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518F4" w14:textId="16DAF8F6" w:rsidR="004121C9" w:rsidRDefault="004121C9" w:rsidP="004121C9">
      <w:pPr>
        <w:spacing w:line="360" w:lineRule="auto"/>
        <w:rPr>
          <w:rFonts w:ascii="Arial" w:hAnsi="Arial" w:cs="Arial"/>
          <w:b/>
          <w:bCs/>
          <w:sz w:val="28"/>
          <w:szCs w:val="28"/>
          <w:u w:val="single"/>
        </w:rPr>
      </w:pPr>
      <w:r w:rsidRPr="006315E7">
        <w:rPr>
          <w:rFonts w:ascii="Arial" w:hAnsi="Arial" w:cs="Arial"/>
          <w:b/>
          <w:bCs/>
          <w:sz w:val="28"/>
          <w:szCs w:val="28"/>
          <w:u w:val="single"/>
        </w:rPr>
        <w:t xml:space="preserve">Supplementary </w:t>
      </w:r>
      <w:r>
        <w:rPr>
          <w:rFonts w:ascii="Arial" w:hAnsi="Arial" w:cs="Arial"/>
          <w:b/>
          <w:bCs/>
          <w:sz w:val="28"/>
          <w:szCs w:val="28"/>
          <w:u w:val="single"/>
        </w:rPr>
        <w:t>Information</w:t>
      </w:r>
      <w:r w:rsidR="006210AA">
        <w:rPr>
          <w:rFonts w:ascii="Arial" w:hAnsi="Arial" w:cs="Arial"/>
          <w:b/>
          <w:bCs/>
          <w:sz w:val="28"/>
          <w:szCs w:val="28"/>
          <w:u w:val="single"/>
        </w:rPr>
        <w:t>:</w:t>
      </w:r>
    </w:p>
    <w:p w14:paraId="52890013" w14:textId="77777777" w:rsidR="001B685D" w:rsidRDefault="001B685D" w:rsidP="004121C9">
      <w:pPr>
        <w:spacing w:line="360" w:lineRule="auto"/>
        <w:rPr>
          <w:rFonts w:ascii="Arial" w:hAnsi="Arial" w:cs="Arial"/>
          <w:b/>
          <w:bCs/>
          <w:color w:val="1D1C1D"/>
          <w:shd w:val="clear" w:color="auto" w:fill="F8F8F8"/>
        </w:rPr>
      </w:pPr>
    </w:p>
    <w:p w14:paraId="6A0ACC4A" w14:textId="3E6A69CC" w:rsidR="007A7B8B" w:rsidRPr="00AA4FCB" w:rsidRDefault="007A7B8B" w:rsidP="00755FEB">
      <w:pPr>
        <w:spacing w:after="120" w:line="480" w:lineRule="auto"/>
        <w:jc w:val="center"/>
        <w:rPr>
          <w:rFonts w:ascii="Arial" w:hAnsi="Arial" w:cs="Arial"/>
          <w:sz w:val="28"/>
          <w:szCs w:val="28"/>
        </w:rPr>
      </w:pPr>
      <w:r w:rsidRPr="00AA4FCB">
        <w:rPr>
          <w:rFonts w:ascii="Arial" w:hAnsi="Arial" w:cs="Arial"/>
          <w:sz w:val="28"/>
          <w:szCs w:val="28"/>
        </w:rPr>
        <w:t>Custom CRISPR</w:t>
      </w:r>
      <w:r w:rsidR="006A604C">
        <w:rPr>
          <w:rFonts w:ascii="Arial" w:hAnsi="Arial" w:cs="Arial"/>
          <w:sz w:val="28"/>
          <w:szCs w:val="28"/>
        </w:rPr>
        <w:t>—</w:t>
      </w:r>
      <w:r w:rsidRPr="00AA4FCB">
        <w:rPr>
          <w:rFonts w:ascii="Arial" w:hAnsi="Arial" w:cs="Arial"/>
          <w:sz w:val="28"/>
          <w:szCs w:val="28"/>
        </w:rPr>
        <w:t>Cas9 PAM variants via scalable engineering and machine learning</w:t>
      </w:r>
      <w:r w:rsidRPr="00AA4FCB" w:rsidDel="007A7B8B">
        <w:rPr>
          <w:rFonts w:ascii="Arial" w:hAnsi="Arial" w:cs="Arial"/>
          <w:color w:val="1D1C1D"/>
          <w:sz w:val="28"/>
          <w:szCs w:val="28"/>
          <w:shd w:val="clear" w:color="auto" w:fill="F8F8F8"/>
        </w:rPr>
        <w:t xml:space="preserve"> </w:t>
      </w:r>
    </w:p>
    <w:p w14:paraId="095AFE0E" w14:textId="77777777" w:rsidR="004121C9" w:rsidRPr="00B93E6A" w:rsidRDefault="004121C9" w:rsidP="00BD4096">
      <w:pPr>
        <w:spacing w:line="276" w:lineRule="auto"/>
        <w:jc w:val="center"/>
        <w:rPr>
          <w:rFonts w:ascii="Arial" w:hAnsi="Arial" w:cs="Arial"/>
          <w:color w:val="000000" w:themeColor="text1"/>
          <w:sz w:val="22"/>
          <w:szCs w:val="22"/>
          <w:vertAlign w:val="superscript"/>
        </w:rPr>
      </w:pPr>
      <w:r w:rsidRPr="00B93E6A">
        <w:rPr>
          <w:rFonts w:ascii="Arial" w:hAnsi="Arial" w:cs="Arial"/>
          <w:color w:val="000000" w:themeColor="text1"/>
          <w:sz w:val="22"/>
          <w:szCs w:val="22"/>
        </w:rPr>
        <w:t>Rachel A. Silverstein</w:t>
      </w:r>
      <w:r w:rsidRPr="00B93E6A">
        <w:rPr>
          <w:rFonts w:ascii="Arial" w:hAnsi="Arial" w:cs="Arial"/>
          <w:color w:val="000000" w:themeColor="text1"/>
          <w:sz w:val="22"/>
          <w:szCs w:val="22"/>
          <w:vertAlign w:val="superscript"/>
        </w:rPr>
        <w:t>1-3</w:t>
      </w:r>
      <w:r w:rsidRPr="00B93E6A">
        <w:rPr>
          <w:rFonts w:ascii="Arial" w:hAnsi="Arial" w:cs="Arial"/>
          <w:color w:val="000000" w:themeColor="text1"/>
          <w:sz w:val="22"/>
          <w:szCs w:val="22"/>
        </w:rPr>
        <w:t xml:space="preserve">, </w:t>
      </w:r>
      <w:proofErr w:type="spellStart"/>
      <w:r w:rsidRPr="00B93E6A">
        <w:rPr>
          <w:rFonts w:ascii="Arial" w:hAnsi="Arial" w:cs="Arial"/>
          <w:color w:val="000000" w:themeColor="text1"/>
          <w:sz w:val="22"/>
          <w:szCs w:val="22"/>
        </w:rPr>
        <w:t>Nahye</w:t>
      </w:r>
      <w:proofErr w:type="spellEnd"/>
      <w:r w:rsidRPr="00B93E6A">
        <w:rPr>
          <w:rFonts w:ascii="Arial" w:hAnsi="Arial" w:cs="Arial"/>
          <w:color w:val="000000" w:themeColor="text1"/>
          <w:sz w:val="22"/>
          <w:szCs w:val="22"/>
        </w:rPr>
        <w:t xml:space="preserve"> Kim</w:t>
      </w:r>
      <w:r w:rsidRPr="00B93E6A">
        <w:rPr>
          <w:rFonts w:ascii="Arial" w:hAnsi="Arial" w:cs="Arial"/>
          <w:color w:val="000000" w:themeColor="text1"/>
          <w:sz w:val="22"/>
          <w:szCs w:val="22"/>
          <w:vertAlign w:val="superscript"/>
        </w:rPr>
        <w:t>2-4,17</w:t>
      </w:r>
      <w:r w:rsidRPr="00B93E6A">
        <w:rPr>
          <w:rFonts w:ascii="Arial" w:hAnsi="Arial" w:cs="Arial"/>
          <w:color w:val="000000" w:themeColor="text1"/>
          <w:sz w:val="22"/>
          <w:szCs w:val="22"/>
        </w:rPr>
        <w:t xml:space="preserve">, </w:t>
      </w:r>
      <w:r w:rsidRPr="00B93E6A">
        <w:rPr>
          <w:rFonts w:ascii="Arial" w:hAnsi="Arial" w:cs="Arial"/>
          <w:color w:val="000000" w:themeColor="text1"/>
          <w:sz w:val="22"/>
          <w:szCs w:val="22"/>
          <w:shd w:val="clear" w:color="auto" w:fill="FFFFFF"/>
        </w:rPr>
        <w:t>Ann-Sophie Kroell</w:t>
      </w:r>
      <w:r w:rsidRPr="00B93E6A">
        <w:rPr>
          <w:rFonts w:ascii="Arial" w:hAnsi="Arial" w:cs="Arial"/>
          <w:color w:val="000000" w:themeColor="text1"/>
          <w:sz w:val="22"/>
          <w:szCs w:val="22"/>
          <w:vertAlign w:val="superscript"/>
        </w:rPr>
        <w:t>2,3,5,17</w:t>
      </w:r>
      <w:r w:rsidRPr="00B93E6A">
        <w:rPr>
          <w:rFonts w:ascii="Arial" w:hAnsi="Arial" w:cs="Arial"/>
          <w:color w:val="000000" w:themeColor="text1"/>
          <w:sz w:val="22"/>
          <w:szCs w:val="22"/>
        </w:rPr>
        <w:t>, Russell T. Walton</w:t>
      </w:r>
      <w:r w:rsidRPr="00B93E6A">
        <w:rPr>
          <w:rFonts w:ascii="Arial" w:hAnsi="Arial" w:cs="Arial"/>
          <w:color w:val="000000" w:themeColor="text1"/>
          <w:sz w:val="22"/>
          <w:szCs w:val="22"/>
          <w:vertAlign w:val="superscript"/>
        </w:rPr>
        <w:t>2,3</w:t>
      </w:r>
      <w:r w:rsidRPr="00B93E6A">
        <w:rPr>
          <w:rFonts w:ascii="Arial" w:hAnsi="Arial" w:cs="Arial"/>
          <w:color w:val="000000" w:themeColor="text1"/>
          <w:sz w:val="22"/>
          <w:szCs w:val="22"/>
        </w:rPr>
        <w:t>, Justin Delano</w:t>
      </w:r>
      <w:r w:rsidRPr="00B93E6A">
        <w:rPr>
          <w:rFonts w:ascii="Arial" w:hAnsi="Arial" w:cs="Arial"/>
          <w:color w:val="000000" w:themeColor="text1"/>
          <w:sz w:val="22"/>
          <w:szCs w:val="22"/>
          <w:vertAlign w:val="superscript"/>
        </w:rPr>
        <w:t>6-9</w:t>
      </w:r>
      <w:r w:rsidRPr="00B93E6A">
        <w:rPr>
          <w:rFonts w:ascii="Arial" w:hAnsi="Arial" w:cs="Arial"/>
          <w:color w:val="000000" w:themeColor="text1"/>
          <w:sz w:val="22"/>
          <w:szCs w:val="22"/>
        </w:rPr>
        <w:t>, Rossano M. Butcher</w:t>
      </w:r>
      <w:r w:rsidRPr="00B93E6A">
        <w:rPr>
          <w:rFonts w:ascii="Arial" w:hAnsi="Arial" w:cs="Arial"/>
          <w:color w:val="000000" w:themeColor="text1"/>
          <w:sz w:val="22"/>
          <w:szCs w:val="22"/>
          <w:vertAlign w:val="superscript"/>
        </w:rPr>
        <w:t>10,11</w:t>
      </w:r>
      <w:r w:rsidRPr="00B93E6A">
        <w:rPr>
          <w:rFonts w:ascii="Arial" w:hAnsi="Arial" w:cs="Arial"/>
          <w:color w:val="000000" w:themeColor="text1"/>
          <w:sz w:val="22"/>
          <w:szCs w:val="22"/>
        </w:rPr>
        <w:t>, Martin Pacesa</w:t>
      </w:r>
      <w:r w:rsidRPr="00B93E6A">
        <w:rPr>
          <w:rFonts w:ascii="Arial" w:hAnsi="Arial" w:cs="Arial"/>
          <w:color w:val="000000" w:themeColor="text1"/>
          <w:sz w:val="22"/>
          <w:szCs w:val="22"/>
          <w:vertAlign w:val="superscript"/>
        </w:rPr>
        <w:t>12</w:t>
      </w:r>
      <w:r w:rsidRPr="00B93E6A">
        <w:rPr>
          <w:rFonts w:ascii="Arial" w:hAnsi="Arial" w:cs="Arial"/>
          <w:color w:val="000000" w:themeColor="text1"/>
          <w:sz w:val="22"/>
          <w:szCs w:val="22"/>
        </w:rPr>
        <w:t>, Blaire K. Smith</w:t>
      </w:r>
      <w:r w:rsidRPr="00B93E6A">
        <w:rPr>
          <w:rFonts w:ascii="Arial" w:hAnsi="Arial" w:cs="Arial"/>
          <w:color w:val="000000" w:themeColor="text1"/>
          <w:sz w:val="22"/>
          <w:szCs w:val="22"/>
          <w:vertAlign w:val="superscript"/>
        </w:rPr>
        <w:t>2,3</w:t>
      </w:r>
      <w:r w:rsidRPr="00B93E6A">
        <w:rPr>
          <w:rFonts w:ascii="Arial" w:hAnsi="Arial" w:cs="Arial"/>
          <w:color w:val="000000" w:themeColor="text1"/>
          <w:sz w:val="22"/>
          <w:szCs w:val="22"/>
        </w:rPr>
        <w:t>, Kathleen A. Christie</w:t>
      </w:r>
      <w:r w:rsidRPr="00B93E6A">
        <w:rPr>
          <w:rFonts w:ascii="Arial" w:hAnsi="Arial" w:cs="Arial"/>
          <w:color w:val="000000" w:themeColor="text1"/>
          <w:sz w:val="22"/>
          <w:szCs w:val="22"/>
          <w:vertAlign w:val="superscript"/>
        </w:rPr>
        <w:t>2-4</w:t>
      </w:r>
      <w:r w:rsidRPr="00B93E6A">
        <w:rPr>
          <w:rFonts w:ascii="Arial" w:hAnsi="Arial" w:cs="Arial"/>
          <w:color w:val="000000" w:themeColor="text1"/>
          <w:sz w:val="22"/>
          <w:szCs w:val="22"/>
        </w:rPr>
        <w:t xml:space="preserve">, </w:t>
      </w:r>
      <w:proofErr w:type="spellStart"/>
      <w:r w:rsidRPr="00B93E6A">
        <w:rPr>
          <w:rFonts w:ascii="Arial" w:hAnsi="Arial" w:cs="Arial"/>
          <w:color w:val="000000" w:themeColor="text1"/>
          <w:sz w:val="22"/>
          <w:szCs w:val="22"/>
        </w:rPr>
        <w:t>Leillani</w:t>
      </w:r>
      <w:proofErr w:type="spellEnd"/>
      <w:r w:rsidRPr="00B93E6A">
        <w:rPr>
          <w:rFonts w:ascii="Arial" w:hAnsi="Arial" w:cs="Arial"/>
          <w:color w:val="000000" w:themeColor="text1"/>
          <w:sz w:val="22"/>
          <w:szCs w:val="22"/>
        </w:rPr>
        <w:t xml:space="preserve"> L. Ha</w:t>
      </w:r>
      <w:r w:rsidRPr="00B93E6A">
        <w:rPr>
          <w:rFonts w:ascii="Arial" w:hAnsi="Arial" w:cs="Arial"/>
          <w:color w:val="000000" w:themeColor="text1"/>
          <w:sz w:val="22"/>
          <w:szCs w:val="22"/>
          <w:vertAlign w:val="superscript"/>
        </w:rPr>
        <w:t>2,3</w:t>
      </w:r>
      <w:r w:rsidRPr="00B93E6A">
        <w:rPr>
          <w:rFonts w:ascii="Arial" w:hAnsi="Arial" w:cs="Arial"/>
          <w:color w:val="000000" w:themeColor="text1"/>
          <w:sz w:val="22"/>
          <w:szCs w:val="22"/>
        </w:rPr>
        <w:t>,Ronald J. Meis</w:t>
      </w:r>
      <w:r w:rsidRPr="00B93E6A">
        <w:rPr>
          <w:rFonts w:ascii="Arial" w:hAnsi="Arial" w:cs="Arial"/>
          <w:color w:val="000000" w:themeColor="text1"/>
          <w:sz w:val="22"/>
          <w:szCs w:val="22"/>
          <w:vertAlign w:val="superscript"/>
        </w:rPr>
        <w:t>13</w:t>
      </w:r>
      <w:r w:rsidRPr="00B93E6A">
        <w:rPr>
          <w:rFonts w:ascii="Arial" w:hAnsi="Arial" w:cs="Arial"/>
          <w:color w:val="000000" w:themeColor="text1"/>
          <w:sz w:val="22"/>
          <w:szCs w:val="22"/>
        </w:rPr>
        <w:t>, Aaron B. Clark</w:t>
      </w:r>
      <w:r w:rsidRPr="00B93E6A">
        <w:rPr>
          <w:rFonts w:ascii="Arial" w:hAnsi="Arial" w:cs="Arial"/>
          <w:color w:val="000000" w:themeColor="text1"/>
          <w:sz w:val="22"/>
          <w:szCs w:val="22"/>
          <w:vertAlign w:val="superscript"/>
        </w:rPr>
        <w:t>13</w:t>
      </w:r>
      <w:r w:rsidRPr="00B93E6A">
        <w:rPr>
          <w:rFonts w:ascii="Arial" w:hAnsi="Arial" w:cs="Arial"/>
          <w:color w:val="000000" w:themeColor="text1"/>
          <w:sz w:val="22"/>
          <w:szCs w:val="22"/>
        </w:rPr>
        <w:t>, Aviv D. Spinner</w:t>
      </w:r>
      <w:r w:rsidRPr="00B93E6A">
        <w:rPr>
          <w:rFonts w:ascii="Arial" w:hAnsi="Arial" w:cs="Arial"/>
          <w:color w:val="000000" w:themeColor="text1"/>
          <w:sz w:val="22"/>
          <w:szCs w:val="22"/>
          <w:vertAlign w:val="superscript"/>
        </w:rPr>
        <w:t>1,15</w:t>
      </w:r>
      <w:r w:rsidRPr="00B93E6A">
        <w:rPr>
          <w:rFonts w:ascii="Arial" w:hAnsi="Arial" w:cs="Arial"/>
          <w:color w:val="000000" w:themeColor="text1"/>
          <w:sz w:val="22"/>
          <w:szCs w:val="22"/>
        </w:rPr>
        <w:t xml:space="preserve">, </w:t>
      </w:r>
      <w:proofErr w:type="spellStart"/>
      <w:r w:rsidRPr="00B93E6A">
        <w:rPr>
          <w:rFonts w:ascii="Arial" w:hAnsi="Arial" w:cs="Arial"/>
          <w:color w:val="000000" w:themeColor="text1"/>
          <w:sz w:val="22"/>
          <w:szCs w:val="22"/>
        </w:rPr>
        <w:t>Cicera</w:t>
      </w:r>
      <w:proofErr w:type="spellEnd"/>
      <w:r w:rsidRPr="00B93E6A">
        <w:rPr>
          <w:rFonts w:ascii="Arial" w:hAnsi="Arial" w:cs="Arial"/>
          <w:color w:val="000000" w:themeColor="text1"/>
          <w:sz w:val="22"/>
          <w:szCs w:val="22"/>
        </w:rPr>
        <w:t xml:space="preserve"> R. Lazzarotto</w:t>
      </w:r>
      <w:r w:rsidRPr="00B93E6A">
        <w:rPr>
          <w:rFonts w:ascii="Arial" w:hAnsi="Arial" w:cs="Arial"/>
          <w:color w:val="000000" w:themeColor="text1"/>
          <w:sz w:val="22"/>
          <w:szCs w:val="22"/>
          <w:vertAlign w:val="superscript"/>
        </w:rPr>
        <w:t>14</w:t>
      </w:r>
      <w:r w:rsidRPr="00B93E6A">
        <w:rPr>
          <w:rFonts w:ascii="Arial" w:hAnsi="Arial" w:cs="Arial"/>
          <w:color w:val="000000" w:themeColor="text1"/>
          <w:sz w:val="22"/>
          <w:szCs w:val="22"/>
        </w:rPr>
        <w:t xml:space="preserve">, </w:t>
      </w:r>
      <w:proofErr w:type="spellStart"/>
      <w:r w:rsidRPr="00B93E6A">
        <w:rPr>
          <w:rFonts w:ascii="Arial" w:hAnsi="Arial" w:cs="Arial"/>
          <w:color w:val="000000" w:themeColor="text1"/>
          <w:sz w:val="22"/>
          <w:szCs w:val="22"/>
        </w:rPr>
        <w:t>Yichao</w:t>
      </w:r>
      <w:proofErr w:type="spellEnd"/>
      <w:r w:rsidRPr="00B93E6A">
        <w:rPr>
          <w:rFonts w:ascii="Arial" w:hAnsi="Arial" w:cs="Arial"/>
          <w:color w:val="000000" w:themeColor="text1"/>
          <w:sz w:val="22"/>
          <w:szCs w:val="22"/>
        </w:rPr>
        <w:t xml:space="preserve"> Li</w:t>
      </w:r>
      <w:r w:rsidRPr="00B93E6A">
        <w:rPr>
          <w:rFonts w:ascii="Arial" w:hAnsi="Arial" w:cs="Arial"/>
          <w:color w:val="000000" w:themeColor="text1"/>
          <w:sz w:val="22"/>
          <w:szCs w:val="22"/>
          <w:vertAlign w:val="superscript"/>
        </w:rPr>
        <w:t>14</w:t>
      </w:r>
      <w:r w:rsidRPr="00B93E6A">
        <w:rPr>
          <w:rFonts w:ascii="Arial" w:hAnsi="Arial" w:cs="Arial"/>
          <w:color w:val="000000" w:themeColor="text1"/>
          <w:sz w:val="22"/>
          <w:szCs w:val="22"/>
        </w:rPr>
        <w:t>, Azusa Matsubara</w:t>
      </w:r>
      <w:r w:rsidRPr="00B93E6A">
        <w:rPr>
          <w:rFonts w:ascii="Arial" w:hAnsi="Arial" w:cs="Arial"/>
          <w:color w:val="000000" w:themeColor="text1"/>
          <w:sz w:val="22"/>
          <w:szCs w:val="22"/>
          <w:vertAlign w:val="superscript"/>
        </w:rPr>
        <w:t>14</w:t>
      </w:r>
      <w:r w:rsidRPr="00B93E6A">
        <w:rPr>
          <w:rFonts w:ascii="Arial" w:hAnsi="Arial" w:cs="Arial"/>
          <w:color w:val="000000" w:themeColor="text1"/>
          <w:sz w:val="22"/>
          <w:szCs w:val="22"/>
        </w:rPr>
        <w:t>, Elizabeth O. Urbina</w:t>
      </w:r>
      <w:r w:rsidRPr="00B93E6A">
        <w:rPr>
          <w:rFonts w:ascii="Arial" w:hAnsi="Arial" w:cs="Arial"/>
          <w:color w:val="000000" w:themeColor="text1"/>
          <w:sz w:val="22"/>
          <w:szCs w:val="22"/>
          <w:vertAlign w:val="superscript"/>
        </w:rPr>
        <w:t>14</w:t>
      </w:r>
      <w:r w:rsidRPr="00B93E6A">
        <w:rPr>
          <w:rFonts w:ascii="Arial" w:hAnsi="Arial" w:cs="Arial"/>
          <w:color w:val="000000" w:themeColor="text1"/>
          <w:sz w:val="22"/>
          <w:szCs w:val="22"/>
        </w:rPr>
        <w:t>, Gary A. Dahl</w:t>
      </w:r>
      <w:r w:rsidRPr="00B93E6A">
        <w:rPr>
          <w:rFonts w:ascii="Arial" w:hAnsi="Arial" w:cs="Arial"/>
          <w:color w:val="000000" w:themeColor="text1"/>
          <w:sz w:val="22"/>
          <w:szCs w:val="22"/>
          <w:vertAlign w:val="superscript"/>
        </w:rPr>
        <w:t>13</w:t>
      </w:r>
      <w:r w:rsidRPr="00B93E6A">
        <w:rPr>
          <w:rFonts w:ascii="Arial" w:hAnsi="Arial" w:cs="Arial"/>
          <w:color w:val="000000" w:themeColor="text1"/>
          <w:sz w:val="22"/>
          <w:szCs w:val="22"/>
        </w:rPr>
        <w:t xml:space="preserve">, </w:t>
      </w:r>
      <w:r w:rsidRPr="00B93E6A">
        <w:rPr>
          <w:rFonts w:ascii="Arial" w:eastAsia="Arial" w:hAnsi="Arial" w:cs="Arial"/>
          <w:color w:val="000000" w:themeColor="text1"/>
          <w:sz w:val="22"/>
          <w:szCs w:val="22"/>
        </w:rPr>
        <w:t>Bruno E. Correia</w:t>
      </w:r>
      <w:r w:rsidRPr="00B93E6A">
        <w:rPr>
          <w:rFonts w:ascii="Arial" w:eastAsia="Arial" w:hAnsi="Arial" w:cs="Arial"/>
          <w:color w:val="000000" w:themeColor="text1"/>
          <w:sz w:val="22"/>
          <w:szCs w:val="22"/>
          <w:vertAlign w:val="superscript"/>
        </w:rPr>
        <w:t>12</w:t>
      </w:r>
      <w:r w:rsidRPr="00B93E6A">
        <w:rPr>
          <w:rFonts w:ascii="Arial" w:eastAsia="Arial" w:hAnsi="Arial" w:cs="Arial"/>
          <w:color w:val="000000" w:themeColor="text1"/>
          <w:sz w:val="22"/>
          <w:szCs w:val="22"/>
        </w:rPr>
        <w:t>,</w:t>
      </w:r>
      <w:r w:rsidRPr="00B93E6A">
        <w:rPr>
          <w:rFonts w:ascii="Arial" w:hAnsi="Arial" w:cs="Arial"/>
          <w:color w:val="000000" w:themeColor="text1"/>
          <w:sz w:val="22"/>
          <w:szCs w:val="22"/>
        </w:rPr>
        <w:t xml:space="preserve"> Debora S. Marks</w:t>
      </w:r>
      <w:r w:rsidRPr="00B93E6A">
        <w:rPr>
          <w:rFonts w:ascii="Arial" w:hAnsi="Arial" w:cs="Arial"/>
          <w:color w:val="000000" w:themeColor="text1"/>
          <w:sz w:val="22"/>
          <w:szCs w:val="22"/>
          <w:vertAlign w:val="superscript"/>
        </w:rPr>
        <w:t>9,15</w:t>
      </w:r>
      <w:r w:rsidRPr="00B93E6A">
        <w:rPr>
          <w:rFonts w:ascii="Arial" w:hAnsi="Arial" w:cs="Arial"/>
          <w:color w:val="000000" w:themeColor="text1"/>
          <w:sz w:val="22"/>
          <w:szCs w:val="22"/>
        </w:rPr>
        <w:t xml:space="preserve">, </w:t>
      </w:r>
      <w:proofErr w:type="spellStart"/>
      <w:r w:rsidRPr="00B93E6A">
        <w:rPr>
          <w:rFonts w:ascii="Arial" w:hAnsi="Arial" w:cs="Arial"/>
          <w:color w:val="000000" w:themeColor="text1"/>
          <w:sz w:val="22"/>
          <w:szCs w:val="22"/>
        </w:rPr>
        <w:t>Shengdar</w:t>
      </w:r>
      <w:proofErr w:type="spellEnd"/>
      <w:r w:rsidRPr="00B93E6A">
        <w:rPr>
          <w:rFonts w:ascii="Arial" w:hAnsi="Arial" w:cs="Arial"/>
          <w:color w:val="000000" w:themeColor="text1"/>
          <w:sz w:val="22"/>
          <w:szCs w:val="22"/>
        </w:rPr>
        <w:t xml:space="preserve"> Q. Tsai</w:t>
      </w:r>
      <w:r w:rsidRPr="00B93E6A">
        <w:rPr>
          <w:rFonts w:ascii="Arial" w:hAnsi="Arial" w:cs="Arial"/>
          <w:color w:val="000000" w:themeColor="text1"/>
          <w:sz w:val="22"/>
          <w:szCs w:val="22"/>
          <w:vertAlign w:val="superscript"/>
        </w:rPr>
        <w:t>14</w:t>
      </w:r>
      <w:r w:rsidRPr="00B93E6A">
        <w:rPr>
          <w:rFonts w:ascii="Arial" w:hAnsi="Arial" w:cs="Arial"/>
          <w:color w:val="000000" w:themeColor="text1"/>
          <w:sz w:val="22"/>
          <w:szCs w:val="22"/>
        </w:rPr>
        <w:t>, Luca Pinello</w:t>
      </w:r>
      <w:r w:rsidRPr="00B93E6A">
        <w:rPr>
          <w:rFonts w:ascii="Arial" w:hAnsi="Arial" w:cs="Arial"/>
          <w:color w:val="000000" w:themeColor="text1"/>
          <w:sz w:val="22"/>
          <w:szCs w:val="22"/>
          <w:vertAlign w:val="superscript"/>
        </w:rPr>
        <w:t>4,7-9</w:t>
      </w:r>
      <w:r w:rsidRPr="00B93E6A">
        <w:rPr>
          <w:rFonts w:ascii="Arial" w:hAnsi="Arial" w:cs="Arial"/>
          <w:color w:val="000000" w:themeColor="text1"/>
          <w:sz w:val="22"/>
          <w:szCs w:val="22"/>
        </w:rPr>
        <w:t>, Suk See De Ravin</w:t>
      </w:r>
      <w:r w:rsidRPr="00B93E6A">
        <w:rPr>
          <w:rFonts w:ascii="Arial" w:hAnsi="Arial" w:cs="Arial"/>
          <w:color w:val="000000" w:themeColor="text1"/>
          <w:sz w:val="22"/>
          <w:szCs w:val="22"/>
          <w:vertAlign w:val="superscript"/>
        </w:rPr>
        <w:t>16</w:t>
      </w:r>
      <w:r w:rsidRPr="00B93E6A">
        <w:rPr>
          <w:rFonts w:ascii="Arial" w:hAnsi="Arial" w:cs="Arial"/>
          <w:color w:val="000000" w:themeColor="text1"/>
          <w:sz w:val="22"/>
          <w:szCs w:val="22"/>
        </w:rPr>
        <w:t>, Qin Liu</w:t>
      </w:r>
      <w:r w:rsidRPr="00B93E6A">
        <w:rPr>
          <w:rFonts w:ascii="Arial" w:hAnsi="Arial" w:cs="Arial"/>
          <w:color w:val="000000" w:themeColor="text1"/>
          <w:sz w:val="22"/>
          <w:szCs w:val="22"/>
          <w:vertAlign w:val="superscript"/>
        </w:rPr>
        <w:t>10,11</w:t>
      </w:r>
      <w:r w:rsidRPr="00B93E6A">
        <w:rPr>
          <w:rFonts w:ascii="Arial" w:hAnsi="Arial" w:cs="Arial"/>
          <w:color w:val="000000" w:themeColor="text1"/>
          <w:sz w:val="22"/>
          <w:szCs w:val="22"/>
        </w:rPr>
        <w:t>, Benjamin P. Kleinstiver</w:t>
      </w:r>
      <w:r w:rsidRPr="00B93E6A">
        <w:rPr>
          <w:rFonts w:ascii="Arial" w:hAnsi="Arial" w:cs="Arial"/>
          <w:color w:val="000000" w:themeColor="text1"/>
          <w:sz w:val="22"/>
          <w:szCs w:val="22"/>
          <w:vertAlign w:val="superscript"/>
        </w:rPr>
        <w:t>2-4</w:t>
      </w:r>
    </w:p>
    <w:p w14:paraId="67980ED0" w14:textId="77777777" w:rsidR="00BD4096" w:rsidRPr="00D401AA" w:rsidRDefault="00BD4096" w:rsidP="00FE67BE">
      <w:pPr>
        <w:spacing w:line="276" w:lineRule="auto"/>
        <w:jc w:val="center"/>
        <w:rPr>
          <w:rFonts w:ascii="Arial" w:hAnsi="Arial" w:cs="Arial"/>
          <w:color w:val="000000" w:themeColor="text1"/>
        </w:rPr>
      </w:pPr>
    </w:p>
    <w:p w14:paraId="02D11B42" w14:textId="77777777" w:rsidR="004121C9" w:rsidRPr="00B93E6A" w:rsidRDefault="004121C9" w:rsidP="00FE67BE">
      <w:pPr>
        <w:pStyle w:val="ListParagraph"/>
        <w:numPr>
          <w:ilvl w:val="0"/>
          <w:numId w:val="28"/>
        </w:numPr>
        <w:spacing w:after="160" w:line="276" w:lineRule="auto"/>
        <w:rPr>
          <w:rFonts w:ascii="Arial" w:hAnsi="Arial" w:cs="Arial"/>
          <w:color w:val="000000" w:themeColor="text1"/>
          <w:sz w:val="20"/>
          <w:szCs w:val="20"/>
        </w:rPr>
      </w:pPr>
      <w:r w:rsidRPr="00B93E6A">
        <w:rPr>
          <w:rFonts w:ascii="Arial" w:hAnsi="Arial" w:cs="Arial"/>
          <w:color w:val="000000" w:themeColor="text1"/>
          <w:sz w:val="20"/>
          <w:szCs w:val="20"/>
        </w:rPr>
        <w:t>PhD Program in Biological and Biomedical Sciences, Harvard Medical School, Boston, MA, USA</w:t>
      </w:r>
    </w:p>
    <w:p w14:paraId="2B0F60FC" w14:textId="77777777" w:rsidR="004121C9" w:rsidRPr="00B93E6A" w:rsidRDefault="004121C9" w:rsidP="00FE67BE">
      <w:pPr>
        <w:pStyle w:val="ListParagraph"/>
        <w:numPr>
          <w:ilvl w:val="0"/>
          <w:numId w:val="28"/>
        </w:numPr>
        <w:spacing w:after="160" w:line="276" w:lineRule="auto"/>
        <w:rPr>
          <w:rFonts w:ascii="Arial" w:hAnsi="Arial" w:cs="Arial"/>
          <w:color w:val="000000" w:themeColor="text1"/>
          <w:sz w:val="20"/>
          <w:szCs w:val="20"/>
        </w:rPr>
      </w:pPr>
      <w:r w:rsidRPr="00B93E6A">
        <w:rPr>
          <w:rFonts w:ascii="Arial" w:hAnsi="Arial" w:cs="Arial"/>
          <w:color w:val="000000" w:themeColor="text1"/>
          <w:sz w:val="20"/>
          <w:szCs w:val="20"/>
        </w:rPr>
        <w:t>Center for Genomic Medicine, Massachusetts General Hospital, Boston, MA, USA</w:t>
      </w:r>
    </w:p>
    <w:p w14:paraId="08086B42" w14:textId="77777777" w:rsidR="004121C9" w:rsidRPr="00B93E6A" w:rsidRDefault="004121C9" w:rsidP="00FE67BE">
      <w:pPr>
        <w:pStyle w:val="ListParagraph"/>
        <w:numPr>
          <w:ilvl w:val="0"/>
          <w:numId w:val="28"/>
        </w:numPr>
        <w:spacing w:after="160" w:line="276" w:lineRule="auto"/>
        <w:rPr>
          <w:rFonts w:ascii="Arial" w:hAnsi="Arial" w:cs="Arial"/>
          <w:color w:val="000000" w:themeColor="text1"/>
          <w:sz w:val="20"/>
          <w:szCs w:val="20"/>
        </w:rPr>
      </w:pPr>
      <w:r w:rsidRPr="00B93E6A">
        <w:rPr>
          <w:rFonts w:ascii="Arial" w:hAnsi="Arial" w:cs="Arial"/>
          <w:color w:val="000000" w:themeColor="text1"/>
          <w:sz w:val="20"/>
          <w:szCs w:val="20"/>
        </w:rPr>
        <w:t>Department of Pathology, Massachusetts General Hospital, Boston, MA, USA</w:t>
      </w:r>
    </w:p>
    <w:p w14:paraId="460786F0" w14:textId="77777777" w:rsidR="004121C9" w:rsidRPr="00B93E6A" w:rsidRDefault="004121C9" w:rsidP="00FE67BE">
      <w:pPr>
        <w:pStyle w:val="ListParagraph"/>
        <w:numPr>
          <w:ilvl w:val="0"/>
          <w:numId w:val="28"/>
        </w:numPr>
        <w:spacing w:after="160" w:line="276" w:lineRule="auto"/>
        <w:rPr>
          <w:rFonts w:ascii="Arial" w:hAnsi="Arial" w:cs="Arial"/>
          <w:color w:val="000000" w:themeColor="text1"/>
          <w:sz w:val="20"/>
          <w:szCs w:val="20"/>
        </w:rPr>
      </w:pPr>
      <w:r w:rsidRPr="00B93E6A">
        <w:rPr>
          <w:rFonts w:ascii="Arial" w:hAnsi="Arial" w:cs="Arial"/>
          <w:color w:val="000000" w:themeColor="text1"/>
          <w:sz w:val="20"/>
          <w:szCs w:val="20"/>
        </w:rPr>
        <w:t>Department of Pathology, Harvard Medical School, Boston, MA, USA</w:t>
      </w:r>
    </w:p>
    <w:p w14:paraId="29D0755D" w14:textId="77777777" w:rsidR="004121C9" w:rsidRPr="00B93E6A" w:rsidRDefault="004121C9" w:rsidP="00FE67BE">
      <w:pPr>
        <w:pStyle w:val="ListParagraph"/>
        <w:numPr>
          <w:ilvl w:val="0"/>
          <w:numId w:val="28"/>
        </w:numPr>
        <w:spacing w:after="160" w:line="276" w:lineRule="auto"/>
        <w:rPr>
          <w:rFonts w:ascii="Arial" w:hAnsi="Arial" w:cs="Arial"/>
          <w:color w:val="000000" w:themeColor="text1"/>
          <w:sz w:val="20"/>
          <w:szCs w:val="20"/>
        </w:rPr>
      </w:pPr>
      <w:r w:rsidRPr="00B93E6A">
        <w:rPr>
          <w:rFonts w:ascii="Arial" w:hAnsi="Arial" w:cs="Arial"/>
          <w:color w:val="000000" w:themeColor="text1"/>
          <w:sz w:val="20"/>
          <w:szCs w:val="20"/>
        </w:rPr>
        <w:t>Institute of Pharmacy and Molecular Biotechnology (IPMB), Faculty of Engineering Sciences, Heidelberg University, Heidelberg, Germany</w:t>
      </w:r>
    </w:p>
    <w:p w14:paraId="3D3331E6" w14:textId="77777777" w:rsidR="004121C9" w:rsidRPr="00B93E6A" w:rsidRDefault="004121C9" w:rsidP="00FE67BE">
      <w:pPr>
        <w:pStyle w:val="ListParagraph"/>
        <w:numPr>
          <w:ilvl w:val="0"/>
          <w:numId w:val="28"/>
        </w:numPr>
        <w:spacing w:after="160" w:line="276" w:lineRule="auto"/>
        <w:rPr>
          <w:rFonts w:ascii="Arial" w:hAnsi="Arial" w:cs="Arial"/>
          <w:color w:val="000000" w:themeColor="text1"/>
          <w:sz w:val="20"/>
          <w:szCs w:val="20"/>
        </w:rPr>
      </w:pPr>
      <w:r w:rsidRPr="00B93E6A">
        <w:rPr>
          <w:rFonts w:ascii="Arial" w:hAnsi="Arial" w:cs="Arial"/>
          <w:color w:val="000000" w:themeColor="text1"/>
          <w:sz w:val="20"/>
          <w:szCs w:val="20"/>
        </w:rPr>
        <w:t>Department of Biomedical Informatics, Harvard Medical School, Boston, MA, USA</w:t>
      </w:r>
    </w:p>
    <w:p w14:paraId="700E1879" w14:textId="77777777" w:rsidR="004121C9" w:rsidRPr="00B93E6A" w:rsidRDefault="004121C9" w:rsidP="00FE67BE">
      <w:pPr>
        <w:pStyle w:val="ListParagraph"/>
        <w:numPr>
          <w:ilvl w:val="0"/>
          <w:numId w:val="28"/>
        </w:numPr>
        <w:spacing w:after="160" w:line="276" w:lineRule="auto"/>
        <w:rPr>
          <w:rFonts w:ascii="Arial" w:hAnsi="Arial" w:cs="Arial"/>
          <w:color w:val="000000" w:themeColor="text1"/>
          <w:sz w:val="20"/>
          <w:szCs w:val="20"/>
        </w:rPr>
      </w:pPr>
      <w:r w:rsidRPr="00B93E6A">
        <w:rPr>
          <w:rFonts w:ascii="Arial" w:hAnsi="Arial" w:cs="Arial"/>
          <w:color w:val="000000" w:themeColor="text1"/>
          <w:sz w:val="20"/>
          <w:szCs w:val="20"/>
        </w:rPr>
        <w:t>Molecular Pathology Unit, Massachusetts General Hospital, Charlestown, MA, USA</w:t>
      </w:r>
    </w:p>
    <w:p w14:paraId="67CDC494" w14:textId="77777777" w:rsidR="004121C9" w:rsidRPr="00B93E6A" w:rsidRDefault="004121C9" w:rsidP="00FE67BE">
      <w:pPr>
        <w:pStyle w:val="ListParagraph"/>
        <w:numPr>
          <w:ilvl w:val="0"/>
          <w:numId w:val="28"/>
        </w:numPr>
        <w:spacing w:after="160" w:line="276" w:lineRule="auto"/>
        <w:rPr>
          <w:rFonts w:ascii="Arial" w:hAnsi="Arial" w:cs="Arial"/>
          <w:color w:val="000000" w:themeColor="text1"/>
          <w:sz w:val="20"/>
          <w:szCs w:val="20"/>
        </w:rPr>
      </w:pPr>
      <w:r w:rsidRPr="00B93E6A">
        <w:rPr>
          <w:rFonts w:ascii="Arial" w:eastAsia="Times New Roman" w:hAnsi="Arial" w:cs="Arial"/>
          <w:color w:val="000000" w:themeColor="text1"/>
          <w:sz w:val="20"/>
          <w:szCs w:val="20"/>
        </w:rPr>
        <w:t>Krantz Family Center for Cancer Research, Massachusetts General Hospital Charlestown, MA, USA</w:t>
      </w:r>
    </w:p>
    <w:p w14:paraId="5BFB4DE3" w14:textId="77777777" w:rsidR="004121C9" w:rsidRPr="00B93E6A" w:rsidRDefault="004121C9" w:rsidP="00FE67BE">
      <w:pPr>
        <w:pStyle w:val="ListParagraph"/>
        <w:numPr>
          <w:ilvl w:val="0"/>
          <w:numId w:val="28"/>
        </w:numPr>
        <w:spacing w:after="160" w:line="276" w:lineRule="auto"/>
        <w:rPr>
          <w:rFonts w:ascii="Arial" w:hAnsi="Arial" w:cs="Arial"/>
          <w:color w:val="000000" w:themeColor="text1"/>
          <w:sz w:val="20"/>
          <w:szCs w:val="20"/>
        </w:rPr>
      </w:pPr>
      <w:r w:rsidRPr="00B93E6A">
        <w:rPr>
          <w:rFonts w:ascii="Arial" w:hAnsi="Arial" w:cs="Arial"/>
          <w:color w:val="000000" w:themeColor="text1"/>
          <w:sz w:val="20"/>
          <w:szCs w:val="20"/>
        </w:rPr>
        <w:t>Broad Institute of Harvard and MIT, Cambridge, MA, USA</w:t>
      </w:r>
    </w:p>
    <w:p w14:paraId="52E7DB6D" w14:textId="77777777" w:rsidR="004121C9" w:rsidRPr="00B93E6A" w:rsidRDefault="004121C9" w:rsidP="00FE67BE">
      <w:pPr>
        <w:pStyle w:val="ListParagraph"/>
        <w:numPr>
          <w:ilvl w:val="0"/>
          <w:numId w:val="28"/>
        </w:numPr>
        <w:spacing w:after="160" w:line="276" w:lineRule="auto"/>
        <w:rPr>
          <w:rFonts w:ascii="Arial" w:hAnsi="Arial" w:cs="Arial"/>
          <w:color w:val="000000" w:themeColor="text1"/>
          <w:sz w:val="20"/>
          <w:szCs w:val="20"/>
        </w:rPr>
      </w:pPr>
      <w:r w:rsidRPr="00B93E6A">
        <w:rPr>
          <w:rFonts w:ascii="Arial" w:hAnsi="Arial" w:cs="Arial"/>
          <w:color w:val="000000" w:themeColor="text1"/>
          <w:sz w:val="20"/>
          <w:szCs w:val="20"/>
        </w:rPr>
        <w:t>Ocular Genomics Institute, Massachusetts Eye and Ear, Boston, MA, USA</w:t>
      </w:r>
    </w:p>
    <w:p w14:paraId="23D9B5E6" w14:textId="77777777" w:rsidR="004121C9" w:rsidRPr="00B93E6A" w:rsidRDefault="004121C9" w:rsidP="00FE67BE">
      <w:pPr>
        <w:pStyle w:val="ListParagraph"/>
        <w:numPr>
          <w:ilvl w:val="0"/>
          <w:numId w:val="28"/>
        </w:numPr>
        <w:spacing w:after="160" w:line="276" w:lineRule="auto"/>
        <w:rPr>
          <w:rFonts w:ascii="Arial" w:hAnsi="Arial" w:cs="Arial"/>
          <w:color w:val="000000" w:themeColor="text1"/>
          <w:sz w:val="20"/>
          <w:szCs w:val="20"/>
        </w:rPr>
      </w:pPr>
      <w:r w:rsidRPr="00B93E6A">
        <w:rPr>
          <w:rFonts w:ascii="Arial" w:hAnsi="Arial" w:cs="Arial"/>
          <w:color w:val="000000" w:themeColor="text1"/>
          <w:sz w:val="20"/>
          <w:szCs w:val="20"/>
        </w:rPr>
        <w:t>Department of Ophthalmology, Harvard Medical School, Boston, MA, USA</w:t>
      </w:r>
    </w:p>
    <w:p w14:paraId="7223EF1A" w14:textId="77777777" w:rsidR="004121C9" w:rsidRPr="00B93E6A" w:rsidRDefault="004121C9" w:rsidP="00FE67BE">
      <w:pPr>
        <w:pStyle w:val="ListParagraph"/>
        <w:numPr>
          <w:ilvl w:val="0"/>
          <w:numId w:val="28"/>
        </w:numPr>
        <w:spacing w:after="160" w:line="276" w:lineRule="auto"/>
        <w:rPr>
          <w:rFonts w:ascii="Arial" w:hAnsi="Arial" w:cs="Arial"/>
          <w:color w:val="000000" w:themeColor="text1"/>
          <w:sz w:val="20"/>
          <w:szCs w:val="20"/>
        </w:rPr>
      </w:pPr>
      <w:r w:rsidRPr="00B93E6A">
        <w:rPr>
          <w:rFonts w:ascii="Arial" w:eastAsia="Arial" w:hAnsi="Arial" w:cs="Arial"/>
          <w:color w:val="000000" w:themeColor="text1"/>
          <w:sz w:val="20"/>
          <w:szCs w:val="20"/>
        </w:rPr>
        <w:t xml:space="preserve">Laboratory of Protein Design and </w:t>
      </w:r>
      <w:proofErr w:type="spellStart"/>
      <w:r w:rsidRPr="00B93E6A">
        <w:rPr>
          <w:rFonts w:ascii="Arial" w:eastAsia="Arial" w:hAnsi="Arial" w:cs="Arial"/>
          <w:color w:val="000000" w:themeColor="text1"/>
          <w:sz w:val="20"/>
          <w:szCs w:val="20"/>
        </w:rPr>
        <w:t>Immunoengineering</w:t>
      </w:r>
      <w:proofErr w:type="spellEnd"/>
      <w:r w:rsidRPr="00B93E6A">
        <w:rPr>
          <w:rFonts w:ascii="Arial" w:eastAsia="Arial" w:hAnsi="Arial" w:cs="Arial"/>
          <w:color w:val="000000" w:themeColor="text1"/>
          <w:sz w:val="20"/>
          <w:szCs w:val="20"/>
        </w:rPr>
        <w:t xml:space="preserve">, </w:t>
      </w:r>
      <w:proofErr w:type="spellStart"/>
      <w:r w:rsidRPr="00B93E6A">
        <w:rPr>
          <w:rFonts w:ascii="Arial" w:eastAsia="Arial" w:hAnsi="Arial" w:cs="Arial"/>
          <w:color w:val="000000" w:themeColor="text1"/>
          <w:sz w:val="20"/>
          <w:szCs w:val="20"/>
        </w:rPr>
        <w:t>École</w:t>
      </w:r>
      <w:proofErr w:type="spellEnd"/>
      <w:r w:rsidRPr="00B93E6A">
        <w:rPr>
          <w:rFonts w:ascii="Arial" w:eastAsia="Arial" w:hAnsi="Arial" w:cs="Arial"/>
          <w:color w:val="000000" w:themeColor="text1"/>
          <w:sz w:val="20"/>
          <w:szCs w:val="20"/>
        </w:rPr>
        <w:t xml:space="preserve"> Polytechnique </w:t>
      </w:r>
      <w:proofErr w:type="spellStart"/>
      <w:r w:rsidRPr="00B93E6A">
        <w:rPr>
          <w:rFonts w:ascii="Arial" w:eastAsia="Arial" w:hAnsi="Arial" w:cs="Arial"/>
          <w:color w:val="000000" w:themeColor="text1"/>
          <w:sz w:val="20"/>
          <w:szCs w:val="20"/>
        </w:rPr>
        <w:t>Fédérale</w:t>
      </w:r>
      <w:proofErr w:type="spellEnd"/>
      <w:r w:rsidRPr="00B93E6A">
        <w:rPr>
          <w:rFonts w:ascii="Arial" w:eastAsia="Arial" w:hAnsi="Arial" w:cs="Arial"/>
          <w:color w:val="000000" w:themeColor="text1"/>
          <w:sz w:val="20"/>
          <w:szCs w:val="20"/>
        </w:rPr>
        <w:t xml:space="preserve"> de Lausanne and Swiss Institute of Bioinformatics; Lausanne, Switzerland</w:t>
      </w:r>
    </w:p>
    <w:p w14:paraId="67989B46" w14:textId="77777777" w:rsidR="004121C9" w:rsidRPr="00B93E6A" w:rsidRDefault="004121C9" w:rsidP="00FE67BE">
      <w:pPr>
        <w:pStyle w:val="ListParagraph"/>
        <w:numPr>
          <w:ilvl w:val="0"/>
          <w:numId w:val="28"/>
        </w:numPr>
        <w:spacing w:after="160" w:line="276" w:lineRule="auto"/>
        <w:rPr>
          <w:rFonts w:ascii="Arial" w:hAnsi="Arial" w:cs="Arial"/>
          <w:color w:val="000000" w:themeColor="text1"/>
          <w:sz w:val="20"/>
          <w:szCs w:val="20"/>
        </w:rPr>
      </w:pPr>
      <w:r w:rsidRPr="00B93E6A">
        <w:rPr>
          <w:rFonts w:ascii="Arial" w:hAnsi="Arial" w:cs="Arial"/>
          <w:color w:val="000000" w:themeColor="text1"/>
          <w:sz w:val="20"/>
          <w:szCs w:val="20"/>
        </w:rPr>
        <w:t>CELLSCRIPT</w:t>
      </w:r>
      <w:r w:rsidRPr="00B93E6A">
        <w:rPr>
          <w:rFonts w:ascii="Arial" w:hAnsi="Arial" w:cs="Arial"/>
          <w:color w:val="000000" w:themeColor="text1"/>
          <w:sz w:val="20"/>
          <w:szCs w:val="20"/>
          <w:vertAlign w:val="superscript"/>
        </w:rPr>
        <w:t>TM</w:t>
      </w:r>
      <w:r w:rsidRPr="00B93E6A">
        <w:rPr>
          <w:rFonts w:ascii="Arial" w:hAnsi="Arial" w:cs="Arial"/>
          <w:color w:val="000000" w:themeColor="text1"/>
          <w:sz w:val="20"/>
          <w:szCs w:val="20"/>
        </w:rPr>
        <w:t>, Madison, WI, USA</w:t>
      </w:r>
    </w:p>
    <w:p w14:paraId="6489BCBF" w14:textId="77777777" w:rsidR="004121C9" w:rsidRPr="00B93E6A" w:rsidRDefault="004121C9" w:rsidP="00FE67BE">
      <w:pPr>
        <w:pStyle w:val="ListParagraph"/>
        <w:numPr>
          <w:ilvl w:val="0"/>
          <w:numId w:val="28"/>
        </w:numPr>
        <w:spacing w:after="160" w:line="276" w:lineRule="auto"/>
        <w:rPr>
          <w:rFonts w:ascii="Arial" w:hAnsi="Arial" w:cs="Arial"/>
          <w:color w:val="000000" w:themeColor="text1"/>
          <w:sz w:val="20"/>
          <w:szCs w:val="20"/>
        </w:rPr>
      </w:pPr>
      <w:r w:rsidRPr="00B93E6A">
        <w:rPr>
          <w:rFonts w:ascii="Arial" w:hAnsi="Arial" w:cs="Arial"/>
          <w:color w:val="000000" w:themeColor="text1"/>
          <w:sz w:val="20"/>
          <w:szCs w:val="20"/>
        </w:rPr>
        <w:t>Department of Hematology, St. Jude Children’s Research Hospital, Memphis, TN, USA</w:t>
      </w:r>
    </w:p>
    <w:p w14:paraId="131ACFF2" w14:textId="77777777" w:rsidR="004121C9" w:rsidRPr="00B93E6A" w:rsidRDefault="004121C9" w:rsidP="00FE67BE">
      <w:pPr>
        <w:pStyle w:val="ListParagraph"/>
        <w:numPr>
          <w:ilvl w:val="0"/>
          <w:numId w:val="28"/>
        </w:numPr>
        <w:spacing w:after="160" w:line="276" w:lineRule="auto"/>
        <w:rPr>
          <w:rFonts w:ascii="Arial" w:hAnsi="Arial" w:cs="Arial"/>
          <w:color w:val="000000" w:themeColor="text1"/>
          <w:sz w:val="20"/>
          <w:szCs w:val="20"/>
        </w:rPr>
      </w:pPr>
      <w:r w:rsidRPr="00B93E6A">
        <w:rPr>
          <w:rFonts w:ascii="Arial" w:hAnsi="Arial" w:cs="Arial"/>
          <w:color w:val="000000" w:themeColor="text1"/>
          <w:sz w:val="20"/>
          <w:szCs w:val="20"/>
        </w:rPr>
        <w:t>Department of Systems Biology, Harvard Medical School, Boston, MA, USA</w:t>
      </w:r>
    </w:p>
    <w:p w14:paraId="06A82141" w14:textId="77777777" w:rsidR="004121C9" w:rsidRPr="00B93E6A" w:rsidRDefault="004121C9" w:rsidP="00FE67BE">
      <w:pPr>
        <w:pStyle w:val="ListParagraph"/>
        <w:numPr>
          <w:ilvl w:val="0"/>
          <w:numId w:val="28"/>
        </w:numPr>
        <w:spacing w:after="160" w:line="276" w:lineRule="auto"/>
        <w:rPr>
          <w:rFonts w:ascii="Arial" w:hAnsi="Arial" w:cs="Arial"/>
          <w:sz w:val="20"/>
          <w:szCs w:val="20"/>
        </w:rPr>
      </w:pPr>
      <w:r w:rsidRPr="00B93E6A">
        <w:rPr>
          <w:rFonts w:ascii="Arial" w:hAnsi="Arial" w:cs="Arial"/>
          <w:color w:val="000000" w:themeColor="text1"/>
          <w:sz w:val="20"/>
          <w:szCs w:val="20"/>
        </w:rPr>
        <w:t xml:space="preserve">Laboratory of Clinical Immunology and Microbiology, National Institute of Allergy and Infectious Diseases, National Institutes of </w:t>
      </w:r>
      <w:r w:rsidRPr="00B93E6A">
        <w:rPr>
          <w:rFonts w:ascii="Arial" w:hAnsi="Arial" w:cs="Arial"/>
          <w:sz w:val="20"/>
          <w:szCs w:val="20"/>
        </w:rPr>
        <w:t>Health, Bethesda, MD, USA</w:t>
      </w:r>
    </w:p>
    <w:p w14:paraId="7B105FC6" w14:textId="77777777" w:rsidR="004121C9" w:rsidRPr="00B93E6A" w:rsidRDefault="004121C9" w:rsidP="00FE67BE">
      <w:pPr>
        <w:pStyle w:val="ListParagraph"/>
        <w:numPr>
          <w:ilvl w:val="0"/>
          <w:numId w:val="28"/>
        </w:numPr>
        <w:spacing w:after="160" w:line="276" w:lineRule="auto"/>
        <w:rPr>
          <w:rFonts w:ascii="Arial" w:hAnsi="Arial" w:cs="Arial"/>
          <w:sz w:val="20"/>
          <w:szCs w:val="20"/>
        </w:rPr>
      </w:pPr>
      <w:r w:rsidRPr="00B93E6A">
        <w:rPr>
          <w:rFonts w:ascii="Arial" w:hAnsi="Arial" w:cs="Arial"/>
          <w:sz w:val="20"/>
          <w:szCs w:val="20"/>
        </w:rPr>
        <w:t>Contributed equally.</w:t>
      </w:r>
    </w:p>
    <w:p w14:paraId="57617282" w14:textId="77777777" w:rsidR="007A7B8B" w:rsidRPr="007A04C0" w:rsidRDefault="004121C9" w:rsidP="00FE67BE">
      <w:pPr>
        <w:spacing w:line="276" w:lineRule="auto"/>
        <w:rPr>
          <w:rFonts w:ascii="Arial" w:hAnsi="Arial" w:cs="Arial"/>
          <w:sz w:val="22"/>
          <w:szCs w:val="22"/>
        </w:rPr>
      </w:pPr>
      <w:r w:rsidRPr="007A04C0">
        <w:rPr>
          <w:rFonts w:ascii="Arial" w:hAnsi="Arial" w:cs="Arial"/>
          <w:sz w:val="22"/>
          <w:szCs w:val="22"/>
        </w:rPr>
        <w:t xml:space="preserve">Correspondence to: Benjamin P. Kleinstiver </w:t>
      </w:r>
      <w:hyperlink r:id="rId8" w:history="1">
        <w:r w:rsidRPr="007A04C0">
          <w:rPr>
            <w:rStyle w:val="Hyperlink"/>
            <w:rFonts w:ascii="Arial" w:hAnsi="Arial" w:cs="Arial"/>
            <w:sz w:val="22"/>
            <w:szCs w:val="22"/>
          </w:rPr>
          <w:t>bkleinstiver@mgh.harvard.edu</w:t>
        </w:r>
      </w:hyperlink>
      <w:r w:rsidR="002E4C22" w:rsidRPr="007A04C0">
        <w:rPr>
          <w:sz w:val="22"/>
          <w:szCs w:val="22"/>
        </w:rPr>
        <w:t xml:space="preserve"> </w:t>
      </w:r>
      <w:r w:rsidRPr="007A04C0">
        <w:rPr>
          <w:rFonts w:ascii="Arial" w:hAnsi="Arial" w:cs="Arial"/>
          <w:sz w:val="22"/>
          <w:szCs w:val="22"/>
        </w:rPr>
        <w:t xml:space="preserve"> </w:t>
      </w:r>
      <w:r w:rsidR="002E4C22" w:rsidRPr="007A04C0">
        <w:rPr>
          <w:rFonts w:ascii="Arial" w:hAnsi="Arial" w:cs="Arial"/>
          <w:sz w:val="22"/>
          <w:szCs w:val="22"/>
        </w:rPr>
        <w:t xml:space="preserve"> </w:t>
      </w:r>
    </w:p>
    <w:p w14:paraId="15B64B08" w14:textId="3AF78206" w:rsidR="00F869BF" w:rsidRDefault="00F869BF" w:rsidP="00FE67BE">
      <w:pPr>
        <w:spacing w:line="276" w:lineRule="auto"/>
        <w:rPr>
          <w:rFonts w:ascii="Arial" w:hAnsi="Arial" w:cs="Arial"/>
          <w:b/>
          <w:bCs/>
          <w:sz w:val="28"/>
          <w:szCs w:val="28"/>
          <w:u w:val="single"/>
        </w:rPr>
      </w:pPr>
      <w:r>
        <w:rPr>
          <w:rFonts w:ascii="Arial" w:hAnsi="Arial" w:cs="Arial"/>
          <w:b/>
          <w:bCs/>
          <w:sz w:val="28"/>
          <w:szCs w:val="28"/>
          <w:u w:val="single"/>
        </w:rPr>
        <w:br w:type="page"/>
      </w:r>
    </w:p>
    <w:p w14:paraId="4796EE0A" w14:textId="1FE7E408" w:rsidR="00BB7C71" w:rsidRPr="006315E7" w:rsidRDefault="00B14366" w:rsidP="009A0707">
      <w:pPr>
        <w:spacing w:after="100" w:afterAutospacing="1" w:line="360" w:lineRule="auto"/>
        <w:contextualSpacing/>
        <w:rPr>
          <w:rFonts w:ascii="Arial" w:hAnsi="Arial" w:cs="Arial"/>
          <w:b/>
          <w:bCs/>
          <w:sz w:val="28"/>
          <w:szCs w:val="28"/>
          <w:u w:val="single"/>
        </w:rPr>
      </w:pPr>
      <w:r w:rsidRPr="006315E7">
        <w:rPr>
          <w:rFonts w:ascii="Arial" w:hAnsi="Arial" w:cs="Arial"/>
          <w:b/>
          <w:bCs/>
          <w:sz w:val="28"/>
          <w:szCs w:val="28"/>
          <w:u w:val="single"/>
        </w:rPr>
        <w:lastRenderedPageBreak/>
        <w:t xml:space="preserve">Supplementary </w:t>
      </w:r>
      <w:r w:rsidR="004121C9">
        <w:rPr>
          <w:rFonts w:ascii="Arial" w:hAnsi="Arial" w:cs="Arial"/>
          <w:b/>
          <w:bCs/>
          <w:sz w:val="28"/>
          <w:szCs w:val="28"/>
          <w:u w:val="single"/>
        </w:rPr>
        <w:t xml:space="preserve">Information </w:t>
      </w:r>
      <w:r w:rsidR="00F869BF">
        <w:rPr>
          <w:rFonts w:ascii="Arial" w:hAnsi="Arial" w:cs="Arial"/>
          <w:b/>
          <w:bCs/>
          <w:sz w:val="28"/>
          <w:szCs w:val="28"/>
          <w:u w:val="single"/>
        </w:rPr>
        <w:t>– Table of Contents</w:t>
      </w:r>
    </w:p>
    <w:p w14:paraId="598E7BD0" w14:textId="77777777" w:rsidR="009A7D5C" w:rsidRPr="006315E7" w:rsidRDefault="009A7D5C" w:rsidP="009A7D5C">
      <w:pPr>
        <w:spacing w:after="100" w:afterAutospacing="1"/>
        <w:contextualSpacing/>
        <w:rPr>
          <w:rFonts w:ascii="Arial" w:hAnsi="Arial" w:cs="Arial"/>
          <w:b/>
          <w:bCs/>
          <w:sz w:val="22"/>
          <w:szCs w:val="22"/>
        </w:rPr>
      </w:pPr>
    </w:p>
    <w:p w14:paraId="4A30B00E" w14:textId="77777777" w:rsidR="009A7D5C" w:rsidRPr="009A7D5C" w:rsidRDefault="009A7D5C" w:rsidP="009A7D5C">
      <w:pPr>
        <w:spacing w:after="100" w:afterAutospacing="1"/>
        <w:contextualSpacing/>
        <w:rPr>
          <w:rFonts w:ascii="Arial" w:hAnsi="Arial" w:cs="Arial"/>
          <w:b/>
          <w:bCs/>
          <w:sz w:val="22"/>
          <w:szCs w:val="22"/>
        </w:rPr>
      </w:pPr>
      <w:r w:rsidRPr="009A7D5C">
        <w:rPr>
          <w:rFonts w:ascii="Arial" w:hAnsi="Arial" w:cs="Arial"/>
          <w:b/>
          <w:bCs/>
          <w:sz w:val="22"/>
          <w:szCs w:val="22"/>
        </w:rPr>
        <w:t>Supplementary Tables</w:t>
      </w:r>
    </w:p>
    <w:p w14:paraId="48DEEC97" w14:textId="77777777" w:rsidR="009A7D5C" w:rsidRPr="00890F28" w:rsidRDefault="009A7D5C" w:rsidP="009A7D5C">
      <w:pPr>
        <w:spacing w:after="100" w:afterAutospacing="1"/>
        <w:ind w:left="180"/>
        <w:contextualSpacing/>
        <w:rPr>
          <w:rFonts w:ascii="Arial" w:hAnsi="Arial" w:cs="Arial"/>
          <w:sz w:val="22"/>
          <w:szCs w:val="22"/>
          <w:highlight w:val="yellow"/>
        </w:rPr>
      </w:pPr>
      <w:r w:rsidRPr="00890F28">
        <w:rPr>
          <w:rFonts w:ascii="Arial" w:hAnsi="Arial" w:cs="Arial"/>
          <w:sz w:val="22"/>
          <w:szCs w:val="22"/>
        </w:rPr>
        <w:t>Supplementary Table 1: HT-PAMDA data</w:t>
      </w:r>
      <w:r w:rsidRPr="00890F28">
        <w:rPr>
          <w:rFonts w:ascii="Arial" w:hAnsi="Arial" w:cs="Arial"/>
          <w:sz w:val="22"/>
          <w:szCs w:val="22"/>
        </w:rPr>
        <w:tab/>
      </w:r>
    </w:p>
    <w:p w14:paraId="2B273F17" w14:textId="77777777" w:rsidR="009A7D5C" w:rsidRPr="00890F28" w:rsidRDefault="009A7D5C" w:rsidP="009A7D5C">
      <w:pPr>
        <w:spacing w:after="100" w:afterAutospacing="1"/>
        <w:ind w:left="180"/>
        <w:contextualSpacing/>
        <w:rPr>
          <w:rFonts w:ascii="Arial" w:hAnsi="Arial" w:cs="Arial"/>
          <w:sz w:val="22"/>
          <w:szCs w:val="22"/>
        </w:rPr>
      </w:pPr>
      <w:r w:rsidRPr="00890F28">
        <w:rPr>
          <w:rFonts w:ascii="Arial" w:hAnsi="Arial" w:cs="Arial"/>
          <w:sz w:val="22"/>
          <w:szCs w:val="22"/>
        </w:rPr>
        <w:t xml:space="preserve">Supplementary Table 2: </w:t>
      </w:r>
      <w:proofErr w:type="spellStart"/>
      <w:r w:rsidRPr="00890F28">
        <w:rPr>
          <w:rFonts w:ascii="Arial" w:hAnsi="Arial" w:cs="Arial"/>
          <w:sz w:val="22"/>
          <w:szCs w:val="22"/>
        </w:rPr>
        <w:t>PAMmla</w:t>
      </w:r>
      <w:proofErr w:type="spellEnd"/>
      <w:r w:rsidRPr="00890F28">
        <w:rPr>
          <w:rFonts w:ascii="Arial" w:hAnsi="Arial" w:cs="Arial"/>
          <w:sz w:val="22"/>
          <w:szCs w:val="22"/>
        </w:rPr>
        <w:t xml:space="preserve"> predicted enzymes </w:t>
      </w:r>
    </w:p>
    <w:p w14:paraId="1BAC0DDB" w14:textId="77777777" w:rsidR="009A7D5C" w:rsidRPr="00890F28" w:rsidRDefault="009A7D5C" w:rsidP="009A7D5C">
      <w:pPr>
        <w:spacing w:after="100" w:afterAutospacing="1"/>
        <w:ind w:left="180"/>
        <w:contextualSpacing/>
        <w:rPr>
          <w:rFonts w:ascii="Arial" w:hAnsi="Arial" w:cs="Arial"/>
          <w:sz w:val="22"/>
          <w:szCs w:val="22"/>
        </w:rPr>
      </w:pPr>
      <w:r w:rsidRPr="00890F28">
        <w:rPr>
          <w:rFonts w:ascii="Arial" w:hAnsi="Arial" w:cs="Arial"/>
          <w:sz w:val="22"/>
          <w:szCs w:val="22"/>
        </w:rPr>
        <w:t xml:space="preserve">Supplementary Table 3: Oligonucleotides </w:t>
      </w:r>
    </w:p>
    <w:p w14:paraId="329C3C63" w14:textId="77777777" w:rsidR="009A7D5C" w:rsidRPr="00890F28" w:rsidRDefault="009A7D5C" w:rsidP="009A7D5C">
      <w:pPr>
        <w:spacing w:after="100" w:afterAutospacing="1"/>
        <w:ind w:left="180"/>
        <w:contextualSpacing/>
        <w:rPr>
          <w:rFonts w:ascii="Arial" w:hAnsi="Arial" w:cs="Arial"/>
          <w:sz w:val="22"/>
          <w:szCs w:val="22"/>
        </w:rPr>
      </w:pPr>
      <w:r w:rsidRPr="00890F28">
        <w:rPr>
          <w:rFonts w:ascii="Arial" w:hAnsi="Arial" w:cs="Arial"/>
          <w:sz w:val="22"/>
          <w:szCs w:val="22"/>
        </w:rPr>
        <w:t xml:space="preserve">Supplementary Table 4: Plasmids </w:t>
      </w:r>
    </w:p>
    <w:p w14:paraId="2EC573CA" w14:textId="77777777" w:rsidR="009A7D5C" w:rsidRPr="00890F28" w:rsidRDefault="009A7D5C" w:rsidP="009A7D5C">
      <w:pPr>
        <w:spacing w:after="100" w:afterAutospacing="1"/>
        <w:ind w:left="180"/>
        <w:contextualSpacing/>
        <w:rPr>
          <w:rFonts w:ascii="Arial" w:hAnsi="Arial" w:cs="Arial"/>
          <w:sz w:val="22"/>
          <w:szCs w:val="22"/>
        </w:rPr>
      </w:pPr>
      <w:r w:rsidRPr="00890F28">
        <w:rPr>
          <w:rFonts w:ascii="Arial" w:hAnsi="Arial" w:cs="Arial"/>
          <w:sz w:val="22"/>
          <w:szCs w:val="22"/>
        </w:rPr>
        <w:t xml:space="preserve">Supplementary Table 5: </w:t>
      </w:r>
      <w:r w:rsidRPr="00890F28">
        <w:rPr>
          <w:rFonts w:ascii="Arial" w:hAnsi="Arial" w:cs="Arial"/>
          <w:color w:val="4472C4" w:themeColor="accent1"/>
          <w:sz w:val="22"/>
          <w:szCs w:val="22"/>
        </w:rPr>
        <w:t>s</w:t>
      </w:r>
      <w:r w:rsidRPr="00890F28">
        <w:rPr>
          <w:rFonts w:ascii="Arial" w:hAnsi="Arial" w:cs="Arial"/>
          <w:sz w:val="22"/>
          <w:szCs w:val="22"/>
        </w:rPr>
        <w:t xml:space="preserve">gRNA target sites </w:t>
      </w:r>
    </w:p>
    <w:p w14:paraId="67F7CD58" w14:textId="77777777" w:rsidR="009A7D5C" w:rsidRPr="00890F28" w:rsidRDefault="009A7D5C" w:rsidP="009A7D5C">
      <w:pPr>
        <w:spacing w:after="100" w:afterAutospacing="1"/>
        <w:ind w:left="180"/>
        <w:contextualSpacing/>
        <w:rPr>
          <w:rFonts w:ascii="Arial" w:hAnsi="Arial" w:cs="Arial"/>
          <w:sz w:val="22"/>
          <w:szCs w:val="22"/>
        </w:rPr>
      </w:pPr>
      <w:r w:rsidRPr="00890F28">
        <w:rPr>
          <w:rFonts w:ascii="Arial" w:hAnsi="Arial" w:cs="Arial"/>
          <w:sz w:val="22"/>
          <w:szCs w:val="22"/>
        </w:rPr>
        <w:t>Supplementary Table 6: GUIDE-seq-2 results</w:t>
      </w:r>
    </w:p>
    <w:p w14:paraId="288D9551" w14:textId="77777777" w:rsidR="009A7D5C" w:rsidRPr="00890F28" w:rsidRDefault="009A7D5C" w:rsidP="009A7D5C">
      <w:pPr>
        <w:spacing w:after="100" w:afterAutospacing="1"/>
        <w:ind w:left="180"/>
        <w:contextualSpacing/>
        <w:rPr>
          <w:rFonts w:ascii="Arial" w:hAnsi="Arial" w:cs="Arial"/>
          <w:sz w:val="22"/>
          <w:szCs w:val="22"/>
        </w:rPr>
      </w:pPr>
      <w:r w:rsidRPr="00890F28">
        <w:rPr>
          <w:rFonts w:ascii="Arial" w:hAnsi="Arial" w:cs="Arial"/>
          <w:sz w:val="22"/>
          <w:szCs w:val="22"/>
        </w:rPr>
        <w:t>Supplementary Table 7: Source data</w:t>
      </w:r>
    </w:p>
    <w:p w14:paraId="5AA610ED" w14:textId="77777777" w:rsidR="009A7D5C" w:rsidRPr="006315E7" w:rsidRDefault="009A7D5C" w:rsidP="009A7D5C">
      <w:pPr>
        <w:spacing w:after="100" w:afterAutospacing="1"/>
        <w:contextualSpacing/>
        <w:rPr>
          <w:rFonts w:ascii="Arial" w:hAnsi="Arial" w:cs="Arial"/>
          <w:i/>
          <w:iCs/>
          <w:sz w:val="22"/>
          <w:szCs w:val="22"/>
        </w:rPr>
      </w:pPr>
      <w:r w:rsidRPr="006315E7">
        <w:rPr>
          <w:rFonts w:ascii="Arial" w:hAnsi="Arial" w:cs="Arial"/>
          <w:sz w:val="22"/>
          <w:szCs w:val="22"/>
        </w:rPr>
        <w:tab/>
      </w:r>
      <w:r w:rsidRPr="006315E7">
        <w:rPr>
          <w:rFonts w:ascii="Arial" w:hAnsi="Arial" w:cs="Arial"/>
          <w:b/>
          <w:bCs/>
          <w:i/>
          <w:iCs/>
          <w:sz w:val="22"/>
          <w:szCs w:val="22"/>
        </w:rPr>
        <w:t>Note</w:t>
      </w:r>
      <w:r w:rsidRPr="006315E7">
        <w:rPr>
          <w:rFonts w:ascii="Arial" w:hAnsi="Arial" w:cs="Arial"/>
          <w:i/>
          <w:iCs/>
          <w:sz w:val="22"/>
          <w:szCs w:val="22"/>
        </w:rPr>
        <w:t>: All Supplementary Tables are attached as separate .xlsx files.</w:t>
      </w:r>
    </w:p>
    <w:p w14:paraId="2FE43F65" w14:textId="77777777" w:rsidR="009A7D5C" w:rsidRPr="006315E7" w:rsidRDefault="009A7D5C" w:rsidP="009A7D5C">
      <w:pPr>
        <w:spacing w:after="100" w:afterAutospacing="1"/>
        <w:contextualSpacing/>
        <w:rPr>
          <w:rFonts w:ascii="Arial" w:hAnsi="Arial" w:cs="Arial"/>
          <w:color w:val="0432FF"/>
          <w:sz w:val="22"/>
          <w:szCs w:val="22"/>
        </w:rPr>
      </w:pPr>
    </w:p>
    <w:p w14:paraId="6260E3BA" w14:textId="77777777" w:rsidR="009A7D5C" w:rsidRPr="009A7D5C" w:rsidRDefault="009A7D5C" w:rsidP="009A7D5C">
      <w:pPr>
        <w:spacing w:after="100" w:afterAutospacing="1"/>
        <w:contextualSpacing/>
        <w:rPr>
          <w:rFonts w:ascii="Arial" w:hAnsi="Arial" w:cs="Arial"/>
          <w:b/>
          <w:bCs/>
          <w:sz w:val="22"/>
          <w:szCs w:val="22"/>
        </w:rPr>
      </w:pPr>
      <w:r w:rsidRPr="009A7D5C">
        <w:rPr>
          <w:rFonts w:ascii="Arial" w:hAnsi="Arial" w:cs="Arial"/>
          <w:b/>
          <w:bCs/>
          <w:sz w:val="22"/>
          <w:szCs w:val="22"/>
        </w:rPr>
        <w:t>Supplementary Notes</w:t>
      </w:r>
    </w:p>
    <w:p w14:paraId="3A0D2ED6" w14:textId="77777777" w:rsidR="009A7D5C" w:rsidRPr="00890F28" w:rsidRDefault="009A7D5C" w:rsidP="009A7D5C">
      <w:pPr>
        <w:spacing w:after="100" w:afterAutospacing="1"/>
        <w:ind w:left="180"/>
        <w:contextualSpacing/>
        <w:rPr>
          <w:rFonts w:ascii="Arial" w:hAnsi="Arial" w:cs="Arial"/>
          <w:sz w:val="22"/>
          <w:szCs w:val="22"/>
        </w:rPr>
      </w:pPr>
      <w:r w:rsidRPr="00890F28">
        <w:rPr>
          <w:rFonts w:ascii="Arial" w:hAnsi="Arial" w:cs="Arial"/>
          <w:sz w:val="22"/>
          <w:szCs w:val="22"/>
        </w:rPr>
        <w:t>Supplementary Note 1: Necessity of PAM positioning precision genome editing</w:t>
      </w:r>
      <w:r w:rsidRPr="00890F28">
        <w:rPr>
          <w:rFonts w:ascii="Arial" w:hAnsi="Arial" w:cs="Arial"/>
          <w:sz w:val="22"/>
          <w:szCs w:val="22"/>
        </w:rPr>
        <w:tab/>
      </w:r>
      <w:r w:rsidRPr="00890F28">
        <w:rPr>
          <w:rFonts w:ascii="Arial" w:hAnsi="Arial" w:cs="Arial"/>
          <w:sz w:val="22"/>
          <w:szCs w:val="22"/>
        </w:rPr>
        <w:tab/>
      </w:r>
      <w:r>
        <w:rPr>
          <w:rFonts w:ascii="Arial" w:hAnsi="Arial" w:cs="Arial"/>
          <w:sz w:val="22"/>
          <w:szCs w:val="22"/>
        </w:rPr>
        <w:tab/>
      </w:r>
      <w:r w:rsidRPr="00890F28">
        <w:rPr>
          <w:rFonts w:ascii="Arial" w:hAnsi="Arial" w:cs="Arial"/>
          <w:sz w:val="22"/>
          <w:szCs w:val="22"/>
        </w:rPr>
        <w:tab/>
        <w:t>p.3</w:t>
      </w:r>
    </w:p>
    <w:p w14:paraId="26CAA089" w14:textId="77777777" w:rsidR="009A7D5C" w:rsidRPr="00890F28" w:rsidRDefault="009A7D5C" w:rsidP="009A7D5C">
      <w:pPr>
        <w:spacing w:after="100" w:afterAutospacing="1"/>
        <w:ind w:left="180"/>
        <w:contextualSpacing/>
        <w:rPr>
          <w:rFonts w:ascii="Arial" w:hAnsi="Arial" w:cs="Arial"/>
          <w:sz w:val="22"/>
          <w:szCs w:val="22"/>
        </w:rPr>
      </w:pPr>
      <w:r w:rsidRPr="00890F28">
        <w:rPr>
          <w:rFonts w:ascii="Arial" w:hAnsi="Arial" w:cs="Arial"/>
          <w:sz w:val="22"/>
          <w:szCs w:val="22"/>
        </w:rPr>
        <w:t>Supplementary Note 2: Previous engineered SpCas9 PAM variant enzymes.</w:t>
      </w:r>
      <w:r w:rsidRPr="00890F28">
        <w:rPr>
          <w:rFonts w:ascii="Arial" w:hAnsi="Arial" w:cs="Arial"/>
          <w:sz w:val="22"/>
          <w:szCs w:val="22"/>
        </w:rPr>
        <w:tab/>
      </w:r>
      <w:r w:rsidRPr="00890F28">
        <w:rPr>
          <w:rFonts w:ascii="Arial" w:hAnsi="Arial" w:cs="Arial"/>
          <w:sz w:val="22"/>
          <w:szCs w:val="22"/>
        </w:rPr>
        <w:tab/>
      </w:r>
      <w:r w:rsidRPr="00890F28">
        <w:rPr>
          <w:rFonts w:ascii="Arial" w:hAnsi="Arial" w:cs="Arial"/>
          <w:sz w:val="22"/>
          <w:szCs w:val="22"/>
        </w:rPr>
        <w:tab/>
      </w:r>
      <w:r w:rsidRPr="00890F28">
        <w:rPr>
          <w:rFonts w:ascii="Arial" w:hAnsi="Arial" w:cs="Arial"/>
          <w:sz w:val="22"/>
          <w:szCs w:val="22"/>
        </w:rPr>
        <w:tab/>
        <w:t>p.3</w:t>
      </w:r>
    </w:p>
    <w:p w14:paraId="467D649C" w14:textId="77777777" w:rsidR="009A7D5C" w:rsidRPr="00890F28" w:rsidRDefault="009A7D5C" w:rsidP="009A7D5C">
      <w:pPr>
        <w:spacing w:after="100" w:afterAutospacing="1"/>
        <w:ind w:left="180"/>
        <w:contextualSpacing/>
        <w:rPr>
          <w:rFonts w:ascii="Arial" w:hAnsi="Arial" w:cs="Arial"/>
          <w:color w:val="000000" w:themeColor="text1"/>
          <w:sz w:val="22"/>
          <w:szCs w:val="22"/>
        </w:rPr>
      </w:pPr>
      <w:r w:rsidRPr="00890F28">
        <w:rPr>
          <w:rFonts w:ascii="Arial" w:hAnsi="Arial" w:cs="Arial"/>
          <w:sz w:val="22"/>
          <w:szCs w:val="22"/>
        </w:rPr>
        <w:t xml:space="preserve">Supplementary </w:t>
      </w:r>
      <w:r w:rsidRPr="00890F28">
        <w:rPr>
          <w:rFonts w:ascii="Arial" w:hAnsi="Arial" w:cs="Arial"/>
          <w:color w:val="000000" w:themeColor="text1"/>
          <w:sz w:val="22"/>
          <w:szCs w:val="22"/>
        </w:rPr>
        <w:t>Note 3: Design, cloning, and testing of the SpCas9 PI domain libraries</w:t>
      </w:r>
      <w:r w:rsidRPr="00890F28">
        <w:rPr>
          <w:rFonts w:ascii="Arial" w:hAnsi="Arial" w:cs="Arial"/>
          <w:color w:val="000000" w:themeColor="text1"/>
          <w:sz w:val="22"/>
          <w:szCs w:val="22"/>
        </w:rPr>
        <w:tab/>
      </w:r>
      <w:r w:rsidRPr="00890F28">
        <w:rPr>
          <w:rFonts w:ascii="Arial" w:hAnsi="Arial" w:cs="Arial"/>
          <w:color w:val="000000" w:themeColor="text1"/>
          <w:sz w:val="22"/>
          <w:szCs w:val="22"/>
        </w:rPr>
        <w:tab/>
      </w:r>
      <w:r>
        <w:rPr>
          <w:rFonts w:ascii="Arial" w:hAnsi="Arial" w:cs="Arial"/>
          <w:color w:val="000000" w:themeColor="text1"/>
          <w:sz w:val="22"/>
          <w:szCs w:val="22"/>
        </w:rPr>
        <w:tab/>
      </w:r>
      <w:r w:rsidRPr="00890F28">
        <w:rPr>
          <w:rFonts w:ascii="Arial" w:hAnsi="Arial" w:cs="Arial"/>
          <w:color w:val="000000" w:themeColor="text1"/>
          <w:sz w:val="22"/>
          <w:szCs w:val="22"/>
        </w:rPr>
        <w:t>p.4</w:t>
      </w:r>
    </w:p>
    <w:p w14:paraId="5389A164" w14:textId="77777777" w:rsidR="009A7D5C" w:rsidRPr="00890F28" w:rsidRDefault="009A7D5C" w:rsidP="009A7D5C">
      <w:pPr>
        <w:spacing w:after="100" w:afterAutospacing="1"/>
        <w:ind w:left="180"/>
        <w:contextualSpacing/>
        <w:rPr>
          <w:rFonts w:ascii="Arial" w:hAnsi="Arial" w:cs="Arial"/>
          <w:color w:val="000000" w:themeColor="text1"/>
          <w:sz w:val="22"/>
          <w:szCs w:val="22"/>
        </w:rPr>
      </w:pPr>
      <w:r w:rsidRPr="00890F28">
        <w:rPr>
          <w:rFonts w:ascii="Arial" w:hAnsi="Arial" w:cs="Arial"/>
          <w:color w:val="000000" w:themeColor="text1"/>
          <w:sz w:val="22"/>
          <w:szCs w:val="22"/>
        </w:rPr>
        <w:t>Supplementary Note 4: Bacterial-based positive selection assays</w:t>
      </w:r>
      <w:r w:rsidRPr="00890F28">
        <w:rPr>
          <w:rFonts w:ascii="Arial" w:hAnsi="Arial" w:cs="Arial"/>
          <w:color w:val="000000" w:themeColor="text1"/>
          <w:sz w:val="22"/>
          <w:szCs w:val="22"/>
        </w:rPr>
        <w:tab/>
      </w:r>
      <w:r w:rsidRPr="00890F28">
        <w:rPr>
          <w:rFonts w:ascii="Arial" w:hAnsi="Arial" w:cs="Arial"/>
          <w:color w:val="000000" w:themeColor="text1"/>
          <w:sz w:val="22"/>
          <w:szCs w:val="22"/>
        </w:rPr>
        <w:tab/>
      </w:r>
      <w:r w:rsidRPr="00890F28">
        <w:rPr>
          <w:rFonts w:ascii="Arial" w:hAnsi="Arial" w:cs="Arial"/>
          <w:color w:val="000000" w:themeColor="text1"/>
          <w:sz w:val="22"/>
          <w:szCs w:val="22"/>
        </w:rPr>
        <w:tab/>
      </w:r>
      <w:r w:rsidRPr="00890F28">
        <w:rPr>
          <w:rFonts w:ascii="Arial" w:hAnsi="Arial" w:cs="Arial"/>
          <w:color w:val="000000" w:themeColor="text1"/>
          <w:sz w:val="22"/>
          <w:szCs w:val="22"/>
        </w:rPr>
        <w:tab/>
      </w:r>
      <w:r w:rsidRPr="00890F28">
        <w:rPr>
          <w:rFonts w:ascii="Arial" w:hAnsi="Arial" w:cs="Arial"/>
          <w:color w:val="000000" w:themeColor="text1"/>
          <w:sz w:val="22"/>
          <w:szCs w:val="22"/>
        </w:rPr>
        <w:tab/>
        <w:t>p.5</w:t>
      </w:r>
    </w:p>
    <w:p w14:paraId="620168AB" w14:textId="77777777" w:rsidR="009A7D5C" w:rsidRPr="00890F28" w:rsidRDefault="009A7D5C" w:rsidP="009A7D5C">
      <w:pPr>
        <w:spacing w:after="100" w:afterAutospacing="1"/>
        <w:ind w:left="180"/>
        <w:contextualSpacing/>
        <w:rPr>
          <w:rFonts w:ascii="Arial" w:hAnsi="Arial" w:cs="Arial"/>
          <w:color w:val="000000" w:themeColor="text1"/>
          <w:sz w:val="22"/>
          <w:szCs w:val="22"/>
        </w:rPr>
      </w:pPr>
      <w:r w:rsidRPr="00890F28">
        <w:rPr>
          <w:rFonts w:ascii="Arial" w:hAnsi="Arial" w:cs="Arial"/>
          <w:color w:val="000000" w:themeColor="text1"/>
          <w:sz w:val="22"/>
          <w:szCs w:val="22"/>
        </w:rPr>
        <w:t>Supplementary Note 5: Definition of inactive enzymes via HT-PAMDA</w:t>
      </w:r>
      <w:r w:rsidRPr="00890F28">
        <w:rPr>
          <w:rFonts w:ascii="Arial" w:hAnsi="Arial" w:cs="Arial"/>
          <w:color w:val="000000" w:themeColor="text1"/>
          <w:sz w:val="22"/>
          <w:szCs w:val="22"/>
        </w:rPr>
        <w:tab/>
      </w:r>
      <w:r w:rsidRPr="00890F28">
        <w:rPr>
          <w:rFonts w:ascii="Arial" w:hAnsi="Arial" w:cs="Arial"/>
          <w:color w:val="000000" w:themeColor="text1"/>
          <w:sz w:val="22"/>
          <w:szCs w:val="22"/>
        </w:rPr>
        <w:tab/>
      </w:r>
      <w:r w:rsidRPr="00890F28">
        <w:rPr>
          <w:rFonts w:ascii="Arial" w:hAnsi="Arial" w:cs="Arial"/>
          <w:color w:val="000000" w:themeColor="text1"/>
          <w:sz w:val="22"/>
          <w:szCs w:val="22"/>
        </w:rPr>
        <w:tab/>
      </w:r>
      <w:r w:rsidRPr="00890F28">
        <w:rPr>
          <w:rFonts w:ascii="Arial" w:hAnsi="Arial" w:cs="Arial"/>
          <w:color w:val="000000" w:themeColor="text1"/>
          <w:sz w:val="22"/>
          <w:szCs w:val="22"/>
        </w:rPr>
        <w:tab/>
      </w:r>
      <w:r>
        <w:rPr>
          <w:rFonts w:ascii="Arial" w:hAnsi="Arial" w:cs="Arial"/>
          <w:color w:val="000000" w:themeColor="text1"/>
          <w:sz w:val="22"/>
          <w:szCs w:val="22"/>
        </w:rPr>
        <w:tab/>
      </w:r>
      <w:r w:rsidRPr="00890F28">
        <w:rPr>
          <w:rFonts w:ascii="Arial" w:hAnsi="Arial" w:cs="Arial"/>
          <w:color w:val="000000" w:themeColor="text1"/>
          <w:sz w:val="22"/>
          <w:szCs w:val="22"/>
        </w:rPr>
        <w:t>p.5</w:t>
      </w:r>
    </w:p>
    <w:p w14:paraId="6B19652D" w14:textId="77777777" w:rsidR="009A7D5C" w:rsidRPr="00890F28" w:rsidRDefault="009A7D5C" w:rsidP="009A7D5C">
      <w:pPr>
        <w:spacing w:after="100" w:afterAutospacing="1"/>
        <w:ind w:left="180"/>
        <w:contextualSpacing/>
        <w:rPr>
          <w:rFonts w:ascii="Arial" w:hAnsi="Arial" w:cs="Arial"/>
          <w:color w:val="000000" w:themeColor="text1"/>
          <w:sz w:val="22"/>
          <w:szCs w:val="22"/>
        </w:rPr>
      </w:pPr>
      <w:r w:rsidRPr="00890F28">
        <w:rPr>
          <w:rFonts w:ascii="Arial" w:hAnsi="Arial" w:cs="Arial"/>
          <w:color w:val="000000" w:themeColor="text1"/>
          <w:sz w:val="22"/>
          <w:szCs w:val="22"/>
        </w:rPr>
        <w:t xml:space="preserve">Supplementary Note 6: Structural modeling of </w:t>
      </w:r>
      <w:proofErr w:type="spellStart"/>
      <w:r w:rsidRPr="00890F28">
        <w:rPr>
          <w:rFonts w:ascii="Arial" w:hAnsi="Arial" w:cs="Arial"/>
          <w:color w:val="000000" w:themeColor="text1"/>
          <w:sz w:val="22"/>
          <w:szCs w:val="22"/>
        </w:rPr>
        <w:t>PAMmla</w:t>
      </w:r>
      <w:proofErr w:type="spellEnd"/>
      <w:r w:rsidRPr="00890F28">
        <w:rPr>
          <w:rFonts w:ascii="Arial" w:hAnsi="Arial" w:cs="Arial"/>
          <w:color w:val="000000" w:themeColor="text1"/>
          <w:sz w:val="22"/>
          <w:szCs w:val="22"/>
        </w:rPr>
        <w:t xml:space="preserve"> predicted SpCas9 variant enzymes</w:t>
      </w:r>
      <w:r w:rsidRPr="00890F28">
        <w:rPr>
          <w:rFonts w:ascii="Arial" w:hAnsi="Arial" w:cs="Arial"/>
          <w:color w:val="000000" w:themeColor="text1"/>
          <w:sz w:val="22"/>
          <w:szCs w:val="22"/>
        </w:rPr>
        <w:tab/>
      </w:r>
      <w:r w:rsidRPr="00890F28">
        <w:rPr>
          <w:rFonts w:ascii="Arial" w:hAnsi="Arial" w:cs="Arial"/>
          <w:color w:val="000000" w:themeColor="text1"/>
          <w:sz w:val="22"/>
          <w:szCs w:val="22"/>
        </w:rPr>
        <w:tab/>
        <w:t>p.6</w:t>
      </w:r>
    </w:p>
    <w:p w14:paraId="484B4F41" w14:textId="77777777" w:rsidR="009A7D5C" w:rsidRPr="00890F28" w:rsidRDefault="009A7D5C" w:rsidP="009A7D5C">
      <w:pPr>
        <w:spacing w:after="100" w:afterAutospacing="1"/>
        <w:ind w:left="180"/>
        <w:contextualSpacing/>
        <w:rPr>
          <w:rFonts w:ascii="Arial" w:hAnsi="Arial" w:cs="Arial"/>
          <w:color w:val="000000" w:themeColor="text1"/>
          <w:sz w:val="22"/>
          <w:szCs w:val="22"/>
        </w:rPr>
      </w:pPr>
      <w:r w:rsidRPr="00890F28">
        <w:rPr>
          <w:rFonts w:ascii="Arial" w:hAnsi="Arial" w:cs="Arial"/>
          <w:color w:val="000000" w:themeColor="text1"/>
          <w:sz w:val="22"/>
          <w:szCs w:val="22"/>
        </w:rPr>
        <w:t xml:space="preserve">Supplementary Note 7: Base editing of the sickle cell </w:t>
      </w:r>
      <w:r w:rsidRPr="00890F28">
        <w:rPr>
          <w:rFonts w:ascii="Arial" w:hAnsi="Arial" w:cs="Arial"/>
          <w:i/>
          <w:iCs/>
          <w:color w:val="000000" w:themeColor="text1"/>
          <w:sz w:val="22"/>
          <w:szCs w:val="22"/>
        </w:rPr>
        <w:t>HBB</w:t>
      </w:r>
      <w:r w:rsidRPr="00890F28">
        <w:rPr>
          <w:rFonts w:ascii="Arial" w:hAnsi="Arial" w:cs="Arial"/>
          <w:color w:val="000000" w:themeColor="text1"/>
          <w:sz w:val="22"/>
          <w:szCs w:val="22"/>
        </w:rPr>
        <w:t xml:space="preserve"> E7V mutation</w:t>
      </w:r>
      <w:r w:rsidRPr="00890F28">
        <w:rPr>
          <w:rFonts w:ascii="Arial" w:hAnsi="Arial" w:cs="Arial"/>
          <w:color w:val="000000" w:themeColor="text1"/>
          <w:sz w:val="22"/>
          <w:szCs w:val="22"/>
        </w:rPr>
        <w:tab/>
      </w:r>
      <w:r w:rsidRPr="00890F28">
        <w:rPr>
          <w:rFonts w:ascii="Arial" w:hAnsi="Arial" w:cs="Arial"/>
          <w:color w:val="000000" w:themeColor="text1"/>
          <w:sz w:val="22"/>
          <w:szCs w:val="22"/>
        </w:rPr>
        <w:tab/>
      </w:r>
      <w:r w:rsidRPr="00890F28">
        <w:rPr>
          <w:rFonts w:ascii="Arial" w:hAnsi="Arial" w:cs="Arial"/>
          <w:color w:val="000000" w:themeColor="text1"/>
          <w:sz w:val="22"/>
          <w:szCs w:val="22"/>
        </w:rPr>
        <w:tab/>
      </w:r>
      <w:r w:rsidRPr="00890F28">
        <w:rPr>
          <w:rFonts w:ascii="Arial" w:hAnsi="Arial" w:cs="Arial"/>
          <w:color w:val="000000" w:themeColor="text1"/>
          <w:sz w:val="22"/>
          <w:szCs w:val="22"/>
        </w:rPr>
        <w:tab/>
        <w:t>p.7</w:t>
      </w:r>
    </w:p>
    <w:p w14:paraId="0C2C5DA3" w14:textId="77777777" w:rsidR="009A7D5C" w:rsidRPr="00890F28" w:rsidRDefault="009A7D5C" w:rsidP="009A7D5C">
      <w:pPr>
        <w:spacing w:after="100" w:afterAutospacing="1"/>
        <w:ind w:left="180"/>
        <w:contextualSpacing/>
        <w:rPr>
          <w:rFonts w:ascii="Arial" w:hAnsi="Arial" w:cs="Arial"/>
          <w:color w:val="000000" w:themeColor="text1"/>
          <w:sz w:val="22"/>
          <w:szCs w:val="22"/>
        </w:rPr>
      </w:pPr>
      <w:r w:rsidRPr="00890F28">
        <w:rPr>
          <w:rFonts w:ascii="Arial" w:hAnsi="Arial" w:cs="Arial"/>
          <w:color w:val="000000" w:themeColor="text1"/>
          <w:sz w:val="22"/>
          <w:szCs w:val="22"/>
        </w:rPr>
        <w:t>Supplementary Note 8: Extended analysis of GUIDE-seq-2 results</w:t>
      </w:r>
      <w:r w:rsidRPr="00890F28">
        <w:rPr>
          <w:rFonts w:ascii="Arial" w:hAnsi="Arial" w:cs="Arial"/>
          <w:color w:val="000000" w:themeColor="text1"/>
          <w:sz w:val="22"/>
          <w:szCs w:val="22"/>
        </w:rPr>
        <w:tab/>
      </w:r>
      <w:r w:rsidRPr="00890F28">
        <w:rPr>
          <w:rFonts w:ascii="Arial" w:hAnsi="Arial" w:cs="Arial"/>
          <w:color w:val="000000" w:themeColor="text1"/>
          <w:sz w:val="22"/>
          <w:szCs w:val="22"/>
        </w:rPr>
        <w:tab/>
      </w:r>
      <w:r w:rsidRPr="00890F28">
        <w:rPr>
          <w:rFonts w:ascii="Arial" w:hAnsi="Arial" w:cs="Arial"/>
          <w:color w:val="000000" w:themeColor="text1"/>
          <w:sz w:val="22"/>
          <w:szCs w:val="22"/>
        </w:rPr>
        <w:tab/>
      </w:r>
      <w:r w:rsidRPr="00890F28">
        <w:rPr>
          <w:rFonts w:ascii="Arial" w:hAnsi="Arial" w:cs="Arial"/>
          <w:color w:val="000000" w:themeColor="text1"/>
          <w:sz w:val="22"/>
          <w:szCs w:val="22"/>
        </w:rPr>
        <w:tab/>
      </w:r>
      <w:r w:rsidRPr="00890F28">
        <w:rPr>
          <w:rFonts w:ascii="Arial" w:hAnsi="Arial" w:cs="Arial"/>
          <w:color w:val="000000" w:themeColor="text1"/>
          <w:sz w:val="22"/>
          <w:szCs w:val="22"/>
        </w:rPr>
        <w:tab/>
        <w:t>p.7</w:t>
      </w:r>
    </w:p>
    <w:p w14:paraId="1D10F4B5" w14:textId="77777777" w:rsidR="009A7D5C" w:rsidRPr="00890F28" w:rsidRDefault="009A7D5C" w:rsidP="009A7D5C">
      <w:pPr>
        <w:spacing w:after="100" w:afterAutospacing="1"/>
        <w:ind w:left="180"/>
        <w:contextualSpacing/>
        <w:rPr>
          <w:rFonts w:ascii="Arial" w:hAnsi="Arial" w:cs="Arial"/>
          <w:color w:val="000000" w:themeColor="text1"/>
          <w:sz w:val="22"/>
          <w:szCs w:val="22"/>
        </w:rPr>
      </w:pPr>
      <w:r w:rsidRPr="00890F28">
        <w:rPr>
          <w:rFonts w:ascii="Arial" w:hAnsi="Arial" w:cs="Arial"/>
          <w:color w:val="000000" w:themeColor="text1"/>
          <w:sz w:val="22"/>
          <w:szCs w:val="22"/>
        </w:rPr>
        <w:t xml:space="preserve">Supplementary Note 9: </w:t>
      </w:r>
      <w:r w:rsidRPr="00890F28">
        <w:rPr>
          <w:rFonts w:ascii="Arial" w:hAnsi="Arial" w:cs="Arial"/>
          <w:i/>
          <w:iCs/>
          <w:color w:val="000000" w:themeColor="text1"/>
          <w:sz w:val="22"/>
          <w:szCs w:val="22"/>
        </w:rPr>
        <w:t xml:space="preserve">In silico </w:t>
      </w:r>
      <w:r w:rsidRPr="00890F28">
        <w:rPr>
          <w:rFonts w:ascii="Arial" w:hAnsi="Arial" w:cs="Arial"/>
          <w:color w:val="000000" w:themeColor="text1"/>
          <w:sz w:val="22"/>
          <w:szCs w:val="22"/>
        </w:rPr>
        <w:t>directed evolution of SpCas9 PAM variant enzymes</w:t>
      </w:r>
      <w:r w:rsidRPr="00890F28">
        <w:rPr>
          <w:rFonts w:ascii="Arial" w:hAnsi="Arial" w:cs="Arial"/>
          <w:color w:val="000000" w:themeColor="text1"/>
          <w:sz w:val="22"/>
          <w:szCs w:val="22"/>
        </w:rPr>
        <w:tab/>
      </w:r>
      <w:r w:rsidRPr="00890F28">
        <w:rPr>
          <w:rFonts w:ascii="Arial" w:hAnsi="Arial" w:cs="Arial"/>
          <w:color w:val="000000" w:themeColor="text1"/>
          <w:sz w:val="22"/>
          <w:szCs w:val="22"/>
        </w:rPr>
        <w:tab/>
      </w:r>
      <w:r w:rsidRPr="00890F28">
        <w:rPr>
          <w:rFonts w:ascii="Arial" w:hAnsi="Arial" w:cs="Arial"/>
          <w:color w:val="000000" w:themeColor="text1"/>
          <w:sz w:val="22"/>
          <w:szCs w:val="22"/>
        </w:rPr>
        <w:tab/>
        <w:t>p.7</w:t>
      </w:r>
    </w:p>
    <w:p w14:paraId="2E8889F7" w14:textId="77777777" w:rsidR="009A7D5C" w:rsidRPr="00890F28" w:rsidRDefault="009A7D5C" w:rsidP="009A7D5C">
      <w:pPr>
        <w:spacing w:after="100" w:afterAutospacing="1"/>
        <w:ind w:left="180"/>
        <w:contextualSpacing/>
        <w:jc w:val="both"/>
        <w:rPr>
          <w:rFonts w:ascii="Arial" w:hAnsi="Arial" w:cs="Arial"/>
          <w:color w:val="000000" w:themeColor="text1"/>
          <w:sz w:val="22"/>
          <w:szCs w:val="22"/>
        </w:rPr>
      </w:pPr>
      <w:r w:rsidRPr="00890F28">
        <w:rPr>
          <w:rFonts w:ascii="Arial" w:hAnsi="Arial" w:cs="Arial"/>
          <w:color w:val="000000" w:themeColor="text1"/>
          <w:sz w:val="22"/>
          <w:szCs w:val="22"/>
        </w:rPr>
        <w:t xml:space="preserve">Supplementary Note 10: Evaluation of alternate Cas9 ortholog nucleases for </w:t>
      </w:r>
      <w:r w:rsidRPr="00890F28">
        <w:rPr>
          <w:rFonts w:ascii="Arial" w:hAnsi="Arial" w:cs="Arial"/>
          <w:i/>
          <w:iCs/>
          <w:color w:val="000000" w:themeColor="text1"/>
          <w:sz w:val="22"/>
          <w:szCs w:val="22"/>
        </w:rPr>
        <w:t xml:space="preserve">RHO </w:t>
      </w:r>
      <w:r w:rsidRPr="00890F28">
        <w:rPr>
          <w:rFonts w:ascii="Arial" w:hAnsi="Arial" w:cs="Arial"/>
          <w:color w:val="000000" w:themeColor="text1"/>
          <w:sz w:val="22"/>
          <w:szCs w:val="22"/>
        </w:rPr>
        <w:t>P23H</w:t>
      </w:r>
      <w:r w:rsidRPr="00890F28">
        <w:rPr>
          <w:rFonts w:ascii="Arial" w:hAnsi="Arial" w:cs="Arial"/>
          <w:color w:val="000000" w:themeColor="text1"/>
          <w:sz w:val="22"/>
          <w:szCs w:val="22"/>
        </w:rPr>
        <w:tab/>
      </w:r>
      <w:r w:rsidRPr="00890F28">
        <w:rPr>
          <w:rFonts w:ascii="Arial" w:hAnsi="Arial" w:cs="Arial"/>
          <w:color w:val="000000" w:themeColor="text1"/>
          <w:sz w:val="22"/>
          <w:szCs w:val="22"/>
        </w:rPr>
        <w:tab/>
        <w:t>p.9</w:t>
      </w:r>
    </w:p>
    <w:p w14:paraId="472183C6" w14:textId="77777777" w:rsidR="009A7D5C" w:rsidRPr="00890F28" w:rsidRDefault="009A7D5C" w:rsidP="009A7D5C">
      <w:pPr>
        <w:spacing w:after="100" w:afterAutospacing="1"/>
        <w:ind w:left="180"/>
        <w:contextualSpacing/>
        <w:jc w:val="both"/>
        <w:rPr>
          <w:rFonts w:ascii="Arial" w:hAnsi="Arial" w:cs="Arial"/>
          <w:color w:val="000000" w:themeColor="text1"/>
          <w:sz w:val="22"/>
          <w:szCs w:val="22"/>
        </w:rPr>
      </w:pPr>
      <w:r w:rsidRPr="00890F28">
        <w:rPr>
          <w:rFonts w:ascii="Arial" w:hAnsi="Arial" w:cs="Arial"/>
          <w:color w:val="000000" w:themeColor="text1"/>
          <w:sz w:val="22"/>
          <w:szCs w:val="22"/>
        </w:rPr>
        <w:t>Supplementary Note 11: Structure-function analysis for allele-selective NGTG enzymes</w:t>
      </w:r>
      <w:r w:rsidRPr="00890F28">
        <w:rPr>
          <w:rFonts w:ascii="Arial" w:hAnsi="Arial" w:cs="Arial"/>
          <w:color w:val="000000" w:themeColor="text1"/>
          <w:sz w:val="22"/>
          <w:szCs w:val="22"/>
        </w:rPr>
        <w:tab/>
      </w:r>
      <w:r w:rsidRPr="00890F28">
        <w:rPr>
          <w:rFonts w:ascii="Arial" w:hAnsi="Arial" w:cs="Arial"/>
          <w:color w:val="000000" w:themeColor="text1"/>
          <w:sz w:val="22"/>
          <w:szCs w:val="22"/>
        </w:rPr>
        <w:tab/>
        <w:t>p.9</w:t>
      </w:r>
    </w:p>
    <w:p w14:paraId="6BC921DD" w14:textId="77777777" w:rsidR="009A7D5C" w:rsidRPr="00890F28" w:rsidRDefault="009A7D5C" w:rsidP="009A7D5C">
      <w:pPr>
        <w:spacing w:after="100" w:afterAutospacing="1"/>
        <w:ind w:left="180"/>
        <w:contextualSpacing/>
        <w:rPr>
          <w:rFonts w:ascii="Arial" w:hAnsi="Arial" w:cs="Arial"/>
          <w:color w:val="000000" w:themeColor="text1"/>
          <w:sz w:val="22"/>
          <w:szCs w:val="22"/>
        </w:rPr>
      </w:pPr>
      <w:r w:rsidRPr="00890F28">
        <w:rPr>
          <w:rFonts w:ascii="Arial" w:hAnsi="Arial" w:cs="Arial"/>
          <w:color w:val="000000" w:themeColor="text1"/>
          <w:sz w:val="22"/>
          <w:szCs w:val="22"/>
        </w:rPr>
        <w:t xml:space="preserve">Supplementary Note 12: Activity and specificity of </w:t>
      </w:r>
      <w:proofErr w:type="spellStart"/>
      <w:r w:rsidRPr="00890F28">
        <w:rPr>
          <w:rFonts w:ascii="Arial" w:hAnsi="Arial" w:cs="Arial"/>
          <w:color w:val="000000" w:themeColor="text1"/>
          <w:sz w:val="22"/>
          <w:szCs w:val="22"/>
        </w:rPr>
        <w:t>PAMmla</w:t>
      </w:r>
      <w:proofErr w:type="spellEnd"/>
      <w:r w:rsidRPr="00890F28">
        <w:rPr>
          <w:rFonts w:ascii="Arial" w:hAnsi="Arial" w:cs="Arial"/>
          <w:color w:val="000000" w:themeColor="text1"/>
          <w:sz w:val="22"/>
          <w:szCs w:val="22"/>
        </w:rPr>
        <w:t>-derived and PAM-relaxed enzymes</w:t>
      </w:r>
      <w:r>
        <w:rPr>
          <w:rFonts w:ascii="Arial" w:hAnsi="Arial" w:cs="Arial"/>
          <w:color w:val="000000" w:themeColor="text1"/>
          <w:sz w:val="22"/>
          <w:szCs w:val="22"/>
        </w:rPr>
        <w:tab/>
      </w:r>
      <w:r w:rsidRPr="00890F28">
        <w:rPr>
          <w:rFonts w:ascii="Arial" w:hAnsi="Arial" w:cs="Arial"/>
          <w:color w:val="000000" w:themeColor="text1"/>
          <w:sz w:val="22"/>
          <w:szCs w:val="22"/>
        </w:rPr>
        <w:tab/>
        <w:t>p.10</w:t>
      </w:r>
    </w:p>
    <w:p w14:paraId="1E24FA72" w14:textId="77777777" w:rsidR="009A7D5C" w:rsidRPr="00890F28" w:rsidRDefault="009A7D5C" w:rsidP="009A7D5C">
      <w:pPr>
        <w:spacing w:after="100" w:afterAutospacing="1"/>
        <w:ind w:left="180"/>
        <w:contextualSpacing/>
        <w:jc w:val="both"/>
        <w:rPr>
          <w:rFonts w:ascii="Arial" w:hAnsi="Arial" w:cs="Arial"/>
          <w:color w:val="000000" w:themeColor="text1"/>
          <w:sz w:val="22"/>
          <w:szCs w:val="22"/>
        </w:rPr>
      </w:pPr>
      <w:r w:rsidRPr="00890F28">
        <w:rPr>
          <w:rFonts w:ascii="Arial" w:hAnsi="Arial" w:cs="Arial"/>
          <w:color w:val="000000" w:themeColor="text1"/>
          <w:sz w:val="22"/>
          <w:szCs w:val="22"/>
        </w:rPr>
        <w:t>Supplementary Note 13: Previous ML-based approaches to engineer CRISPR-Cas proteins</w:t>
      </w:r>
      <w:r w:rsidRPr="00890F28">
        <w:rPr>
          <w:rFonts w:ascii="Arial" w:hAnsi="Arial" w:cs="Arial"/>
          <w:color w:val="000000" w:themeColor="text1"/>
          <w:sz w:val="22"/>
          <w:szCs w:val="22"/>
        </w:rPr>
        <w:tab/>
      </w:r>
      <w:r>
        <w:rPr>
          <w:rFonts w:ascii="Arial" w:hAnsi="Arial" w:cs="Arial"/>
          <w:color w:val="000000" w:themeColor="text1"/>
          <w:sz w:val="22"/>
          <w:szCs w:val="22"/>
        </w:rPr>
        <w:tab/>
      </w:r>
      <w:r w:rsidRPr="00890F28">
        <w:rPr>
          <w:rFonts w:ascii="Arial" w:hAnsi="Arial" w:cs="Arial"/>
          <w:color w:val="000000" w:themeColor="text1"/>
          <w:sz w:val="22"/>
          <w:szCs w:val="22"/>
        </w:rPr>
        <w:t>p.11</w:t>
      </w:r>
    </w:p>
    <w:p w14:paraId="0BA8B51E" w14:textId="77777777" w:rsidR="009A7D5C" w:rsidRPr="009A7D5C" w:rsidRDefault="009A7D5C" w:rsidP="009A7D5C">
      <w:pPr>
        <w:spacing w:after="100" w:afterAutospacing="1"/>
        <w:contextualSpacing/>
        <w:rPr>
          <w:rFonts w:ascii="Arial" w:hAnsi="Arial" w:cs="Arial"/>
          <w:sz w:val="22"/>
          <w:szCs w:val="22"/>
        </w:rPr>
      </w:pPr>
    </w:p>
    <w:p w14:paraId="6239013C" w14:textId="77777777" w:rsidR="009A7D5C" w:rsidRPr="009A7D5C" w:rsidRDefault="009A7D5C" w:rsidP="009A7D5C">
      <w:pPr>
        <w:spacing w:after="100" w:afterAutospacing="1"/>
        <w:contextualSpacing/>
        <w:rPr>
          <w:rFonts w:ascii="Arial" w:hAnsi="Arial" w:cs="Arial"/>
          <w:b/>
          <w:bCs/>
          <w:sz w:val="22"/>
          <w:szCs w:val="22"/>
        </w:rPr>
      </w:pPr>
      <w:r w:rsidRPr="009A7D5C">
        <w:rPr>
          <w:rFonts w:ascii="Arial" w:hAnsi="Arial" w:cs="Arial"/>
          <w:b/>
          <w:bCs/>
          <w:sz w:val="22"/>
          <w:szCs w:val="22"/>
        </w:rPr>
        <w:t>Supplementary Figures</w:t>
      </w:r>
    </w:p>
    <w:p w14:paraId="3FF1439F" w14:textId="77777777" w:rsidR="009A7D5C" w:rsidRPr="00031783" w:rsidRDefault="009A7D5C" w:rsidP="009A7D5C">
      <w:pPr>
        <w:spacing w:after="100" w:afterAutospacing="1"/>
        <w:ind w:left="720" w:hanging="540"/>
        <w:contextualSpacing/>
        <w:rPr>
          <w:rFonts w:ascii="Arial" w:hAnsi="Arial" w:cs="Arial"/>
          <w:sz w:val="22"/>
          <w:szCs w:val="22"/>
        </w:rPr>
      </w:pPr>
      <w:r w:rsidRPr="00031783">
        <w:rPr>
          <w:rFonts w:ascii="Arial" w:hAnsi="Arial" w:cs="Arial"/>
          <w:sz w:val="22"/>
          <w:szCs w:val="22"/>
        </w:rPr>
        <w:t>Supplementary Figure 1: Workflow for a whole-ORF sequencing approach</w:t>
      </w:r>
      <w:r w:rsidRPr="00031783">
        <w:rPr>
          <w:rFonts w:ascii="Arial" w:hAnsi="Arial" w:cs="Arial"/>
          <w:sz w:val="22"/>
          <w:szCs w:val="22"/>
        </w:rPr>
        <w:tab/>
      </w:r>
      <w:r w:rsidRPr="00031783">
        <w:rPr>
          <w:rFonts w:ascii="Arial" w:hAnsi="Arial" w:cs="Arial"/>
          <w:sz w:val="22"/>
          <w:szCs w:val="22"/>
        </w:rPr>
        <w:tab/>
      </w:r>
      <w:r>
        <w:rPr>
          <w:rFonts w:ascii="Arial" w:hAnsi="Arial" w:cs="Arial"/>
          <w:sz w:val="22"/>
          <w:szCs w:val="22"/>
        </w:rPr>
        <w:tab/>
      </w:r>
      <w:r w:rsidRPr="00031783">
        <w:rPr>
          <w:rFonts w:ascii="Arial" w:hAnsi="Arial" w:cs="Arial"/>
          <w:sz w:val="22"/>
          <w:szCs w:val="22"/>
        </w:rPr>
        <w:tab/>
        <w:t>p.12</w:t>
      </w:r>
    </w:p>
    <w:p w14:paraId="25BC0906" w14:textId="77777777" w:rsidR="009A7D5C" w:rsidRDefault="009A7D5C" w:rsidP="009A7D5C">
      <w:pPr>
        <w:spacing w:after="100" w:afterAutospacing="1"/>
        <w:ind w:left="720" w:hanging="540"/>
        <w:contextualSpacing/>
        <w:rPr>
          <w:rFonts w:ascii="Arial" w:hAnsi="Arial" w:cs="Arial"/>
          <w:sz w:val="22"/>
          <w:szCs w:val="22"/>
        </w:rPr>
      </w:pPr>
      <w:r w:rsidRPr="00031783">
        <w:rPr>
          <w:rFonts w:ascii="Arial" w:hAnsi="Arial" w:cs="Arial"/>
          <w:sz w:val="22"/>
          <w:szCs w:val="22"/>
        </w:rPr>
        <w:t xml:space="preserve">Supplementary Figure 2: PAM profiles for SpCas9 enzymes derived from bacterial selections and </w:t>
      </w:r>
    </w:p>
    <w:p w14:paraId="39B2F1FD" w14:textId="77777777" w:rsidR="009A7D5C" w:rsidRPr="00031783" w:rsidRDefault="009A7D5C" w:rsidP="009A7D5C">
      <w:pPr>
        <w:spacing w:after="100" w:afterAutospacing="1"/>
        <w:ind w:left="720"/>
        <w:contextualSpacing/>
        <w:rPr>
          <w:rFonts w:ascii="Arial" w:hAnsi="Arial" w:cs="Arial"/>
          <w:sz w:val="22"/>
          <w:szCs w:val="22"/>
        </w:rPr>
      </w:pPr>
      <w:r w:rsidRPr="00031783">
        <w:rPr>
          <w:rFonts w:ascii="Arial" w:hAnsi="Arial" w:cs="Arial"/>
          <w:sz w:val="22"/>
          <w:szCs w:val="22"/>
        </w:rPr>
        <w:t>random enzymes from the SpCas9(6AA) library</w:t>
      </w:r>
      <w:r w:rsidRPr="00031783">
        <w:rPr>
          <w:rFonts w:ascii="Arial" w:hAnsi="Arial" w:cs="Arial"/>
          <w:sz w:val="22"/>
          <w:szCs w:val="22"/>
        </w:rPr>
        <w:tab/>
      </w:r>
      <w:r w:rsidRPr="00031783">
        <w:rPr>
          <w:rFonts w:ascii="Arial" w:hAnsi="Arial" w:cs="Arial"/>
          <w:sz w:val="22"/>
          <w:szCs w:val="22"/>
        </w:rPr>
        <w:tab/>
      </w:r>
      <w:r w:rsidRPr="00031783">
        <w:rPr>
          <w:rFonts w:ascii="Arial" w:hAnsi="Arial" w:cs="Arial"/>
          <w:sz w:val="22"/>
          <w:szCs w:val="22"/>
        </w:rPr>
        <w:tab/>
      </w:r>
      <w:r w:rsidRPr="00031783">
        <w:rPr>
          <w:rFonts w:ascii="Arial" w:hAnsi="Arial" w:cs="Arial"/>
          <w:sz w:val="22"/>
          <w:szCs w:val="22"/>
        </w:rPr>
        <w:tab/>
      </w:r>
      <w:r w:rsidRPr="00031783">
        <w:rPr>
          <w:rFonts w:ascii="Arial" w:hAnsi="Arial" w:cs="Arial"/>
          <w:sz w:val="22"/>
          <w:szCs w:val="22"/>
        </w:rPr>
        <w:tab/>
      </w:r>
      <w:r w:rsidRPr="00031783">
        <w:rPr>
          <w:rFonts w:ascii="Arial" w:hAnsi="Arial" w:cs="Arial"/>
          <w:sz w:val="22"/>
          <w:szCs w:val="22"/>
        </w:rPr>
        <w:tab/>
      </w:r>
      <w:r>
        <w:rPr>
          <w:rFonts w:ascii="Arial" w:hAnsi="Arial" w:cs="Arial"/>
          <w:sz w:val="22"/>
          <w:szCs w:val="22"/>
        </w:rPr>
        <w:tab/>
      </w:r>
      <w:r w:rsidRPr="00031783">
        <w:rPr>
          <w:rFonts w:ascii="Arial" w:hAnsi="Arial" w:cs="Arial"/>
          <w:sz w:val="22"/>
          <w:szCs w:val="22"/>
        </w:rPr>
        <w:t>p.13</w:t>
      </w:r>
    </w:p>
    <w:p w14:paraId="20FA4357" w14:textId="77777777" w:rsidR="009A7D5C" w:rsidRPr="00031783" w:rsidRDefault="009A7D5C" w:rsidP="009A7D5C">
      <w:pPr>
        <w:spacing w:after="100" w:afterAutospacing="1"/>
        <w:ind w:left="720" w:hanging="540"/>
        <w:contextualSpacing/>
        <w:rPr>
          <w:rFonts w:ascii="Arial" w:hAnsi="Arial" w:cs="Arial"/>
          <w:sz w:val="22"/>
          <w:szCs w:val="22"/>
        </w:rPr>
      </w:pPr>
      <w:r w:rsidRPr="00031783">
        <w:rPr>
          <w:rFonts w:ascii="Arial" w:hAnsi="Arial" w:cs="Arial"/>
          <w:sz w:val="22"/>
          <w:szCs w:val="22"/>
        </w:rPr>
        <w:t>Supplementary Figure 3: Correlation between preferred PAM and sequence selected against</w:t>
      </w:r>
      <w:r w:rsidRPr="00031783">
        <w:rPr>
          <w:rFonts w:ascii="Arial" w:hAnsi="Arial" w:cs="Arial"/>
          <w:sz w:val="22"/>
          <w:szCs w:val="22"/>
        </w:rPr>
        <w:tab/>
      </w:r>
      <w:r>
        <w:rPr>
          <w:rFonts w:ascii="Arial" w:hAnsi="Arial" w:cs="Arial"/>
          <w:sz w:val="22"/>
          <w:szCs w:val="22"/>
        </w:rPr>
        <w:tab/>
      </w:r>
      <w:r w:rsidRPr="00031783">
        <w:rPr>
          <w:rFonts w:ascii="Arial" w:hAnsi="Arial" w:cs="Arial"/>
          <w:sz w:val="22"/>
          <w:szCs w:val="22"/>
        </w:rPr>
        <w:t>p.17</w:t>
      </w:r>
    </w:p>
    <w:p w14:paraId="3BF61E92" w14:textId="77777777" w:rsidR="009A7D5C" w:rsidRPr="00031783" w:rsidRDefault="009A7D5C" w:rsidP="009A7D5C">
      <w:pPr>
        <w:spacing w:after="100" w:afterAutospacing="1"/>
        <w:ind w:left="720" w:hanging="540"/>
        <w:contextualSpacing/>
        <w:rPr>
          <w:rFonts w:ascii="Arial" w:hAnsi="Arial" w:cs="Arial"/>
          <w:sz w:val="22"/>
          <w:szCs w:val="22"/>
        </w:rPr>
      </w:pPr>
      <w:r w:rsidRPr="00031783">
        <w:rPr>
          <w:rFonts w:ascii="Arial" w:hAnsi="Arial" w:cs="Arial"/>
          <w:sz w:val="22"/>
          <w:szCs w:val="22"/>
        </w:rPr>
        <w:t>Supplementary Figure 4: PAM preferences of SpCas9 enzymes with relaxed NGN PAM requirements p.1</w:t>
      </w:r>
      <w:r>
        <w:rPr>
          <w:rFonts w:ascii="Arial" w:hAnsi="Arial" w:cs="Arial"/>
          <w:sz w:val="22"/>
          <w:szCs w:val="22"/>
        </w:rPr>
        <w:t>8</w:t>
      </w:r>
    </w:p>
    <w:p w14:paraId="6BFFA931" w14:textId="77777777" w:rsidR="009A7D5C" w:rsidRDefault="009A7D5C" w:rsidP="009A7D5C">
      <w:pPr>
        <w:spacing w:after="100" w:afterAutospacing="1"/>
        <w:ind w:left="720" w:hanging="540"/>
        <w:contextualSpacing/>
        <w:rPr>
          <w:rFonts w:ascii="Arial" w:hAnsi="Arial" w:cs="Arial"/>
          <w:sz w:val="22"/>
          <w:szCs w:val="22"/>
        </w:rPr>
      </w:pPr>
      <w:r w:rsidRPr="00031783">
        <w:rPr>
          <w:rFonts w:ascii="Arial" w:hAnsi="Arial" w:cs="Arial"/>
          <w:sz w:val="22"/>
          <w:szCs w:val="22"/>
        </w:rPr>
        <w:t xml:space="preserve">Supplementary Figure 5: </w:t>
      </w:r>
      <w:r w:rsidRPr="007010AB">
        <w:rPr>
          <w:rFonts w:ascii="Arial" w:hAnsi="Arial" w:cs="Arial"/>
          <w:sz w:val="22"/>
          <w:szCs w:val="22"/>
        </w:rPr>
        <w:t>Necessity of R1335 for NGG PAM recognition</w:t>
      </w:r>
      <w:r w:rsidRPr="00031783">
        <w:rPr>
          <w:rFonts w:ascii="Arial" w:hAnsi="Arial" w:cs="Arial"/>
          <w:sz w:val="22"/>
          <w:szCs w:val="22"/>
        </w:rPr>
        <w:tab/>
      </w:r>
      <w:r w:rsidRPr="00031783">
        <w:rPr>
          <w:rFonts w:ascii="Arial" w:hAnsi="Arial" w:cs="Arial"/>
          <w:sz w:val="22"/>
          <w:szCs w:val="22"/>
        </w:rPr>
        <w:tab/>
      </w:r>
      <w:r w:rsidRPr="00031783">
        <w:rPr>
          <w:rFonts w:ascii="Arial" w:hAnsi="Arial" w:cs="Arial"/>
          <w:sz w:val="22"/>
          <w:szCs w:val="22"/>
        </w:rPr>
        <w:tab/>
      </w:r>
      <w:r>
        <w:rPr>
          <w:rFonts w:ascii="Arial" w:hAnsi="Arial" w:cs="Arial"/>
          <w:sz w:val="22"/>
          <w:szCs w:val="22"/>
        </w:rPr>
        <w:tab/>
      </w:r>
      <w:r>
        <w:rPr>
          <w:rFonts w:ascii="Arial" w:hAnsi="Arial" w:cs="Arial"/>
          <w:sz w:val="22"/>
          <w:szCs w:val="22"/>
        </w:rPr>
        <w:tab/>
      </w:r>
      <w:r w:rsidRPr="00031783">
        <w:rPr>
          <w:rFonts w:ascii="Arial" w:hAnsi="Arial" w:cs="Arial"/>
          <w:sz w:val="22"/>
          <w:szCs w:val="22"/>
        </w:rPr>
        <w:t>p.1</w:t>
      </w:r>
      <w:r>
        <w:rPr>
          <w:rFonts w:ascii="Arial" w:hAnsi="Arial" w:cs="Arial"/>
          <w:sz w:val="22"/>
          <w:szCs w:val="22"/>
        </w:rPr>
        <w:t>9</w:t>
      </w:r>
    </w:p>
    <w:p w14:paraId="4A0ABB0E" w14:textId="77777777" w:rsidR="009A7D5C" w:rsidRDefault="009A7D5C" w:rsidP="009A7D5C">
      <w:pPr>
        <w:spacing w:after="100" w:afterAutospacing="1"/>
        <w:ind w:left="720" w:hanging="540"/>
        <w:contextualSpacing/>
        <w:rPr>
          <w:rFonts w:ascii="Arial" w:hAnsi="Arial" w:cs="Arial"/>
          <w:sz w:val="22"/>
          <w:szCs w:val="22"/>
        </w:rPr>
      </w:pPr>
      <w:r w:rsidRPr="00031783">
        <w:rPr>
          <w:rFonts w:ascii="Arial" w:hAnsi="Arial" w:cs="Arial"/>
          <w:sz w:val="22"/>
          <w:szCs w:val="22"/>
        </w:rPr>
        <w:t xml:space="preserve">Supplementary Figure </w:t>
      </w:r>
      <w:r>
        <w:rPr>
          <w:rFonts w:ascii="Arial" w:hAnsi="Arial" w:cs="Arial"/>
          <w:sz w:val="22"/>
          <w:szCs w:val="22"/>
        </w:rPr>
        <w:t>6</w:t>
      </w:r>
      <w:r w:rsidRPr="00031783">
        <w:rPr>
          <w:rFonts w:ascii="Arial" w:hAnsi="Arial" w:cs="Arial"/>
          <w:sz w:val="22"/>
          <w:szCs w:val="22"/>
        </w:rPr>
        <w:t xml:space="preserve">: </w:t>
      </w:r>
      <w:r w:rsidRPr="001A0CE5">
        <w:rPr>
          <w:rFonts w:ascii="Arial" w:hAnsi="Arial" w:cs="Arial"/>
          <w:sz w:val="22"/>
          <w:szCs w:val="22"/>
        </w:rPr>
        <w:t xml:space="preserve">Rational design of consensus SpCas9 enzymes resulting from the 16x </w:t>
      </w:r>
    </w:p>
    <w:p w14:paraId="18B6E47A" w14:textId="77777777" w:rsidR="009A7D5C" w:rsidRDefault="009A7D5C" w:rsidP="009A7D5C">
      <w:pPr>
        <w:spacing w:after="100" w:afterAutospacing="1"/>
        <w:ind w:left="720"/>
        <w:contextualSpacing/>
        <w:rPr>
          <w:rFonts w:ascii="Arial" w:hAnsi="Arial" w:cs="Arial"/>
          <w:sz w:val="22"/>
          <w:szCs w:val="22"/>
        </w:rPr>
      </w:pPr>
      <w:r w:rsidRPr="001A0CE5">
        <w:rPr>
          <w:rFonts w:ascii="Arial" w:hAnsi="Arial" w:cs="Arial"/>
          <w:sz w:val="22"/>
          <w:szCs w:val="22"/>
        </w:rPr>
        <w:t>bacterial selections using NG</w:t>
      </w:r>
      <w:r w:rsidRPr="001A0CE5">
        <w:rPr>
          <w:rFonts w:ascii="Arial" w:hAnsi="Arial" w:cs="Arial"/>
          <w:sz w:val="22"/>
          <w:szCs w:val="22"/>
          <w:u w:val="single"/>
        </w:rPr>
        <w:t>NN</w:t>
      </w:r>
      <w:r w:rsidRPr="001A0CE5">
        <w:rPr>
          <w:rFonts w:ascii="Arial" w:hAnsi="Arial" w:cs="Arial"/>
          <w:sz w:val="22"/>
          <w:szCs w:val="22"/>
        </w:rPr>
        <w:t xml:space="preserve"> PAMs</w:t>
      </w:r>
      <w:r w:rsidRPr="00031783">
        <w:rPr>
          <w:rFonts w:ascii="Arial" w:hAnsi="Arial" w:cs="Arial"/>
          <w:sz w:val="22"/>
          <w:szCs w:val="22"/>
        </w:rPr>
        <w:tab/>
      </w:r>
      <w:r w:rsidRPr="00031783">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31783">
        <w:rPr>
          <w:rFonts w:ascii="Arial" w:hAnsi="Arial" w:cs="Arial"/>
          <w:sz w:val="22"/>
          <w:szCs w:val="22"/>
        </w:rPr>
        <w:tab/>
      </w:r>
      <w:r>
        <w:rPr>
          <w:rFonts w:ascii="Arial" w:hAnsi="Arial" w:cs="Arial"/>
          <w:sz w:val="22"/>
          <w:szCs w:val="22"/>
        </w:rPr>
        <w:tab/>
      </w:r>
      <w:r w:rsidRPr="00031783">
        <w:rPr>
          <w:rFonts w:ascii="Arial" w:hAnsi="Arial" w:cs="Arial"/>
          <w:sz w:val="22"/>
          <w:szCs w:val="22"/>
        </w:rPr>
        <w:t>p.</w:t>
      </w:r>
      <w:r>
        <w:rPr>
          <w:rFonts w:ascii="Arial" w:hAnsi="Arial" w:cs="Arial"/>
          <w:sz w:val="22"/>
          <w:szCs w:val="22"/>
        </w:rPr>
        <w:t>20</w:t>
      </w:r>
    </w:p>
    <w:p w14:paraId="3B67CE5F" w14:textId="77777777" w:rsidR="009A7D5C" w:rsidRDefault="009A7D5C" w:rsidP="009A7D5C">
      <w:pPr>
        <w:spacing w:after="100" w:afterAutospacing="1"/>
        <w:ind w:left="720" w:hanging="540"/>
        <w:contextualSpacing/>
        <w:rPr>
          <w:rFonts w:ascii="Arial" w:hAnsi="Arial" w:cs="Arial"/>
          <w:sz w:val="22"/>
          <w:szCs w:val="22"/>
        </w:rPr>
      </w:pPr>
      <w:r w:rsidRPr="00031783">
        <w:rPr>
          <w:rFonts w:ascii="Arial" w:hAnsi="Arial" w:cs="Arial"/>
          <w:sz w:val="22"/>
          <w:szCs w:val="22"/>
        </w:rPr>
        <w:t xml:space="preserve">Supplementary Figure </w:t>
      </w:r>
      <w:r>
        <w:rPr>
          <w:rFonts w:ascii="Arial" w:hAnsi="Arial" w:cs="Arial"/>
          <w:sz w:val="22"/>
          <w:szCs w:val="22"/>
        </w:rPr>
        <w:t>7</w:t>
      </w:r>
      <w:r w:rsidRPr="00031783">
        <w:rPr>
          <w:rFonts w:ascii="Arial" w:hAnsi="Arial" w:cs="Arial"/>
          <w:sz w:val="22"/>
          <w:szCs w:val="22"/>
        </w:rPr>
        <w:t xml:space="preserve">: </w:t>
      </w:r>
      <w:proofErr w:type="spellStart"/>
      <w:r w:rsidRPr="00690B7C">
        <w:rPr>
          <w:rFonts w:ascii="Arial" w:hAnsi="Arial" w:cs="Arial"/>
          <w:sz w:val="22"/>
          <w:szCs w:val="22"/>
        </w:rPr>
        <w:t>PAMmla</w:t>
      </w:r>
      <w:proofErr w:type="spellEnd"/>
      <w:r w:rsidRPr="00690B7C">
        <w:rPr>
          <w:rFonts w:ascii="Arial" w:hAnsi="Arial" w:cs="Arial"/>
          <w:sz w:val="22"/>
          <w:szCs w:val="22"/>
        </w:rPr>
        <w:t xml:space="preserve"> predictions for 64 million Cas9 variants</w:t>
      </w:r>
      <w:r w:rsidRPr="00031783">
        <w:rPr>
          <w:rFonts w:ascii="Arial" w:hAnsi="Arial" w:cs="Arial"/>
          <w:sz w:val="22"/>
          <w:szCs w:val="22"/>
        </w:rPr>
        <w:tab/>
      </w:r>
      <w:r w:rsidRPr="00031783">
        <w:rPr>
          <w:rFonts w:ascii="Arial" w:hAnsi="Arial" w:cs="Arial"/>
          <w:sz w:val="22"/>
          <w:szCs w:val="22"/>
        </w:rPr>
        <w:tab/>
      </w:r>
      <w:r>
        <w:rPr>
          <w:rFonts w:ascii="Arial" w:hAnsi="Arial" w:cs="Arial"/>
          <w:sz w:val="22"/>
          <w:szCs w:val="22"/>
        </w:rPr>
        <w:tab/>
      </w:r>
      <w:r>
        <w:rPr>
          <w:rFonts w:ascii="Arial" w:hAnsi="Arial" w:cs="Arial"/>
          <w:sz w:val="22"/>
          <w:szCs w:val="22"/>
        </w:rPr>
        <w:tab/>
      </w:r>
      <w:r w:rsidRPr="00031783">
        <w:rPr>
          <w:rFonts w:ascii="Arial" w:hAnsi="Arial" w:cs="Arial"/>
          <w:sz w:val="22"/>
          <w:szCs w:val="22"/>
        </w:rPr>
        <w:t>p.</w:t>
      </w:r>
      <w:r>
        <w:rPr>
          <w:rFonts w:ascii="Arial" w:hAnsi="Arial" w:cs="Arial"/>
          <w:sz w:val="22"/>
          <w:szCs w:val="22"/>
        </w:rPr>
        <w:t>21</w:t>
      </w:r>
    </w:p>
    <w:p w14:paraId="1864F93E" w14:textId="77777777" w:rsidR="009A7D5C" w:rsidRDefault="009A7D5C" w:rsidP="009A7D5C">
      <w:pPr>
        <w:spacing w:after="100" w:afterAutospacing="1"/>
        <w:ind w:left="720" w:hanging="540"/>
        <w:contextualSpacing/>
        <w:rPr>
          <w:rFonts w:ascii="Arial" w:hAnsi="Arial" w:cs="Arial"/>
          <w:sz w:val="22"/>
          <w:szCs w:val="22"/>
        </w:rPr>
      </w:pPr>
      <w:r w:rsidRPr="00031783">
        <w:rPr>
          <w:rFonts w:ascii="Arial" w:hAnsi="Arial" w:cs="Arial"/>
          <w:sz w:val="22"/>
          <w:szCs w:val="22"/>
        </w:rPr>
        <w:t xml:space="preserve">Supplementary Figure </w:t>
      </w:r>
      <w:r>
        <w:rPr>
          <w:rFonts w:ascii="Arial" w:hAnsi="Arial" w:cs="Arial"/>
          <w:sz w:val="22"/>
          <w:szCs w:val="22"/>
        </w:rPr>
        <w:t>8</w:t>
      </w:r>
      <w:r w:rsidRPr="00031783">
        <w:rPr>
          <w:rFonts w:ascii="Arial" w:hAnsi="Arial" w:cs="Arial"/>
          <w:sz w:val="22"/>
          <w:szCs w:val="22"/>
        </w:rPr>
        <w:t xml:space="preserve">: </w:t>
      </w:r>
      <w:r w:rsidRPr="00CB78F5">
        <w:rPr>
          <w:rFonts w:ascii="Arial" w:hAnsi="Arial" w:cs="Arial"/>
          <w:sz w:val="22"/>
          <w:szCs w:val="22"/>
        </w:rPr>
        <w:t xml:space="preserve">PAM profiles and sorting criteria for </w:t>
      </w:r>
      <w:proofErr w:type="spellStart"/>
      <w:r w:rsidRPr="00CB78F5">
        <w:rPr>
          <w:rFonts w:ascii="Arial" w:hAnsi="Arial" w:cs="Arial"/>
          <w:sz w:val="22"/>
          <w:szCs w:val="22"/>
        </w:rPr>
        <w:t>PAMmla</w:t>
      </w:r>
      <w:proofErr w:type="spellEnd"/>
      <w:r w:rsidRPr="00CB78F5">
        <w:rPr>
          <w:rFonts w:ascii="Arial" w:hAnsi="Arial" w:cs="Arial"/>
          <w:sz w:val="22"/>
          <w:szCs w:val="22"/>
        </w:rPr>
        <w:t xml:space="preserve"> predicted SpCas9 enzymes</w:t>
      </w:r>
      <w:r w:rsidRPr="00031783">
        <w:rPr>
          <w:rFonts w:ascii="Arial" w:hAnsi="Arial" w:cs="Arial"/>
          <w:sz w:val="22"/>
          <w:szCs w:val="22"/>
        </w:rPr>
        <w:tab/>
        <w:t>p.</w:t>
      </w:r>
      <w:r>
        <w:rPr>
          <w:rFonts w:ascii="Arial" w:hAnsi="Arial" w:cs="Arial"/>
          <w:sz w:val="22"/>
          <w:szCs w:val="22"/>
        </w:rPr>
        <w:t>22</w:t>
      </w:r>
    </w:p>
    <w:p w14:paraId="74BA741F" w14:textId="77777777" w:rsidR="009A7D5C" w:rsidRDefault="009A7D5C" w:rsidP="009A7D5C">
      <w:pPr>
        <w:spacing w:after="100" w:afterAutospacing="1"/>
        <w:ind w:left="720" w:hanging="540"/>
        <w:contextualSpacing/>
        <w:rPr>
          <w:rFonts w:ascii="Arial" w:hAnsi="Arial" w:cs="Arial"/>
          <w:sz w:val="22"/>
          <w:szCs w:val="22"/>
        </w:rPr>
      </w:pPr>
      <w:r w:rsidRPr="00031783">
        <w:rPr>
          <w:rFonts w:ascii="Arial" w:hAnsi="Arial" w:cs="Arial"/>
          <w:sz w:val="22"/>
          <w:szCs w:val="22"/>
        </w:rPr>
        <w:t xml:space="preserve">Supplementary Figure </w:t>
      </w:r>
      <w:r>
        <w:rPr>
          <w:rFonts w:ascii="Arial" w:hAnsi="Arial" w:cs="Arial"/>
          <w:sz w:val="22"/>
          <w:szCs w:val="22"/>
        </w:rPr>
        <w:t>9</w:t>
      </w:r>
      <w:r w:rsidRPr="00031783">
        <w:rPr>
          <w:rFonts w:ascii="Arial" w:hAnsi="Arial" w:cs="Arial"/>
          <w:sz w:val="22"/>
          <w:szCs w:val="22"/>
        </w:rPr>
        <w:t xml:space="preserve">: </w:t>
      </w:r>
      <w:r w:rsidRPr="00FB3784">
        <w:rPr>
          <w:rFonts w:ascii="Arial" w:hAnsi="Arial" w:cs="Arial"/>
          <w:sz w:val="22"/>
          <w:szCs w:val="22"/>
        </w:rPr>
        <w:t xml:space="preserve">Most efficiently targeted PAMs for top </w:t>
      </w:r>
      <w:proofErr w:type="spellStart"/>
      <w:r w:rsidRPr="00FB3784">
        <w:rPr>
          <w:rFonts w:ascii="Arial" w:hAnsi="Arial" w:cs="Arial"/>
          <w:sz w:val="22"/>
          <w:szCs w:val="22"/>
        </w:rPr>
        <w:t>PAMmla</w:t>
      </w:r>
      <w:proofErr w:type="spellEnd"/>
      <w:r w:rsidRPr="00FB3784">
        <w:rPr>
          <w:rFonts w:ascii="Arial" w:hAnsi="Arial" w:cs="Arial"/>
          <w:sz w:val="22"/>
          <w:szCs w:val="22"/>
        </w:rPr>
        <w:t xml:space="preserve"> predicted enzymes</w:t>
      </w:r>
      <w:r>
        <w:rPr>
          <w:rFonts w:ascii="Arial" w:hAnsi="Arial" w:cs="Arial"/>
          <w:sz w:val="22"/>
          <w:szCs w:val="22"/>
        </w:rPr>
        <w:tab/>
      </w:r>
      <w:r>
        <w:rPr>
          <w:rFonts w:ascii="Arial" w:hAnsi="Arial" w:cs="Arial"/>
          <w:sz w:val="22"/>
          <w:szCs w:val="22"/>
        </w:rPr>
        <w:tab/>
      </w:r>
      <w:r w:rsidRPr="00031783">
        <w:rPr>
          <w:rFonts w:ascii="Arial" w:hAnsi="Arial" w:cs="Arial"/>
          <w:sz w:val="22"/>
          <w:szCs w:val="22"/>
        </w:rPr>
        <w:t>p.</w:t>
      </w:r>
      <w:r>
        <w:rPr>
          <w:rFonts w:ascii="Arial" w:hAnsi="Arial" w:cs="Arial"/>
          <w:sz w:val="22"/>
          <w:szCs w:val="22"/>
        </w:rPr>
        <w:t>25</w:t>
      </w:r>
    </w:p>
    <w:p w14:paraId="3005B6BC" w14:textId="77777777" w:rsidR="009A7D5C" w:rsidRDefault="009A7D5C" w:rsidP="009A7D5C">
      <w:pPr>
        <w:spacing w:after="100" w:afterAutospacing="1"/>
        <w:ind w:left="720" w:hanging="540"/>
        <w:contextualSpacing/>
        <w:rPr>
          <w:rFonts w:ascii="Arial" w:hAnsi="Arial" w:cs="Arial"/>
          <w:sz w:val="22"/>
          <w:szCs w:val="22"/>
        </w:rPr>
      </w:pPr>
      <w:r w:rsidRPr="00031783">
        <w:rPr>
          <w:rFonts w:ascii="Arial" w:hAnsi="Arial" w:cs="Arial"/>
          <w:sz w:val="22"/>
          <w:szCs w:val="22"/>
        </w:rPr>
        <w:t xml:space="preserve">Supplementary Figure </w:t>
      </w:r>
      <w:r>
        <w:rPr>
          <w:rFonts w:ascii="Arial" w:hAnsi="Arial" w:cs="Arial"/>
          <w:sz w:val="22"/>
          <w:szCs w:val="22"/>
        </w:rPr>
        <w:t>10</w:t>
      </w:r>
      <w:r w:rsidRPr="00031783">
        <w:rPr>
          <w:rFonts w:ascii="Arial" w:hAnsi="Arial" w:cs="Arial"/>
          <w:sz w:val="22"/>
          <w:szCs w:val="22"/>
        </w:rPr>
        <w:t xml:space="preserve">: </w:t>
      </w:r>
      <w:r w:rsidRPr="00323E35">
        <w:rPr>
          <w:rFonts w:ascii="Arial" w:hAnsi="Arial" w:cs="Arial"/>
          <w:sz w:val="22"/>
          <w:szCs w:val="22"/>
        </w:rPr>
        <w:t xml:space="preserve">Ranking of bacterial selection-derived enzymes amongst the SpCas9(6AA) </w:t>
      </w:r>
      <w:r>
        <w:rPr>
          <w:rFonts w:ascii="Arial" w:hAnsi="Arial" w:cs="Arial"/>
          <w:sz w:val="22"/>
          <w:szCs w:val="22"/>
        </w:rPr>
        <w:br/>
      </w:r>
      <w:r w:rsidRPr="00323E35">
        <w:rPr>
          <w:rFonts w:ascii="Arial" w:hAnsi="Arial" w:cs="Arial"/>
          <w:sz w:val="22"/>
          <w:szCs w:val="22"/>
        </w:rPr>
        <w:t>library</w:t>
      </w:r>
      <w:r w:rsidRPr="00031783">
        <w:rPr>
          <w:rFonts w:ascii="Arial" w:hAnsi="Arial" w:cs="Arial"/>
          <w:sz w:val="22"/>
          <w:szCs w:val="22"/>
        </w:rPr>
        <w:tab/>
      </w:r>
      <w:r w:rsidRPr="00031783">
        <w:rPr>
          <w:rFonts w:ascii="Arial" w:hAnsi="Arial" w:cs="Arial"/>
          <w:sz w:val="22"/>
          <w:szCs w:val="22"/>
        </w:rPr>
        <w:tab/>
      </w:r>
      <w:r w:rsidRPr="00031783">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31783">
        <w:rPr>
          <w:rFonts w:ascii="Arial" w:hAnsi="Arial" w:cs="Arial"/>
          <w:sz w:val="22"/>
          <w:szCs w:val="22"/>
        </w:rPr>
        <w:t>p.</w:t>
      </w:r>
      <w:r>
        <w:rPr>
          <w:rFonts w:ascii="Arial" w:hAnsi="Arial" w:cs="Arial"/>
          <w:sz w:val="22"/>
          <w:szCs w:val="22"/>
        </w:rPr>
        <w:t>26</w:t>
      </w:r>
    </w:p>
    <w:p w14:paraId="66400C4F" w14:textId="77777777" w:rsidR="009A7D5C" w:rsidRDefault="009A7D5C" w:rsidP="009A7D5C">
      <w:pPr>
        <w:spacing w:after="100" w:afterAutospacing="1"/>
        <w:ind w:left="720" w:hanging="540"/>
        <w:contextualSpacing/>
        <w:rPr>
          <w:rFonts w:ascii="Arial" w:hAnsi="Arial" w:cs="Arial"/>
          <w:sz w:val="22"/>
          <w:szCs w:val="22"/>
        </w:rPr>
      </w:pPr>
      <w:r w:rsidRPr="00031783">
        <w:rPr>
          <w:rFonts w:ascii="Arial" w:hAnsi="Arial" w:cs="Arial"/>
          <w:sz w:val="22"/>
          <w:szCs w:val="22"/>
        </w:rPr>
        <w:t xml:space="preserve">Supplementary Figure </w:t>
      </w:r>
      <w:r>
        <w:rPr>
          <w:rFonts w:ascii="Arial" w:hAnsi="Arial" w:cs="Arial"/>
          <w:sz w:val="22"/>
          <w:szCs w:val="22"/>
        </w:rPr>
        <w:t>11</w:t>
      </w:r>
      <w:r w:rsidRPr="00031783">
        <w:rPr>
          <w:rFonts w:ascii="Arial" w:hAnsi="Arial" w:cs="Arial"/>
          <w:sz w:val="22"/>
          <w:szCs w:val="22"/>
        </w:rPr>
        <w:t xml:space="preserve">: </w:t>
      </w:r>
      <w:r w:rsidRPr="00571621">
        <w:rPr>
          <w:rFonts w:ascii="Arial" w:hAnsi="Arial" w:cs="Arial"/>
          <w:sz w:val="22"/>
          <w:szCs w:val="22"/>
        </w:rPr>
        <w:t>Experimental and predicted PAM profiles for engineered SpCas9 enzymes</w:t>
      </w:r>
      <w:r>
        <w:rPr>
          <w:rFonts w:ascii="Arial" w:hAnsi="Arial" w:cs="Arial"/>
          <w:sz w:val="22"/>
          <w:szCs w:val="22"/>
        </w:rPr>
        <w:tab/>
      </w:r>
      <w:r w:rsidRPr="00031783">
        <w:rPr>
          <w:rFonts w:ascii="Arial" w:hAnsi="Arial" w:cs="Arial"/>
          <w:sz w:val="22"/>
          <w:szCs w:val="22"/>
        </w:rPr>
        <w:t>p.</w:t>
      </w:r>
      <w:r>
        <w:rPr>
          <w:rFonts w:ascii="Arial" w:hAnsi="Arial" w:cs="Arial"/>
          <w:sz w:val="22"/>
          <w:szCs w:val="22"/>
        </w:rPr>
        <w:t>27</w:t>
      </w:r>
    </w:p>
    <w:p w14:paraId="42250D83" w14:textId="77777777" w:rsidR="009A7D5C" w:rsidRDefault="009A7D5C" w:rsidP="009A7D5C">
      <w:pPr>
        <w:spacing w:after="100" w:afterAutospacing="1"/>
        <w:ind w:left="720" w:hanging="540"/>
        <w:contextualSpacing/>
        <w:rPr>
          <w:rFonts w:ascii="Arial" w:hAnsi="Arial" w:cs="Arial"/>
          <w:sz w:val="22"/>
          <w:szCs w:val="22"/>
        </w:rPr>
      </w:pPr>
      <w:r w:rsidRPr="00031783">
        <w:rPr>
          <w:rFonts w:ascii="Arial" w:hAnsi="Arial" w:cs="Arial"/>
          <w:sz w:val="22"/>
          <w:szCs w:val="22"/>
        </w:rPr>
        <w:t xml:space="preserve">Supplementary Figure </w:t>
      </w:r>
      <w:r>
        <w:rPr>
          <w:rFonts w:ascii="Arial" w:hAnsi="Arial" w:cs="Arial"/>
          <w:sz w:val="22"/>
          <w:szCs w:val="22"/>
        </w:rPr>
        <w:t>12</w:t>
      </w:r>
      <w:r w:rsidRPr="00031783">
        <w:rPr>
          <w:rFonts w:ascii="Arial" w:hAnsi="Arial" w:cs="Arial"/>
          <w:sz w:val="22"/>
          <w:szCs w:val="22"/>
        </w:rPr>
        <w:t xml:space="preserve">: </w:t>
      </w:r>
      <w:r w:rsidRPr="00347945">
        <w:rPr>
          <w:rFonts w:ascii="Arial" w:hAnsi="Arial" w:cs="Arial"/>
          <w:sz w:val="22"/>
          <w:szCs w:val="22"/>
        </w:rPr>
        <w:t xml:space="preserve">Genome editing in human cells with </w:t>
      </w:r>
      <w:proofErr w:type="spellStart"/>
      <w:r w:rsidRPr="00347945">
        <w:rPr>
          <w:rFonts w:ascii="Arial" w:hAnsi="Arial" w:cs="Arial"/>
          <w:sz w:val="22"/>
          <w:szCs w:val="22"/>
        </w:rPr>
        <w:t>PAMmla</w:t>
      </w:r>
      <w:proofErr w:type="spellEnd"/>
      <w:r w:rsidRPr="00347945">
        <w:rPr>
          <w:rFonts w:ascii="Arial" w:hAnsi="Arial" w:cs="Arial"/>
          <w:sz w:val="22"/>
          <w:szCs w:val="22"/>
        </w:rPr>
        <w:t xml:space="preserve"> predicted enzymes</w:t>
      </w:r>
      <w:r>
        <w:rPr>
          <w:rFonts w:ascii="Arial" w:hAnsi="Arial" w:cs="Arial"/>
          <w:sz w:val="22"/>
          <w:szCs w:val="22"/>
        </w:rPr>
        <w:tab/>
      </w:r>
      <w:r>
        <w:rPr>
          <w:rFonts w:ascii="Arial" w:hAnsi="Arial" w:cs="Arial"/>
          <w:sz w:val="22"/>
          <w:szCs w:val="22"/>
        </w:rPr>
        <w:tab/>
      </w:r>
      <w:r w:rsidRPr="00031783">
        <w:rPr>
          <w:rFonts w:ascii="Arial" w:hAnsi="Arial" w:cs="Arial"/>
          <w:sz w:val="22"/>
          <w:szCs w:val="22"/>
        </w:rPr>
        <w:t>p.</w:t>
      </w:r>
      <w:r>
        <w:rPr>
          <w:rFonts w:ascii="Arial" w:hAnsi="Arial" w:cs="Arial"/>
          <w:sz w:val="22"/>
          <w:szCs w:val="22"/>
        </w:rPr>
        <w:t>28</w:t>
      </w:r>
    </w:p>
    <w:p w14:paraId="22843A20" w14:textId="77777777" w:rsidR="009A7D5C" w:rsidRDefault="009A7D5C" w:rsidP="009A7D5C">
      <w:pPr>
        <w:spacing w:after="100" w:afterAutospacing="1"/>
        <w:ind w:left="720" w:hanging="540"/>
        <w:contextualSpacing/>
        <w:rPr>
          <w:rFonts w:ascii="Arial" w:hAnsi="Arial" w:cs="Arial"/>
          <w:sz w:val="22"/>
          <w:szCs w:val="22"/>
        </w:rPr>
      </w:pPr>
      <w:r w:rsidRPr="00031783">
        <w:rPr>
          <w:rFonts w:ascii="Arial" w:hAnsi="Arial" w:cs="Arial"/>
          <w:sz w:val="22"/>
          <w:szCs w:val="22"/>
        </w:rPr>
        <w:t xml:space="preserve">Supplementary Figure </w:t>
      </w:r>
      <w:r>
        <w:rPr>
          <w:rFonts w:ascii="Arial" w:hAnsi="Arial" w:cs="Arial"/>
          <w:sz w:val="22"/>
          <w:szCs w:val="22"/>
        </w:rPr>
        <w:t>13</w:t>
      </w:r>
      <w:r w:rsidRPr="00031783">
        <w:rPr>
          <w:rFonts w:ascii="Arial" w:hAnsi="Arial" w:cs="Arial"/>
          <w:sz w:val="22"/>
          <w:szCs w:val="22"/>
        </w:rPr>
        <w:t xml:space="preserve">: </w:t>
      </w:r>
      <w:r w:rsidRPr="00B76F76">
        <w:rPr>
          <w:rFonts w:ascii="Arial" w:hAnsi="Arial" w:cs="Arial"/>
          <w:sz w:val="22"/>
          <w:szCs w:val="22"/>
        </w:rPr>
        <w:t xml:space="preserve">A-to-G base editing with </w:t>
      </w:r>
      <w:proofErr w:type="spellStart"/>
      <w:r w:rsidRPr="00B76F76">
        <w:rPr>
          <w:rFonts w:ascii="Arial" w:hAnsi="Arial" w:cs="Arial"/>
          <w:sz w:val="22"/>
          <w:szCs w:val="22"/>
        </w:rPr>
        <w:t>PAMmla</w:t>
      </w:r>
      <w:proofErr w:type="spellEnd"/>
      <w:r w:rsidRPr="00B76F76">
        <w:rPr>
          <w:rFonts w:ascii="Arial" w:hAnsi="Arial" w:cs="Arial"/>
          <w:sz w:val="22"/>
          <w:szCs w:val="22"/>
        </w:rPr>
        <w:t xml:space="preserve"> predicted enzymes</w:t>
      </w:r>
      <w:r w:rsidRPr="00031783">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31783">
        <w:rPr>
          <w:rFonts w:ascii="Arial" w:hAnsi="Arial" w:cs="Arial"/>
          <w:sz w:val="22"/>
          <w:szCs w:val="22"/>
        </w:rPr>
        <w:t>p.</w:t>
      </w:r>
      <w:r>
        <w:rPr>
          <w:rFonts w:ascii="Arial" w:hAnsi="Arial" w:cs="Arial"/>
          <w:sz w:val="22"/>
          <w:szCs w:val="22"/>
        </w:rPr>
        <w:t>30</w:t>
      </w:r>
    </w:p>
    <w:p w14:paraId="45B6A7CE" w14:textId="77777777" w:rsidR="009A7D5C" w:rsidRDefault="009A7D5C" w:rsidP="009A7D5C">
      <w:pPr>
        <w:ind w:firstLine="180"/>
        <w:rPr>
          <w:rFonts w:ascii="Arial" w:hAnsi="Arial" w:cs="Arial"/>
          <w:sz w:val="22"/>
          <w:szCs w:val="22"/>
        </w:rPr>
      </w:pPr>
      <w:r w:rsidRPr="00031783">
        <w:rPr>
          <w:rFonts w:ascii="Arial" w:hAnsi="Arial" w:cs="Arial"/>
          <w:sz w:val="22"/>
          <w:szCs w:val="22"/>
        </w:rPr>
        <w:t xml:space="preserve">Supplementary Figure </w:t>
      </w:r>
      <w:r>
        <w:rPr>
          <w:rFonts w:ascii="Arial" w:hAnsi="Arial" w:cs="Arial"/>
          <w:sz w:val="22"/>
          <w:szCs w:val="22"/>
        </w:rPr>
        <w:t>14</w:t>
      </w:r>
      <w:r w:rsidRPr="00031783">
        <w:rPr>
          <w:rFonts w:ascii="Arial" w:hAnsi="Arial" w:cs="Arial"/>
          <w:sz w:val="22"/>
          <w:szCs w:val="22"/>
        </w:rPr>
        <w:t xml:space="preserve">: </w:t>
      </w:r>
      <w:r w:rsidRPr="00C31376">
        <w:rPr>
          <w:rFonts w:ascii="Arial" w:hAnsi="Arial" w:cs="Arial"/>
          <w:sz w:val="22"/>
          <w:szCs w:val="22"/>
        </w:rPr>
        <w:t xml:space="preserve">C-to-T base editing with </w:t>
      </w:r>
      <w:proofErr w:type="spellStart"/>
      <w:r w:rsidRPr="00C31376">
        <w:rPr>
          <w:rFonts w:ascii="Arial" w:hAnsi="Arial" w:cs="Arial"/>
          <w:sz w:val="22"/>
          <w:szCs w:val="22"/>
        </w:rPr>
        <w:t>PAMmla</w:t>
      </w:r>
      <w:proofErr w:type="spellEnd"/>
      <w:r w:rsidRPr="00C31376">
        <w:rPr>
          <w:rFonts w:ascii="Arial" w:hAnsi="Arial" w:cs="Arial"/>
          <w:sz w:val="22"/>
          <w:szCs w:val="22"/>
        </w:rPr>
        <w:t xml:space="preserve"> predicted enzymes</w:t>
      </w:r>
      <w:r w:rsidRPr="00031783">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31783">
        <w:rPr>
          <w:rFonts w:ascii="Arial" w:hAnsi="Arial" w:cs="Arial"/>
          <w:sz w:val="22"/>
          <w:szCs w:val="22"/>
        </w:rPr>
        <w:t>p.</w:t>
      </w:r>
      <w:r>
        <w:rPr>
          <w:rFonts w:ascii="Arial" w:hAnsi="Arial" w:cs="Arial"/>
          <w:sz w:val="22"/>
          <w:szCs w:val="22"/>
        </w:rPr>
        <w:t>31</w:t>
      </w:r>
    </w:p>
    <w:p w14:paraId="0B505CEF" w14:textId="77777777" w:rsidR="009A7D5C" w:rsidRDefault="009A7D5C" w:rsidP="009A7D5C">
      <w:pPr>
        <w:ind w:left="720" w:hanging="540"/>
        <w:rPr>
          <w:rFonts w:ascii="Arial" w:hAnsi="Arial" w:cs="Arial"/>
          <w:sz w:val="22"/>
          <w:szCs w:val="22"/>
        </w:rPr>
      </w:pPr>
      <w:r>
        <w:rPr>
          <w:rFonts w:ascii="Arial" w:hAnsi="Arial" w:cs="Arial"/>
          <w:sz w:val="22"/>
          <w:szCs w:val="22"/>
        </w:rPr>
        <w:t xml:space="preserve">Supplementary Figure 15: </w:t>
      </w:r>
      <w:r w:rsidRPr="00516C7C">
        <w:rPr>
          <w:rFonts w:ascii="Arial" w:hAnsi="Arial" w:cs="Arial"/>
          <w:sz w:val="22"/>
          <w:szCs w:val="22"/>
        </w:rPr>
        <w:t xml:space="preserve">Creation of a sickle cell HBB E7V cell line and base editing with </w:t>
      </w:r>
    </w:p>
    <w:p w14:paraId="250A0129" w14:textId="77777777" w:rsidR="009A7D5C" w:rsidRDefault="009A7D5C" w:rsidP="009A7D5C">
      <w:pPr>
        <w:ind w:left="720"/>
        <w:rPr>
          <w:rFonts w:ascii="Arial" w:hAnsi="Arial" w:cs="Arial"/>
          <w:sz w:val="22"/>
          <w:szCs w:val="22"/>
        </w:rPr>
      </w:pPr>
      <w:r w:rsidRPr="00516C7C">
        <w:rPr>
          <w:rFonts w:ascii="Arial" w:hAnsi="Arial" w:cs="Arial"/>
          <w:sz w:val="22"/>
          <w:szCs w:val="22"/>
        </w:rPr>
        <w:t>ML-derived PAM variants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p.32</w:t>
      </w:r>
    </w:p>
    <w:p w14:paraId="0BDB4E8D" w14:textId="77777777" w:rsidR="009A7D5C" w:rsidRDefault="009A7D5C" w:rsidP="009A7D5C">
      <w:pPr>
        <w:spacing w:after="100" w:afterAutospacing="1"/>
        <w:ind w:left="720" w:hanging="540"/>
        <w:contextualSpacing/>
        <w:rPr>
          <w:rFonts w:ascii="Arial" w:hAnsi="Arial" w:cs="Arial"/>
          <w:sz w:val="22"/>
          <w:szCs w:val="22"/>
        </w:rPr>
      </w:pPr>
      <w:r w:rsidRPr="00031783">
        <w:rPr>
          <w:rFonts w:ascii="Arial" w:hAnsi="Arial" w:cs="Arial"/>
          <w:sz w:val="22"/>
          <w:szCs w:val="22"/>
        </w:rPr>
        <w:t xml:space="preserve">Supplementary Figure </w:t>
      </w:r>
      <w:r>
        <w:rPr>
          <w:rFonts w:ascii="Arial" w:hAnsi="Arial" w:cs="Arial"/>
          <w:sz w:val="22"/>
          <w:szCs w:val="22"/>
        </w:rPr>
        <w:t>16</w:t>
      </w:r>
      <w:r w:rsidRPr="00031783">
        <w:rPr>
          <w:rFonts w:ascii="Arial" w:hAnsi="Arial" w:cs="Arial"/>
          <w:sz w:val="22"/>
          <w:szCs w:val="22"/>
        </w:rPr>
        <w:t xml:space="preserve">: </w:t>
      </w:r>
      <w:r w:rsidRPr="00EB4DF0">
        <w:rPr>
          <w:rFonts w:ascii="Arial" w:hAnsi="Arial" w:cs="Arial"/>
          <w:i/>
          <w:iCs/>
          <w:sz w:val="22"/>
          <w:szCs w:val="22"/>
        </w:rPr>
        <w:t>in silico</w:t>
      </w:r>
      <w:r w:rsidRPr="00EB4DF0">
        <w:rPr>
          <w:rFonts w:ascii="Arial" w:hAnsi="Arial" w:cs="Arial"/>
          <w:sz w:val="22"/>
          <w:szCs w:val="22"/>
        </w:rPr>
        <w:t xml:space="preserve"> directed evolution of PAM-selective SpCas9 enzymes</w:t>
      </w:r>
      <w:r>
        <w:rPr>
          <w:rFonts w:ascii="Arial" w:hAnsi="Arial" w:cs="Arial"/>
          <w:sz w:val="22"/>
          <w:szCs w:val="22"/>
        </w:rPr>
        <w:tab/>
      </w:r>
      <w:r>
        <w:rPr>
          <w:rFonts w:ascii="Arial" w:hAnsi="Arial" w:cs="Arial"/>
          <w:sz w:val="22"/>
          <w:szCs w:val="22"/>
        </w:rPr>
        <w:tab/>
      </w:r>
      <w:r w:rsidRPr="00031783">
        <w:rPr>
          <w:rFonts w:ascii="Arial" w:hAnsi="Arial" w:cs="Arial"/>
          <w:sz w:val="22"/>
          <w:szCs w:val="22"/>
        </w:rPr>
        <w:t>p.</w:t>
      </w:r>
      <w:r>
        <w:rPr>
          <w:rFonts w:ascii="Arial" w:hAnsi="Arial" w:cs="Arial"/>
          <w:sz w:val="22"/>
          <w:szCs w:val="22"/>
        </w:rPr>
        <w:t>34</w:t>
      </w:r>
    </w:p>
    <w:p w14:paraId="776123BA" w14:textId="77777777" w:rsidR="009A7D5C" w:rsidRDefault="009A7D5C" w:rsidP="009A7D5C">
      <w:pPr>
        <w:spacing w:after="100" w:afterAutospacing="1"/>
        <w:ind w:left="720" w:hanging="540"/>
        <w:contextualSpacing/>
        <w:rPr>
          <w:rFonts w:ascii="Arial" w:hAnsi="Arial" w:cs="Arial"/>
          <w:sz w:val="22"/>
          <w:szCs w:val="22"/>
        </w:rPr>
      </w:pPr>
      <w:r w:rsidRPr="00031783">
        <w:rPr>
          <w:rFonts w:ascii="Arial" w:hAnsi="Arial" w:cs="Arial"/>
          <w:sz w:val="22"/>
          <w:szCs w:val="22"/>
        </w:rPr>
        <w:t xml:space="preserve">Supplementary Figure </w:t>
      </w:r>
      <w:r>
        <w:rPr>
          <w:rFonts w:ascii="Arial" w:hAnsi="Arial" w:cs="Arial"/>
          <w:sz w:val="22"/>
          <w:szCs w:val="22"/>
        </w:rPr>
        <w:t>17</w:t>
      </w:r>
      <w:r w:rsidRPr="00031783">
        <w:rPr>
          <w:rFonts w:ascii="Arial" w:hAnsi="Arial" w:cs="Arial"/>
          <w:sz w:val="22"/>
          <w:szCs w:val="22"/>
        </w:rPr>
        <w:t xml:space="preserve">: </w:t>
      </w:r>
      <w:r w:rsidRPr="00F15F6B">
        <w:rPr>
          <w:rFonts w:ascii="Arial" w:hAnsi="Arial" w:cs="Arial"/>
          <w:sz w:val="22"/>
          <w:szCs w:val="22"/>
        </w:rPr>
        <w:t xml:space="preserve">Prime editing to create </w:t>
      </w:r>
      <w:proofErr w:type="gramStart"/>
      <w:r w:rsidRPr="00F15F6B">
        <w:rPr>
          <w:rFonts w:ascii="Arial" w:hAnsi="Arial" w:cs="Arial"/>
          <w:sz w:val="22"/>
          <w:szCs w:val="22"/>
        </w:rPr>
        <w:t>a</w:t>
      </w:r>
      <w:proofErr w:type="gramEnd"/>
      <w:r w:rsidRPr="00F15F6B">
        <w:rPr>
          <w:rFonts w:ascii="Arial" w:hAnsi="Arial" w:cs="Arial"/>
          <w:sz w:val="22"/>
          <w:szCs w:val="22"/>
        </w:rPr>
        <w:t xml:space="preserve"> </w:t>
      </w:r>
      <w:r w:rsidRPr="00F15F6B">
        <w:rPr>
          <w:rFonts w:ascii="Arial" w:hAnsi="Arial" w:cs="Arial"/>
          <w:i/>
          <w:iCs/>
          <w:sz w:val="22"/>
          <w:szCs w:val="22"/>
        </w:rPr>
        <w:t>RHO</w:t>
      </w:r>
      <w:r w:rsidRPr="00F15F6B">
        <w:rPr>
          <w:rFonts w:ascii="Arial" w:hAnsi="Arial" w:cs="Arial"/>
          <w:sz w:val="22"/>
          <w:szCs w:val="22"/>
        </w:rPr>
        <w:t xml:space="preserve"> P23H cell line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31783">
        <w:rPr>
          <w:rFonts w:ascii="Arial" w:hAnsi="Arial" w:cs="Arial"/>
          <w:sz w:val="22"/>
          <w:szCs w:val="22"/>
        </w:rPr>
        <w:t>p.</w:t>
      </w:r>
      <w:r>
        <w:rPr>
          <w:rFonts w:ascii="Arial" w:hAnsi="Arial" w:cs="Arial"/>
          <w:sz w:val="22"/>
          <w:szCs w:val="22"/>
        </w:rPr>
        <w:t>36</w:t>
      </w:r>
    </w:p>
    <w:p w14:paraId="64A492B9" w14:textId="77777777" w:rsidR="009A7D5C" w:rsidRDefault="009A7D5C" w:rsidP="009A7D5C">
      <w:pPr>
        <w:spacing w:after="100" w:afterAutospacing="1"/>
        <w:ind w:left="720" w:hanging="540"/>
        <w:contextualSpacing/>
        <w:rPr>
          <w:rFonts w:ascii="Arial" w:hAnsi="Arial" w:cs="Arial"/>
          <w:sz w:val="22"/>
          <w:szCs w:val="22"/>
        </w:rPr>
      </w:pPr>
      <w:r w:rsidRPr="00031783">
        <w:rPr>
          <w:rFonts w:ascii="Arial" w:hAnsi="Arial" w:cs="Arial"/>
          <w:sz w:val="22"/>
          <w:szCs w:val="22"/>
        </w:rPr>
        <w:t xml:space="preserve">Supplementary Figure </w:t>
      </w:r>
      <w:r>
        <w:rPr>
          <w:rFonts w:ascii="Arial" w:hAnsi="Arial" w:cs="Arial"/>
          <w:sz w:val="22"/>
          <w:szCs w:val="22"/>
        </w:rPr>
        <w:t>18</w:t>
      </w:r>
      <w:r w:rsidRPr="00031783">
        <w:rPr>
          <w:rFonts w:ascii="Arial" w:hAnsi="Arial" w:cs="Arial"/>
          <w:sz w:val="22"/>
          <w:szCs w:val="22"/>
        </w:rPr>
        <w:t xml:space="preserve">: </w:t>
      </w:r>
      <w:r w:rsidRPr="0086450E">
        <w:rPr>
          <w:rFonts w:ascii="Arial" w:hAnsi="Arial" w:cs="Arial"/>
          <w:sz w:val="22"/>
          <w:szCs w:val="22"/>
        </w:rPr>
        <w:t xml:space="preserve">Assessment of Cas9 orthologs for allele-specific targeting of </w:t>
      </w:r>
      <w:r w:rsidRPr="0086450E">
        <w:rPr>
          <w:rFonts w:ascii="Arial" w:hAnsi="Arial" w:cs="Arial"/>
          <w:i/>
          <w:iCs/>
          <w:sz w:val="22"/>
          <w:szCs w:val="22"/>
        </w:rPr>
        <w:t>RHO</w:t>
      </w:r>
      <w:r w:rsidRPr="0086450E">
        <w:rPr>
          <w:rFonts w:ascii="Arial" w:hAnsi="Arial" w:cs="Arial"/>
          <w:sz w:val="22"/>
          <w:szCs w:val="22"/>
        </w:rPr>
        <w:t xml:space="preserve"> P23H</w:t>
      </w:r>
      <w:r>
        <w:rPr>
          <w:rFonts w:ascii="Arial" w:hAnsi="Arial" w:cs="Arial"/>
          <w:sz w:val="22"/>
          <w:szCs w:val="22"/>
        </w:rPr>
        <w:tab/>
      </w:r>
      <w:r w:rsidRPr="00031783">
        <w:rPr>
          <w:rFonts w:ascii="Arial" w:hAnsi="Arial" w:cs="Arial"/>
          <w:sz w:val="22"/>
          <w:szCs w:val="22"/>
        </w:rPr>
        <w:t>p.</w:t>
      </w:r>
      <w:r>
        <w:rPr>
          <w:rFonts w:ascii="Arial" w:hAnsi="Arial" w:cs="Arial"/>
          <w:sz w:val="22"/>
          <w:szCs w:val="22"/>
        </w:rPr>
        <w:t>38</w:t>
      </w:r>
    </w:p>
    <w:p w14:paraId="189DC2AA" w14:textId="77777777" w:rsidR="009A7D5C" w:rsidRDefault="009A7D5C" w:rsidP="009A7D5C">
      <w:pPr>
        <w:spacing w:after="100" w:afterAutospacing="1"/>
        <w:ind w:left="720" w:hanging="540"/>
        <w:contextualSpacing/>
        <w:rPr>
          <w:rFonts w:ascii="Arial" w:hAnsi="Arial" w:cs="Arial"/>
          <w:sz w:val="22"/>
          <w:szCs w:val="22"/>
        </w:rPr>
      </w:pPr>
      <w:r>
        <w:rPr>
          <w:rFonts w:ascii="Arial" w:hAnsi="Arial" w:cs="Arial"/>
          <w:sz w:val="22"/>
          <w:szCs w:val="22"/>
        </w:rPr>
        <w:t xml:space="preserve">Supplementary Figure 19: </w:t>
      </w:r>
      <w:r w:rsidRPr="00563CD2">
        <w:rPr>
          <w:rFonts w:ascii="Arial" w:hAnsi="Arial" w:cs="Arial"/>
          <w:sz w:val="22"/>
          <w:szCs w:val="22"/>
        </w:rPr>
        <w:t>Comparison of HT-PAMDA datasets with evolutionary model predictions</w:t>
      </w:r>
      <w:r>
        <w:rPr>
          <w:rFonts w:ascii="Arial" w:hAnsi="Arial" w:cs="Arial"/>
          <w:sz w:val="22"/>
          <w:szCs w:val="22"/>
        </w:rPr>
        <w:tab/>
        <w:t>p.39</w:t>
      </w:r>
    </w:p>
    <w:p w14:paraId="7741A61B" w14:textId="77777777" w:rsidR="009A7D5C" w:rsidRPr="006315E7" w:rsidRDefault="009A7D5C" w:rsidP="009A7D5C">
      <w:pPr>
        <w:spacing w:after="100" w:afterAutospacing="1"/>
        <w:contextualSpacing/>
        <w:rPr>
          <w:rFonts w:ascii="Arial" w:hAnsi="Arial" w:cs="Arial"/>
          <w:sz w:val="22"/>
          <w:szCs w:val="22"/>
        </w:rPr>
      </w:pPr>
    </w:p>
    <w:p w14:paraId="2C8E5C69" w14:textId="77777777" w:rsidR="009A7D5C" w:rsidRPr="005F2BE8" w:rsidRDefault="009A7D5C" w:rsidP="009A7D5C">
      <w:pPr>
        <w:spacing w:after="100" w:afterAutospacing="1"/>
        <w:contextualSpacing/>
        <w:rPr>
          <w:rFonts w:ascii="Arial" w:hAnsi="Arial" w:cs="Arial"/>
          <w:sz w:val="22"/>
          <w:szCs w:val="22"/>
        </w:rPr>
      </w:pPr>
      <w:r w:rsidRPr="009A7D5C">
        <w:rPr>
          <w:rFonts w:ascii="Arial" w:hAnsi="Arial" w:cs="Arial"/>
          <w:b/>
          <w:bCs/>
          <w:sz w:val="22"/>
          <w:szCs w:val="22"/>
        </w:rPr>
        <w:t>Supplementary References</w:t>
      </w:r>
      <w:r w:rsidRPr="009A7D5C">
        <w:rPr>
          <w:rFonts w:ascii="Arial" w:hAnsi="Arial" w:cs="Arial"/>
          <w:b/>
          <w:bCs/>
          <w:sz w:val="22"/>
          <w:szCs w:val="22"/>
        </w:rPr>
        <w:tab/>
      </w:r>
      <w:r w:rsidRPr="006315E7">
        <w:rPr>
          <w:rFonts w:ascii="Arial" w:hAnsi="Arial" w:cs="Arial"/>
          <w:sz w:val="22"/>
          <w:szCs w:val="22"/>
        </w:rPr>
        <w:tab/>
      </w:r>
      <w:r w:rsidRPr="006315E7">
        <w:rPr>
          <w:rFonts w:ascii="Arial" w:hAnsi="Arial" w:cs="Arial"/>
          <w:sz w:val="22"/>
          <w:szCs w:val="22"/>
        </w:rPr>
        <w:tab/>
      </w:r>
      <w:r w:rsidRPr="006315E7">
        <w:rPr>
          <w:rFonts w:ascii="Arial" w:hAnsi="Arial" w:cs="Arial"/>
          <w:sz w:val="22"/>
          <w:szCs w:val="22"/>
        </w:rPr>
        <w:tab/>
      </w:r>
      <w:r w:rsidRPr="006315E7">
        <w:rPr>
          <w:rFonts w:ascii="Arial" w:hAnsi="Arial" w:cs="Arial"/>
          <w:sz w:val="22"/>
          <w:szCs w:val="22"/>
        </w:rPr>
        <w:tab/>
      </w:r>
      <w:r w:rsidRPr="006315E7">
        <w:rPr>
          <w:rFonts w:ascii="Arial" w:hAnsi="Arial" w:cs="Arial"/>
          <w:sz w:val="22"/>
          <w:szCs w:val="22"/>
        </w:rPr>
        <w:tab/>
      </w:r>
      <w:r w:rsidRPr="006315E7">
        <w:rPr>
          <w:rFonts w:ascii="Arial" w:hAnsi="Arial" w:cs="Arial"/>
          <w:sz w:val="22"/>
          <w:szCs w:val="22"/>
        </w:rPr>
        <w:tab/>
      </w:r>
      <w:r w:rsidRPr="006315E7">
        <w:rPr>
          <w:rFonts w:ascii="Arial" w:hAnsi="Arial" w:cs="Arial"/>
          <w:sz w:val="22"/>
          <w:szCs w:val="22"/>
        </w:rPr>
        <w:tab/>
      </w:r>
      <w:r w:rsidRPr="006315E7">
        <w:rPr>
          <w:rFonts w:ascii="Arial" w:hAnsi="Arial" w:cs="Arial"/>
          <w:sz w:val="22"/>
          <w:szCs w:val="22"/>
        </w:rPr>
        <w:tab/>
      </w:r>
      <w:r w:rsidRPr="006315E7">
        <w:rPr>
          <w:rFonts w:ascii="Arial" w:hAnsi="Arial" w:cs="Arial"/>
          <w:sz w:val="22"/>
          <w:szCs w:val="22"/>
        </w:rPr>
        <w:tab/>
      </w:r>
      <w:r w:rsidRPr="006315E7">
        <w:rPr>
          <w:rFonts w:ascii="Arial" w:hAnsi="Arial" w:cs="Arial"/>
          <w:sz w:val="22"/>
          <w:szCs w:val="22"/>
        </w:rPr>
        <w:tab/>
        <w:t>p.</w:t>
      </w:r>
      <w:r>
        <w:rPr>
          <w:rFonts w:ascii="Arial" w:hAnsi="Arial" w:cs="Arial"/>
          <w:sz w:val="22"/>
          <w:szCs w:val="22"/>
        </w:rPr>
        <w:t>40</w:t>
      </w:r>
    </w:p>
    <w:p w14:paraId="5FB0B03A" w14:textId="77777777" w:rsidR="00B14366" w:rsidRPr="006315E7" w:rsidRDefault="00B14366" w:rsidP="009A0707">
      <w:pPr>
        <w:spacing w:after="100" w:afterAutospacing="1" w:line="360" w:lineRule="auto"/>
        <w:contextualSpacing/>
        <w:rPr>
          <w:rFonts w:ascii="Arial" w:hAnsi="Arial" w:cs="Arial"/>
          <w:b/>
          <w:bCs/>
          <w:sz w:val="22"/>
          <w:szCs w:val="22"/>
        </w:rPr>
      </w:pPr>
    </w:p>
    <w:p w14:paraId="7F38748F" w14:textId="77777777" w:rsidR="009A7D5C" w:rsidRDefault="009A7D5C">
      <w:pPr>
        <w:rPr>
          <w:rFonts w:ascii="Arial" w:hAnsi="Arial" w:cs="Arial"/>
          <w:sz w:val="22"/>
          <w:szCs w:val="22"/>
          <w:u w:val="single"/>
        </w:rPr>
      </w:pPr>
      <w:r>
        <w:rPr>
          <w:rFonts w:ascii="Arial" w:hAnsi="Arial" w:cs="Arial"/>
          <w:sz w:val="22"/>
          <w:szCs w:val="22"/>
          <w:u w:val="single"/>
        </w:rPr>
        <w:br w:type="page"/>
      </w:r>
    </w:p>
    <w:p w14:paraId="6F15E661" w14:textId="0207C5B5" w:rsidR="009A3D32" w:rsidRPr="006315E7" w:rsidRDefault="009A3D32" w:rsidP="009A0707">
      <w:pPr>
        <w:spacing w:after="100" w:afterAutospacing="1" w:line="360" w:lineRule="auto"/>
        <w:contextualSpacing/>
        <w:rPr>
          <w:rFonts w:ascii="Arial" w:hAnsi="Arial" w:cs="Arial"/>
          <w:sz w:val="28"/>
          <w:szCs w:val="28"/>
        </w:rPr>
      </w:pPr>
      <w:r w:rsidRPr="006315E7">
        <w:rPr>
          <w:rFonts w:ascii="Arial" w:hAnsi="Arial" w:cs="Arial"/>
          <w:b/>
          <w:bCs/>
          <w:sz w:val="28"/>
          <w:szCs w:val="28"/>
          <w:u w:val="single"/>
        </w:rPr>
        <w:lastRenderedPageBreak/>
        <w:t>Supplementary Notes</w:t>
      </w:r>
    </w:p>
    <w:p w14:paraId="549653BE" w14:textId="77777777" w:rsidR="002F2EA1" w:rsidRPr="006315E7" w:rsidRDefault="002F2EA1" w:rsidP="009A0707">
      <w:pPr>
        <w:spacing w:after="100" w:afterAutospacing="1" w:line="360" w:lineRule="auto"/>
        <w:contextualSpacing/>
        <w:rPr>
          <w:rFonts w:ascii="Arial" w:hAnsi="Arial" w:cs="Arial"/>
          <w:b/>
          <w:bCs/>
          <w:sz w:val="22"/>
          <w:szCs w:val="22"/>
          <w:u w:val="single"/>
        </w:rPr>
      </w:pPr>
    </w:p>
    <w:p w14:paraId="2582464B" w14:textId="161C59CA" w:rsidR="005D1C90" w:rsidRPr="006315E7" w:rsidRDefault="002F2EA1" w:rsidP="00613F47">
      <w:pPr>
        <w:spacing w:after="120" w:line="360" w:lineRule="auto"/>
        <w:rPr>
          <w:rFonts w:ascii="Arial" w:hAnsi="Arial" w:cs="Arial"/>
          <w:sz w:val="22"/>
          <w:szCs w:val="22"/>
        </w:rPr>
      </w:pPr>
      <w:r w:rsidRPr="006315E7">
        <w:rPr>
          <w:rFonts w:ascii="Arial" w:hAnsi="Arial" w:cs="Arial"/>
          <w:b/>
          <w:bCs/>
          <w:sz w:val="22"/>
          <w:szCs w:val="22"/>
          <w:u w:val="single"/>
        </w:rPr>
        <w:t xml:space="preserve">Supplementary </w:t>
      </w:r>
      <w:r w:rsidR="00E6491C" w:rsidRPr="006315E7">
        <w:rPr>
          <w:rFonts w:ascii="Arial" w:hAnsi="Arial" w:cs="Arial"/>
          <w:b/>
          <w:bCs/>
          <w:sz w:val="22"/>
          <w:szCs w:val="22"/>
          <w:u w:val="single"/>
        </w:rPr>
        <w:t>N</w:t>
      </w:r>
      <w:r w:rsidRPr="006315E7">
        <w:rPr>
          <w:rFonts w:ascii="Arial" w:hAnsi="Arial" w:cs="Arial"/>
          <w:b/>
          <w:bCs/>
          <w:sz w:val="22"/>
          <w:szCs w:val="22"/>
          <w:u w:val="single"/>
        </w:rPr>
        <w:t>ote 1</w:t>
      </w:r>
      <w:r w:rsidRPr="006315E7">
        <w:rPr>
          <w:rFonts w:ascii="Arial" w:hAnsi="Arial" w:cs="Arial"/>
          <w:b/>
          <w:bCs/>
          <w:sz w:val="22"/>
          <w:szCs w:val="22"/>
        </w:rPr>
        <w:t xml:space="preserve">: </w:t>
      </w:r>
      <w:r w:rsidR="00F34F07" w:rsidRPr="006315E7">
        <w:rPr>
          <w:rFonts w:ascii="Arial" w:hAnsi="Arial" w:cs="Arial"/>
          <w:b/>
          <w:bCs/>
          <w:sz w:val="22"/>
          <w:szCs w:val="22"/>
        </w:rPr>
        <w:t>Necessity of PAM positioning precision genome editing</w:t>
      </w:r>
      <w:r w:rsidR="002001AA" w:rsidRPr="006315E7">
        <w:rPr>
          <w:rFonts w:ascii="Arial" w:hAnsi="Arial" w:cs="Arial"/>
          <w:sz w:val="22"/>
          <w:szCs w:val="22"/>
        </w:rPr>
        <w:t>.</w:t>
      </w:r>
    </w:p>
    <w:p w14:paraId="6A2F4626" w14:textId="1BF2BFD2" w:rsidR="00280988" w:rsidRPr="006315E7" w:rsidRDefault="00280988" w:rsidP="009A0707">
      <w:pPr>
        <w:spacing w:after="100" w:afterAutospacing="1" w:line="360" w:lineRule="auto"/>
        <w:contextualSpacing/>
        <w:jc w:val="both"/>
        <w:rPr>
          <w:rFonts w:ascii="Arial" w:hAnsi="Arial" w:cs="Arial"/>
          <w:color w:val="000000" w:themeColor="text1"/>
          <w:sz w:val="22"/>
          <w:szCs w:val="22"/>
        </w:rPr>
      </w:pPr>
      <w:r w:rsidRPr="006315E7">
        <w:rPr>
          <w:rFonts w:ascii="Arial" w:hAnsi="Arial" w:cs="Arial"/>
          <w:sz w:val="22"/>
          <w:szCs w:val="22"/>
        </w:rPr>
        <w:tab/>
      </w:r>
      <w:r w:rsidR="00E75320" w:rsidRPr="006315E7">
        <w:rPr>
          <w:rFonts w:ascii="Arial" w:hAnsi="Arial" w:cs="Arial"/>
          <w:sz w:val="22"/>
          <w:szCs w:val="22"/>
        </w:rPr>
        <w:t>The ability to precisely edit the genome is dependent on having sufficiently versatile enzymes capable of recognizing nearly any target site</w:t>
      </w:r>
      <w:sdt>
        <w:sdtPr>
          <w:rPr>
            <w:rFonts w:ascii="Arial" w:hAnsi="Arial" w:cs="Arial"/>
            <w:color w:val="000000"/>
            <w:sz w:val="22"/>
            <w:szCs w:val="22"/>
            <w:vertAlign w:val="superscript"/>
          </w:rPr>
          <w:tag w:val="MENDELEY_CITATION_v3_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"/>
          <w:id w:val="571538260"/>
          <w:placeholder>
            <w:docPart w:val="DefaultPlaceholder_-1854013440"/>
          </w:placeholder>
        </w:sdtPr>
        <w:sdtContent>
          <w:r w:rsidR="00F546E6" w:rsidRPr="00F546E6">
            <w:rPr>
              <w:rFonts w:ascii="Arial" w:hAnsi="Arial" w:cs="Arial"/>
              <w:color w:val="000000"/>
              <w:sz w:val="22"/>
              <w:szCs w:val="22"/>
              <w:vertAlign w:val="superscript"/>
            </w:rPr>
            <w:t>1</w:t>
          </w:r>
        </w:sdtContent>
      </w:sdt>
      <w:r w:rsidR="00E75320" w:rsidRPr="006315E7">
        <w:rPr>
          <w:rFonts w:ascii="Arial" w:hAnsi="Arial" w:cs="Arial"/>
          <w:sz w:val="22"/>
          <w:szCs w:val="22"/>
        </w:rPr>
        <w:t xml:space="preserve"> (e.g. for base editing, prime editing, allele-selective editing, molecular approaches, etc.). </w:t>
      </w:r>
      <w:r w:rsidRPr="006315E7">
        <w:rPr>
          <w:rFonts w:ascii="Arial" w:hAnsi="Arial" w:cs="Arial"/>
          <w:sz w:val="22"/>
          <w:szCs w:val="22"/>
        </w:rPr>
        <w:t>Base editing is particularly sensitive to the placement of Cas9 on DNA with single base pair precision. Base editor</w:t>
      </w:r>
      <w:r w:rsidRPr="006315E7">
        <w:rPr>
          <w:rFonts w:ascii="Arial" w:hAnsi="Arial" w:cs="Arial"/>
          <w:color w:val="000000" w:themeColor="text1"/>
          <w:sz w:val="22"/>
          <w:szCs w:val="22"/>
        </w:rPr>
        <w:t xml:space="preserve">s have an activity window </w:t>
      </w:r>
      <w:r w:rsidR="000E7305" w:rsidRPr="006315E7">
        <w:rPr>
          <w:rFonts w:ascii="Arial" w:hAnsi="Arial" w:cs="Arial"/>
          <w:color w:val="000000" w:themeColor="text1"/>
          <w:sz w:val="22"/>
          <w:szCs w:val="22"/>
        </w:rPr>
        <w:t xml:space="preserve">(edit window) </w:t>
      </w:r>
      <w:r w:rsidRPr="006315E7">
        <w:rPr>
          <w:rFonts w:ascii="Arial" w:hAnsi="Arial" w:cs="Arial"/>
          <w:color w:val="000000" w:themeColor="text1"/>
          <w:sz w:val="22"/>
          <w:szCs w:val="22"/>
        </w:rPr>
        <w:t>which is defined as the range of single stranded DNA bases which are accessible for deamination when Cas9 forms a R-loop at the target site</w:t>
      </w:r>
      <w:sdt>
        <w:sdtPr>
          <w:rPr>
            <w:rFonts w:ascii="Arial" w:hAnsi="Arial" w:cs="Arial"/>
            <w:color w:val="000000"/>
            <w:sz w:val="22"/>
            <w:szCs w:val="22"/>
            <w:vertAlign w:val="superscript"/>
          </w:rPr>
          <w:tag w:val="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"/>
          <w:id w:val="141472726"/>
          <w:placeholder>
            <w:docPart w:val="DefaultPlaceholder_-1854013440"/>
          </w:placeholder>
        </w:sdtPr>
        <w:sdtContent>
          <w:r w:rsidR="00F546E6" w:rsidRPr="00F546E6">
            <w:rPr>
              <w:rFonts w:ascii="Arial" w:hAnsi="Arial" w:cs="Arial"/>
              <w:color w:val="000000"/>
              <w:sz w:val="22"/>
              <w:szCs w:val="22"/>
              <w:vertAlign w:val="superscript"/>
            </w:rPr>
            <w:t>2–5</w:t>
          </w:r>
        </w:sdtContent>
      </w:sdt>
      <w:r w:rsidRPr="006315E7">
        <w:rPr>
          <w:rFonts w:ascii="Arial" w:hAnsi="Arial" w:cs="Arial"/>
          <w:color w:val="000000" w:themeColor="text1"/>
          <w:sz w:val="22"/>
          <w:szCs w:val="22"/>
        </w:rPr>
        <w:t xml:space="preserve">. </w:t>
      </w:r>
      <w:r w:rsidR="000E7305" w:rsidRPr="006315E7">
        <w:rPr>
          <w:rFonts w:ascii="Arial" w:hAnsi="Arial" w:cs="Arial"/>
          <w:color w:val="000000" w:themeColor="text1"/>
          <w:sz w:val="22"/>
          <w:szCs w:val="22"/>
        </w:rPr>
        <w:t>The b</w:t>
      </w:r>
      <w:r w:rsidRPr="006315E7">
        <w:rPr>
          <w:rFonts w:ascii="Arial" w:hAnsi="Arial" w:cs="Arial"/>
          <w:color w:val="000000" w:themeColor="text1"/>
          <w:sz w:val="22"/>
          <w:szCs w:val="22"/>
        </w:rPr>
        <w:t xml:space="preserve">ase editor </w:t>
      </w:r>
      <w:r w:rsidR="000E7305" w:rsidRPr="006315E7">
        <w:rPr>
          <w:rFonts w:ascii="Arial" w:hAnsi="Arial" w:cs="Arial"/>
          <w:color w:val="000000" w:themeColor="text1"/>
          <w:sz w:val="22"/>
          <w:szCs w:val="22"/>
        </w:rPr>
        <w:t xml:space="preserve">edit </w:t>
      </w:r>
      <w:r w:rsidRPr="006315E7">
        <w:rPr>
          <w:rFonts w:ascii="Arial" w:hAnsi="Arial" w:cs="Arial"/>
          <w:color w:val="000000" w:themeColor="text1"/>
          <w:sz w:val="22"/>
          <w:szCs w:val="22"/>
        </w:rPr>
        <w:t xml:space="preserve">window varies depending on the Cas enzyme, deaminase, and base editor construct, but </w:t>
      </w:r>
      <w:r w:rsidR="007F2404" w:rsidRPr="006315E7">
        <w:rPr>
          <w:rFonts w:ascii="Arial" w:hAnsi="Arial" w:cs="Arial"/>
          <w:color w:val="000000" w:themeColor="text1"/>
          <w:sz w:val="22"/>
          <w:szCs w:val="22"/>
        </w:rPr>
        <w:t xml:space="preserve">for </w:t>
      </w:r>
      <w:proofErr w:type="gramStart"/>
      <w:r w:rsidR="00932748" w:rsidRPr="006315E7">
        <w:rPr>
          <w:rFonts w:ascii="Arial" w:hAnsi="Arial" w:cs="Arial"/>
          <w:color w:val="000000" w:themeColor="text1"/>
          <w:sz w:val="22"/>
          <w:szCs w:val="22"/>
        </w:rPr>
        <w:t>the majority of</w:t>
      </w:r>
      <w:proofErr w:type="gramEnd"/>
      <w:r w:rsidR="00932748" w:rsidRPr="006315E7">
        <w:rPr>
          <w:rFonts w:ascii="Arial" w:hAnsi="Arial" w:cs="Arial"/>
          <w:color w:val="000000" w:themeColor="text1"/>
          <w:sz w:val="22"/>
          <w:szCs w:val="22"/>
        </w:rPr>
        <w:t xml:space="preserve"> </w:t>
      </w:r>
      <w:r w:rsidR="007F2404" w:rsidRPr="006315E7">
        <w:rPr>
          <w:rFonts w:ascii="Arial" w:hAnsi="Arial" w:cs="Arial"/>
          <w:color w:val="000000" w:themeColor="text1"/>
          <w:sz w:val="22"/>
          <w:szCs w:val="22"/>
        </w:rPr>
        <w:t>SpCas9</w:t>
      </w:r>
      <w:r w:rsidR="00932748" w:rsidRPr="006315E7">
        <w:rPr>
          <w:rFonts w:ascii="Arial" w:hAnsi="Arial" w:cs="Arial"/>
          <w:color w:val="000000" w:themeColor="text1"/>
          <w:sz w:val="22"/>
          <w:szCs w:val="22"/>
        </w:rPr>
        <w:t>-based</w:t>
      </w:r>
      <w:r w:rsidR="007F2404" w:rsidRPr="006315E7">
        <w:rPr>
          <w:rFonts w:ascii="Arial" w:hAnsi="Arial" w:cs="Arial"/>
          <w:color w:val="000000" w:themeColor="text1"/>
          <w:sz w:val="22"/>
          <w:szCs w:val="22"/>
        </w:rPr>
        <w:t xml:space="preserve"> </w:t>
      </w:r>
      <w:r w:rsidR="00932748" w:rsidRPr="006315E7">
        <w:rPr>
          <w:rFonts w:ascii="Arial" w:hAnsi="Arial" w:cs="Arial"/>
          <w:color w:val="000000" w:themeColor="text1"/>
          <w:sz w:val="22"/>
          <w:szCs w:val="22"/>
        </w:rPr>
        <w:t>base editors, most efficient editing</w:t>
      </w:r>
      <w:r w:rsidRPr="006315E7">
        <w:rPr>
          <w:rFonts w:ascii="Arial" w:hAnsi="Arial" w:cs="Arial"/>
          <w:color w:val="000000" w:themeColor="text1"/>
          <w:sz w:val="22"/>
          <w:szCs w:val="22"/>
        </w:rPr>
        <w:t xml:space="preserve"> </w:t>
      </w:r>
      <w:r w:rsidR="007F2404" w:rsidRPr="006315E7">
        <w:rPr>
          <w:rFonts w:ascii="Arial" w:hAnsi="Arial" w:cs="Arial"/>
          <w:color w:val="000000" w:themeColor="text1"/>
          <w:sz w:val="22"/>
          <w:szCs w:val="22"/>
        </w:rPr>
        <w:t>typically occurs at approximately</w:t>
      </w:r>
      <w:r w:rsidRPr="006315E7">
        <w:rPr>
          <w:rFonts w:ascii="Arial" w:hAnsi="Arial" w:cs="Arial"/>
          <w:color w:val="000000" w:themeColor="text1"/>
          <w:sz w:val="22"/>
          <w:szCs w:val="22"/>
        </w:rPr>
        <w:t xml:space="preserve"> </w:t>
      </w:r>
      <w:r w:rsidR="007F2404" w:rsidRPr="006315E7">
        <w:rPr>
          <w:rFonts w:ascii="Arial" w:hAnsi="Arial" w:cs="Arial"/>
          <w:color w:val="000000" w:themeColor="text1"/>
          <w:sz w:val="22"/>
          <w:szCs w:val="22"/>
        </w:rPr>
        <w:t xml:space="preserve">positions </w:t>
      </w:r>
      <w:r w:rsidRPr="006315E7">
        <w:rPr>
          <w:rFonts w:ascii="Arial" w:hAnsi="Arial" w:cs="Arial"/>
          <w:color w:val="000000" w:themeColor="text1"/>
          <w:sz w:val="22"/>
          <w:szCs w:val="22"/>
        </w:rPr>
        <w:t>5-8 in the protospacer (counting from the PAM-distal end)</w:t>
      </w:r>
      <w:sdt>
        <w:sdtPr>
          <w:rPr>
            <w:rFonts w:ascii="Arial" w:hAnsi="Arial" w:cs="Arial"/>
            <w:color w:val="000000"/>
            <w:sz w:val="22"/>
            <w:szCs w:val="22"/>
            <w:vertAlign w:val="superscript"/>
          </w:rPr>
          <w:tag w:val="MENDELEY_CITATION_v3_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"/>
          <w:id w:val="935640584"/>
          <w:placeholder>
            <w:docPart w:val="DefaultPlaceholder_-1854013440"/>
          </w:placeholder>
        </w:sdtPr>
        <w:sdtContent>
          <w:r w:rsidR="00F546E6" w:rsidRPr="00F546E6">
            <w:rPr>
              <w:rFonts w:ascii="Arial" w:hAnsi="Arial" w:cs="Arial"/>
              <w:color w:val="000000"/>
              <w:sz w:val="22"/>
              <w:szCs w:val="22"/>
              <w:vertAlign w:val="superscript"/>
            </w:rPr>
            <w:t>2</w:t>
          </w:r>
        </w:sdtContent>
      </w:sdt>
      <w:r w:rsidR="00AB7A06" w:rsidRPr="006315E7">
        <w:rPr>
          <w:rFonts w:ascii="Arial" w:hAnsi="Arial" w:cs="Arial"/>
          <w:color w:val="000000" w:themeColor="text1"/>
          <w:sz w:val="22"/>
          <w:szCs w:val="22"/>
        </w:rPr>
        <w:t xml:space="preserve"> . </w:t>
      </w:r>
      <w:r w:rsidR="000E7305" w:rsidRPr="006315E7">
        <w:rPr>
          <w:rFonts w:ascii="Arial" w:hAnsi="Arial" w:cs="Arial"/>
          <w:color w:val="000000" w:themeColor="text1"/>
          <w:sz w:val="22"/>
          <w:szCs w:val="22"/>
        </w:rPr>
        <w:t xml:space="preserve">To highlight the challenge of </w:t>
      </w:r>
      <w:r w:rsidR="00B10478" w:rsidRPr="006315E7">
        <w:rPr>
          <w:rFonts w:ascii="Arial" w:hAnsi="Arial" w:cs="Arial"/>
          <w:color w:val="000000" w:themeColor="text1"/>
          <w:sz w:val="22"/>
          <w:szCs w:val="22"/>
        </w:rPr>
        <w:t>protospacer-adjacent motif (</w:t>
      </w:r>
      <w:r w:rsidR="000E7305" w:rsidRPr="006315E7">
        <w:rPr>
          <w:rFonts w:ascii="Arial" w:hAnsi="Arial" w:cs="Arial"/>
          <w:color w:val="000000" w:themeColor="text1"/>
          <w:sz w:val="22"/>
          <w:szCs w:val="22"/>
        </w:rPr>
        <w:t>PAM</w:t>
      </w:r>
      <w:r w:rsidR="00B10478" w:rsidRPr="006315E7">
        <w:rPr>
          <w:rFonts w:ascii="Arial" w:hAnsi="Arial" w:cs="Arial"/>
          <w:color w:val="000000" w:themeColor="text1"/>
          <w:sz w:val="22"/>
          <w:szCs w:val="22"/>
        </w:rPr>
        <w:t>)</w:t>
      </w:r>
      <w:r w:rsidR="000E7305" w:rsidRPr="006315E7">
        <w:rPr>
          <w:rFonts w:ascii="Arial" w:hAnsi="Arial" w:cs="Arial"/>
          <w:color w:val="000000" w:themeColor="text1"/>
          <w:sz w:val="22"/>
          <w:szCs w:val="22"/>
        </w:rPr>
        <w:t xml:space="preserve"> availability in the context of base editing, </w:t>
      </w:r>
      <w:r w:rsidR="00C178DB" w:rsidRPr="006315E7">
        <w:rPr>
          <w:rFonts w:ascii="Arial" w:hAnsi="Arial" w:cs="Arial"/>
          <w:color w:val="000000" w:themeColor="text1"/>
          <w:sz w:val="22"/>
          <w:szCs w:val="22"/>
        </w:rPr>
        <w:t>w</w:t>
      </w:r>
      <w:r w:rsidR="00B4558B" w:rsidRPr="006315E7">
        <w:rPr>
          <w:rFonts w:ascii="Arial" w:hAnsi="Arial" w:cs="Arial"/>
          <w:color w:val="000000" w:themeColor="text1"/>
          <w:sz w:val="22"/>
          <w:szCs w:val="22"/>
        </w:rPr>
        <w:t xml:space="preserve">e analyzed the genomic contexts of all </w:t>
      </w:r>
      <w:r w:rsidR="00C178DB" w:rsidRPr="006315E7">
        <w:rPr>
          <w:rFonts w:ascii="Arial" w:hAnsi="Arial" w:cs="Arial"/>
          <w:color w:val="000000" w:themeColor="text1"/>
          <w:sz w:val="22"/>
          <w:szCs w:val="22"/>
        </w:rPr>
        <w:t xml:space="preserve">47,159 pathogenic </w:t>
      </w:r>
      <w:r w:rsidR="00B4558B" w:rsidRPr="006315E7">
        <w:rPr>
          <w:rFonts w:ascii="Arial" w:hAnsi="Arial" w:cs="Arial"/>
          <w:color w:val="000000" w:themeColor="text1"/>
          <w:sz w:val="22"/>
          <w:szCs w:val="22"/>
        </w:rPr>
        <w:t>and likely pathogenic SNPs annotated on ClinVar</w:t>
      </w:r>
      <w:sdt>
        <w:sdtPr>
          <w:rPr>
            <w:rFonts w:ascii="Arial" w:hAnsi="Arial" w:cs="Arial"/>
            <w:color w:val="000000"/>
            <w:sz w:val="22"/>
            <w:szCs w:val="22"/>
            <w:vertAlign w:val="superscript"/>
          </w:rPr>
          <w:tag w:val="MENDELEY_CITATION_v3_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"/>
          <w:id w:val="1242061183"/>
          <w:placeholder>
            <w:docPart w:val="DefaultPlaceholder_-1854013440"/>
          </w:placeholder>
        </w:sdtPr>
        <w:sdtContent>
          <w:r w:rsidR="00F546E6" w:rsidRPr="00F546E6">
            <w:rPr>
              <w:rFonts w:ascii="Arial" w:hAnsi="Arial" w:cs="Arial"/>
              <w:color w:val="000000"/>
              <w:sz w:val="22"/>
              <w:szCs w:val="22"/>
              <w:vertAlign w:val="superscript"/>
            </w:rPr>
            <w:t>6</w:t>
          </w:r>
        </w:sdtContent>
      </w:sdt>
      <w:r w:rsidR="00B4558B" w:rsidRPr="006315E7">
        <w:rPr>
          <w:rFonts w:ascii="Arial" w:hAnsi="Arial" w:cs="Arial"/>
          <w:color w:val="000000" w:themeColor="text1"/>
          <w:sz w:val="22"/>
          <w:szCs w:val="22"/>
        </w:rPr>
        <w:t xml:space="preserve"> (accessed August 2021) for available NGG PAMs which placed the pathogenic point mutant within the optimal edit window at positions 5-8 of the protospacer</w:t>
      </w:r>
      <w:r w:rsidR="00423A80" w:rsidRPr="006315E7">
        <w:rPr>
          <w:rFonts w:ascii="Arial" w:hAnsi="Arial" w:cs="Arial"/>
          <w:color w:val="000000" w:themeColor="text1"/>
          <w:sz w:val="22"/>
          <w:szCs w:val="22"/>
        </w:rPr>
        <w:t xml:space="preserve"> (</w:t>
      </w:r>
      <w:r w:rsidR="00314BFB" w:rsidRPr="006315E7">
        <w:rPr>
          <w:rFonts w:ascii="Arial" w:hAnsi="Arial" w:cs="Arial"/>
          <w:b/>
          <w:bCs/>
          <w:color w:val="000000" w:themeColor="text1"/>
          <w:sz w:val="22"/>
          <w:szCs w:val="22"/>
        </w:rPr>
        <w:t>Extended Data Fig. 1a</w:t>
      </w:r>
      <w:r w:rsidR="00423A80" w:rsidRPr="006315E7">
        <w:rPr>
          <w:rFonts w:ascii="Arial" w:hAnsi="Arial" w:cs="Arial"/>
          <w:color w:val="000000" w:themeColor="text1"/>
          <w:sz w:val="22"/>
          <w:szCs w:val="22"/>
        </w:rPr>
        <w:t xml:space="preserve">). </w:t>
      </w:r>
      <w:r w:rsidR="00A2692D" w:rsidRPr="006315E7">
        <w:rPr>
          <w:rFonts w:ascii="Arial" w:hAnsi="Arial" w:cs="Arial"/>
          <w:color w:val="000000" w:themeColor="text1"/>
          <w:sz w:val="22"/>
          <w:szCs w:val="22"/>
        </w:rPr>
        <w:t>We found that approximately one quarter of annotated SNPs which could be theoretically reverted with either a cytosine or adenine base editor had an appropriately positioned NGG PAM</w:t>
      </w:r>
      <w:r w:rsidR="00C178DB" w:rsidRPr="006315E7">
        <w:rPr>
          <w:rFonts w:ascii="Arial" w:hAnsi="Arial" w:cs="Arial"/>
          <w:color w:val="000000" w:themeColor="text1"/>
          <w:sz w:val="22"/>
          <w:szCs w:val="22"/>
        </w:rPr>
        <w:t xml:space="preserve"> to place the optimal edit </w:t>
      </w:r>
      <w:r w:rsidR="00636591" w:rsidRPr="006315E7">
        <w:rPr>
          <w:rFonts w:ascii="Arial" w:hAnsi="Arial" w:cs="Arial"/>
          <w:color w:val="000000" w:themeColor="text1"/>
          <w:sz w:val="22"/>
          <w:szCs w:val="22"/>
        </w:rPr>
        <w:t xml:space="preserve">window </w:t>
      </w:r>
      <w:r w:rsidR="00C178DB" w:rsidRPr="006315E7">
        <w:rPr>
          <w:rFonts w:ascii="Arial" w:hAnsi="Arial" w:cs="Arial"/>
          <w:color w:val="000000" w:themeColor="text1"/>
          <w:sz w:val="22"/>
          <w:szCs w:val="22"/>
        </w:rPr>
        <w:t>of the base editor over the target base</w:t>
      </w:r>
      <w:r w:rsidR="00A2692D" w:rsidRPr="006315E7">
        <w:rPr>
          <w:rFonts w:ascii="Arial" w:hAnsi="Arial" w:cs="Arial"/>
          <w:color w:val="000000" w:themeColor="text1"/>
          <w:sz w:val="22"/>
          <w:szCs w:val="22"/>
        </w:rPr>
        <w:t>.</w:t>
      </w:r>
      <w:r w:rsidR="00AF5266" w:rsidRPr="006315E7">
        <w:rPr>
          <w:rFonts w:ascii="Arial" w:hAnsi="Arial" w:cs="Arial"/>
          <w:color w:val="000000" w:themeColor="text1"/>
          <w:sz w:val="22"/>
          <w:szCs w:val="22"/>
        </w:rPr>
        <w:t xml:space="preserve"> The total number of base-editable SNPs is likely even lower in practice due to the additional constraint of positioning the editor in such a way as to avoid harmful bystander edits</w:t>
      </w:r>
      <w:r w:rsidR="00F508EA" w:rsidRPr="006315E7">
        <w:rPr>
          <w:rFonts w:ascii="Arial" w:hAnsi="Arial" w:cs="Arial"/>
          <w:color w:val="000000" w:themeColor="text1"/>
          <w:sz w:val="22"/>
          <w:szCs w:val="22"/>
        </w:rPr>
        <w:t xml:space="preserve"> or</w:t>
      </w:r>
      <w:r w:rsidR="00671725" w:rsidRPr="006315E7">
        <w:rPr>
          <w:rFonts w:ascii="Arial" w:hAnsi="Arial" w:cs="Arial"/>
          <w:color w:val="000000" w:themeColor="text1"/>
          <w:sz w:val="22"/>
          <w:szCs w:val="22"/>
        </w:rPr>
        <w:t xml:space="preserve"> for the avoidance of</w:t>
      </w:r>
      <w:r w:rsidR="00F508EA" w:rsidRPr="006315E7">
        <w:rPr>
          <w:rFonts w:ascii="Arial" w:hAnsi="Arial" w:cs="Arial"/>
          <w:color w:val="000000" w:themeColor="text1"/>
          <w:sz w:val="22"/>
          <w:szCs w:val="22"/>
        </w:rPr>
        <w:t xml:space="preserve"> off-target edits</w:t>
      </w:r>
      <w:r w:rsidR="00AF5266" w:rsidRPr="006315E7">
        <w:rPr>
          <w:rFonts w:ascii="Arial" w:hAnsi="Arial" w:cs="Arial"/>
          <w:color w:val="000000" w:themeColor="text1"/>
          <w:sz w:val="22"/>
          <w:szCs w:val="22"/>
        </w:rPr>
        <w:t xml:space="preserve">. </w:t>
      </w:r>
    </w:p>
    <w:p w14:paraId="0B6BC42E" w14:textId="77777777" w:rsidR="00C178DB" w:rsidRPr="006315E7" w:rsidRDefault="00C178DB" w:rsidP="009A0707">
      <w:pPr>
        <w:spacing w:after="100" w:afterAutospacing="1" w:line="360" w:lineRule="auto"/>
        <w:contextualSpacing/>
        <w:rPr>
          <w:rFonts w:ascii="Arial" w:hAnsi="Arial" w:cs="Arial"/>
          <w:color w:val="000000" w:themeColor="text1"/>
          <w:sz w:val="22"/>
          <w:szCs w:val="22"/>
        </w:rPr>
      </w:pPr>
    </w:p>
    <w:p w14:paraId="655D546C" w14:textId="247AA8B4" w:rsidR="008E3141" w:rsidRPr="006315E7" w:rsidRDefault="008E3141" w:rsidP="00613F47">
      <w:pPr>
        <w:spacing w:after="120" w:line="360" w:lineRule="auto"/>
        <w:rPr>
          <w:rFonts w:ascii="Arial" w:hAnsi="Arial" w:cs="Arial"/>
          <w:color w:val="000000" w:themeColor="text1"/>
          <w:sz w:val="22"/>
          <w:szCs w:val="22"/>
        </w:rPr>
      </w:pPr>
      <w:r w:rsidRPr="006315E7">
        <w:rPr>
          <w:rFonts w:ascii="Arial" w:hAnsi="Arial" w:cs="Arial"/>
          <w:b/>
          <w:bCs/>
          <w:color w:val="000000" w:themeColor="text1"/>
          <w:sz w:val="22"/>
          <w:szCs w:val="22"/>
          <w:u w:val="single"/>
        </w:rPr>
        <w:t>Supplementary Note 2</w:t>
      </w:r>
      <w:r w:rsidRPr="006315E7">
        <w:rPr>
          <w:rFonts w:ascii="Arial" w:hAnsi="Arial" w:cs="Arial"/>
          <w:b/>
          <w:bCs/>
          <w:color w:val="000000" w:themeColor="text1"/>
          <w:sz w:val="22"/>
          <w:szCs w:val="22"/>
        </w:rPr>
        <w:t>: Previous engineered Cas9 PAM variant enzymes</w:t>
      </w:r>
      <w:r w:rsidRPr="006315E7">
        <w:rPr>
          <w:rFonts w:ascii="Arial" w:hAnsi="Arial" w:cs="Arial"/>
          <w:color w:val="000000" w:themeColor="text1"/>
          <w:sz w:val="22"/>
          <w:szCs w:val="22"/>
        </w:rPr>
        <w:t>.</w:t>
      </w:r>
    </w:p>
    <w:p w14:paraId="0A7DFEC7" w14:textId="63330D82" w:rsidR="003F42B9" w:rsidRPr="006315E7" w:rsidRDefault="006861A5" w:rsidP="009A0707">
      <w:pPr>
        <w:spacing w:after="100" w:afterAutospacing="1" w:line="360" w:lineRule="auto"/>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ab/>
      </w:r>
      <w:r w:rsidR="00BD794F" w:rsidRPr="006315E7">
        <w:rPr>
          <w:rFonts w:ascii="Arial" w:hAnsi="Arial" w:cs="Arial"/>
          <w:color w:val="000000" w:themeColor="text1"/>
          <w:sz w:val="22"/>
          <w:szCs w:val="22"/>
        </w:rPr>
        <w:t>Previous efforts have sought to e</w:t>
      </w:r>
      <w:r w:rsidRPr="006315E7">
        <w:rPr>
          <w:rFonts w:ascii="Arial" w:hAnsi="Arial" w:cs="Arial"/>
          <w:color w:val="000000" w:themeColor="text1"/>
          <w:sz w:val="22"/>
          <w:szCs w:val="22"/>
        </w:rPr>
        <w:t>ngineer</w:t>
      </w:r>
      <w:r w:rsidR="006270CD" w:rsidRPr="006315E7">
        <w:rPr>
          <w:rFonts w:ascii="Arial" w:hAnsi="Arial" w:cs="Arial"/>
          <w:color w:val="000000" w:themeColor="text1"/>
          <w:sz w:val="22"/>
          <w:szCs w:val="22"/>
        </w:rPr>
        <w:t xml:space="preserve"> the PAM specificity of</w:t>
      </w:r>
      <w:r w:rsidRPr="006315E7">
        <w:rPr>
          <w:rFonts w:ascii="Arial" w:hAnsi="Arial" w:cs="Arial"/>
          <w:color w:val="000000" w:themeColor="text1"/>
          <w:sz w:val="22"/>
          <w:szCs w:val="22"/>
        </w:rPr>
        <w:t xml:space="preserve"> </w:t>
      </w:r>
      <w:r w:rsidR="006270CD" w:rsidRPr="006315E7">
        <w:rPr>
          <w:rFonts w:ascii="Arial" w:hAnsi="Arial" w:cs="Arial"/>
          <w:color w:val="000000" w:themeColor="text1"/>
          <w:sz w:val="22"/>
          <w:szCs w:val="22"/>
        </w:rPr>
        <w:t>SpCas9 and other Cas enzymes</w:t>
      </w:r>
      <w:sdt>
        <w:sdtPr>
          <w:rPr>
            <w:rFonts w:ascii="Arial" w:hAnsi="Arial" w:cs="Arial"/>
            <w:color w:val="000000"/>
            <w:sz w:val="22"/>
            <w:szCs w:val="22"/>
            <w:vertAlign w:val="superscript"/>
          </w:rPr>
          <w:tag w:val="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"/>
          <w:id w:val="-461736471"/>
          <w:placeholder>
            <w:docPart w:val="DefaultPlaceholder_-1854013440"/>
          </w:placeholder>
        </w:sdtPr>
        <w:sdtContent>
          <w:r w:rsidR="00F546E6" w:rsidRPr="00F546E6">
            <w:rPr>
              <w:rFonts w:ascii="Arial" w:hAnsi="Arial" w:cs="Arial"/>
              <w:color w:val="000000"/>
              <w:sz w:val="22"/>
              <w:szCs w:val="22"/>
              <w:vertAlign w:val="superscript"/>
            </w:rPr>
            <w:t>7–11</w:t>
          </w:r>
        </w:sdtContent>
      </w:sdt>
      <w:r w:rsidR="006270CD" w:rsidRPr="006315E7">
        <w:rPr>
          <w:rFonts w:ascii="Arial" w:hAnsi="Arial" w:cs="Arial"/>
          <w:color w:val="000000"/>
          <w:sz w:val="22"/>
          <w:szCs w:val="22"/>
        </w:rPr>
        <w:t>.</w:t>
      </w:r>
      <w:r w:rsidR="006270CD" w:rsidRPr="006315E7">
        <w:rPr>
          <w:rFonts w:ascii="Arial" w:hAnsi="Arial" w:cs="Arial"/>
          <w:color w:val="000000" w:themeColor="text1"/>
          <w:sz w:val="22"/>
          <w:szCs w:val="22"/>
        </w:rPr>
        <w:t xml:space="preserve"> Sp</w:t>
      </w:r>
      <w:r w:rsidRPr="006315E7">
        <w:rPr>
          <w:rFonts w:ascii="Arial" w:hAnsi="Arial" w:cs="Arial"/>
          <w:color w:val="000000" w:themeColor="text1"/>
          <w:sz w:val="22"/>
          <w:szCs w:val="22"/>
        </w:rPr>
        <w:t xml:space="preserve">Cas9 PAM </w:t>
      </w:r>
      <w:r w:rsidR="006270CD" w:rsidRPr="006315E7">
        <w:rPr>
          <w:rFonts w:ascii="Arial" w:hAnsi="Arial" w:cs="Arial"/>
          <w:color w:val="000000" w:themeColor="text1"/>
          <w:sz w:val="22"/>
          <w:szCs w:val="22"/>
        </w:rPr>
        <w:t>engineering has sought to</w:t>
      </w:r>
      <w:r w:rsidRPr="006315E7">
        <w:rPr>
          <w:rFonts w:ascii="Arial" w:hAnsi="Arial" w:cs="Arial"/>
          <w:color w:val="000000" w:themeColor="text1"/>
          <w:sz w:val="22"/>
          <w:szCs w:val="22"/>
        </w:rPr>
        <w:t xml:space="preserve"> </w:t>
      </w:r>
      <w:r w:rsidR="00AB0D1C" w:rsidRPr="006315E7">
        <w:rPr>
          <w:rFonts w:ascii="Arial" w:hAnsi="Arial" w:cs="Arial"/>
          <w:color w:val="000000" w:themeColor="text1"/>
          <w:sz w:val="22"/>
          <w:szCs w:val="22"/>
        </w:rPr>
        <w:t xml:space="preserve">alter the PAM requirement (modifying </w:t>
      </w:r>
      <w:r w:rsidRPr="006315E7">
        <w:rPr>
          <w:rFonts w:ascii="Arial" w:hAnsi="Arial" w:cs="Arial"/>
          <w:color w:val="000000" w:themeColor="text1"/>
          <w:sz w:val="22"/>
          <w:szCs w:val="22"/>
        </w:rPr>
        <w:t xml:space="preserve">the PAM preference away from </w:t>
      </w:r>
      <w:proofErr w:type="gramStart"/>
      <w:r w:rsidRPr="006315E7">
        <w:rPr>
          <w:rFonts w:ascii="Arial" w:hAnsi="Arial" w:cs="Arial"/>
          <w:color w:val="000000" w:themeColor="text1"/>
          <w:sz w:val="22"/>
          <w:szCs w:val="22"/>
        </w:rPr>
        <w:t>NGG</w:t>
      </w:r>
      <w:r w:rsidR="006270CD" w:rsidRPr="006315E7">
        <w:rPr>
          <w:rFonts w:ascii="Arial" w:hAnsi="Arial" w:cs="Arial"/>
          <w:color w:val="000000" w:themeColor="text1"/>
          <w:sz w:val="22"/>
          <w:szCs w:val="22"/>
        </w:rPr>
        <w:t xml:space="preserve"> </w:t>
      </w:r>
      <w:r w:rsidR="00AB0D1C" w:rsidRPr="006315E7">
        <w:rPr>
          <w:rFonts w:ascii="Arial" w:hAnsi="Arial" w:cs="Arial"/>
          <w:color w:val="000000" w:themeColor="text1"/>
          <w:sz w:val="22"/>
          <w:szCs w:val="22"/>
        </w:rPr>
        <w:t>;</w:t>
      </w:r>
      <w:proofErr w:type="gramEnd"/>
      <w:r w:rsidRPr="006315E7">
        <w:rPr>
          <w:rFonts w:ascii="Arial" w:hAnsi="Arial" w:cs="Arial"/>
          <w:color w:val="000000" w:themeColor="text1"/>
          <w:sz w:val="22"/>
          <w:szCs w:val="22"/>
        </w:rPr>
        <w:t xml:space="preserve"> </w:t>
      </w:r>
      <w:r w:rsidR="00314BFB" w:rsidRPr="006315E7">
        <w:rPr>
          <w:rFonts w:ascii="Arial" w:hAnsi="Arial" w:cs="Arial"/>
          <w:b/>
          <w:bCs/>
          <w:color w:val="000000" w:themeColor="text1"/>
          <w:sz w:val="22"/>
          <w:szCs w:val="22"/>
        </w:rPr>
        <w:t>Extended Data Figs. 1</w:t>
      </w:r>
      <w:proofErr w:type="gramStart"/>
      <w:r w:rsidR="00AB0D1C" w:rsidRPr="006315E7">
        <w:rPr>
          <w:rFonts w:ascii="Arial" w:hAnsi="Arial" w:cs="Arial"/>
          <w:b/>
          <w:bCs/>
          <w:color w:val="000000" w:themeColor="text1"/>
          <w:sz w:val="22"/>
          <w:szCs w:val="22"/>
        </w:rPr>
        <w:t>b,</w:t>
      </w:r>
      <w:r w:rsidRPr="006315E7">
        <w:rPr>
          <w:rFonts w:ascii="Arial" w:hAnsi="Arial" w:cs="Arial"/>
          <w:b/>
          <w:bCs/>
          <w:color w:val="000000" w:themeColor="text1"/>
          <w:sz w:val="22"/>
          <w:szCs w:val="22"/>
        </w:rPr>
        <w:t>c</w:t>
      </w:r>
      <w:proofErr w:type="gramEnd"/>
      <w:r w:rsidRPr="006315E7">
        <w:rPr>
          <w:rFonts w:ascii="Arial" w:hAnsi="Arial" w:cs="Arial"/>
          <w:color w:val="000000" w:themeColor="text1"/>
          <w:sz w:val="22"/>
          <w:szCs w:val="22"/>
        </w:rPr>
        <w:t xml:space="preserve">), </w:t>
      </w:r>
      <w:r w:rsidR="00BD794F" w:rsidRPr="006315E7">
        <w:rPr>
          <w:rFonts w:ascii="Arial" w:hAnsi="Arial" w:cs="Arial"/>
          <w:color w:val="000000" w:themeColor="text1"/>
          <w:sz w:val="22"/>
          <w:szCs w:val="22"/>
        </w:rPr>
        <w:t>or to</w:t>
      </w:r>
      <w:r w:rsidRPr="006315E7">
        <w:rPr>
          <w:rFonts w:ascii="Arial" w:hAnsi="Arial" w:cs="Arial"/>
          <w:color w:val="000000" w:themeColor="text1"/>
          <w:sz w:val="22"/>
          <w:szCs w:val="22"/>
        </w:rPr>
        <w:t xml:space="preserve"> </w:t>
      </w:r>
      <w:r w:rsidR="00AB0D1C" w:rsidRPr="006315E7">
        <w:rPr>
          <w:rFonts w:ascii="Arial" w:hAnsi="Arial" w:cs="Arial"/>
          <w:color w:val="000000" w:themeColor="text1"/>
          <w:sz w:val="22"/>
          <w:szCs w:val="22"/>
        </w:rPr>
        <w:t xml:space="preserve">relax the PAM requirement to enable </w:t>
      </w:r>
      <w:r w:rsidR="00BD794F" w:rsidRPr="006315E7">
        <w:rPr>
          <w:rFonts w:ascii="Arial" w:hAnsi="Arial" w:cs="Arial"/>
          <w:color w:val="000000" w:themeColor="text1"/>
          <w:sz w:val="22"/>
          <w:szCs w:val="22"/>
        </w:rPr>
        <w:t xml:space="preserve">access </w:t>
      </w:r>
      <w:r w:rsidRPr="006315E7">
        <w:rPr>
          <w:rFonts w:ascii="Arial" w:hAnsi="Arial" w:cs="Arial"/>
          <w:color w:val="000000" w:themeColor="text1"/>
          <w:sz w:val="22"/>
          <w:szCs w:val="22"/>
        </w:rPr>
        <w:t>to new PAMs while retaining some activity against NGG (</w:t>
      </w:r>
      <w:r w:rsidR="00314BFB" w:rsidRPr="006315E7">
        <w:rPr>
          <w:rFonts w:ascii="Arial" w:hAnsi="Arial" w:cs="Arial"/>
          <w:b/>
          <w:bCs/>
          <w:color w:val="000000" w:themeColor="text1"/>
          <w:sz w:val="22"/>
          <w:szCs w:val="22"/>
        </w:rPr>
        <w:t xml:space="preserve">Extended Data Fig. </w:t>
      </w:r>
      <w:r w:rsidRPr="006315E7">
        <w:rPr>
          <w:rFonts w:ascii="Arial" w:hAnsi="Arial" w:cs="Arial"/>
          <w:b/>
          <w:bCs/>
          <w:color w:val="000000" w:themeColor="text1"/>
          <w:sz w:val="22"/>
          <w:szCs w:val="22"/>
        </w:rPr>
        <w:t>1d</w:t>
      </w:r>
      <w:r w:rsidRPr="006315E7">
        <w:rPr>
          <w:rFonts w:ascii="Arial" w:hAnsi="Arial" w:cs="Arial"/>
          <w:color w:val="000000" w:themeColor="text1"/>
          <w:sz w:val="22"/>
          <w:szCs w:val="22"/>
        </w:rPr>
        <w:t>). Relatively few PAM-altered SpCas9- enzyme variants have been developed, two examples being VRER and VRQR which alter the specificity away from NGG to target NGCG or NGAG/NGNG PAMs, respectively (</w:t>
      </w:r>
      <w:r w:rsidR="00066203" w:rsidRPr="006315E7">
        <w:rPr>
          <w:rFonts w:ascii="Arial" w:hAnsi="Arial" w:cs="Arial"/>
          <w:b/>
          <w:bCs/>
          <w:color w:val="000000" w:themeColor="text1"/>
          <w:sz w:val="22"/>
          <w:szCs w:val="22"/>
        </w:rPr>
        <w:t>Extended Data Fig. 1</w:t>
      </w:r>
      <w:r w:rsidRPr="006315E7">
        <w:rPr>
          <w:rFonts w:ascii="Arial" w:hAnsi="Arial" w:cs="Arial"/>
          <w:b/>
          <w:bCs/>
          <w:color w:val="000000" w:themeColor="text1"/>
          <w:sz w:val="22"/>
          <w:szCs w:val="22"/>
        </w:rPr>
        <w:t>c</w:t>
      </w:r>
      <w:r w:rsidRPr="006315E7">
        <w:rPr>
          <w:rFonts w:ascii="Arial" w:hAnsi="Arial" w:cs="Arial"/>
          <w:color w:val="000000" w:themeColor="text1"/>
          <w:sz w:val="22"/>
          <w:szCs w:val="22"/>
        </w:rPr>
        <w:t>). A much more common engineering trajectory is the relaxation of the PAM requirement towards more generalist enzymes. Most engineered SpCas9 PAM variants harbor a relaxed PAM requirement, including SpCas9-NG (NGN PAM)</w:t>
      </w:r>
      <w:sdt>
        <w:sdtPr>
          <w:rPr>
            <w:rFonts w:ascii="Arial" w:hAnsi="Arial" w:cs="Arial"/>
            <w:color w:val="000000"/>
            <w:sz w:val="22"/>
            <w:szCs w:val="22"/>
            <w:vertAlign w:val="superscript"/>
          </w:rPr>
          <w:tag w:val="MENDELEY_CITATION_v3_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"/>
          <w:id w:val="296268704"/>
          <w:placeholder>
            <w:docPart w:val="AD67FBEAC1775C44A984B2BE14EEA4F4"/>
          </w:placeholder>
        </w:sdtPr>
        <w:sdtContent>
          <w:r w:rsidR="00F546E6" w:rsidRPr="00F546E6">
            <w:rPr>
              <w:rFonts w:ascii="Arial" w:hAnsi="Arial" w:cs="Arial"/>
              <w:color w:val="000000"/>
              <w:sz w:val="22"/>
              <w:szCs w:val="22"/>
              <w:vertAlign w:val="superscript"/>
            </w:rPr>
            <w:t>12</w:t>
          </w:r>
        </w:sdtContent>
      </w:sdt>
      <w:r w:rsidRPr="006315E7">
        <w:rPr>
          <w:rFonts w:ascii="Arial" w:hAnsi="Arial" w:cs="Arial"/>
          <w:color w:val="000000" w:themeColor="text1"/>
          <w:sz w:val="22"/>
          <w:szCs w:val="22"/>
        </w:rPr>
        <w:t>, xCas9 (reported originally as NGN</w:t>
      </w:r>
      <w:sdt>
        <w:sdtPr>
          <w:rPr>
            <w:rFonts w:ascii="Arial" w:hAnsi="Arial" w:cs="Arial"/>
            <w:color w:val="000000"/>
            <w:sz w:val="22"/>
            <w:szCs w:val="22"/>
            <w:vertAlign w:val="superscript"/>
          </w:rPr>
          <w:tag w:val="MENDELEY_CITATION_v3_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"/>
          <w:id w:val="-1068027493"/>
          <w:placeholder>
            <w:docPart w:val="AD67FBEAC1775C44A984B2BE14EEA4F4"/>
          </w:placeholder>
        </w:sdtPr>
        <w:sdtContent>
          <w:r w:rsidR="00F546E6" w:rsidRPr="00F546E6">
            <w:rPr>
              <w:rFonts w:ascii="Arial" w:hAnsi="Arial" w:cs="Arial"/>
              <w:color w:val="000000"/>
              <w:sz w:val="22"/>
              <w:szCs w:val="22"/>
              <w:vertAlign w:val="superscript"/>
            </w:rPr>
            <w:t>13</w:t>
          </w:r>
        </w:sdtContent>
      </w:sdt>
      <w:r w:rsidRPr="006315E7">
        <w:rPr>
          <w:rFonts w:ascii="Arial" w:hAnsi="Arial" w:cs="Arial"/>
          <w:color w:val="000000" w:themeColor="text1"/>
          <w:sz w:val="22"/>
          <w:szCs w:val="22"/>
        </w:rPr>
        <w:t>, later shown to target NGG and NGNC</w:t>
      </w:r>
      <w:sdt>
        <w:sdtPr>
          <w:rPr>
            <w:rFonts w:ascii="Arial" w:hAnsi="Arial" w:cs="Arial"/>
            <w:color w:val="000000"/>
            <w:sz w:val="22"/>
            <w:szCs w:val="22"/>
            <w:vertAlign w:val="superscript"/>
          </w:rPr>
          <w:tag w:val="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"/>
          <w:id w:val="1992746620"/>
          <w:placeholder>
            <w:docPart w:val="AD67FBEAC1775C44A984B2BE14EEA4F4"/>
          </w:placeholder>
        </w:sdtPr>
        <w:sdtContent>
          <w:r w:rsidR="00F546E6" w:rsidRPr="00F546E6">
            <w:rPr>
              <w:rFonts w:ascii="Arial" w:hAnsi="Arial" w:cs="Arial"/>
              <w:color w:val="000000"/>
              <w:sz w:val="22"/>
              <w:szCs w:val="22"/>
              <w:vertAlign w:val="superscript"/>
            </w:rPr>
            <w:t>14,15</w:t>
          </w:r>
        </w:sdtContent>
      </w:sdt>
      <w:r w:rsidRPr="006315E7">
        <w:rPr>
          <w:rFonts w:ascii="Arial" w:hAnsi="Arial" w:cs="Arial"/>
          <w:color w:val="000000" w:themeColor="text1"/>
          <w:sz w:val="22"/>
          <w:szCs w:val="22"/>
        </w:rPr>
        <w:t xml:space="preserve">), </w:t>
      </w:r>
      <w:proofErr w:type="spellStart"/>
      <w:r w:rsidRPr="006315E7">
        <w:rPr>
          <w:rFonts w:ascii="Arial" w:hAnsi="Arial" w:cs="Arial"/>
          <w:color w:val="000000" w:themeColor="text1"/>
          <w:sz w:val="22"/>
          <w:szCs w:val="22"/>
        </w:rPr>
        <w:t>SpG</w:t>
      </w:r>
      <w:proofErr w:type="spellEnd"/>
      <w:r w:rsidRPr="006315E7">
        <w:rPr>
          <w:rFonts w:ascii="Arial" w:hAnsi="Arial" w:cs="Arial"/>
          <w:color w:val="000000" w:themeColor="text1"/>
          <w:sz w:val="22"/>
          <w:szCs w:val="22"/>
        </w:rPr>
        <w:t xml:space="preserve"> and </w:t>
      </w:r>
      <w:proofErr w:type="spellStart"/>
      <w:r w:rsidRPr="006315E7">
        <w:rPr>
          <w:rFonts w:ascii="Arial" w:hAnsi="Arial" w:cs="Arial"/>
          <w:color w:val="000000" w:themeColor="text1"/>
          <w:sz w:val="22"/>
          <w:szCs w:val="22"/>
        </w:rPr>
        <w:t>SpRY</w:t>
      </w:r>
      <w:proofErr w:type="spellEnd"/>
      <w:r w:rsidRPr="006315E7">
        <w:rPr>
          <w:rFonts w:ascii="Arial" w:hAnsi="Arial" w:cs="Arial"/>
          <w:color w:val="000000" w:themeColor="text1"/>
          <w:sz w:val="22"/>
          <w:szCs w:val="22"/>
        </w:rPr>
        <w:t xml:space="preserve"> (NGN and NRN&gt;NYN PAMs, respectively</w:t>
      </w:r>
      <w:r w:rsidR="007C08C4" w:rsidRPr="006315E7">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"/>
          <w:id w:val="1955830018"/>
          <w:placeholder>
            <w:docPart w:val="AD67FBEAC1775C44A984B2BE14EEA4F4"/>
          </w:placeholder>
        </w:sdtPr>
        <w:sdtContent>
          <w:r w:rsidR="00F546E6" w:rsidRPr="00F546E6">
            <w:rPr>
              <w:rFonts w:ascii="Arial" w:hAnsi="Arial" w:cs="Arial"/>
              <w:color w:val="000000"/>
              <w:sz w:val="22"/>
              <w:szCs w:val="22"/>
              <w:vertAlign w:val="superscript"/>
            </w:rPr>
            <w:t>15</w:t>
          </w:r>
        </w:sdtContent>
      </w:sdt>
      <w:r w:rsidRPr="006315E7">
        <w:rPr>
          <w:rFonts w:ascii="Arial" w:hAnsi="Arial" w:cs="Arial"/>
          <w:color w:val="000000" w:themeColor="text1"/>
          <w:sz w:val="22"/>
          <w:szCs w:val="22"/>
        </w:rPr>
        <w:t xml:space="preserve">, </w:t>
      </w:r>
      <w:r w:rsidR="007C08C4" w:rsidRPr="006315E7">
        <w:rPr>
          <w:rFonts w:ascii="Arial" w:hAnsi="Arial" w:cs="Arial"/>
          <w:color w:val="000000" w:themeColor="text1"/>
          <w:sz w:val="22"/>
          <w:szCs w:val="22"/>
        </w:rPr>
        <w:t xml:space="preserve">and </w:t>
      </w:r>
      <w:r w:rsidRPr="006315E7">
        <w:rPr>
          <w:rFonts w:ascii="Arial" w:hAnsi="Arial" w:cs="Arial"/>
          <w:color w:val="000000" w:themeColor="text1"/>
          <w:sz w:val="22"/>
          <w:szCs w:val="22"/>
        </w:rPr>
        <w:t>the SpCas9-NRRH, -NRCH, and -NRTH enzymes</w:t>
      </w:r>
      <w:sdt>
        <w:sdtPr>
          <w:rPr>
            <w:rFonts w:ascii="Arial" w:hAnsi="Arial" w:cs="Arial"/>
            <w:color w:val="000000"/>
            <w:sz w:val="22"/>
            <w:szCs w:val="22"/>
            <w:vertAlign w:val="superscript"/>
          </w:rPr>
          <w:tag w:val="MENDELEY_CITATION_v3_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"/>
          <w:id w:val="-182286308"/>
          <w:placeholder>
            <w:docPart w:val="AD67FBEAC1775C44A984B2BE14EEA4F4"/>
          </w:placeholder>
        </w:sdtPr>
        <w:sdtContent>
          <w:r w:rsidR="00F546E6" w:rsidRPr="00F546E6">
            <w:rPr>
              <w:rFonts w:ascii="Arial" w:hAnsi="Arial" w:cs="Arial"/>
              <w:color w:val="000000"/>
              <w:sz w:val="22"/>
              <w:szCs w:val="22"/>
              <w:vertAlign w:val="superscript"/>
            </w:rPr>
            <w:t>16</w:t>
          </w:r>
        </w:sdtContent>
      </w:sdt>
      <w:r w:rsidRPr="006315E7">
        <w:rPr>
          <w:rFonts w:ascii="Arial" w:hAnsi="Arial" w:cs="Arial"/>
          <w:color w:val="000000" w:themeColor="text1"/>
          <w:sz w:val="22"/>
          <w:szCs w:val="22"/>
        </w:rPr>
        <w:t xml:space="preserve"> (</w:t>
      </w:r>
      <w:r w:rsidR="00D0342F" w:rsidRPr="006315E7">
        <w:rPr>
          <w:rFonts w:ascii="Arial" w:hAnsi="Arial" w:cs="Arial"/>
          <w:b/>
          <w:bCs/>
          <w:color w:val="000000" w:themeColor="text1"/>
          <w:sz w:val="22"/>
          <w:szCs w:val="22"/>
        </w:rPr>
        <w:t>Extended Data Fig. 1d</w:t>
      </w:r>
      <w:r w:rsidRPr="006315E7">
        <w:rPr>
          <w:rFonts w:ascii="Arial" w:hAnsi="Arial" w:cs="Arial"/>
          <w:color w:val="000000" w:themeColor="text1"/>
          <w:sz w:val="22"/>
          <w:szCs w:val="22"/>
        </w:rPr>
        <w:t>). Both selective and relaxed enzyme variants have advantages and disadvantages. Relaxed variants allow target sites with a diversity of PAMs to be targeted with a single enzyme, making them broadly useful for research applications or uses involving multiplexed editing, necessitating compatibility with a wide range of PAMs. However, enzymes with expanded PAM requirements typically exhibit increased off-target editing due to a larger fraction of the genome being accessible compared to wild-type (WT) SpCas9</w:t>
      </w:r>
      <w:sdt>
        <w:sdtPr>
          <w:rPr>
            <w:rFonts w:ascii="Arial" w:hAnsi="Arial" w:cs="Arial"/>
            <w:color w:val="000000"/>
            <w:sz w:val="22"/>
            <w:szCs w:val="22"/>
            <w:vertAlign w:val="superscript"/>
          </w:rPr>
          <w:tag w:val="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"/>
          <w:id w:val="-1076202847"/>
          <w:placeholder>
            <w:docPart w:val="0CCBF90FDC3B044E841A44471F1FD873"/>
          </w:placeholder>
        </w:sdtPr>
        <w:sdtContent>
          <w:r w:rsidR="00F546E6" w:rsidRPr="00F546E6">
            <w:rPr>
              <w:rFonts w:ascii="Arial" w:hAnsi="Arial" w:cs="Arial"/>
              <w:color w:val="000000"/>
              <w:sz w:val="22"/>
              <w:szCs w:val="22"/>
              <w:vertAlign w:val="superscript"/>
            </w:rPr>
            <w:t>15,17,18</w:t>
          </w:r>
        </w:sdtContent>
      </w:sdt>
      <w:r w:rsidRPr="006315E7">
        <w:rPr>
          <w:rFonts w:ascii="Arial" w:hAnsi="Arial" w:cs="Arial"/>
          <w:color w:val="000000" w:themeColor="text1"/>
          <w:sz w:val="22"/>
          <w:szCs w:val="22"/>
        </w:rPr>
        <w:t xml:space="preserve">. In the context of base editors, protracted genome searching by PAM-relaxed editors can also lead to increased guide-independent off-target </w:t>
      </w:r>
      <w:r w:rsidRPr="006315E7">
        <w:rPr>
          <w:rFonts w:ascii="Arial" w:hAnsi="Arial" w:cs="Arial"/>
          <w:color w:val="000000" w:themeColor="text1"/>
          <w:sz w:val="22"/>
          <w:szCs w:val="22"/>
        </w:rPr>
        <w:lastRenderedPageBreak/>
        <w:t>deamination</w:t>
      </w:r>
      <w:sdt>
        <w:sdtPr>
          <w:rPr>
            <w:rFonts w:ascii="Arial" w:hAnsi="Arial" w:cs="Arial"/>
            <w:color w:val="000000"/>
            <w:sz w:val="22"/>
            <w:szCs w:val="22"/>
            <w:vertAlign w:val="superscript"/>
          </w:rPr>
          <w:tag w:val="MENDELEY_CITATION_v3_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"/>
          <w:id w:val="599002010"/>
          <w:placeholder>
            <w:docPart w:val="AD67FBEAC1775C44A984B2BE14EEA4F4"/>
          </w:placeholder>
        </w:sdtPr>
        <w:sdtContent>
          <w:r w:rsidR="00F546E6" w:rsidRPr="00F546E6">
            <w:rPr>
              <w:rFonts w:ascii="Arial" w:hAnsi="Arial" w:cs="Arial"/>
              <w:color w:val="000000"/>
              <w:sz w:val="22"/>
              <w:szCs w:val="22"/>
              <w:vertAlign w:val="superscript"/>
            </w:rPr>
            <w:t>19</w:t>
          </w:r>
        </w:sdtContent>
      </w:sdt>
      <w:r w:rsidRPr="006315E7">
        <w:rPr>
          <w:rFonts w:ascii="Arial" w:hAnsi="Arial" w:cs="Arial"/>
          <w:color w:val="000000" w:themeColor="text1"/>
          <w:sz w:val="22"/>
          <w:szCs w:val="22"/>
        </w:rPr>
        <w:t>. Additionally, since these enzymes are not specialized for a specific PAM of interest, they tend have sub-optimal activity on many PAMs that are within their theoretical targeting range (likely due to genome search kinetics or enzymatic attenuation resulting from engineering)</w:t>
      </w:r>
      <w:sdt>
        <w:sdtPr>
          <w:rPr>
            <w:rFonts w:ascii="Arial" w:hAnsi="Arial" w:cs="Arial"/>
            <w:color w:val="000000"/>
            <w:sz w:val="22"/>
            <w:szCs w:val="22"/>
            <w:vertAlign w:val="superscript"/>
          </w:rPr>
          <w:tag w:val="MENDELEY_CITATION_v3_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"/>
          <w:id w:val="-1291589324"/>
          <w:placeholder>
            <w:docPart w:val="AD67FBEAC1775C44A984B2BE14EEA4F4"/>
          </w:placeholder>
        </w:sdtPr>
        <w:sdtContent>
          <w:r w:rsidR="00F546E6" w:rsidRPr="00F546E6">
            <w:rPr>
              <w:rFonts w:ascii="Arial" w:hAnsi="Arial" w:cs="Arial"/>
              <w:color w:val="000000"/>
              <w:sz w:val="22"/>
              <w:szCs w:val="22"/>
              <w:vertAlign w:val="superscript"/>
            </w:rPr>
            <w:t>18</w:t>
          </w:r>
        </w:sdtContent>
      </w:sdt>
      <w:r w:rsidRPr="006315E7">
        <w:rPr>
          <w:rFonts w:ascii="Arial" w:hAnsi="Arial" w:cs="Arial"/>
          <w:color w:val="000000" w:themeColor="text1"/>
          <w:sz w:val="22"/>
          <w:szCs w:val="22"/>
        </w:rPr>
        <w:t xml:space="preserve">. </w:t>
      </w:r>
    </w:p>
    <w:p w14:paraId="1C28446E" w14:textId="77777777" w:rsidR="008E3141" w:rsidRPr="006315E7" w:rsidRDefault="008E3141" w:rsidP="009A0707">
      <w:pPr>
        <w:spacing w:after="100" w:afterAutospacing="1" w:line="360" w:lineRule="auto"/>
        <w:contextualSpacing/>
        <w:rPr>
          <w:rFonts w:ascii="Arial" w:hAnsi="Arial" w:cs="Arial"/>
          <w:color w:val="000000" w:themeColor="text1"/>
          <w:sz w:val="22"/>
          <w:szCs w:val="22"/>
        </w:rPr>
      </w:pPr>
    </w:p>
    <w:p w14:paraId="12904C2A" w14:textId="0FCC7BB9" w:rsidR="000F69A1" w:rsidRPr="006315E7" w:rsidRDefault="000F69A1" w:rsidP="00613F47">
      <w:pPr>
        <w:spacing w:after="120" w:line="360" w:lineRule="auto"/>
        <w:rPr>
          <w:rFonts w:ascii="Arial" w:hAnsi="Arial" w:cs="Arial"/>
          <w:b/>
          <w:bCs/>
          <w:color w:val="000000" w:themeColor="text1"/>
          <w:sz w:val="22"/>
          <w:szCs w:val="22"/>
        </w:rPr>
      </w:pPr>
      <w:r w:rsidRPr="006315E7">
        <w:rPr>
          <w:rFonts w:ascii="Arial" w:hAnsi="Arial" w:cs="Arial"/>
          <w:b/>
          <w:bCs/>
          <w:color w:val="000000" w:themeColor="text1"/>
          <w:sz w:val="22"/>
          <w:szCs w:val="22"/>
          <w:u w:val="single"/>
        </w:rPr>
        <w:t xml:space="preserve">Supplementary Note </w:t>
      </w:r>
      <w:r w:rsidR="0017478C" w:rsidRPr="006315E7">
        <w:rPr>
          <w:rFonts w:ascii="Arial" w:hAnsi="Arial" w:cs="Arial"/>
          <w:b/>
          <w:bCs/>
          <w:color w:val="000000" w:themeColor="text1"/>
          <w:sz w:val="22"/>
          <w:szCs w:val="22"/>
          <w:u w:val="single"/>
        </w:rPr>
        <w:t>3</w:t>
      </w:r>
      <w:r w:rsidRPr="006315E7">
        <w:rPr>
          <w:rFonts w:ascii="Arial" w:hAnsi="Arial" w:cs="Arial"/>
          <w:b/>
          <w:bCs/>
          <w:color w:val="000000" w:themeColor="text1"/>
          <w:sz w:val="22"/>
          <w:szCs w:val="22"/>
        </w:rPr>
        <w:t xml:space="preserve">: </w:t>
      </w:r>
      <w:r w:rsidR="00CE156D" w:rsidRPr="006315E7">
        <w:rPr>
          <w:rFonts w:ascii="Arial" w:hAnsi="Arial" w:cs="Arial"/>
          <w:b/>
          <w:bCs/>
          <w:color w:val="000000" w:themeColor="text1"/>
          <w:sz w:val="22"/>
          <w:szCs w:val="22"/>
        </w:rPr>
        <w:t>Design</w:t>
      </w:r>
      <w:r w:rsidR="00E42654" w:rsidRPr="006315E7">
        <w:rPr>
          <w:rFonts w:ascii="Arial" w:hAnsi="Arial" w:cs="Arial"/>
          <w:b/>
          <w:bCs/>
          <w:color w:val="000000" w:themeColor="text1"/>
          <w:sz w:val="22"/>
          <w:szCs w:val="22"/>
        </w:rPr>
        <w:t>,</w:t>
      </w:r>
      <w:r w:rsidR="00CE156D" w:rsidRPr="006315E7">
        <w:rPr>
          <w:rFonts w:ascii="Arial" w:hAnsi="Arial" w:cs="Arial"/>
          <w:b/>
          <w:bCs/>
          <w:color w:val="000000" w:themeColor="text1"/>
          <w:sz w:val="22"/>
          <w:szCs w:val="22"/>
        </w:rPr>
        <w:t xml:space="preserve"> </w:t>
      </w:r>
      <w:r w:rsidR="005143DE" w:rsidRPr="006315E7">
        <w:rPr>
          <w:rFonts w:ascii="Arial" w:hAnsi="Arial" w:cs="Arial"/>
          <w:b/>
          <w:bCs/>
          <w:color w:val="000000" w:themeColor="text1"/>
          <w:sz w:val="22"/>
          <w:szCs w:val="22"/>
        </w:rPr>
        <w:t>cloning</w:t>
      </w:r>
      <w:r w:rsidR="00E42654" w:rsidRPr="006315E7">
        <w:rPr>
          <w:rFonts w:ascii="Arial" w:hAnsi="Arial" w:cs="Arial"/>
          <w:b/>
          <w:bCs/>
          <w:color w:val="000000" w:themeColor="text1"/>
          <w:sz w:val="22"/>
          <w:szCs w:val="22"/>
        </w:rPr>
        <w:t xml:space="preserve">, and testing </w:t>
      </w:r>
      <w:r w:rsidR="00CE156D" w:rsidRPr="006315E7">
        <w:rPr>
          <w:rFonts w:ascii="Arial" w:hAnsi="Arial" w:cs="Arial"/>
          <w:b/>
          <w:bCs/>
          <w:color w:val="000000" w:themeColor="text1"/>
          <w:sz w:val="22"/>
          <w:szCs w:val="22"/>
        </w:rPr>
        <w:t>of the SpCas9</w:t>
      </w:r>
      <w:r w:rsidR="00E42654" w:rsidRPr="006315E7">
        <w:rPr>
          <w:rFonts w:ascii="Arial" w:hAnsi="Arial" w:cs="Arial"/>
          <w:b/>
          <w:bCs/>
          <w:color w:val="000000" w:themeColor="text1"/>
          <w:sz w:val="22"/>
          <w:szCs w:val="22"/>
        </w:rPr>
        <w:t xml:space="preserve"> </w:t>
      </w:r>
      <w:r w:rsidR="00CE156D" w:rsidRPr="006315E7">
        <w:rPr>
          <w:rFonts w:ascii="Arial" w:hAnsi="Arial" w:cs="Arial"/>
          <w:b/>
          <w:bCs/>
          <w:color w:val="000000" w:themeColor="text1"/>
          <w:sz w:val="22"/>
          <w:szCs w:val="22"/>
        </w:rPr>
        <w:t xml:space="preserve">PI domain </w:t>
      </w:r>
      <w:r w:rsidR="00BD5748" w:rsidRPr="006315E7">
        <w:rPr>
          <w:rFonts w:ascii="Arial" w:hAnsi="Arial" w:cs="Arial"/>
          <w:b/>
          <w:bCs/>
          <w:color w:val="000000" w:themeColor="text1"/>
          <w:sz w:val="22"/>
          <w:szCs w:val="22"/>
        </w:rPr>
        <w:t>librar</w:t>
      </w:r>
      <w:r w:rsidR="00E42654" w:rsidRPr="006315E7">
        <w:rPr>
          <w:rFonts w:ascii="Arial" w:hAnsi="Arial" w:cs="Arial"/>
          <w:b/>
          <w:bCs/>
          <w:color w:val="000000" w:themeColor="text1"/>
          <w:sz w:val="22"/>
          <w:szCs w:val="22"/>
        </w:rPr>
        <w:t>ies</w:t>
      </w:r>
      <w:r w:rsidR="00F45B29" w:rsidRPr="006315E7">
        <w:rPr>
          <w:rFonts w:ascii="Arial" w:hAnsi="Arial" w:cs="Arial"/>
          <w:b/>
          <w:bCs/>
          <w:color w:val="000000" w:themeColor="text1"/>
          <w:sz w:val="22"/>
          <w:szCs w:val="22"/>
        </w:rPr>
        <w:t>.</w:t>
      </w:r>
    </w:p>
    <w:p w14:paraId="56080468" w14:textId="678C4EF1" w:rsidR="00370D86" w:rsidRPr="006315E7" w:rsidRDefault="003B49C7" w:rsidP="009A0707">
      <w:pPr>
        <w:spacing w:after="100" w:afterAutospacing="1" w:line="360" w:lineRule="auto"/>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ab/>
      </w:r>
      <w:r w:rsidR="00E65521" w:rsidRPr="006315E7">
        <w:rPr>
          <w:rFonts w:ascii="Arial" w:hAnsi="Arial" w:cs="Arial"/>
          <w:color w:val="000000" w:themeColor="text1"/>
          <w:sz w:val="22"/>
          <w:szCs w:val="22"/>
        </w:rPr>
        <w:t>To construct a library of enzymes as input for directed evolution to select for SpCas9 enzymes capable of recognizing alternate PAMs, w</w:t>
      </w:r>
      <w:r w:rsidR="00EA3DEA" w:rsidRPr="006315E7">
        <w:rPr>
          <w:rFonts w:ascii="Arial" w:hAnsi="Arial" w:cs="Arial"/>
          <w:color w:val="000000" w:themeColor="text1"/>
          <w:sz w:val="22"/>
          <w:szCs w:val="22"/>
        </w:rPr>
        <w:t xml:space="preserve">e </w:t>
      </w:r>
      <w:r w:rsidR="00E65521" w:rsidRPr="006315E7">
        <w:rPr>
          <w:rFonts w:ascii="Arial" w:hAnsi="Arial" w:cs="Arial"/>
          <w:color w:val="000000" w:themeColor="text1"/>
          <w:sz w:val="22"/>
          <w:szCs w:val="22"/>
        </w:rPr>
        <w:t xml:space="preserve">identified </w:t>
      </w:r>
      <w:r w:rsidR="00EA3DEA" w:rsidRPr="006315E7">
        <w:rPr>
          <w:rFonts w:ascii="Arial" w:hAnsi="Arial" w:cs="Arial"/>
          <w:color w:val="000000" w:themeColor="text1"/>
          <w:sz w:val="22"/>
          <w:szCs w:val="22"/>
        </w:rPr>
        <w:t xml:space="preserve">6 amino acid positions </w:t>
      </w:r>
      <w:r w:rsidR="002134D1" w:rsidRPr="006315E7">
        <w:rPr>
          <w:rFonts w:ascii="Arial" w:hAnsi="Arial" w:cs="Arial"/>
          <w:color w:val="000000" w:themeColor="text1"/>
          <w:sz w:val="22"/>
          <w:szCs w:val="22"/>
        </w:rPr>
        <w:t xml:space="preserve">(D1135, S1135, G1218, E1219, R1335, and T1337) </w:t>
      </w:r>
      <w:r w:rsidR="00EA3DEA" w:rsidRPr="006315E7">
        <w:rPr>
          <w:rFonts w:ascii="Arial" w:hAnsi="Arial" w:cs="Arial"/>
          <w:color w:val="000000" w:themeColor="text1"/>
          <w:sz w:val="22"/>
          <w:szCs w:val="22"/>
        </w:rPr>
        <w:t>within the PI domain</w:t>
      </w:r>
      <w:r w:rsidR="00E65521" w:rsidRPr="006315E7">
        <w:rPr>
          <w:rFonts w:ascii="Arial" w:hAnsi="Arial" w:cs="Arial"/>
          <w:color w:val="000000" w:themeColor="text1"/>
          <w:sz w:val="22"/>
          <w:szCs w:val="22"/>
        </w:rPr>
        <w:t xml:space="preserve"> of SpCas9</w:t>
      </w:r>
      <w:r w:rsidR="00EA3DEA" w:rsidRPr="006315E7">
        <w:rPr>
          <w:rFonts w:ascii="Arial" w:hAnsi="Arial" w:cs="Arial"/>
          <w:color w:val="000000" w:themeColor="text1"/>
          <w:sz w:val="22"/>
          <w:szCs w:val="22"/>
        </w:rPr>
        <w:t xml:space="preserve"> </w:t>
      </w:r>
      <w:r w:rsidR="00F177BB" w:rsidRPr="006315E7">
        <w:rPr>
          <w:rFonts w:ascii="Arial" w:hAnsi="Arial" w:cs="Arial"/>
          <w:color w:val="000000" w:themeColor="text1"/>
          <w:sz w:val="22"/>
          <w:szCs w:val="22"/>
        </w:rPr>
        <w:t xml:space="preserve">for </w:t>
      </w:r>
      <w:r w:rsidR="00EA3DEA" w:rsidRPr="006315E7">
        <w:rPr>
          <w:rFonts w:ascii="Arial" w:hAnsi="Arial" w:cs="Arial"/>
          <w:color w:val="000000" w:themeColor="text1"/>
          <w:sz w:val="22"/>
          <w:szCs w:val="22"/>
        </w:rPr>
        <w:t>saturation mutagenesis</w:t>
      </w:r>
      <w:r w:rsidR="00CB2EF3" w:rsidRPr="006315E7">
        <w:rPr>
          <w:rFonts w:ascii="Arial" w:hAnsi="Arial" w:cs="Arial"/>
          <w:color w:val="000000" w:themeColor="text1"/>
          <w:sz w:val="22"/>
          <w:szCs w:val="22"/>
        </w:rPr>
        <w:t xml:space="preserve"> (</w:t>
      </w:r>
      <w:r w:rsidR="00256D42" w:rsidRPr="006315E7">
        <w:rPr>
          <w:rFonts w:ascii="Arial" w:hAnsi="Arial" w:cs="Arial"/>
          <w:b/>
          <w:bCs/>
          <w:color w:val="000000" w:themeColor="text1"/>
          <w:sz w:val="22"/>
          <w:szCs w:val="22"/>
        </w:rPr>
        <w:t>Extended Data Fig. 2a</w:t>
      </w:r>
      <w:r w:rsidR="00CB2EF3" w:rsidRPr="006315E7">
        <w:rPr>
          <w:rFonts w:ascii="Arial" w:hAnsi="Arial" w:cs="Arial"/>
          <w:color w:val="000000" w:themeColor="text1"/>
          <w:sz w:val="22"/>
          <w:szCs w:val="22"/>
        </w:rPr>
        <w:t>)</w:t>
      </w:r>
      <w:r w:rsidR="00EA3DEA" w:rsidRPr="006315E7">
        <w:rPr>
          <w:rFonts w:ascii="Arial" w:hAnsi="Arial" w:cs="Arial"/>
          <w:color w:val="000000" w:themeColor="text1"/>
          <w:sz w:val="22"/>
          <w:szCs w:val="22"/>
        </w:rPr>
        <w:t xml:space="preserve">. </w:t>
      </w:r>
      <w:r w:rsidR="00C63891" w:rsidRPr="006315E7">
        <w:rPr>
          <w:rFonts w:ascii="Arial" w:hAnsi="Arial" w:cs="Arial"/>
          <w:color w:val="000000" w:themeColor="text1"/>
          <w:sz w:val="22"/>
          <w:szCs w:val="22"/>
        </w:rPr>
        <w:t>Within the context of a wild-type SpCas</w:t>
      </w:r>
      <w:proofErr w:type="gramStart"/>
      <w:r w:rsidR="00C63891" w:rsidRPr="006315E7">
        <w:rPr>
          <w:rFonts w:ascii="Arial" w:hAnsi="Arial" w:cs="Arial"/>
          <w:color w:val="000000" w:themeColor="text1"/>
          <w:sz w:val="22"/>
          <w:szCs w:val="22"/>
        </w:rPr>
        <w:t>9:DNA</w:t>
      </w:r>
      <w:proofErr w:type="gramEnd"/>
      <w:r w:rsidR="00646588" w:rsidRPr="006315E7">
        <w:rPr>
          <w:rFonts w:ascii="Arial" w:hAnsi="Arial" w:cs="Arial"/>
          <w:color w:val="000000" w:themeColor="text1"/>
          <w:sz w:val="22"/>
          <w:szCs w:val="22"/>
        </w:rPr>
        <w:t>:</w:t>
      </w:r>
      <w:r w:rsidR="009B0BD9" w:rsidRPr="006315E7">
        <w:rPr>
          <w:rFonts w:ascii="Arial" w:hAnsi="Arial" w:cs="Arial"/>
          <w:color w:val="000000" w:themeColor="text1"/>
          <w:sz w:val="22"/>
          <w:szCs w:val="22"/>
        </w:rPr>
        <w:t>single-</w:t>
      </w:r>
      <w:r w:rsidR="00646588" w:rsidRPr="006315E7">
        <w:rPr>
          <w:rFonts w:ascii="Arial" w:hAnsi="Arial" w:cs="Arial"/>
          <w:color w:val="000000" w:themeColor="text1"/>
          <w:sz w:val="22"/>
          <w:szCs w:val="22"/>
        </w:rPr>
        <w:t>guide RNA (</w:t>
      </w:r>
      <w:r w:rsidR="009B0BD9" w:rsidRPr="006315E7">
        <w:rPr>
          <w:rFonts w:ascii="Arial" w:hAnsi="Arial" w:cs="Arial"/>
          <w:color w:val="000000" w:themeColor="text1"/>
          <w:sz w:val="22"/>
          <w:szCs w:val="22"/>
        </w:rPr>
        <w:t>s</w:t>
      </w:r>
      <w:r w:rsidR="00646588" w:rsidRPr="006315E7">
        <w:rPr>
          <w:rFonts w:ascii="Arial" w:hAnsi="Arial" w:cs="Arial"/>
          <w:color w:val="000000" w:themeColor="text1"/>
          <w:sz w:val="22"/>
          <w:szCs w:val="22"/>
        </w:rPr>
        <w:t>gRNA)</w:t>
      </w:r>
      <w:r w:rsidR="00C63891" w:rsidRPr="006315E7">
        <w:rPr>
          <w:rFonts w:ascii="Arial" w:hAnsi="Arial" w:cs="Arial"/>
          <w:color w:val="000000" w:themeColor="text1"/>
          <w:sz w:val="22"/>
          <w:szCs w:val="22"/>
        </w:rPr>
        <w:t xml:space="preserve"> tertiary complex, </w:t>
      </w:r>
      <w:r w:rsidR="00784EFA" w:rsidRPr="006315E7">
        <w:rPr>
          <w:rFonts w:ascii="Arial" w:hAnsi="Arial" w:cs="Arial"/>
          <w:color w:val="000000" w:themeColor="text1"/>
          <w:sz w:val="22"/>
          <w:szCs w:val="22"/>
        </w:rPr>
        <w:t>R1335 form</w:t>
      </w:r>
      <w:r w:rsidR="00C63891" w:rsidRPr="006315E7">
        <w:rPr>
          <w:rFonts w:ascii="Arial" w:hAnsi="Arial" w:cs="Arial"/>
          <w:color w:val="000000" w:themeColor="text1"/>
          <w:sz w:val="22"/>
          <w:szCs w:val="22"/>
        </w:rPr>
        <w:t>s</w:t>
      </w:r>
      <w:r w:rsidR="00784EFA" w:rsidRPr="006315E7">
        <w:rPr>
          <w:rFonts w:ascii="Arial" w:hAnsi="Arial" w:cs="Arial"/>
          <w:color w:val="000000" w:themeColor="text1"/>
          <w:sz w:val="22"/>
          <w:szCs w:val="22"/>
        </w:rPr>
        <w:t xml:space="preserve"> </w:t>
      </w:r>
      <w:r w:rsidR="00C63891" w:rsidRPr="006315E7">
        <w:rPr>
          <w:rFonts w:ascii="Arial" w:hAnsi="Arial" w:cs="Arial"/>
          <w:color w:val="000000" w:themeColor="text1"/>
          <w:sz w:val="22"/>
          <w:szCs w:val="22"/>
        </w:rPr>
        <w:t xml:space="preserve">a </w:t>
      </w:r>
      <w:r w:rsidR="00784EFA" w:rsidRPr="006315E7">
        <w:rPr>
          <w:rFonts w:ascii="Arial" w:hAnsi="Arial" w:cs="Arial"/>
          <w:color w:val="000000" w:themeColor="text1"/>
          <w:sz w:val="22"/>
          <w:szCs w:val="22"/>
        </w:rPr>
        <w:t>base specific contact with the guanine nucleotide</w:t>
      </w:r>
      <w:r w:rsidR="00C63891" w:rsidRPr="006315E7">
        <w:rPr>
          <w:rFonts w:ascii="Arial" w:hAnsi="Arial" w:cs="Arial"/>
          <w:color w:val="000000" w:themeColor="text1"/>
          <w:sz w:val="22"/>
          <w:szCs w:val="22"/>
        </w:rPr>
        <w:t xml:space="preserve"> in the third position of the PAM</w:t>
      </w:r>
      <w:sdt>
        <w:sdtPr>
          <w:rPr>
            <w:rFonts w:ascii="Arial" w:hAnsi="Arial" w:cs="Arial"/>
            <w:color w:val="000000"/>
            <w:sz w:val="22"/>
            <w:szCs w:val="22"/>
            <w:vertAlign w:val="superscript"/>
          </w:rPr>
          <w:tag w:val="MENDELEY_CITATION_v3_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"/>
          <w:id w:val="961608146"/>
          <w:placeholder>
            <w:docPart w:val="DefaultPlaceholder_-1854013440"/>
          </w:placeholder>
        </w:sdtPr>
        <w:sdtContent>
          <w:r w:rsidR="00F546E6" w:rsidRPr="00F546E6">
            <w:rPr>
              <w:rFonts w:ascii="Arial" w:hAnsi="Arial" w:cs="Arial"/>
              <w:color w:val="000000"/>
              <w:sz w:val="22"/>
              <w:szCs w:val="22"/>
              <w:vertAlign w:val="superscript"/>
            </w:rPr>
            <w:t>20</w:t>
          </w:r>
        </w:sdtContent>
      </w:sdt>
      <w:r w:rsidR="00784EFA" w:rsidRPr="006315E7">
        <w:rPr>
          <w:rFonts w:ascii="Arial" w:hAnsi="Arial" w:cs="Arial"/>
          <w:color w:val="000000" w:themeColor="text1"/>
          <w:sz w:val="22"/>
          <w:szCs w:val="22"/>
        </w:rPr>
        <w:t xml:space="preserve">. However, altering </w:t>
      </w:r>
      <w:r w:rsidR="009169FB" w:rsidRPr="006315E7">
        <w:rPr>
          <w:rFonts w:ascii="Arial" w:hAnsi="Arial" w:cs="Arial"/>
          <w:color w:val="000000" w:themeColor="text1"/>
          <w:sz w:val="22"/>
          <w:szCs w:val="22"/>
        </w:rPr>
        <w:t xml:space="preserve">this </w:t>
      </w:r>
      <w:r w:rsidR="00784EFA" w:rsidRPr="006315E7">
        <w:rPr>
          <w:rFonts w:ascii="Arial" w:hAnsi="Arial" w:cs="Arial"/>
          <w:color w:val="000000" w:themeColor="text1"/>
          <w:sz w:val="22"/>
          <w:szCs w:val="22"/>
        </w:rPr>
        <w:t>amino acid</w:t>
      </w:r>
      <w:r w:rsidR="001F5762" w:rsidRPr="006315E7">
        <w:rPr>
          <w:rFonts w:ascii="Arial" w:hAnsi="Arial" w:cs="Arial"/>
          <w:color w:val="000000" w:themeColor="text1"/>
          <w:sz w:val="22"/>
          <w:szCs w:val="22"/>
        </w:rPr>
        <w:t xml:space="preserve"> alone</w:t>
      </w:r>
      <w:r w:rsidR="00784EFA" w:rsidRPr="006315E7">
        <w:rPr>
          <w:rFonts w:ascii="Arial" w:hAnsi="Arial" w:cs="Arial"/>
          <w:color w:val="000000" w:themeColor="text1"/>
          <w:sz w:val="22"/>
          <w:szCs w:val="22"/>
        </w:rPr>
        <w:t xml:space="preserve"> is </w:t>
      </w:r>
      <w:r w:rsidR="001F5762" w:rsidRPr="006315E7">
        <w:rPr>
          <w:rFonts w:ascii="Arial" w:hAnsi="Arial" w:cs="Arial"/>
          <w:color w:val="000000" w:themeColor="text1"/>
          <w:sz w:val="22"/>
          <w:szCs w:val="22"/>
        </w:rPr>
        <w:t>in</w:t>
      </w:r>
      <w:r w:rsidR="00784EFA" w:rsidRPr="006315E7">
        <w:rPr>
          <w:rFonts w:ascii="Arial" w:hAnsi="Arial" w:cs="Arial"/>
          <w:color w:val="000000" w:themeColor="text1"/>
          <w:sz w:val="22"/>
          <w:szCs w:val="22"/>
        </w:rPr>
        <w:t xml:space="preserve">sufficient to change PAM specificity, and mutation of </w:t>
      </w:r>
      <w:r w:rsidR="00CC7E8C" w:rsidRPr="006315E7">
        <w:rPr>
          <w:rFonts w:ascii="Arial" w:hAnsi="Arial" w:cs="Arial"/>
          <w:color w:val="000000" w:themeColor="text1"/>
          <w:sz w:val="22"/>
          <w:szCs w:val="22"/>
        </w:rPr>
        <w:t xml:space="preserve">this </w:t>
      </w:r>
      <w:r w:rsidR="00784EFA" w:rsidRPr="006315E7">
        <w:rPr>
          <w:rFonts w:ascii="Arial" w:hAnsi="Arial" w:cs="Arial"/>
          <w:color w:val="000000" w:themeColor="text1"/>
          <w:sz w:val="22"/>
          <w:szCs w:val="22"/>
        </w:rPr>
        <w:t xml:space="preserve">residue </w:t>
      </w:r>
      <w:r w:rsidR="007D2C07" w:rsidRPr="006315E7">
        <w:rPr>
          <w:rFonts w:ascii="Arial" w:hAnsi="Arial" w:cs="Arial"/>
          <w:color w:val="000000" w:themeColor="text1"/>
          <w:sz w:val="22"/>
          <w:szCs w:val="22"/>
        </w:rPr>
        <w:t xml:space="preserve">without other nearby substitutions </w:t>
      </w:r>
      <w:r w:rsidR="00784EFA" w:rsidRPr="006315E7">
        <w:rPr>
          <w:rFonts w:ascii="Arial" w:hAnsi="Arial" w:cs="Arial"/>
          <w:color w:val="000000" w:themeColor="text1"/>
          <w:sz w:val="22"/>
          <w:szCs w:val="22"/>
        </w:rPr>
        <w:t>largely abrogates nuclease activity</w:t>
      </w:r>
      <w:sdt>
        <w:sdtPr>
          <w:rPr>
            <w:rFonts w:ascii="Arial" w:hAnsi="Arial" w:cs="Arial"/>
            <w:color w:val="000000"/>
            <w:sz w:val="22"/>
            <w:szCs w:val="22"/>
            <w:vertAlign w:val="superscript"/>
          </w:rPr>
          <w:tag w:val="MENDELEY_CITATION_v3_eyJjaXRhdGlvbklEIjoiTUVOREVMRVlfQ0lUQVRJT05fNWU5ZDZhYjgtZjYyZC00ZWIwLTg1MmItZDZjZmM1ZTAzMjM2IiwicHJvcGVydGllcyI6eyJub3RlSW5kZXgiOjB9LCJpc0VkaXRlZCI6ZmFsc2UsIm1hbnVhbE92ZXJyaWRlIjp7ImlzTWFudWFsbHlPdmVycmlkZGVuIjpmYWxzZSwiY2l0ZXByb2NUZXh0IjoiPHN1cD4yMSwyMjwvc3VwPiIsIm1hbnVhbE92ZXJyaWRlVGV4dCI6IiJ9LCJjaXRhdGlvbkl0ZW1zIjpb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"/>
          <w:id w:val="2106072574"/>
          <w:placeholder>
            <w:docPart w:val="DefaultPlaceholder_-1854013440"/>
          </w:placeholder>
        </w:sdtPr>
        <w:sdtContent>
          <w:r w:rsidR="00F546E6" w:rsidRPr="00F546E6">
            <w:rPr>
              <w:rFonts w:ascii="Arial" w:hAnsi="Arial" w:cs="Arial"/>
              <w:color w:val="000000"/>
              <w:sz w:val="22"/>
              <w:szCs w:val="22"/>
              <w:vertAlign w:val="superscript"/>
            </w:rPr>
            <w:t>21,22</w:t>
          </w:r>
        </w:sdtContent>
      </w:sdt>
      <w:r w:rsidR="00784EFA" w:rsidRPr="006315E7">
        <w:rPr>
          <w:rFonts w:ascii="Arial" w:hAnsi="Arial" w:cs="Arial"/>
          <w:color w:val="000000" w:themeColor="text1"/>
          <w:sz w:val="22"/>
          <w:szCs w:val="22"/>
        </w:rPr>
        <w:t xml:space="preserve">. </w:t>
      </w:r>
      <w:r w:rsidR="00657878" w:rsidRPr="006315E7">
        <w:rPr>
          <w:rFonts w:ascii="Arial" w:hAnsi="Arial" w:cs="Arial"/>
          <w:color w:val="000000" w:themeColor="text1"/>
          <w:sz w:val="22"/>
          <w:szCs w:val="22"/>
        </w:rPr>
        <w:t>For</w:t>
      </w:r>
      <w:r w:rsidR="00570413" w:rsidRPr="006315E7">
        <w:rPr>
          <w:rFonts w:ascii="Arial" w:hAnsi="Arial" w:cs="Arial"/>
          <w:color w:val="000000" w:themeColor="text1"/>
          <w:sz w:val="22"/>
          <w:szCs w:val="22"/>
        </w:rPr>
        <w:t xml:space="preserve"> </w:t>
      </w:r>
      <w:r w:rsidR="00195B80" w:rsidRPr="006315E7">
        <w:rPr>
          <w:rFonts w:ascii="Arial" w:hAnsi="Arial" w:cs="Arial"/>
          <w:color w:val="000000" w:themeColor="text1"/>
          <w:sz w:val="22"/>
          <w:szCs w:val="22"/>
        </w:rPr>
        <w:t xml:space="preserve">the previously described SpCas9 </w:t>
      </w:r>
      <w:r w:rsidR="00570413" w:rsidRPr="006315E7">
        <w:rPr>
          <w:rFonts w:ascii="Arial" w:hAnsi="Arial" w:cs="Arial"/>
          <w:color w:val="000000" w:themeColor="text1"/>
          <w:sz w:val="22"/>
          <w:szCs w:val="22"/>
        </w:rPr>
        <w:t>PAM variant</w:t>
      </w:r>
      <w:r w:rsidR="00B50280" w:rsidRPr="006315E7">
        <w:rPr>
          <w:rFonts w:ascii="Arial" w:hAnsi="Arial" w:cs="Arial"/>
          <w:color w:val="000000" w:themeColor="text1"/>
          <w:sz w:val="22"/>
          <w:szCs w:val="22"/>
        </w:rPr>
        <w:t xml:space="preserve"> enzymes</w:t>
      </w:r>
      <w:r w:rsidR="00570413" w:rsidRPr="006315E7">
        <w:rPr>
          <w:rFonts w:ascii="Arial" w:hAnsi="Arial" w:cs="Arial"/>
          <w:color w:val="000000" w:themeColor="text1"/>
          <w:sz w:val="22"/>
          <w:szCs w:val="22"/>
        </w:rPr>
        <w:t xml:space="preserve"> </w:t>
      </w:r>
      <w:r w:rsidR="00AC4E20" w:rsidRPr="006315E7">
        <w:rPr>
          <w:rFonts w:ascii="Arial" w:hAnsi="Arial" w:cs="Arial"/>
          <w:color w:val="000000" w:themeColor="text1"/>
          <w:sz w:val="22"/>
          <w:szCs w:val="22"/>
        </w:rPr>
        <w:t>SPCas9-</w:t>
      </w:r>
      <w:r w:rsidR="00570413" w:rsidRPr="006315E7">
        <w:rPr>
          <w:rFonts w:ascii="Arial" w:hAnsi="Arial" w:cs="Arial"/>
          <w:color w:val="000000" w:themeColor="text1"/>
          <w:sz w:val="22"/>
          <w:szCs w:val="22"/>
        </w:rPr>
        <w:t>VRER</w:t>
      </w:r>
      <w:r w:rsidR="00C218EC" w:rsidRPr="006315E7">
        <w:rPr>
          <w:rFonts w:ascii="Arial" w:hAnsi="Arial" w:cs="Arial"/>
          <w:color w:val="000000" w:themeColor="text1"/>
          <w:sz w:val="22"/>
          <w:szCs w:val="22"/>
        </w:rPr>
        <w:t xml:space="preserve"> (with D1135V</w:t>
      </w:r>
      <w:r w:rsidR="002F1C83" w:rsidRPr="006315E7">
        <w:rPr>
          <w:rFonts w:ascii="Arial" w:hAnsi="Arial" w:cs="Arial"/>
          <w:color w:val="000000" w:themeColor="text1"/>
          <w:sz w:val="22"/>
          <w:szCs w:val="22"/>
        </w:rPr>
        <w:t xml:space="preserve">, </w:t>
      </w:r>
      <w:r w:rsidR="00C218EC" w:rsidRPr="006315E7">
        <w:rPr>
          <w:rFonts w:ascii="Arial" w:hAnsi="Arial" w:cs="Arial"/>
          <w:color w:val="000000" w:themeColor="text1"/>
          <w:sz w:val="22"/>
          <w:szCs w:val="22"/>
        </w:rPr>
        <w:t>G1218R</w:t>
      </w:r>
      <w:r w:rsidR="002F1C83" w:rsidRPr="006315E7">
        <w:rPr>
          <w:rFonts w:ascii="Arial" w:hAnsi="Arial" w:cs="Arial"/>
          <w:color w:val="000000" w:themeColor="text1"/>
          <w:sz w:val="22"/>
          <w:szCs w:val="22"/>
        </w:rPr>
        <w:t xml:space="preserve">, </w:t>
      </w:r>
      <w:r w:rsidR="00C218EC" w:rsidRPr="006315E7">
        <w:rPr>
          <w:rFonts w:ascii="Arial" w:hAnsi="Arial" w:cs="Arial"/>
          <w:color w:val="000000" w:themeColor="text1"/>
          <w:sz w:val="22"/>
          <w:szCs w:val="22"/>
        </w:rPr>
        <w:t>R1335E</w:t>
      </w:r>
      <w:r w:rsidR="002F1C83" w:rsidRPr="006315E7">
        <w:rPr>
          <w:rFonts w:ascii="Arial" w:hAnsi="Arial" w:cs="Arial"/>
          <w:color w:val="000000" w:themeColor="text1"/>
          <w:sz w:val="22"/>
          <w:szCs w:val="22"/>
        </w:rPr>
        <w:t xml:space="preserve">, </w:t>
      </w:r>
      <w:r w:rsidR="00C92E37" w:rsidRPr="006315E7">
        <w:rPr>
          <w:rFonts w:ascii="Arial" w:hAnsi="Arial" w:cs="Arial"/>
          <w:color w:val="000000" w:themeColor="text1"/>
          <w:sz w:val="22"/>
          <w:szCs w:val="22"/>
        </w:rPr>
        <w:t xml:space="preserve">and </w:t>
      </w:r>
      <w:r w:rsidR="00C218EC" w:rsidRPr="006315E7">
        <w:rPr>
          <w:rFonts w:ascii="Arial" w:hAnsi="Arial" w:cs="Arial"/>
          <w:color w:val="000000" w:themeColor="text1"/>
          <w:sz w:val="22"/>
          <w:szCs w:val="22"/>
        </w:rPr>
        <w:t>T1337R substitutions)</w:t>
      </w:r>
      <w:sdt>
        <w:sdtPr>
          <w:rPr>
            <w:rFonts w:ascii="Arial" w:hAnsi="Arial" w:cs="Arial"/>
            <w:color w:val="000000"/>
            <w:sz w:val="22"/>
            <w:szCs w:val="22"/>
            <w:vertAlign w:val="superscript"/>
          </w:rPr>
          <w:tag w:val="MENDELEY_CITATION_v3_eyJjaXRhdGlvbklEIjoiTUVOREVMRVlfQ0lUQVRJT05fZjc1M2JkMmQtNzFiNC00OGIwLWE2YTItODYyZjg3MTU0YjM2IiwicHJvcGVydGllcyI6eyJub3RlSW5kZXgiOjB9LCJpc0VkaXRlZCI6ZmFsc2UsIm1hbnVhbE92ZXJyaWRlIjp7ImlzTWFudWFsbHlPdmVycmlkZGVuIjpmYWxzZSwiY2l0ZXByb2NUZXh0IjoiPHN1cD4yMTwvc3VwPiIsIm1hbnVhbE92ZXJyaWRlVGV4dCI6IiJ9LCJjaXRhdGlvbkl0ZW1zIjpb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jb250YWluZXItdGl0bGUtc2hvcnQ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J9LCJpc1RlbXBvcmFyeSI6ZmFsc2V9XX0="/>
          <w:id w:val="-1878302632"/>
          <w:placeholder>
            <w:docPart w:val="DefaultPlaceholder_-1854013440"/>
          </w:placeholder>
        </w:sdtPr>
        <w:sdtContent>
          <w:r w:rsidR="00F546E6" w:rsidRPr="00F546E6">
            <w:rPr>
              <w:rFonts w:ascii="Arial" w:hAnsi="Arial" w:cs="Arial"/>
              <w:color w:val="000000"/>
              <w:sz w:val="22"/>
              <w:szCs w:val="22"/>
              <w:vertAlign w:val="superscript"/>
            </w:rPr>
            <w:t>21</w:t>
          </w:r>
        </w:sdtContent>
      </w:sdt>
      <w:r w:rsidR="00570413" w:rsidRPr="006315E7">
        <w:rPr>
          <w:rFonts w:ascii="Arial" w:hAnsi="Arial" w:cs="Arial"/>
          <w:color w:val="000000" w:themeColor="text1"/>
          <w:sz w:val="22"/>
          <w:szCs w:val="22"/>
        </w:rPr>
        <w:t xml:space="preserve">, </w:t>
      </w:r>
      <w:r w:rsidR="0026128B" w:rsidRPr="006315E7">
        <w:rPr>
          <w:rFonts w:ascii="Arial" w:hAnsi="Arial" w:cs="Arial"/>
          <w:color w:val="000000" w:themeColor="text1"/>
          <w:sz w:val="22"/>
          <w:szCs w:val="22"/>
        </w:rPr>
        <w:t>SpCas9-</w:t>
      </w:r>
      <w:r w:rsidR="00570413" w:rsidRPr="006315E7">
        <w:rPr>
          <w:rFonts w:ascii="Arial" w:hAnsi="Arial" w:cs="Arial"/>
          <w:color w:val="000000" w:themeColor="text1"/>
          <w:sz w:val="22"/>
          <w:szCs w:val="22"/>
        </w:rPr>
        <w:t>VRQR</w:t>
      </w:r>
      <w:r w:rsidR="00CC4AB1" w:rsidRPr="006315E7">
        <w:rPr>
          <w:rFonts w:ascii="Arial" w:hAnsi="Arial" w:cs="Arial"/>
          <w:color w:val="000000" w:themeColor="text1"/>
          <w:sz w:val="22"/>
          <w:szCs w:val="22"/>
        </w:rPr>
        <w:t xml:space="preserve"> </w:t>
      </w:r>
      <w:r w:rsidR="00C218EC" w:rsidRPr="006315E7">
        <w:rPr>
          <w:rFonts w:ascii="Arial" w:hAnsi="Arial" w:cs="Arial"/>
          <w:color w:val="000000" w:themeColor="text1"/>
          <w:sz w:val="22"/>
          <w:szCs w:val="22"/>
        </w:rPr>
        <w:t>(D1135V</w:t>
      </w:r>
      <w:r w:rsidR="002F1C83" w:rsidRPr="006315E7">
        <w:rPr>
          <w:rFonts w:ascii="Arial" w:hAnsi="Arial" w:cs="Arial"/>
          <w:color w:val="000000" w:themeColor="text1"/>
          <w:sz w:val="22"/>
          <w:szCs w:val="22"/>
        </w:rPr>
        <w:t xml:space="preserve">, </w:t>
      </w:r>
      <w:r w:rsidR="00C218EC" w:rsidRPr="006315E7">
        <w:rPr>
          <w:rFonts w:ascii="Arial" w:hAnsi="Arial" w:cs="Arial"/>
          <w:color w:val="000000" w:themeColor="text1"/>
          <w:sz w:val="22"/>
          <w:szCs w:val="22"/>
        </w:rPr>
        <w:t>G1218R</w:t>
      </w:r>
      <w:r w:rsidR="002F1C83" w:rsidRPr="006315E7">
        <w:rPr>
          <w:rFonts w:ascii="Arial" w:hAnsi="Arial" w:cs="Arial"/>
          <w:color w:val="000000" w:themeColor="text1"/>
          <w:sz w:val="22"/>
          <w:szCs w:val="22"/>
        </w:rPr>
        <w:t xml:space="preserve">, </w:t>
      </w:r>
      <w:r w:rsidR="00C218EC" w:rsidRPr="006315E7">
        <w:rPr>
          <w:rFonts w:ascii="Arial" w:hAnsi="Arial" w:cs="Arial"/>
          <w:color w:val="000000" w:themeColor="text1"/>
          <w:sz w:val="22"/>
          <w:szCs w:val="22"/>
        </w:rPr>
        <w:t>R1335Q</w:t>
      </w:r>
      <w:r w:rsidR="002F1C83" w:rsidRPr="006315E7">
        <w:rPr>
          <w:rFonts w:ascii="Arial" w:hAnsi="Arial" w:cs="Arial"/>
          <w:color w:val="000000" w:themeColor="text1"/>
          <w:sz w:val="22"/>
          <w:szCs w:val="22"/>
        </w:rPr>
        <w:t xml:space="preserve">, </w:t>
      </w:r>
      <w:r w:rsidR="00C92E37" w:rsidRPr="006315E7">
        <w:rPr>
          <w:rFonts w:ascii="Arial" w:hAnsi="Arial" w:cs="Arial"/>
          <w:color w:val="000000" w:themeColor="text1"/>
          <w:sz w:val="22"/>
          <w:szCs w:val="22"/>
        </w:rPr>
        <w:t xml:space="preserve">and </w:t>
      </w:r>
      <w:r w:rsidR="00C218EC" w:rsidRPr="006315E7">
        <w:rPr>
          <w:rFonts w:ascii="Arial" w:hAnsi="Arial" w:cs="Arial"/>
          <w:color w:val="000000" w:themeColor="text1"/>
          <w:sz w:val="22"/>
          <w:szCs w:val="22"/>
        </w:rPr>
        <w:t>T1337R</w:t>
      </w:r>
      <w:r w:rsidR="002437B3" w:rsidRPr="006315E7">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NjI2MzBmMmEtNGEyOS00YzBmLThlNmUtM2JjNzFmNDAwYTFjIiwicHJvcGVydGllcyI6eyJub3RlSW5kZXgiOjB9LCJpc0VkaXRlZCI6ZmFsc2UsIm1hbnVhbE92ZXJyaWRlIjp7ImlzTWFudWFsbHlPdmVycmlkZGVuIjpmYWxzZSwiY2l0ZXByb2NUZXh0IjoiPHN1cD4yMSwyMzwvc3VwPiIsIm1hbnVhbE92ZXJyaWRlVGV4dCI6IiJ9LCJjaXRhdGlvbkl0ZW1zIjpb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jb250YWluZXItdGl0bGUtc2hvcnQ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"/>
          <w:id w:val="-1992779288"/>
          <w:placeholder>
            <w:docPart w:val="DefaultPlaceholder_-1854013440"/>
          </w:placeholder>
        </w:sdtPr>
        <w:sdtContent>
          <w:r w:rsidR="00F546E6" w:rsidRPr="00F546E6">
            <w:rPr>
              <w:rFonts w:ascii="Arial" w:hAnsi="Arial" w:cs="Arial"/>
              <w:color w:val="000000"/>
              <w:sz w:val="22"/>
              <w:szCs w:val="22"/>
              <w:vertAlign w:val="superscript"/>
            </w:rPr>
            <w:t>21,23</w:t>
          </w:r>
        </w:sdtContent>
      </w:sdt>
      <w:r w:rsidR="00570413" w:rsidRPr="006315E7">
        <w:rPr>
          <w:rFonts w:ascii="Arial" w:hAnsi="Arial" w:cs="Arial"/>
          <w:color w:val="000000" w:themeColor="text1"/>
          <w:sz w:val="22"/>
          <w:szCs w:val="22"/>
        </w:rPr>
        <w:t xml:space="preserve">, and </w:t>
      </w:r>
      <w:proofErr w:type="spellStart"/>
      <w:r w:rsidR="00570413" w:rsidRPr="006315E7">
        <w:rPr>
          <w:rFonts w:ascii="Arial" w:hAnsi="Arial" w:cs="Arial"/>
          <w:color w:val="000000" w:themeColor="text1"/>
          <w:sz w:val="22"/>
          <w:szCs w:val="22"/>
        </w:rPr>
        <w:t>SpG</w:t>
      </w:r>
      <w:proofErr w:type="spellEnd"/>
      <w:r w:rsidR="006D5C6B" w:rsidRPr="006315E7">
        <w:rPr>
          <w:rFonts w:ascii="Arial" w:hAnsi="Arial" w:cs="Arial"/>
          <w:color w:val="000000" w:themeColor="text1"/>
          <w:sz w:val="22"/>
          <w:szCs w:val="22"/>
        </w:rPr>
        <w:t xml:space="preserve"> (D1135L</w:t>
      </w:r>
      <w:r w:rsidR="002F1C83" w:rsidRPr="006315E7">
        <w:rPr>
          <w:rFonts w:ascii="Arial" w:hAnsi="Arial" w:cs="Arial"/>
          <w:color w:val="000000" w:themeColor="text1"/>
          <w:sz w:val="22"/>
          <w:szCs w:val="22"/>
        </w:rPr>
        <w:t xml:space="preserve">, </w:t>
      </w:r>
      <w:r w:rsidR="006D5C6B" w:rsidRPr="006315E7">
        <w:rPr>
          <w:rFonts w:ascii="Arial" w:hAnsi="Arial" w:cs="Arial"/>
          <w:color w:val="000000" w:themeColor="text1"/>
          <w:sz w:val="22"/>
          <w:szCs w:val="22"/>
        </w:rPr>
        <w:t>S1136W</w:t>
      </w:r>
      <w:r w:rsidR="002F1C83" w:rsidRPr="006315E7">
        <w:rPr>
          <w:rFonts w:ascii="Arial" w:hAnsi="Arial" w:cs="Arial"/>
          <w:color w:val="000000" w:themeColor="text1"/>
          <w:sz w:val="22"/>
          <w:szCs w:val="22"/>
        </w:rPr>
        <w:t xml:space="preserve">, </w:t>
      </w:r>
      <w:r w:rsidR="006D5C6B" w:rsidRPr="006315E7">
        <w:rPr>
          <w:rFonts w:ascii="Arial" w:hAnsi="Arial" w:cs="Arial"/>
          <w:color w:val="000000" w:themeColor="text1"/>
          <w:sz w:val="22"/>
          <w:szCs w:val="22"/>
        </w:rPr>
        <w:t>G1218K</w:t>
      </w:r>
      <w:r w:rsidR="002F1C83" w:rsidRPr="006315E7">
        <w:rPr>
          <w:rFonts w:ascii="Arial" w:hAnsi="Arial" w:cs="Arial"/>
          <w:color w:val="000000" w:themeColor="text1"/>
          <w:sz w:val="22"/>
          <w:szCs w:val="22"/>
        </w:rPr>
        <w:t xml:space="preserve">, </w:t>
      </w:r>
      <w:r w:rsidR="006D5C6B" w:rsidRPr="006315E7">
        <w:rPr>
          <w:rFonts w:ascii="Arial" w:hAnsi="Arial" w:cs="Arial"/>
          <w:color w:val="000000" w:themeColor="text1"/>
          <w:sz w:val="22"/>
          <w:szCs w:val="22"/>
        </w:rPr>
        <w:t>E1219Q</w:t>
      </w:r>
      <w:r w:rsidR="002F1C83" w:rsidRPr="006315E7">
        <w:rPr>
          <w:rFonts w:ascii="Arial" w:hAnsi="Arial" w:cs="Arial"/>
          <w:color w:val="000000" w:themeColor="text1"/>
          <w:sz w:val="22"/>
          <w:szCs w:val="22"/>
        </w:rPr>
        <w:t xml:space="preserve">, </w:t>
      </w:r>
      <w:r w:rsidR="006D5C6B" w:rsidRPr="006315E7">
        <w:rPr>
          <w:rFonts w:ascii="Arial" w:hAnsi="Arial" w:cs="Arial"/>
          <w:color w:val="000000" w:themeColor="text1"/>
          <w:sz w:val="22"/>
          <w:szCs w:val="22"/>
        </w:rPr>
        <w:t>R1335Q</w:t>
      </w:r>
      <w:r w:rsidR="002F1C83" w:rsidRPr="006315E7">
        <w:rPr>
          <w:rFonts w:ascii="Arial" w:hAnsi="Arial" w:cs="Arial"/>
          <w:color w:val="000000" w:themeColor="text1"/>
          <w:sz w:val="22"/>
          <w:szCs w:val="22"/>
        </w:rPr>
        <w:t xml:space="preserve">, </w:t>
      </w:r>
      <w:r w:rsidR="00C92E37" w:rsidRPr="006315E7">
        <w:rPr>
          <w:rFonts w:ascii="Arial" w:hAnsi="Arial" w:cs="Arial"/>
          <w:color w:val="000000" w:themeColor="text1"/>
          <w:sz w:val="22"/>
          <w:szCs w:val="22"/>
        </w:rPr>
        <w:t xml:space="preserve">and </w:t>
      </w:r>
      <w:r w:rsidR="006D5C6B" w:rsidRPr="006315E7">
        <w:rPr>
          <w:rFonts w:ascii="Arial" w:hAnsi="Arial" w:cs="Arial"/>
          <w:color w:val="000000" w:themeColor="text1"/>
          <w:sz w:val="22"/>
          <w:szCs w:val="22"/>
        </w:rPr>
        <w:t>T1337R)</w:t>
      </w:r>
      <w:sdt>
        <w:sdtPr>
          <w:rPr>
            <w:rFonts w:ascii="Arial" w:hAnsi="Arial" w:cs="Arial"/>
            <w:color w:val="000000"/>
            <w:sz w:val="22"/>
            <w:szCs w:val="22"/>
            <w:vertAlign w:val="superscript"/>
          </w:rPr>
          <w:tag w:val="MENDELEY_CITATION_v3_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"/>
          <w:id w:val="-493482982"/>
          <w:placeholder>
            <w:docPart w:val="DefaultPlaceholder_-1854013440"/>
          </w:placeholder>
        </w:sdtPr>
        <w:sdtContent>
          <w:r w:rsidR="00F546E6" w:rsidRPr="00F546E6">
            <w:rPr>
              <w:rFonts w:ascii="Arial" w:hAnsi="Arial" w:cs="Arial"/>
              <w:color w:val="000000"/>
              <w:sz w:val="22"/>
              <w:szCs w:val="22"/>
              <w:vertAlign w:val="superscript"/>
            </w:rPr>
            <w:t>15</w:t>
          </w:r>
        </w:sdtContent>
      </w:sdt>
      <w:r w:rsidR="00570413" w:rsidRPr="006315E7">
        <w:rPr>
          <w:rFonts w:ascii="Arial" w:hAnsi="Arial" w:cs="Arial"/>
          <w:color w:val="000000" w:themeColor="text1"/>
          <w:sz w:val="22"/>
          <w:szCs w:val="22"/>
        </w:rPr>
        <w:t xml:space="preserve">, additional mutations </w:t>
      </w:r>
      <w:r w:rsidR="001B6C4B" w:rsidRPr="006315E7">
        <w:rPr>
          <w:rFonts w:ascii="Arial" w:hAnsi="Arial" w:cs="Arial"/>
          <w:color w:val="000000" w:themeColor="text1"/>
          <w:sz w:val="22"/>
          <w:szCs w:val="22"/>
        </w:rPr>
        <w:t xml:space="preserve">were necessary </w:t>
      </w:r>
      <w:r w:rsidR="000B557D" w:rsidRPr="006315E7">
        <w:rPr>
          <w:rFonts w:ascii="Arial" w:hAnsi="Arial" w:cs="Arial"/>
          <w:color w:val="000000" w:themeColor="text1"/>
          <w:sz w:val="22"/>
          <w:szCs w:val="22"/>
        </w:rPr>
        <w:t xml:space="preserve">at </w:t>
      </w:r>
      <w:r w:rsidR="00570413" w:rsidRPr="006315E7">
        <w:rPr>
          <w:rFonts w:ascii="Arial" w:hAnsi="Arial" w:cs="Arial"/>
          <w:color w:val="000000" w:themeColor="text1"/>
          <w:sz w:val="22"/>
          <w:szCs w:val="22"/>
        </w:rPr>
        <w:t>residue</w:t>
      </w:r>
      <w:r w:rsidR="000B557D" w:rsidRPr="006315E7">
        <w:rPr>
          <w:rFonts w:ascii="Arial" w:hAnsi="Arial" w:cs="Arial"/>
          <w:color w:val="000000" w:themeColor="text1"/>
          <w:sz w:val="22"/>
          <w:szCs w:val="22"/>
        </w:rPr>
        <w:t xml:space="preserve"> positions</w:t>
      </w:r>
      <w:r w:rsidR="00570413" w:rsidRPr="006315E7">
        <w:rPr>
          <w:rFonts w:ascii="Arial" w:hAnsi="Arial" w:cs="Arial"/>
          <w:color w:val="000000" w:themeColor="text1"/>
          <w:sz w:val="22"/>
          <w:szCs w:val="22"/>
        </w:rPr>
        <w:t xml:space="preserve"> </w:t>
      </w:r>
      <w:r w:rsidR="001B6C4B" w:rsidRPr="006315E7">
        <w:rPr>
          <w:rFonts w:ascii="Arial" w:hAnsi="Arial" w:cs="Arial"/>
          <w:color w:val="000000" w:themeColor="text1"/>
          <w:sz w:val="22"/>
          <w:szCs w:val="22"/>
        </w:rPr>
        <w:t>D</w:t>
      </w:r>
      <w:r w:rsidR="00570413" w:rsidRPr="006315E7">
        <w:rPr>
          <w:rFonts w:ascii="Arial" w:hAnsi="Arial" w:cs="Arial"/>
          <w:color w:val="000000" w:themeColor="text1"/>
          <w:sz w:val="22"/>
          <w:szCs w:val="22"/>
        </w:rPr>
        <w:t xml:space="preserve">1135, </w:t>
      </w:r>
      <w:r w:rsidR="001B6C4B" w:rsidRPr="006315E7">
        <w:rPr>
          <w:rFonts w:ascii="Arial" w:hAnsi="Arial" w:cs="Arial"/>
          <w:color w:val="000000" w:themeColor="text1"/>
          <w:sz w:val="22"/>
          <w:szCs w:val="22"/>
        </w:rPr>
        <w:t>S</w:t>
      </w:r>
      <w:r w:rsidR="00570413" w:rsidRPr="006315E7">
        <w:rPr>
          <w:rFonts w:ascii="Arial" w:hAnsi="Arial" w:cs="Arial"/>
          <w:color w:val="000000" w:themeColor="text1"/>
          <w:sz w:val="22"/>
          <w:szCs w:val="22"/>
        </w:rPr>
        <w:t xml:space="preserve">1136, </w:t>
      </w:r>
      <w:r w:rsidR="001B6C4B" w:rsidRPr="006315E7">
        <w:rPr>
          <w:rFonts w:ascii="Arial" w:hAnsi="Arial" w:cs="Arial"/>
          <w:color w:val="000000" w:themeColor="text1"/>
          <w:sz w:val="22"/>
          <w:szCs w:val="22"/>
        </w:rPr>
        <w:t>G</w:t>
      </w:r>
      <w:r w:rsidR="00570413" w:rsidRPr="006315E7">
        <w:rPr>
          <w:rFonts w:ascii="Arial" w:hAnsi="Arial" w:cs="Arial"/>
          <w:color w:val="000000" w:themeColor="text1"/>
          <w:sz w:val="22"/>
          <w:szCs w:val="22"/>
        </w:rPr>
        <w:t xml:space="preserve">1218, </w:t>
      </w:r>
      <w:r w:rsidR="001B6C4B" w:rsidRPr="006315E7">
        <w:rPr>
          <w:rFonts w:ascii="Arial" w:hAnsi="Arial" w:cs="Arial"/>
          <w:color w:val="000000" w:themeColor="text1"/>
          <w:sz w:val="22"/>
          <w:szCs w:val="22"/>
        </w:rPr>
        <w:t>E</w:t>
      </w:r>
      <w:r w:rsidR="00570413" w:rsidRPr="006315E7">
        <w:rPr>
          <w:rFonts w:ascii="Arial" w:hAnsi="Arial" w:cs="Arial"/>
          <w:color w:val="000000" w:themeColor="text1"/>
          <w:sz w:val="22"/>
          <w:szCs w:val="22"/>
        </w:rPr>
        <w:t>1219</w:t>
      </w:r>
      <w:r w:rsidR="001B6C4B" w:rsidRPr="006315E7">
        <w:rPr>
          <w:rFonts w:ascii="Arial" w:hAnsi="Arial" w:cs="Arial"/>
          <w:color w:val="000000" w:themeColor="text1"/>
          <w:sz w:val="22"/>
          <w:szCs w:val="22"/>
        </w:rPr>
        <w:t>, and T1337</w:t>
      </w:r>
      <w:r w:rsidR="00A47472" w:rsidRPr="006315E7">
        <w:rPr>
          <w:rFonts w:ascii="Arial" w:hAnsi="Arial" w:cs="Arial"/>
          <w:color w:val="000000" w:themeColor="text1"/>
          <w:sz w:val="22"/>
          <w:szCs w:val="22"/>
        </w:rPr>
        <w:t>. These amino acid side chains</w:t>
      </w:r>
      <w:r w:rsidR="00570413" w:rsidRPr="006315E7">
        <w:rPr>
          <w:rFonts w:ascii="Arial" w:hAnsi="Arial" w:cs="Arial"/>
          <w:color w:val="000000" w:themeColor="text1"/>
          <w:sz w:val="22"/>
          <w:szCs w:val="22"/>
        </w:rPr>
        <w:t xml:space="preserve"> do not directly contact the </w:t>
      </w:r>
      <w:r w:rsidR="00DD7126" w:rsidRPr="006315E7">
        <w:rPr>
          <w:rFonts w:ascii="Arial" w:hAnsi="Arial" w:cs="Arial"/>
          <w:color w:val="000000" w:themeColor="text1"/>
          <w:sz w:val="22"/>
          <w:szCs w:val="22"/>
        </w:rPr>
        <w:t xml:space="preserve">PAM </w:t>
      </w:r>
      <w:r w:rsidR="00570413" w:rsidRPr="006315E7">
        <w:rPr>
          <w:rFonts w:ascii="Arial" w:hAnsi="Arial" w:cs="Arial"/>
          <w:color w:val="000000" w:themeColor="text1"/>
          <w:sz w:val="22"/>
          <w:szCs w:val="22"/>
        </w:rPr>
        <w:t>DNA base</w:t>
      </w:r>
      <w:r w:rsidR="00360F3B" w:rsidRPr="006315E7">
        <w:rPr>
          <w:rFonts w:ascii="Arial" w:hAnsi="Arial" w:cs="Arial"/>
          <w:color w:val="000000" w:themeColor="text1"/>
          <w:sz w:val="22"/>
          <w:szCs w:val="22"/>
        </w:rPr>
        <w:t>s</w:t>
      </w:r>
      <w:r w:rsidR="00570413" w:rsidRPr="006315E7">
        <w:rPr>
          <w:rFonts w:ascii="Arial" w:hAnsi="Arial" w:cs="Arial"/>
          <w:color w:val="000000" w:themeColor="text1"/>
          <w:sz w:val="22"/>
          <w:szCs w:val="22"/>
        </w:rPr>
        <w:t xml:space="preserve">, but </w:t>
      </w:r>
      <w:r w:rsidR="00A47472" w:rsidRPr="006315E7">
        <w:rPr>
          <w:rFonts w:ascii="Arial" w:hAnsi="Arial" w:cs="Arial"/>
          <w:color w:val="000000" w:themeColor="text1"/>
          <w:sz w:val="22"/>
          <w:szCs w:val="22"/>
        </w:rPr>
        <w:t xml:space="preserve">substitutions were </w:t>
      </w:r>
      <w:r w:rsidR="00675E33" w:rsidRPr="006315E7">
        <w:rPr>
          <w:rFonts w:ascii="Arial" w:hAnsi="Arial" w:cs="Arial"/>
          <w:color w:val="000000" w:themeColor="text1"/>
          <w:sz w:val="22"/>
          <w:szCs w:val="22"/>
        </w:rPr>
        <w:t xml:space="preserve">necessary </w:t>
      </w:r>
      <w:r w:rsidR="00570413" w:rsidRPr="006315E7">
        <w:rPr>
          <w:rFonts w:ascii="Arial" w:hAnsi="Arial" w:cs="Arial"/>
          <w:color w:val="000000" w:themeColor="text1"/>
          <w:sz w:val="22"/>
          <w:szCs w:val="22"/>
        </w:rPr>
        <w:t>to alter PAM recognition</w:t>
      </w:r>
      <w:sdt>
        <w:sdtPr>
          <w:rPr>
            <w:rFonts w:ascii="Arial" w:hAnsi="Arial" w:cs="Arial"/>
            <w:color w:val="000000"/>
            <w:sz w:val="22"/>
            <w:szCs w:val="22"/>
            <w:vertAlign w:val="superscript"/>
          </w:rPr>
          <w:tag w:val="MENDELEY_CITATION_v3_eyJjaXRhdGlvbklEIjoiTUVOREVMRVlfQ0lUQVRJT05fZTZlYjljNTctZjQyOC00NzVjLWI5YzMtNmMxZWE2NjExZjkxIiwicHJvcGVydGllcyI6eyJub3RlSW5kZXgiOjB9LCJpc0VkaXRlZCI6ZmFsc2UsIm1hbnVhbE92ZXJyaWRlIjp7ImlzTWFudWFsbHlPdmVycmlkZGVuIjpmYWxzZSwiY2l0ZXByb2NUZXh0IjoiPHN1cD4xNSwyMSwyMiwyNDwvc3VwPiIsIm1hbnVhbE92ZXJyaWRlVGV4dCI6IiJ9LCJjaXRhdGlvbkl0ZW1zIjpb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"/>
          <w:id w:val="222182650"/>
          <w:placeholder>
            <w:docPart w:val="DefaultPlaceholder_-1854013440"/>
          </w:placeholder>
        </w:sdtPr>
        <w:sdtContent>
          <w:r w:rsidR="00F546E6" w:rsidRPr="00F546E6">
            <w:rPr>
              <w:rFonts w:ascii="Arial" w:hAnsi="Arial" w:cs="Arial"/>
              <w:color w:val="000000"/>
              <w:sz w:val="22"/>
              <w:szCs w:val="22"/>
              <w:vertAlign w:val="superscript"/>
            </w:rPr>
            <w:t>15,21,22,24</w:t>
          </w:r>
        </w:sdtContent>
      </w:sdt>
      <w:r w:rsidR="009D7988" w:rsidRPr="006315E7">
        <w:rPr>
          <w:rFonts w:ascii="Arial" w:hAnsi="Arial" w:cs="Arial"/>
          <w:color w:val="000000" w:themeColor="text1"/>
          <w:sz w:val="22"/>
          <w:szCs w:val="22"/>
        </w:rPr>
        <w:t xml:space="preserve">. </w:t>
      </w:r>
      <w:r w:rsidR="00DD5280" w:rsidRPr="006315E7">
        <w:rPr>
          <w:rFonts w:ascii="Arial" w:hAnsi="Arial" w:cs="Arial"/>
          <w:color w:val="000000" w:themeColor="text1"/>
          <w:sz w:val="22"/>
          <w:szCs w:val="22"/>
        </w:rPr>
        <w:t>Mutations at these positions are thought to be involved in altering the conformation of the PAM DNA backbone, allowing access to DNA bases by amino acids with side chains shorter than that of the wild</w:t>
      </w:r>
      <w:r w:rsidR="00792CB5" w:rsidRPr="006315E7">
        <w:rPr>
          <w:rFonts w:ascii="Arial" w:hAnsi="Arial" w:cs="Arial"/>
          <w:color w:val="000000" w:themeColor="text1"/>
          <w:sz w:val="22"/>
          <w:szCs w:val="22"/>
        </w:rPr>
        <w:t>-</w:t>
      </w:r>
      <w:r w:rsidR="00DD5280" w:rsidRPr="006315E7">
        <w:rPr>
          <w:rFonts w:ascii="Arial" w:hAnsi="Arial" w:cs="Arial"/>
          <w:color w:val="000000" w:themeColor="text1"/>
          <w:sz w:val="22"/>
          <w:szCs w:val="22"/>
        </w:rPr>
        <w:t>type arginine</w:t>
      </w:r>
      <w:r w:rsidR="007D7532" w:rsidRPr="006315E7">
        <w:rPr>
          <w:rFonts w:ascii="Arial" w:hAnsi="Arial" w:cs="Arial"/>
          <w:color w:val="000000" w:themeColor="text1"/>
          <w:sz w:val="22"/>
          <w:szCs w:val="22"/>
        </w:rPr>
        <w:t xml:space="preserve"> residue</w:t>
      </w:r>
      <w:r w:rsidR="00DD5280" w:rsidRPr="006315E7">
        <w:rPr>
          <w:rFonts w:ascii="Arial" w:hAnsi="Arial" w:cs="Arial"/>
          <w:color w:val="000000" w:themeColor="text1"/>
          <w:sz w:val="22"/>
          <w:szCs w:val="22"/>
        </w:rPr>
        <w:t>, and</w:t>
      </w:r>
      <w:r w:rsidR="007D7532" w:rsidRPr="006315E7">
        <w:rPr>
          <w:rFonts w:ascii="Arial" w:hAnsi="Arial" w:cs="Arial"/>
          <w:color w:val="000000" w:themeColor="text1"/>
          <w:sz w:val="22"/>
          <w:szCs w:val="22"/>
        </w:rPr>
        <w:t>/or</w:t>
      </w:r>
      <w:r w:rsidR="00DD5280" w:rsidRPr="006315E7">
        <w:rPr>
          <w:rFonts w:ascii="Arial" w:hAnsi="Arial" w:cs="Arial"/>
          <w:color w:val="000000" w:themeColor="text1"/>
          <w:sz w:val="22"/>
          <w:szCs w:val="22"/>
        </w:rPr>
        <w:t xml:space="preserve"> by creating new stabilizing interactions with the DNA backbone to </w:t>
      </w:r>
      <w:r w:rsidR="00663EBE" w:rsidRPr="006315E7">
        <w:rPr>
          <w:rFonts w:ascii="Arial" w:hAnsi="Arial" w:cs="Arial"/>
          <w:color w:val="000000" w:themeColor="text1"/>
          <w:sz w:val="22"/>
          <w:szCs w:val="22"/>
        </w:rPr>
        <w:t>compensate for</w:t>
      </w:r>
      <w:r w:rsidR="00DD5280" w:rsidRPr="006315E7">
        <w:rPr>
          <w:rFonts w:ascii="Arial" w:hAnsi="Arial" w:cs="Arial"/>
          <w:color w:val="000000" w:themeColor="text1"/>
          <w:sz w:val="22"/>
          <w:szCs w:val="22"/>
        </w:rPr>
        <w:t xml:space="preserve"> weaker base-specific PAM interactions</w:t>
      </w:r>
      <w:sdt>
        <w:sdtPr>
          <w:rPr>
            <w:rFonts w:ascii="Arial" w:hAnsi="Arial" w:cs="Arial"/>
            <w:color w:val="000000"/>
            <w:sz w:val="22"/>
            <w:szCs w:val="22"/>
            <w:vertAlign w:val="superscript"/>
          </w:rPr>
          <w:tag w:val="MENDELEY_CITATION_v3_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"/>
          <w:id w:val="1363324906"/>
          <w:placeholder>
            <w:docPart w:val="DefaultPlaceholder_-1854013440"/>
          </w:placeholder>
        </w:sdtPr>
        <w:sdtContent>
          <w:r w:rsidR="00F546E6" w:rsidRPr="00F546E6">
            <w:rPr>
              <w:rFonts w:ascii="Arial" w:hAnsi="Arial" w:cs="Arial"/>
              <w:color w:val="000000"/>
              <w:sz w:val="22"/>
              <w:szCs w:val="22"/>
              <w:vertAlign w:val="superscript"/>
            </w:rPr>
            <w:t>22,24</w:t>
          </w:r>
        </w:sdtContent>
      </w:sdt>
      <w:r w:rsidR="00DD5280" w:rsidRPr="006315E7">
        <w:rPr>
          <w:rFonts w:ascii="Arial" w:hAnsi="Arial" w:cs="Arial"/>
          <w:color w:val="000000" w:themeColor="text1"/>
          <w:sz w:val="22"/>
          <w:szCs w:val="22"/>
        </w:rPr>
        <w:t xml:space="preserve">. </w:t>
      </w:r>
      <w:r w:rsidR="00360F3B" w:rsidRPr="006315E7">
        <w:rPr>
          <w:rFonts w:ascii="Arial" w:hAnsi="Arial" w:cs="Arial"/>
          <w:color w:val="000000" w:themeColor="text1"/>
          <w:sz w:val="22"/>
          <w:szCs w:val="22"/>
        </w:rPr>
        <w:t>The T1337R mutation has been previously shown to enable a novel base-specific contact at the fourth position of the PAM</w:t>
      </w:r>
      <w:r w:rsidR="007D7532" w:rsidRPr="006315E7">
        <w:rPr>
          <w:rFonts w:ascii="Arial" w:hAnsi="Arial" w:cs="Arial"/>
          <w:color w:val="000000" w:themeColor="text1"/>
          <w:sz w:val="22"/>
          <w:szCs w:val="22"/>
        </w:rPr>
        <w:t>, an interaction that</w:t>
      </w:r>
      <w:r w:rsidR="00360F3B" w:rsidRPr="006315E7">
        <w:rPr>
          <w:rFonts w:ascii="Arial" w:hAnsi="Arial" w:cs="Arial"/>
          <w:color w:val="000000" w:themeColor="text1"/>
          <w:sz w:val="22"/>
          <w:szCs w:val="22"/>
        </w:rPr>
        <w:t xml:space="preserve"> </w:t>
      </w:r>
      <w:r w:rsidR="00E65165" w:rsidRPr="006315E7">
        <w:rPr>
          <w:rFonts w:ascii="Arial" w:hAnsi="Arial" w:cs="Arial"/>
          <w:color w:val="000000" w:themeColor="text1"/>
          <w:sz w:val="22"/>
          <w:szCs w:val="22"/>
        </w:rPr>
        <w:t>is</w:t>
      </w:r>
      <w:r w:rsidR="00360F3B" w:rsidRPr="006315E7">
        <w:rPr>
          <w:rFonts w:ascii="Arial" w:hAnsi="Arial" w:cs="Arial"/>
          <w:color w:val="000000" w:themeColor="text1"/>
          <w:sz w:val="22"/>
          <w:szCs w:val="22"/>
        </w:rPr>
        <w:t xml:space="preserve"> not</w:t>
      </w:r>
      <w:r w:rsidR="007D7532" w:rsidRPr="006315E7">
        <w:rPr>
          <w:rFonts w:ascii="Arial" w:hAnsi="Arial" w:cs="Arial"/>
          <w:color w:val="000000" w:themeColor="text1"/>
          <w:sz w:val="22"/>
          <w:szCs w:val="22"/>
        </w:rPr>
        <w:t xml:space="preserve"> typically observed</w:t>
      </w:r>
      <w:r w:rsidR="00360F3B" w:rsidRPr="006315E7">
        <w:rPr>
          <w:rFonts w:ascii="Arial" w:hAnsi="Arial" w:cs="Arial"/>
          <w:color w:val="000000" w:themeColor="text1"/>
          <w:sz w:val="22"/>
          <w:szCs w:val="22"/>
        </w:rPr>
        <w:t xml:space="preserve"> wild</w:t>
      </w:r>
      <w:r w:rsidR="007D7532" w:rsidRPr="006315E7">
        <w:rPr>
          <w:rFonts w:ascii="Arial" w:hAnsi="Arial" w:cs="Arial"/>
          <w:color w:val="000000" w:themeColor="text1"/>
          <w:sz w:val="22"/>
          <w:szCs w:val="22"/>
        </w:rPr>
        <w:t>-</w:t>
      </w:r>
      <w:r w:rsidR="00360F3B" w:rsidRPr="006315E7">
        <w:rPr>
          <w:rFonts w:ascii="Arial" w:hAnsi="Arial" w:cs="Arial"/>
          <w:color w:val="000000" w:themeColor="text1"/>
          <w:sz w:val="22"/>
          <w:szCs w:val="22"/>
        </w:rPr>
        <w:t>type SpCas9</w:t>
      </w:r>
      <w:r w:rsidR="002807FA" w:rsidRPr="006315E7">
        <w:rPr>
          <w:rFonts w:ascii="Arial" w:hAnsi="Arial" w:cs="Arial"/>
          <w:color w:val="000000" w:themeColor="text1"/>
          <w:sz w:val="22"/>
          <w:szCs w:val="22"/>
        </w:rPr>
        <w:t xml:space="preserve"> and an NGG PAM</w:t>
      </w:r>
      <w:sdt>
        <w:sdtPr>
          <w:rPr>
            <w:rFonts w:ascii="Arial" w:hAnsi="Arial" w:cs="Arial"/>
            <w:color w:val="000000"/>
            <w:sz w:val="22"/>
            <w:szCs w:val="22"/>
            <w:vertAlign w:val="superscript"/>
          </w:rPr>
          <w:tag w:val="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"/>
          <w:id w:val="1844508296"/>
          <w:placeholder>
            <w:docPart w:val="DefaultPlaceholder_-1854013440"/>
          </w:placeholder>
        </w:sdtPr>
        <w:sdtContent>
          <w:r w:rsidR="00F546E6" w:rsidRPr="00F546E6">
            <w:rPr>
              <w:rFonts w:ascii="Arial" w:hAnsi="Arial" w:cs="Arial"/>
              <w:color w:val="000000"/>
              <w:sz w:val="22"/>
              <w:szCs w:val="22"/>
              <w:vertAlign w:val="superscript"/>
            </w:rPr>
            <w:t>21,22,24</w:t>
          </w:r>
        </w:sdtContent>
      </w:sdt>
      <w:r w:rsidR="00360F3B" w:rsidRPr="006315E7">
        <w:rPr>
          <w:rFonts w:ascii="Arial" w:hAnsi="Arial" w:cs="Arial"/>
          <w:color w:val="000000" w:themeColor="text1"/>
          <w:sz w:val="22"/>
          <w:szCs w:val="22"/>
        </w:rPr>
        <w:t xml:space="preserve">. We </w:t>
      </w:r>
      <w:r w:rsidR="00254527" w:rsidRPr="006315E7">
        <w:rPr>
          <w:rFonts w:ascii="Arial" w:hAnsi="Arial" w:cs="Arial"/>
          <w:color w:val="000000" w:themeColor="text1"/>
          <w:sz w:val="22"/>
          <w:szCs w:val="22"/>
        </w:rPr>
        <w:t xml:space="preserve">therefore </w:t>
      </w:r>
      <w:r w:rsidR="00360F3B" w:rsidRPr="006315E7">
        <w:rPr>
          <w:rFonts w:ascii="Arial" w:hAnsi="Arial" w:cs="Arial"/>
          <w:color w:val="000000" w:themeColor="text1"/>
          <w:sz w:val="22"/>
          <w:szCs w:val="22"/>
        </w:rPr>
        <w:t xml:space="preserve">included this position in our SpCas9(6AA) library to explore the potential </w:t>
      </w:r>
      <w:r w:rsidR="0097665E" w:rsidRPr="006315E7">
        <w:rPr>
          <w:rFonts w:ascii="Arial" w:hAnsi="Arial" w:cs="Arial"/>
          <w:color w:val="000000" w:themeColor="text1"/>
          <w:sz w:val="22"/>
          <w:szCs w:val="22"/>
        </w:rPr>
        <w:t xml:space="preserve">of </w:t>
      </w:r>
      <w:r w:rsidR="00360F3B" w:rsidRPr="006315E7">
        <w:rPr>
          <w:rFonts w:ascii="Arial" w:hAnsi="Arial" w:cs="Arial"/>
          <w:color w:val="000000" w:themeColor="text1"/>
          <w:sz w:val="22"/>
          <w:szCs w:val="22"/>
        </w:rPr>
        <w:t>expand</w:t>
      </w:r>
      <w:r w:rsidR="0097665E" w:rsidRPr="006315E7">
        <w:rPr>
          <w:rFonts w:ascii="Arial" w:hAnsi="Arial" w:cs="Arial"/>
          <w:color w:val="000000" w:themeColor="text1"/>
          <w:sz w:val="22"/>
          <w:szCs w:val="22"/>
        </w:rPr>
        <w:t>ing</w:t>
      </w:r>
      <w:r w:rsidR="00360F3B" w:rsidRPr="006315E7">
        <w:rPr>
          <w:rFonts w:ascii="Arial" w:hAnsi="Arial" w:cs="Arial"/>
          <w:color w:val="000000" w:themeColor="text1"/>
          <w:sz w:val="22"/>
          <w:szCs w:val="22"/>
        </w:rPr>
        <w:t xml:space="preserve"> the PAM from the canonical 3</w:t>
      </w:r>
      <w:r w:rsidR="006F02AE" w:rsidRPr="006315E7">
        <w:rPr>
          <w:rFonts w:ascii="Arial" w:hAnsi="Arial" w:cs="Arial"/>
          <w:color w:val="000000" w:themeColor="text1"/>
          <w:sz w:val="22"/>
          <w:szCs w:val="22"/>
        </w:rPr>
        <w:t xml:space="preserve"> </w:t>
      </w:r>
      <w:proofErr w:type="spellStart"/>
      <w:r w:rsidR="00360F3B" w:rsidRPr="006315E7">
        <w:rPr>
          <w:rFonts w:ascii="Arial" w:hAnsi="Arial" w:cs="Arial"/>
          <w:color w:val="000000" w:themeColor="text1"/>
          <w:sz w:val="22"/>
          <w:szCs w:val="22"/>
        </w:rPr>
        <w:t>nt</w:t>
      </w:r>
      <w:r w:rsidR="00677B1B" w:rsidRPr="006315E7">
        <w:rPr>
          <w:rFonts w:ascii="Arial" w:hAnsi="Arial" w:cs="Arial"/>
          <w:color w:val="000000" w:themeColor="text1"/>
          <w:sz w:val="22"/>
          <w:szCs w:val="22"/>
        </w:rPr>
        <w:t>s</w:t>
      </w:r>
      <w:proofErr w:type="spellEnd"/>
      <w:r w:rsidR="00360F3B" w:rsidRPr="006315E7">
        <w:rPr>
          <w:rFonts w:ascii="Arial" w:hAnsi="Arial" w:cs="Arial"/>
          <w:color w:val="000000" w:themeColor="text1"/>
          <w:sz w:val="22"/>
          <w:szCs w:val="22"/>
        </w:rPr>
        <w:t xml:space="preserve"> to 4 </w:t>
      </w:r>
      <w:proofErr w:type="spellStart"/>
      <w:r w:rsidR="00360F3B" w:rsidRPr="006315E7">
        <w:rPr>
          <w:rFonts w:ascii="Arial" w:hAnsi="Arial" w:cs="Arial"/>
          <w:color w:val="000000" w:themeColor="text1"/>
          <w:sz w:val="22"/>
          <w:szCs w:val="22"/>
        </w:rPr>
        <w:t>nt</w:t>
      </w:r>
      <w:r w:rsidR="00677B1B" w:rsidRPr="006315E7">
        <w:rPr>
          <w:rFonts w:ascii="Arial" w:hAnsi="Arial" w:cs="Arial"/>
          <w:color w:val="000000" w:themeColor="text1"/>
          <w:sz w:val="22"/>
          <w:szCs w:val="22"/>
        </w:rPr>
        <w:t>s</w:t>
      </w:r>
      <w:proofErr w:type="spellEnd"/>
      <w:r w:rsidR="00360F3B" w:rsidRPr="006315E7">
        <w:rPr>
          <w:rFonts w:ascii="Arial" w:hAnsi="Arial" w:cs="Arial"/>
          <w:color w:val="000000" w:themeColor="text1"/>
          <w:sz w:val="22"/>
          <w:szCs w:val="22"/>
        </w:rPr>
        <w:t xml:space="preserve">, potentially </w:t>
      </w:r>
      <w:r w:rsidR="00AC0C5A" w:rsidRPr="006315E7">
        <w:rPr>
          <w:rFonts w:ascii="Arial" w:hAnsi="Arial" w:cs="Arial"/>
          <w:color w:val="000000" w:themeColor="text1"/>
          <w:sz w:val="22"/>
          <w:szCs w:val="22"/>
        </w:rPr>
        <w:t>imparting</w:t>
      </w:r>
      <w:r w:rsidR="00360F3B" w:rsidRPr="006315E7">
        <w:rPr>
          <w:rFonts w:ascii="Arial" w:hAnsi="Arial" w:cs="Arial"/>
          <w:color w:val="000000" w:themeColor="text1"/>
          <w:sz w:val="22"/>
          <w:szCs w:val="22"/>
        </w:rPr>
        <w:t xml:space="preserve"> additional specificity</w:t>
      </w:r>
      <w:r w:rsidR="00932DEA" w:rsidRPr="006315E7">
        <w:rPr>
          <w:rFonts w:ascii="Arial" w:hAnsi="Arial" w:cs="Arial"/>
          <w:color w:val="000000" w:themeColor="text1"/>
          <w:sz w:val="22"/>
          <w:szCs w:val="22"/>
        </w:rPr>
        <w:t xml:space="preserve">. </w:t>
      </w:r>
    </w:p>
    <w:p w14:paraId="05C01EF3" w14:textId="261B5B90" w:rsidR="00370D86" w:rsidRPr="006315E7" w:rsidRDefault="00370D86" w:rsidP="009A0707">
      <w:pPr>
        <w:spacing w:after="100" w:afterAutospacing="1" w:line="360" w:lineRule="auto"/>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ab/>
        <w:t>We cloned the SpCas9(6AA)</w:t>
      </w:r>
      <w:r w:rsidR="00E42654" w:rsidRPr="006315E7">
        <w:rPr>
          <w:rFonts w:ascii="Arial" w:hAnsi="Arial" w:cs="Arial"/>
          <w:color w:val="000000" w:themeColor="text1"/>
          <w:sz w:val="22"/>
          <w:szCs w:val="22"/>
        </w:rPr>
        <w:t xml:space="preserve"> satura</w:t>
      </w:r>
      <w:r w:rsidR="00FC19AC" w:rsidRPr="006315E7">
        <w:rPr>
          <w:rFonts w:ascii="Arial" w:hAnsi="Arial" w:cs="Arial"/>
          <w:color w:val="000000" w:themeColor="text1"/>
          <w:sz w:val="22"/>
          <w:szCs w:val="22"/>
        </w:rPr>
        <w:t>tion mutagenesis</w:t>
      </w:r>
      <w:r w:rsidRPr="006315E7">
        <w:rPr>
          <w:rFonts w:ascii="Arial" w:hAnsi="Arial" w:cs="Arial"/>
          <w:color w:val="000000" w:themeColor="text1"/>
          <w:sz w:val="22"/>
          <w:szCs w:val="22"/>
        </w:rPr>
        <w:t xml:space="preserve"> library</w:t>
      </w:r>
      <w:r w:rsidR="00FC19AC" w:rsidRPr="006315E7">
        <w:rPr>
          <w:rFonts w:ascii="Arial" w:hAnsi="Arial" w:cs="Arial"/>
          <w:color w:val="000000" w:themeColor="text1"/>
          <w:sz w:val="22"/>
          <w:szCs w:val="22"/>
        </w:rPr>
        <w:t xml:space="preserve"> by </w:t>
      </w:r>
      <w:r w:rsidR="00496C68" w:rsidRPr="006315E7">
        <w:rPr>
          <w:rFonts w:ascii="Arial" w:hAnsi="Arial" w:cs="Arial"/>
          <w:color w:val="000000" w:themeColor="text1"/>
          <w:sz w:val="22"/>
          <w:szCs w:val="22"/>
        </w:rPr>
        <w:t xml:space="preserve">first constructing an SpCas9 coding sequence harboring three IIS restriction enzyme cassettes located at the D1135/S1136, G1218/E1219, and R1335/T1337 positions of SpCas9. The entry vector was then utilized in three sequential cloning steps involving restriction digests and subsequent ligations of oligonucleotide libraries harboring NNS codons. </w:t>
      </w:r>
      <w:r w:rsidR="00176980" w:rsidRPr="006315E7">
        <w:rPr>
          <w:rFonts w:ascii="Arial" w:hAnsi="Arial" w:cs="Arial"/>
          <w:color w:val="000000" w:themeColor="text1"/>
          <w:sz w:val="22"/>
          <w:szCs w:val="22"/>
        </w:rPr>
        <w:t>This process could be expedited using newer molecular approaches, including SpRYgests</w:t>
      </w:r>
      <w:sdt>
        <w:sdtPr>
          <w:rPr>
            <w:rFonts w:ascii="Arial" w:hAnsi="Arial" w:cs="Arial"/>
            <w:color w:val="000000"/>
            <w:sz w:val="22"/>
            <w:szCs w:val="22"/>
            <w:vertAlign w:val="superscript"/>
          </w:rPr>
          <w:tag w:val="MENDELEY_CITATION_v3_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"/>
          <w:id w:val="1109777189"/>
          <w:placeholder>
            <w:docPart w:val="DefaultPlaceholder_-1854013440"/>
          </w:placeholder>
        </w:sdtPr>
        <w:sdtContent>
          <w:r w:rsidR="00F546E6" w:rsidRPr="00F546E6">
            <w:rPr>
              <w:rFonts w:ascii="Arial" w:hAnsi="Arial" w:cs="Arial"/>
              <w:color w:val="000000"/>
              <w:sz w:val="22"/>
              <w:szCs w:val="22"/>
              <w:vertAlign w:val="superscript"/>
            </w:rPr>
            <w:t>25</w:t>
          </w:r>
        </w:sdtContent>
      </w:sdt>
      <w:r w:rsidR="00176980" w:rsidRPr="006315E7">
        <w:rPr>
          <w:rFonts w:ascii="Arial" w:hAnsi="Arial" w:cs="Arial"/>
          <w:color w:val="000000" w:themeColor="text1"/>
          <w:sz w:val="22"/>
          <w:szCs w:val="22"/>
        </w:rPr>
        <w:t xml:space="preserve"> for </w:t>
      </w:r>
      <w:r w:rsidR="006405C1" w:rsidRPr="006315E7">
        <w:rPr>
          <w:rFonts w:ascii="Arial" w:hAnsi="Arial" w:cs="Arial"/>
          <w:color w:val="000000" w:themeColor="text1"/>
          <w:sz w:val="22"/>
          <w:szCs w:val="22"/>
        </w:rPr>
        <w:t xml:space="preserve">digesting </w:t>
      </w:r>
      <w:r w:rsidR="00176980" w:rsidRPr="006315E7">
        <w:rPr>
          <w:rFonts w:ascii="Arial" w:hAnsi="Arial" w:cs="Arial"/>
          <w:color w:val="000000" w:themeColor="text1"/>
          <w:sz w:val="22"/>
          <w:szCs w:val="22"/>
        </w:rPr>
        <w:t>the plasmid backbone followed by isothermal assembly</w:t>
      </w:r>
      <w:sdt>
        <w:sdtPr>
          <w:rPr>
            <w:rFonts w:ascii="Arial" w:hAnsi="Arial" w:cs="Arial"/>
            <w:color w:val="000000"/>
            <w:sz w:val="22"/>
            <w:szCs w:val="22"/>
            <w:vertAlign w:val="superscript"/>
          </w:rPr>
          <w:tag w:val="MENDELEY_CITATION_v3_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"/>
          <w:id w:val="2133048128"/>
          <w:placeholder>
            <w:docPart w:val="DefaultPlaceholder_-1854013440"/>
          </w:placeholder>
        </w:sdtPr>
        <w:sdtContent>
          <w:r w:rsidR="00F546E6" w:rsidRPr="00F546E6">
            <w:rPr>
              <w:rFonts w:ascii="Arial" w:hAnsi="Arial" w:cs="Arial"/>
              <w:color w:val="000000"/>
              <w:sz w:val="22"/>
              <w:szCs w:val="22"/>
              <w:vertAlign w:val="superscript"/>
            </w:rPr>
            <w:t>26</w:t>
          </w:r>
        </w:sdtContent>
      </w:sdt>
      <w:r w:rsidR="00176980" w:rsidRPr="006315E7">
        <w:rPr>
          <w:rFonts w:ascii="Arial" w:hAnsi="Arial" w:cs="Arial"/>
          <w:color w:val="000000" w:themeColor="text1"/>
          <w:sz w:val="22"/>
          <w:szCs w:val="22"/>
        </w:rPr>
        <w:t>.</w:t>
      </w:r>
      <w:r w:rsidR="00CB0656" w:rsidRPr="006315E7">
        <w:rPr>
          <w:rFonts w:ascii="Arial" w:hAnsi="Arial" w:cs="Arial"/>
          <w:color w:val="000000" w:themeColor="text1"/>
          <w:sz w:val="22"/>
          <w:szCs w:val="22"/>
        </w:rPr>
        <w:t xml:space="preserve"> </w:t>
      </w:r>
    </w:p>
    <w:p w14:paraId="660CC340" w14:textId="590EB0F9" w:rsidR="009D7988" w:rsidRPr="006315E7" w:rsidRDefault="00867ED9" w:rsidP="009A0707">
      <w:pPr>
        <w:spacing w:after="100" w:afterAutospacing="1" w:line="360" w:lineRule="auto"/>
        <w:ind w:firstLine="720"/>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T</w:t>
      </w:r>
      <w:r w:rsidR="0097665E" w:rsidRPr="006315E7">
        <w:rPr>
          <w:rFonts w:ascii="Arial" w:hAnsi="Arial" w:cs="Arial"/>
          <w:color w:val="000000" w:themeColor="text1"/>
          <w:sz w:val="22"/>
          <w:szCs w:val="22"/>
        </w:rPr>
        <w:t xml:space="preserve">he </w:t>
      </w:r>
      <w:r w:rsidR="008E557A" w:rsidRPr="006315E7">
        <w:rPr>
          <w:rFonts w:ascii="Arial" w:hAnsi="Arial" w:cs="Arial"/>
          <w:color w:val="000000" w:themeColor="text1"/>
          <w:sz w:val="22"/>
          <w:szCs w:val="22"/>
        </w:rPr>
        <w:t>R1333</w:t>
      </w:r>
      <w:r w:rsidR="0097665E" w:rsidRPr="006315E7">
        <w:rPr>
          <w:rFonts w:ascii="Arial" w:hAnsi="Arial" w:cs="Arial"/>
          <w:color w:val="000000" w:themeColor="text1"/>
          <w:sz w:val="22"/>
          <w:szCs w:val="22"/>
        </w:rPr>
        <w:t xml:space="preserve"> residue, which forms a base specific contact with the guanine nucleotide in the second position of the PAM</w:t>
      </w:r>
      <w:sdt>
        <w:sdtPr>
          <w:rPr>
            <w:rFonts w:ascii="Arial" w:hAnsi="Arial" w:cs="Arial"/>
            <w:color w:val="000000"/>
            <w:sz w:val="22"/>
            <w:szCs w:val="22"/>
            <w:vertAlign w:val="superscript"/>
          </w:rPr>
          <w:tag w:val="MENDELEY_CITATION_v3_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"/>
          <w:id w:val="-1972056281"/>
          <w:placeholder>
            <w:docPart w:val="F9EE1B27CFC0B44B8748323E38C8B40D"/>
          </w:placeholder>
        </w:sdtPr>
        <w:sdtContent>
          <w:r w:rsidR="00F546E6" w:rsidRPr="00F546E6">
            <w:rPr>
              <w:rFonts w:ascii="Arial" w:hAnsi="Arial" w:cs="Arial"/>
              <w:color w:val="000000"/>
              <w:sz w:val="22"/>
              <w:szCs w:val="22"/>
              <w:vertAlign w:val="superscript"/>
            </w:rPr>
            <w:t>20</w:t>
          </w:r>
        </w:sdtContent>
      </w:sdt>
      <w:r w:rsidR="0097665E" w:rsidRPr="006315E7">
        <w:rPr>
          <w:rFonts w:ascii="Arial" w:hAnsi="Arial" w:cs="Arial"/>
          <w:color w:val="000000" w:themeColor="text1"/>
          <w:sz w:val="22"/>
          <w:szCs w:val="22"/>
        </w:rPr>
        <w:t xml:space="preserve">, </w:t>
      </w:r>
      <w:r w:rsidR="00914339" w:rsidRPr="006315E7">
        <w:rPr>
          <w:rFonts w:ascii="Arial" w:hAnsi="Arial" w:cs="Arial"/>
          <w:color w:val="000000" w:themeColor="text1"/>
          <w:sz w:val="22"/>
          <w:szCs w:val="22"/>
        </w:rPr>
        <w:t>was</w:t>
      </w:r>
      <w:r w:rsidR="0097665E" w:rsidRPr="006315E7">
        <w:rPr>
          <w:rFonts w:ascii="Arial" w:hAnsi="Arial" w:cs="Arial"/>
          <w:color w:val="000000" w:themeColor="text1"/>
          <w:sz w:val="22"/>
          <w:szCs w:val="22"/>
        </w:rPr>
        <w:t xml:space="preserve"> </w:t>
      </w:r>
      <w:r w:rsidR="008E557A" w:rsidRPr="006315E7">
        <w:rPr>
          <w:rFonts w:ascii="Arial" w:hAnsi="Arial" w:cs="Arial"/>
          <w:color w:val="000000" w:themeColor="text1"/>
          <w:sz w:val="22"/>
          <w:szCs w:val="22"/>
        </w:rPr>
        <w:t xml:space="preserve">not included in our SpCas9(6AA) library despite structural evidence of its importance for PAM interaction. </w:t>
      </w:r>
      <w:r w:rsidR="00047343" w:rsidRPr="006315E7">
        <w:rPr>
          <w:rFonts w:ascii="Arial" w:hAnsi="Arial" w:cs="Arial"/>
          <w:color w:val="000000" w:themeColor="text1"/>
          <w:sz w:val="22"/>
          <w:szCs w:val="22"/>
        </w:rPr>
        <w:t xml:space="preserve">Since </w:t>
      </w:r>
      <w:r w:rsidR="00453071" w:rsidRPr="006315E7">
        <w:rPr>
          <w:rFonts w:ascii="Arial" w:hAnsi="Arial" w:cs="Arial"/>
          <w:color w:val="000000" w:themeColor="text1"/>
          <w:sz w:val="22"/>
          <w:szCs w:val="22"/>
        </w:rPr>
        <w:t xml:space="preserve">substitutions of this </w:t>
      </w:r>
      <w:r w:rsidR="00047343" w:rsidRPr="006315E7">
        <w:rPr>
          <w:rFonts w:ascii="Arial" w:hAnsi="Arial" w:cs="Arial"/>
          <w:color w:val="000000" w:themeColor="text1"/>
          <w:sz w:val="22"/>
          <w:szCs w:val="22"/>
        </w:rPr>
        <w:t xml:space="preserve">residue </w:t>
      </w:r>
      <w:r w:rsidR="00453071" w:rsidRPr="006315E7">
        <w:rPr>
          <w:rFonts w:ascii="Arial" w:hAnsi="Arial" w:cs="Arial"/>
          <w:color w:val="000000" w:themeColor="text1"/>
          <w:sz w:val="22"/>
          <w:szCs w:val="22"/>
        </w:rPr>
        <w:t>likely also require additional compensatory mutations of nearby amino acids to change the preference for</w:t>
      </w:r>
      <w:r w:rsidR="00047343" w:rsidRPr="006315E7">
        <w:rPr>
          <w:rFonts w:ascii="Arial" w:hAnsi="Arial" w:cs="Arial"/>
          <w:color w:val="000000" w:themeColor="text1"/>
          <w:sz w:val="22"/>
          <w:szCs w:val="22"/>
        </w:rPr>
        <w:t xml:space="preserve"> G at the second position of the PAM</w:t>
      </w:r>
      <w:r w:rsidR="00453071" w:rsidRPr="006315E7">
        <w:rPr>
          <w:rFonts w:ascii="Arial" w:hAnsi="Arial" w:cs="Arial"/>
          <w:color w:val="000000" w:themeColor="text1"/>
          <w:sz w:val="22"/>
          <w:szCs w:val="22"/>
        </w:rPr>
        <w:t xml:space="preserve"> (similar to D1135, S1135, G1218, E1219, and T1337 being necessary to support R1335 substitutions that modify the 3</w:t>
      </w:r>
      <w:r w:rsidR="00453071" w:rsidRPr="006315E7">
        <w:rPr>
          <w:rFonts w:ascii="Arial" w:hAnsi="Arial" w:cs="Arial"/>
          <w:color w:val="000000" w:themeColor="text1"/>
          <w:sz w:val="22"/>
          <w:szCs w:val="22"/>
          <w:vertAlign w:val="superscript"/>
        </w:rPr>
        <w:t>rd</w:t>
      </w:r>
      <w:r w:rsidR="00453071" w:rsidRPr="006315E7">
        <w:rPr>
          <w:rFonts w:ascii="Arial" w:hAnsi="Arial" w:cs="Arial"/>
          <w:color w:val="000000" w:themeColor="text1"/>
          <w:sz w:val="22"/>
          <w:szCs w:val="22"/>
        </w:rPr>
        <w:t>/4</w:t>
      </w:r>
      <w:r w:rsidR="00453071" w:rsidRPr="006315E7">
        <w:rPr>
          <w:rFonts w:ascii="Arial" w:hAnsi="Arial" w:cs="Arial"/>
          <w:color w:val="000000" w:themeColor="text1"/>
          <w:sz w:val="22"/>
          <w:szCs w:val="22"/>
          <w:vertAlign w:val="superscript"/>
        </w:rPr>
        <w:t>th</w:t>
      </w:r>
      <w:r w:rsidR="00453071" w:rsidRPr="006315E7">
        <w:rPr>
          <w:rFonts w:ascii="Arial" w:hAnsi="Arial" w:cs="Arial"/>
          <w:color w:val="000000" w:themeColor="text1"/>
          <w:sz w:val="22"/>
          <w:szCs w:val="22"/>
        </w:rPr>
        <w:t xml:space="preserve"> positions of the PAM)</w:t>
      </w:r>
      <w:r w:rsidR="00047343" w:rsidRPr="006315E7">
        <w:rPr>
          <w:rFonts w:ascii="Arial" w:hAnsi="Arial" w:cs="Arial"/>
          <w:color w:val="000000" w:themeColor="text1"/>
          <w:sz w:val="22"/>
          <w:szCs w:val="22"/>
        </w:rPr>
        <w:t xml:space="preserve">, we </w:t>
      </w:r>
      <w:r w:rsidR="00335C5B" w:rsidRPr="006315E7">
        <w:rPr>
          <w:rFonts w:ascii="Arial" w:hAnsi="Arial" w:cs="Arial"/>
          <w:color w:val="000000" w:themeColor="text1"/>
          <w:sz w:val="22"/>
          <w:szCs w:val="22"/>
        </w:rPr>
        <w:t>envisioned that a separate</w:t>
      </w:r>
      <w:r w:rsidR="00047343" w:rsidRPr="006315E7">
        <w:rPr>
          <w:rFonts w:ascii="Arial" w:hAnsi="Arial" w:cs="Arial"/>
          <w:color w:val="000000" w:themeColor="text1"/>
          <w:sz w:val="22"/>
          <w:szCs w:val="22"/>
        </w:rPr>
        <w:t xml:space="preserve"> library would be </w:t>
      </w:r>
      <w:r w:rsidR="00335C5B" w:rsidRPr="006315E7">
        <w:rPr>
          <w:rFonts w:ascii="Arial" w:hAnsi="Arial" w:cs="Arial"/>
          <w:color w:val="000000" w:themeColor="text1"/>
          <w:sz w:val="22"/>
          <w:szCs w:val="22"/>
        </w:rPr>
        <w:t xml:space="preserve">necessary </w:t>
      </w:r>
      <w:r w:rsidR="00047343" w:rsidRPr="006315E7">
        <w:rPr>
          <w:rFonts w:ascii="Arial" w:hAnsi="Arial" w:cs="Arial"/>
          <w:color w:val="000000" w:themeColor="text1"/>
          <w:sz w:val="22"/>
          <w:szCs w:val="22"/>
        </w:rPr>
        <w:t xml:space="preserve">to efficiently access PAMs </w:t>
      </w:r>
      <w:r w:rsidR="00335C5B" w:rsidRPr="006315E7">
        <w:rPr>
          <w:rFonts w:ascii="Arial" w:hAnsi="Arial" w:cs="Arial"/>
          <w:color w:val="000000" w:themeColor="text1"/>
          <w:sz w:val="22"/>
          <w:szCs w:val="22"/>
        </w:rPr>
        <w:t>with modified</w:t>
      </w:r>
      <w:r w:rsidR="00047343" w:rsidRPr="006315E7">
        <w:rPr>
          <w:rFonts w:ascii="Arial" w:hAnsi="Arial" w:cs="Arial"/>
          <w:color w:val="000000" w:themeColor="text1"/>
          <w:sz w:val="22"/>
          <w:szCs w:val="22"/>
        </w:rPr>
        <w:t xml:space="preserve"> second position</w:t>
      </w:r>
      <w:r w:rsidR="00335C5B" w:rsidRPr="006315E7">
        <w:rPr>
          <w:rFonts w:ascii="Arial" w:hAnsi="Arial" w:cs="Arial"/>
          <w:color w:val="000000" w:themeColor="text1"/>
          <w:sz w:val="22"/>
          <w:szCs w:val="22"/>
        </w:rPr>
        <w:t xml:space="preserve"> </w:t>
      </w:r>
      <w:proofErr w:type="spellStart"/>
      <w:r w:rsidR="00335C5B" w:rsidRPr="006315E7">
        <w:rPr>
          <w:rFonts w:ascii="Arial" w:hAnsi="Arial" w:cs="Arial"/>
          <w:color w:val="000000" w:themeColor="text1"/>
          <w:sz w:val="22"/>
          <w:szCs w:val="22"/>
        </w:rPr>
        <w:t>nt</w:t>
      </w:r>
      <w:proofErr w:type="spellEnd"/>
      <w:r w:rsidR="00335C5B" w:rsidRPr="006315E7">
        <w:rPr>
          <w:rFonts w:ascii="Arial" w:hAnsi="Arial" w:cs="Arial"/>
          <w:color w:val="000000" w:themeColor="text1"/>
          <w:sz w:val="22"/>
          <w:szCs w:val="22"/>
        </w:rPr>
        <w:t xml:space="preserve"> preferences</w:t>
      </w:r>
      <w:r w:rsidR="00047343" w:rsidRPr="006315E7">
        <w:rPr>
          <w:rFonts w:ascii="Arial" w:hAnsi="Arial" w:cs="Arial"/>
          <w:color w:val="000000" w:themeColor="text1"/>
          <w:sz w:val="22"/>
          <w:szCs w:val="22"/>
        </w:rPr>
        <w:t xml:space="preserve">. Performing bacterial positive selections with our SpCas9(6AA) library on PAM substrates with A, C, or T at the second position of the PAM failed to produce viable enzymes with PAMs altered </w:t>
      </w:r>
      <w:r w:rsidR="00047343" w:rsidRPr="006315E7">
        <w:rPr>
          <w:rFonts w:ascii="Arial" w:hAnsi="Arial" w:cs="Arial"/>
          <w:color w:val="000000" w:themeColor="text1"/>
          <w:sz w:val="22"/>
          <w:szCs w:val="22"/>
        </w:rPr>
        <w:lastRenderedPageBreak/>
        <w:t>at the second nucleotide, supporting this hypothesis (</w:t>
      </w:r>
      <w:r w:rsidR="0030240C" w:rsidRPr="006315E7">
        <w:rPr>
          <w:rFonts w:ascii="Arial" w:hAnsi="Arial" w:cs="Arial"/>
          <w:b/>
          <w:bCs/>
          <w:color w:val="000000" w:themeColor="text1"/>
          <w:sz w:val="22"/>
          <w:szCs w:val="22"/>
        </w:rPr>
        <w:t>Supplementary Fig. 2c</w:t>
      </w:r>
      <w:r w:rsidR="00047343" w:rsidRPr="006315E7">
        <w:rPr>
          <w:rFonts w:ascii="Arial" w:hAnsi="Arial" w:cs="Arial"/>
          <w:color w:val="000000" w:themeColor="text1"/>
          <w:sz w:val="22"/>
          <w:szCs w:val="22"/>
        </w:rPr>
        <w:t xml:space="preserve">). We </w:t>
      </w:r>
      <w:r w:rsidR="00796F7F" w:rsidRPr="006315E7">
        <w:rPr>
          <w:rFonts w:ascii="Arial" w:hAnsi="Arial" w:cs="Arial"/>
          <w:color w:val="000000" w:themeColor="text1"/>
          <w:sz w:val="22"/>
          <w:szCs w:val="22"/>
        </w:rPr>
        <w:t xml:space="preserve">also </w:t>
      </w:r>
      <w:r w:rsidR="00047343" w:rsidRPr="006315E7">
        <w:rPr>
          <w:rFonts w:ascii="Arial" w:hAnsi="Arial" w:cs="Arial"/>
          <w:color w:val="000000" w:themeColor="text1"/>
          <w:sz w:val="22"/>
          <w:szCs w:val="22"/>
        </w:rPr>
        <w:t>explored the possibility of mutating R1333 residue in addition to the 6 residues included in SpCas9(6AA) library to create a SpCas9(7AA) library with the hope of altering the second position of the PAM. However, bacterial selections</w:t>
      </w:r>
      <w:r w:rsidR="00D60E5E" w:rsidRPr="006315E7">
        <w:rPr>
          <w:rFonts w:ascii="Arial" w:hAnsi="Arial" w:cs="Arial"/>
          <w:color w:val="000000" w:themeColor="text1"/>
          <w:sz w:val="22"/>
          <w:szCs w:val="22"/>
        </w:rPr>
        <w:t xml:space="preserve"> with the SpCas9(7AA) library</w:t>
      </w:r>
      <w:r w:rsidR="00047343" w:rsidRPr="006315E7">
        <w:rPr>
          <w:rFonts w:ascii="Arial" w:hAnsi="Arial" w:cs="Arial"/>
          <w:color w:val="000000" w:themeColor="text1"/>
          <w:sz w:val="22"/>
          <w:szCs w:val="22"/>
        </w:rPr>
        <w:t xml:space="preserve"> on NAN, NCN, and NTN PAMs again failed to yield enzymes with specificity altered at the second position, </w:t>
      </w:r>
      <w:r w:rsidR="00300553" w:rsidRPr="006315E7">
        <w:rPr>
          <w:rFonts w:ascii="Arial" w:hAnsi="Arial" w:cs="Arial"/>
          <w:color w:val="000000" w:themeColor="text1"/>
          <w:sz w:val="22"/>
          <w:szCs w:val="22"/>
        </w:rPr>
        <w:t xml:space="preserve">indicating </w:t>
      </w:r>
      <w:r w:rsidR="009A5B93" w:rsidRPr="006315E7">
        <w:rPr>
          <w:rFonts w:ascii="Arial" w:hAnsi="Arial" w:cs="Arial"/>
          <w:color w:val="000000" w:themeColor="text1"/>
          <w:sz w:val="22"/>
          <w:szCs w:val="22"/>
        </w:rPr>
        <w:t xml:space="preserve">that </w:t>
      </w:r>
      <w:r w:rsidR="000E2910" w:rsidRPr="006315E7">
        <w:rPr>
          <w:rFonts w:ascii="Arial" w:hAnsi="Arial" w:cs="Arial"/>
          <w:color w:val="000000" w:themeColor="text1"/>
          <w:sz w:val="22"/>
          <w:szCs w:val="22"/>
        </w:rPr>
        <w:t xml:space="preserve">additional </w:t>
      </w:r>
      <w:r w:rsidR="009A5B93" w:rsidRPr="006315E7">
        <w:rPr>
          <w:rFonts w:ascii="Arial" w:hAnsi="Arial" w:cs="Arial"/>
          <w:color w:val="000000" w:themeColor="text1"/>
          <w:sz w:val="22"/>
          <w:szCs w:val="22"/>
        </w:rPr>
        <w:t xml:space="preserve">mutations </w:t>
      </w:r>
      <w:r w:rsidR="00947310" w:rsidRPr="006315E7">
        <w:rPr>
          <w:rFonts w:ascii="Arial" w:hAnsi="Arial" w:cs="Arial"/>
          <w:color w:val="000000" w:themeColor="text1"/>
          <w:sz w:val="22"/>
          <w:szCs w:val="22"/>
        </w:rPr>
        <w:t xml:space="preserve">of other amino acids near the second position </w:t>
      </w:r>
      <w:r w:rsidR="00EC17A5" w:rsidRPr="006315E7">
        <w:rPr>
          <w:rFonts w:ascii="Arial" w:hAnsi="Arial" w:cs="Arial"/>
          <w:color w:val="000000" w:themeColor="text1"/>
          <w:sz w:val="22"/>
          <w:szCs w:val="22"/>
        </w:rPr>
        <w:t>of</w:t>
      </w:r>
      <w:r w:rsidR="00947310" w:rsidRPr="006315E7">
        <w:rPr>
          <w:rFonts w:ascii="Arial" w:hAnsi="Arial" w:cs="Arial"/>
          <w:color w:val="000000" w:themeColor="text1"/>
          <w:sz w:val="22"/>
          <w:szCs w:val="22"/>
        </w:rPr>
        <w:t xml:space="preserve"> the PAM </w:t>
      </w:r>
      <w:r w:rsidR="009A5B93" w:rsidRPr="006315E7">
        <w:rPr>
          <w:rFonts w:ascii="Arial" w:hAnsi="Arial" w:cs="Arial"/>
          <w:color w:val="000000" w:themeColor="text1"/>
          <w:sz w:val="22"/>
          <w:szCs w:val="22"/>
        </w:rPr>
        <w:t>are likely necessary to support recognition of non-NG</w:t>
      </w:r>
      <w:r w:rsidR="005D7844" w:rsidRPr="006315E7">
        <w:rPr>
          <w:rFonts w:ascii="Arial" w:hAnsi="Arial" w:cs="Arial"/>
          <w:color w:val="000000" w:themeColor="text1"/>
          <w:sz w:val="22"/>
          <w:szCs w:val="22"/>
        </w:rPr>
        <w:t>NN</w:t>
      </w:r>
      <w:r w:rsidR="009A5B93" w:rsidRPr="006315E7">
        <w:rPr>
          <w:rFonts w:ascii="Arial" w:hAnsi="Arial" w:cs="Arial"/>
          <w:color w:val="000000" w:themeColor="text1"/>
          <w:sz w:val="22"/>
          <w:szCs w:val="22"/>
        </w:rPr>
        <w:t xml:space="preserve"> PAMs. T</w:t>
      </w:r>
      <w:r w:rsidR="00047343" w:rsidRPr="006315E7">
        <w:rPr>
          <w:rFonts w:ascii="Arial" w:hAnsi="Arial" w:cs="Arial"/>
          <w:color w:val="000000" w:themeColor="text1"/>
          <w:sz w:val="22"/>
          <w:szCs w:val="22"/>
        </w:rPr>
        <w:t>hus</w:t>
      </w:r>
      <w:r w:rsidR="00677B1B" w:rsidRPr="006315E7">
        <w:rPr>
          <w:rFonts w:ascii="Arial" w:hAnsi="Arial" w:cs="Arial"/>
          <w:color w:val="000000" w:themeColor="text1"/>
          <w:sz w:val="22"/>
          <w:szCs w:val="22"/>
        </w:rPr>
        <w:t>, in the current study</w:t>
      </w:r>
      <w:r w:rsidR="00C53416" w:rsidRPr="006315E7">
        <w:rPr>
          <w:rFonts w:ascii="Arial" w:hAnsi="Arial" w:cs="Arial"/>
          <w:color w:val="000000" w:themeColor="text1"/>
          <w:sz w:val="22"/>
          <w:szCs w:val="22"/>
        </w:rPr>
        <w:t>,</w:t>
      </w:r>
      <w:r w:rsidR="00677B1B" w:rsidRPr="006315E7">
        <w:rPr>
          <w:rFonts w:ascii="Arial" w:hAnsi="Arial" w:cs="Arial"/>
          <w:color w:val="000000" w:themeColor="text1"/>
          <w:sz w:val="22"/>
          <w:szCs w:val="22"/>
        </w:rPr>
        <w:t xml:space="preserve"> </w:t>
      </w:r>
      <w:r w:rsidR="00047343" w:rsidRPr="006315E7">
        <w:rPr>
          <w:rFonts w:ascii="Arial" w:hAnsi="Arial" w:cs="Arial"/>
          <w:color w:val="000000" w:themeColor="text1"/>
          <w:sz w:val="22"/>
          <w:szCs w:val="22"/>
        </w:rPr>
        <w:t>we focus</w:t>
      </w:r>
      <w:r w:rsidR="00C53416" w:rsidRPr="006315E7">
        <w:rPr>
          <w:rFonts w:ascii="Arial" w:hAnsi="Arial" w:cs="Arial"/>
          <w:color w:val="000000" w:themeColor="text1"/>
          <w:sz w:val="22"/>
          <w:szCs w:val="22"/>
        </w:rPr>
        <w:t>ed</w:t>
      </w:r>
      <w:r w:rsidR="00047343" w:rsidRPr="006315E7">
        <w:rPr>
          <w:rFonts w:ascii="Arial" w:hAnsi="Arial" w:cs="Arial"/>
          <w:color w:val="000000" w:themeColor="text1"/>
          <w:sz w:val="22"/>
          <w:szCs w:val="22"/>
        </w:rPr>
        <w:t xml:space="preserve"> our efforts </w:t>
      </w:r>
      <w:r w:rsidR="00C53416" w:rsidRPr="006315E7">
        <w:rPr>
          <w:rFonts w:ascii="Arial" w:hAnsi="Arial" w:cs="Arial"/>
          <w:color w:val="000000" w:themeColor="text1"/>
          <w:sz w:val="22"/>
          <w:szCs w:val="22"/>
        </w:rPr>
        <w:t xml:space="preserve">on </w:t>
      </w:r>
      <w:r w:rsidR="00047343" w:rsidRPr="006315E7">
        <w:rPr>
          <w:rFonts w:ascii="Arial" w:hAnsi="Arial" w:cs="Arial"/>
          <w:color w:val="000000" w:themeColor="text1"/>
          <w:sz w:val="22"/>
          <w:szCs w:val="22"/>
        </w:rPr>
        <w:t xml:space="preserve">altering the third and fourth positions of the PAM. </w:t>
      </w:r>
    </w:p>
    <w:p w14:paraId="63D60999" w14:textId="77777777" w:rsidR="00882911" w:rsidRPr="006315E7" w:rsidRDefault="00882911" w:rsidP="009A0707">
      <w:pPr>
        <w:spacing w:after="100" w:afterAutospacing="1" w:line="360" w:lineRule="auto"/>
        <w:contextualSpacing/>
        <w:rPr>
          <w:rFonts w:ascii="Arial" w:hAnsi="Arial" w:cs="Arial"/>
          <w:color w:val="000000" w:themeColor="text1"/>
          <w:sz w:val="22"/>
          <w:szCs w:val="22"/>
        </w:rPr>
      </w:pPr>
    </w:p>
    <w:p w14:paraId="4AA9D30C" w14:textId="7AA5D662" w:rsidR="0056459D" w:rsidRPr="006315E7" w:rsidRDefault="0056459D" w:rsidP="00613F47">
      <w:pPr>
        <w:spacing w:after="120" w:line="360" w:lineRule="auto"/>
        <w:rPr>
          <w:rFonts w:ascii="Arial" w:hAnsi="Arial" w:cs="Arial"/>
          <w:color w:val="000000" w:themeColor="text1"/>
          <w:sz w:val="22"/>
          <w:szCs w:val="22"/>
        </w:rPr>
      </w:pPr>
      <w:r w:rsidRPr="006315E7">
        <w:rPr>
          <w:rFonts w:ascii="Arial" w:hAnsi="Arial" w:cs="Arial"/>
          <w:b/>
          <w:bCs/>
          <w:color w:val="000000" w:themeColor="text1"/>
          <w:sz w:val="22"/>
          <w:szCs w:val="22"/>
          <w:u w:val="single"/>
        </w:rPr>
        <w:t xml:space="preserve">Supplementary Note </w:t>
      </w:r>
      <w:r w:rsidR="0017478C" w:rsidRPr="006315E7">
        <w:rPr>
          <w:rFonts w:ascii="Arial" w:hAnsi="Arial" w:cs="Arial"/>
          <w:b/>
          <w:bCs/>
          <w:color w:val="000000" w:themeColor="text1"/>
          <w:sz w:val="22"/>
          <w:szCs w:val="22"/>
          <w:u w:val="single"/>
        </w:rPr>
        <w:t>4</w:t>
      </w:r>
      <w:r w:rsidRPr="006315E7">
        <w:rPr>
          <w:rFonts w:ascii="Arial" w:hAnsi="Arial" w:cs="Arial"/>
          <w:b/>
          <w:bCs/>
          <w:color w:val="000000" w:themeColor="text1"/>
          <w:sz w:val="22"/>
          <w:szCs w:val="22"/>
        </w:rPr>
        <w:t>: Bacterial-based positive selection assays</w:t>
      </w:r>
      <w:r w:rsidR="00675598" w:rsidRPr="006315E7">
        <w:rPr>
          <w:rFonts w:ascii="Arial" w:hAnsi="Arial" w:cs="Arial"/>
          <w:color w:val="000000" w:themeColor="text1"/>
          <w:sz w:val="22"/>
          <w:szCs w:val="22"/>
        </w:rPr>
        <w:t>.</w:t>
      </w:r>
    </w:p>
    <w:p w14:paraId="09F9BFC1" w14:textId="5999C7B5" w:rsidR="003B49C7" w:rsidRDefault="0056459D" w:rsidP="009A0707">
      <w:pPr>
        <w:spacing w:after="100" w:afterAutospacing="1" w:line="360" w:lineRule="auto"/>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ab/>
      </w:r>
      <w:r w:rsidR="005D093E" w:rsidRPr="006315E7">
        <w:rPr>
          <w:rFonts w:ascii="Arial" w:hAnsi="Arial" w:cs="Arial"/>
          <w:color w:val="000000" w:themeColor="text1"/>
          <w:sz w:val="22"/>
          <w:szCs w:val="22"/>
        </w:rPr>
        <w:t>T</w:t>
      </w:r>
      <w:r w:rsidR="00DC2156" w:rsidRPr="006315E7">
        <w:rPr>
          <w:rFonts w:ascii="Arial" w:hAnsi="Arial" w:cs="Arial"/>
          <w:color w:val="000000" w:themeColor="text1"/>
          <w:sz w:val="22"/>
          <w:szCs w:val="22"/>
        </w:rPr>
        <w:t>he SpCas9(6AA)</w:t>
      </w:r>
      <w:r w:rsidR="00176EC8" w:rsidRPr="006315E7">
        <w:rPr>
          <w:rFonts w:ascii="Arial" w:hAnsi="Arial" w:cs="Arial"/>
          <w:color w:val="000000" w:themeColor="text1"/>
          <w:sz w:val="22"/>
          <w:szCs w:val="22"/>
        </w:rPr>
        <w:t xml:space="preserve"> library</w:t>
      </w:r>
      <w:r w:rsidR="00DC2156" w:rsidRPr="006315E7">
        <w:rPr>
          <w:rFonts w:ascii="Arial" w:hAnsi="Arial" w:cs="Arial"/>
          <w:color w:val="000000" w:themeColor="text1"/>
          <w:sz w:val="22"/>
          <w:szCs w:val="22"/>
        </w:rPr>
        <w:t xml:space="preserve"> </w:t>
      </w:r>
      <w:r w:rsidR="00201439" w:rsidRPr="006315E7">
        <w:rPr>
          <w:rFonts w:ascii="Arial" w:hAnsi="Arial" w:cs="Arial"/>
          <w:color w:val="000000" w:themeColor="text1"/>
          <w:sz w:val="22"/>
          <w:szCs w:val="22"/>
        </w:rPr>
        <w:t>w</w:t>
      </w:r>
      <w:r w:rsidR="005D093E" w:rsidRPr="006315E7">
        <w:rPr>
          <w:rFonts w:ascii="Arial" w:hAnsi="Arial" w:cs="Arial"/>
          <w:color w:val="000000" w:themeColor="text1"/>
          <w:sz w:val="22"/>
          <w:szCs w:val="22"/>
        </w:rPr>
        <w:t xml:space="preserve">as </w:t>
      </w:r>
      <w:r w:rsidR="00DC2156" w:rsidRPr="006315E7">
        <w:rPr>
          <w:rFonts w:ascii="Arial" w:hAnsi="Arial" w:cs="Arial"/>
          <w:color w:val="000000" w:themeColor="text1"/>
          <w:sz w:val="22"/>
          <w:szCs w:val="22"/>
        </w:rPr>
        <w:t xml:space="preserve">subjected to a set of 16 bacterial positive selection assays to isolate </w:t>
      </w:r>
      <w:r w:rsidR="00CD2487" w:rsidRPr="006315E7">
        <w:rPr>
          <w:rFonts w:ascii="Arial" w:hAnsi="Arial" w:cs="Arial"/>
          <w:color w:val="000000" w:themeColor="text1"/>
          <w:sz w:val="22"/>
          <w:szCs w:val="22"/>
        </w:rPr>
        <w:t xml:space="preserve">enzyme </w:t>
      </w:r>
      <w:r w:rsidR="00DC2156" w:rsidRPr="006315E7">
        <w:rPr>
          <w:rFonts w:ascii="Arial" w:hAnsi="Arial" w:cs="Arial"/>
          <w:color w:val="000000" w:themeColor="text1"/>
          <w:sz w:val="22"/>
          <w:szCs w:val="22"/>
        </w:rPr>
        <w:t>variants with non-canonical PAM specificities</w:t>
      </w:r>
      <w:r w:rsidR="00176EC8" w:rsidRPr="006315E7">
        <w:rPr>
          <w:rFonts w:ascii="Arial" w:hAnsi="Arial" w:cs="Arial"/>
          <w:color w:val="000000" w:themeColor="text1"/>
          <w:sz w:val="22"/>
          <w:szCs w:val="22"/>
        </w:rPr>
        <w:t xml:space="preserve"> </w:t>
      </w:r>
      <w:proofErr w:type="gramStart"/>
      <w:r w:rsidR="00176EC8" w:rsidRPr="006315E7">
        <w:rPr>
          <w:rFonts w:ascii="Arial" w:hAnsi="Arial" w:cs="Arial"/>
          <w:color w:val="000000" w:themeColor="text1"/>
          <w:sz w:val="22"/>
          <w:szCs w:val="22"/>
        </w:rPr>
        <w:t>similar to</w:t>
      </w:r>
      <w:proofErr w:type="gramEnd"/>
      <w:r w:rsidR="00176EC8" w:rsidRPr="006315E7">
        <w:rPr>
          <w:rFonts w:ascii="Arial" w:hAnsi="Arial" w:cs="Arial"/>
          <w:color w:val="000000" w:themeColor="text1"/>
          <w:sz w:val="22"/>
          <w:szCs w:val="22"/>
        </w:rPr>
        <w:t xml:space="preserve"> as previously described</w:t>
      </w:r>
      <w:sdt>
        <w:sdtPr>
          <w:rPr>
            <w:rFonts w:ascii="Arial" w:hAnsi="Arial" w:cs="Arial"/>
            <w:color w:val="000000"/>
            <w:sz w:val="22"/>
            <w:szCs w:val="22"/>
            <w:vertAlign w:val="superscript"/>
          </w:rPr>
          <w:tag w:val="MENDELEY_CITATION_v3_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IsImNvbnRhaW5lci10aXRsZS1zaG9ydCI6Ik5hdHVyZSJ9LCJpc1RlbXBvcmFyeSI6ZmFsc2V9XX0="/>
          <w:id w:val="918226542"/>
          <w:placeholder>
            <w:docPart w:val="DefaultPlaceholder_-1854013440"/>
          </w:placeholder>
        </w:sdtPr>
        <w:sdtContent>
          <w:r w:rsidR="00F546E6" w:rsidRPr="00F546E6">
            <w:rPr>
              <w:rFonts w:ascii="Arial" w:hAnsi="Arial" w:cs="Arial"/>
              <w:color w:val="000000"/>
              <w:sz w:val="22"/>
              <w:szCs w:val="22"/>
              <w:vertAlign w:val="superscript"/>
            </w:rPr>
            <w:t>21,27</w:t>
          </w:r>
        </w:sdtContent>
      </w:sdt>
      <w:r w:rsidR="00DC2156" w:rsidRPr="006315E7">
        <w:rPr>
          <w:rFonts w:ascii="Arial" w:hAnsi="Arial" w:cs="Arial"/>
          <w:color w:val="000000" w:themeColor="text1"/>
          <w:sz w:val="22"/>
          <w:szCs w:val="22"/>
        </w:rPr>
        <w:t xml:space="preserve">. </w:t>
      </w:r>
      <w:r w:rsidR="00176EC8" w:rsidRPr="006315E7">
        <w:rPr>
          <w:rFonts w:ascii="Arial" w:hAnsi="Arial" w:cs="Arial"/>
          <w:color w:val="000000" w:themeColor="text1"/>
          <w:sz w:val="22"/>
          <w:szCs w:val="22"/>
        </w:rPr>
        <w:t xml:space="preserve">Selections were performed using a plasmid expressing the SpCas9(6AA) library and </w:t>
      </w:r>
      <w:r w:rsidR="009B0BD9" w:rsidRPr="006315E7">
        <w:rPr>
          <w:rFonts w:ascii="Arial" w:hAnsi="Arial" w:cs="Arial"/>
          <w:color w:val="000000" w:themeColor="text1"/>
          <w:sz w:val="22"/>
          <w:szCs w:val="22"/>
        </w:rPr>
        <w:t>s</w:t>
      </w:r>
      <w:r w:rsidR="00176EC8" w:rsidRPr="006315E7">
        <w:rPr>
          <w:rFonts w:ascii="Arial" w:hAnsi="Arial" w:cs="Arial"/>
          <w:color w:val="000000" w:themeColor="text1"/>
          <w:sz w:val="22"/>
          <w:szCs w:val="22"/>
        </w:rPr>
        <w:t xml:space="preserve">gRNA </w:t>
      </w:r>
      <w:r w:rsidR="005F3DB2" w:rsidRPr="006315E7">
        <w:rPr>
          <w:rFonts w:ascii="Arial" w:hAnsi="Arial" w:cs="Arial"/>
          <w:color w:val="000000" w:themeColor="text1"/>
          <w:sz w:val="22"/>
          <w:szCs w:val="22"/>
        </w:rPr>
        <w:t>from separate</w:t>
      </w:r>
      <w:r w:rsidR="00176EC8" w:rsidRPr="006315E7">
        <w:rPr>
          <w:rFonts w:ascii="Arial" w:hAnsi="Arial" w:cs="Arial"/>
          <w:color w:val="000000" w:themeColor="text1"/>
          <w:sz w:val="22"/>
          <w:szCs w:val="22"/>
        </w:rPr>
        <w:t xml:space="preserve"> T7 promoters. The </w:t>
      </w:r>
      <w:r w:rsidR="00D1506F" w:rsidRPr="006315E7">
        <w:rPr>
          <w:rFonts w:ascii="Arial" w:hAnsi="Arial" w:cs="Arial"/>
          <w:color w:val="000000" w:themeColor="text1"/>
          <w:sz w:val="22"/>
          <w:szCs w:val="22"/>
        </w:rPr>
        <w:t xml:space="preserve">SpCas9(6AA) </w:t>
      </w:r>
      <w:r w:rsidR="00176EC8" w:rsidRPr="006315E7">
        <w:rPr>
          <w:rFonts w:ascii="Arial" w:hAnsi="Arial" w:cs="Arial"/>
          <w:color w:val="000000" w:themeColor="text1"/>
          <w:sz w:val="22"/>
          <w:szCs w:val="22"/>
        </w:rPr>
        <w:t xml:space="preserve">library plasmid </w:t>
      </w:r>
      <w:r w:rsidR="00422DF0" w:rsidRPr="006315E7">
        <w:rPr>
          <w:rFonts w:ascii="Arial" w:hAnsi="Arial" w:cs="Arial"/>
          <w:color w:val="000000" w:themeColor="text1"/>
          <w:sz w:val="22"/>
          <w:szCs w:val="22"/>
        </w:rPr>
        <w:t xml:space="preserve">also </w:t>
      </w:r>
      <w:r w:rsidR="00517900" w:rsidRPr="006315E7">
        <w:rPr>
          <w:rFonts w:ascii="Arial" w:hAnsi="Arial" w:cs="Arial"/>
          <w:color w:val="000000" w:themeColor="text1"/>
          <w:sz w:val="22"/>
          <w:szCs w:val="22"/>
        </w:rPr>
        <w:t xml:space="preserve">encodes </w:t>
      </w:r>
      <w:r w:rsidR="00176EC8" w:rsidRPr="006315E7">
        <w:rPr>
          <w:rFonts w:ascii="Arial" w:hAnsi="Arial" w:cs="Arial"/>
          <w:color w:val="000000" w:themeColor="text1"/>
          <w:sz w:val="22"/>
          <w:szCs w:val="22"/>
        </w:rPr>
        <w:t>a chloramphenicol resistance cassette. The library plasmid was transformed into BW25141-</w:t>
      </w:r>
      <w:r w:rsidR="00344C95" w:rsidRPr="006315E7">
        <w:rPr>
          <w:rFonts w:ascii="Cambria Math" w:hAnsi="Cambria Math" w:cs="Cambria Math"/>
          <w:color w:val="000000" w:themeColor="text1"/>
          <w:sz w:val="22"/>
          <w:szCs w:val="22"/>
        </w:rPr>
        <w:t>𝜆</w:t>
      </w:r>
      <w:r w:rsidR="00176EC8" w:rsidRPr="006315E7">
        <w:rPr>
          <w:rFonts w:ascii="Arial" w:hAnsi="Arial" w:cs="Arial"/>
          <w:color w:val="000000" w:themeColor="text1"/>
          <w:sz w:val="22"/>
          <w:szCs w:val="22"/>
        </w:rPr>
        <w:t xml:space="preserve">DE3 </w:t>
      </w:r>
      <w:r w:rsidR="00176EC8" w:rsidRPr="006315E7">
        <w:rPr>
          <w:rFonts w:ascii="Arial" w:hAnsi="Arial" w:cs="Arial"/>
          <w:i/>
          <w:iCs/>
          <w:color w:val="000000" w:themeColor="text1"/>
          <w:sz w:val="22"/>
          <w:szCs w:val="22"/>
        </w:rPr>
        <w:t>E. coli</w:t>
      </w:r>
      <w:sdt>
        <w:sdtPr>
          <w:rPr>
            <w:rFonts w:ascii="Arial" w:hAnsi="Arial" w:cs="Arial"/>
            <w:iCs/>
            <w:color w:val="000000"/>
            <w:sz w:val="22"/>
            <w:szCs w:val="22"/>
            <w:vertAlign w:val="superscript"/>
          </w:rPr>
          <w:tag w:val="MENDELEY_CITATION_v3_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"/>
          <w:id w:val="-241481863"/>
          <w:placeholder>
            <w:docPart w:val="DefaultPlaceholder_-1854013440"/>
          </w:placeholder>
        </w:sdtPr>
        <w:sdtContent>
          <w:r w:rsidR="00F546E6" w:rsidRPr="00F546E6">
            <w:rPr>
              <w:rFonts w:ascii="Arial" w:hAnsi="Arial" w:cs="Arial"/>
              <w:iCs/>
              <w:color w:val="000000"/>
              <w:sz w:val="22"/>
              <w:szCs w:val="22"/>
              <w:vertAlign w:val="superscript"/>
            </w:rPr>
            <w:t>27</w:t>
          </w:r>
        </w:sdtContent>
      </w:sdt>
      <w:r w:rsidR="00176EC8" w:rsidRPr="006315E7">
        <w:rPr>
          <w:rFonts w:ascii="Arial" w:hAnsi="Arial" w:cs="Arial"/>
          <w:i/>
          <w:iCs/>
          <w:color w:val="000000" w:themeColor="text1"/>
          <w:sz w:val="22"/>
          <w:szCs w:val="22"/>
        </w:rPr>
        <w:t xml:space="preserve"> </w:t>
      </w:r>
      <w:r w:rsidR="00176EC8" w:rsidRPr="006315E7">
        <w:rPr>
          <w:rFonts w:ascii="Arial" w:hAnsi="Arial" w:cs="Arial"/>
          <w:color w:val="000000" w:themeColor="text1"/>
          <w:sz w:val="22"/>
          <w:szCs w:val="22"/>
        </w:rPr>
        <w:t>(which T7 polymerase</w:t>
      </w:r>
      <w:r w:rsidR="00344C95" w:rsidRPr="006315E7">
        <w:rPr>
          <w:rFonts w:ascii="Arial" w:hAnsi="Arial" w:cs="Arial"/>
          <w:color w:val="000000" w:themeColor="text1"/>
          <w:sz w:val="22"/>
          <w:szCs w:val="22"/>
        </w:rPr>
        <w:t xml:space="preserve"> </w:t>
      </w:r>
      <w:r w:rsidR="00B62D71" w:rsidRPr="006315E7">
        <w:rPr>
          <w:rFonts w:ascii="Arial" w:hAnsi="Arial" w:cs="Arial"/>
          <w:color w:val="000000" w:themeColor="text1"/>
          <w:sz w:val="22"/>
          <w:szCs w:val="22"/>
        </w:rPr>
        <w:t xml:space="preserve">from </w:t>
      </w:r>
      <w:r w:rsidR="004917D9" w:rsidRPr="006315E7">
        <w:rPr>
          <w:rFonts w:ascii="Arial" w:hAnsi="Arial" w:cs="Arial"/>
          <w:color w:val="000000" w:themeColor="text1"/>
          <w:sz w:val="22"/>
          <w:szCs w:val="22"/>
        </w:rPr>
        <w:t>an i</w:t>
      </w:r>
      <w:r w:rsidR="00B62D71" w:rsidRPr="006315E7">
        <w:rPr>
          <w:rFonts w:ascii="Arial" w:hAnsi="Arial" w:cs="Arial"/>
          <w:color w:val="000000" w:themeColor="text1"/>
          <w:sz w:val="22"/>
          <w:szCs w:val="22"/>
        </w:rPr>
        <w:t>ntegrat</w:t>
      </w:r>
      <w:r w:rsidR="004917D9" w:rsidRPr="006315E7">
        <w:rPr>
          <w:rFonts w:ascii="Arial" w:hAnsi="Arial" w:cs="Arial"/>
          <w:color w:val="000000" w:themeColor="text1"/>
          <w:sz w:val="22"/>
          <w:szCs w:val="22"/>
        </w:rPr>
        <w:t>ed</w:t>
      </w:r>
      <w:r w:rsidR="00B62D71" w:rsidRPr="006315E7">
        <w:rPr>
          <w:rFonts w:ascii="Arial" w:hAnsi="Arial" w:cs="Arial"/>
          <w:color w:val="000000" w:themeColor="text1"/>
          <w:sz w:val="22"/>
          <w:szCs w:val="22"/>
        </w:rPr>
        <w:t xml:space="preserve"> </w:t>
      </w:r>
      <w:r w:rsidR="00F33CD7" w:rsidRPr="006315E7">
        <w:rPr>
          <w:rFonts w:ascii="Cambria Math" w:hAnsi="Cambria Math" w:cs="Cambria Math"/>
          <w:color w:val="000000" w:themeColor="text1"/>
          <w:sz w:val="22"/>
          <w:szCs w:val="22"/>
        </w:rPr>
        <w:t>𝜆</w:t>
      </w:r>
      <w:r w:rsidR="00B62D71" w:rsidRPr="006315E7">
        <w:rPr>
          <w:rFonts w:ascii="Arial" w:hAnsi="Arial" w:cs="Arial"/>
          <w:color w:val="000000" w:themeColor="text1"/>
          <w:sz w:val="22"/>
          <w:szCs w:val="22"/>
        </w:rPr>
        <w:t>DE3 prophage</w:t>
      </w:r>
      <w:r w:rsidR="00176EC8" w:rsidRPr="006315E7">
        <w:rPr>
          <w:rFonts w:ascii="Arial" w:hAnsi="Arial" w:cs="Arial"/>
          <w:color w:val="000000" w:themeColor="text1"/>
          <w:sz w:val="22"/>
          <w:szCs w:val="22"/>
        </w:rPr>
        <w:t xml:space="preserve">) bearing one of </w:t>
      </w:r>
      <w:r w:rsidR="00F26ECC" w:rsidRPr="006315E7">
        <w:rPr>
          <w:rFonts w:ascii="Arial" w:hAnsi="Arial" w:cs="Arial"/>
          <w:color w:val="000000" w:themeColor="text1"/>
          <w:sz w:val="22"/>
          <w:szCs w:val="22"/>
        </w:rPr>
        <w:t xml:space="preserve">sixteen </w:t>
      </w:r>
      <w:r w:rsidR="00176EC8" w:rsidRPr="006315E7">
        <w:rPr>
          <w:rFonts w:ascii="Arial" w:hAnsi="Arial" w:cs="Arial"/>
          <w:color w:val="000000" w:themeColor="text1"/>
          <w:sz w:val="22"/>
          <w:szCs w:val="22"/>
        </w:rPr>
        <w:t xml:space="preserve">selection plasmids. Selection plasmids contain an arabinose-inducible </w:t>
      </w:r>
      <w:proofErr w:type="spellStart"/>
      <w:r w:rsidR="00176EC8" w:rsidRPr="006315E7">
        <w:rPr>
          <w:rFonts w:ascii="Arial" w:hAnsi="Arial" w:cs="Arial"/>
          <w:color w:val="000000" w:themeColor="text1"/>
          <w:sz w:val="22"/>
          <w:szCs w:val="22"/>
        </w:rPr>
        <w:t>ccdB</w:t>
      </w:r>
      <w:proofErr w:type="spellEnd"/>
      <w:r w:rsidR="00176EC8" w:rsidRPr="006315E7">
        <w:rPr>
          <w:rFonts w:ascii="Arial" w:hAnsi="Arial" w:cs="Arial"/>
          <w:color w:val="000000" w:themeColor="text1"/>
          <w:sz w:val="22"/>
          <w:szCs w:val="22"/>
        </w:rPr>
        <w:t xml:space="preserve"> toxin and a </w:t>
      </w:r>
      <w:r w:rsidR="009B0BD9" w:rsidRPr="006315E7">
        <w:rPr>
          <w:rFonts w:ascii="Arial" w:hAnsi="Arial" w:cs="Arial"/>
          <w:color w:val="000000" w:themeColor="text1"/>
          <w:sz w:val="22"/>
          <w:szCs w:val="22"/>
        </w:rPr>
        <w:t>s</w:t>
      </w:r>
      <w:r w:rsidR="00176EC8" w:rsidRPr="006315E7">
        <w:rPr>
          <w:rFonts w:ascii="Arial" w:hAnsi="Arial" w:cs="Arial"/>
          <w:color w:val="000000" w:themeColor="text1"/>
          <w:sz w:val="22"/>
          <w:szCs w:val="22"/>
        </w:rPr>
        <w:t>gRNA target site containing a</w:t>
      </w:r>
      <w:r w:rsidR="00A92C15" w:rsidRPr="006315E7">
        <w:rPr>
          <w:rFonts w:ascii="Arial" w:hAnsi="Arial" w:cs="Arial"/>
          <w:color w:val="000000" w:themeColor="text1"/>
          <w:sz w:val="22"/>
          <w:szCs w:val="22"/>
        </w:rPr>
        <w:t xml:space="preserve"> protospacer and</w:t>
      </w:r>
      <w:r w:rsidR="00176EC8" w:rsidRPr="006315E7">
        <w:rPr>
          <w:rFonts w:ascii="Arial" w:hAnsi="Arial" w:cs="Arial"/>
          <w:color w:val="000000" w:themeColor="text1"/>
          <w:sz w:val="22"/>
          <w:szCs w:val="22"/>
        </w:rPr>
        <w:t xml:space="preserve"> PAM of interest. The transformed </w:t>
      </w:r>
      <w:r w:rsidR="00176EC8" w:rsidRPr="006315E7">
        <w:rPr>
          <w:rFonts w:ascii="Arial" w:hAnsi="Arial" w:cs="Arial"/>
          <w:i/>
          <w:iCs/>
          <w:color w:val="000000" w:themeColor="text1"/>
          <w:sz w:val="22"/>
          <w:szCs w:val="22"/>
        </w:rPr>
        <w:t>E. coli</w:t>
      </w:r>
      <w:r w:rsidR="00176EC8" w:rsidRPr="006315E7">
        <w:rPr>
          <w:rFonts w:ascii="Arial" w:hAnsi="Arial" w:cs="Arial"/>
          <w:color w:val="000000" w:themeColor="text1"/>
          <w:sz w:val="22"/>
          <w:szCs w:val="22"/>
        </w:rPr>
        <w:t xml:space="preserve"> </w:t>
      </w:r>
      <w:proofErr w:type="gramStart"/>
      <w:r w:rsidR="00176EC8" w:rsidRPr="006315E7">
        <w:rPr>
          <w:rFonts w:ascii="Arial" w:hAnsi="Arial" w:cs="Arial"/>
          <w:color w:val="000000" w:themeColor="text1"/>
          <w:sz w:val="22"/>
          <w:szCs w:val="22"/>
        </w:rPr>
        <w:t>were</w:t>
      </w:r>
      <w:proofErr w:type="gramEnd"/>
      <w:r w:rsidR="00176EC8" w:rsidRPr="006315E7">
        <w:rPr>
          <w:rFonts w:ascii="Arial" w:hAnsi="Arial" w:cs="Arial"/>
          <w:color w:val="000000" w:themeColor="text1"/>
          <w:sz w:val="22"/>
          <w:szCs w:val="22"/>
        </w:rPr>
        <w:t xml:space="preserve"> plated on selective media containing chloramphenicol and arabinose. Surviving colonies </w:t>
      </w:r>
      <w:r w:rsidR="0040064E" w:rsidRPr="006315E7">
        <w:rPr>
          <w:rFonts w:ascii="Arial" w:hAnsi="Arial" w:cs="Arial"/>
          <w:color w:val="000000" w:themeColor="text1"/>
          <w:sz w:val="22"/>
          <w:szCs w:val="22"/>
        </w:rPr>
        <w:t xml:space="preserve">presumably contained an </w:t>
      </w:r>
      <w:r w:rsidR="00176EC8" w:rsidRPr="006315E7">
        <w:rPr>
          <w:rFonts w:ascii="Arial" w:hAnsi="Arial" w:cs="Arial"/>
          <w:color w:val="000000" w:themeColor="text1"/>
          <w:sz w:val="22"/>
          <w:szCs w:val="22"/>
        </w:rPr>
        <w:t xml:space="preserve">SpCas9(6AA) library member </w:t>
      </w:r>
      <w:r w:rsidR="00D86F9F" w:rsidRPr="006315E7">
        <w:rPr>
          <w:rFonts w:ascii="Arial" w:hAnsi="Arial" w:cs="Arial"/>
          <w:color w:val="000000" w:themeColor="text1"/>
          <w:sz w:val="22"/>
          <w:szCs w:val="22"/>
        </w:rPr>
        <w:t>capable of</w:t>
      </w:r>
      <w:r w:rsidR="004946F9" w:rsidRPr="006315E7">
        <w:rPr>
          <w:rFonts w:ascii="Arial" w:hAnsi="Arial" w:cs="Arial"/>
          <w:color w:val="000000" w:themeColor="text1"/>
          <w:sz w:val="22"/>
          <w:szCs w:val="22"/>
        </w:rPr>
        <w:t xml:space="preserve"> cleav</w:t>
      </w:r>
      <w:r w:rsidR="008250D6" w:rsidRPr="006315E7">
        <w:rPr>
          <w:rFonts w:ascii="Arial" w:hAnsi="Arial" w:cs="Arial"/>
          <w:color w:val="000000" w:themeColor="text1"/>
          <w:sz w:val="22"/>
          <w:szCs w:val="22"/>
        </w:rPr>
        <w:t>ing</w:t>
      </w:r>
      <w:r w:rsidR="00176EC8" w:rsidRPr="006315E7">
        <w:rPr>
          <w:rFonts w:ascii="Arial" w:hAnsi="Arial" w:cs="Arial"/>
          <w:color w:val="000000" w:themeColor="text1"/>
          <w:sz w:val="22"/>
          <w:szCs w:val="22"/>
        </w:rPr>
        <w:t xml:space="preserve"> the target site </w:t>
      </w:r>
      <w:r w:rsidR="002D0177" w:rsidRPr="006315E7">
        <w:rPr>
          <w:rFonts w:ascii="Arial" w:hAnsi="Arial" w:cs="Arial"/>
          <w:color w:val="000000" w:themeColor="text1"/>
          <w:sz w:val="22"/>
          <w:szCs w:val="22"/>
        </w:rPr>
        <w:t xml:space="preserve">encoding </w:t>
      </w:r>
      <w:r w:rsidR="00176EC8" w:rsidRPr="006315E7">
        <w:rPr>
          <w:rFonts w:ascii="Arial" w:hAnsi="Arial" w:cs="Arial"/>
          <w:color w:val="000000" w:themeColor="text1"/>
          <w:sz w:val="22"/>
          <w:szCs w:val="22"/>
        </w:rPr>
        <w:t>the PAM of interest</w:t>
      </w:r>
      <w:r w:rsidR="00B25C3F" w:rsidRPr="006315E7">
        <w:rPr>
          <w:rFonts w:ascii="Arial" w:hAnsi="Arial" w:cs="Arial"/>
          <w:color w:val="000000" w:themeColor="text1"/>
          <w:sz w:val="22"/>
          <w:szCs w:val="22"/>
        </w:rPr>
        <w:t xml:space="preserve"> (</w:t>
      </w:r>
      <w:r w:rsidR="00EA294D" w:rsidRPr="006315E7">
        <w:rPr>
          <w:rFonts w:ascii="Arial" w:hAnsi="Arial" w:cs="Arial"/>
          <w:b/>
          <w:bCs/>
          <w:color w:val="000000" w:themeColor="text1"/>
          <w:sz w:val="22"/>
          <w:szCs w:val="22"/>
        </w:rPr>
        <w:t>Extended Data Fig. 2b</w:t>
      </w:r>
      <w:r w:rsidR="00B25C3F" w:rsidRPr="006315E7">
        <w:rPr>
          <w:rFonts w:ascii="Arial" w:hAnsi="Arial" w:cs="Arial"/>
          <w:color w:val="000000" w:themeColor="text1"/>
          <w:sz w:val="22"/>
          <w:szCs w:val="22"/>
        </w:rPr>
        <w:t>)</w:t>
      </w:r>
      <w:r w:rsidR="00176EC8" w:rsidRPr="006315E7">
        <w:rPr>
          <w:rFonts w:ascii="Arial" w:hAnsi="Arial" w:cs="Arial"/>
          <w:color w:val="000000" w:themeColor="text1"/>
          <w:sz w:val="22"/>
          <w:szCs w:val="22"/>
        </w:rPr>
        <w:t xml:space="preserve">. These selections were performed 16 times with </w:t>
      </w:r>
      <w:r w:rsidR="00176EC8" w:rsidRPr="006315E7">
        <w:rPr>
          <w:rFonts w:ascii="Arial" w:hAnsi="Arial" w:cs="Arial"/>
          <w:i/>
          <w:iCs/>
          <w:color w:val="000000" w:themeColor="text1"/>
          <w:sz w:val="22"/>
          <w:szCs w:val="22"/>
        </w:rPr>
        <w:t>E. coli</w:t>
      </w:r>
      <w:r w:rsidR="00176EC8" w:rsidRPr="006315E7">
        <w:rPr>
          <w:rFonts w:ascii="Arial" w:hAnsi="Arial" w:cs="Arial"/>
          <w:color w:val="000000" w:themeColor="text1"/>
          <w:sz w:val="22"/>
          <w:szCs w:val="22"/>
        </w:rPr>
        <w:t xml:space="preserve"> strains containing each of the 16 NG</w:t>
      </w:r>
      <w:r w:rsidR="00176EC8" w:rsidRPr="006315E7">
        <w:rPr>
          <w:rFonts w:ascii="Arial" w:hAnsi="Arial" w:cs="Arial"/>
          <w:color w:val="000000" w:themeColor="text1"/>
          <w:sz w:val="22"/>
          <w:szCs w:val="22"/>
          <w:u w:val="single"/>
        </w:rPr>
        <w:t>NN</w:t>
      </w:r>
      <w:r w:rsidR="00176EC8" w:rsidRPr="006315E7">
        <w:rPr>
          <w:rFonts w:ascii="Arial" w:hAnsi="Arial" w:cs="Arial"/>
          <w:color w:val="000000" w:themeColor="text1"/>
          <w:sz w:val="22"/>
          <w:szCs w:val="22"/>
        </w:rPr>
        <w:t xml:space="preserve"> PAMs varying at </w:t>
      </w:r>
      <w:r w:rsidR="006B0D01" w:rsidRPr="006315E7">
        <w:rPr>
          <w:rFonts w:ascii="Arial" w:hAnsi="Arial" w:cs="Arial"/>
          <w:color w:val="000000" w:themeColor="text1"/>
          <w:sz w:val="22"/>
          <w:szCs w:val="22"/>
        </w:rPr>
        <w:t>nucleotides</w:t>
      </w:r>
      <w:r w:rsidR="00176EC8" w:rsidRPr="006315E7">
        <w:rPr>
          <w:rFonts w:ascii="Arial" w:hAnsi="Arial" w:cs="Arial"/>
          <w:color w:val="000000" w:themeColor="text1"/>
          <w:sz w:val="22"/>
          <w:szCs w:val="22"/>
        </w:rPr>
        <w:t xml:space="preserve"> 3 and 4. </w:t>
      </w:r>
      <w:r w:rsidR="00431995" w:rsidRPr="006315E7">
        <w:rPr>
          <w:rFonts w:ascii="Arial" w:hAnsi="Arial" w:cs="Arial"/>
          <w:color w:val="000000" w:themeColor="text1"/>
          <w:sz w:val="22"/>
          <w:szCs w:val="22"/>
        </w:rPr>
        <w:t>Plasmid DNA was isolated from 13-60 colonies from each selection (</w:t>
      </w:r>
      <w:r w:rsidR="00EA294D" w:rsidRPr="006315E7">
        <w:rPr>
          <w:rFonts w:ascii="Arial" w:hAnsi="Arial" w:cs="Arial"/>
          <w:b/>
          <w:bCs/>
          <w:color w:val="000000" w:themeColor="text1"/>
          <w:sz w:val="22"/>
          <w:szCs w:val="22"/>
        </w:rPr>
        <w:t>Extended Data Fig. 2c</w:t>
      </w:r>
      <w:r w:rsidR="00431995" w:rsidRPr="006315E7">
        <w:rPr>
          <w:rFonts w:ascii="Arial" w:hAnsi="Arial" w:cs="Arial"/>
          <w:color w:val="000000" w:themeColor="text1"/>
          <w:sz w:val="22"/>
          <w:szCs w:val="22"/>
        </w:rPr>
        <w:t>) and sequenced to determine the identity of the surviving SpCas9 variant</w:t>
      </w:r>
      <w:r w:rsidR="00032226" w:rsidRPr="006315E7">
        <w:rPr>
          <w:rFonts w:ascii="Arial" w:hAnsi="Arial" w:cs="Arial"/>
          <w:color w:val="000000" w:themeColor="text1"/>
          <w:sz w:val="22"/>
          <w:szCs w:val="22"/>
        </w:rPr>
        <w:t>s</w:t>
      </w:r>
      <w:r w:rsidR="00431995" w:rsidRPr="006315E7">
        <w:rPr>
          <w:rFonts w:ascii="Arial" w:hAnsi="Arial" w:cs="Arial"/>
          <w:color w:val="000000" w:themeColor="text1"/>
          <w:sz w:val="22"/>
          <w:szCs w:val="22"/>
        </w:rPr>
        <w:t xml:space="preserve">. </w:t>
      </w:r>
      <w:r w:rsidR="00032226" w:rsidRPr="006315E7">
        <w:rPr>
          <w:rFonts w:ascii="Arial" w:hAnsi="Arial" w:cs="Arial"/>
          <w:color w:val="000000" w:themeColor="text1"/>
          <w:sz w:val="22"/>
          <w:szCs w:val="22"/>
        </w:rPr>
        <w:t>Sequencing results of the 16 selection assays revealed differentially enriched amino acids compared to the non-selected library at the 6AA positions (</w:t>
      </w:r>
      <w:r w:rsidR="00EA294D" w:rsidRPr="006315E7">
        <w:rPr>
          <w:rFonts w:ascii="Arial" w:hAnsi="Arial" w:cs="Arial"/>
          <w:b/>
          <w:bCs/>
          <w:color w:val="000000" w:themeColor="text1"/>
          <w:sz w:val="22"/>
          <w:szCs w:val="22"/>
        </w:rPr>
        <w:t>Extended Data Figs. 2</w:t>
      </w:r>
      <w:proofErr w:type="gramStart"/>
      <w:r w:rsidR="00032226" w:rsidRPr="006315E7">
        <w:rPr>
          <w:rFonts w:ascii="Arial" w:hAnsi="Arial" w:cs="Arial"/>
          <w:b/>
          <w:bCs/>
          <w:color w:val="000000" w:themeColor="text1"/>
          <w:sz w:val="22"/>
          <w:szCs w:val="22"/>
        </w:rPr>
        <w:t>c,d</w:t>
      </w:r>
      <w:proofErr w:type="gramEnd"/>
      <w:r w:rsidR="00032226" w:rsidRPr="006315E7">
        <w:rPr>
          <w:rFonts w:ascii="Arial" w:hAnsi="Arial" w:cs="Arial"/>
          <w:color w:val="000000" w:themeColor="text1"/>
          <w:sz w:val="22"/>
          <w:szCs w:val="22"/>
        </w:rPr>
        <w:t>)</w:t>
      </w:r>
      <w:r w:rsidR="00EF2974" w:rsidRPr="006315E7">
        <w:rPr>
          <w:rFonts w:ascii="Arial" w:hAnsi="Arial" w:cs="Arial"/>
          <w:color w:val="000000" w:themeColor="text1"/>
          <w:sz w:val="22"/>
          <w:szCs w:val="22"/>
        </w:rPr>
        <w:t xml:space="preserve">. The </w:t>
      </w:r>
      <w:proofErr w:type="gramStart"/>
      <w:r w:rsidR="00EF2974" w:rsidRPr="006315E7">
        <w:rPr>
          <w:rFonts w:ascii="Arial" w:hAnsi="Arial" w:cs="Arial"/>
          <w:color w:val="000000" w:themeColor="text1"/>
          <w:sz w:val="22"/>
          <w:szCs w:val="22"/>
        </w:rPr>
        <w:t>most commonly observed</w:t>
      </w:r>
      <w:proofErr w:type="gramEnd"/>
      <w:r w:rsidR="00EF2974" w:rsidRPr="006315E7">
        <w:rPr>
          <w:rFonts w:ascii="Arial" w:hAnsi="Arial" w:cs="Arial"/>
          <w:color w:val="000000" w:themeColor="text1"/>
          <w:sz w:val="22"/>
          <w:szCs w:val="22"/>
        </w:rPr>
        <w:t xml:space="preserve"> substitutions across selections were T1337R (associated with selections containing G at the 4</w:t>
      </w:r>
      <w:r w:rsidR="00EF2974" w:rsidRPr="006315E7">
        <w:rPr>
          <w:rFonts w:ascii="Arial" w:hAnsi="Arial" w:cs="Arial"/>
          <w:color w:val="000000" w:themeColor="text1"/>
          <w:sz w:val="22"/>
          <w:szCs w:val="22"/>
          <w:vertAlign w:val="superscript"/>
        </w:rPr>
        <w:t>th</w:t>
      </w:r>
      <w:r w:rsidR="00EF2974" w:rsidRPr="006315E7">
        <w:rPr>
          <w:rFonts w:ascii="Arial" w:hAnsi="Arial" w:cs="Arial"/>
          <w:color w:val="000000" w:themeColor="text1"/>
          <w:sz w:val="22"/>
          <w:szCs w:val="22"/>
        </w:rPr>
        <w:t xml:space="preserve"> position of the PAM), R1335E (associated with selections containing C at the third position of the PAM), D1135L, and S1136W (both associated with </w:t>
      </w:r>
      <w:proofErr w:type="gramStart"/>
      <w:r w:rsidR="00EF2974" w:rsidRPr="006315E7">
        <w:rPr>
          <w:rFonts w:ascii="Arial" w:hAnsi="Arial" w:cs="Arial"/>
          <w:color w:val="000000" w:themeColor="text1"/>
          <w:sz w:val="22"/>
          <w:szCs w:val="22"/>
        </w:rPr>
        <w:t>various different</w:t>
      </w:r>
      <w:proofErr w:type="gramEnd"/>
      <w:r w:rsidR="00EF2974" w:rsidRPr="006315E7">
        <w:rPr>
          <w:rFonts w:ascii="Arial" w:hAnsi="Arial" w:cs="Arial"/>
          <w:color w:val="000000" w:themeColor="text1"/>
          <w:sz w:val="22"/>
          <w:szCs w:val="22"/>
        </w:rPr>
        <w:t xml:space="preserve"> selections). Beyond this, it was difficult to discern strong patterns in amino acid enrichment, although it is known that the amino </w:t>
      </w:r>
      <w:proofErr w:type="gramStart"/>
      <w:r w:rsidR="00EF2974" w:rsidRPr="006315E7">
        <w:rPr>
          <w:rFonts w:ascii="Arial" w:hAnsi="Arial" w:cs="Arial"/>
          <w:color w:val="000000" w:themeColor="text1"/>
          <w:sz w:val="22"/>
          <w:szCs w:val="22"/>
        </w:rPr>
        <w:t>acids</w:t>
      </w:r>
      <w:proofErr w:type="gramEnd"/>
      <w:r w:rsidR="00EF2974" w:rsidRPr="006315E7">
        <w:rPr>
          <w:rFonts w:ascii="Arial" w:hAnsi="Arial" w:cs="Arial"/>
          <w:color w:val="000000" w:themeColor="text1"/>
          <w:sz w:val="22"/>
          <w:szCs w:val="22"/>
        </w:rPr>
        <w:t xml:space="preserve"> identity at each of the 6 randomized positions are important for specifying PAM preference in previously engineered PAM-altered variants</w:t>
      </w:r>
      <w:sdt>
        <w:sdtPr>
          <w:rPr>
            <w:rFonts w:ascii="Arial" w:hAnsi="Arial" w:cs="Arial"/>
            <w:color w:val="000000"/>
            <w:sz w:val="22"/>
            <w:szCs w:val="22"/>
            <w:vertAlign w:val="superscript"/>
          </w:rPr>
          <w:tag w:val="MENDELEY_CITATION_v3_eyJjaXRhdGlvbklEIjoiTUVOREVMRVlfQ0lUQVRJT05fNTI0ZTIzYTAtNTRjMi00NzJlLWE0NjctM2NlYzdhZTg1MDcwIiwicHJvcGVydGllcyI6eyJub3RlSW5kZXgiOjB9LCJpc0VkaXRlZCI6ZmFsc2UsIm1hbnVhbE92ZXJyaWRlIjp7ImlzTWFudWFsbHlPdmVycmlkZGVuIjpmYWxzZSwiY2l0ZXByb2NUZXh0IjoiPHN1cD4xMiwxNSwyMTwvc3VwPiIsIm1hbnVhbE92ZXJyaWRlVGV4dCI6IiJ9LCJjaXRhdGlvbkl0ZW1zIjpb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"/>
          <w:id w:val="-376621583"/>
          <w:placeholder>
            <w:docPart w:val="DefaultPlaceholder_-1854013440"/>
          </w:placeholder>
        </w:sdtPr>
        <w:sdtContent>
          <w:r w:rsidR="00F546E6" w:rsidRPr="00F546E6">
            <w:rPr>
              <w:rFonts w:ascii="Arial" w:hAnsi="Arial" w:cs="Arial"/>
              <w:color w:val="000000"/>
              <w:sz w:val="22"/>
              <w:szCs w:val="22"/>
              <w:vertAlign w:val="superscript"/>
            </w:rPr>
            <w:t>12,15,21</w:t>
          </w:r>
        </w:sdtContent>
      </w:sdt>
      <w:r w:rsidR="00EF2974" w:rsidRPr="006315E7">
        <w:rPr>
          <w:rFonts w:ascii="Arial" w:hAnsi="Arial" w:cs="Arial"/>
          <w:color w:val="000000" w:themeColor="text1"/>
          <w:sz w:val="22"/>
          <w:szCs w:val="22"/>
        </w:rPr>
        <w:t xml:space="preserve">. </w:t>
      </w:r>
      <w:r w:rsidR="0068653D" w:rsidRPr="006315E7">
        <w:rPr>
          <w:rFonts w:ascii="Arial" w:hAnsi="Arial" w:cs="Arial"/>
          <w:color w:val="000000" w:themeColor="text1"/>
          <w:sz w:val="22"/>
          <w:szCs w:val="22"/>
        </w:rPr>
        <w:t>Thus, determining rules for rational engineering of improved PAM-altering variants based on this dataset was challenging.</w:t>
      </w:r>
    </w:p>
    <w:p w14:paraId="1AD71B0D" w14:textId="482919CA" w:rsidR="004A24D5" w:rsidRPr="006315E7" w:rsidRDefault="004A24D5" w:rsidP="009A0707">
      <w:pPr>
        <w:spacing w:after="100" w:afterAutospacing="1" w:line="360" w:lineRule="auto"/>
        <w:contextualSpacing/>
        <w:jc w:val="both"/>
        <w:rPr>
          <w:rFonts w:ascii="Arial" w:hAnsi="Arial" w:cs="Arial"/>
          <w:color w:val="000000" w:themeColor="text1"/>
          <w:sz w:val="22"/>
          <w:szCs w:val="22"/>
        </w:rPr>
      </w:pPr>
      <w:r>
        <w:rPr>
          <w:rFonts w:ascii="Arial" w:hAnsi="Arial" w:cs="Arial"/>
          <w:color w:val="000000" w:themeColor="text1"/>
          <w:sz w:val="22"/>
          <w:szCs w:val="22"/>
        </w:rPr>
        <w:tab/>
        <w:t xml:space="preserve">To characterize the PAM profiles of enzymes that survived the bacterial selection via HT-PAMDA, </w:t>
      </w:r>
      <w:r w:rsidRPr="004A24D5">
        <w:rPr>
          <w:rFonts w:ascii="Arial" w:hAnsi="Arial" w:cs="Arial"/>
          <w:color w:val="000000" w:themeColor="text1"/>
          <w:sz w:val="22"/>
          <w:szCs w:val="22"/>
        </w:rPr>
        <w:t xml:space="preserve">we </w:t>
      </w:r>
      <w:r>
        <w:rPr>
          <w:rFonts w:ascii="Arial" w:hAnsi="Arial" w:cs="Arial"/>
          <w:color w:val="000000" w:themeColor="text1"/>
          <w:sz w:val="22"/>
          <w:szCs w:val="22"/>
        </w:rPr>
        <w:t>transplanted</w:t>
      </w:r>
      <w:r w:rsidRPr="004A24D5">
        <w:rPr>
          <w:rFonts w:ascii="Arial" w:hAnsi="Arial" w:cs="Arial"/>
          <w:color w:val="000000" w:themeColor="text1"/>
          <w:sz w:val="22"/>
          <w:szCs w:val="22"/>
        </w:rPr>
        <w:t xml:space="preserve"> the PAM-interacting (PI) domain sequence</w:t>
      </w:r>
      <w:r>
        <w:rPr>
          <w:rFonts w:ascii="Arial" w:hAnsi="Arial" w:cs="Arial"/>
          <w:color w:val="000000" w:themeColor="text1"/>
          <w:sz w:val="22"/>
          <w:szCs w:val="22"/>
        </w:rPr>
        <w:t xml:space="preserve"> of</w:t>
      </w:r>
      <w:r w:rsidR="002E1173">
        <w:rPr>
          <w:rFonts w:ascii="Arial" w:hAnsi="Arial" w:cs="Arial"/>
          <w:color w:val="000000" w:themeColor="text1"/>
          <w:sz w:val="22"/>
          <w:szCs w:val="22"/>
        </w:rPr>
        <w:t xml:space="preserve"> SpCas9(6AA) constructs</w:t>
      </w:r>
      <w:r>
        <w:rPr>
          <w:rFonts w:ascii="Arial" w:hAnsi="Arial" w:cs="Arial"/>
          <w:color w:val="000000" w:themeColor="text1"/>
          <w:sz w:val="22"/>
          <w:szCs w:val="22"/>
        </w:rPr>
        <w:t xml:space="preserve"> in</w:t>
      </w:r>
      <w:r w:rsidRPr="004A24D5">
        <w:rPr>
          <w:rFonts w:ascii="Arial" w:hAnsi="Arial" w:cs="Arial"/>
          <w:color w:val="000000" w:themeColor="text1"/>
          <w:sz w:val="22"/>
          <w:szCs w:val="22"/>
        </w:rPr>
        <w:t>to a human SpCas9 expression plasmid that co-translationally expresses EGFP.</w:t>
      </w:r>
    </w:p>
    <w:p w14:paraId="605016BE" w14:textId="77777777" w:rsidR="008C4138" w:rsidRPr="006315E7" w:rsidRDefault="008C4138" w:rsidP="009A0707">
      <w:pPr>
        <w:spacing w:after="100" w:afterAutospacing="1" w:line="360" w:lineRule="auto"/>
        <w:contextualSpacing/>
        <w:jc w:val="both"/>
        <w:rPr>
          <w:rFonts w:ascii="Arial" w:hAnsi="Arial" w:cs="Arial"/>
          <w:color w:val="000000" w:themeColor="text1"/>
          <w:sz w:val="22"/>
          <w:szCs w:val="22"/>
        </w:rPr>
      </w:pPr>
    </w:p>
    <w:p w14:paraId="1AA60674" w14:textId="180B792A" w:rsidR="00CB0C4C" w:rsidRPr="006315E7" w:rsidRDefault="00CB0C4C" w:rsidP="009A0707">
      <w:pPr>
        <w:spacing w:after="100" w:afterAutospacing="1" w:line="360" w:lineRule="auto"/>
        <w:contextualSpacing/>
        <w:jc w:val="both"/>
        <w:rPr>
          <w:rFonts w:ascii="Arial" w:hAnsi="Arial" w:cs="Arial"/>
          <w:b/>
          <w:bCs/>
          <w:color w:val="000000" w:themeColor="text1"/>
          <w:sz w:val="22"/>
          <w:szCs w:val="22"/>
        </w:rPr>
      </w:pPr>
    </w:p>
    <w:p w14:paraId="5F94456A" w14:textId="4C68E8E5" w:rsidR="003B49C7" w:rsidRPr="006315E7" w:rsidRDefault="000C0F92" w:rsidP="00613F47">
      <w:pPr>
        <w:spacing w:after="120" w:line="360" w:lineRule="auto"/>
        <w:rPr>
          <w:rFonts w:ascii="Arial" w:hAnsi="Arial" w:cs="Arial"/>
          <w:color w:val="000000" w:themeColor="text1"/>
          <w:sz w:val="22"/>
          <w:szCs w:val="22"/>
        </w:rPr>
      </w:pPr>
      <w:r w:rsidRPr="006315E7">
        <w:rPr>
          <w:rFonts w:ascii="Arial" w:hAnsi="Arial" w:cs="Arial"/>
          <w:b/>
          <w:bCs/>
          <w:color w:val="000000" w:themeColor="text1"/>
          <w:sz w:val="22"/>
          <w:szCs w:val="22"/>
          <w:u w:val="single"/>
        </w:rPr>
        <w:t xml:space="preserve">Supplementary Note </w:t>
      </w:r>
      <w:r w:rsidR="0020156B" w:rsidRPr="006315E7">
        <w:rPr>
          <w:rFonts w:ascii="Arial" w:hAnsi="Arial" w:cs="Arial"/>
          <w:b/>
          <w:bCs/>
          <w:color w:val="000000" w:themeColor="text1"/>
          <w:sz w:val="22"/>
          <w:szCs w:val="22"/>
          <w:u w:val="single"/>
        </w:rPr>
        <w:t>5</w:t>
      </w:r>
      <w:r w:rsidRPr="006315E7">
        <w:rPr>
          <w:rFonts w:ascii="Arial" w:hAnsi="Arial" w:cs="Arial"/>
          <w:b/>
          <w:bCs/>
          <w:color w:val="000000" w:themeColor="text1"/>
          <w:sz w:val="22"/>
          <w:szCs w:val="22"/>
        </w:rPr>
        <w:t>: Definition of inactive enzymes via HT-PAMDA.</w:t>
      </w:r>
    </w:p>
    <w:p w14:paraId="3BC3F76D" w14:textId="19E9C1E2" w:rsidR="000C0F92" w:rsidRPr="006315E7" w:rsidRDefault="000C0F92" w:rsidP="009A0707">
      <w:pPr>
        <w:spacing w:after="100" w:afterAutospacing="1" w:line="360" w:lineRule="auto"/>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ab/>
        <w:t xml:space="preserve">Our hypothesis that slow </w:t>
      </w:r>
      <w:proofErr w:type="spellStart"/>
      <w:r w:rsidR="001D25CE" w:rsidRPr="006315E7">
        <w:rPr>
          <w:rFonts w:ascii="Arial" w:hAnsi="Arial" w:cs="Arial"/>
          <w:i/>
          <w:iCs/>
          <w:color w:val="000000" w:themeColor="text1"/>
          <w:sz w:val="22"/>
          <w:szCs w:val="22"/>
        </w:rPr>
        <w:t>k</w:t>
      </w:r>
      <w:r w:rsidR="001D25CE" w:rsidRPr="006315E7">
        <w:rPr>
          <w:rFonts w:ascii="Arial" w:hAnsi="Arial" w:cs="Arial"/>
          <w:color w:val="000000" w:themeColor="text1"/>
          <w:sz w:val="22"/>
          <w:szCs w:val="22"/>
        </w:rPr>
        <w:t>s</w:t>
      </w:r>
      <w:proofErr w:type="spellEnd"/>
      <w:r w:rsidRPr="006315E7">
        <w:rPr>
          <w:rFonts w:ascii="Arial" w:hAnsi="Arial" w:cs="Arial"/>
          <w:color w:val="000000" w:themeColor="text1"/>
          <w:sz w:val="22"/>
          <w:szCs w:val="22"/>
        </w:rPr>
        <w:t xml:space="preserve"> are due to random noise and not experimentally reproducible weak enzyme activity is supported by the fact that the enzymes we categorized as “inactive” by </w:t>
      </w:r>
      <w:r w:rsidR="00156319" w:rsidRPr="006315E7">
        <w:rPr>
          <w:rFonts w:ascii="Arial" w:hAnsi="Arial" w:cs="Arial"/>
          <w:color w:val="000000" w:themeColor="text1"/>
          <w:sz w:val="22"/>
          <w:szCs w:val="22"/>
        </w:rPr>
        <w:t>this criterion</w:t>
      </w:r>
      <w:r w:rsidRPr="006315E7">
        <w:rPr>
          <w:rFonts w:ascii="Arial" w:hAnsi="Arial" w:cs="Arial"/>
          <w:color w:val="000000" w:themeColor="text1"/>
          <w:sz w:val="22"/>
          <w:szCs w:val="22"/>
        </w:rPr>
        <w:t xml:space="preserve"> have no correlation </w:t>
      </w:r>
      <w:r w:rsidRPr="006315E7">
        <w:rPr>
          <w:rFonts w:ascii="Arial" w:hAnsi="Arial" w:cs="Arial"/>
          <w:color w:val="000000" w:themeColor="text1"/>
          <w:sz w:val="22"/>
          <w:szCs w:val="22"/>
        </w:rPr>
        <w:lastRenderedPageBreak/>
        <w:t>between HT-PAMDA experimental replicates using different spacer target sites (Pearson’s r = -0.1-0.1)</w:t>
      </w:r>
      <w:r w:rsidR="00E73CB8" w:rsidRPr="006315E7">
        <w:rPr>
          <w:rFonts w:ascii="Arial" w:hAnsi="Arial" w:cs="Arial"/>
          <w:color w:val="000000" w:themeColor="text1"/>
          <w:sz w:val="22"/>
          <w:szCs w:val="22"/>
        </w:rPr>
        <w:t>,</w:t>
      </w:r>
      <w:r w:rsidRPr="006315E7">
        <w:rPr>
          <w:rFonts w:ascii="Arial" w:hAnsi="Arial" w:cs="Arial"/>
          <w:color w:val="000000" w:themeColor="text1"/>
          <w:sz w:val="22"/>
          <w:szCs w:val="22"/>
        </w:rPr>
        <w:t xml:space="preserve"> whereas active variants generally have robust Pearson’s correlations of 0.7-0.9 between replicates (</w:t>
      </w:r>
      <w:r w:rsidR="004106DE" w:rsidRPr="006315E7">
        <w:rPr>
          <w:rFonts w:ascii="Arial" w:hAnsi="Arial" w:cs="Arial"/>
          <w:b/>
          <w:bCs/>
          <w:color w:val="000000" w:themeColor="text1"/>
          <w:sz w:val="22"/>
          <w:szCs w:val="22"/>
        </w:rPr>
        <w:t>Extended Data Fig. 3h</w:t>
      </w:r>
      <w:r w:rsidRPr="006315E7">
        <w:rPr>
          <w:rFonts w:ascii="Arial" w:hAnsi="Arial" w:cs="Arial"/>
          <w:color w:val="000000" w:themeColor="text1"/>
          <w:sz w:val="22"/>
          <w:szCs w:val="22"/>
        </w:rPr>
        <w:t xml:space="preserve">). We assessed whether our ML model was overfit to experimental noise by measuring correlation between predictions and true </w:t>
      </w:r>
      <w:proofErr w:type="spellStart"/>
      <w:r w:rsidRPr="006315E7">
        <w:rPr>
          <w:rFonts w:ascii="Arial" w:hAnsi="Arial" w:cs="Arial"/>
          <w:i/>
          <w:iCs/>
          <w:color w:val="000000" w:themeColor="text1"/>
          <w:sz w:val="22"/>
          <w:szCs w:val="22"/>
        </w:rPr>
        <w:t>k</w:t>
      </w:r>
      <w:r w:rsidRPr="006315E7">
        <w:rPr>
          <w:rFonts w:ascii="Arial" w:hAnsi="Arial" w:cs="Arial"/>
          <w:color w:val="000000" w:themeColor="text1"/>
          <w:sz w:val="22"/>
          <w:szCs w:val="22"/>
        </w:rPr>
        <w:t>s</w:t>
      </w:r>
      <w:proofErr w:type="spellEnd"/>
      <w:r w:rsidRPr="006315E7">
        <w:rPr>
          <w:rFonts w:ascii="Arial" w:hAnsi="Arial" w:cs="Arial"/>
          <w:color w:val="000000" w:themeColor="text1"/>
          <w:sz w:val="22"/>
          <w:szCs w:val="22"/>
        </w:rPr>
        <w:t xml:space="preserve"> for the inactive enzymes within the test set. The model did not have predictive power (Pearson’s r = 0.12) for the random noise in the PAM profiles of inactive enzymes (</w:t>
      </w:r>
      <w:r w:rsidR="004106DE" w:rsidRPr="006315E7">
        <w:rPr>
          <w:rFonts w:ascii="Arial" w:hAnsi="Arial" w:cs="Arial"/>
          <w:b/>
          <w:bCs/>
          <w:color w:val="000000" w:themeColor="text1"/>
          <w:sz w:val="22"/>
          <w:szCs w:val="22"/>
        </w:rPr>
        <w:t>Extended Data Fig. 3i</w:t>
      </w:r>
      <w:r w:rsidRPr="006315E7">
        <w:rPr>
          <w:rFonts w:ascii="Arial" w:hAnsi="Arial" w:cs="Arial"/>
          <w:color w:val="000000" w:themeColor="text1"/>
          <w:sz w:val="22"/>
          <w:szCs w:val="22"/>
        </w:rPr>
        <w:t>). Thus, we conclude that for enzymes with low measured activity where the model produces strong correlations (for example the hamming distance = 4 subset) these predictions are likely meaningful and not an artifact of over-fitting.</w:t>
      </w:r>
    </w:p>
    <w:p w14:paraId="2CDCF0AC" w14:textId="77777777" w:rsidR="00BB074A" w:rsidRPr="006315E7" w:rsidRDefault="00BB074A" w:rsidP="009A0707">
      <w:pPr>
        <w:spacing w:after="100" w:afterAutospacing="1" w:line="360" w:lineRule="auto"/>
        <w:contextualSpacing/>
        <w:jc w:val="both"/>
        <w:rPr>
          <w:rFonts w:ascii="Arial" w:hAnsi="Arial" w:cs="Arial"/>
          <w:b/>
          <w:bCs/>
          <w:color w:val="000000" w:themeColor="text1"/>
          <w:sz w:val="22"/>
          <w:szCs w:val="22"/>
          <w:u w:val="single"/>
        </w:rPr>
      </w:pPr>
    </w:p>
    <w:p w14:paraId="1327178E" w14:textId="2895BA91" w:rsidR="00260B0F" w:rsidRPr="006315E7" w:rsidRDefault="00BE28A4" w:rsidP="00613F47">
      <w:pPr>
        <w:spacing w:after="120" w:line="360" w:lineRule="auto"/>
        <w:jc w:val="both"/>
        <w:rPr>
          <w:rFonts w:ascii="Arial" w:hAnsi="Arial" w:cs="Arial"/>
          <w:color w:val="000000" w:themeColor="text1"/>
          <w:sz w:val="22"/>
          <w:szCs w:val="22"/>
        </w:rPr>
      </w:pPr>
      <w:r w:rsidRPr="006315E7">
        <w:rPr>
          <w:rFonts w:ascii="Arial" w:hAnsi="Arial" w:cs="Arial"/>
          <w:b/>
          <w:bCs/>
          <w:color w:val="000000" w:themeColor="text1"/>
          <w:sz w:val="22"/>
          <w:szCs w:val="22"/>
          <w:u w:val="single"/>
        </w:rPr>
        <w:t xml:space="preserve">Supplementary </w:t>
      </w:r>
      <w:r w:rsidR="00BF0DEC" w:rsidRPr="006315E7">
        <w:rPr>
          <w:rFonts w:ascii="Arial" w:hAnsi="Arial" w:cs="Arial"/>
          <w:b/>
          <w:bCs/>
          <w:color w:val="000000" w:themeColor="text1"/>
          <w:sz w:val="22"/>
          <w:szCs w:val="22"/>
          <w:u w:val="single"/>
        </w:rPr>
        <w:t>N</w:t>
      </w:r>
      <w:r w:rsidRPr="006315E7">
        <w:rPr>
          <w:rFonts w:ascii="Arial" w:hAnsi="Arial" w:cs="Arial"/>
          <w:b/>
          <w:bCs/>
          <w:color w:val="000000" w:themeColor="text1"/>
          <w:sz w:val="22"/>
          <w:szCs w:val="22"/>
          <w:u w:val="single"/>
        </w:rPr>
        <w:t xml:space="preserve">ote </w:t>
      </w:r>
      <w:r w:rsidR="00BF0DEC" w:rsidRPr="006315E7">
        <w:rPr>
          <w:rFonts w:ascii="Arial" w:hAnsi="Arial" w:cs="Arial"/>
          <w:b/>
          <w:bCs/>
          <w:color w:val="000000" w:themeColor="text1"/>
          <w:sz w:val="22"/>
          <w:szCs w:val="22"/>
          <w:u w:val="single"/>
        </w:rPr>
        <w:t>6</w:t>
      </w:r>
      <w:r w:rsidRPr="006315E7">
        <w:rPr>
          <w:rFonts w:ascii="Arial" w:hAnsi="Arial" w:cs="Arial"/>
          <w:b/>
          <w:bCs/>
          <w:color w:val="000000" w:themeColor="text1"/>
          <w:sz w:val="22"/>
          <w:szCs w:val="22"/>
          <w:u w:val="single"/>
        </w:rPr>
        <w:t>:</w:t>
      </w:r>
      <w:r w:rsidRPr="006315E7">
        <w:rPr>
          <w:rFonts w:ascii="Arial" w:hAnsi="Arial" w:cs="Arial"/>
          <w:b/>
          <w:bCs/>
          <w:color w:val="000000" w:themeColor="text1"/>
          <w:sz w:val="22"/>
          <w:szCs w:val="22"/>
        </w:rPr>
        <w:t xml:space="preserve"> </w:t>
      </w:r>
      <w:r w:rsidR="00BF0DEC" w:rsidRPr="006315E7">
        <w:rPr>
          <w:rFonts w:ascii="Arial" w:hAnsi="Arial" w:cs="Arial"/>
          <w:b/>
          <w:bCs/>
          <w:color w:val="000000" w:themeColor="text1"/>
          <w:sz w:val="22"/>
          <w:szCs w:val="22"/>
        </w:rPr>
        <w:t xml:space="preserve">Structural </w:t>
      </w:r>
      <w:r w:rsidR="00104FF1" w:rsidRPr="006315E7">
        <w:rPr>
          <w:rFonts w:ascii="Arial" w:hAnsi="Arial" w:cs="Arial"/>
          <w:b/>
          <w:bCs/>
          <w:color w:val="000000" w:themeColor="text1"/>
          <w:sz w:val="22"/>
          <w:szCs w:val="22"/>
        </w:rPr>
        <w:t>modeling of</w:t>
      </w:r>
      <w:r w:rsidRPr="006315E7">
        <w:rPr>
          <w:rFonts w:ascii="Arial" w:hAnsi="Arial" w:cs="Arial"/>
          <w:b/>
          <w:bCs/>
          <w:color w:val="000000" w:themeColor="text1"/>
          <w:sz w:val="22"/>
          <w:szCs w:val="22"/>
        </w:rPr>
        <w:t xml:space="preserve"> </w:t>
      </w:r>
      <w:r w:rsidR="00BF0DEC" w:rsidRPr="006315E7">
        <w:rPr>
          <w:rFonts w:ascii="Arial" w:hAnsi="Arial" w:cs="Arial"/>
          <w:b/>
          <w:bCs/>
          <w:color w:val="000000" w:themeColor="text1"/>
          <w:sz w:val="22"/>
          <w:szCs w:val="22"/>
        </w:rPr>
        <w:t>PAMmla predicted SpCas9 variant enzymes</w:t>
      </w:r>
    </w:p>
    <w:p w14:paraId="4C1B8773" w14:textId="191A62C7" w:rsidR="00B86A6E" w:rsidRPr="006315E7" w:rsidRDefault="00181711" w:rsidP="009A0707">
      <w:pPr>
        <w:spacing w:after="100" w:afterAutospacing="1" w:line="360" w:lineRule="auto"/>
        <w:ind w:firstLine="720"/>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 xml:space="preserve">To </w:t>
      </w:r>
      <w:r w:rsidR="00561B7A" w:rsidRPr="006315E7">
        <w:rPr>
          <w:rFonts w:ascii="Arial" w:hAnsi="Arial" w:cs="Arial"/>
          <w:color w:val="000000" w:themeColor="text1"/>
          <w:sz w:val="22"/>
          <w:szCs w:val="22"/>
        </w:rPr>
        <w:t>investigate the potential</w:t>
      </w:r>
      <w:r w:rsidRPr="006315E7">
        <w:rPr>
          <w:rFonts w:ascii="Arial" w:hAnsi="Arial" w:cs="Arial"/>
          <w:color w:val="000000" w:themeColor="text1"/>
          <w:sz w:val="22"/>
          <w:szCs w:val="22"/>
        </w:rPr>
        <w:t xml:space="preserve"> functions of PAMmla predicted </w:t>
      </w:r>
      <w:r w:rsidR="0013545C" w:rsidRPr="006315E7">
        <w:rPr>
          <w:rFonts w:ascii="Arial" w:hAnsi="Arial" w:cs="Arial"/>
          <w:color w:val="000000" w:themeColor="text1"/>
          <w:sz w:val="22"/>
          <w:szCs w:val="22"/>
        </w:rPr>
        <w:t>alterations to SpCas9</w:t>
      </w:r>
      <w:r w:rsidRPr="006315E7">
        <w:rPr>
          <w:rFonts w:ascii="Arial" w:hAnsi="Arial" w:cs="Arial"/>
          <w:color w:val="000000" w:themeColor="text1"/>
          <w:sz w:val="22"/>
          <w:szCs w:val="22"/>
        </w:rPr>
        <w:t xml:space="preserve">, we modeled a subset of </w:t>
      </w:r>
      <w:r w:rsidR="008E6FA7" w:rsidRPr="006315E7">
        <w:rPr>
          <w:rFonts w:ascii="Arial" w:hAnsi="Arial" w:cs="Arial"/>
          <w:color w:val="000000" w:themeColor="text1"/>
          <w:sz w:val="22"/>
          <w:szCs w:val="22"/>
        </w:rPr>
        <w:t>amino acid substitutions</w:t>
      </w:r>
      <w:r w:rsidRPr="006315E7">
        <w:rPr>
          <w:rFonts w:ascii="Arial" w:hAnsi="Arial" w:cs="Arial"/>
          <w:color w:val="000000" w:themeColor="text1"/>
          <w:sz w:val="22"/>
          <w:szCs w:val="22"/>
        </w:rPr>
        <w:t xml:space="preserve"> on the structures of SpCas9-VRER</w:t>
      </w:r>
      <w:sdt>
        <w:sdtPr>
          <w:rPr>
            <w:rFonts w:ascii="Arial" w:hAnsi="Arial" w:cs="Arial"/>
            <w:color w:val="000000"/>
            <w:sz w:val="22"/>
            <w:szCs w:val="22"/>
            <w:vertAlign w:val="superscript"/>
          </w:rPr>
          <w:tag w:val="MENDELEY_CITATION_v3_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"/>
          <w:id w:val="515273891"/>
          <w:placeholder>
            <w:docPart w:val="0E38229AAA81E84FA38DB9D557BA14D8"/>
          </w:placeholder>
        </w:sdtPr>
        <w:sdtContent>
          <w:r w:rsidR="00F546E6" w:rsidRPr="00F546E6">
            <w:rPr>
              <w:rFonts w:ascii="Arial" w:hAnsi="Arial" w:cs="Arial"/>
              <w:color w:val="000000"/>
              <w:sz w:val="22"/>
              <w:szCs w:val="22"/>
              <w:vertAlign w:val="superscript"/>
            </w:rPr>
            <w:t>28</w:t>
          </w:r>
        </w:sdtContent>
      </w:sdt>
      <w:r w:rsidRPr="006315E7">
        <w:rPr>
          <w:rFonts w:ascii="Arial" w:hAnsi="Arial" w:cs="Arial"/>
          <w:color w:val="000000" w:themeColor="text1"/>
          <w:sz w:val="22"/>
          <w:szCs w:val="22"/>
        </w:rPr>
        <w:t xml:space="preserve"> and SpG</w:t>
      </w:r>
      <w:sdt>
        <w:sdtPr>
          <w:rPr>
            <w:rFonts w:ascii="Arial" w:hAnsi="Arial" w:cs="Arial"/>
            <w:color w:val="000000"/>
            <w:sz w:val="22"/>
            <w:szCs w:val="22"/>
            <w:vertAlign w:val="superscript"/>
          </w:rPr>
          <w:tag w:val="MENDELEY_CITATION_v3_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"/>
          <w:id w:val="-241872639"/>
          <w:placeholder>
            <w:docPart w:val="0E38229AAA81E84FA38DB9D557BA14D8"/>
          </w:placeholder>
        </w:sdtPr>
        <w:sdtContent>
          <w:r w:rsidR="00F546E6" w:rsidRPr="00F546E6">
            <w:rPr>
              <w:rFonts w:ascii="Arial" w:hAnsi="Arial" w:cs="Arial"/>
              <w:color w:val="000000"/>
              <w:sz w:val="22"/>
              <w:szCs w:val="22"/>
              <w:vertAlign w:val="superscript"/>
            </w:rPr>
            <w:t>18</w:t>
          </w:r>
        </w:sdtContent>
      </w:sdt>
      <w:r w:rsidR="00101408" w:rsidRPr="006315E7">
        <w:rPr>
          <w:rFonts w:ascii="Arial" w:hAnsi="Arial" w:cs="Arial"/>
          <w:color w:val="000000" w:themeColor="text1"/>
          <w:sz w:val="22"/>
          <w:szCs w:val="22"/>
        </w:rPr>
        <w:t xml:space="preserve"> (</w:t>
      </w:r>
      <w:r w:rsidR="005114AF" w:rsidRPr="006315E7">
        <w:rPr>
          <w:rFonts w:ascii="Arial" w:hAnsi="Arial" w:cs="Arial"/>
          <w:b/>
          <w:bCs/>
          <w:color w:val="000000" w:themeColor="text1"/>
          <w:sz w:val="22"/>
          <w:szCs w:val="22"/>
        </w:rPr>
        <w:t>Extended Data Fig. 5</w:t>
      </w:r>
      <w:r w:rsidRPr="006315E7">
        <w:rPr>
          <w:rFonts w:ascii="Arial" w:hAnsi="Arial" w:cs="Arial"/>
          <w:b/>
          <w:bCs/>
          <w:color w:val="000000" w:themeColor="text1"/>
          <w:sz w:val="22"/>
          <w:szCs w:val="22"/>
        </w:rPr>
        <w:t>)</w:t>
      </w:r>
      <w:r w:rsidRPr="006315E7">
        <w:rPr>
          <w:rFonts w:ascii="Arial" w:hAnsi="Arial" w:cs="Arial"/>
          <w:color w:val="000000" w:themeColor="text1"/>
          <w:sz w:val="22"/>
          <w:szCs w:val="22"/>
        </w:rPr>
        <w:t xml:space="preserve"> and analyzed the relative importance of different mutations on PAMmla predictions for each PAM using </w:t>
      </w:r>
      <w:proofErr w:type="spellStart"/>
      <w:r w:rsidRPr="006315E7">
        <w:rPr>
          <w:rFonts w:ascii="Arial" w:eastAsia="Arial" w:hAnsi="Arial" w:cs="Arial"/>
          <w:color w:val="000000" w:themeColor="text1"/>
          <w:sz w:val="22"/>
          <w:szCs w:val="22"/>
        </w:rPr>
        <w:t>SHapely</w:t>
      </w:r>
      <w:proofErr w:type="spellEnd"/>
      <w:r w:rsidRPr="006315E7">
        <w:rPr>
          <w:rFonts w:ascii="Arial" w:eastAsia="Arial" w:hAnsi="Arial" w:cs="Arial"/>
          <w:color w:val="000000" w:themeColor="text1"/>
          <w:sz w:val="22"/>
          <w:szCs w:val="22"/>
        </w:rPr>
        <w:t xml:space="preserve"> Additive </w:t>
      </w:r>
      <w:proofErr w:type="spellStart"/>
      <w:r w:rsidRPr="006315E7">
        <w:rPr>
          <w:rFonts w:ascii="Arial" w:eastAsia="Arial" w:hAnsi="Arial" w:cs="Arial"/>
          <w:color w:val="000000" w:themeColor="text1"/>
          <w:sz w:val="22"/>
          <w:szCs w:val="22"/>
        </w:rPr>
        <w:t>exPlanations</w:t>
      </w:r>
      <w:proofErr w:type="spellEnd"/>
      <w:r w:rsidRPr="006315E7">
        <w:rPr>
          <w:rFonts w:ascii="Arial" w:eastAsia="Arial" w:hAnsi="Arial" w:cs="Arial"/>
          <w:color w:val="000000" w:themeColor="text1"/>
          <w:sz w:val="22"/>
          <w:szCs w:val="22"/>
        </w:rPr>
        <w:t xml:space="preserve"> (SHAP)</w:t>
      </w:r>
      <w:r w:rsidR="004D2ED4" w:rsidRPr="006315E7">
        <w:rPr>
          <w:rFonts w:ascii="Arial" w:eastAsia="Arial" w:hAnsi="Arial" w:cs="Arial"/>
          <w:color w:val="000000" w:themeColor="text1"/>
          <w:sz w:val="22"/>
          <w:szCs w:val="22"/>
        </w:rPr>
        <w:t xml:space="preserve"> analysis</w:t>
      </w:r>
      <w:sdt>
        <w:sdtPr>
          <w:rPr>
            <w:rFonts w:ascii="Arial" w:eastAsia="Arial" w:hAnsi="Arial" w:cs="Arial"/>
            <w:color w:val="000000"/>
            <w:sz w:val="22"/>
            <w:szCs w:val="22"/>
            <w:vertAlign w:val="superscript"/>
          </w:rPr>
          <w:tag w:val="MENDELEY_CITATION_v3_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"/>
          <w:id w:val="1921827966"/>
          <w:placeholder>
            <w:docPart w:val="3EAB459566222B419B35EDC3467CE171"/>
          </w:placeholder>
        </w:sdtPr>
        <w:sdtContent>
          <w:r w:rsidR="00F546E6" w:rsidRPr="00F546E6">
            <w:rPr>
              <w:rFonts w:ascii="Arial" w:eastAsia="Arial" w:hAnsi="Arial" w:cs="Arial"/>
              <w:color w:val="000000"/>
              <w:sz w:val="22"/>
              <w:szCs w:val="22"/>
              <w:vertAlign w:val="superscript"/>
            </w:rPr>
            <w:t>29</w:t>
          </w:r>
        </w:sdtContent>
      </w:sdt>
      <w:r w:rsidR="003E2990" w:rsidRPr="006315E7">
        <w:rPr>
          <w:rFonts w:ascii="Arial" w:eastAsia="Arial" w:hAnsi="Arial" w:cs="Arial"/>
          <w:color w:val="000000" w:themeColor="text1"/>
          <w:sz w:val="22"/>
          <w:szCs w:val="22"/>
        </w:rPr>
        <w:t xml:space="preserve"> (</w:t>
      </w:r>
      <w:r w:rsidR="00760AA2" w:rsidRPr="006315E7">
        <w:rPr>
          <w:rFonts w:ascii="Arial" w:eastAsia="Arial" w:hAnsi="Arial" w:cs="Arial"/>
          <w:b/>
          <w:bCs/>
          <w:color w:val="000000" w:themeColor="text1"/>
          <w:sz w:val="22"/>
          <w:szCs w:val="22"/>
        </w:rPr>
        <w:t>Extended Data Fig. 4</w:t>
      </w:r>
      <w:r w:rsidRPr="006315E7">
        <w:rPr>
          <w:rFonts w:ascii="Arial" w:eastAsia="Arial" w:hAnsi="Arial" w:cs="Arial"/>
          <w:color w:val="000000" w:themeColor="text1"/>
          <w:sz w:val="22"/>
          <w:szCs w:val="22"/>
        </w:rPr>
        <w:t xml:space="preserve">). </w:t>
      </w:r>
      <w:r w:rsidRPr="006315E7">
        <w:rPr>
          <w:rFonts w:ascii="Arial" w:hAnsi="Arial" w:cs="Arial"/>
          <w:color w:val="000000" w:themeColor="text1"/>
          <w:sz w:val="22"/>
          <w:szCs w:val="22"/>
        </w:rPr>
        <w:t>Mutations can be broadly divided into three categories,</w:t>
      </w:r>
      <w:r w:rsidR="008D1500" w:rsidRPr="006315E7">
        <w:rPr>
          <w:rFonts w:ascii="Arial" w:hAnsi="Arial" w:cs="Arial"/>
          <w:color w:val="000000" w:themeColor="text1"/>
          <w:sz w:val="22"/>
          <w:szCs w:val="22"/>
        </w:rPr>
        <w:t xml:space="preserve"> including</w:t>
      </w:r>
      <w:r w:rsidRPr="006315E7">
        <w:rPr>
          <w:rFonts w:ascii="Arial" w:hAnsi="Arial" w:cs="Arial"/>
          <w:color w:val="000000" w:themeColor="text1"/>
          <w:sz w:val="22"/>
          <w:szCs w:val="22"/>
        </w:rPr>
        <w:t xml:space="preserve"> those </w:t>
      </w:r>
      <w:r w:rsidR="00F73045" w:rsidRPr="006315E7">
        <w:rPr>
          <w:rFonts w:ascii="Arial" w:hAnsi="Arial" w:cs="Arial"/>
          <w:color w:val="000000" w:themeColor="text1"/>
          <w:sz w:val="22"/>
          <w:szCs w:val="22"/>
        </w:rPr>
        <w:t>that</w:t>
      </w:r>
      <w:r w:rsidRPr="006315E7">
        <w:rPr>
          <w:rFonts w:ascii="Arial" w:hAnsi="Arial" w:cs="Arial"/>
          <w:color w:val="000000" w:themeColor="text1"/>
          <w:sz w:val="22"/>
          <w:szCs w:val="22"/>
        </w:rPr>
        <w:t xml:space="preserve"> alter nucleotide bias at the </w:t>
      </w:r>
      <w:r w:rsidR="00D95F88" w:rsidRPr="006315E7">
        <w:rPr>
          <w:rFonts w:ascii="Arial" w:hAnsi="Arial" w:cs="Arial"/>
          <w:color w:val="000000" w:themeColor="text1"/>
          <w:sz w:val="22"/>
          <w:szCs w:val="22"/>
        </w:rPr>
        <w:t>3</w:t>
      </w:r>
      <w:r w:rsidR="00D95F88" w:rsidRPr="006315E7">
        <w:rPr>
          <w:rFonts w:ascii="Arial" w:hAnsi="Arial" w:cs="Arial"/>
          <w:color w:val="000000" w:themeColor="text1"/>
          <w:sz w:val="22"/>
          <w:szCs w:val="22"/>
          <w:vertAlign w:val="superscript"/>
        </w:rPr>
        <w:t>rd</w:t>
      </w:r>
      <w:r w:rsidR="008D6A81"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position of the PAM (</w:t>
      </w:r>
      <w:r w:rsidR="00760AA2" w:rsidRPr="006315E7">
        <w:rPr>
          <w:rFonts w:ascii="Arial" w:hAnsi="Arial" w:cs="Arial"/>
          <w:b/>
          <w:bCs/>
          <w:color w:val="000000" w:themeColor="text1"/>
          <w:sz w:val="22"/>
          <w:szCs w:val="22"/>
        </w:rPr>
        <w:t>Extended Data Figs. 5a-c</w:t>
      </w:r>
      <w:r w:rsidRPr="006315E7">
        <w:rPr>
          <w:rFonts w:ascii="Arial" w:hAnsi="Arial" w:cs="Arial"/>
          <w:color w:val="000000" w:themeColor="text1"/>
          <w:sz w:val="22"/>
          <w:szCs w:val="22"/>
        </w:rPr>
        <w:t xml:space="preserve">), </w:t>
      </w:r>
      <w:r w:rsidR="005557DB" w:rsidRPr="006315E7">
        <w:rPr>
          <w:rFonts w:ascii="Arial" w:hAnsi="Arial" w:cs="Arial"/>
          <w:color w:val="000000" w:themeColor="text1"/>
          <w:sz w:val="22"/>
          <w:szCs w:val="22"/>
        </w:rPr>
        <w:t>that</w:t>
      </w:r>
      <w:r w:rsidRPr="006315E7">
        <w:rPr>
          <w:rFonts w:ascii="Arial" w:hAnsi="Arial" w:cs="Arial"/>
          <w:color w:val="000000" w:themeColor="text1"/>
          <w:sz w:val="22"/>
          <w:szCs w:val="22"/>
        </w:rPr>
        <w:t xml:space="preserve"> alter nucleotide bias at the </w:t>
      </w:r>
      <w:r w:rsidR="00213E8A" w:rsidRPr="006315E7">
        <w:rPr>
          <w:rFonts w:ascii="Arial" w:hAnsi="Arial" w:cs="Arial"/>
          <w:color w:val="000000" w:themeColor="text1"/>
          <w:sz w:val="22"/>
          <w:szCs w:val="22"/>
        </w:rPr>
        <w:t>4</w:t>
      </w:r>
      <w:r w:rsidR="00213E8A" w:rsidRPr="006315E7">
        <w:rPr>
          <w:rFonts w:ascii="Arial" w:hAnsi="Arial" w:cs="Arial"/>
          <w:color w:val="000000" w:themeColor="text1"/>
          <w:sz w:val="22"/>
          <w:szCs w:val="22"/>
          <w:vertAlign w:val="superscript"/>
        </w:rPr>
        <w:t>th</w:t>
      </w:r>
      <w:r w:rsidR="00213E8A"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position of the PAM (</w:t>
      </w:r>
      <w:r w:rsidR="00760AA2" w:rsidRPr="006315E7">
        <w:rPr>
          <w:rFonts w:ascii="Arial" w:hAnsi="Arial" w:cs="Arial"/>
          <w:b/>
          <w:bCs/>
          <w:color w:val="000000" w:themeColor="text1"/>
          <w:sz w:val="22"/>
          <w:szCs w:val="22"/>
        </w:rPr>
        <w:t>Extended Data Figs. 5</w:t>
      </w:r>
      <w:r w:rsidRPr="006315E7">
        <w:rPr>
          <w:rFonts w:ascii="Arial" w:hAnsi="Arial" w:cs="Arial"/>
          <w:b/>
          <w:bCs/>
          <w:color w:val="000000" w:themeColor="text1"/>
          <w:sz w:val="22"/>
          <w:szCs w:val="22"/>
        </w:rPr>
        <w:t>d-f</w:t>
      </w:r>
      <w:r w:rsidRPr="006315E7">
        <w:rPr>
          <w:rFonts w:ascii="Arial" w:hAnsi="Arial" w:cs="Arial"/>
          <w:color w:val="000000" w:themeColor="text1"/>
          <w:sz w:val="22"/>
          <w:szCs w:val="22"/>
        </w:rPr>
        <w:t>), and th</w:t>
      </w:r>
      <w:r w:rsidR="00EA4939" w:rsidRPr="006315E7">
        <w:rPr>
          <w:rFonts w:ascii="Arial" w:hAnsi="Arial" w:cs="Arial"/>
          <w:color w:val="000000" w:themeColor="text1"/>
          <w:sz w:val="22"/>
          <w:szCs w:val="22"/>
        </w:rPr>
        <w:t>at</w:t>
      </w:r>
      <w:r w:rsidRPr="006315E7">
        <w:rPr>
          <w:rFonts w:ascii="Arial" w:hAnsi="Arial" w:cs="Arial"/>
          <w:color w:val="000000" w:themeColor="text1"/>
          <w:sz w:val="22"/>
          <w:szCs w:val="22"/>
        </w:rPr>
        <w:t xml:space="preserve"> result in general modification of PAM recognition by base-independent alterations (</w:t>
      </w:r>
      <w:r w:rsidR="00760AA2" w:rsidRPr="006315E7">
        <w:rPr>
          <w:rFonts w:ascii="Arial" w:hAnsi="Arial" w:cs="Arial"/>
          <w:b/>
          <w:bCs/>
          <w:color w:val="000000" w:themeColor="text1"/>
          <w:sz w:val="22"/>
          <w:szCs w:val="22"/>
        </w:rPr>
        <w:t>Extended Data Figs. 5</w:t>
      </w:r>
      <w:r w:rsidRPr="006315E7">
        <w:rPr>
          <w:rFonts w:ascii="Arial" w:hAnsi="Arial" w:cs="Arial"/>
          <w:b/>
          <w:bCs/>
          <w:color w:val="000000" w:themeColor="text1"/>
          <w:sz w:val="22"/>
          <w:szCs w:val="22"/>
        </w:rPr>
        <w:t>g-i</w:t>
      </w:r>
      <w:r w:rsidRPr="006315E7">
        <w:rPr>
          <w:rFonts w:ascii="Arial" w:hAnsi="Arial" w:cs="Arial"/>
          <w:color w:val="000000" w:themeColor="text1"/>
          <w:sz w:val="22"/>
          <w:szCs w:val="22"/>
        </w:rPr>
        <w:t xml:space="preserve">). </w:t>
      </w:r>
    </w:p>
    <w:p w14:paraId="48D8A8DE" w14:textId="153987B6" w:rsidR="00BE28A4" w:rsidRPr="006315E7" w:rsidRDefault="00BE28A4" w:rsidP="009A0707">
      <w:pPr>
        <w:spacing w:after="100" w:afterAutospacing="1" w:line="360" w:lineRule="auto"/>
        <w:ind w:firstLine="720"/>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 xml:space="preserve">In the first category, </w:t>
      </w:r>
      <w:r w:rsidR="00B86A6E" w:rsidRPr="006315E7">
        <w:rPr>
          <w:rFonts w:ascii="Arial" w:hAnsi="Arial" w:cs="Arial"/>
          <w:color w:val="000000" w:themeColor="text1"/>
          <w:sz w:val="22"/>
          <w:szCs w:val="22"/>
        </w:rPr>
        <w:t xml:space="preserve">an </w:t>
      </w:r>
      <w:r w:rsidRPr="006315E7">
        <w:rPr>
          <w:rFonts w:ascii="Arial" w:hAnsi="Arial" w:cs="Arial"/>
          <w:color w:val="000000" w:themeColor="text1"/>
          <w:sz w:val="22"/>
          <w:szCs w:val="22"/>
        </w:rPr>
        <w:t>E1219Y</w:t>
      </w:r>
      <w:r w:rsidR="00B86A6E" w:rsidRPr="006315E7">
        <w:rPr>
          <w:rFonts w:ascii="Arial" w:hAnsi="Arial" w:cs="Arial"/>
          <w:color w:val="000000" w:themeColor="text1"/>
          <w:sz w:val="22"/>
          <w:szCs w:val="22"/>
        </w:rPr>
        <w:t xml:space="preserve"> substitution</w:t>
      </w:r>
      <w:r w:rsidRPr="006315E7">
        <w:rPr>
          <w:rFonts w:ascii="Arial" w:hAnsi="Arial" w:cs="Arial"/>
          <w:color w:val="000000" w:themeColor="text1"/>
          <w:sz w:val="22"/>
          <w:szCs w:val="22"/>
        </w:rPr>
        <w:t xml:space="preserve"> can interact with the amino group of bases at the 3</w:t>
      </w:r>
      <w:r w:rsidRPr="006315E7">
        <w:rPr>
          <w:rFonts w:ascii="Arial" w:hAnsi="Arial" w:cs="Arial"/>
          <w:color w:val="000000" w:themeColor="text1"/>
          <w:sz w:val="22"/>
          <w:szCs w:val="22"/>
          <w:vertAlign w:val="superscript"/>
        </w:rPr>
        <w:t>rd</w:t>
      </w:r>
      <w:r w:rsidRPr="006315E7">
        <w:rPr>
          <w:rFonts w:ascii="Arial" w:hAnsi="Arial" w:cs="Arial"/>
          <w:color w:val="000000" w:themeColor="text1"/>
          <w:sz w:val="22"/>
          <w:szCs w:val="22"/>
        </w:rPr>
        <w:t xml:space="preserve"> position of the PAM, facilitating cytosine recognition (</w:t>
      </w:r>
      <w:r w:rsidR="001443CD" w:rsidRPr="006315E7">
        <w:rPr>
          <w:rFonts w:ascii="Arial" w:hAnsi="Arial" w:cs="Arial"/>
          <w:b/>
          <w:bCs/>
          <w:color w:val="000000" w:themeColor="text1"/>
          <w:sz w:val="22"/>
          <w:szCs w:val="22"/>
        </w:rPr>
        <w:t>Extended Data Fig. 5a</w:t>
      </w:r>
      <w:r w:rsidRPr="006315E7">
        <w:rPr>
          <w:rFonts w:ascii="Arial" w:hAnsi="Arial" w:cs="Arial"/>
          <w:color w:val="000000" w:themeColor="text1"/>
          <w:sz w:val="22"/>
          <w:szCs w:val="22"/>
        </w:rPr>
        <w:t xml:space="preserve">). </w:t>
      </w:r>
      <w:r w:rsidR="0004498C" w:rsidRPr="006315E7">
        <w:rPr>
          <w:rFonts w:ascii="Arial" w:hAnsi="Arial" w:cs="Arial"/>
          <w:color w:val="000000" w:themeColor="text1"/>
          <w:sz w:val="22"/>
          <w:szCs w:val="22"/>
        </w:rPr>
        <w:t>Additionally</w:t>
      </w:r>
      <w:r w:rsidR="007F3E09"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 xml:space="preserve">R1335Q or </w:t>
      </w:r>
      <w:r w:rsidR="0018738A" w:rsidRPr="006315E7">
        <w:rPr>
          <w:rFonts w:ascii="Arial" w:hAnsi="Arial" w:cs="Arial"/>
          <w:color w:val="000000" w:themeColor="text1"/>
          <w:sz w:val="22"/>
          <w:szCs w:val="22"/>
        </w:rPr>
        <w:t>R1335</w:t>
      </w:r>
      <w:r w:rsidRPr="006315E7">
        <w:rPr>
          <w:rFonts w:ascii="Arial" w:hAnsi="Arial" w:cs="Arial"/>
          <w:color w:val="000000" w:themeColor="text1"/>
          <w:sz w:val="22"/>
          <w:szCs w:val="22"/>
        </w:rPr>
        <w:t xml:space="preserve">E </w:t>
      </w:r>
      <w:r w:rsidR="00100E05" w:rsidRPr="006315E7">
        <w:rPr>
          <w:rFonts w:ascii="Arial" w:hAnsi="Arial" w:cs="Arial"/>
          <w:color w:val="000000" w:themeColor="text1"/>
          <w:sz w:val="22"/>
          <w:szCs w:val="22"/>
        </w:rPr>
        <w:t xml:space="preserve">can </w:t>
      </w:r>
      <w:r w:rsidRPr="006315E7">
        <w:rPr>
          <w:rFonts w:ascii="Arial" w:hAnsi="Arial" w:cs="Arial"/>
          <w:color w:val="000000" w:themeColor="text1"/>
          <w:sz w:val="22"/>
          <w:szCs w:val="22"/>
        </w:rPr>
        <w:t>enable major groove readout of a C-G base pair (</w:t>
      </w:r>
      <w:r w:rsidR="001443CD" w:rsidRPr="006315E7">
        <w:rPr>
          <w:rFonts w:ascii="Arial" w:hAnsi="Arial" w:cs="Arial"/>
          <w:b/>
          <w:bCs/>
          <w:color w:val="000000" w:themeColor="text1"/>
          <w:sz w:val="22"/>
          <w:szCs w:val="22"/>
        </w:rPr>
        <w:t>Extended Data Fig. 5</w:t>
      </w:r>
      <w:r w:rsidRPr="006315E7">
        <w:rPr>
          <w:rFonts w:ascii="Arial" w:hAnsi="Arial" w:cs="Arial"/>
          <w:b/>
          <w:bCs/>
          <w:color w:val="000000" w:themeColor="text1"/>
          <w:sz w:val="22"/>
          <w:szCs w:val="22"/>
        </w:rPr>
        <w:t>b</w:t>
      </w:r>
      <w:r w:rsidRPr="006315E7">
        <w:rPr>
          <w:rFonts w:ascii="Arial" w:hAnsi="Arial" w:cs="Arial"/>
          <w:color w:val="000000" w:themeColor="text1"/>
          <w:sz w:val="22"/>
          <w:szCs w:val="22"/>
        </w:rPr>
        <w:t xml:space="preserve">). R1335M and E1219C/I/W (or other substitutions to hydrophobic amino acids) enable </w:t>
      </w:r>
      <w:r w:rsidR="00463494" w:rsidRPr="006315E7">
        <w:rPr>
          <w:rFonts w:ascii="Arial" w:hAnsi="Arial" w:cs="Arial"/>
          <w:color w:val="000000" w:themeColor="text1"/>
          <w:sz w:val="22"/>
          <w:szCs w:val="22"/>
        </w:rPr>
        <w:t>3</w:t>
      </w:r>
      <w:r w:rsidR="00463494" w:rsidRPr="006315E7">
        <w:rPr>
          <w:rFonts w:ascii="Arial" w:hAnsi="Arial" w:cs="Arial"/>
          <w:color w:val="000000" w:themeColor="text1"/>
          <w:sz w:val="22"/>
          <w:szCs w:val="22"/>
          <w:vertAlign w:val="superscript"/>
        </w:rPr>
        <w:t>rd</w:t>
      </w:r>
      <w:r w:rsidR="00463494"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position T readout by forming a hydrophobic pocket compatible with</w:t>
      </w:r>
      <w:r w:rsidR="006F61C7" w:rsidRPr="006315E7">
        <w:rPr>
          <w:rFonts w:ascii="Arial" w:hAnsi="Arial" w:cs="Arial"/>
          <w:color w:val="000000" w:themeColor="text1"/>
          <w:sz w:val="22"/>
          <w:szCs w:val="22"/>
        </w:rPr>
        <w:t xml:space="preserve"> the</w:t>
      </w:r>
      <w:r w:rsidRPr="006315E7">
        <w:rPr>
          <w:rFonts w:ascii="Arial" w:hAnsi="Arial" w:cs="Arial"/>
          <w:color w:val="000000" w:themeColor="text1"/>
          <w:sz w:val="22"/>
          <w:szCs w:val="22"/>
        </w:rPr>
        <w:t xml:space="preserve"> thymine methyl group (</w:t>
      </w:r>
      <w:r w:rsidR="001443CD" w:rsidRPr="006315E7">
        <w:rPr>
          <w:rFonts w:ascii="Arial" w:hAnsi="Arial" w:cs="Arial"/>
          <w:b/>
          <w:bCs/>
          <w:color w:val="000000" w:themeColor="text1"/>
          <w:sz w:val="22"/>
          <w:szCs w:val="22"/>
        </w:rPr>
        <w:t>Extended Data Fig. 5</w:t>
      </w:r>
      <w:r w:rsidRPr="006315E7">
        <w:rPr>
          <w:rFonts w:ascii="Arial" w:hAnsi="Arial" w:cs="Arial"/>
          <w:b/>
          <w:bCs/>
          <w:color w:val="000000" w:themeColor="text1"/>
          <w:sz w:val="22"/>
          <w:szCs w:val="22"/>
        </w:rPr>
        <w:t>c</w:t>
      </w:r>
      <w:r w:rsidRPr="006315E7">
        <w:rPr>
          <w:rFonts w:ascii="Arial" w:hAnsi="Arial" w:cs="Arial"/>
          <w:color w:val="000000" w:themeColor="text1"/>
          <w:sz w:val="22"/>
          <w:szCs w:val="22"/>
        </w:rPr>
        <w:t>). SHAP values also suggest that S1136R may be important for readout of NGT PAMs (</w:t>
      </w:r>
      <w:r w:rsidR="001443CD" w:rsidRPr="006315E7">
        <w:rPr>
          <w:rFonts w:ascii="Arial" w:hAnsi="Arial" w:cs="Arial"/>
          <w:b/>
          <w:bCs/>
          <w:color w:val="000000" w:themeColor="text1"/>
          <w:sz w:val="22"/>
          <w:szCs w:val="22"/>
        </w:rPr>
        <w:t>Extended Data Fig. 4</w:t>
      </w:r>
      <w:r w:rsidRPr="006315E7">
        <w:rPr>
          <w:rFonts w:ascii="Arial" w:hAnsi="Arial" w:cs="Arial"/>
          <w:color w:val="000000" w:themeColor="text1"/>
          <w:sz w:val="22"/>
          <w:szCs w:val="22"/>
        </w:rPr>
        <w:t xml:space="preserve">), but further structural investigations </w:t>
      </w:r>
      <w:r w:rsidR="00CB670D" w:rsidRPr="006315E7">
        <w:rPr>
          <w:rFonts w:ascii="Arial" w:hAnsi="Arial" w:cs="Arial"/>
          <w:color w:val="000000" w:themeColor="text1"/>
          <w:sz w:val="22"/>
          <w:szCs w:val="22"/>
        </w:rPr>
        <w:t>are required</w:t>
      </w:r>
      <w:r w:rsidRPr="006315E7">
        <w:rPr>
          <w:rFonts w:ascii="Arial" w:hAnsi="Arial" w:cs="Arial"/>
          <w:color w:val="000000" w:themeColor="text1"/>
          <w:sz w:val="22"/>
          <w:szCs w:val="22"/>
        </w:rPr>
        <w:t xml:space="preserve">. </w:t>
      </w:r>
    </w:p>
    <w:p w14:paraId="3AD335C6" w14:textId="3325C8E6" w:rsidR="00BE28A4" w:rsidRPr="006315E7" w:rsidRDefault="00BE28A4" w:rsidP="009A0707">
      <w:pPr>
        <w:spacing w:after="100" w:afterAutospacing="1" w:line="360" w:lineRule="auto"/>
        <w:ind w:firstLine="720"/>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 xml:space="preserve">In the second category, T1337R can read out G at the </w:t>
      </w:r>
      <w:r w:rsidR="00EC489C" w:rsidRPr="006315E7">
        <w:rPr>
          <w:rFonts w:ascii="Arial" w:hAnsi="Arial" w:cs="Arial"/>
          <w:color w:val="000000" w:themeColor="text1"/>
          <w:sz w:val="22"/>
          <w:szCs w:val="22"/>
        </w:rPr>
        <w:t>4</w:t>
      </w:r>
      <w:r w:rsidR="00EC489C" w:rsidRPr="006315E7">
        <w:rPr>
          <w:rFonts w:ascii="Arial" w:hAnsi="Arial" w:cs="Arial"/>
          <w:color w:val="000000" w:themeColor="text1"/>
          <w:sz w:val="22"/>
          <w:szCs w:val="22"/>
          <w:vertAlign w:val="superscript"/>
        </w:rPr>
        <w:t>th</w:t>
      </w:r>
      <w:r w:rsidR="00EC489C"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position of the PAM</w:t>
      </w:r>
      <w:r w:rsidR="00992479" w:rsidRPr="006315E7">
        <w:rPr>
          <w:rFonts w:ascii="Arial" w:hAnsi="Arial" w:cs="Arial"/>
          <w:color w:val="000000" w:themeColor="text1"/>
          <w:sz w:val="22"/>
          <w:szCs w:val="22"/>
        </w:rPr>
        <w:t>,</w:t>
      </w:r>
      <w:r w:rsidRPr="006315E7">
        <w:rPr>
          <w:rFonts w:ascii="Arial" w:hAnsi="Arial" w:cs="Arial"/>
          <w:color w:val="000000" w:themeColor="text1"/>
          <w:sz w:val="22"/>
          <w:szCs w:val="22"/>
        </w:rPr>
        <w:t xml:space="preserve"> as previously </w:t>
      </w:r>
      <w:r w:rsidR="00992479" w:rsidRPr="006315E7">
        <w:rPr>
          <w:rFonts w:ascii="Arial" w:hAnsi="Arial" w:cs="Arial"/>
          <w:color w:val="000000" w:themeColor="text1"/>
          <w:sz w:val="22"/>
          <w:szCs w:val="22"/>
        </w:rPr>
        <w:t>observed</w:t>
      </w:r>
      <w:r w:rsidRPr="006315E7">
        <w:rPr>
          <w:rFonts w:ascii="Arial" w:hAnsi="Arial" w:cs="Arial"/>
          <w:color w:val="000000" w:themeColor="text1"/>
          <w:sz w:val="22"/>
          <w:szCs w:val="22"/>
        </w:rPr>
        <w:t xml:space="preserve"> in SpCas9-VRER</w:t>
      </w:r>
      <w:sdt>
        <w:sdtPr>
          <w:rPr>
            <w:rFonts w:ascii="Arial" w:hAnsi="Arial" w:cs="Arial"/>
            <w:color w:val="000000"/>
            <w:sz w:val="22"/>
            <w:szCs w:val="22"/>
            <w:vertAlign w:val="superscript"/>
          </w:rPr>
          <w:tag w:val="MENDELEY_CITATION_v3_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"/>
          <w:id w:val="-363370225"/>
          <w:placeholder>
            <w:docPart w:val="F3862CFB0EF1ED4197FF2867565B79B8"/>
          </w:placeholder>
        </w:sdtPr>
        <w:sdtContent>
          <w:r w:rsidR="00F546E6" w:rsidRPr="00F546E6">
            <w:rPr>
              <w:rFonts w:ascii="Arial" w:hAnsi="Arial" w:cs="Arial"/>
              <w:color w:val="000000"/>
              <w:sz w:val="22"/>
              <w:szCs w:val="22"/>
              <w:vertAlign w:val="superscript"/>
            </w:rPr>
            <w:t>28</w:t>
          </w:r>
        </w:sdtContent>
      </w:sdt>
      <w:r w:rsidRPr="006315E7">
        <w:rPr>
          <w:rFonts w:ascii="Arial" w:hAnsi="Arial" w:cs="Arial"/>
          <w:color w:val="000000" w:themeColor="text1"/>
          <w:sz w:val="22"/>
          <w:szCs w:val="22"/>
        </w:rPr>
        <w:t xml:space="preserve">, </w:t>
      </w:r>
      <w:proofErr w:type="spellStart"/>
      <w:r w:rsidRPr="006315E7">
        <w:rPr>
          <w:rFonts w:ascii="Arial" w:hAnsi="Arial" w:cs="Arial"/>
          <w:color w:val="000000" w:themeColor="text1"/>
          <w:sz w:val="22"/>
          <w:szCs w:val="22"/>
        </w:rPr>
        <w:t>SpG</w:t>
      </w:r>
      <w:proofErr w:type="spellEnd"/>
      <w:r w:rsidRPr="006315E7">
        <w:rPr>
          <w:rFonts w:ascii="Arial" w:hAnsi="Arial" w:cs="Arial"/>
          <w:color w:val="000000" w:themeColor="text1"/>
          <w:sz w:val="22"/>
          <w:szCs w:val="22"/>
        </w:rPr>
        <w:t>, and SpRY</w:t>
      </w:r>
      <w:sdt>
        <w:sdtPr>
          <w:rPr>
            <w:rFonts w:ascii="Arial" w:hAnsi="Arial" w:cs="Arial"/>
            <w:color w:val="000000"/>
            <w:sz w:val="22"/>
            <w:szCs w:val="22"/>
            <w:vertAlign w:val="superscript"/>
          </w:rPr>
          <w:tag w:val="MENDELEY_CITATION_v3_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"/>
          <w:id w:val="-1393966576"/>
          <w:placeholder>
            <w:docPart w:val="F3862CFB0EF1ED4197FF2867565B79B8"/>
          </w:placeholder>
        </w:sdtPr>
        <w:sdtContent>
          <w:r w:rsidR="00F546E6" w:rsidRPr="00F546E6">
            <w:rPr>
              <w:rFonts w:ascii="Arial" w:hAnsi="Arial" w:cs="Arial"/>
              <w:color w:val="000000"/>
              <w:sz w:val="22"/>
              <w:szCs w:val="22"/>
              <w:vertAlign w:val="superscript"/>
            </w:rPr>
            <w:t>18</w:t>
          </w:r>
        </w:sdtContent>
      </w:sdt>
      <w:r w:rsidR="00151D55" w:rsidRPr="006315E7">
        <w:rPr>
          <w:rFonts w:ascii="Arial" w:hAnsi="Arial" w:cs="Arial"/>
          <w:color w:val="000000" w:themeColor="text1"/>
          <w:sz w:val="22"/>
          <w:szCs w:val="22"/>
        </w:rPr>
        <w:t xml:space="preserve"> (</w:t>
      </w:r>
      <w:r w:rsidR="004E0415" w:rsidRPr="006315E7">
        <w:rPr>
          <w:rFonts w:ascii="Arial" w:hAnsi="Arial" w:cs="Arial"/>
          <w:b/>
          <w:bCs/>
          <w:color w:val="000000" w:themeColor="text1"/>
          <w:sz w:val="22"/>
          <w:szCs w:val="22"/>
        </w:rPr>
        <w:t>Extended Data Fig. 5</w:t>
      </w:r>
      <w:r w:rsidR="00151D55" w:rsidRPr="006315E7">
        <w:rPr>
          <w:rFonts w:ascii="Arial" w:hAnsi="Arial" w:cs="Arial"/>
          <w:b/>
          <w:bCs/>
          <w:color w:val="000000" w:themeColor="text1"/>
          <w:sz w:val="22"/>
          <w:szCs w:val="22"/>
        </w:rPr>
        <w:t>d</w:t>
      </w:r>
      <w:r w:rsidR="00151D55" w:rsidRPr="006315E7">
        <w:rPr>
          <w:rFonts w:ascii="Arial" w:hAnsi="Arial" w:cs="Arial"/>
          <w:color w:val="000000" w:themeColor="text1"/>
          <w:sz w:val="22"/>
          <w:szCs w:val="22"/>
        </w:rPr>
        <w:t>).</w:t>
      </w:r>
      <w:r w:rsidRPr="006315E7">
        <w:rPr>
          <w:rFonts w:ascii="Arial" w:hAnsi="Arial" w:cs="Arial"/>
          <w:color w:val="000000" w:themeColor="text1"/>
          <w:sz w:val="22"/>
          <w:szCs w:val="22"/>
        </w:rPr>
        <w:t xml:space="preserve"> </w:t>
      </w:r>
      <w:r w:rsidR="00FF7F20" w:rsidRPr="006315E7">
        <w:rPr>
          <w:rFonts w:ascii="Arial" w:hAnsi="Arial" w:cs="Arial"/>
          <w:color w:val="000000" w:themeColor="text1"/>
          <w:sz w:val="22"/>
          <w:szCs w:val="22"/>
        </w:rPr>
        <w:t xml:space="preserve">The </w:t>
      </w:r>
      <w:r w:rsidRPr="006315E7">
        <w:rPr>
          <w:rFonts w:ascii="Arial" w:hAnsi="Arial" w:cs="Arial"/>
          <w:color w:val="000000" w:themeColor="text1"/>
          <w:sz w:val="22"/>
          <w:szCs w:val="22"/>
        </w:rPr>
        <w:t>T1337K</w:t>
      </w:r>
      <w:r w:rsidR="00FF7F20" w:rsidRPr="006315E7">
        <w:rPr>
          <w:rFonts w:ascii="Arial" w:hAnsi="Arial" w:cs="Arial"/>
          <w:color w:val="000000" w:themeColor="text1"/>
          <w:sz w:val="22"/>
          <w:szCs w:val="22"/>
        </w:rPr>
        <w:t xml:space="preserve"> substitution may</w:t>
      </w:r>
      <w:r w:rsidRPr="006315E7">
        <w:rPr>
          <w:rFonts w:ascii="Arial" w:hAnsi="Arial" w:cs="Arial"/>
          <w:color w:val="000000" w:themeColor="text1"/>
          <w:sz w:val="22"/>
          <w:szCs w:val="22"/>
        </w:rPr>
        <w:t xml:space="preserve"> facilitate interaction with </w:t>
      </w:r>
      <w:r w:rsidR="00D7283C" w:rsidRPr="006315E7">
        <w:rPr>
          <w:rFonts w:ascii="Arial" w:hAnsi="Arial" w:cs="Arial"/>
          <w:color w:val="000000" w:themeColor="text1"/>
          <w:sz w:val="22"/>
          <w:szCs w:val="22"/>
        </w:rPr>
        <w:t>the -</w:t>
      </w:r>
      <w:r w:rsidRPr="006315E7">
        <w:rPr>
          <w:rFonts w:ascii="Arial" w:hAnsi="Arial" w:cs="Arial"/>
          <w:color w:val="000000" w:themeColor="text1"/>
          <w:sz w:val="22"/>
          <w:szCs w:val="22"/>
        </w:rPr>
        <w:t>OH</w:t>
      </w:r>
      <w:r w:rsidR="00D7283C" w:rsidRPr="006315E7">
        <w:rPr>
          <w:rFonts w:ascii="Arial" w:hAnsi="Arial" w:cs="Arial"/>
          <w:color w:val="000000" w:themeColor="text1"/>
          <w:sz w:val="22"/>
          <w:szCs w:val="22"/>
        </w:rPr>
        <w:t xml:space="preserve"> group</w:t>
      </w:r>
      <w:r w:rsidRPr="006315E7">
        <w:rPr>
          <w:rFonts w:ascii="Arial" w:hAnsi="Arial" w:cs="Arial"/>
          <w:color w:val="000000" w:themeColor="text1"/>
          <w:sz w:val="22"/>
          <w:szCs w:val="22"/>
        </w:rPr>
        <w:t xml:space="preserve"> of </w:t>
      </w:r>
      <w:r w:rsidR="00D7283C" w:rsidRPr="006315E7">
        <w:rPr>
          <w:rFonts w:ascii="Arial" w:hAnsi="Arial" w:cs="Arial"/>
          <w:color w:val="000000" w:themeColor="text1"/>
          <w:sz w:val="22"/>
          <w:szCs w:val="22"/>
        </w:rPr>
        <w:t>4</w:t>
      </w:r>
      <w:r w:rsidR="00D7283C" w:rsidRPr="006315E7">
        <w:rPr>
          <w:rFonts w:ascii="Arial" w:hAnsi="Arial" w:cs="Arial"/>
          <w:color w:val="000000" w:themeColor="text1"/>
          <w:sz w:val="22"/>
          <w:szCs w:val="22"/>
          <w:vertAlign w:val="superscript"/>
        </w:rPr>
        <w:t>th</w:t>
      </w:r>
      <w:r w:rsidR="00D7283C"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position nucleotides enabling readout of G or T (</w:t>
      </w:r>
      <w:r w:rsidR="004E0415" w:rsidRPr="006315E7">
        <w:rPr>
          <w:rFonts w:ascii="Arial" w:hAnsi="Arial" w:cs="Arial"/>
          <w:b/>
          <w:bCs/>
          <w:color w:val="000000" w:themeColor="text1"/>
          <w:sz w:val="22"/>
          <w:szCs w:val="22"/>
        </w:rPr>
        <w:t>Extended Data Fig. 5</w:t>
      </w:r>
      <w:r w:rsidRPr="006315E7">
        <w:rPr>
          <w:rFonts w:ascii="Arial" w:hAnsi="Arial" w:cs="Arial"/>
          <w:b/>
          <w:bCs/>
          <w:color w:val="000000" w:themeColor="text1"/>
          <w:sz w:val="22"/>
          <w:szCs w:val="22"/>
        </w:rPr>
        <w:t>e</w:t>
      </w:r>
      <w:r w:rsidRPr="006315E7">
        <w:rPr>
          <w:rFonts w:ascii="Arial" w:hAnsi="Arial" w:cs="Arial"/>
          <w:color w:val="000000" w:themeColor="text1"/>
          <w:sz w:val="22"/>
          <w:szCs w:val="22"/>
        </w:rPr>
        <w:t xml:space="preserve">). T1337C and R1337L </w:t>
      </w:r>
      <w:r w:rsidR="00FF0B65" w:rsidRPr="006315E7">
        <w:rPr>
          <w:rFonts w:ascii="Arial" w:hAnsi="Arial" w:cs="Arial"/>
          <w:color w:val="000000" w:themeColor="text1"/>
          <w:sz w:val="22"/>
          <w:szCs w:val="22"/>
        </w:rPr>
        <w:t xml:space="preserve">or other hydrophobic </w:t>
      </w:r>
      <w:r w:rsidR="00433B4C" w:rsidRPr="006315E7">
        <w:rPr>
          <w:rFonts w:ascii="Arial" w:hAnsi="Arial" w:cs="Arial"/>
          <w:color w:val="000000" w:themeColor="text1"/>
          <w:sz w:val="22"/>
          <w:szCs w:val="22"/>
        </w:rPr>
        <w:t xml:space="preserve">amino acid substitutions </w:t>
      </w:r>
      <w:r w:rsidRPr="006315E7">
        <w:rPr>
          <w:rFonts w:ascii="Arial" w:hAnsi="Arial" w:cs="Arial"/>
          <w:color w:val="000000" w:themeColor="text1"/>
          <w:sz w:val="22"/>
          <w:szCs w:val="22"/>
        </w:rPr>
        <w:t xml:space="preserve">allow for </w:t>
      </w:r>
      <w:r w:rsidR="00433B4C" w:rsidRPr="006315E7">
        <w:rPr>
          <w:rFonts w:ascii="Arial" w:hAnsi="Arial" w:cs="Arial"/>
          <w:color w:val="000000" w:themeColor="text1"/>
          <w:sz w:val="22"/>
          <w:szCs w:val="22"/>
        </w:rPr>
        <w:t>4</w:t>
      </w:r>
      <w:r w:rsidR="00433B4C" w:rsidRPr="006315E7">
        <w:rPr>
          <w:rFonts w:ascii="Arial" w:hAnsi="Arial" w:cs="Arial"/>
          <w:color w:val="000000" w:themeColor="text1"/>
          <w:sz w:val="22"/>
          <w:szCs w:val="22"/>
          <w:vertAlign w:val="superscript"/>
        </w:rPr>
        <w:t>th</w:t>
      </w:r>
      <w:r w:rsidR="00433B4C"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position T readout through hydrophobic interactions (</w:t>
      </w:r>
      <w:r w:rsidR="004E0415" w:rsidRPr="006315E7">
        <w:rPr>
          <w:rFonts w:ascii="Arial" w:hAnsi="Arial" w:cs="Arial"/>
          <w:b/>
          <w:bCs/>
          <w:color w:val="000000" w:themeColor="text1"/>
          <w:sz w:val="22"/>
          <w:szCs w:val="22"/>
        </w:rPr>
        <w:t>Extended Data Fig. 5</w:t>
      </w:r>
      <w:r w:rsidRPr="006315E7">
        <w:rPr>
          <w:rFonts w:ascii="Arial" w:hAnsi="Arial" w:cs="Arial"/>
          <w:b/>
          <w:bCs/>
          <w:color w:val="000000" w:themeColor="text1"/>
          <w:sz w:val="22"/>
          <w:szCs w:val="22"/>
        </w:rPr>
        <w:t>f</w:t>
      </w:r>
      <w:r w:rsidRPr="006315E7">
        <w:rPr>
          <w:rFonts w:ascii="Arial" w:hAnsi="Arial" w:cs="Arial"/>
          <w:color w:val="000000" w:themeColor="text1"/>
          <w:sz w:val="22"/>
          <w:szCs w:val="22"/>
        </w:rPr>
        <w:t xml:space="preserve">). T1337S may result in </w:t>
      </w:r>
      <w:r w:rsidR="00917562" w:rsidRPr="006315E7">
        <w:rPr>
          <w:rFonts w:ascii="Arial" w:hAnsi="Arial" w:cs="Arial"/>
          <w:color w:val="000000" w:themeColor="text1"/>
          <w:sz w:val="22"/>
          <w:szCs w:val="22"/>
        </w:rPr>
        <w:t>4</w:t>
      </w:r>
      <w:r w:rsidR="00917562" w:rsidRPr="006315E7">
        <w:rPr>
          <w:rFonts w:ascii="Arial" w:hAnsi="Arial" w:cs="Arial"/>
          <w:color w:val="000000" w:themeColor="text1"/>
          <w:sz w:val="22"/>
          <w:szCs w:val="22"/>
          <w:vertAlign w:val="superscript"/>
        </w:rPr>
        <w:t>th</w:t>
      </w:r>
      <w:r w:rsidR="00917562"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position C recognition through amino group readout, however more substantial repositioning of the PAM DNA would be required. There are many additional mutations indicated to be important based on SHAP values (</w:t>
      </w:r>
      <w:r w:rsidR="004E0415" w:rsidRPr="006315E7">
        <w:rPr>
          <w:rFonts w:ascii="Arial" w:hAnsi="Arial" w:cs="Arial"/>
          <w:b/>
          <w:bCs/>
          <w:color w:val="000000" w:themeColor="text1"/>
          <w:sz w:val="22"/>
          <w:szCs w:val="22"/>
        </w:rPr>
        <w:t>Extended Data Fig. 4</w:t>
      </w:r>
      <w:r w:rsidRPr="006315E7">
        <w:rPr>
          <w:rFonts w:ascii="Arial" w:hAnsi="Arial" w:cs="Arial"/>
          <w:color w:val="000000" w:themeColor="text1"/>
          <w:sz w:val="22"/>
          <w:szCs w:val="22"/>
        </w:rPr>
        <w:t xml:space="preserve">) for which </w:t>
      </w:r>
      <w:r w:rsidR="006913ED" w:rsidRPr="006315E7">
        <w:rPr>
          <w:rFonts w:ascii="Arial" w:hAnsi="Arial" w:cs="Arial"/>
          <w:color w:val="000000" w:themeColor="text1"/>
          <w:sz w:val="22"/>
          <w:szCs w:val="22"/>
        </w:rPr>
        <w:t>s</w:t>
      </w:r>
      <w:r w:rsidRPr="006315E7">
        <w:rPr>
          <w:rFonts w:ascii="Arial" w:hAnsi="Arial" w:cs="Arial"/>
          <w:color w:val="000000" w:themeColor="text1"/>
          <w:sz w:val="22"/>
          <w:szCs w:val="22"/>
        </w:rPr>
        <w:t>tructural studies to investigate the possibility of interplay between multiple mutations to reposition either the PAM DNA backbone or PI domain are needed.</w:t>
      </w:r>
    </w:p>
    <w:p w14:paraId="3C7A3196" w14:textId="376AC2F9" w:rsidR="00260B0F" w:rsidRPr="006315E7" w:rsidRDefault="00BE28A4" w:rsidP="009A0707">
      <w:pPr>
        <w:spacing w:after="100" w:afterAutospacing="1" w:line="360" w:lineRule="auto"/>
        <w:ind w:firstLine="720"/>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 xml:space="preserve">In the </w:t>
      </w:r>
      <w:r w:rsidR="00A86B26" w:rsidRPr="006315E7">
        <w:rPr>
          <w:rFonts w:ascii="Arial" w:hAnsi="Arial" w:cs="Arial"/>
          <w:color w:val="000000" w:themeColor="text1"/>
          <w:sz w:val="22"/>
          <w:szCs w:val="22"/>
        </w:rPr>
        <w:t>third</w:t>
      </w:r>
      <w:r w:rsidRPr="006315E7">
        <w:rPr>
          <w:rFonts w:ascii="Arial" w:hAnsi="Arial" w:cs="Arial"/>
          <w:color w:val="000000" w:themeColor="text1"/>
          <w:sz w:val="22"/>
          <w:szCs w:val="22"/>
        </w:rPr>
        <w:t xml:space="preserve"> category, D1135 mutations to L, K, M, or A resulted in disruption of R1114 </w:t>
      </w:r>
      <w:r w:rsidRPr="006315E7">
        <w:rPr>
          <w:rFonts w:ascii="Arial" w:eastAsia="Arial" w:hAnsi="Arial" w:cs="Arial"/>
          <w:color w:val="000000" w:themeColor="text1"/>
          <w:sz w:val="22"/>
          <w:szCs w:val="22"/>
        </w:rPr>
        <w:t>coordination</w:t>
      </w:r>
      <w:r w:rsidRPr="006315E7">
        <w:rPr>
          <w:rFonts w:ascii="Arial" w:hAnsi="Arial" w:cs="Arial"/>
          <w:b/>
          <w:bCs/>
          <w:color w:val="000000" w:themeColor="text1"/>
          <w:sz w:val="22"/>
          <w:szCs w:val="22"/>
        </w:rPr>
        <w:t xml:space="preserve">, </w:t>
      </w:r>
      <w:r w:rsidRPr="006315E7">
        <w:rPr>
          <w:rFonts w:ascii="Arial" w:hAnsi="Arial" w:cs="Arial"/>
          <w:color w:val="000000" w:themeColor="text1"/>
          <w:sz w:val="22"/>
          <w:szCs w:val="22"/>
        </w:rPr>
        <w:t xml:space="preserve">allowing </w:t>
      </w:r>
      <w:r w:rsidR="000F6FF1" w:rsidRPr="006315E7">
        <w:rPr>
          <w:rFonts w:ascii="Arial" w:hAnsi="Arial" w:cs="Arial"/>
          <w:color w:val="000000" w:themeColor="text1"/>
          <w:sz w:val="22"/>
          <w:szCs w:val="22"/>
        </w:rPr>
        <w:t>R1114</w:t>
      </w:r>
      <w:r w:rsidRPr="006315E7">
        <w:rPr>
          <w:rFonts w:ascii="Arial" w:hAnsi="Arial" w:cs="Arial"/>
          <w:color w:val="000000" w:themeColor="text1"/>
          <w:sz w:val="22"/>
          <w:szCs w:val="22"/>
        </w:rPr>
        <w:t xml:space="preserve"> to </w:t>
      </w:r>
      <w:r w:rsidR="000F6FF1" w:rsidRPr="006315E7">
        <w:rPr>
          <w:rFonts w:ascii="Arial" w:hAnsi="Arial" w:cs="Arial"/>
          <w:color w:val="000000" w:themeColor="text1"/>
          <w:sz w:val="22"/>
          <w:szCs w:val="22"/>
        </w:rPr>
        <w:t>form</w:t>
      </w:r>
      <w:r w:rsidRPr="006315E7">
        <w:rPr>
          <w:rFonts w:ascii="Arial" w:hAnsi="Arial" w:cs="Arial"/>
          <w:color w:val="000000" w:themeColor="text1"/>
          <w:sz w:val="22"/>
          <w:szCs w:val="22"/>
        </w:rPr>
        <w:t xml:space="preserve"> novel nonspecific contacts with the non-target strand (NTS) backbone (</w:t>
      </w:r>
      <w:r w:rsidR="00DF13D4" w:rsidRPr="006315E7">
        <w:rPr>
          <w:rFonts w:ascii="Arial" w:hAnsi="Arial" w:cs="Arial"/>
          <w:b/>
          <w:bCs/>
          <w:color w:val="000000" w:themeColor="text1"/>
          <w:sz w:val="22"/>
          <w:szCs w:val="22"/>
        </w:rPr>
        <w:t>Extended Data Fig. 5</w:t>
      </w:r>
      <w:r w:rsidRPr="006315E7">
        <w:rPr>
          <w:rFonts w:ascii="Arial" w:hAnsi="Arial" w:cs="Arial"/>
          <w:b/>
          <w:bCs/>
          <w:color w:val="000000" w:themeColor="text1"/>
          <w:sz w:val="22"/>
          <w:szCs w:val="22"/>
        </w:rPr>
        <w:t>g</w:t>
      </w:r>
      <w:r w:rsidRPr="006315E7">
        <w:rPr>
          <w:rFonts w:ascii="Arial" w:hAnsi="Arial" w:cs="Arial"/>
          <w:color w:val="000000" w:themeColor="text1"/>
          <w:sz w:val="22"/>
          <w:szCs w:val="22"/>
        </w:rPr>
        <w:t xml:space="preserve">). G1218 </w:t>
      </w:r>
      <w:r w:rsidR="00612C39" w:rsidRPr="006315E7">
        <w:rPr>
          <w:rFonts w:ascii="Arial" w:hAnsi="Arial" w:cs="Arial"/>
          <w:color w:val="000000" w:themeColor="text1"/>
          <w:sz w:val="22"/>
          <w:szCs w:val="22"/>
        </w:rPr>
        <w:t>substitution</w:t>
      </w:r>
      <w:r w:rsidRPr="006315E7">
        <w:rPr>
          <w:rFonts w:ascii="Arial" w:hAnsi="Arial" w:cs="Arial"/>
          <w:color w:val="000000" w:themeColor="text1"/>
          <w:sz w:val="22"/>
          <w:szCs w:val="22"/>
        </w:rPr>
        <w:t xml:space="preserve"> to positive K, R, or H </w:t>
      </w:r>
      <w:r w:rsidR="00FE200C" w:rsidRPr="006315E7">
        <w:rPr>
          <w:rFonts w:ascii="Arial" w:hAnsi="Arial" w:cs="Arial"/>
          <w:color w:val="000000" w:themeColor="text1"/>
          <w:sz w:val="22"/>
          <w:szCs w:val="22"/>
        </w:rPr>
        <w:t>side chains</w:t>
      </w:r>
      <w:r w:rsidRPr="006315E7">
        <w:rPr>
          <w:rFonts w:ascii="Arial" w:hAnsi="Arial" w:cs="Arial"/>
          <w:color w:val="000000" w:themeColor="text1"/>
          <w:sz w:val="22"/>
          <w:szCs w:val="22"/>
        </w:rPr>
        <w:t xml:space="preserve"> </w:t>
      </w:r>
      <w:r w:rsidR="00DC6264" w:rsidRPr="006315E7">
        <w:rPr>
          <w:rFonts w:ascii="Arial" w:hAnsi="Arial" w:cs="Arial"/>
          <w:color w:val="000000" w:themeColor="text1"/>
          <w:sz w:val="22"/>
          <w:szCs w:val="22"/>
        </w:rPr>
        <w:t>may form</w:t>
      </w:r>
      <w:r w:rsidRPr="006315E7">
        <w:rPr>
          <w:rFonts w:ascii="Arial" w:hAnsi="Arial" w:cs="Arial"/>
          <w:color w:val="000000" w:themeColor="text1"/>
          <w:sz w:val="22"/>
          <w:szCs w:val="22"/>
        </w:rPr>
        <w:t xml:space="preserve"> additional nonspecific contact</w:t>
      </w:r>
      <w:r w:rsidR="00FF58AD" w:rsidRPr="006315E7">
        <w:rPr>
          <w:rFonts w:ascii="Arial" w:hAnsi="Arial" w:cs="Arial"/>
          <w:color w:val="000000" w:themeColor="text1"/>
          <w:sz w:val="22"/>
          <w:szCs w:val="22"/>
        </w:rPr>
        <w:t>s</w:t>
      </w:r>
      <w:r w:rsidRPr="006315E7">
        <w:rPr>
          <w:rFonts w:ascii="Arial" w:hAnsi="Arial" w:cs="Arial"/>
          <w:color w:val="000000" w:themeColor="text1"/>
          <w:sz w:val="22"/>
          <w:szCs w:val="22"/>
        </w:rPr>
        <w:t xml:space="preserve"> with the NTS backbone (</w:t>
      </w:r>
      <w:r w:rsidR="00DF13D4" w:rsidRPr="006315E7">
        <w:rPr>
          <w:rFonts w:ascii="Arial" w:hAnsi="Arial" w:cs="Arial"/>
          <w:b/>
          <w:bCs/>
          <w:color w:val="000000" w:themeColor="text1"/>
          <w:sz w:val="22"/>
          <w:szCs w:val="22"/>
        </w:rPr>
        <w:t>Extended Data Fig. 5</w:t>
      </w:r>
      <w:r w:rsidRPr="006315E7">
        <w:rPr>
          <w:rFonts w:ascii="Arial" w:hAnsi="Arial" w:cs="Arial"/>
          <w:b/>
          <w:bCs/>
          <w:color w:val="000000" w:themeColor="text1"/>
          <w:sz w:val="22"/>
          <w:szCs w:val="22"/>
        </w:rPr>
        <w:t>h</w:t>
      </w:r>
      <w:r w:rsidRPr="006315E7">
        <w:rPr>
          <w:rFonts w:ascii="Arial" w:hAnsi="Arial" w:cs="Arial"/>
          <w:color w:val="000000" w:themeColor="text1"/>
          <w:sz w:val="22"/>
          <w:szCs w:val="22"/>
        </w:rPr>
        <w:t>)</w:t>
      </w:r>
      <w:r w:rsidR="00634672" w:rsidRPr="006315E7">
        <w:rPr>
          <w:rFonts w:ascii="Arial" w:hAnsi="Arial" w:cs="Arial"/>
          <w:color w:val="000000" w:themeColor="text1"/>
          <w:sz w:val="22"/>
          <w:szCs w:val="22"/>
        </w:rPr>
        <w:t>,</w:t>
      </w:r>
      <w:r w:rsidRPr="006315E7">
        <w:rPr>
          <w:rFonts w:ascii="Arial" w:hAnsi="Arial" w:cs="Arial"/>
          <w:color w:val="000000" w:themeColor="text1"/>
          <w:sz w:val="22"/>
          <w:szCs w:val="22"/>
        </w:rPr>
        <w:t xml:space="preserve"> </w:t>
      </w:r>
      <w:proofErr w:type="gramStart"/>
      <w:r w:rsidRPr="006315E7">
        <w:rPr>
          <w:rFonts w:ascii="Arial" w:hAnsi="Arial" w:cs="Arial"/>
          <w:color w:val="000000" w:themeColor="text1"/>
          <w:sz w:val="22"/>
          <w:szCs w:val="22"/>
        </w:rPr>
        <w:t>similar to</w:t>
      </w:r>
      <w:proofErr w:type="gramEnd"/>
      <w:r w:rsidRPr="006315E7">
        <w:rPr>
          <w:rFonts w:ascii="Arial" w:hAnsi="Arial" w:cs="Arial"/>
          <w:color w:val="000000" w:themeColor="text1"/>
          <w:sz w:val="22"/>
          <w:szCs w:val="22"/>
        </w:rPr>
        <w:t xml:space="preserve"> the G1218K mutation in </w:t>
      </w:r>
      <w:proofErr w:type="spellStart"/>
      <w:r w:rsidRPr="006315E7">
        <w:rPr>
          <w:rFonts w:ascii="Arial" w:hAnsi="Arial" w:cs="Arial"/>
          <w:color w:val="000000" w:themeColor="text1"/>
          <w:sz w:val="22"/>
          <w:szCs w:val="22"/>
        </w:rPr>
        <w:t>SpG</w:t>
      </w:r>
      <w:proofErr w:type="spellEnd"/>
      <w:r w:rsidRPr="006315E7">
        <w:rPr>
          <w:rFonts w:ascii="Arial" w:hAnsi="Arial" w:cs="Arial"/>
          <w:color w:val="000000" w:themeColor="text1"/>
          <w:sz w:val="22"/>
          <w:szCs w:val="22"/>
        </w:rPr>
        <w:t xml:space="preserve"> and SpRY</w:t>
      </w:r>
      <w:sdt>
        <w:sdtPr>
          <w:rPr>
            <w:rFonts w:ascii="Arial" w:hAnsi="Arial" w:cs="Arial"/>
            <w:color w:val="000000"/>
            <w:sz w:val="22"/>
            <w:szCs w:val="22"/>
            <w:vertAlign w:val="superscript"/>
          </w:rPr>
          <w:tag w:val="MENDELEY_CITATION_v3_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"/>
          <w:id w:val="926776646"/>
          <w:placeholder>
            <w:docPart w:val="F3862CFB0EF1ED4197FF2867565B79B8"/>
          </w:placeholder>
        </w:sdtPr>
        <w:sdtContent>
          <w:r w:rsidR="00F546E6" w:rsidRPr="00F546E6">
            <w:rPr>
              <w:rFonts w:ascii="Arial" w:hAnsi="Arial" w:cs="Arial"/>
              <w:color w:val="000000"/>
              <w:sz w:val="22"/>
              <w:szCs w:val="22"/>
              <w:vertAlign w:val="superscript"/>
            </w:rPr>
            <w:t>18</w:t>
          </w:r>
        </w:sdtContent>
      </w:sdt>
      <w:r w:rsidRPr="006315E7">
        <w:rPr>
          <w:rFonts w:ascii="Arial" w:hAnsi="Arial" w:cs="Arial"/>
          <w:color w:val="000000" w:themeColor="text1"/>
          <w:sz w:val="22"/>
          <w:szCs w:val="22"/>
        </w:rPr>
        <w:t xml:space="preserve">. </w:t>
      </w:r>
      <w:r w:rsidR="00C16E9E" w:rsidRPr="006315E7">
        <w:rPr>
          <w:rFonts w:ascii="Arial" w:hAnsi="Arial" w:cs="Arial"/>
          <w:color w:val="000000" w:themeColor="text1"/>
          <w:sz w:val="22"/>
          <w:szCs w:val="22"/>
        </w:rPr>
        <w:t xml:space="preserve">The </w:t>
      </w:r>
      <w:r w:rsidRPr="006315E7">
        <w:rPr>
          <w:rFonts w:ascii="Arial" w:hAnsi="Arial" w:cs="Arial"/>
          <w:color w:val="000000" w:themeColor="text1"/>
          <w:sz w:val="22"/>
          <w:szCs w:val="22"/>
        </w:rPr>
        <w:t xml:space="preserve">D1135L and </w:t>
      </w:r>
      <w:r w:rsidRPr="006315E7">
        <w:rPr>
          <w:rFonts w:ascii="Arial" w:hAnsi="Arial" w:cs="Arial"/>
          <w:color w:val="000000" w:themeColor="text1"/>
          <w:sz w:val="22"/>
          <w:szCs w:val="22"/>
        </w:rPr>
        <w:lastRenderedPageBreak/>
        <w:t xml:space="preserve">S1136W </w:t>
      </w:r>
      <w:r w:rsidR="00C16E9E" w:rsidRPr="006315E7">
        <w:rPr>
          <w:rFonts w:ascii="Arial" w:hAnsi="Arial" w:cs="Arial"/>
          <w:color w:val="000000" w:themeColor="text1"/>
          <w:sz w:val="22"/>
          <w:szCs w:val="22"/>
        </w:rPr>
        <w:t xml:space="preserve">substitutions </w:t>
      </w:r>
      <w:r w:rsidRPr="006315E7">
        <w:rPr>
          <w:rFonts w:ascii="Arial" w:hAnsi="Arial" w:cs="Arial"/>
          <w:color w:val="000000" w:themeColor="text1"/>
          <w:sz w:val="22"/>
          <w:szCs w:val="22"/>
        </w:rPr>
        <w:t xml:space="preserve">result in a shift of the NTS and TS towards the PI domain, </w:t>
      </w:r>
      <w:r w:rsidR="001C56C7" w:rsidRPr="006315E7">
        <w:rPr>
          <w:rFonts w:ascii="Arial" w:hAnsi="Arial" w:cs="Arial"/>
          <w:color w:val="000000" w:themeColor="text1"/>
          <w:sz w:val="22"/>
          <w:szCs w:val="22"/>
        </w:rPr>
        <w:t>potentially</w:t>
      </w:r>
      <w:r w:rsidR="00D61E01" w:rsidRPr="006315E7">
        <w:rPr>
          <w:rFonts w:ascii="Arial" w:hAnsi="Arial" w:cs="Arial"/>
          <w:color w:val="000000" w:themeColor="text1"/>
          <w:sz w:val="22"/>
          <w:szCs w:val="22"/>
        </w:rPr>
        <w:t xml:space="preserve"> permitting the formation of</w:t>
      </w:r>
      <w:r w:rsidRPr="006315E7">
        <w:rPr>
          <w:rFonts w:ascii="Arial" w:hAnsi="Arial" w:cs="Arial"/>
          <w:color w:val="000000" w:themeColor="text1"/>
          <w:sz w:val="22"/>
          <w:szCs w:val="22"/>
        </w:rPr>
        <w:t xml:space="preserve"> novel contacts (</w:t>
      </w:r>
      <w:r w:rsidR="00DF13D4" w:rsidRPr="006315E7">
        <w:rPr>
          <w:rFonts w:ascii="Arial" w:hAnsi="Arial" w:cs="Arial"/>
          <w:b/>
          <w:bCs/>
          <w:color w:val="000000" w:themeColor="text1"/>
          <w:sz w:val="22"/>
          <w:szCs w:val="22"/>
        </w:rPr>
        <w:t>Extended Data Fig. 5</w:t>
      </w:r>
      <w:r w:rsidRPr="006315E7">
        <w:rPr>
          <w:rFonts w:ascii="Arial" w:hAnsi="Arial" w:cs="Arial"/>
          <w:b/>
          <w:bCs/>
          <w:color w:val="000000" w:themeColor="text1"/>
          <w:sz w:val="22"/>
          <w:szCs w:val="22"/>
        </w:rPr>
        <w:t>i</w:t>
      </w:r>
      <w:r w:rsidRPr="006315E7">
        <w:rPr>
          <w:rFonts w:ascii="Arial" w:hAnsi="Arial" w:cs="Arial"/>
          <w:color w:val="000000" w:themeColor="text1"/>
          <w:sz w:val="22"/>
          <w:szCs w:val="22"/>
        </w:rPr>
        <w:t xml:space="preserve">) as </w:t>
      </w:r>
      <w:r w:rsidR="00C55046" w:rsidRPr="006315E7">
        <w:rPr>
          <w:rFonts w:ascii="Arial" w:hAnsi="Arial" w:cs="Arial"/>
          <w:color w:val="000000" w:themeColor="text1"/>
          <w:sz w:val="22"/>
          <w:szCs w:val="22"/>
        </w:rPr>
        <w:t>observed for</w:t>
      </w:r>
      <w:r w:rsidRPr="006315E7">
        <w:rPr>
          <w:rFonts w:ascii="Arial" w:hAnsi="Arial" w:cs="Arial"/>
          <w:color w:val="000000" w:themeColor="text1"/>
          <w:sz w:val="22"/>
          <w:szCs w:val="22"/>
        </w:rPr>
        <w:t xml:space="preserve"> </w:t>
      </w:r>
      <w:proofErr w:type="spellStart"/>
      <w:r w:rsidRPr="006315E7">
        <w:rPr>
          <w:rFonts w:ascii="Arial" w:hAnsi="Arial" w:cs="Arial"/>
          <w:color w:val="000000" w:themeColor="text1"/>
          <w:sz w:val="22"/>
          <w:szCs w:val="22"/>
        </w:rPr>
        <w:t>SpG</w:t>
      </w:r>
      <w:proofErr w:type="spellEnd"/>
      <w:r w:rsidRPr="006315E7">
        <w:rPr>
          <w:rFonts w:ascii="Arial" w:hAnsi="Arial" w:cs="Arial"/>
          <w:color w:val="000000" w:themeColor="text1"/>
          <w:sz w:val="22"/>
          <w:szCs w:val="22"/>
        </w:rPr>
        <w:t xml:space="preserve"> and SpRY</w:t>
      </w:r>
      <w:sdt>
        <w:sdtPr>
          <w:rPr>
            <w:rFonts w:ascii="Arial" w:hAnsi="Arial" w:cs="Arial"/>
            <w:color w:val="000000"/>
            <w:sz w:val="22"/>
            <w:szCs w:val="22"/>
            <w:vertAlign w:val="superscript"/>
          </w:rPr>
          <w:tag w:val="MENDELEY_CITATION_v3_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"/>
          <w:id w:val="868875657"/>
          <w:placeholder>
            <w:docPart w:val="9AA401D993CF4541A815F2A9600F7686"/>
          </w:placeholder>
        </w:sdtPr>
        <w:sdtContent>
          <w:r w:rsidR="00F546E6" w:rsidRPr="00F546E6">
            <w:rPr>
              <w:rFonts w:ascii="Arial" w:hAnsi="Arial" w:cs="Arial"/>
              <w:color w:val="000000"/>
              <w:sz w:val="22"/>
              <w:szCs w:val="22"/>
              <w:vertAlign w:val="superscript"/>
            </w:rPr>
            <w:t>18</w:t>
          </w:r>
        </w:sdtContent>
      </w:sdt>
      <w:r w:rsidRPr="006315E7">
        <w:rPr>
          <w:rFonts w:ascii="Arial" w:hAnsi="Arial" w:cs="Arial"/>
          <w:color w:val="000000" w:themeColor="text1"/>
          <w:sz w:val="22"/>
          <w:szCs w:val="22"/>
        </w:rPr>
        <w:t>.</w:t>
      </w:r>
      <w:r w:rsidRPr="006315E7">
        <w:rPr>
          <w:rFonts w:ascii="Arial" w:hAnsi="Arial" w:cs="Arial"/>
          <w:b/>
          <w:bCs/>
          <w:color w:val="000000" w:themeColor="text1"/>
          <w:sz w:val="22"/>
          <w:szCs w:val="22"/>
        </w:rPr>
        <w:t xml:space="preserve"> </w:t>
      </w:r>
      <w:r w:rsidRPr="006315E7">
        <w:rPr>
          <w:rFonts w:ascii="Arial" w:hAnsi="Arial" w:cs="Arial"/>
          <w:color w:val="000000" w:themeColor="text1"/>
          <w:sz w:val="22"/>
          <w:szCs w:val="22"/>
        </w:rPr>
        <w:t>This category of mutations t</w:t>
      </w:r>
      <w:r w:rsidR="00F6571F" w:rsidRPr="006315E7">
        <w:rPr>
          <w:rFonts w:ascii="Arial" w:hAnsi="Arial" w:cs="Arial"/>
          <w:color w:val="000000" w:themeColor="text1"/>
          <w:sz w:val="22"/>
          <w:szCs w:val="22"/>
        </w:rPr>
        <w:t xml:space="preserve">ypically resulted in </w:t>
      </w:r>
      <w:r w:rsidRPr="006315E7">
        <w:rPr>
          <w:rFonts w:ascii="Arial" w:hAnsi="Arial" w:cs="Arial"/>
          <w:color w:val="000000" w:themeColor="text1"/>
          <w:sz w:val="22"/>
          <w:szCs w:val="22"/>
        </w:rPr>
        <w:t>a positive impact on model output across most PAMs, supporting their role in base-agnostic PAM interaction (</w:t>
      </w:r>
      <w:r w:rsidR="00DF13D4" w:rsidRPr="006315E7">
        <w:rPr>
          <w:rFonts w:ascii="Arial" w:hAnsi="Arial" w:cs="Arial"/>
          <w:b/>
          <w:bCs/>
          <w:color w:val="000000" w:themeColor="text1"/>
          <w:sz w:val="22"/>
          <w:szCs w:val="22"/>
        </w:rPr>
        <w:t>Extended Data Fig. 4</w:t>
      </w:r>
      <w:r w:rsidRPr="006315E7">
        <w:rPr>
          <w:rFonts w:ascii="Arial" w:hAnsi="Arial" w:cs="Arial"/>
          <w:color w:val="000000" w:themeColor="text1"/>
          <w:sz w:val="22"/>
          <w:szCs w:val="22"/>
        </w:rPr>
        <w:t xml:space="preserve">). </w:t>
      </w:r>
    </w:p>
    <w:p w14:paraId="23E5339E" w14:textId="77777777" w:rsidR="00B940B7" w:rsidRPr="006315E7" w:rsidRDefault="00B940B7" w:rsidP="009A0707">
      <w:pPr>
        <w:spacing w:after="100" w:afterAutospacing="1" w:line="360" w:lineRule="auto"/>
        <w:contextualSpacing/>
        <w:rPr>
          <w:rFonts w:ascii="Arial" w:hAnsi="Arial" w:cs="Arial"/>
          <w:color w:val="000000" w:themeColor="text1"/>
          <w:sz w:val="22"/>
          <w:szCs w:val="22"/>
        </w:rPr>
      </w:pPr>
    </w:p>
    <w:p w14:paraId="3C51A34A" w14:textId="0B12ADC0" w:rsidR="009D2B77" w:rsidRPr="005F2BE8" w:rsidRDefault="009D2B77" w:rsidP="005F2BE8">
      <w:pPr>
        <w:spacing w:after="120" w:line="360" w:lineRule="auto"/>
        <w:rPr>
          <w:rFonts w:ascii="Arial" w:hAnsi="Arial" w:cs="Arial"/>
          <w:b/>
          <w:bCs/>
          <w:color w:val="000000" w:themeColor="text1"/>
          <w:sz w:val="22"/>
          <w:szCs w:val="22"/>
        </w:rPr>
      </w:pPr>
      <w:r w:rsidRPr="006315E7">
        <w:rPr>
          <w:rFonts w:ascii="Arial" w:hAnsi="Arial" w:cs="Arial"/>
          <w:b/>
          <w:bCs/>
          <w:color w:val="000000" w:themeColor="text1"/>
          <w:sz w:val="22"/>
          <w:szCs w:val="22"/>
          <w:u w:val="single"/>
        </w:rPr>
        <w:t>Supplementary Note 7</w:t>
      </w:r>
      <w:r w:rsidRPr="006315E7">
        <w:rPr>
          <w:rFonts w:ascii="Arial" w:hAnsi="Arial" w:cs="Arial"/>
          <w:b/>
          <w:bCs/>
          <w:color w:val="000000" w:themeColor="text1"/>
          <w:sz w:val="22"/>
          <w:szCs w:val="22"/>
        </w:rPr>
        <w:t xml:space="preserve">: Base editing of the sickle cell </w:t>
      </w:r>
      <w:r w:rsidRPr="006315E7">
        <w:rPr>
          <w:rFonts w:ascii="Arial" w:hAnsi="Arial" w:cs="Arial"/>
          <w:b/>
          <w:bCs/>
          <w:i/>
          <w:iCs/>
          <w:color w:val="000000" w:themeColor="text1"/>
          <w:sz w:val="22"/>
          <w:szCs w:val="22"/>
        </w:rPr>
        <w:t>HBB</w:t>
      </w:r>
      <w:r w:rsidRPr="006315E7">
        <w:rPr>
          <w:rFonts w:ascii="Arial" w:hAnsi="Arial" w:cs="Arial"/>
          <w:b/>
          <w:bCs/>
          <w:color w:val="000000" w:themeColor="text1"/>
          <w:sz w:val="22"/>
          <w:szCs w:val="22"/>
        </w:rPr>
        <w:t xml:space="preserve"> E7V mutation.</w:t>
      </w:r>
    </w:p>
    <w:p w14:paraId="032C5E7B" w14:textId="3F73E646" w:rsidR="009D2B77" w:rsidRPr="005F2BE8" w:rsidRDefault="009D2B77" w:rsidP="009D2B77">
      <w:pPr>
        <w:spacing w:line="360" w:lineRule="auto"/>
        <w:jc w:val="both"/>
        <w:rPr>
          <w:rFonts w:ascii="Arial" w:hAnsi="Arial" w:cs="Arial"/>
          <w:color w:val="000000" w:themeColor="text1"/>
          <w:sz w:val="22"/>
          <w:szCs w:val="22"/>
        </w:rPr>
      </w:pPr>
      <w:r w:rsidRPr="005F2BE8">
        <w:rPr>
          <w:rFonts w:ascii="Arial" w:hAnsi="Arial" w:cs="Arial"/>
          <w:color w:val="000000" w:themeColor="text1"/>
          <w:sz w:val="22"/>
          <w:szCs w:val="22"/>
        </w:rPr>
        <w:t xml:space="preserve">We tested PAMmla enzymes to edit the </w:t>
      </w:r>
      <w:r w:rsidRPr="005F2BE8">
        <w:rPr>
          <w:rFonts w:ascii="Arial" w:hAnsi="Arial" w:cs="Arial"/>
          <w:i/>
          <w:iCs/>
          <w:color w:val="000000" w:themeColor="text1"/>
          <w:sz w:val="22"/>
          <w:szCs w:val="22"/>
        </w:rPr>
        <w:t xml:space="preserve">HBB </w:t>
      </w:r>
      <w:r w:rsidRPr="005F2BE8">
        <w:rPr>
          <w:rFonts w:ascii="Arial" w:hAnsi="Arial" w:cs="Arial"/>
          <w:color w:val="000000" w:themeColor="text1"/>
          <w:sz w:val="22"/>
          <w:szCs w:val="22"/>
        </w:rPr>
        <w:t>E7V mutation causative of sickle cell disease. Base editing of the pathogenic E7V allele to the benign E7A Makassar allele has rescued sickle cell phenotypes in cells and mice</w:t>
      </w:r>
      <w:sdt>
        <w:sdtPr>
          <w:rPr>
            <w:rFonts w:ascii="Arial" w:hAnsi="Arial" w:cs="Arial"/>
            <w:color w:val="000000"/>
            <w:sz w:val="22"/>
            <w:szCs w:val="22"/>
            <w:vertAlign w:val="superscript"/>
          </w:rPr>
          <w:tag w:val="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"/>
          <w:id w:val="-224297114"/>
          <w:placeholder>
            <w:docPart w:val="958A7E615FC6B943A63DEB1F918ECD1E"/>
          </w:placeholder>
        </w:sdtPr>
        <w:sdtContent>
          <w:r w:rsidR="00F546E6" w:rsidRPr="005F2BE8">
            <w:rPr>
              <w:rFonts w:ascii="Arial" w:hAnsi="Arial" w:cs="Arial"/>
              <w:color w:val="000000"/>
              <w:sz w:val="22"/>
              <w:szCs w:val="22"/>
              <w:vertAlign w:val="superscript"/>
            </w:rPr>
            <w:t>30</w:t>
          </w:r>
        </w:sdtContent>
      </w:sdt>
      <w:r w:rsidRPr="005F2BE8">
        <w:rPr>
          <w:rFonts w:ascii="Arial" w:hAnsi="Arial" w:cs="Arial"/>
          <w:color w:val="000000" w:themeColor="text1"/>
          <w:sz w:val="22"/>
          <w:szCs w:val="22"/>
          <w:vertAlign w:val="superscript"/>
        </w:rPr>
        <w:t xml:space="preserve"> </w:t>
      </w:r>
      <w:r w:rsidRPr="005F2BE8">
        <w:rPr>
          <w:rFonts w:ascii="Arial" w:hAnsi="Arial" w:cs="Arial"/>
          <w:color w:val="000000" w:themeColor="text1"/>
          <w:sz w:val="22"/>
          <w:szCs w:val="22"/>
        </w:rPr>
        <w:t>(</w:t>
      </w:r>
      <w:r w:rsidRPr="005F2BE8">
        <w:rPr>
          <w:rFonts w:ascii="Arial" w:hAnsi="Arial" w:cs="Arial"/>
          <w:b/>
          <w:bCs/>
          <w:color w:val="000000" w:themeColor="text1"/>
          <w:sz w:val="22"/>
          <w:szCs w:val="22"/>
        </w:rPr>
        <w:t>Supplementary Fig. 15a</w:t>
      </w:r>
      <w:r w:rsidRPr="005F2BE8">
        <w:rPr>
          <w:rFonts w:ascii="Arial" w:hAnsi="Arial" w:cs="Arial"/>
          <w:color w:val="000000" w:themeColor="text1"/>
          <w:sz w:val="22"/>
          <w:szCs w:val="22"/>
        </w:rPr>
        <w:t xml:space="preserve">). We engineered a homozygous </w:t>
      </w:r>
      <w:r w:rsidRPr="005F2BE8">
        <w:rPr>
          <w:rFonts w:ascii="Arial" w:hAnsi="Arial" w:cs="Arial"/>
          <w:i/>
          <w:iCs/>
          <w:color w:val="000000" w:themeColor="text1"/>
          <w:sz w:val="22"/>
          <w:szCs w:val="22"/>
        </w:rPr>
        <w:t xml:space="preserve">HBB </w:t>
      </w:r>
      <w:r w:rsidRPr="005F2BE8">
        <w:rPr>
          <w:rFonts w:ascii="Arial" w:hAnsi="Arial" w:cs="Arial"/>
          <w:color w:val="000000" w:themeColor="text1"/>
          <w:sz w:val="22"/>
          <w:szCs w:val="22"/>
        </w:rPr>
        <w:t>E7V HEK 293T cell line (</w:t>
      </w:r>
      <w:r w:rsidRPr="005F2BE8">
        <w:rPr>
          <w:rFonts w:ascii="Arial" w:hAnsi="Arial" w:cs="Arial"/>
          <w:b/>
          <w:bCs/>
          <w:color w:val="000000" w:themeColor="text1"/>
          <w:sz w:val="22"/>
          <w:szCs w:val="22"/>
        </w:rPr>
        <w:t>Supplementary Figs. 15b-e</w:t>
      </w:r>
      <w:r w:rsidRPr="005F2BE8">
        <w:rPr>
          <w:rFonts w:ascii="Arial" w:hAnsi="Arial" w:cs="Arial"/>
          <w:color w:val="000000" w:themeColor="text1"/>
          <w:sz w:val="22"/>
          <w:szCs w:val="22"/>
        </w:rPr>
        <w:t xml:space="preserve">) to then assess the ability of four PAMmla ABE8e enzymes capable of targeting NGCA PAMs to edit the E7V allele using an sgRNA that positions the target adenine at position 9 of the protospacer (sgRNA A9; </w:t>
      </w:r>
      <w:r w:rsidRPr="005F2BE8">
        <w:rPr>
          <w:rFonts w:ascii="Arial" w:hAnsi="Arial" w:cs="Arial"/>
          <w:b/>
          <w:bCs/>
          <w:color w:val="000000" w:themeColor="text1"/>
          <w:sz w:val="22"/>
          <w:szCs w:val="22"/>
        </w:rPr>
        <w:t>Supplementary Fig. 15f</w:t>
      </w:r>
      <w:r w:rsidRPr="005F2BE8">
        <w:rPr>
          <w:rFonts w:ascii="Arial" w:hAnsi="Arial" w:cs="Arial"/>
          <w:color w:val="000000" w:themeColor="text1"/>
          <w:sz w:val="22"/>
          <w:szCs w:val="22"/>
        </w:rPr>
        <w:t xml:space="preserve">). This strategy was compared to a previous approach utilizing the PAM-relaxed SpCas9-NRCH enzyme with sgRNA A7 to target </w:t>
      </w:r>
      <w:proofErr w:type="gramStart"/>
      <w:r w:rsidRPr="005F2BE8">
        <w:rPr>
          <w:rFonts w:ascii="Arial" w:hAnsi="Arial" w:cs="Arial"/>
          <w:color w:val="000000" w:themeColor="text1"/>
          <w:sz w:val="22"/>
          <w:szCs w:val="22"/>
        </w:rPr>
        <w:t>an</w:t>
      </w:r>
      <w:proofErr w:type="gramEnd"/>
      <w:r w:rsidRPr="005F2BE8">
        <w:rPr>
          <w:rFonts w:ascii="Arial" w:hAnsi="Arial" w:cs="Arial"/>
          <w:color w:val="000000" w:themeColor="text1"/>
          <w:sz w:val="22"/>
          <w:szCs w:val="22"/>
        </w:rPr>
        <w:t xml:space="preserve"> NACC PAM</w:t>
      </w:r>
      <w:sdt>
        <w:sdtPr>
          <w:rPr>
            <w:rFonts w:ascii="Arial" w:hAnsi="Arial" w:cs="Arial"/>
            <w:color w:val="000000"/>
            <w:sz w:val="22"/>
            <w:szCs w:val="22"/>
            <w:vertAlign w:val="superscript"/>
          </w:rPr>
          <w:tag w:val="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"/>
          <w:id w:val="-46156056"/>
          <w:placeholder>
            <w:docPart w:val="E971B4B8C04D3545863BACA39709F935"/>
          </w:placeholder>
        </w:sdtPr>
        <w:sdtContent>
          <w:r w:rsidR="00F546E6" w:rsidRPr="005F2BE8">
            <w:rPr>
              <w:rFonts w:ascii="Arial" w:hAnsi="Arial" w:cs="Arial"/>
              <w:color w:val="000000"/>
              <w:sz w:val="22"/>
              <w:szCs w:val="22"/>
              <w:vertAlign w:val="superscript"/>
            </w:rPr>
            <w:t>30</w:t>
          </w:r>
        </w:sdtContent>
      </w:sdt>
      <w:r w:rsidRPr="005F2BE8">
        <w:rPr>
          <w:rFonts w:ascii="Arial" w:hAnsi="Arial" w:cs="Arial"/>
          <w:color w:val="000000" w:themeColor="text1"/>
          <w:sz w:val="22"/>
          <w:szCs w:val="22"/>
        </w:rPr>
        <w:t xml:space="preserve"> (</w:t>
      </w:r>
      <w:r w:rsidRPr="005F2BE8">
        <w:rPr>
          <w:rFonts w:ascii="Arial" w:hAnsi="Arial" w:cs="Arial"/>
          <w:b/>
          <w:bCs/>
          <w:color w:val="000000" w:themeColor="text1"/>
          <w:sz w:val="22"/>
          <w:szCs w:val="22"/>
        </w:rPr>
        <w:t>Supplementary Fig. 15g</w:t>
      </w:r>
      <w:r w:rsidRPr="005F2BE8">
        <w:rPr>
          <w:rFonts w:ascii="Arial" w:hAnsi="Arial" w:cs="Arial"/>
          <w:color w:val="000000" w:themeColor="text1"/>
          <w:sz w:val="22"/>
          <w:szCs w:val="22"/>
        </w:rPr>
        <w:t>). We observed that all ABE8e-PAMmla enzymes paired with sgRNA A9 exhibited similar E7A base editing to the previously reported ABE8e-SpCas9-NRCH and A7 approach (</w:t>
      </w:r>
      <w:r w:rsidRPr="005F2BE8">
        <w:rPr>
          <w:rFonts w:ascii="Arial" w:hAnsi="Arial" w:cs="Arial"/>
          <w:b/>
          <w:bCs/>
          <w:color w:val="000000" w:themeColor="text1"/>
          <w:sz w:val="22"/>
          <w:szCs w:val="22"/>
        </w:rPr>
        <w:t>Supplementary Fig. 15f</w:t>
      </w:r>
      <w:r w:rsidRPr="005F2BE8">
        <w:rPr>
          <w:rFonts w:ascii="Arial" w:hAnsi="Arial" w:cs="Arial"/>
          <w:color w:val="000000" w:themeColor="text1"/>
          <w:sz w:val="22"/>
          <w:szCs w:val="22"/>
        </w:rPr>
        <w:t xml:space="preserve">), with comparable on-target editing and </w:t>
      </w:r>
      <w:r w:rsidR="00CB5CA1" w:rsidRPr="006315E7">
        <w:rPr>
          <w:rFonts w:ascii="Arial" w:hAnsi="Arial" w:cs="Arial"/>
          <w:color w:val="000000" w:themeColor="text1"/>
          <w:sz w:val="22"/>
          <w:szCs w:val="22"/>
        </w:rPr>
        <w:t>eliminating editing of the A12 bystander in the original approach (now A14 in the new approach)</w:t>
      </w:r>
      <w:r w:rsidRPr="005F2BE8">
        <w:rPr>
          <w:rFonts w:ascii="Arial" w:hAnsi="Arial" w:cs="Arial"/>
          <w:color w:val="000000" w:themeColor="text1"/>
          <w:sz w:val="22"/>
          <w:szCs w:val="22"/>
        </w:rPr>
        <w:t xml:space="preserve"> (</w:t>
      </w:r>
      <w:r w:rsidRPr="005F2BE8">
        <w:rPr>
          <w:rFonts w:ascii="Arial" w:hAnsi="Arial" w:cs="Arial"/>
          <w:b/>
          <w:bCs/>
          <w:color w:val="000000" w:themeColor="text1"/>
          <w:sz w:val="22"/>
          <w:szCs w:val="22"/>
        </w:rPr>
        <w:t>Supplementary Figs. 15</w:t>
      </w:r>
      <w:proofErr w:type="gramStart"/>
      <w:r w:rsidRPr="005F2BE8">
        <w:rPr>
          <w:rFonts w:ascii="Arial" w:hAnsi="Arial" w:cs="Arial"/>
          <w:b/>
          <w:bCs/>
          <w:color w:val="000000" w:themeColor="text1"/>
          <w:sz w:val="22"/>
          <w:szCs w:val="22"/>
        </w:rPr>
        <w:t>g,h</w:t>
      </w:r>
      <w:proofErr w:type="gramEnd"/>
      <w:r w:rsidRPr="005F2BE8">
        <w:rPr>
          <w:rFonts w:ascii="Arial" w:hAnsi="Arial" w:cs="Arial"/>
          <w:b/>
          <w:bCs/>
          <w:color w:val="000000" w:themeColor="text1"/>
          <w:sz w:val="22"/>
          <w:szCs w:val="22"/>
        </w:rPr>
        <w:t>)</w:t>
      </w:r>
      <w:r w:rsidRPr="005F2BE8">
        <w:rPr>
          <w:rFonts w:ascii="Arial" w:hAnsi="Arial" w:cs="Arial"/>
          <w:color w:val="000000" w:themeColor="text1"/>
          <w:sz w:val="22"/>
          <w:szCs w:val="22"/>
        </w:rPr>
        <w:t>.</w:t>
      </w:r>
    </w:p>
    <w:p w14:paraId="579506C9" w14:textId="77777777" w:rsidR="009D2B77" w:rsidRPr="006315E7" w:rsidRDefault="009D2B77" w:rsidP="009A0707">
      <w:pPr>
        <w:spacing w:after="100" w:afterAutospacing="1" w:line="360" w:lineRule="auto"/>
        <w:contextualSpacing/>
        <w:rPr>
          <w:rFonts w:ascii="Arial" w:hAnsi="Arial" w:cs="Arial"/>
          <w:color w:val="000000" w:themeColor="text1"/>
          <w:sz w:val="22"/>
          <w:szCs w:val="22"/>
        </w:rPr>
      </w:pPr>
    </w:p>
    <w:p w14:paraId="3D3A09F0" w14:textId="17901B6A" w:rsidR="00C20553" w:rsidRPr="006315E7" w:rsidRDefault="00DE17C3" w:rsidP="00613F47">
      <w:pPr>
        <w:spacing w:after="120" w:line="360" w:lineRule="auto"/>
        <w:rPr>
          <w:rFonts w:ascii="Arial" w:hAnsi="Arial" w:cs="Arial"/>
          <w:b/>
          <w:bCs/>
          <w:color w:val="000000" w:themeColor="text1"/>
          <w:sz w:val="22"/>
          <w:szCs w:val="22"/>
        </w:rPr>
      </w:pPr>
      <w:r w:rsidRPr="006315E7">
        <w:rPr>
          <w:rFonts w:ascii="Arial" w:hAnsi="Arial" w:cs="Arial"/>
          <w:b/>
          <w:bCs/>
          <w:color w:val="000000" w:themeColor="text1"/>
          <w:sz w:val="22"/>
          <w:szCs w:val="22"/>
          <w:u w:val="single"/>
        </w:rPr>
        <w:t xml:space="preserve">Supplementary Note </w:t>
      </w:r>
      <w:r w:rsidR="00513B4D">
        <w:rPr>
          <w:rFonts w:ascii="Arial" w:hAnsi="Arial" w:cs="Arial"/>
          <w:b/>
          <w:bCs/>
          <w:color w:val="000000" w:themeColor="text1"/>
          <w:sz w:val="22"/>
          <w:szCs w:val="22"/>
          <w:u w:val="single"/>
        </w:rPr>
        <w:t>8</w:t>
      </w:r>
      <w:r w:rsidRPr="006315E7">
        <w:rPr>
          <w:rFonts w:ascii="Arial" w:hAnsi="Arial" w:cs="Arial"/>
          <w:b/>
          <w:bCs/>
          <w:color w:val="000000" w:themeColor="text1"/>
          <w:sz w:val="22"/>
          <w:szCs w:val="22"/>
        </w:rPr>
        <w:t xml:space="preserve">: </w:t>
      </w:r>
      <w:r w:rsidR="00E504F2" w:rsidRPr="006315E7">
        <w:rPr>
          <w:rFonts w:ascii="Arial" w:hAnsi="Arial" w:cs="Arial"/>
          <w:b/>
          <w:bCs/>
          <w:color w:val="000000" w:themeColor="text1"/>
          <w:sz w:val="22"/>
          <w:szCs w:val="22"/>
        </w:rPr>
        <w:t>Extended analysis of</w:t>
      </w:r>
      <w:r w:rsidRPr="006315E7">
        <w:rPr>
          <w:rFonts w:ascii="Arial" w:hAnsi="Arial" w:cs="Arial"/>
          <w:b/>
          <w:bCs/>
          <w:color w:val="000000" w:themeColor="text1"/>
          <w:sz w:val="22"/>
          <w:szCs w:val="22"/>
        </w:rPr>
        <w:t xml:space="preserve"> GUIDE-seq</w:t>
      </w:r>
      <w:r w:rsidR="00D6714A">
        <w:rPr>
          <w:rFonts w:ascii="Arial" w:hAnsi="Arial" w:cs="Arial"/>
          <w:b/>
          <w:bCs/>
          <w:color w:val="000000" w:themeColor="text1"/>
          <w:sz w:val="22"/>
          <w:szCs w:val="22"/>
        </w:rPr>
        <w:t>-</w:t>
      </w:r>
      <w:r w:rsidRPr="006315E7">
        <w:rPr>
          <w:rFonts w:ascii="Arial" w:hAnsi="Arial" w:cs="Arial"/>
          <w:b/>
          <w:bCs/>
          <w:color w:val="000000" w:themeColor="text1"/>
          <w:sz w:val="22"/>
          <w:szCs w:val="22"/>
        </w:rPr>
        <w:t xml:space="preserve">2 </w:t>
      </w:r>
      <w:r w:rsidR="00E504F2" w:rsidRPr="006315E7">
        <w:rPr>
          <w:rFonts w:ascii="Arial" w:hAnsi="Arial" w:cs="Arial"/>
          <w:b/>
          <w:bCs/>
          <w:color w:val="000000" w:themeColor="text1"/>
          <w:sz w:val="22"/>
          <w:szCs w:val="22"/>
        </w:rPr>
        <w:t>results</w:t>
      </w:r>
      <w:r w:rsidR="00D37346" w:rsidRPr="006315E7">
        <w:rPr>
          <w:rFonts w:ascii="Arial" w:hAnsi="Arial" w:cs="Arial"/>
          <w:b/>
          <w:bCs/>
          <w:color w:val="000000" w:themeColor="text1"/>
          <w:sz w:val="22"/>
          <w:szCs w:val="22"/>
        </w:rPr>
        <w:t>.</w:t>
      </w:r>
    </w:p>
    <w:p w14:paraId="7C32B9B3" w14:textId="57BA7606" w:rsidR="009A3D32" w:rsidRPr="006315E7" w:rsidRDefault="00DE17C3" w:rsidP="009A0707">
      <w:pPr>
        <w:spacing w:after="100" w:afterAutospacing="1" w:line="360" w:lineRule="auto"/>
        <w:ind w:firstLine="720"/>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 xml:space="preserve">Consistent with its more constrained PAM requirement, </w:t>
      </w:r>
      <w:r w:rsidR="00BD0E72" w:rsidRPr="006315E7">
        <w:rPr>
          <w:rFonts w:ascii="Arial" w:hAnsi="Arial" w:cs="Arial"/>
          <w:color w:val="000000" w:themeColor="text1"/>
          <w:sz w:val="22"/>
          <w:szCs w:val="22"/>
        </w:rPr>
        <w:t xml:space="preserve">we observed fewer off-targets with </w:t>
      </w:r>
      <w:proofErr w:type="spellStart"/>
      <w:r w:rsidRPr="006315E7">
        <w:rPr>
          <w:rFonts w:ascii="Arial" w:hAnsi="Arial" w:cs="Arial"/>
          <w:color w:val="000000" w:themeColor="text1"/>
          <w:sz w:val="22"/>
          <w:szCs w:val="22"/>
        </w:rPr>
        <w:t>SpG</w:t>
      </w:r>
      <w:proofErr w:type="spellEnd"/>
      <w:r w:rsidRPr="006315E7">
        <w:rPr>
          <w:rFonts w:ascii="Arial" w:hAnsi="Arial" w:cs="Arial"/>
          <w:color w:val="000000" w:themeColor="text1"/>
          <w:sz w:val="22"/>
          <w:szCs w:val="22"/>
        </w:rPr>
        <w:t xml:space="preserve"> </w:t>
      </w:r>
      <w:r w:rsidR="00BD0E72" w:rsidRPr="006315E7">
        <w:rPr>
          <w:rFonts w:ascii="Arial" w:hAnsi="Arial" w:cs="Arial"/>
          <w:color w:val="000000" w:themeColor="text1"/>
          <w:sz w:val="22"/>
          <w:szCs w:val="22"/>
        </w:rPr>
        <w:t>compared to</w:t>
      </w:r>
      <w:r w:rsidRPr="006315E7">
        <w:rPr>
          <w:rFonts w:ascii="Arial" w:hAnsi="Arial" w:cs="Arial"/>
          <w:color w:val="000000" w:themeColor="text1"/>
          <w:sz w:val="22"/>
          <w:szCs w:val="22"/>
        </w:rPr>
        <w:t xml:space="preserve"> </w:t>
      </w:r>
      <w:proofErr w:type="spellStart"/>
      <w:r w:rsidRPr="006315E7">
        <w:rPr>
          <w:rFonts w:ascii="Arial" w:hAnsi="Arial" w:cs="Arial"/>
          <w:color w:val="000000" w:themeColor="text1"/>
          <w:sz w:val="22"/>
          <w:szCs w:val="22"/>
        </w:rPr>
        <w:t>SpRY</w:t>
      </w:r>
      <w:proofErr w:type="spellEnd"/>
      <w:r w:rsidRPr="006315E7">
        <w:rPr>
          <w:rFonts w:ascii="Arial" w:hAnsi="Arial" w:cs="Arial"/>
          <w:color w:val="000000" w:themeColor="text1"/>
          <w:sz w:val="22"/>
          <w:szCs w:val="22"/>
        </w:rPr>
        <w:t xml:space="preserve"> for all </w:t>
      </w:r>
      <w:r w:rsidR="009B0BD9" w:rsidRPr="006315E7">
        <w:rPr>
          <w:rFonts w:ascii="Arial" w:hAnsi="Arial" w:cs="Arial"/>
          <w:color w:val="000000" w:themeColor="text1"/>
          <w:sz w:val="22"/>
          <w:szCs w:val="22"/>
        </w:rPr>
        <w:t>s</w:t>
      </w:r>
      <w:r w:rsidRPr="006315E7">
        <w:rPr>
          <w:rFonts w:ascii="Arial" w:hAnsi="Arial" w:cs="Arial"/>
          <w:color w:val="000000" w:themeColor="text1"/>
          <w:sz w:val="22"/>
          <w:szCs w:val="22"/>
        </w:rPr>
        <w:t xml:space="preserve">gRNAs except for the NGTA-2 site, which </w:t>
      </w:r>
      <w:r w:rsidR="00433929" w:rsidRPr="006315E7">
        <w:rPr>
          <w:rFonts w:ascii="Arial" w:hAnsi="Arial" w:cs="Arial"/>
          <w:color w:val="000000" w:themeColor="text1"/>
          <w:sz w:val="22"/>
          <w:szCs w:val="22"/>
        </w:rPr>
        <w:t xml:space="preserve">exhibited </w:t>
      </w:r>
      <w:r w:rsidRPr="006315E7">
        <w:rPr>
          <w:rFonts w:ascii="Arial" w:hAnsi="Arial" w:cs="Arial"/>
          <w:color w:val="000000" w:themeColor="text1"/>
          <w:sz w:val="22"/>
          <w:szCs w:val="22"/>
        </w:rPr>
        <w:t>an unusually repetitive set of off-target sites with the majority containing a conserved NGTG PAM (</w:t>
      </w:r>
      <w:r w:rsidRPr="006315E7">
        <w:rPr>
          <w:rFonts w:ascii="Arial" w:hAnsi="Arial" w:cs="Arial"/>
          <w:b/>
          <w:bCs/>
          <w:color w:val="000000" w:themeColor="text1"/>
          <w:sz w:val="22"/>
          <w:szCs w:val="22"/>
        </w:rPr>
        <w:t>Fig. 5</w:t>
      </w:r>
      <w:proofErr w:type="gramStart"/>
      <w:r w:rsidR="00F00438" w:rsidRPr="006315E7">
        <w:rPr>
          <w:rFonts w:ascii="Arial" w:hAnsi="Arial" w:cs="Arial"/>
          <w:b/>
          <w:bCs/>
          <w:color w:val="000000" w:themeColor="text1"/>
          <w:sz w:val="22"/>
          <w:szCs w:val="22"/>
        </w:rPr>
        <w:t>b,e</w:t>
      </w:r>
      <w:proofErr w:type="gramEnd"/>
      <w:r w:rsidRPr="006315E7">
        <w:rPr>
          <w:rFonts w:ascii="Arial" w:hAnsi="Arial" w:cs="Arial"/>
          <w:color w:val="000000" w:themeColor="text1"/>
          <w:sz w:val="22"/>
          <w:szCs w:val="22"/>
        </w:rPr>
        <w:t xml:space="preserve">). The increase in off-targets with </w:t>
      </w:r>
      <w:proofErr w:type="spellStart"/>
      <w:r w:rsidRPr="006315E7">
        <w:rPr>
          <w:rFonts w:ascii="Arial" w:hAnsi="Arial" w:cs="Arial"/>
          <w:color w:val="000000" w:themeColor="text1"/>
          <w:sz w:val="22"/>
          <w:szCs w:val="22"/>
        </w:rPr>
        <w:t>SpG</w:t>
      </w:r>
      <w:proofErr w:type="spellEnd"/>
      <w:r w:rsidRPr="006315E7">
        <w:rPr>
          <w:rFonts w:ascii="Arial" w:hAnsi="Arial" w:cs="Arial"/>
          <w:color w:val="000000" w:themeColor="text1"/>
          <w:sz w:val="22"/>
          <w:szCs w:val="22"/>
        </w:rPr>
        <w:t xml:space="preserve"> compared to </w:t>
      </w:r>
      <w:proofErr w:type="spellStart"/>
      <w:r w:rsidRPr="006315E7">
        <w:rPr>
          <w:rFonts w:ascii="Arial" w:hAnsi="Arial" w:cs="Arial"/>
          <w:color w:val="000000" w:themeColor="text1"/>
          <w:sz w:val="22"/>
          <w:szCs w:val="22"/>
        </w:rPr>
        <w:t>SpRY</w:t>
      </w:r>
      <w:proofErr w:type="spellEnd"/>
      <w:r w:rsidRPr="006315E7">
        <w:rPr>
          <w:rFonts w:ascii="Arial" w:hAnsi="Arial" w:cs="Arial"/>
          <w:color w:val="000000" w:themeColor="text1"/>
          <w:sz w:val="22"/>
          <w:szCs w:val="22"/>
        </w:rPr>
        <w:t xml:space="preserve"> at this site is likely because </w:t>
      </w:r>
      <w:proofErr w:type="spellStart"/>
      <w:r w:rsidRPr="006315E7">
        <w:rPr>
          <w:rFonts w:ascii="Arial" w:hAnsi="Arial" w:cs="Arial"/>
          <w:color w:val="000000" w:themeColor="text1"/>
          <w:sz w:val="22"/>
          <w:szCs w:val="22"/>
        </w:rPr>
        <w:t>SpG</w:t>
      </w:r>
      <w:proofErr w:type="spellEnd"/>
      <w:r w:rsidRPr="006315E7">
        <w:rPr>
          <w:rFonts w:ascii="Arial" w:hAnsi="Arial" w:cs="Arial"/>
          <w:color w:val="000000" w:themeColor="text1"/>
          <w:sz w:val="22"/>
          <w:szCs w:val="22"/>
        </w:rPr>
        <w:t xml:space="preserve"> generally targets NGN PAMs more efficiently than SpRY</w:t>
      </w:r>
      <w:sdt>
        <w:sdtPr>
          <w:rPr>
            <w:rFonts w:ascii="Arial" w:hAnsi="Arial" w:cs="Arial"/>
            <w:color w:val="000000"/>
            <w:sz w:val="22"/>
            <w:szCs w:val="22"/>
            <w:vertAlign w:val="superscript"/>
          </w:rPr>
          <w:tag w:val="MENDELEY_CITATION_v3_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"/>
          <w:id w:val="-1525854274"/>
          <w:placeholder>
            <w:docPart w:val="B5575AEF9A45064485CFC3D6BA192291"/>
          </w:placeholder>
        </w:sdtPr>
        <w:sdtContent>
          <w:r w:rsidR="00F546E6" w:rsidRPr="00F546E6">
            <w:rPr>
              <w:rFonts w:ascii="Arial" w:hAnsi="Arial" w:cs="Arial"/>
              <w:color w:val="000000"/>
              <w:sz w:val="22"/>
              <w:szCs w:val="22"/>
              <w:vertAlign w:val="superscript"/>
            </w:rPr>
            <w:t>15</w:t>
          </w:r>
        </w:sdtContent>
      </w:sdt>
      <w:r w:rsidRPr="006315E7">
        <w:rPr>
          <w:rFonts w:ascii="Arial" w:hAnsi="Arial" w:cs="Arial"/>
          <w:color w:val="000000" w:themeColor="text1"/>
          <w:sz w:val="22"/>
          <w:szCs w:val="22"/>
        </w:rPr>
        <w:t xml:space="preserve">. Both </w:t>
      </w:r>
      <w:proofErr w:type="spellStart"/>
      <w:r w:rsidRPr="006315E7">
        <w:rPr>
          <w:rFonts w:ascii="Arial" w:hAnsi="Arial" w:cs="Arial"/>
          <w:color w:val="000000" w:themeColor="text1"/>
          <w:sz w:val="22"/>
          <w:szCs w:val="22"/>
        </w:rPr>
        <w:t>SpG</w:t>
      </w:r>
      <w:proofErr w:type="spellEnd"/>
      <w:r w:rsidRPr="006315E7">
        <w:rPr>
          <w:rFonts w:ascii="Arial" w:hAnsi="Arial" w:cs="Arial"/>
          <w:color w:val="000000" w:themeColor="text1"/>
          <w:sz w:val="22"/>
          <w:szCs w:val="22"/>
        </w:rPr>
        <w:t xml:space="preserve"> and </w:t>
      </w:r>
      <w:proofErr w:type="spellStart"/>
      <w:r w:rsidRPr="006315E7">
        <w:rPr>
          <w:rFonts w:ascii="Arial" w:hAnsi="Arial" w:cs="Arial"/>
          <w:color w:val="000000" w:themeColor="text1"/>
          <w:sz w:val="22"/>
          <w:szCs w:val="22"/>
        </w:rPr>
        <w:t>SpRY</w:t>
      </w:r>
      <w:proofErr w:type="spellEnd"/>
      <w:r w:rsidRPr="006315E7">
        <w:rPr>
          <w:rFonts w:ascii="Arial" w:hAnsi="Arial" w:cs="Arial"/>
          <w:color w:val="000000" w:themeColor="text1"/>
          <w:sz w:val="22"/>
          <w:szCs w:val="22"/>
        </w:rPr>
        <w:t xml:space="preserve"> have highest affinity for target sites with G in the fourth position of the PAM, while </w:t>
      </w:r>
      <w:r w:rsidR="00A75267" w:rsidRPr="006315E7">
        <w:rPr>
          <w:rFonts w:ascii="Arial" w:hAnsi="Arial" w:cs="Arial"/>
          <w:color w:val="000000" w:themeColor="text1"/>
          <w:sz w:val="22"/>
          <w:szCs w:val="22"/>
        </w:rPr>
        <w:t xml:space="preserve">the PAMmla derived NGTA-targeting enzyme </w:t>
      </w:r>
      <w:r w:rsidRPr="006315E7">
        <w:rPr>
          <w:rFonts w:ascii="Arial" w:hAnsi="Arial" w:cs="Arial"/>
          <w:color w:val="000000" w:themeColor="text1"/>
          <w:sz w:val="22"/>
          <w:szCs w:val="22"/>
        </w:rPr>
        <w:t>MKKCMN has relatively even affinity across all nucleotides at the fourth position (</w:t>
      </w:r>
      <w:r w:rsidR="00AA0045" w:rsidRPr="006315E7">
        <w:rPr>
          <w:rFonts w:ascii="Arial" w:hAnsi="Arial" w:cs="Arial"/>
          <w:b/>
          <w:bCs/>
          <w:color w:val="000000" w:themeColor="text1"/>
          <w:sz w:val="22"/>
          <w:szCs w:val="22"/>
        </w:rPr>
        <w:t>Supplementary Figs. 10</w:t>
      </w:r>
      <w:proofErr w:type="gramStart"/>
      <w:r w:rsidR="00AA0045" w:rsidRPr="006315E7">
        <w:rPr>
          <w:rFonts w:ascii="Arial" w:hAnsi="Arial" w:cs="Arial"/>
          <w:b/>
          <w:bCs/>
          <w:color w:val="000000" w:themeColor="text1"/>
          <w:sz w:val="22"/>
          <w:szCs w:val="22"/>
        </w:rPr>
        <w:t>a,b</w:t>
      </w:r>
      <w:proofErr w:type="gramEnd"/>
      <w:r w:rsidR="00E34BB9" w:rsidRPr="006315E7">
        <w:rPr>
          <w:rFonts w:ascii="Arial" w:hAnsi="Arial" w:cs="Arial"/>
          <w:color w:val="000000" w:themeColor="text1"/>
          <w:sz w:val="22"/>
          <w:szCs w:val="22"/>
        </w:rPr>
        <w:t>;</w:t>
      </w:r>
      <w:r w:rsidR="00EF4015" w:rsidRPr="006315E7">
        <w:rPr>
          <w:rFonts w:ascii="Arial" w:hAnsi="Arial" w:cs="Arial"/>
          <w:color w:val="000000" w:themeColor="text1"/>
          <w:sz w:val="22"/>
          <w:szCs w:val="22"/>
        </w:rPr>
        <w:t xml:space="preserve"> NGTN </w:t>
      </w:r>
      <w:r w:rsidR="00863730" w:rsidRPr="006315E7">
        <w:rPr>
          <w:rFonts w:ascii="Arial" w:hAnsi="Arial" w:cs="Arial"/>
          <w:color w:val="000000" w:themeColor="text1"/>
          <w:sz w:val="22"/>
          <w:szCs w:val="22"/>
        </w:rPr>
        <w:t>enzyme</w:t>
      </w:r>
      <w:r w:rsidR="003C5B0B" w:rsidRPr="006315E7">
        <w:rPr>
          <w:rFonts w:ascii="Arial" w:hAnsi="Arial" w:cs="Arial"/>
          <w:color w:val="000000" w:themeColor="text1"/>
          <w:sz w:val="22"/>
          <w:szCs w:val="22"/>
        </w:rPr>
        <w:t xml:space="preserve"> class</w:t>
      </w:r>
      <w:r w:rsidRPr="006315E7">
        <w:rPr>
          <w:rFonts w:ascii="Arial" w:hAnsi="Arial" w:cs="Arial"/>
          <w:color w:val="000000" w:themeColor="text1"/>
          <w:sz w:val="22"/>
          <w:szCs w:val="22"/>
        </w:rPr>
        <w:t xml:space="preserve">). These observations </w:t>
      </w:r>
      <w:r w:rsidR="00D51D47" w:rsidRPr="006315E7">
        <w:rPr>
          <w:rFonts w:ascii="Arial" w:hAnsi="Arial" w:cs="Arial"/>
          <w:color w:val="000000" w:themeColor="text1"/>
          <w:sz w:val="22"/>
          <w:szCs w:val="22"/>
        </w:rPr>
        <w:t xml:space="preserve">demonstrate </w:t>
      </w:r>
      <w:r w:rsidR="00264661" w:rsidRPr="006315E7">
        <w:rPr>
          <w:rFonts w:ascii="Arial" w:hAnsi="Arial" w:cs="Arial"/>
          <w:color w:val="000000" w:themeColor="text1"/>
          <w:sz w:val="22"/>
          <w:szCs w:val="22"/>
        </w:rPr>
        <w:t>that</w:t>
      </w:r>
      <w:r w:rsidR="00D51D47" w:rsidRPr="006315E7">
        <w:rPr>
          <w:rFonts w:ascii="Arial" w:hAnsi="Arial" w:cs="Arial"/>
          <w:color w:val="000000" w:themeColor="text1"/>
          <w:sz w:val="22"/>
          <w:szCs w:val="22"/>
        </w:rPr>
        <w:t xml:space="preserve"> the PAMmla derived</w:t>
      </w:r>
      <w:r w:rsidR="00264661"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 xml:space="preserve">MKKCMN </w:t>
      </w:r>
      <w:r w:rsidR="00D51D47" w:rsidRPr="006315E7">
        <w:rPr>
          <w:rFonts w:ascii="Arial" w:hAnsi="Arial" w:cs="Arial"/>
          <w:color w:val="000000" w:themeColor="text1"/>
          <w:sz w:val="22"/>
          <w:szCs w:val="22"/>
        </w:rPr>
        <w:t xml:space="preserve">enzyme can </w:t>
      </w:r>
      <w:r w:rsidR="00D13311" w:rsidRPr="006315E7">
        <w:rPr>
          <w:rFonts w:ascii="Arial" w:hAnsi="Arial" w:cs="Arial"/>
          <w:color w:val="000000" w:themeColor="text1"/>
          <w:sz w:val="22"/>
          <w:szCs w:val="22"/>
        </w:rPr>
        <w:t>achieve</w:t>
      </w:r>
      <w:r w:rsidR="00D51D47"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 xml:space="preserve">similar on-target editing compared to </w:t>
      </w:r>
      <w:proofErr w:type="spellStart"/>
      <w:r w:rsidRPr="006315E7">
        <w:rPr>
          <w:rFonts w:ascii="Arial" w:hAnsi="Arial" w:cs="Arial"/>
          <w:color w:val="000000" w:themeColor="text1"/>
          <w:sz w:val="22"/>
          <w:szCs w:val="22"/>
        </w:rPr>
        <w:t>SpG</w:t>
      </w:r>
      <w:proofErr w:type="spellEnd"/>
      <w:r w:rsidRPr="006315E7">
        <w:rPr>
          <w:rFonts w:ascii="Arial" w:hAnsi="Arial" w:cs="Arial"/>
          <w:color w:val="000000" w:themeColor="text1"/>
          <w:sz w:val="22"/>
          <w:szCs w:val="22"/>
        </w:rPr>
        <w:t xml:space="preserve"> and </w:t>
      </w:r>
      <w:proofErr w:type="spellStart"/>
      <w:r w:rsidRPr="006315E7">
        <w:rPr>
          <w:rFonts w:ascii="Arial" w:hAnsi="Arial" w:cs="Arial"/>
          <w:color w:val="000000" w:themeColor="text1"/>
          <w:sz w:val="22"/>
          <w:szCs w:val="22"/>
        </w:rPr>
        <w:t>SpRY</w:t>
      </w:r>
      <w:proofErr w:type="spellEnd"/>
      <w:r w:rsidR="009A5027" w:rsidRPr="006315E7">
        <w:rPr>
          <w:rFonts w:ascii="Arial" w:hAnsi="Arial" w:cs="Arial"/>
          <w:color w:val="000000" w:themeColor="text1"/>
          <w:sz w:val="22"/>
          <w:szCs w:val="22"/>
        </w:rPr>
        <w:t>,</w:t>
      </w:r>
      <w:r w:rsidRPr="006315E7">
        <w:rPr>
          <w:rFonts w:ascii="Arial" w:hAnsi="Arial" w:cs="Arial"/>
          <w:color w:val="000000" w:themeColor="text1"/>
          <w:sz w:val="22"/>
          <w:szCs w:val="22"/>
        </w:rPr>
        <w:t xml:space="preserve"> but </w:t>
      </w:r>
      <w:r w:rsidR="009A5027" w:rsidRPr="006315E7">
        <w:rPr>
          <w:rFonts w:ascii="Arial" w:hAnsi="Arial" w:cs="Arial"/>
          <w:color w:val="000000" w:themeColor="text1"/>
          <w:sz w:val="22"/>
          <w:szCs w:val="22"/>
        </w:rPr>
        <w:t xml:space="preserve">with </w:t>
      </w:r>
      <w:r w:rsidRPr="006315E7">
        <w:rPr>
          <w:rFonts w:ascii="Arial" w:hAnsi="Arial" w:cs="Arial"/>
          <w:color w:val="000000" w:themeColor="text1"/>
          <w:sz w:val="22"/>
          <w:szCs w:val="22"/>
        </w:rPr>
        <w:t>reduc</w:t>
      </w:r>
      <w:r w:rsidR="009A5027" w:rsidRPr="006315E7">
        <w:rPr>
          <w:rFonts w:ascii="Arial" w:hAnsi="Arial" w:cs="Arial"/>
          <w:color w:val="000000" w:themeColor="text1"/>
          <w:sz w:val="22"/>
          <w:szCs w:val="22"/>
        </w:rPr>
        <w:t>ed</w:t>
      </w:r>
      <w:r w:rsidRPr="006315E7">
        <w:rPr>
          <w:rFonts w:ascii="Arial" w:hAnsi="Arial" w:cs="Arial"/>
          <w:color w:val="000000" w:themeColor="text1"/>
          <w:sz w:val="22"/>
          <w:szCs w:val="22"/>
        </w:rPr>
        <w:t xml:space="preserve"> </w:t>
      </w:r>
      <w:r w:rsidR="009A5027" w:rsidRPr="006315E7">
        <w:rPr>
          <w:rFonts w:ascii="Arial" w:hAnsi="Arial" w:cs="Arial"/>
          <w:color w:val="000000" w:themeColor="text1"/>
          <w:sz w:val="22"/>
          <w:szCs w:val="22"/>
        </w:rPr>
        <w:t xml:space="preserve">off-target </w:t>
      </w:r>
      <w:r w:rsidRPr="006315E7">
        <w:rPr>
          <w:rFonts w:ascii="Arial" w:hAnsi="Arial" w:cs="Arial"/>
          <w:color w:val="000000" w:themeColor="text1"/>
          <w:sz w:val="22"/>
          <w:szCs w:val="22"/>
        </w:rPr>
        <w:t>editing.</w:t>
      </w:r>
    </w:p>
    <w:p w14:paraId="63B7F6CF" w14:textId="77777777" w:rsidR="00722F32" w:rsidRPr="006315E7" w:rsidRDefault="00722F32" w:rsidP="009A0707">
      <w:pPr>
        <w:spacing w:after="100" w:afterAutospacing="1" w:line="360" w:lineRule="auto"/>
        <w:contextualSpacing/>
        <w:jc w:val="both"/>
        <w:rPr>
          <w:rFonts w:ascii="Arial" w:hAnsi="Arial" w:cs="Arial"/>
          <w:b/>
          <w:bCs/>
          <w:color w:val="000000" w:themeColor="text1"/>
          <w:sz w:val="22"/>
          <w:szCs w:val="22"/>
          <w:u w:val="single"/>
        </w:rPr>
      </w:pPr>
    </w:p>
    <w:p w14:paraId="0DD33DC0" w14:textId="49B4396C" w:rsidR="00722F32" w:rsidRPr="006315E7" w:rsidRDefault="00722F32" w:rsidP="00613F47">
      <w:pPr>
        <w:spacing w:after="120" w:line="360" w:lineRule="auto"/>
        <w:jc w:val="both"/>
        <w:rPr>
          <w:rFonts w:ascii="Arial" w:hAnsi="Arial" w:cs="Arial"/>
          <w:b/>
          <w:bCs/>
          <w:color w:val="000000" w:themeColor="text1"/>
          <w:sz w:val="22"/>
          <w:szCs w:val="22"/>
        </w:rPr>
      </w:pPr>
      <w:r w:rsidRPr="006315E7">
        <w:rPr>
          <w:rFonts w:ascii="Arial" w:hAnsi="Arial" w:cs="Arial"/>
          <w:b/>
          <w:bCs/>
          <w:color w:val="000000" w:themeColor="text1"/>
          <w:sz w:val="22"/>
          <w:szCs w:val="22"/>
          <w:u w:val="single"/>
        </w:rPr>
        <w:t xml:space="preserve">Supplementary Note </w:t>
      </w:r>
      <w:r w:rsidR="00EF5D70">
        <w:rPr>
          <w:rFonts w:ascii="Arial" w:hAnsi="Arial" w:cs="Arial"/>
          <w:b/>
          <w:bCs/>
          <w:color w:val="000000" w:themeColor="text1"/>
          <w:sz w:val="22"/>
          <w:szCs w:val="22"/>
          <w:u w:val="single"/>
        </w:rPr>
        <w:t>9</w:t>
      </w:r>
      <w:r w:rsidRPr="006315E7">
        <w:rPr>
          <w:rFonts w:ascii="Arial" w:hAnsi="Arial" w:cs="Arial"/>
          <w:color w:val="000000" w:themeColor="text1"/>
          <w:sz w:val="22"/>
          <w:szCs w:val="22"/>
        </w:rPr>
        <w:t>:</w:t>
      </w:r>
      <w:r w:rsidRPr="006315E7">
        <w:rPr>
          <w:rFonts w:ascii="Arial" w:hAnsi="Arial" w:cs="Arial"/>
          <w:b/>
          <w:bCs/>
          <w:color w:val="000000" w:themeColor="text1"/>
          <w:sz w:val="22"/>
          <w:szCs w:val="22"/>
        </w:rPr>
        <w:t xml:space="preserve"> </w:t>
      </w:r>
      <w:r w:rsidRPr="006315E7">
        <w:rPr>
          <w:rFonts w:ascii="Arial" w:hAnsi="Arial" w:cs="Arial"/>
          <w:b/>
          <w:bCs/>
          <w:i/>
          <w:iCs/>
          <w:color w:val="000000" w:themeColor="text1"/>
          <w:sz w:val="22"/>
          <w:szCs w:val="22"/>
        </w:rPr>
        <w:t>In silico</w:t>
      </w:r>
      <w:r w:rsidRPr="006315E7">
        <w:rPr>
          <w:rFonts w:ascii="Arial" w:hAnsi="Arial" w:cs="Arial"/>
          <w:b/>
          <w:bCs/>
          <w:color w:val="000000" w:themeColor="text1"/>
          <w:sz w:val="22"/>
          <w:szCs w:val="22"/>
        </w:rPr>
        <w:t xml:space="preserve"> directed evolution of SpCas9 PAM variant enzymes.</w:t>
      </w:r>
    </w:p>
    <w:p w14:paraId="7BF4AC6A" w14:textId="220BBB01" w:rsidR="00722F32" w:rsidRPr="006315E7" w:rsidRDefault="00006F92" w:rsidP="009A0707">
      <w:pPr>
        <w:spacing w:after="100" w:afterAutospacing="1" w:line="360" w:lineRule="auto"/>
        <w:ind w:firstLine="720"/>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 xml:space="preserve">Activity and selectivity are two of several potential properties that can be optimized using PAMmla predictions. </w:t>
      </w:r>
      <w:r w:rsidR="00722F32" w:rsidRPr="006315E7">
        <w:rPr>
          <w:rFonts w:ascii="Arial" w:hAnsi="Arial" w:cs="Arial"/>
          <w:color w:val="000000" w:themeColor="text1"/>
          <w:sz w:val="22"/>
          <w:szCs w:val="22"/>
        </w:rPr>
        <w:t xml:space="preserve">To prioritize enzymes with useful properties for experimental validation, we </w:t>
      </w:r>
      <w:r w:rsidR="00032E6A" w:rsidRPr="006315E7">
        <w:rPr>
          <w:rFonts w:ascii="Arial" w:hAnsi="Arial" w:cs="Arial"/>
          <w:color w:val="000000" w:themeColor="text1"/>
          <w:sz w:val="22"/>
          <w:szCs w:val="22"/>
        </w:rPr>
        <w:t xml:space="preserve">analyzed </w:t>
      </w:r>
      <w:r w:rsidR="00722F32" w:rsidRPr="006315E7">
        <w:rPr>
          <w:rFonts w:ascii="Arial" w:hAnsi="Arial" w:cs="Arial"/>
          <w:color w:val="000000" w:themeColor="text1"/>
          <w:sz w:val="22"/>
          <w:szCs w:val="22"/>
        </w:rPr>
        <w:t>PAMmla predicted PAM profiles of all 64 million possible enzymes in our library for both activity on each of the 16 NG</w:t>
      </w:r>
      <w:r w:rsidR="00722F32" w:rsidRPr="006315E7">
        <w:rPr>
          <w:rFonts w:ascii="Arial" w:hAnsi="Arial" w:cs="Arial"/>
          <w:color w:val="000000" w:themeColor="text1"/>
          <w:sz w:val="22"/>
          <w:szCs w:val="22"/>
          <w:u w:val="single"/>
        </w:rPr>
        <w:t>NN</w:t>
      </w:r>
      <w:r w:rsidR="00722F32" w:rsidRPr="006315E7">
        <w:rPr>
          <w:rFonts w:ascii="Arial" w:hAnsi="Arial" w:cs="Arial"/>
          <w:color w:val="000000" w:themeColor="text1"/>
          <w:sz w:val="22"/>
          <w:szCs w:val="22"/>
        </w:rPr>
        <w:t xml:space="preserve"> PAMs, and selectivity for each of the 16 NG</w:t>
      </w:r>
      <w:r w:rsidR="00722F32" w:rsidRPr="006315E7">
        <w:rPr>
          <w:rFonts w:ascii="Arial" w:hAnsi="Arial" w:cs="Arial"/>
          <w:color w:val="000000" w:themeColor="text1"/>
          <w:sz w:val="22"/>
          <w:szCs w:val="22"/>
          <w:u w:val="single"/>
        </w:rPr>
        <w:t>NN</w:t>
      </w:r>
      <w:r w:rsidR="00722F32" w:rsidRPr="006315E7">
        <w:rPr>
          <w:rFonts w:ascii="Arial" w:hAnsi="Arial" w:cs="Arial"/>
          <w:color w:val="000000" w:themeColor="text1"/>
          <w:sz w:val="22"/>
          <w:szCs w:val="22"/>
        </w:rPr>
        <w:t xml:space="preserve"> PAMs. This led to a collection of enzymes that we envision will be useful for various genome editing applications. However, an advantage of prioritizing enzyme sequences using PAMmla is that users can also search for more nuanced context-specific PAM profiles. For example, it is possible to search PAMmla predictions for enzymes which efficiently target a combination of PAMs, or target one </w:t>
      </w:r>
      <w:r w:rsidR="00722F32" w:rsidRPr="006315E7">
        <w:rPr>
          <w:rFonts w:ascii="Arial" w:hAnsi="Arial" w:cs="Arial"/>
          <w:color w:val="000000" w:themeColor="text1"/>
          <w:sz w:val="22"/>
          <w:szCs w:val="22"/>
        </w:rPr>
        <w:lastRenderedPageBreak/>
        <w:t xml:space="preserve">PAM while avoiding targeting a one or more other PAMs. There are </w:t>
      </w:r>
      <w:r w:rsidRPr="006315E7">
        <w:rPr>
          <w:rFonts w:ascii="Arial" w:hAnsi="Arial" w:cs="Arial"/>
          <w:color w:val="000000" w:themeColor="text1"/>
          <w:sz w:val="22"/>
          <w:szCs w:val="22"/>
        </w:rPr>
        <w:t>many</w:t>
      </w:r>
      <w:r w:rsidR="00722F32" w:rsidRPr="006315E7">
        <w:rPr>
          <w:rFonts w:ascii="Arial" w:hAnsi="Arial" w:cs="Arial"/>
          <w:color w:val="000000" w:themeColor="text1"/>
          <w:sz w:val="22"/>
          <w:szCs w:val="22"/>
        </w:rPr>
        <w:t xml:space="preserve"> potential sorting metrics and what defines an optimal PAM variant is likely to often be specific to the desired edit of interest, making pre-computation of all optimal enzymes challenging. To enable rapid generation of enzymes for any user-defined sorting criteria, we developed a</w:t>
      </w:r>
      <w:r w:rsidRPr="006315E7">
        <w:rPr>
          <w:rFonts w:ascii="Arial" w:hAnsi="Arial" w:cs="Arial"/>
          <w:color w:val="000000" w:themeColor="text1"/>
          <w:sz w:val="22"/>
          <w:szCs w:val="22"/>
        </w:rPr>
        <w:t xml:space="preserve"> PAMmla-guided </w:t>
      </w:r>
      <w:r w:rsidRPr="006315E7">
        <w:rPr>
          <w:rFonts w:ascii="Arial" w:hAnsi="Arial" w:cs="Arial"/>
          <w:i/>
          <w:iCs/>
          <w:color w:val="000000" w:themeColor="text1"/>
          <w:sz w:val="22"/>
          <w:szCs w:val="22"/>
        </w:rPr>
        <w:t>in silico</w:t>
      </w:r>
      <w:r w:rsidRPr="006315E7">
        <w:rPr>
          <w:rFonts w:ascii="Arial" w:hAnsi="Arial" w:cs="Arial"/>
          <w:color w:val="000000" w:themeColor="text1"/>
          <w:sz w:val="22"/>
          <w:szCs w:val="22"/>
        </w:rPr>
        <w:t xml:space="preserve"> directed evolution (</w:t>
      </w:r>
      <w:r w:rsidR="00722F32" w:rsidRPr="006315E7">
        <w:rPr>
          <w:rFonts w:ascii="Arial" w:hAnsi="Arial" w:cs="Arial"/>
          <w:color w:val="000000" w:themeColor="text1"/>
          <w:sz w:val="22"/>
          <w:szCs w:val="22"/>
        </w:rPr>
        <w:t>ISDE</w:t>
      </w:r>
      <w:r w:rsidRPr="006315E7">
        <w:rPr>
          <w:rFonts w:ascii="Arial" w:hAnsi="Arial" w:cs="Arial"/>
          <w:color w:val="000000" w:themeColor="text1"/>
          <w:sz w:val="22"/>
          <w:szCs w:val="22"/>
        </w:rPr>
        <w:t>)</w:t>
      </w:r>
      <w:r w:rsidR="00722F32" w:rsidRPr="006315E7">
        <w:rPr>
          <w:rFonts w:ascii="Arial" w:hAnsi="Arial" w:cs="Arial"/>
          <w:color w:val="000000" w:themeColor="text1"/>
          <w:sz w:val="22"/>
          <w:szCs w:val="22"/>
        </w:rPr>
        <w:t xml:space="preserve"> method to permit users to rapidly explore the mutational fitness landscape (</w:t>
      </w:r>
      <w:r w:rsidR="00A442C1" w:rsidRPr="006315E7">
        <w:rPr>
          <w:rFonts w:ascii="Arial" w:hAnsi="Arial" w:cs="Arial"/>
          <w:b/>
          <w:bCs/>
          <w:color w:val="000000" w:themeColor="text1"/>
          <w:sz w:val="22"/>
          <w:szCs w:val="22"/>
        </w:rPr>
        <w:t xml:space="preserve">Extended Data Fig. </w:t>
      </w:r>
      <w:r w:rsidR="009722E2">
        <w:rPr>
          <w:rFonts w:ascii="Arial" w:hAnsi="Arial" w:cs="Arial"/>
          <w:b/>
          <w:bCs/>
          <w:color w:val="000000" w:themeColor="text1"/>
          <w:sz w:val="22"/>
          <w:szCs w:val="22"/>
        </w:rPr>
        <w:t>8</w:t>
      </w:r>
      <w:r w:rsidR="00A442C1" w:rsidRPr="006315E7">
        <w:rPr>
          <w:rFonts w:ascii="Arial" w:hAnsi="Arial" w:cs="Arial"/>
          <w:b/>
          <w:bCs/>
          <w:color w:val="000000" w:themeColor="text1"/>
          <w:sz w:val="22"/>
          <w:szCs w:val="22"/>
        </w:rPr>
        <w:t>a</w:t>
      </w:r>
      <w:r w:rsidR="00722F32" w:rsidRPr="006315E7">
        <w:rPr>
          <w:rFonts w:ascii="Arial" w:hAnsi="Arial" w:cs="Arial"/>
          <w:color w:val="000000" w:themeColor="text1"/>
          <w:sz w:val="22"/>
          <w:szCs w:val="22"/>
        </w:rPr>
        <w:t xml:space="preserve">). </w:t>
      </w:r>
    </w:p>
    <w:p w14:paraId="5915BBE9" w14:textId="2CEB7AEE" w:rsidR="00032E6A" w:rsidRPr="006315E7" w:rsidRDefault="00D21B8B" w:rsidP="009A0707">
      <w:pPr>
        <w:spacing w:after="100" w:afterAutospacing="1" w:line="360" w:lineRule="auto"/>
        <w:ind w:firstLine="720"/>
        <w:contextualSpacing/>
        <w:jc w:val="both"/>
        <w:rPr>
          <w:rFonts w:ascii="Arial" w:hAnsi="Arial" w:cs="Arial"/>
          <w:color w:val="000000" w:themeColor="text1"/>
          <w:sz w:val="22"/>
          <w:szCs w:val="22"/>
          <w:highlight w:val="cyan"/>
        </w:rPr>
      </w:pPr>
      <w:r w:rsidRPr="006315E7">
        <w:rPr>
          <w:rFonts w:ascii="Arial" w:hAnsi="Arial" w:cs="Arial"/>
          <w:color w:val="000000" w:themeColor="text1"/>
          <w:sz w:val="22"/>
          <w:szCs w:val="22"/>
        </w:rPr>
        <w:t>Creating a rank-ordered list of</w:t>
      </w:r>
      <w:r w:rsidR="00722F32" w:rsidRPr="006315E7">
        <w:rPr>
          <w:rFonts w:ascii="Arial" w:hAnsi="Arial" w:cs="Arial"/>
          <w:color w:val="000000" w:themeColor="text1"/>
          <w:sz w:val="22"/>
          <w:szCs w:val="22"/>
        </w:rPr>
        <w:t xml:space="preserve"> all 64 million PAM profiles </w:t>
      </w:r>
      <w:r w:rsidRPr="006315E7">
        <w:rPr>
          <w:rFonts w:ascii="Arial" w:hAnsi="Arial" w:cs="Arial"/>
          <w:color w:val="000000" w:themeColor="text1"/>
          <w:sz w:val="22"/>
          <w:szCs w:val="22"/>
        </w:rPr>
        <w:t>is</w:t>
      </w:r>
      <w:r w:rsidR="00722F32" w:rsidRPr="006315E7">
        <w:rPr>
          <w:rFonts w:ascii="Arial" w:hAnsi="Arial" w:cs="Arial"/>
          <w:color w:val="000000" w:themeColor="text1"/>
          <w:sz w:val="22"/>
          <w:szCs w:val="22"/>
        </w:rPr>
        <w:t xml:space="preserve"> computationally </w:t>
      </w:r>
      <w:r w:rsidR="003A4C50" w:rsidRPr="006315E7">
        <w:rPr>
          <w:rFonts w:ascii="Arial" w:hAnsi="Arial" w:cs="Arial"/>
          <w:color w:val="000000" w:themeColor="text1"/>
          <w:sz w:val="22"/>
          <w:szCs w:val="22"/>
        </w:rPr>
        <w:t>demanding</w:t>
      </w:r>
      <w:r w:rsidRPr="006315E7">
        <w:rPr>
          <w:rFonts w:ascii="Arial" w:hAnsi="Arial" w:cs="Arial"/>
          <w:color w:val="000000" w:themeColor="text1"/>
          <w:sz w:val="22"/>
          <w:szCs w:val="22"/>
        </w:rPr>
        <w:t xml:space="preserve"> and requires downloading or generating predictions for all 64 million SpCas9(6AA) enzymes. I</w:t>
      </w:r>
      <w:r w:rsidR="00722F32" w:rsidRPr="006315E7">
        <w:rPr>
          <w:rFonts w:ascii="Arial" w:hAnsi="Arial" w:cs="Arial"/>
          <w:color w:val="000000" w:themeColor="text1"/>
          <w:sz w:val="22"/>
          <w:szCs w:val="22"/>
        </w:rPr>
        <w:t xml:space="preserve">n contrast, evolving a variant using ISDE takes only seconds, allowing for interactive exploration of the </w:t>
      </w:r>
      <w:r w:rsidR="00D349EA" w:rsidRPr="006315E7">
        <w:rPr>
          <w:rFonts w:ascii="Arial" w:hAnsi="Arial" w:cs="Arial"/>
          <w:color w:val="000000" w:themeColor="text1"/>
          <w:sz w:val="22"/>
          <w:szCs w:val="22"/>
        </w:rPr>
        <w:t xml:space="preserve">SpCas9 mutational </w:t>
      </w:r>
      <w:r w:rsidR="00722F32" w:rsidRPr="006315E7">
        <w:rPr>
          <w:rFonts w:ascii="Arial" w:hAnsi="Arial" w:cs="Arial"/>
          <w:color w:val="000000" w:themeColor="text1"/>
          <w:sz w:val="22"/>
          <w:szCs w:val="22"/>
        </w:rPr>
        <w:t>space and the PAM profiles</w:t>
      </w:r>
      <w:r w:rsidR="00D349EA" w:rsidRPr="006315E7">
        <w:rPr>
          <w:rFonts w:ascii="Arial" w:hAnsi="Arial" w:cs="Arial"/>
          <w:color w:val="000000" w:themeColor="text1"/>
          <w:sz w:val="22"/>
          <w:szCs w:val="22"/>
        </w:rPr>
        <w:t xml:space="preserve"> of the resulting enzymes</w:t>
      </w:r>
      <w:r w:rsidR="00722F32" w:rsidRPr="006315E7">
        <w:rPr>
          <w:rFonts w:ascii="Arial" w:hAnsi="Arial" w:cs="Arial"/>
          <w:color w:val="000000" w:themeColor="text1"/>
          <w:sz w:val="22"/>
          <w:szCs w:val="22"/>
        </w:rPr>
        <w:t xml:space="preserve">. </w:t>
      </w:r>
      <w:r w:rsidR="00032E6A" w:rsidRPr="006315E7">
        <w:rPr>
          <w:rFonts w:ascii="Arial" w:hAnsi="Arial" w:cs="Arial"/>
          <w:color w:val="000000" w:themeColor="text1"/>
          <w:sz w:val="22"/>
          <w:szCs w:val="22"/>
        </w:rPr>
        <w:t>In an ISDE campaign, a starting sequence is computationally mutated to generate a small sub-library (</w:t>
      </w:r>
      <w:r w:rsidR="00EB1064" w:rsidRPr="006315E7">
        <w:rPr>
          <w:rFonts w:ascii="Arial" w:hAnsi="Arial" w:cs="Arial"/>
          <w:color w:val="000000" w:themeColor="text1"/>
          <w:sz w:val="22"/>
          <w:szCs w:val="22"/>
        </w:rPr>
        <w:t>~</w:t>
      </w:r>
      <w:r w:rsidR="00032E6A" w:rsidRPr="006315E7">
        <w:rPr>
          <w:rFonts w:ascii="Arial" w:hAnsi="Arial" w:cs="Arial"/>
          <w:color w:val="000000" w:themeColor="text1"/>
          <w:sz w:val="22"/>
          <w:szCs w:val="22"/>
        </w:rPr>
        <w:t>1</w:t>
      </w:r>
      <w:r w:rsidR="00EB1064" w:rsidRPr="006315E7">
        <w:rPr>
          <w:rFonts w:ascii="Arial" w:hAnsi="Arial" w:cs="Arial"/>
          <w:color w:val="000000" w:themeColor="text1"/>
          <w:sz w:val="22"/>
          <w:szCs w:val="22"/>
        </w:rPr>
        <w:t>,</w:t>
      </w:r>
      <w:r w:rsidR="00032E6A" w:rsidRPr="006315E7">
        <w:rPr>
          <w:rFonts w:ascii="Arial" w:hAnsi="Arial" w:cs="Arial"/>
          <w:color w:val="000000" w:themeColor="text1"/>
          <w:sz w:val="22"/>
          <w:szCs w:val="22"/>
        </w:rPr>
        <w:t>000-100,000 sequences) bearing random amino acid substitutions with a defined hamming distance from the original sequence. PAM predictions are then generated for each member of the sub-library using PAMmla. A customizable fitness function is used to score each variant according to the desired properties, and a selection step is performed where the most “fit” enzymes are isolated according to the chosen fitness metric. The resulting ISDE enzymes are then used as starting sequences for subsequent rounds of evolution, iterating the process until the fitness score plateaus.</w:t>
      </w:r>
    </w:p>
    <w:p w14:paraId="74874B27" w14:textId="538BF01E" w:rsidR="00722F32" w:rsidRPr="006315E7" w:rsidRDefault="00722F32" w:rsidP="009A0707">
      <w:pPr>
        <w:spacing w:after="100" w:afterAutospacing="1" w:line="360" w:lineRule="auto"/>
        <w:ind w:firstLine="720"/>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 xml:space="preserve">Although ISDE permits rapid and interactive enzyme prioritization, it does not </w:t>
      </w:r>
      <w:r w:rsidR="001F515F" w:rsidRPr="006315E7">
        <w:rPr>
          <w:rFonts w:ascii="Arial" w:hAnsi="Arial" w:cs="Arial"/>
          <w:color w:val="000000" w:themeColor="text1"/>
          <w:sz w:val="22"/>
          <w:szCs w:val="22"/>
        </w:rPr>
        <w:t xml:space="preserve">ensure </w:t>
      </w:r>
      <w:r w:rsidRPr="006315E7">
        <w:rPr>
          <w:rFonts w:ascii="Arial" w:hAnsi="Arial" w:cs="Arial"/>
          <w:color w:val="000000" w:themeColor="text1"/>
          <w:sz w:val="22"/>
          <w:szCs w:val="22"/>
        </w:rPr>
        <w:t xml:space="preserve">convergence on the most optimal predicted </w:t>
      </w:r>
      <w:r w:rsidR="009D44BC" w:rsidRPr="006315E7">
        <w:rPr>
          <w:rFonts w:ascii="Arial" w:hAnsi="Arial" w:cs="Arial"/>
          <w:color w:val="000000" w:themeColor="text1"/>
          <w:sz w:val="22"/>
          <w:szCs w:val="22"/>
        </w:rPr>
        <w:t xml:space="preserve">enzyme </w:t>
      </w:r>
      <w:r w:rsidRPr="006315E7">
        <w:rPr>
          <w:rFonts w:ascii="Arial" w:hAnsi="Arial" w:cs="Arial"/>
          <w:color w:val="000000" w:themeColor="text1"/>
          <w:sz w:val="22"/>
          <w:szCs w:val="22"/>
        </w:rPr>
        <w:t>and carries the risk of landing in local maximums of the fitness landscape (</w:t>
      </w:r>
      <w:proofErr w:type="gramStart"/>
      <w:r w:rsidRPr="006315E7">
        <w:rPr>
          <w:rFonts w:ascii="Arial" w:hAnsi="Arial" w:cs="Arial"/>
          <w:color w:val="000000" w:themeColor="text1"/>
          <w:sz w:val="22"/>
          <w:szCs w:val="22"/>
        </w:rPr>
        <w:t>similar to</w:t>
      </w:r>
      <w:proofErr w:type="gramEnd"/>
      <w:r w:rsidRPr="006315E7">
        <w:rPr>
          <w:rFonts w:ascii="Arial" w:hAnsi="Arial" w:cs="Arial"/>
          <w:color w:val="000000" w:themeColor="text1"/>
          <w:sz w:val="22"/>
          <w:szCs w:val="22"/>
        </w:rPr>
        <w:t xml:space="preserve"> traditional experimental directed evolution). This risk can be mitigated by repeating the ISDE process from different starting sequences and varying ISDE parameters. </w:t>
      </w:r>
      <w:r w:rsidR="00F5327A" w:rsidRPr="006315E7">
        <w:rPr>
          <w:rFonts w:ascii="Arial" w:hAnsi="Arial" w:cs="Arial"/>
          <w:color w:val="000000" w:themeColor="text1"/>
          <w:sz w:val="22"/>
          <w:szCs w:val="22"/>
        </w:rPr>
        <w:t>T</w:t>
      </w:r>
      <w:r w:rsidRPr="006315E7">
        <w:rPr>
          <w:rFonts w:ascii="Arial" w:hAnsi="Arial" w:cs="Arial"/>
          <w:color w:val="000000" w:themeColor="text1"/>
          <w:sz w:val="22"/>
          <w:szCs w:val="22"/>
        </w:rPr>
        <w:t xml:space="preserve">o explore the effectiveness of ISDE at reaching the global fitness maximum, we compared </w:t>
      </w:r>
      <w:r w:rsidR="00DC5946" w:rsidRPr="006315E7">
        <w:rPr>
          <w:rFonts w:ascii="Arial" w:hAnsi="Arial" w:cs="Arial"/>
          <w:color w:val="000000" w:themeColor="text1"/>
          <w:sz w:val="22"/>
          <w:szCs w:val="22"/>
        </w:rPr>
        <w:t>enzymes</w:t>
      </w:r>
      <w:r w:rsidRPr="006315E7">
        <w:rPr>
          <w:rFonts w:ascii="Arial" w:hAnsi="Arial" w:cs="Arial"/>
          <w:color w:val="000000" w:themeColor="text1"/>
          <w:sz w:val="22"/>
          <w:szCs w:val="22"/>
        </w:rPr>
        <w:t xml:space="preserve"> obtained by exhaustive sorting to those obtained through ISDE for activity maximization on three PAMs (</w:t>
      </w:r>
      <w:r w:rsidR="00E83AD9" w:rsidRPr="006315E7">
        <w:rPr>
          <w:rFonts w:ascii="Arial" w:hAnsi="Arial" w:cs="Arial"/>
          <w:b/>
          <w:bCs/>
          <w:color w:val="000000" w:themeColor="text1"/>
          <w:sz w:val="22"/>
          <w:szCs w:val="22"/>
        </w:rPr>
        <w:t xml:space="preserve">Extended Data Figs. </w:t>
      </w:r>
      <w:r w:rsidR="002745A6">
        <w:rPr>
          <w:rFonts w:ascii="Arial" w:hAnsi="Arial" w:cs="Arial"/>
          <w:b/>
          <w:bCs/>
          <w:color w:val="000000" w:themeColor="text1"/>
          <w:sz w:val="22"/>
          <w:szCs w:val="22"/>
        </w:rPr>
        <w:t>8</w:t>
      </w:r>
      <w:r w:rsidR="00E83AD9" w:rsidRPr="006315E7">
        <w:rPr>
          <w:rFonts w:ascii="Arial" w:hAnsi="Arial" w:cs="Arial"/>
          <w:b/>
          <w:bCs/>
          <w:color w:val="000000" w:themeColor="text1"/>
          <w:sz w:val="22"/>
          <w:szCs w:val="22"/>
        </w:rPr>
        <w:t>b-d</w:t>
      </w:r>
      <w:r w:rsidRPr="006315E7">
        <w:rPr>
          <w:rFonts w:ascii="Arial" w:hAnsi="Arial" w:cs="Arial"/>
          <w:color w:val="000000" w:themeColor="text1"/>
          <w:sz w:val="22"/>
          <w:szCs w:val="22"/>
        </w:rPr>
        <w:t>). When using ISDE with default parameters (</w:t>
      </w:r>
      <w:r w:rsidR="00694ABC" w:rsidRPr="006315E7">
        <w:rPr>
          <w:rFonts w:ascii="Arial" w:hAnsi="Arial" w:cs="Arial"/>
          <w:color w:val="000000" w:themeColor="text1"/>
          <w:sz w:val="22"/>
          <w:szCs w:val="22"/>
        </w:rPr>
        <w:t>available</w:t>
      </w:r>
      <w:r w:rsidRPr="006315E7">
        <w:rPr>
          <w:rFonts w:ascii="Arial" w:hAnsi="Arial" w:cs="Arial"/>
          <w:color w:val="000000" w:themeColor="text1"/>
          <w:sz w:val="22"/>
          <w:szCs w:val="22"/>
        </w:rPr>
        <w:t xml:space="preserve"> at </w:t>
      </w:r>
      <w:hyperlink r:id="rId9" w:history="1">
        <w:r w:rsidR="00694ABC" w:rsidRPr="006315E7">
          <w:rPr>
            <w:rStyle w:val="Hyperlink"/>
            <w:rFonts w:ascii="Arial" w:hAnsi="Arial" w:cs="Arial"/>
            <w:sz w:val="22"/>
            <w:szCs w:val="22"/>
          </w:rPr>
          <w:t>https://pammla.streamlit.app/Evolve_Variants</w:t>
        </w:r>
      </w:hyperlink>
      <w:r w:rsidRPr="006315E7">
        <w:rPr>
          <w:rFonts w:ascii="Arial" w:hAnsi="Arial" w:cs="Arial"/>
          <w:color w:val="000000" w:themeColor="text1"/>
          <w:sz w:val="22"/>
          <w:szCs w:val="22"/>
        </w:rPr>
        <w:t xml:space="preserve">), we recovered the true maximum enzyme for all 3 replicates for </w:t>
      </w:r>
      <w:r w:rsidR="00A2557F" w:rsidRPr="006315E7">
        <w:rPr>
          <w:rFonts w:ascii="Arial" w:hAnsi="Arial" w:cs="Arial"/>
          <w:color w:val="000000" w:themeColor="text1"/>
          <w:sz w:val="22"/>
          <w:szCs w:val="22"/>
        </w:rPr>
        <w:t>each of the 3</w:t>
      </w:r>
      <w:r w:rsidRPr="006315E7">
        <w:rPr>
          <w:rFonts w:ascii="Arial" w:hAnsi="Arial" w:cs="Arial"/>
          <w:color w:val="000000" w:themeColor="text1"/>
          <w:sz w:val="22"/>
          <w:szCs w:val="22"/>
        </w:rPr>
        <w:t xml:space="preserve"> PAMs tested. </w:t>
      </w:r>
      <w:r w:rsidR="00EF211B" w:rsidRPr="006315E7">
        <w:rPr>
          <w:rFonts w:ascii="Arial" w:hAnsi="Arial" w:cs="Arial"/>
          <w:color w:val="000000" w:themeColor="text1"/>
          <w:sz w:val="22"/>
          <w:szCs w:val="22"/>
        </w:rPr>
        <w:t>O</w:t>
      </w:r>
      <w:r w:rsidRPr="006315E7">
        <w:rPr>
          <w:rFonts w:ascii="Arial" w:hAnsi="Arial" w:cs="Arial"/>
          <w:color w:val="000000" w:themeColor="text1"/>
          <w:sz w:val="22"/>
          <w:szCs w:val="22"/>
        </w:rPr>
        <w:t>f the top 10 true maximum enzymes, we recovered between 5-10 depending on the PAM and replicate. We tested the effect of varying ISDE parameters and found that</w:t>
      </w:r>
      <w:r w:rsidR="009A7FDA"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increasing the number of allowed mutations per enzyme (</w:t>
      </w:r>
      <w:r w:rsidR="005B0C39" w:rsidRPr="006315E7">
        <w:rPr>
          <w:rFonts w:ascii="Arial" w:hAnsi="Arial" w:cs="Arial"/>
          <w:b/>
          <w:bCs/>
          <w:color w:val="000000" w:themeColor="text1"/>
          <w:sz w:val="22"/>
          <w:szCs w:val="22"/>
        </w:rPr>
        <w:t xml:space="preserve">Extended Data Fig. </w:t>
      </w:r>
      <w:r w:rsidR="00684275">
        <w:rPr>
          <w:rFonts w:ascii="Arial" w:hAnsi="Arial" w:cs="Arial"/>
          <w:b/>
          <w:bCs/>
          <w:color w:val="000000" w:themeColor="text1"/>
          <w:sz w:val="22"/>
          <w:szCs w:val="22"/>
        </w:rPr>
        <w:t>8</w:t>
      </w:r>
      <w:r w:rsidR="005B0C39" w:rsidRPr="006315E7">
        <w:rPr>
          <w:rFonts w:ascii="Arial" w:hAnsi="Arial" w:cs="Arial"/>
          <w:b/>
          <w:bCs/>
          <w:color w:val="000000" w:themeColor="text1"/>
          <w:sz w:val="22"/>
          <w:szCs w:val="22"/>
        </w:rPr>
        <w:t>b</w:t>
      </w:r>
      <w:r w:rsidRPr="006315E7">
        <w:rPr>
          <w:rFonts w:ascii="Arial" w:hAnsi="Arial" w:cs="Arial"/>
          <w:color w:val="000000" w:themeColor="text1"/>
          <w:sz w:val="22"/>
          <w:szCs w:val="22"/>
        </w:rPr>
        <w:t>) and sampling a greater number of mutants per round increase</w:t>
      </w:r>
      <w:r w:rsidR="009A7FDA" w:rsidRPr="006315E7">
        <w:rPr>
          <w:rFonts w:ascii="Arial" w:hAnsi="Arial" w:cs="Arial"/>
          <w:color w:val="000000" w:themeColor="text1"/>
          <w:sz w:val="22"/>
          <w:szCs w:val="22"/>
        </w:rPr>
        <w:t>d</w:t>
      </w:r>
      <w:r w:rsidRPr="006315E7">
        <w:rPr>
          <w:rFonts w:ascii="Arial" w:hAnsi="Arial" w:cs="Arial"/>
          <w:color w:val="000000" w:themeColor="text1"/>
          <w:sz w:val="22"/>
          <w:szCs w:val="22"/>
        </w:rPr>
        <w:t xml:space="preserve"> the </w:t>
      </w:r>
      <w:r w:rsidR="009A7FDA" w:rsidRPr="006315E7">
        <w:rPr>
          <w:rFonts w:ascii="Arial" w:hAnsi="Arial" w:cs="Arial"/>
          <w:color w:val="000000" w:themeColor="text1"/>
          <w:sz w:val="22"/>
          <w:szCs w:val="22"/>
        </w:rPr>
        <w:t>probability</w:t>
      </w:r>
      <w:r w:rsidRPr="006315E7">
        <w:rPr>
          <w:rFonts w:ascii="Arial" w:hAnsi="Arial" w:cs="Arial"/>
          <w:color w:val="000000" w:themeColor="text1"/>
          <w:sz w:val="22"/>
          <w:szCs w:val="22"/>
        </w:rPr>
        <w:t xml:space="preserve"> of recovering top variants (</w:t>
      </w:r>
      <w:r w:rsidR="005B0C39" w:rsidRPr="006315E7">
        <w:rPr>
          <w:rFonts w:ascii="Arial" w:hAnsi="Arial" w:cs="Arial"/>
          <w:b/>
          <w:bCs/>
          <w:color w:val="000000" w:themeColor="text1"/>
          <w:sz w:val="22"/>
          <w:szCs w:val="22"/>
        </w:rPr>
        <w:t xml:space="preserve">Extended Data Fig. </w:t>
      </w:r>
      <w:r w:rsidR="00880BAC">
        <w:rPr>
          <w:rFonts w:ascii="Arial" w:hAnsi="Arial" w:cs="Arial"/>
          <w:b/>
          <w:bCs/>
          <w:color w:val="000000" w:themeColor="text1"/>
          <w:sz w:val="22"/>
          <w:szCs w:val="22"/>
        </w:rPr>
        <w:t>8</w:t>
      </w:r>
      <w:r w:rsidR="005B0C39" w:rsidRPr="006315E7">
        <w:rPr>
          <w:rFonts w:ascii="Arial" w:hAnsi="Arial" w:cs="Arial"/>
          <w:b/>
          <w:bCs/>
          <w:color w:val="000000" w:themeColor="text1"/>
          <w:sz w:val="22"/>
          <w:szCs w:val="22"/>
        </w:rPr>
        <w:t>c</w:t>
      </w:r>
      <w:r w:rsidRPr="006315E7">
        <w:rPr>
          <w:rFonts w:ascii="Arial" w:hAnsi="Arial" w:cs="Arial"/>
          <w:color w:val="000000" w:themeColor="text1"/>
          <w:sz w:val="22"/>
          <w:szCs w:val="22"/>
        </w:rPr>
        <w:t xml:space="preserve">). </w:t>
      </w:r>
      <w:r w:rsidR="00083AFC" w:rsidRPr="006315E7">
        <w:rPr>
          <w:rFonts w:ascii="Arial" w:hAnsi="Arial" w:cs="Arial"/>
          <w:color w:val="000000" w:themeColor="text1"/>
          <w:sz w:val="22"/>
          <w:szCs w:val="22"/>
        </w:rPr>
        <w:t>Inclusion of</w:t>
      </w:r>
      <w:r w:rsidRPr="006315E7">
        <w:rPr>
          <w:rFonts w:ascii="Arial" w:hAnsi="Arial" w:cs="Arial"/>
          <w:color w:val="000000" w:themeColor="text1"/>
          <w:sz w:val="22"/>
          <w:szCs w:val="22"/>
        </w:rPr>
        <w:t xml:space="preserve"> additional rounds of evolution following fitness plateau increase</w:t>
      </w:r>
      <w:r w:rsidR="00083AFC" w:rsidRPr="006315E7">
        <w:rPr>
          <w:rFonts w:ascii="Arial" w:hAnsi="Arial" w:cs="Arial"/>
          <w:color w:val="000000" w:themeColor="text1"/>
          <w:sz w:val="22"/>
          <w:szCs w:val="22"/>
        </w:rPr>
        <w:t>d</w:t>
      </w:r>
      <w:r w:rsidRPr="006315E7">
        <w:rPr>
          <w:rFonts w:ascii="Arial" w:hAnsi="Arial" w:cs="Arial"/>
          <w:color w:val="000000" w:themeColor="text1"/>
          <w:sz w:val="22"/>
          <w:szCs w:val="22"/>
        </w:rPr>
        <w:t xml:space="preserve"> the proportion of the top 10 variants recovered (</w:t>
      </w:r>
      <w:r w:rsidR="005B0C39" w:rsidRPr="006315E7">
        <w:rPr>
          <w:rFonts w:ascii="Arial" w:hAnsi="Arial" w:cs="Arial"/>
          <w:b/>
          <w:bCs/>
          <w:color w:val="000000" w:themeColor="text1"/>
          <w:sz w:val="22"/>
          <w:szCs w:val="22"/>
        </w:rPr>
        <w:t xml:space="preserve">Extended Data Fig. </w:t>
      </w:r>
      <w:r w:rsidR="003C4869">
        <w:rPr>
          <w:rFonts w:ascii="Arial" w:hAnsi="Arial" w:cs="Arial"/>
          <w:b/>
          <w:bCs/>
          <w:color w:val="000000" w:themeColor="text1"/>
          <w:sz w:val="22"/>
          <w:szCs w:val="22"/>
        </w:rPr>
        <w:t>8</w:t>
      </w:r>
      <w:r w:rsidR="005B0C39" w:rsidRPr="006315E7">
        <w:rPr>
          <w:rFonts w:ascii="Arial" w:hAnsi="Arial" w:cs="Arial"/>
          <w:b/>
          <w:bCs/>
          <w:color w:val="000000" w:themeColor="text1"/>
          <w:sz w:val="22"/>
          <w:szCs w:val="22"/>
        </w:rPr>
        <w:t>d</w:t>
      </w:r>
      <w:r w:rsidRPr="006315E7">
        <w:rPr>
          <w:rFonts w:ascii="Arial" w:hAnsi="Arial" w:cs="Arial"/>
          <w:color w:val="000000" w:themeColor="text1"/>
          <w:sz w:val="22"/>
          <w:szCs w:val="22"/>
        </w:rPr>
        <w:t xml:space="preserve">). In general, </w:t>
      </w:r>
      <w:r w:rsidR="00260A69" w:rsidRPr="006315E7">
        <w:rPr>
          <w:rFonts w:ascii="Arial" w:hAnsi="Arial" w:cs="Arial"/>
          <w:color w:val="000000" w:themeColor="text1"/>
          <w:sz w:val="22"/>
          <w:szCs w:val="22"/>
        </w:rPr>
        <w:t xml:space="preserve">although </w:t>
      </w:r>
      <w:r w:rsidRPr="006315E7">
        <w:rPr>
          <w:rFonts w:ascii="Arial" w:hAnsi="Arial" w:cs="Arial"/>
          <w:color w:val="000000" w:themeColor="text1"/>
          <w:sz w:val="22"/>
          <w:szCs w:val="22"/>
        </w:rPr>
        <w:t>a single ISDE run with default parameters should be sufficient to obtain the true maxim</w:t>
      </w:r>
      <w:r w:rsidR="00994028" w:rsidRPr="006315E7">
        <w:rPr>
          <w:rFonts w:ascii="Arial" w:hAnsi="Arial" w:cs="Arial"/>
          <w:color w:val="000000" w:themeColor="text1"/>
          <w:sz w:val="22"/>
          <w:szCs w:val="22"/>
        </w:rPr>
        <w:t>um</w:t>
      </w:r>
      <w:r w:rsidRPr="006315E7">
        <w:rPr>
          <w:rFonts w:ascii="Arial" w:hAnsi="Arial" w:cs="Arial"/>
          <w:color w:val="000000" w:themeColor="text1"/>
          <w:sz w:val="22"/>
          <w:szCs w:val="22"/>
        </w:rPr>
        <w:t xml:space="preserve"> enzyme</w:t>
      </w:r>
      <w:r w:rsidR="00260A69" w:rsidRPr="006315E7">
        <w:rPr>
          <w:rFonts w:ascii="Arial" w:hAnsi="Arial" w:cs="Arial"/>
          <w:color w:val="000000" w:themeColor="text1"/>
          <w:sz w:val="22"/>
          <w:szCs w:val="22"/>
        </w:rPr>
        <w:t>, a</w:t>
      </w:r>
      <w:r w:rsidRPr="006315E7">
        <w:rPr>
          <w:rFonts w:ascii="Arial" w:hAnsi="Arial" w:cs="Arial"/>
          <w:color w:val="000000" w:themeColor="text1"/>
          <w:sz w:val="22"/>
          <w:szCs w:val="22"/>
        </w:rPr>
        <w:t xml:space="preserve">dditional rounds of evolution and mutations per variant can be </w:t>
      </w:r>
      <w:r w:rsidR="0024289C" w:rsidRPr="006315E7">
        <w:rPr>
          <w:rFonts w:ascii="Arial" w:hAnsi="Arial" w:cs="Arial"/>
          <w:color w:val="000000" w:themeColor="text1"/>
          <w:sz w:val="22"/>
          <w:szCs w:val="22"/>
        </w:rPr>
        <w:t>utilized</w:t>
      </w:r>
      <w:r w:rsidRPr="006315E7">
        <w:rPr>
          <w:rFonts w:ascii="Arial" w:hAnsi="Arial" w:cs="Arial"/>
          <w:color w:val="000000" w:themeColor="text1"/>
          <w:sz w:val="22"/>
          <w:szCs w:val="22"/>
        </w:rPr>
        <w:t xml:space="preserve"> to increase the proportion of top enzymes recovered. </w:t>
      </w:r>
      <w:r w:rsidR="00096676" w:rsidRPr="006315E7">
        <w:rPr>
          <w:rFonts w:ascii="Arial" w:hAnsi="Arial" w:cs="Arial"/>
          <w:color w:val="000000" w:themeColor="text1"/>
          <w:sz w:val="22"/>
          <w:szCs w:val="22"/>
        </w:rPr>
        <w:t>Performing</w:t>
      </w:r>
      <w:r w:rsidRPr="006315E7">
        <w:rPr>
          <w:rFonts w:ascii="Arial" w:hAnsi="Arial" w:cs="Arial"/>
          <w:color w:val="000000" w:themeColor="text1"/>
          <w:sz w:val="22"/>
          <w:szCs w:val="22"/>
        </w:rPr>
        <w:t xml:space="preserve"> </w:t>
      </w:r>
      <w:r w:rsidR="00096676" w:rsidRPr="006315E7">
        <w:rPr>
          <w:rFonts w:ascii="Arial" w:hAnsi="Arial" w:cs="Arial"/>
          <w:color w:val="000000" w:themeColor="text1"/>
          <w:sz w:val="22"/>
          <w:szCs w:val="22"/>
        </w:rPr>
        <w:t xml:space="preserve">3+ </w:t>
      </w:r>
      <w:r w:rsidRPr="006315E7">
        <w:rPr>
          <w:rFonts w:ascii="Arial" w:hAnsi="Arial" w:cs="Arial"/>
          <w:color w:val="000000" w:themeColor="text1"/>
          <w:sz w:val="22"/>
          <w:szCs w:val="22"/>
        </w:rPr>
        <w:t>repetitions of ISDE and compiling results may be desirable</w:t>
      </w:r>
      <w:r w:rsidR="005A7047" w:rsidRPr="006315E7">
        <w:rPr>
          <w:rFonts w:ascii="Arial" w:hAnsi="Arial" w:cs="Arial"/>
          <w:color w:val="000000" w:themeColor="text1"/>
          <w:sz w:val="22"/>
          <w:szCs w:val="22"/>
        </w:rPr>
        <w:t xml:space="preserve"> to predict a larger number of maximally optimal enzymes</w:t>
      </w:r>
      <w:r w:rsidRPr="006315E7">
        <w:rPr>
          <w:rFonts w:ascii="Arial" w:hAnsi="Arial" w:cs="Arial"/>
          <w:color w:val="000000" w:themeColor="text1"/>
          <w:sz w:val="22"/>
          <w:szCs w:val="22"/>
        </w:rPr>
        <w:t>. While it is currently possible to generate predictions for all 64 million possible enzymes from the PAMmla model, if the model is expanded to include additional amino acid positions, the possible sequence</w:t>
      </w:r>
      <w:r w:rsidR="00F70724" w:rsidRPr="006315E7">
        <w:rPr>
          <w:rFonts w:ascii="Arial" w:hAnsi="Arial" w:cs="Arial"/>
          <w:color w:val="000000" w:themeColor="text1"/>
          <w:sz w:val="22"/>
          <w:szCs w:val="22"/>
        </w:rPr>
        <w:t xml:space="preserve"> space</w:t>
      </w:r>
      <w:r w:rsidRPr="006315E7">
        <w:rPr>
          <w:rFonts w:ascii="Arial" w:hAnsi="Arial" w:cs="Arial"/>
          <w:color w:val="000000" w:themeColor="text1"/>
          <w:sz w:val="22"/>
          <w:szCs w:val="22"/>
        </w:rPr>
        <w:t xml:space="preserve"> becomes too large to generate all possible predictions. Therefore, methods such as ISDE will become necessary, where computation time does not depend on the size of the sequence space being explored. </w:t>
      </w:r>
    </w:p>
    <w:p w14:paraId="545D5A8A" w14:textId="3FFBF42C" w:rsidR="00B22C08" w:rsidRDefault="00B22C08" w:rsidP="009A0707">
      <w:pPr>
        <w:spacing w:after="100" w:afterAutospacing="1" w:line="360" w:lineRule="auto"/>
        <w:contextualSpacing/>
        <w:jc w:val="both"/>
        <w:rPr>
          <w:rFonts w:ascii="Arial" w:hAnsi="Arial" w:cs="Arial"/>
          <w:color w:val="000000" w:themeColor="text1"/>
          <w:sz w:val="22"/>
          <w:szCs w:val="22"/>
        </w:rPr>
      </w:pPr>
    </w:p>
    <w:p w14:paraId="262EFF1D" w14:textId="02473701" w:rsidR="00D6714A" w:rsidRDefault="00D6714A" w:rsidP="009A0707">
      <w:pPr>
        <w:spacing w:after="100" w:afterAutospacing="1" w:line="360" w:lineRule="auto"/>
        <w:contextualSpacing/>
        <w:jc w:val="both"/>
        <w:rPr>
          <w:rFonts w:ascii="Arial" w:hAnsi="Arial" w:cs="Arial"/>
          <w:color w:val="000000" w:themeColor="text1"/>
          <w:sz w:val="22"/>
          <w:szCs w:val="22"/>
        </w:rPr>
      </w:pPr>
    </w:p>
    <w:p w14:paraId="5DD311F5" w14:textId="77777777" w:rsidR="00D6714A" w:rsidRPr="006315E7" w:rsidRDefault="00D6714A" w:rsidP="009A0707">
      <w:pPr>
        <w:spacing w:after="100" w:afterAutospacing="1" w:line="360" w:lineRule="auto"/>
        <w:contextualSpacing/>
        <w:jc w:val="both"/>
        <w:rPr>
          <w:rFonts w:ascii="Arial" w:hAnsi="Arial" w:cs="Arial"/>
          <w:color w:val="000000" w:themeColor="text1"/>
          <w:sz w:val="22"/>
          <w:szCs w:val="22"/>
        </w:rPr>
      </w:pPr>
    </w:p>
    <w:p w14:paraId="03E7AF43" w14:textId="3A8788AA" w:rsidR="00B22C08" w:rsidRPr="006315E7" w:rsidRDefault="00B22C08" w:rsidP="00613F47">
      <w:pPr>
        <w:spacing w:after="120" w:line="360" w:lineRule="auto"/>
        <w:jc w:val="both"/>
        <w:rPr>
          <w:rFonts w:ascii="Arial" w:hAnsi="Arial" w:cs="Arial"/>
          <w:color w:val="000000" w:themeColor="text1"/>
          <w:sz w:val="22"/>
          <w:szCs w:val="22"/>
        </w:rPr>
      </w:pPr>
      <w:r w:rsidRPr="006315E7">
        <w:rPr>
          <w:rFonts w:ascii="Arial" w:hAnsi="Arial" w:cs="Arial"/>
          <w:b/>
          <w:bCs/>
          <w:color w:val="000000" w:themeColor="text1"/>
          <w:sz w:val="22"/>
          <w:szCs w:val="22"/>
          <w:u w:val="single"/>
        </w:rPr>
        <w:lastRenderedPageBreak/>
        <w:t xml:space="preserve">Supplementary Note </w:t>
      </w:r>
      <w:r w:rsidR="00EF5D70">
        <w:rPr>
          <w:rFonts w:ascii="Arial" w:hAnsi="Arial" w:cs="Arial"/>
          <w:b/>
          <w:bCs/>
          <w:color w:val="000000" w:themeColor="text1"/>
          <w:sz w:val="22"/>
          <w:szCs w:val="22"/>
          <w:u w:val="single"/>
        </w:rPr>
        <w:t>10</w:t>
      </w:r>
      <w:r w:rsidRPr="006315E7">
        <w:rPr>
          <w:rFonts w:ascii="Arial" w:hAnsi="Arial" w:cs="Arial"/>
          <w:b/>
          <w:bCs/>
          <w:color w:val="000000" w:themeColor="text1"/>
          <w:sz w:val="22"/>
          <w:szCs w:val="22"/>
        </w:rPr>
        <w:t>:</w:t>
      </w:r>
      <w:r w:rsidRPr="006315E7">
        <w:rPr>
          <w:rFonts w:ascii="Arial" w:hAnsi="Arial" w:cs="Arial"/>
          <w:color w:val="000000" w:themeColor="text1"/>
          <w:sz w:val="22"/>
          <w:szCs w:val="22"/>
        </w:rPr>
        <w:t xml:space="preserve"> </w:t>
      </w:r>
      <w:r w:rsidR="009062A7" w:rsidRPr="006315E7">
        <w:rPr>
          <w:rFonts w:ascii="Arial" w:hAnsi="Arial" w:cs="Arial"/>
          <w:b/>
          <w:bCs/>
          <w:color w:val="000000" w:themeColor="text1"/>
          <w:sz w:val="22"/>
          <w:szCs w:val="22"/>
        </w:rPr>
        <w:t>Evaluation</w:t>
      </w:r>
      <w:r w:rsidRPr="006315E7">
        <w:rPr>
          <w:rFonts w:ascii="Arial" w:hAnsi="Arial" w:cs="Arial"/>
          <w:b/>
          <w:bCs/>
          <w:color w:val="000000" w:themeColor="text1"/>
          <w:sz w:val="22"/>
          <w:szCs w:val="22"/>
        </w:rPr>
        <w:t xml:space="preserve"> of alternate Cas9 ortholog nucleases for </w:t>
      </w:r>
      <w:r w:rsidR="00E82007" w:rsidRPr="006315E7">
        <w:rPr>
          <w:rFonts w:ascii="Arial" w:hAnsi="Arial" w:cs="Arial"/>
          <w:b/>
          <w:bCs/>
          <w:color w:val="000000" w:themeColor="text1"/>
          <w:sz w:val="22"/>
          <w:szCs w:val="22"/>
        </w:rPr>
        <w:t xml:space="preserve">editing </w:t>
      </w:r>
      <w:r w:rsidRPr="006315E7">
        <w:rPr>
          <w:rFonts w:ascii="Arial" w:hAnsi="Arial" w:cs="Arial"/>
          <w:b/>
          <w:bCs/>
          <w:i/>
          <w:iCs/>
          <w:color w:val="000000" w:themeColor="text1"/>
          <w:sz w:val="22"/>
          <w:szCs w:val="22"/>
        </w:rPr>
        <w:t xml:space="preserve">RHO </w:t>
      </w:r>
      <w:r w:rsidRPr="006315E7">
        <w:rPr>
          <w:rFonts w:ascii="Arial" w:hAnsi="Arial" w:cs="Arial"/>
          <w:b/>
          <w:bCs/>
          <w:color w:val="000000" w:themeColor="text1"/>
          <w:sz w:val="22"/>
          <w:szCs w:val="22"/>
        </w:rPr>
        <w:t>P23H</w:t>
      </w:r>
      <w:r w:rsidR="00E82007" w:rsidRPr="006315E7">
        <w:rPr>
          <w:rFonts w:ascii="Arial" w:hAnsi="Arial" w:cs="Arial"/>
          <w:b/>
          <w:bCs/>
          <w:color w:val="000000" w:themeColor="text1"/>
          <w:sz w:val="22"/>
          <w:szCs w:val="22"/>
        </w:rPr>
        <w:t>.</w:t>
      </w:r>
    </w:p>
    <w:p w14:paraId="588E8956" w14:textId="3F4B3827" w:rsidR="00B22C08" w:rsidRPr="006315E7" w:rsidRDefault="004F5189" w:rsidP="003134B9">
      <w:pPr>
        <w:spacing w:after="100" w:afterAutospacing="1" w:line="360" w:lineRule="auto"/>
        <w:ind w:firstLine="720"/>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Beyond the use of PAMmla-designed enzymes, a</w:t>
      </w:r>
      <w:r w:rsidR="00B22C08" w:rsidRPr="006315E7">
        <w:rPr>
          <w:rFonts w:ascii="Arial" w:hAnsi="Arial" w:cs="Arial"/>
          <w:color w:val="000000" w:themeColor="text1"/>
          <w:sz w:val="22"/>
          <w:szCs w:val="22"/>
        </w:rPr>
        <w:t xml:space="preserve">nother </w:t>
      </w:r>
      <w:r w:rsidRPr="006315E7">
        <w:rPr>
          <w:rFonts w:ascii="Arial" w:hAnsi="Arial" w:cs="Arial"/>
          <w:color w:val="000000" w:themeColor="text1"/>
          <w:sz w:val="22"/>
          <w:szCs w:val="22"/>
        </w:rPr>
        <w:t xml:space="preserve">potential </w:t>
      </w:r>
      <w:r w:rsidR="00B22C08" w:rsidRPr="006315E7">
        <w:rPr>
          <w:rFonts w:ascii="Arial" w:hAnsi="Arial" w:cs="Arial"/>
          <w:color w:val="000000" w:themeColor="text1"/>
          <w:sz w:val="22"/>
          <w:szCs w:val="22"/>
        </w:rPr>
        <w:t xml:space="preserve">option </w:t>
      </w:r>
      <w:r w:rsidRPr="006315E7">
        <w:rPr>
          <w:rFonts w:ascii="Arial" w:hAnsi="Arial" w:cs="Arial"/>
          <w:color w:val="000000" w:themeColor="text1"/>
          <w:sz w:val="22"/>
          <w:szCs w:val="22"/>
        </w:rPr>
        <w:t xml:space="preserve">for achieving allele-selective editing of </w:t>
      </w:r>
      <w:r w:rsidRPr="006315E7">
        <w:rPr>
          <w:rFonts w:ascii="Arial" w:hAnsi="Arial" w:cs="Arial"/>
          <w:i/>
          <w:iCs/>
          <w:color w:val="000000" w:themeColor="text1"/>
          <w:sz w:val="22"/>
          <w:szCs w:val="22"/>
        </w:rPr>
        <w:t xml:space="preserve">RHO </w:t>
      </w:r>
      <w:r w:rsidRPr="006315E7">
        <w:rPr>
          <w:rFonts w:ascii="Arial" w:hAnsi="Arial" w:cs="Arial"/>
          <w:color w:val="000000" w:themeColor="text1"/>
          <w:sz w:val="22"/>
          <w:szCs w:val="22"/>
        </w:rPr>
        <w:t>P23H is to</w:t>
      </w:r>
      <w:r w:rsidR="00B22C08" w:rsidRPr="006315E7">
        <w:rPr>
          <w:rFonts w:ascii="Arial" w:hAnsi="Arial" w:cs="Arial"/>
          <w:color w:val="000000" w:themeColor="text1"/>
          <w:sz w:val="22"/>
          <w:szCs w:val="22"/>
        </w:rPr>
        <w:t xml:space="preserve"> exploring </w:t>
      </w:r>
      <w:r w:rsidRPr="006315E7">
        <w:rPr>
          <w:rFonts w:ascii="Arial" w:hAnsi="Arial" w:cs="Arial"/>
          <w:color w:val="000000" w:themeColor="text1"/>
          <w:sz w:val="22"/>
          <w:szCs w:val="22"/>
        </w:rPr>
        <w:t xml:space="preserve">other </w:t>
      </w:r>
      <w:r w:rsidR="00B22C08" w:rsidRPr="006315E7">
        <w:rPr>
          <w:rFonts w:ascii="Arial" w:hAnsi="Arial" w:cs="Arial"/>
          <w:color w:val="000000" w:themeColor="text1"/>
          <w:sz w:val="22"/>
          <w:szCs w:val="22"/>
        </w:rPr>
        <w:t>naturally occurring Cas9 orthologs with divergent PAM sequences. We compared MRRWMR and KRHWMR to previously reported PrCas9</w:t>
      </w:r>
      <w:sdt>
        <w:sdtPr>
          <w:rPr>
            <w:rFonts w:ascii="Arial" w:hAnsi="Arial" w:cs="Arial"/>
            <w:color w:val="000000"/>
            <w:sz w:val="22"/>
            <w:szCs w:val="22"/>
            <w:vertAlign w:val="superscript"/>
          </w:rPr>
          <w:tag w:val="MENDELEY_CITATION_v3_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"/>
          <w:id w:val="-1688751576"/>
          <w:placeholder>
            <w:docPart w:val="1C7046149844FB4EA10C70EEBAB9CE21"/>
          </w:placeholder>
        </w:sdtPr>
        <w:sdtContent>
          <w:r w:rsidR="00F546E6" w:rsidRPr="00F546E6">
            <w:rPr>
              <w:rFonts w:ascii="Arial" w:hAnsi="Arial" w:cs="Arial"/>
              <w:color w:val="000000"/>
              <w:sz w:val="22"/>
              <w:szCs w:val="22"/>
              <w:vertAlign w:val="superscript"/>
            </w:rPr>
            <w:t>31</w:t>
          </w:r>
        </w:sdtContent>
      </w:sdt>
      <w:r w:rsidR="00B22C08" w:rsidRPr="006315E7">
        <w:rPr>
          <w:rFonts w:ascii="Arial" w:hAnsi="Arial" w:cs="Arial"/>
          <w:color w:val="000000" w:themeColor="text1"/>
          <w:sz w:val="22"/>
          <w:szCs w:val="22"/>
        </w:rPr>
        <w:t>, CoCas9</w:t>
      </w:r>
      <w:sdt>
        <w:sdtPr>
          <w:rPr>
            <w:rFonts w:ascii="Arial" w:hAnsi="Arial" w:cs="Arial"/>
            <w:color w:val="000000"/>
            <w:sz w:val="22"/>
            <w:szCs w:val="22"/>
            <w:vertAlign w:val="superscript"/>
          </w:rPr>
          <w:tag w:val="MENDELEY_CITATION_v3_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"/>
          <w:id w:val="-625082775"/>
          <w:placeholder>
            <w:docPart w:val="1C7046149844FB4EA10C70EEBAB9CE21"/>
          </w:placeholder>
        </w:sdtPr>
        <w:sdtContent>
          <w:r w:rsidR="00F546E6" w:rsidRPr="00F546E6">
            <w:rPr>
              <w:rFonts w:ascii="Arial" w:hAnsi="Arial" w:cs="Arial"/>
              <w:color w:val="000000"/>
              <w:sz w:val="22"/>
              <w:szCs w:val="22"/>
              <w:vertAlign w:val="superscript"/>
            </w:rPr>
            <w:t>32</w:t>
          </w:r>
        </w:sdtContent>
      </w:sdt>
      <w:r w:rsidR="00B22C08" w:rsidRPr="006315E7">
        <w:rPr>
          <w:rFonts w:ascii="Arial" w:hAnsi="Arial" w:cs="Arial"/>
          <w:color w:val="000000" w:themeColor="text1"/>
          <w:sz w:val="22"/>
          <w:szCs w:val="22"/>
        </w:rPr>
        <w:t>, and GeCas9</w:t>
      </w:r>
      <w:sdt>
        <w:sdtPr>
          <w:rPr>
            <w:rFonts w:ascii="Arial" w:hAnsi="Arial" w:cs="Arial"/>
            <w:color w:val="000000"/>
            <w:sz w:val="22"/>
            <w:szCs w:val="22"/>
            <w:vertAlign w:val="superscript"/>
          </w:rPr>
          <w:tag w:val="MENDELEY_CITATION_v3_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"/>
          <w:id w:val="-794213266"/>
          <w:placeholder>
            <w:docPart w:val="1C7046149844FB4EA10C70EEBAB9CE21"/>
          </w:placeholder>
        </w:sdtPr>
        <w:sdtContent>
          <w:r w:rsidR="00F546E6" w:rsidRPr="00F546E6">
            <w:rPr>
              <w:rFonts w:ascii="Arial" w:hAnsi="Arial" w:cs="Arial"/>
              <w:color w:val="000000"/>
              <w:sz w:val="22"/>
              <w:szCs w:val="22"/>
              <w:vertAlign w:val="superscript"/>
            </w:rPr>
            <w:t>32</w:t>
          </w:r>
        </w:sdtContent>
      </w:sdt>
      <w:r w:rsidR="00B22C08" w:rsidRPr="006315E7">
        <w:rPr>
          <w:rFonts w:ascii="Arial" w:hAnsi="Arial" w:cs="Arial"/>
          <w:color w:val="000000" w:themeColor="text1"/>
          <w:sz w:val="22"/>
          <w:szCs w:val="22"/>
        </w:rPr>
        <w:t xml:space="preserve"> orthologs which can recognize either N</w:t>
      </w:r>
      <w:r w:rsidR="00B22C08" w:rsidRPr="006315E7">
        <w:rPr>
          <w:rFonts w:ascii="Arial" w:hAnsi="Arial" w:cs="Arial"/>
          <w:color w:val="000000" w:themeColor="text1"/>
          <w:sz w:val="22"/>
          <w:szCs w:val="22"/>
          <w:vertAlign w:val="subscript"/>
        </w:rPr>
        <w:t>5</w:t>
      </w:r>
      <w:r w:rsidR="00B22C08" w:rsidRPr="006315E7">
        <w:rPr>
          <w:rFonts w:ascii="Arial" w:hAnsi="Arial" w:cs="Arial"/>
          <w:color w:val="000000" w:themeColor="text1"/>
          <w:sz w:val="22"/>
          <w:szCs w:val="22"/>
        </w:rPr>
        <w:t>T or N</w:t>
      </w:r>
      <w:r w:rsidR="00B22C08" w:rsidRPr="006315E7">
        <w:rPr>
          <w:rFonts w:ascii="Arial" w:hAnsi="Arial" w:cs="Arial"/>
          <w:color w:val="000000" w:themeColor="text1"/>
          <w:sz w:val="22"/>
          <w:szCs w:val="22"/>
          <w:vertAlign w:val="subscript"/>
        </w:rPr>
        <w:t>4</w:t>
      </w:r>
      <w:r w:rsidR="00B22C08" w:rsidRPr="006315E7">
        <w:rPr>
          <w:rFonts w:ascii="Arial" w:hAnsi="Arial" w:cs="Arial"/>
          <w:color w:val="000000" w:themeColor="text1"/>
          <w:sz w:val="22"/>
          <w:szCs w:val="22"/>
        </w:rPr>
        <w:t>GT nucleotide PAMs and could theoretically discriminate WT and P23H RHO alleles</w:t>
      </w:r>
      <w:r w:rsidR="002A2242" w:rsidRPr="006315E7">
        <w:rPr>
          <w:rFonts w:ascii="Arial" w:hAnsi="Arial" w:cs="Arial"/>
          <w:color w:val="000000" w:themeColor="text1"/>
          <w:sz w:val="22"/>
          <w:szCs w:val="22"/>
        </w:rPr>
        <w:t xml:space="preserve"> (</w:t>
      </w:r>
      <w:r w:rsidR="00A25BFD" w:rsidRPr="006315E7">
        <w:rPr>
          <w:rFonts w:ascii="Arial" w:hAnsi="Arial" w:cs="Arial"/>
          <w:b/>
          <w:color w:val="000000" w:themeColor="text1"/>
          <w:sz w:val="22"/>
          <w:szCs w:val="22"/>
        </w:rPr>
        <w:t>Supplementary Fig. 18a</w:t>
      </w:r>
      <w:r w:rsidR="002A2242" w:rsidRPr="006315E7">
        <w:rPr>
          <w:rFonts w:ascii="Arial" w:hAnsi="Arial" w:cs="Arial"/>
          <w:bCs/>
          <w:color w:val="000000" w:themeColor="text1"/>
          <w:sz w:val="22"/>
          <w:szCs w:val="22"/>
        </w:rPr>
        <w:t>)</w:t>
      </w:r>
      <w:r w:rsidR="00B22C08" w:rsidRPr="006315E7">
        <w:rPr>
          <w:rFonts w:ascii="Arial" w:hAnsi="Arial" w:cs="Arial"/>
          <w:color w:val="000000" w:themeColor="text1"/>
          <w:sz w:val="22"/>
          <w:szCs w:val="22"/>
        </w:rPr>
        <w:t xml:space="preserve">. </w:t>
      </w:r>
      <w:r w:rsidR="001155CE" w:rsidRPr="006315E7">
        <w:rPr>
          <w:rFonts w:ascii="Arial" w:hAnsi="Arial" w:cs="Arial"/>
          <w:color w:val="000000" w:themeColor="text1"/>
          <w:sz w:val="22"/>
          <w:szCs w:val="22"/>
        </w:rPr>
        <w:t xml:space="preserve">In experiments using a homozygous mutant </w:t>
      </w:r>
      <w:r w:rsidR="001155CE" w:rsidRPr="006315E7">
        <w:rPr>
          <w:rFonts w:ascii="Arial" w:hAnsi="Arial" w:cs="Arial"/>
          <w:i/>
          <w:iCs/>
          <w:color w:val="000000" w:themeColor="text1"/>
          <w:sz w:val="22"/>
          <w:szCs w:val="22"/>
        </w:rPr>
        <w:t>RHO</w:t>
      </w:r>
      <w:r w:rsidR="001155CE" w:rsidRPr="006315E7">
        <w:rPr>
          <w:rFonts w:ascii="Arial" w:hAnsi="Arial" w:cs="Arial"/>
          <w:color w:val="000000" w:themeColor="text1"/>
          <w:sz w:val="22"/>
          <w:szCs w:val="22"/>
        </w:rPr>
        <w:t xml:space="preserve"> P23H HEK 293T cell line (</w:t>
      </w:r>
      <w:r w:rsidR="000F05AA" w:rsidRPr="006315E7">
        <w:rPr>
          <w:rFonts w:ascii="Arial" w:hAnsi="Arial" w:cs="Arial"/>
          <w:color w:val="000000" w:themeColor="text1"/>
          <w:sz w:val="22"/>
          <w:szCs w:val="22"/>
        </w:rPr>
        <w:t>harboring</w:t>
      </w:r>
      <w:r w:rsidR="001155CE" w:rsidRPr="006315E7">
        <w:rPr>
          <w:rFonts w:ascii="Arial" w:hAnsi="Arial" w:cs="Arial"/>
          <w:color w:val="000000" w:themeColor="text1"/>
          <w:sz w:val="22"/>
          <w:szCs w:val="22"/>
        </w:rPr>
        <w:t xml:space="preserve"> three P23H alleles), w</w:t>
      </w:r>
      <w:r w:rsidR="00B22C08" w:rsidRPr="006315E7">
        <w:rPr>
          <w:rFonts w:ascii="Arial" w:hAnsi="Arial" w:cs="Arial"/>
          <w:color w:val="000000" w:themeColor="text1"/>
          <w:sz w:val="22"/>
          <w:szCs w:val="22"/>
        </w:rPr>
        <w:t xml:space="preserve">e </w:t>
      </w:r>
      <w:r w:rsidR="003139F1" w:rsidRPr="006315E7">
        <w:rPr>
          <w:rFonts w:ascii="Arial" w:hAnsi="Arial" w:cs="Arial"/>
          <w:color w:val="000000" w:themeColor="text1"/>
          <w:sz w:val="22"/>
          <w:szCs w:val="22"/>
        </w:rPr>
        <w:t xml:space="preserve">observed high levels of P23H editing with </w:t>
      </w:r>
      <w:proofErr w:type="spellStart"/>
      <w:r w:rsidR="003139F1" w:rsidRPr="006315E7">
        <w:rPr>
          <w:rFonts w:ascii="Arial" w:hAnsi="Arial" w:cs="Arial"/>
          <w:color w:val="000000" w:themeColor="text1"/>
          <w:sz w:val="22"/>
          <w:szCs w:val="22"/>
        </w:rPr>
        <w:t>SpG</w:t>
      </w:r>
      <w:proofErr w:type="spellEnd"/>
      <w:r w:rsidR="003139F1" w:rsidRPr="006315E7">
        <w:rPr>
          <w:rFonts w:ascii="Arial" w:hAnsi="Arial" w:cs="Arial"/>
          <w:color w:val="000000" w:themeColor="text1"/>
          <w:sz w:val="22"/>
          <w:szCs w:val="22"/>
        </w:rPr>
        <w:t xml:space="preserve"> and the </w:t>
      </w:r>
      <w:proofErr w:type="spellStart"/>
      <w:r w:rsidR="003139F1" w:rsidRPr="006315E7">
        <w:rPr>
          <w:rFonts w:ascii="Arial" w:hAnsi="Arial" w:cs="Arial"/>
          <w:color w:val="000000" w:themeColor="text1"/>
          <w:sz w:val="22"/>
          <w:szCs w:val="22"/>
        </w:rPr>
        <w:t>PAMmla</w:t>
      </w:r>
      <w:proofErr w:type="spellEnd"/>
      <w:r w:rsidR="003139F1" w:rsidRPr="006315E7">
        <w:rPr>
          <w:rFonts w:ascii="Arial" w:hAnsi="Arial" w:cs="Arial"/>
          <w:color w:val="000000" w:themeColor="text1"/>
          <w:sz w:val="22"/>
          <w:szCs w:val="22"/>
        </w:rPr>
        <w:t>-predicted MRRWMR and KRHWMR enzymes (</w:t>
      </w:r>
      <w:r w:rsidR="00D112FB" w:rsidRPr="006315E7">
        <w:rPr>
          <w:rFonts w:ascii="Arial" w:hAnsi="Arial" w:cs="Arial"/>
          <w:b/>
          <w:color w:val="000000" w:themeColor="text1"/>
          <w:sz w:val="22"/>
          <w:szCs w:val="22"/>
        </w:rPr>
        <w:t>Supplementary Fig. 18</w:t>
      </w:r>
      <w:r w:rsidR="003139F1" w:rsidRPr="006315E7">
        <w:rPr>
          <w:rFonts w:ascii="Arial" w:hAnsi="Arial" w:cs="Arial"/>
          <w:b/>
          <w:color w:val="000000" w:themeColor="text1"/>
          <w:sz w:val="22"/>
          <w:szCs w:val="22"/>
        </w:rPr>
        <w:t>b</w:t>
      </w:r>
      <w:r w:rsidR="003139F1" w:rsidRPr="006315E7">
        <w:rPr>
          <w:rFonts w:ascii="Arial" w:hAnsi="Arial" w:cs="Arial"/>
          <w:color w:val="000000" w:themeColor="text1"/>
          <w:sz w:val="22"/>
          <w:szCs w:val="22"/>
        </w:rPr>
        <w:t xml:space="preserve">). However, we </w:t>
      </w:r>
      <w:r w:rsidR="001155CE" w:rsidRPr="006315E7">
        <w:rPr>
          <w:rFonts w:ascii="Arial" w:hAnsi="Arial" w:cs="Arial"/>
          <w:color w:val="000000" w:themeColor="text1"/>
          <w:sz w:val="22"/>
          <w:szCs w:val="22"/>
        </w:rPr>
        <w:t>were unable to detect</w:t>
      </w:r>
      <w:r w:rsidR="00B22C08" w:rsidRPr="006315E7">
        <w:rPr>
          <w:rFonts w:ascii="Arial" w:hAnsi="Arial" w:cs="Arial"/>
          <w:color w:val="000000" w:themeColor="text1"/>
          <w:sz w:val="22"/>
          <w:szCs w:val="22"/>
        </w:rPr>
        <w:t xml:space="preserve"> </w:t>
      </w:r>
      <w:r w:rsidR="00D04E8E" w:rsidRPr="006315E7">
        <w:rPr>
          <w:rFonts w:ascii="Arial" w:hAnsi="Arial" w:cs="Arial"/>
          <w:color w:val="000000" w:themeColor="text1"/>
          <w:sz w:val="22"/>
          <w:szCs w:val="22"/>
        </w:rPr>
        <w:t xml:space="preserve">nuclease-mediated </w:t>
      </w:r>
      <w:r w:rsidR="00B22C08" w:rsidRPr="006315E7">
        <w:rPr>
          <w:rFonts w:ascii="Arial" w:hAnsi="Arial" w:cs="Arial"/>
          <w:color w:val="000000" w:themeColor="text1"/>
          <w:sz w:val="22"/>
          <w:szCs w:val="22"/>
        </w:rPr>
        <w:t>genome editing with any of the</w:t>
      </w:r>
      <w:r w:rsidR="00A36C53" w:rsidRPr="006315E7">
        <w:rPr>
          <w:rFonts w:ascii="Arial" w:hAnsi="Arial" w:cs="Arial"/>
          <w:color w:val="000000" w:themeColor="text1"/>
          <w:sz w:val="22"/>
          <w:szCs w:val="22"/>
        </w:rPr>
        <w:t xml:space="preserve"> three</w:t>
      </w:r>
      <w:r w:rsidR="00B22C08" w:rsidRPr="006315E7">
        <w:rPr>
          <w:rFonts w:ascii="Arial" w:hAnsi="Arial" w:cs="Arial"/>
          <w:color w:val="000000" w:themeColor="text1"/>
          <w:sz w:val="22"/>
          <w:szCs w:val="22"/>
        </w:rPr>
        <w:t xml:space="preserve"> orthologs when combined with their corresponding PAM-selective </w:t>
      </w:r>
      <w:r w:rsidR="00B22C08" w:rsidRPr="006315E7">
        <w:rPr>
          <w:rFonts w:ascii="Arial" w:hAnsi="Arial" w:cs="Arial"/>
          <w:i/>
          <w:color w:val="000000" w:themeColor="text1"/>
          <w:sz w:val="22"/>
          <w:szCs w:val="22"/>
        </w:rPr>
        <w:t xml:space="preserve">RHO </w:t>
      </w:r>
      <w:r w:rsidR="00B22C08" w:rsidRPr="006315E7">
        <w:rPr>
          <w:rFonts w:ascii="Arial" w:hAnsi="Arial" w:cs="Arial"/>
          <w:iCs/>
          <w:color w:val="000000" w:themeColor="text1"/>
          <w:sz w:val="22"/>
          <w:szCs w:val="22"/>
        </w:rPr>
        <w:t xml:space="preserve">P23H </w:t>
      </w:r>
      <w:r w:rsidR="00B22C08" w:rsidRPr="006315E7">
        <w:rPr>
          <w:rFonts w:ascii="Arial" w:hAnsi="Arial" w:cs="Arial"/>
          <w:color w:val="000000" w:themeColor="text1"/>
          <w:sz w:val="22"/>
          <w:szCs w:val="22"/>
        </w:rPr>
        <w:t>sgRNAs</w:t>
      </w:r>
      <w:r w:rsidR="00987FD3" w:rsidRPr="006315E7">
        <w:rPr>
          <w:rFonts w:ascii="Arial" w:hAnsi="Arial" w:cs="Arial"/>
          <w:color w:val="000000" w:themeColor="text1"/>
          <w:sz w:val="22"/>
          <w:szCs w:val="22"/>
        </w:rPr>
        <w:t xml:space="preserve"> (each bearing 3 different lengths of sgRNA spacers)</w:t>
      </w:r>
      <w:r w:rsidR="0046524E" w:rsidRPr="006315E7">
        <w:rPr>
          <w:rFonts w:ascii="Arial" w:hAnsi="Arial" w:cs="Arial"/>
          <w:color w:val="000000" w:themeColor="text1"/>
          <w:sz w:val="22"/>
          <w:szCs w:val="22"/>
        </w:rPr>
        <w:t>.</w:t>
      </w:r>
      <w:r w:rsidR="00B22C08" w:rsidRPr="006315E7">
        <w:rPr>
          <w:rFonts w:ascii="Arial" w:hAnsi="Arial" w:cs="Arial"/>
          <w:color w:val="000000" w:themeColor="text1"/>
          <w:sz w:val="22"/>
          <w:szCs w:val="22"/>
        </w:rPr>
        <w:t xml:space="preserve"> We did</w:t>
      </w:r>
      <w:r w:rsidR="0046524E" w:rsidRPr="006315E7">
        <w:rPr>
          <w:rFonts w:ascii="Arial" w:hAnsi="Arial" w:cs="Arial"/>
          <w:color w:val="000000" w:themeColor="text1"/>
          <w:sz w:val="22"/>
          <w:szCs w:val="22"/>
        </w:rPr>
        <w:t>,</w:t>
      </w:r>
      <w:r w:rsidR="00B22C08" w:rsidRPr="006315E7">
        <w:rPr>
          <w:rFonts w:ascii="Arial" w:hAnsi="Arial" w:cs="Arial"/>
          <w:color w:val="000000" w:themeColor="text1"/>
          <w:sz w:val="22"/>
          <w:szCs w:val="22"/>
        </w:rPr>
        <w:t xml:space="preserve"> however</w:t>
      </w:r>
      <w:r w:rsidR="0046524E" w:rsidRPr="006315E7">
        <w:rPr>
          <w:rFonts w:ascii="Arial" w:hAnsi="Arial" w:cs="Arial"/>
          <w:color w:val="000000" w:themeColor="text1"/>
          <w:sz w:val="22"/>
          <w:szCs w:val="22"/>
        </w:rPr>
        <w:t>,</w:t>
      </w:r>
      <w:r w:rsidR="00B22C08" w:rsidRPr="006315E7">
        <w:rPr>
          <w:rFonts w:ascii="Arial" w:hAnsi="Arial" w:cs="Arial"/>
          <w:color w:val="000000" w:themeColor="text1"/>
          <w:sz w:val="22"/>
          <w:szCs w:val="22"/>
        </w:rPr>
        <w:t xml:space="preserve"> observe genome editing with CoCas9 paired with </w:t>
      </w:r>
      <w:r w:rsidR="001759B5" w:rsidRPr="006315E7">
        <w:rPr>
          <w:rFonts w:ascii="Arial" w:hAnsi="Arial" w:cs="Arial"/>
          <w:color w:val="000000" w:themeColor="text1"/>
          <w:sz w:val="22"/>
          <w:szCs w:val="22"/>
        </w:rPr>
        <w:t xml:space="preserve">two </w:t>
      </w:r>
      <w:r w:rsidR="00B22C08" w:rsidRPr="006315E7">
        <w:rPr>
          <w:rFonts w:ascii="Arial" w:hAnsi="Arial" w:cs="Arial"/>
          <w:color w:val="000000" w:themeColor="text1"/>
          <w:sz w:val="22"/>
          <w:szCs w:val="22"/>
        </w:rPr>
        <w:t xml:space="preserve">sgRNAs targeting other previously reported </w:t>
      </w:r>
      <w:r w:rsidR="00871DB6" w:rsidRPr="006315E7">
        <w:rPr>
          <w:rFonts w:ascii="Arial" w:hAnsi="Arial" w:cs="Arial"/>
          <w:color w:val="000000" w:themeColor="text1"/>
          <w:sz w:val="22"/>
          <w:szCs w:val="22"/>
        </w:rPr>
        <w:t xml:space="preserve">positive control </w:t>
      </w:r>
      <w:r w:rsidR="00B22C08" w:rsidRPr="006315E7">
        <w:rPr>
          <w:rFonts w:ascii="Arial" w:hAnsi="Arial" w:cs="Arial"/>
          <w:color w:val="000000" w:themeColor="text1"/>
          <w:sz w:val="22"/>
          <w:szCs w:val="22"/>
        </w:rPr>
        <w:t>genomic sites</w:t>
      </w:r>
      <w:r w:rsidR="0046524E" w:rsidRPr="006315E7">
        <w:rPr>
          <w:rFonts w:ascii="Arial" w:hAnsi="Arial" w:cs="Arial"/>
          <w:color w:val="000000" w:themeColor="text1"/>
          <w:sz w:val="22"/>
          <w:szCs w:val="22"/>
        </w:rPr>
        <w:t xml:space="preserve"> unrelated to </w:t>
      </w:r>
      <w:r w:rsidR="0046524E" w:rsidRPr="006315E7">
        <w:rPr>
          <w:rFonts w:ascii="Arial" w:hAnsi="Arial" w:cs="Arial"/>
          <w:i/>
          <w:color w:val="000000" w:themeColor="text1"/>
          <w:sz w:val="22"/>
          <w:szCs w:val="22"/>
        </w:rPr>
        <w:t xml:space="preserve">RHO </w:t>
      </w:r>
      <w:r w:rsidR="0046524E" w:rsidRPr="006315E7">
        <w:rPr>
          <w:rFonts w:ascii="Arial" w:hAnsi="Arial" w:cs="Arial"/>
          <w:iCs/>
          <w:color w:val="000000" w:themeColor="text1"/>
          <w:sz w:val="22"/>
          <w:szCs w:val="22"/>
        </w:rPr>
        <w:t>P23H</w:t>
      </w:r>
      <w:sdt>
        <w:sdtPr>
          <w:rPr>
            <w:rFonts w:ascii="Arial" w:hAnsi="Arial" w:cs="Arial"/>
            <w:color w:val="000000"/>
            <w:sz w:val="22"/>
            <w:szCs w:val="22"/>
            <w:vertAlign w:val="superscript"/>
          </w:rPr>
          <w:tag w:val="MENDELEY_CITATION_v3_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"/>
          <w:id w:val="878043920"/>
          <w:placeholder>
            <w:docPart w:val="1C7046149844FB4EA10C70EEBAB9CE21"/>
          </w:placeholder>
        </w:sdtPr>
        <w:sdtContent>
          <w:r w:rsidR="00F546E6" w:rsidRPr="00F546E6">
            <w:rPr>
              <w:rFonts w:ascii="Arial" w:hAnsi="Arial" w:cs="Arial"/>
              <w:color w:val="000000"/>
              <w:sz w:val="22"/>
              <w:szCs w:val="22"/>
              <w:vertAlign w:val="superscript"/>
            </w:rPr>
            <w:t>32</w:t>
          </w:r>
        </w:sdtContent>
      </w:sdt>
      <w:r w:rsidR="00B22C08" w:rsidRPr="006315E7">
        <w:rPr>
          <w:rFonts w:ascii="Arial" w:hAnsi="Arial" w:cs="Arial"/>
          <w:color w:val="000000" w:themeColor="text1"/>
          <w:sz w:val="22"/>
          <w:szCs w:val="22"/>
        </w:rPr>
        <w:t xml:space="preserve"> (max 23%, mean </w:t>
      </w:r>
      <w:r w:rsidR="00B31438" w:rsidRPr="006315E7">
        <w:rPr>
          <w:rFonts w:ascii="Arial" w:hAnsi="Arial" w:cs="Arial"/>
          <w:color w:val="000000" w:themeColor="text1"/>
          <w:sz w:val="22"/>
          <w:szCs w:val="22"/>
        </w:rPr>
        <w:t>14</w:t>
      </w:r>
      <w:r w:rsidR="00B22C08" w:rsidRPr="006315E7">
        <w:rPr>
          <w:rFonts w:ascii="Arial" w:hAnsi="Arial" w:cs="Arial"/>
          <w:color w:val="000000" w:themeColor="text1"/>
          <w:sz w:val="22"/>
          <w:szCs w:val="22"/>
        </w:rPr>
        <w:t>%</w:t>
      </w:r>
      <w:r w:rsidR="00871DB6" w:rsidRPr="006315E7">
        <w:rPr>
          <w:rFonts w:ascii="Arial" w:hAnsi="Arial" w:cs="Arial"/>
          <w:color w:val="000000" w:themeColor="text1"/>
          <w:sz w:val="22"/>
          <w:szCs w:val="22"/>
        </w:rPr>
        <w:t xml:space="preserve">; </w:t>
      </w:r>
      <w:r w:rsidR="00D112FB" w:rsidRPr="006315E7">
        <w:rPr>
          <w:rFonts w:ascii="Arial" w:hAnsi="Arial" w:cs="Arial"/>
          <w:b/>
          <w:color w:val="000000" w:themeColor="text1"/>
          <w:sz w:val="22"/>
          <w:szCs w:val="22"/>
        </w:rPr>
        <w:t>Supplementary Fig. 18</w:t>
      </w:r>
      <w:r w:rsidR="00B22C08" w:rsidRPr="006315E7">
        <w:rPr>
          <w:rFonts w:ascii="Arial" w:hAnsi="Arial" w:cs="Arial"/>
          <w:b/>
          <w:bCs/>
          <w:color w:val="000000" w:themeColor="text1"/>
          <w:sz w:val="22"/>
          <w:szCs w:val="22"/>
        </w:rPr>
        <w:t>c</w:t>
      </w:r>
      <w:r w:rsidR="00B22C08" w:rsidRPr="006315E7">
        <w:rPr>
          <w:rFonts w:ascii="Arial" w:hAnsi="Arial" w:cs="Arial"/>
          <w:color w:val="000000" w:themeColor="text1"/>
          <w:sz w:val="22"/>
          <w:szCs w:val="22"/>
        </w:rPr>
        <w:t>). No positive control</w:t>
      </w:r>
      <w:r w:rsidR="00DB4306" w:rsidRPr="006315E7">
        <w:rPr>
          <w:rFonts w:ascii="Arial" w:hAnsi="Arial" w:cs="Arial"/>
          <w:color w:val="000000" w:themeColor="text1"/>
          <w:sz w:val="22"/>
          <w:szCs w:val="22"/>
        </w:rPr>
        <w:t xml:space="preserve"> genomic target sites</w:t>
      </w:r>
      <w:r w:rsidR="00B22C08" w:rsidRPr="006315E7">
        <w:rPr>
          <w:rFonts w:ascii="Arial" w:hAnsi="Arial" w:cs="Arial"/>
          <w:color w:val="000000" w:themeColor="text1"/>
          <w:sz w:val="22"/>
          <w:szCs w:val="22"/>
        </w:rPr>
        <w:t xml:space="preserve"> were</w:t>
      </w:r>
      <w:r w:rsidR="00DB4306" w:rsidRPr="006315E7">
        <w:rPr>
          <w:rFonts w:ascii="Arial" w:hAnsi="Arial" w:cs="Arial"/>
          <w:color w:val="000000" w:themeColor="text1"/>
          <w:sz w:val="22"/>
          <w:szCs w:val="22"/>
        </w:rPr>
        <w:t xml:space="preserve"> previously reported</w:t>
      </w:r>
      <w:r w:rsidR="00B22C08" w:rsidRPr="006315E7">
        <w:rPr>
          <w:rFonts w:ascii="Arial" w:hAnsi="Arial" w:cs="Arial"/>
          <w:color w:val="000000" w:themeColor="text1"/>
          <w:sz w:val="22"/>
          <w:szCs w:val="22"/>
        </w:rPr>
        <w:t xml:space="preserve"> for Pr</w:t>
      </w:r>
      <w:r w:rsidR="003D6C97" w:rsidRPr="006315E7">
        <w:rPr>
          <w:rFonts w:ascii="Arial" w:hAnsi="Arial" w:cs="Arial"/>
          <w:color w:val="000000" w:themeColor="text1"/>
          <w:sz w:val="22"/>
          <w:szCs w:val="22"/>
        </w:rPr>
        <w:t>Cas9</w:t>
      </w:r>
      <w:r w:rsidR="00B22C08" w:rsidRPr="006315E7">
        <w:rPr>
          <w:rFonts w:ascii="Arial" w:hAnsi="Arial" w:cs="Arial"/>
          <w:color w:val="000000" w:themeColor="text1"/>
          <w:sz w:val="22"/>
          <w:szCs w:val="22"/>
        </w:rPr>
        <w:t xml:space="preserve"> </w:t>
      </w:r>
      <w:r w:rsidR="003D6C97" w:rsidRPr="006315E7">
        <w:rPr>
          <w:rFonts w:ascii="Arial" w:hAnsi="Arial" w:cs="Arial"/>
          <w:color w:val="000000" w:themeColor="text1"/>
          <w:sz w:val="22"/>
          <w:szCs w:val="22"/>
        </w:rPr>
        <w:t>or</w:t>
      </w:r>
      <w:r w:rsidR="00B22C08" w:rsidRPr="006315E7">
        <w:rPr>
          <w:rFonts w:ascii="Arial" w:hAnsi="Arial" w:cs="Arial"/>
          <w:color w:val="000000" w:themeColor="text1"/>
          <w:sz w:val="22"/>
          <w:szCs w:val="22"/>
        </w:rPr>
        <w:t xml:space="preserve"> GeCas9</w:t>
      </w:r>
      <w:r w:rsidR="00932681" w:rsidRPr="006315E7">
        <w:rPr>
          <w:rFonts w:ascii="Arial" w:hAnsi="Arial" w:cs="Arial"/>
          <w:color w:val="000000" w:themeColor="text1"/>
          <w:sz w:val="22"/>
          <w:szCs w:val="22"/>
        </w:rPr>
        <w:t xml:space="preserve">, since experiments were performed </w:t>
      </w:r>
      <w:r w:rsidR="00932681" w:rsidRPr="006315E7">
        <w:rPr>
          <w:rFonts w:ascii="Arial" w:hAnsi="Arial" w:cs="Arial"/>
          <w:i/>
          <w:iCs/>
          <w:color w:val="000000" w:themeColor="text1"/>
          <w:sz w:val="22"/>
          <w:szCs w:val="22"/>
        </w:rPr>
        <w:t>in vitro</w:t>
      </w:r>
      <w:r w:rsidR="00932681" w:rsidRPr="006315E7">
        <w:rPr>
          <w:rFonts w:ascii="Arial" w:hAnsi="Arial" w:cs="Arial"/>
          <w:color w:val="000000" w:themeColor="text1"/>
          <w:sz w:val="22"/>
          <w:szCs w:val="22"/>
        </w:rPr>
        <w:t xml:space="preserve"> or </w:t>
      </w:r>
      <w:r w:rsidR="00B000C6" w:rsidRPr="006315E7">
        <w:rPr>
          <w:rFonts w:ascii="Arial" w:hAnsi="Arial" w:cs="Arial"/>
          <w:color w:val="000000" w:themeColor="text1"/>
          <w:sz w:val="22"/>
          <w:szCs w:val="22"/>
        </w:rPr>
        <w:t>to target</w:t>
      </w:r>
      <w:r w:rsidR="00932681" w:rsidRPr="006315E7">
        <w:rPr>
          <w:rFonts w:ascii="Arial" w:hAnsi="Arial" w:cs="Arial"/>
          <w:color w:val="000000" w:themeColor="text1"/>
          <w:sz w:val="22"/>
          <w:szCs w:val="22"/>
        </w:rPr>
        <w:t xml:space="preserve"> plasmid</w:t>
      </w:r>
      <w:r w:rsidR="00B000C6" w:rsidRPr="006315E7">
        <w:rPr>
          <w:rFonts w:ascii="Arial" w:hAnsi="Arial" w:cs="Arial"/>
          <w:color w:val="000000" w:themeColor="text1"/>
          <w:sz w:val="22"/>
          <w:szCs w:val="22"/>
        </w:rPr>
        <w:t>s</w:t>
      </w:r>
      <w:r w:rsidR="00932681" w:rsidRPr="006315E7">
        <w:rPr>
          <w:rFonts w:ascii="Arial" w:hAnsi="Arial" w:cs="Arial"/>
          <w:color w:val="000000" w:themeColor="text1"/>
          <w:sz w:val="22"/>
          <w:szCs w:val="22"/>
        </w:rPr>
        <w:t xml:space="preserve"> in human cells</w:t>
      </w:r>
      <w:sdt>
        <w:sdtPr>
          <w:rPr>
            <w:rFonts w:ascii="Arial" w:hAnsi="Arial" w:cs="Arial"/>
            <w:color w:val="000000"/>
            <w:sz w:val="22"/>
            <w:szCs w:val="22"/>
            <w:vertAlign w:val="superscript"/>
          </w:rPr>
          <w:tag w:val="MENDELEY_CITATION_v3_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"/>
          <w:id w:val="88899628"/>
          <w:placeholder>
            <w:docPart w:val="287CAB030FF3354A9B71307C1C07151B"/>
          </w:placeholder>
        </w:sdtPr>
        <w:sdtContent>
          <w:r w:rsidR="00F546E6" w:rsidRPr="00F546E6">
            <w:rPr>
              <w:rFonts w:ascii="Arial" w:hAnsi="Arial" w:cs="Arial"/>
              <w:color w:val="000000"/>
              <w:sz w:val="22"/>
              <w:szCs w:val="22"/>
              <w:vertAlign w:val="superscript"/>
            </w:rPr>
            <w:t>31</w:t>
          </w:r>
        </w:sdtContent>
      </w:sdt>
      <w:r w:rsidR="00AF4C23" w:rsidRPr="006315E7">
        <w:rPr>
          <w:rFonts w:ascii="Arial" w:hAnsi="Arial" w:cs="Arial"/>
          <w:color w:val="000000" w:themeColor="text1"/>
          <w:sz w:val="22"/>
          <w:szCs w:val="22"/>
          <w:vertAlign w:val="superscript"/>
        </w:rPr>
        <w:t>,</w:t>
      </w:r>
      <w:sdt>
        <w:sdtPr>
          <w:rPr>
            <w:rFonts w:ascii="Arial" w:hAnsi="Arial" w:cs="Arial"/>
            <w:color w:val="000000"/>
            <w:sz w:val="22"/>
            <w:szCs w:val="22"/>
            <w:vertAlign w:val="superscript"/>
          </w:rPr>
          <w:tag w:val="MENDELEY_CITATION_v3_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"/>
          <w:id w:val="1701200477"/>
          <w:placeholder>
            <w:docPart w:val="47B3E42590E4B34E85E5BB1351FA40B6"/>
          </w:placeholder>
        </w:sdtPr>
        <w:sdtContent>
          <w:r w:rsidR="00F546E6" w:rsidRPr="00F546E6">
            <w:rPr>
              <w:rFonts w:ascii="Arial" w:hAnsi="Arial" w:cs="Arial"/>
              <w:color w:val="000000"/>
              <w:sz w:val="22"/>
              <w:szCs w:val="22"/>
              <w:vertAlign w:val="superscript"/>
            </w:rPr>
            <w:t>32</w:t>
          </w:r>
        </w:sdtContent>
      </w:sdt>
      <w:r w:rsidR="00B31438" w:rsidRPr="006315E7">
        <w:rPr>
          <w:rFonts w:ascii="Arial" w:hAnsi="Arial" w:cs="Arial"/>
          <w:color w:val="000000" w:themeColor="text1"/>
          <w:sz w:val="22"/>
          <w:szCs w:val="22"/>
        </w:rPr>
        <w:t>, and our experiments failed to detect editing with either PrCas9 or GeCas9.</w:t>
      </w:r>
      <w:r w:rsidR="003134B9" w:rsidRPr="006315E7">
        <w:rPr>
          <w:rFonts w:ascii="Arial" w:hAnsi="Arial" w:cs="Arial"/>
          <w:color w:val="000000" w:themeColor="text1"/>
          <w:sz w:val="22"/>
          <w:szCs w:val="22"/>
        </w:rPr>
        <w:t xml:space="preserve"> As has been shown previously for other Cas9 orthologs, challenges for GeCas9 and PrCas9 might include weaker DNA binding</w:t>
      </w:r>
      <w:sdt>
        <w:sdtPr>
          <w:rPr>
            <w:rFonts w:ascii="Arial" w:hAnsi="Arial" w:cs="Arial"/>
            <w:color w:val="000000"/>
            <w:sz w:val="22"/>
            <w:szCs w:val="22"/>
            <w:vertAlign w:val="superscript"/>
          </w:rPr>
          <w:tag w:val="MENDELEY_CITATION_v3_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"/>
          <w:id w:val="1341116516"/>
          <w:placeholder>
            <w:docPart w:val="DefaultPlaceholder_-1854013440"/>
          </w:placeholder>
        </w:sdtPr>
        <w:sdtContent>
          <w:r w:rsidR="00F546E6" w:rsidRPr="00F546E6">
            <w:rPr>
              <w:rFonts w:ascii="Arial" w:hAnsi="Arial" w:cs="Arial"/>
              <w:color w:val="000000"/>
              <w:sz w:val="22"/>
              <w:szCs w:val="22"/>
              <w:vertAlign w:val="superscript"/>
            </w:rPr>
            <w:t>33</w:t>
          </w:r>
        </w:sdtContent>
      </w:sdt>
      <w:r w:rsidR="003134B9" w:rsidRPr="006315E7">
        <w:rPr>
          <w:rFonts w:ascii="Arial" w:hAnsi="Arial" w:cs="Arial"/>
          <w:color w:val="000000" w:themeColor="text1"/>
          <w:sz w:val="22"/>
          <w:szCs w:val="22"/>
        </w:rPr>
        <w:t xml:space="preserve">, a reduced ability to target </w:t>
      </w:r>
      <w:proofErr w:type="spellStart"/>
      <w:r w:rsidR="003134B9" w:rsidRPr="006315E7">
        <w:rPr>
          <w:rFonts w:ascii="Arial" w:hAnsi="Arial" w:cs="Arial"/>
          <w:color w:val="000000" w:themeColor="text1"/>
          <w:sz w:val="22"/>
          <w:szCs w:val="22"/>
        </w:rPr>
        <w:t>chromatinized</w:t>
      </w:r>
      <w:proofErr w:type="spellEnd"/>
      <w:r w:rsidR="003134B9" w:rsidRPr="006315E7">
        <w:rPr>
          <w:rFonts w:ascii="Arial" w:hAnsi="Arial" w:cs="Arial"/>
          <w:color w:val="000000" w:themeColor="text1"/>
          <w:sz w:val="22"/>
          <w:szCs w:val="22"/>
        </w:rPr>
        <w:t xml:space="preserve"> genomic DNA</w:t>
      </w:r>
      <w:sdt>
        <w:sdtPr>
          <w:rPr>
            <w:rFonts w:ascii="Arial" w:hAnsi="Arial" w:cs="Arial"/>
            <w:color w:val="000000"/>
            <w:sz w:val="22"/>
            <w:szCs w:val="22"/>
            <w:vertAlign w:val="superscript"/>
          </w:rPr>
          <w:tag w:val="MENDELEY_CITATION_v3_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"/>
          <w:id w:val="2090191597"/>
          <w:placeholder>
            <w:docPart w:val="C2DD5DFCE6485F41B0FE0BB8981222EE"/>
          </w:placeholder>
        </w:sdtPr>
        <w:sdtContent>
          <w:r w:rsidR="00F546E6" w:rsidRPr="00F546E6">
            <w:rPr>
              <w:rFonts w:ascii="Arial" w:hAnsi="Arial" w:cs="Arial"/>
              <w:color w:val="000000"/>
              <w:sz w:val="22"/>
              <w:szCs w:val="22"/>
              <w:vertAlign w:val="superscript"/>
            </w:rPr>
            <w:t>34</w:t>
          </w:r>
        </w:sdtContent>
      </w:sdt>
      <w:r w:rsidR="003134B9" w:rsidRPr="006315E7">
        <w:rPr>
          <w:rFonts w:ascii="Arial" w:hAnsi="Arial" w:cs="Arial"/>
          <w:color w:val="000000" w:themeColor="text1"/>
          <w:sz w:val="22"/>
          <w:szCs w:val="22"/>
        </w:rPr>
        <w:t>, or a requirement for higher magnesium concentrations than what is available in human cells compared to bacteria</w:t>
      </w:r>
      <w:sdt>
        <w:sdtPr>
          <w:rPr>
            <w:rFonts w:ascii="Arial" w:hAnsi="Arial" w:cs="Arial"/>
            <w:color w:val="000000"/>
            <w:sz w:val="22"/>
            <w:szCs w:val="22"/>
            <w:vertAlign w:val="superscript"/>
          </w:rPr>
          <w:tag w:val="MENDELEY_CITATION_v3_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"/>
          <w:id w:val="-1426033324"/>
          <w:placeholder>
            <w:docPart w:val="177014F803AC8D44AE5A076D6EC941F8"/>
          </w:placeholder>
        </w:sdtPr>
        <w:sdtContent>
          <w:r w:rsidR="00F546E6" w:rsidRPr="00F546E6">
            <w:rPr>
              <w:rFonts w:ascii="Arial" w:hAnsi="Arial" w:cs="Arial"/>
              <w:color w:val="000000"/>
              <w:sz w:val="22"/>
              <w:szCs w:val="22"/>
              <w:vertAlign w:val="superscript"/>
            </w:rPr>
            <w:t>35</w:t>
          </w:r>
        </w:sdtContent>
      </w:sdt>
      <w:r w:rsidR="003134B9" w:rsidRPr="006315E7">
        <w:rPr>
          <w:rFonts w:ascii="Arial" w:hAnsi="Arial" w:cs="Arial"/>
          <w:color w:val="000000" w:themeColor="text1"/>
          <w:sz w:val="22"/>
          <w:szCs w:val="22"/>
        </w:rPr>
        <w:t xml:space="preserve">. </w:t>
      </w:r>
    </w:p>
    <w:p w14:paraId="19E7BFA2" w14:textId="77777777" w:rsidR="00452F68" w:rsidRPr="006315E7" w:rsidRDefault="00452F68" w:rsidP="009A0707">
      <w:pPr>
        <w:spacing w:after="100" w:afterAutospacing="1" w:line="360" w:lineRule="auto"/>
        <w:contextualSpacing/>
        <w:jc w:val="both"/>
        <w:rPr>
          <w:rFonts w:ascii="Arial" w:hAnsi="Arial" w:cs="Arial"/>
          <w:color w:val="000000" w:themeColor="text1"/>
          <w:sz w:val="22"/>
          <w:szCs w:val="22"/>
        </w:rPr>
      </w:pPr>
    </w:p>
    <w:p w14:paraId="6C5C2C27" w14:textId="0902E368" w:rsidR="006F750A" w:rsidRPr="006315E7" w:rsidRDefault="00966EC4" w:rsidP="00613F47">
      <w:pPr>
        <w:spacing w:after="120" w:line="360" w:lineRule="auto"/>
        <w:jc w:val="both"/>
        <w:rPr>
          <w:rFonts w:ascii="Arial" w:hAnsi="Arial" w:cs="Arial"/>
          <w:b/>
          <w:bCs/>
          <w:color w:val="000000" w:themeColor="text1"/>
          <w:sz w:val="22"/>
          <w:szCs w:val="22"/>
        </w:rPr>
      </w:pPr>
      <w:r w:rsidRPr="006315E7">
        <w:rPr>
          <w:rFonts w:ascii="Arial" w:hAnsi="Arial" w:cs="Arial"/>
          <w:b/>
          <w:bCs/>
          <w:color w:val="000000" w:themeColor="text1"/>
          <w:sz w:val="22"/>
          <w:szCs w:val="22"/>
          <w:u w:val="single"/>
        </w:rPr>
        <w:t>Supplementary Note 1</w:t>
      </w:r>
      <w:r w:rsidR="00EF5D70">
        <w:rPr>
          <w:rFonts w:ascii="Arial" w:hAnsi="Arial" w:cs="Arial"/>
          <w:b/>
          <w:bCs/>
          <w:color w:val="000000" w:themeColor="text1"/>
          <w:sz w:val="22"/>
          <w:szCs w:val="22"/>
          <w:u w:val="single"/>
        </w:rPr>
        <w:t>1</w:t>
      </w:r>
      <w:r w:rsidRPr="006315E7">
        <w:rPr>
          <w:rFonts w:ascii="Arial" w:hAnsi="Arial" w:cs="Arial"/>
          <w:b/>
          <w:bCs/>
          <w:color w:val="000000" w:themeColor="text1"/>
          <w:sz w:val="22"/>
          <w:szCs w:val="22"/>
        </w:rPr>
        <w:t>:</w:t>
      </w:r>
      <w:r w:rsidRPr="006315E7">
        <w:rPr>
          <w:rFonts w:ascii="Arial" w:hAnsi="Arial" w:cs="Arial"/>
          <w:color w:val="000000" w:themeColor="text1"/>
          <w:sz w:val="22"/>
          <w:szCs w:val="22"/>
        </w:rPr>
        <w:t xml:space="preserve"> </w:t>
      </w:r>
      <w:r w:rsidR="006F750A" w:rsidRPr="006315E7">
        <w:rPr>
          <w:rFonts w:ascii="Arial" w:hAnsi="Arial" w:cs="Arial"/>
          <w:b/>
          <w:bCs/>
          <w:color w:val="000000" w:themeColor="text1"/>
          <w:sz w:val="22"/>
          <w:szCs w:val="22"/>
        </w:rPr>
        <w:t xml:space="preserve">Structure-function analysis for allele-selective NGTG </w:t>
      </w:r>
      <w:r w:rsidRPr="006315E7">
        <w:rPr>
          <w:rFonts w:ascii="Arial" w:hAnsi="Arial" w:cs="Arial"/>
          <w:b/>
          <w:bCs/>
          <w:color w:val="000000" w:themeColor="text1"/>
          <w:sz w:val="22"/>
          <w:szCs w:val="22"/>
        </w:rPr>
        <w:t>enzymes.</w:t>
      </w:r>
    </w:p>
    <w:p w14:paraId="2716CE74" w14:textId="77FDDAEF" w:rsidR="006F750A" w:rsidRPr="006315E7" w:rsidRDefault="006F750A" w:rsidP="009A0707">
      <w:pPr>
        <w:spacing w:after="100" w:afterAutospacing="1" w:line="360" w:lineRule="auto"/>
        <w:ind w:firstLine="720"/>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To investigate the contributions of the SpCas9(6AA) substitutions to the</w:t>
      </w:r>
      <w:r w:rsidR="007B3821"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PAM preferences of the MRRWMR and KRHWMR enzymes,</w:t>
      </w:r>
      <w:r w:rsidR="003F2187" w:rsidRPr="006315E7">
        <w:rPr>
          <w:rFonts w:ascii="Arial" w:hAnsi="Arial" w:cs="Arial"/>
          <w:color w:val="000000" w:themeColor="text1"/>
          <w:sz w:val="22"/>
          <w:szCs w:val="22"/>
        </w:rPr>
        <w:t xml:space="preserve"> the </w:t>
      </w:r>
      <w:r w:rsidR="004F1597" w:rsidRPr="006315E7">
        <w:rPr>
          <w:rFonts w:ascii="Arial" w:hAnsi="Arial" w:cs="Arial"/>
          <w:color w:val="000000" w:themeColor="text1"/>
          <w:sz w:val="22"/>
          <w:szCs w:val="22"/>
        </w:rPr>
        <w:t>MRRWMR and KRHWMR</w:t>
      </w:r>
      <w:r w:rsidRPr="006315E7">
        <w:rPr>
          <w:rFonts w:ascii="Arial" w:hAnsi="Arial" w:cs="Arial"/>
          <w:color w:val="000000" w:themeColor="text1"/>
          <w:sz w:val="22"/>
          <w:szCs w:val="22"/>
        </w:rPr>
        <w:t xml:space="preserve"> mutations were modelled on the structure of SpCas-VRER</w:t>
      </w:r>
      <w:sdt>
        <w:sdtPr>
          <w:rPr>
            <w:rFonts w:ascii="Arial" w:hAnsi="Arial" w:cs="Arial"/>
            <w:color w:val="000000"/>
            <w:sz w:val="22"/>
            <w:szCs w:val="22"/>
            <w:vertAlign w:val="superscript"/>
          </w:rPr>
          <w:tag w:val="MENDELEY_CITATION_v3_eyJjaXRhdGlvbklEIjoiTUVOREVMRVlfQ0lUQVRJT05fZWUyNTQxM2EtNmZmMi00ZWVkLWE5NjQtMzYxMzYyODUwOTAzIiwicHJvcGVydGllcyI6eyJub3RlSW5kZXgiOjB9LCJpc0VkaXRlZCI6ZmFsc2UsIm1hbnVhbE92ZXJyaWRlIjp7ImlzTWFudWFsbHlPdmVycmlkZGVuIjpmYWxzZSwiY2l0ZXByb2NUZXh0IjoiPHN1cD4yMSwyODwvc3VwPiIsIm1hbnVhbE92ZXJyaWRlVGV4dCI6IiJ9LCJjaXRhdGlvbkl0ZW1zIjpb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jb250YWluZXItdGl0bGUtc2hvcnQ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"/>
          <w:id w:val="741447136"/>
          <w:placeholder>
            <w:docPart w:val="245F67B50E08534AB7854DC757989CE2"/>
          </w:placeholder>
        </w:sdtPr>
        <w:sdtContent>
          <w:r w:rsidR="00F546E6" w:rsidRPr="00F546E6">
            <w:rPr>
              <w:rFonts w:ascii="Arial" w:hAnsi="Arial" w:cs="Arial"/>
              <w:color w:val="000000"/>
              <w:sz w:val="22"/>
              <w:szCs w:val="22"/>
              <w:vertAlign w:val="superscript"/>
            </w:rPr>
            <w:t>21,28</w:t>
          </w:r>
        </w:sdtContent>
      </w:sdt>
      <w:r w:rsidRPr="006315E7">
        <w:rPr>
          <w:rFonts w:ascii="Arial" w:hAnsi="Arial" w:cs="Arial"/>
          <w:color w:val="000000" w:themeColor="text1"/>
          <w:sz w:val="22"/>
          <w:szCs w:val="22"/>
        </w:rPr>
        <w:t xml:space="preserve"> (</w:t>
      </w:r>
      <w:r w:rsidR="00CF1CE2" w:rsidRPr="006315E7">
        <w:rPr>
          <w:rFonts w:ascii="Arial" w:hAnsi="Arial" w:cs="Arial"/>
          <w:b/>
          <w:bCs/>
          <w:color w:val="000000" w:themeColor="text1"/>
          <w:sz w:val="22"/>
          <w:szCs w:val="22"/>
        </w:rPr>
        <w:t xml:space="preserve">Figs. </w:t>
      </w:r>
      <w:r w:rsidR="00390D7B">
        <w:rPr>
          <w:rFonts w:ascii="Arial" w:hAnsi="Arial" w:cs="Arial"/>
          <w:b/>
          <w:bCs/>
          <w:color w:val="000000" w:themeColor="text1"/>
          <w:sz w:val="22"/>
          <w:szCs w:val="22"/>
        </w:rPr>
        <w:t>5</w:t>
      </w:r>
      <w:r w:rsidR="0006351D" w:rsidRPr="006315E7">
        <w:rPr>
          <w:rFonts w:ascii="Arial" w:hAnsi="Arial" w:cs="Arial"/>
          <w:b/>
          <w:bCs/>
          <w:color w:val="000000" w:themeColor="text1"/>
          <w:sz w:val="22"/>
          <w:szCs w:val="22"/>
        </w:rPr>
        <w:t>h</w:t>
      </w:r>
      <w:r w:rsidR="00CF1CE2" w:rsidRPr="006315E7">
        <w:rPr>
          <w:rFonts w:ascii="Arial" w:hAnsi="Arial" w:cs="Arial"/>
          <w:b/>
          <w:bCs/>
          <w:color w:val="000000" w:themeColor="text1"/>
          <w:sz w:val="22"/>
          <w:szCs w:val="22"/>
        </w:rPr>
        <w:t>,</w:t>
      </w:r>
      <w:r w:rsidR="0006351D" w:rsidRPr="006315E7">
        <w:rPr>
          <w:rFonts w:ascii="Arial" w:hAnsi="Arial" w:cs="Arial"/>
          <w:b/>
          <w:bCs/>
          <w:color w:val="000000" w:themeColor="text1"/>
          <w:sz w:val="22"/>
          <w:szCs w:val="22"/>
        </w:rPr>
        <w:t>i</w:t>
      </w:r>
      <w:r w:rsidR="00CF1CE2" w:rsidRPr="006315E7">
        <w:rPr>
          <w:rFonts w:ascii="Arial" w:hAnsi="Arial" w:cs="Arial"/>
          <w:b/>
          <w:bCs/>
          <w:color w:val="000000" w:themeColor="text1"/>
          <w:sz w:val="22"/>
          <w:szCs w:val="22"/>
        </w:rPr>
        <w:t xml:space="preserve"> </w:t>
      </w:r>
      <w:r w:rsidR="00CF1CE2" w:rsidRPr="006315E7">
        <w:rPr>
          <w:rFonts w:ascii="Arial" w:hAnsi="Arial" w:cs="Arial"/>
          <w:color w:val="000000" w:themeColor="text1"/>
          <w:sz w:val="22"/>
          <w:szCs w:val="22"/>
        </w:rPr>
        <w:t>and</w:t>
      </w:r>
      <w:r w:rsidR="00CF1CE2" w:rsidRPr="006315E7">
        <w:rPr>
          <w:rFonts w:ascii="Arial" w:hAnsi="Arial" w:cs="Arial"/>
          <w:b/>
          <w:bCs/>
          <w:color w:val="000000" w:themeColor="text1"/>
          <w:sz w:val="22"/>
          <w:szCs w:val="22"/>
        </w:rPr>
        <w:t xml:space="preserve"> </w:t>
      </w:r>
      <w:r w:rsidR="0090767A" w:rsidRPr="006315E7">
        <w:rPr>
          <w:rFonts w:ascii="Arial" w:hAnsi="Arial" w:cs="Arial"/>
          <w:b/>
          <w:bCs/>
          <w:color w:val="000000" w:themeColor="text1"/>
          <w:sz w:val="22"/>
          <w:szCs w:val="22"/>
        </w:rPr>
        <w:t xml:space="preserve">Extended Data Fig. </w:t>
      </w:r>
      <w:r w:rsidR="00263599">
        <w:rPr>
          <w:rFonts w:ascii="Arial" w:hAnsi="Arial" w:cs="Arial"/>
          <w:b/>
          <w:bCs/>
          <w:color w:val="000000" w:themeColor="text1"/>
          <w:sz w:val="22"/>
          <w:szCs w:val="22"/>
        </w:rPr>
        <w:t>11</w:t>
      </w:r>
      <w:r w:rsidR="0090767A" w:rsidRPr="006315E7">
        <w:rPr>
          <w:rFonts w:ascii="Arial" w:hAnsi="Arial" w:cs="Arial"/>
          <w:b/>
          <w:bCs/>
          <w:color w:val="000000" w:themeColor="text1"/>
          <w:sz w:val="22"/>
          <w:szCs w:val="22"/>
        </w:rPr>
        <w:t>a</w:t>
      </w:r>
      <w:r w:rsidRPr="006315E7">
        <w:rPr>
          <w:rFonts w:ascii="Arial" w:hAnsi="Arial" w:cs="Arial"/>
          <w:color w:val="000000" w:themeColor="text1"/>
          <w:sz w:val="22"/>
          <w:szCs w:val="22"/>
        </w:rPr>
        <w:t>), and the</w:t>
      </w:r>
      <w:r w:rsidRPr="006315E7">
        <w:rPr>
          <w:rFonts w:ascii="Arial" w:hAnsi="Arial" w:cs="Arial"/>
          <w:color w:val="000000" w:themeColor="text1"/>
          <w:sz w:val="22"/>
          <w:szCs w:val="22"/>
          <w:vertAlign w:val="superscript"/>
        </w:rPr>
        <w:t xml:space="preserve"> </w:t>
      </w:r>
      <w:r w:rsidRPr="006315E7">
        <w:rPr>
          <w:rFonts w:ascii="Arial" w:hAnsi="Arial" w:cs="Arial"/>
          <w:color w:val="000000" w:themeColor="text1"/>
          <w:sz w:val="22"/>
          <w:szCs w:val="22"/>
        </w:rPr>
        <w:t xml:space="preserve">contributions of each mutation to PAMmla predicted rates on NGTG and NGGG PAMs were analyzed using </w:t>
      </w:r>
      <w:r w:rsidRPr="006315E7">
        <w:rPr>
          <w:rFonts w:ascii="Arial" w:eastAsia="Arial" w:hAnsi="Arial" w:cs="Arial"/>
          <w:color w:val="000000" w:themeColor="text1"/>
          <w:sz w:val="22"/>
          <w:szCs w:val="22"/>
        </w:rPr>
        <w:t>SHAP</w:t>
      </w:r>
      <w:sdt>
        <w:sdtPr>
          <w:rPr>
            <w:rFonts w:ascii="Arial" w:eastAsia="Arial" w:hAnsi="Arial" w:cs="Arial"/>
            <w:color w:val="000000"/>
            <w:sz w:val="22"/>
            <w:szCs w:val="22"/>
            <w:vertAlign w:val="superscript"/>
          </w:rPr>
          <w:tag w:val="MENDELEY_CITATION_v3_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"/>
          <w:id w:val="662135008"/>
          <w:placeholder>
            <w:docPart w:val="245F67B50E08534AB7854DC757989CE2"/>
          </w:placeholder>
        </w:sdtPr>
        <w:sdtContent>
          <w:r w:rsidR="00F546E6" w:rsidRPr="00F546E6">
            <w:rPr>
              <w:rFonts w:ascii="Arial" w:eastAsia="Arial" w:hAnsi="Arial" w:cs="Arial"/>
              <w:color w:val="000000"/>
              <w:sz w:val="22"/>
              <w:szCs w:val="22"/>
              <w:vertAlign w:val="superscript"/>
            </w:rPr>
            <w:t>29</w:t>
          </w:r>
        </w:sdtContent>
      </w:sdt>
      <w:r w:rsidRPr="006315E7">
        <w:rPr>
          <w:rFonts w:ascii="Arial" w:eastAsia="Arial" w:hAnsi="Arial" w:cs="Arial"/>
          <w:color w:val="000000" w:themeColor="text1"/>
          <w:sz w:val="22"/>
          <w:szCs w:val="22"/>
        </w:rPr>
        <w:t xml:space="preserve"> </w:t>
      </w:r>
      <w:r w:rsidRPr="006315E7">
        <w:rPr>
          <w:rFonts w:ascii="Arial" w:hAnsi="Arial" w:cs="Arial"/>
          <w:color w:val="000000" w:themeColor="text1"/>
          <w:sz w:val="22"/>
          <w:szCs w:val="22"/>
        </w:rPr>
        <w:t>(</w:t>
      </w:r>
      <w:r w:rsidR="00CF1CE2" w:rsidRPr="006315E7">
        <w:rPr>
          <w:rFonts w:ascii="Arial" w:hAnsi="Arial" w:cs="Arial"/>
          <w:b/>
          <w:bCs/>
          <w:color w:val="000000" w:themeColor="text1"/>
          <w:sz w:val="22"/>
          <w:szCs w:val="22"/>
        </w:rPr>
        <w:t xml:space="preserve">Figs. </w:t>
      </w:r>
      <w:r w:rsidR="00390D7B">
        <w:rPr>
          <w:rFonts w:ascii="Arial" w:hAnsi="Arial" w:cs="Arial"/>
          <w:b/>
          <w:bCs/>
          <w:color w:val="000000" w:themeColor="text1"/>
          <w:sz w:val="22"/>
          <w:szCs w:val="22"/>
        </w:rPr>
        <w:t>5</w:t>
      </w:r>
      <w:r w:rsidR="0006351D" w:rsidRPr="006315E7">
        <w:rPr>
          <w:rFonts w:ascii="Arial" w:hAnsi="Arial" w:cs="Arial"/>
          <w:b/>
          <w:bCs/>
          <w:color w:val="000000" w:themeColor="text1"/>
          <w:sz w:val="22"/>
          <w:szCs w:val="22"/>
        </w:rPr>
        <w:t>j</w:t>
      </w:r>
      <w:r w:rsidR="00CF1CE2" w:rsidRPr="006315E7">
        <w:rPr>
          <w:rFonts w:ascii="Arial" w:hAnsi="Arial" w:cs="Arial"/>
          <w:b/>
          <w:bCs/>
          <w:color w:val="000000" w:themeColor="text1"/>
          <w:sz w:val="22"/>
          <w:szCs w:val="22"/>
        </w:rPr>
        <w:t>,</w:t>
      </w:r>
      <w:r w:rsidR="0006351D" w:rsidRPr="006315E7">
        <w:rPr>
          <w:rFonts w:ascii="Arial" w:hAnsi="Arial" w:cs="Arial"/>
          <w:b/>
          <w:bCs/>
          <w:color w:val="000000" w:themeColor="text1"/>
          <w:sz w:val="22"/>
          <w:szCs w:val="22"/>
        </w:rPr>
        <w:t>k</w:t>
      </w:r>
      <w:r w:rsidR="00CF1CE2" w:rsidRPr="006315E7">
        <w:rPr>
          <w:rFonts w:ascii="Arial" w:hAnsi="Arial" w:cs="Arial"/>
          <w:color w:val="000000" w:themeColor="text1"/>
          <w:sz w:val="22"/>
          <w:szCs w:val="22"/>
        </w:rPr>
        <w:t xml:space="preserve"> and </w:t>
      </w:r>
      <w:r w:rsidR="0090767A" w:rsidRPr="006315E7">
        <w:rPr>
          <w:rFonts w:ascii="Arial" w:hAnsi="Arial" w:cs="Arial"/>
          <w:b/>
          <w:bCs/>
          <w:color w:val="000000" w:themeColor="text1"/>
          <w:sz w:val="22"/>
          <w:szCs w:val="22"/>
        </w:rPr>
        <w:t xml:space="preserve">Extended Data Figs. </w:t>
      </w:r>
      <w:r w:rsidR="00C71975">
        <w:rPr>
          <w:rFonts w:ascii="Arial" w:hAnsi="Arial" w:cs="Arial"/>
          <w:b/>
          <w:bCs/>
          <w:color w:val="000000" w:themeColor="text1"/>
          <w:sz w:val="22"/>
          <w:szCs w:val="22"/>
        </w:rPr>
        <w:t>11</w:t>
      </w:r>
      <w:r w:rsidR="0090767A" w:rsidRPr="006315E7">
        <w:rPr>
          <w:rFonts w:ascii="Arial" w:hAnsi="Arial" w:cs="Arial"/>
          <w:b/>
          <w:bCs/>
          <w:color w:val="000000" w:themeColor="text1"/>
          <w:sz w:val="22"/>
          <w:szCs w:val="22"/>
        </w:rPr>
        <w:t>b-e</w:t>
      </w:r>
      <w:r w:rsidRPr="006315E7">
        <w:rPr>
          <w:rFonts w:ascii="Arial" w:hAnsi="Arial" w:cs="Arial"/>
          <w:color w:val="000000" w:themeColor="text1"/>
          <w:sz w:val="22"/>
          <w:szCs w:val="22"/>
        </w:rPr>
        <w:t xml:space="preserve">). </w:t>
      </w:r>
      <w:r w:rsidR="00BF0040" w:rsidRPr="006315E7">
        <w:rPr>
          <w:rFonts w:ascii="Arial" w:hAnsi="Arial" w:cs="Arial"/>
          <w:color w:val="000000" w:themeColor="text1"/>
          <w:sz w:val="22"/>
          <w:szCs w:val="22"/>
        </w:rPr>
        <w:t>T133</w:t>
      </w:r>
      <w:r w:rsidR="00275B8D" w:rsidRPr="006315E7">
        <w:rPr>
          <w:rFonts w:ascii="Arial" w:hAnsi="Arial" w:cs="Arial"/>
          <w:color w:val="000000" w:themeColor="text1"/>
          <w:sz w:val="22"/>
          <w:szCs w:val="22"/>
        </w:rPr>
        <w:t>7</w:t>
      </w:r>
      <w:r w:rsidR="00BF0040" w:rsidRPr="006315E7">
        <w:rPr>
          <w:rFonts w:ascii="Arial" w:hAnsi="Arial" w:cs="Arial"/>
          <w:color w:val="000000" w:themeColor="text1"/>
          <w:sz w:val="22"/>
          <w:szCs w:val="22"/>
        </w:rPr>
        <w:t>R contributes to binding of both NGTG and NGGG PAMs through 4</w:t>
      </w:r>
      <w:r w:rsidR="00BF0040" w:rsidRPr="006315E7">
        <w:rPr>
          <w:rFonts w:ascii="Arial" w:hAnsi="Arial" w:cs="Arial"/>
          <w:color w:val="000000" w:themeColor="text1"/>
          <w:sz w:val="22"/>
          <w:szCs w:val="22"/>
          <w:vertAlign w:val="superscript"/>
        </w:rPr>
        <w:t>th</w:t>
      </w:r>
      <w:r w:rsidR="00BF0040" w:rsidRPr="006315E7">
        <w:rPr>
          <w:rFonts w:ascii="Arial" w:hAnsi="Arial" w:cs="Arial"/>
          <w:color w:val="000000" w:themeColor="text1"/>
          <w:sz w:val="22"/>
          <w:szCs w:val="22"/>
        </w:rPr>
        <w:t xml:space="preserve"> position G readout, but E1219W and R1335M result in selectivity for NGTG &gt; NGGG by forming a hydrophobic pocket around the 3</w:t>
      </w:r>
      <w:r w:rsidR="00BF0040" w:rsidRPr="006315E7">
        <w:rPr>
          <w:rFonts w:ascii="Arial" w:hAnsi="Arial" w:cs="Arial"/>
          <w:color w:val="000000" w:themeColor="text1"/>
          <w:sz w:val="22"/>
          <w:szCs w:val="22"/>
          <w:vertAlign w:val="superscript"/>
        </w:rPr>
        <w:t>rd</w:t>
      </w:r>
      <w:r w:rsidR="00BF0040" w:rsidRPr="006315E7">
        <w:rPr>
          <w:rFonts w:ascii="Arial" w:hAnsi="Arial" w:cs="Arial"/>
          <w:color w:val="000000" w:themeColor="text1"/>
          <w:sz w:val="22"/>
          <w:szCs w:val="22"/>
        </w:rPr>
        <w:t xml:space="preserve"> </w:t>
      </w:r>
      <w:r w:rsidR="00E71174" w:rsidRPr="006315E7">
        <w:rPr>
          <w:rFonts w:ascii="Arial" w:hAnsi="Arial" w:cs="Arial"/>
          <w:color w:val="000000" w:themeColor="text1"/>
          <w:sz w:val="22"/>
          <w:szCs w:val="22"/>
        </w:rPr>
        <w:t>position</w:t>
      </w:r>
      <w:r w:rsidR="00BF0040" w:rsidRPr="006315E7">
        <w:rPr>
          <w:rFonts w:ascii="Arial" w:hAnsi="Arial" w:cs="Arial"/>
          <w:color w:val="000000" w:themeColor="text1"/>
          <w:sz w:val="22"/>
          <w:szCs w:val="22"/>
        </w:rPr>
        <w:t xml:space="preserve"> of the PAM. </w:t>
      </w:r>
      <w:r w:rsidRPr="006315E7">
        <w:rPr>
          <w:rFonts w:ascii="Arial" w:hAnsi="Arial" w:cs="Arial"/>
          <w:color w:val="000000" w:themeColor="text1"/>
          <w:sz w:val="22"/>
          <w:szCs w:val="22"/>
        </w:rPr>
        <w:t xml:space="preserve">For both NGTG and NGGG PAMs, the T1337R </w:t>
      </w:r>
      <w:r w:rsidR="004F21F0" w:rsidRPr="006315E7">
        <w:rPr>
          <w:rFonts w:ascii="Arial" w:hAnsi="Arial" w:cs="Arial"/>
          <w:color w:val="000000" w:themeColor="text1"/>
          <w:sz w:val="22"/>
          <w:szCs w:val="22"/>
        </w:rPr>
        <w:t>side chain</w:t>
      </w:r>
      <w:r w:rsidRPr="006315E7">
        <w:rPr>
          <w:rFonts w:ascii="Arial" w:hAnsi="Arial" w:cs="Arial"/>
          <w:color w:val="000000" w:themeColor="text1"/>
          <w:sz w:val="22"/>
          <w:szCs w:val="22"/>
        </w:rPr>
        <w:t xml:space="preserve"> </w:t>
      </w:r>
      <w:r w:rsidR="002E70A6" w:rsidRPr="006315E7">
        <w:rPr>
          <w:rFonts w:ascii="Arial" w:hAnsi="Arial" w:cs="Arial"/>
          <w:color w:val="000000" w:themeColor="text1"/>
          <w:sz w:val="22"/>
          <w:szCs w:val="22"/>
        </w:rPr>
        <w:t>may contact</w:t>
      </w:r>
      <w:r w:rsidRPr="006315E7">
        <w:rPr>
          <w:rFonts w:ascii="Arial" w:hAnsi="Arial" w:cs="Arial"/>
          <w:color w:val="000000" w:themeColor="text1"/>
          <w:sz w:val="22"/>
          <w:szCs w:val="22"/>
        </w:rPr>
        <w:t xml:space="preserve"> the </w:t>
      </w:r>
      <w:r w:rsidR="008734AF" w:rsidRPr="006315E7">
        <w:rPr>
          <w:rFonts w:ascii="Arial" w:hAnsi="Arial" w:cs="Arial"/>
          <w:color w:val="000000" w:themeColor="text1"/>
          <w:sz w:val="22"/>
          <w:szCs w:val="22"/>
        </w:rPr>
        <w:t>4</w:t>
      </w:r>
      <w:r w:rsidR="008734AF" w:rsidRPr="006315E7">
        <w:rPr>
          <w:rFonts w:ascii="Arial" w:hAnsi="Arial" w:cs="Arial"/>
          <w:color w:val="000000" w:themeColor="text1"/>
          <w:sz w:val="22"/>
          <w:szCs w:val="22"/>
          <w:vertAlign w:val="superscript"/>
        </w:rPr>
        <w:t>th</w:t>
      </w:r>
      <w:r w:rsidR="004653B9"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position G nucleotide with bidentate hydrogen bonds in the DNA major groove (</w:t>
      </w:r>
      <w:proofErr w:type="gramStart"/>
      <w:r w:rsidRPr="006315E7">
        <w:rPr>
          <w:rFonts w:ascii="Arial" w:hAnsi="Arial" w:cs="Arial"/>
          <w:color w:val="000000" w:themeColor="text1"/>
          <w:sz w:val="22"/>
          <w:szCs w:val="22"/>
        </w:rPr>
        <w:t>similar to</w:t>
      </w:r>
      <w:proofErr w:type="gramEnd"/>
      <w:r w:rsidRPr="006315E7">
        <w:rPr>
          <w:rFonts w:ascii="Arial" w:hAnsi="Arial" w:cs="Arial"/>
          <w:color w:val="000000" w:themeColor="text1"/>
          <w:sz w:val="22"/>
          <w:szCs w:val="22"/>
        </w:rPr>
        <w:t xml:space="preserve"> previously described variants VRER</w:t>
      </w:r>
      <w:sdt>
        <w:sdtPr>
          <w:rPr>
            <w:rFonts w:ascii="Arial" w:hAnsi="Arial" w:cs="Arial"/>
            <w:color w:val="000000"/>
            <w:sz w:val="22"/>
            <w:szCs w:val="22"/>
            <w:vertAlign w:val="superscript"/>
          </w:rPr>
          <w:tag w:val="MENDELEY_CITATION_v3_eyJjaXRhdGlvbklEIjoiTUVOREVMRVlfQ0lUQVRJT05fZWVhN2RkODYtMTllMi00YmE5LWEyNmYtZjFlNmJkNjlmYjBkIiwicHJvcGVydGllcyI6eyJub3RlSW5kZXgiOjB9LCJpc0VkaXRlZCI6ZmFsc2UsIm1hbnVhbE92ZXJyaWRlIjp7ImlzTWFudWFsbHlPdmVycmlkZGVuIjpmYWxzZSwiY2l0ZXByb2NUZXh0IjoiPHN1cD4yMTwvc3VwPiIsIm1hbnVhbE92ZXJyaWRlVGV4dCI6IiJ9LCJjaXRhdGlvbkl0ZW1zIjpb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jb250YWluZXItdGl0bGUtc2hvcnQ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J9LCJpc1RlbXBvcmFyeSI6ZmFsc2V9XX0="/>
          <w:id w:val="115644808"/>
          <w:placeholder>
            <w:docPart w:val="245F67B50E08534AB7854DC757989CE2"/>
          </w:placeholder>
        </w:sdtPr>
        <w:sdtContent>
          <w:r w:rsidR="00F546E6" w:rsidRPr="00F546E6">
            <w:rPr>
              <w:rFonts w:ascii="Arial" w:hAnsi="Arial" w:cs="Arial"/>
              <w:color w:val="000000"/>
              <w:sz w:val="22"/>
              <w:szCs w:val="22"/>
              <w:vertAlign w:val="superscript"/>
            </w:rPr>
            <w:t>21</w:t>
          </w:r>
        </w:sdtContent>
      </w:sdt>
      <w:r w:rsidRPr="006315E7">
        <w:rPr>
          <w:rFonts w:ascii="Arial" w:hAnsi="Arial" w:cs="Arial"/>
          <w:color w:val="000000" w:themeColor="text1"/>
          <w:sz w:val="22"/>
          <w:szCs w:val="22"/>
        </w:rPr>
        <w:t>, VRQR</w:t>
      </w:r>
      <w:sdt>
        <w:sdtPr>
          <w:rPr>
            <w:rFonts w:ascii="Arial" w:hAnsi="Arial" w:cs="Arial"/>
            <w:color w:val="000000"/>
            <w:sz w:val="22"/>
            <w:szCs w:val="22"/>
            <w:vertAlign w:val="superscript"/>
          </w:rPr>
          <w:tag w:val="MENDELEY_CITATION_v3_eyJjaXRhdGlvbklEIjoiTUVOREVMRVlfQ0lUQVRJT05fZjg3NmI2MTMtMjQzMS00ZTUzLWJiNzctODBiMTBjYjNlNDk0IiwicHJvcGVydGllcyI6eyJub3RlSW5kZXgiOjB9LCJpc0VkaXRlZCI6ZmFsc2UsIm1hbnVhbE92ZXJyaWRlIjp7ImlzTWFudWFsbHlPdmVycmlkZGVuIjpmYWxzZSwiY2l0ZXByb2NUZXh0IjoiPHN1cD4yMTwvc3VwPiIsIm1hbnVhbE92ZXJyaWRlVGV4dCI6IiJ9LCJjaXRhdGlvbkl0ZW1zIjpb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jb250YWluZXItdGl0bGUtc2hvcnQ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J9LCJpc1RlbXBvcmFyeSI6ZmFsc2V9XX0="/>
          <w:id w:val="952055617"/>
          <w:placeholder>
            <w:docPart w:val="245F67B50E08534AB7854DC757989CE2"/>
          </w:placeholder>
        </w:sdtPr>
        <w:sdtContent>
          <w:r w:rsidR="00F546E6" w:rsidRPr="00F546E6">
            <w:rPr>
              <w:rFonts w:ascii="Arial" w:hAnsi="Arial" w:cs="Arial"/>
              <w:color w:val="000000"/>
              <w:sz w:val="22"/>
              <w:szCs w:val="22"/>
              <w:vertAlign w:val="superscript"/>
            </w:rPr>
            <w:t>21</w:t>
          </w:r>
        </w:sdtContent>
      </w:sdt>
      <w:r w:rsidRPr="006315E7">
        <w:rPr>
          <w:rFonts w:ascii="Arial" w:hAnsi="Arial" w:cs="Arial"/>
          <w:color w:val="000000" w:themeColor="text1"/>
          <w:sz w:val="22"/>
          <w:szCs w:val="22"/>
        </w:rPr>
        <w:t>, SpG</w:t>
      </w:r>
      <w:sdt>
        <w:sdtPr>
          <w:rPr>
            <w:rFonts w:ascii="Arial" w:hAnsi="Arial" w:cs="Arial"/>
            <w:color w:val="000000"/>
            <w:sz w:val="22"/>
            <w:szCs w:val="22"/>
            <w:vertAlign w:val="superscript"/>
          </w:rPr>
          <w:tag w:val="MENDELEY_CITATION_v3_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"/>
          <w:id w:val="-120930876"/>
          <w:placeholder>
            <w:docPart w:val="245F67B50E08534AB7854DC757989CE2"/>
          </w:placeholder>
        </w:sdtPr>
        <w:sdtContent>
          <w:r w:rsidR="00F546E6" w:rsidRPr="00F546E6">
            <w:rPr>
              <w:rFonts w:ascii="Arial" w:hAnsi="Arial" w:cs="Arial"/>
              <w:color w:val="000000"/>
              <w:sz w:val="22"/>
              <w:szCs w:val="22"/>
              <w:vertAlign w:val="superscript"/>
            </w:rPr>
            <w:t>15</w:t>
          </w:r>
        </w:sdtContent>
      </w:sdt>
      <w:r w:rsidRPr="006315E7">
        <w:rPr>
          <w:rFonts w:ascii="Arial" w:hAnsi="Arial" w:cs="Arial"/>
          <w:color w:val="000000" w:themeColor="text1"/>
          <w:sz w:val="22"/>
          <w:szCs w:val="22"/>
        </w:rPr>
        <w:t>, and SpRY</w:t>
      </w:r>
      <w:sdt>
        <w:sdtPr>
          <w:rPr>
            <w:rFonts w:ascii="Arial" w:hAnsi="Arial" w:cs="Arial"/>
            <w:color w:val="000000"/>
            <w:sz w:val="22"/>
            <w:szCs w:val="22"/>
            <w:vertAlign w:val="superscript"/>
          </w:rPr>
          <w:tag w:val="MENDELEY_CITATION_v3_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"/>
          <w:id w:val="1897936234"/>
          <w:placeholder>
            <w:docPart w:val="245F67B50E08534AB7854DC757989CE2"/>
          </w:placeholder>
        </w:sdtPr>
        <w:sdtContent>
          <w:r w:rsidR="00F546E6" w:rsidRPr="00F546E6">
            <w:rPr>
              <w:rFonts w:ascii="Arial" w:hAnsi="Arial" w:cs="Arial"/>
              <w:color w:val="000000"/>
              <w:sz w:val="22"/>
              <w:szCs w:val="22"/>
              <w:vertAlign w:val="superscript"/>
            </w:rPr>
            <w:t>15</w:t>
          </w:r>
        </w:sdtContent>
      </w:sdt>
      <w:r w:rsidRPr="006315E7">
        <w:rPr>
          <w:rFonts w:ascii="Arial" w:hAnsi="Arial" w:cs="Arial"/>
          <w:color w:val="000000" w:themeColor="text1"/>
          <w:sz w:val="22"/>
          <w:szCs w:val="22"/>
        </w:rPr>
        <w:t>)</w:t>
      </w:r>
      <w:sdt>
        <w:sdtPr>
          <w:rPr>
            <w:rFonts w:ascii="Arial" w:hAnsi="Arial" w:cs="Arial"/>
            <w:color w:val="000000"/>
            <w:sz w:val="22"/>
            <w:szCs w:val="22"/>
            <w:vertAlign w:val="superscript"/>
          </w:rPr>
          <w:tag w:val="MENDELEY_CITATION_v3_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"/>
          <w:id w:val="510273054"/>
          <w:placeholder>
            <w:docPart w:val="245F67B50E08534AB7854DC757989CE2"/>
          </w:placeholder>
        </w:sdtPr>
        <w:sdtContent>
          <w:r w:rsidR="00F546E6" w:rsidRPr="00F546E6">
            <w:rPr>
              <w:rFonts w:ascii="Arial" w:hAnsi="Arial" w:cs="Arial"/>
              <w:color w:val="000000"/>
              <w:sz w:val="22"/>
              <w:szCs w:val="22"/>
              <w:vertAlign w:val="superscript"/>
            </w:rPr>
            <w:t>18,28</w:t>
          </w:r>
        </w:sdtContent>
      </w:sdt>
      <w:r w:rsidRPr="006315E7">
        <w:rPr>
          <w:rFonts w:ascii="Arial" w:hAnsi="Arial" w:cs="Arial"/>
          <w:color w:val="000000" w:themeColor="text1"/>
          <w:sz w:val="22"/>
          <w:szCs w:val="22"/>
        </w:rPr>
        <w:t xml:space="preserve">. </w:t>
      </w:r>
      <w:r w:rsidR="00947E89" w:rsidRPr="006315E7">
        <w:rPr>
          <w:rFonts w:ascii="Arial" w:hAnsi="Arial" w:cs="Arial"/>
          <w:color w:val="000000" w:themeColor="text1"/>
          <w:sz w:val="22"/>
          <w:szCs w:val="22"/>
        </w:rPr>
        <w:t xml:space="preserve">The </w:t>
      </w:r>
      <w:r w:rsidRPr="006315E7">
        <w:rPr>
          <w:rFonts w:ascii="Arial" w:hAnsi="Arial" w:cs="Arial"/>
          <w:color w:val="000000" w:themeColor="text1"/>
          <w:sz w:val="22"/>
          <w:szCs w:val="22"/>
        </w:rPr>
        <w:t xml:space="preserve">E1219W and R1335M </w:t>
      </w:r>
      <w:r w:rsidR="00947E89" w:rsidRPr="006315E7">
        <w:rPr>
          <w:rFonts w:ascii="Arial" w:hAnsi="Arial" w:cs="Arial"/>
          <w:color w:val="000000" w:themeColor="text1"/>
          <w:sz w:val="22"/>
          <w:szCs w:val="22"/>
        </w:rPr>
        <w:t xml:space="preserve">side chains </w:t>
      </w:r>
      <w:r w:rsidRPr="006315E7">
        <w:rPr>
          <w:rFonts w:ascii="Arial" w:hAnsi="Arial" w:cs="Arial"/>
          <w:color w:val="000000" w:themeColor="text1"/>
          <w:sz w:val="22"/>
          <w:szCs w:val="22"/>
        </w:rPr>
        <w:t>form a hydrophobic pocket near the 3</w:t>
      </w:r>
      <w:r w:rsidRPr="006315E7">
        <w:rPr>
          <w:rFonts w:ascii="Arial" w:hAnsi="Arial" w:cs="Arial"/>
          <w:color w:val="000000" w:themeColor="text1"/>
          <w:sz w:val="22"/>
          <w:szCs w:val="22"/>
          <w:vertAlign w:val="superscript"/>
        </w:rPr>
        <w:t>rd</w:t>
      </w:r>
      <w:r w:rsidRPr="006315E7">
        <w:rPr>
          <w:rFonts w:ascii="Arial" w:hAnsi="Arial" w:cs="Arial"/>
          <w:color w:val="000000" w:themeColor="text1"/>
          <w:sz w:val="22"/>
          <w:szCs w:val="22"/>
        </w:rPr>
        <w:t xml:space="preserve"> nucleotide of the PAM in the major groove (</w:t>
      </w:r>
      <w:r w:rsidRPr="006315E7">
        <w:rPr>
          <w:rFonts w:ascii="Arial" w:hAnsi="Arial" w:cs="Arial"/>
          <w:b/>
          <w:bCs/>
          <w:color w:val="000000" w:themeColor="text1"/>
          <w:sz w:val="22"/>
          <w:szCs w:val="22"/>
        </w:rPr>
        <w:t>Fig</w:t>
      </w:r>
      <w:r w:rsidR="00540010" w:rsidRPr="006315E7">
        <w:rPr>
          <w:rFonts w:ascii="Arial" w:hAnsi="Arial" w:cs="Arial"/>
          <w:b/>
          <w:bCs/>
          <w:color w:val="000000" w:themeColor="text1"/>
          <w:sz w:val="22"/>
          <w:szCs w:val="22"/>
        </w:rPr>
        <w:t>s</w:t>
      </w:r>
      <w:r w:rsidRPr="006315E7">
        <w:rPr>
          <w:rFonts w:ascii="Arial" w:hAnsi="Arial" w:cs="Arial"/>
          <w:b/>
          <w:bCs/>
          <w:color w:val="000000" w:themeColor="text1"/>
          <w:sz w:val="22"/>
          <w:szCs w:val="22"/>
        </w:rPr>
        <w:t xml:space="preserve">. </w:t>
      </w:r>
      <w:r w:rsidR="00390D7B">
        <w:rPr>
          <w:rFonts w:ascii="Arial" w:hAnsi="Arial" w:cs="Arial"/>
          <w:b/>
          <w:bCs/>
          <w:color w:val="000000" w:themeColor="text1"/>
          <w:sz w:val="22"/>
          <w:szCs w:val="22"/>
        </w:rPr>
        <w:t>5</w:t>
      </w:r>
      <w:proofErr w:type="gramStart"/>
      <w:r w:rsidR="00F467DF" w:rsidRPr="006315E7">
        <w:rPr>
          <w:rFonts w:ascii="Arial" w:hAnsi="Arial" w:cs="Arial"/>
          <w:b/>
          <w:bCs/>
          <w:color w:val="000000" w:themeColor="text1"/>
          <w:sz w:val="22"/>
          <w:szCs w:val="22"/>
        </w:rPr>
        <w:t>h</w:t>
      </w:r>
      <w:r w:rsidRPr="006315E7">
        <w:rPr>
          <w:rFonts w:ascii="Arial" w:hAnsi="Arial" w:cs="Arial"/>
          <w:b/>
          <w:bCs/>
          <w:color w:val="000000" w:themeColor="text1"/>
          <w:sz w:val="22"/>
          <w:szCs w:val="22"/>
        </w:rPr>
        <w:t>,</w:t>
      </w:r>
      <w:r w:rsidR="00F467DF" w:rsidRPr="006315E7">
        <w:rPr>
          <w:rFonts w:ascii="Arial" w:hAnsi="Arial" w:cs="Arial"/>
          <w:b/>
          <w:bCs/>
          <w:color w:val="000000" w:themeColor="text1"/>
          <w:sz w:val="22"/>
          <w:szCs w:val="22"/>
        </w:rPr>
        <w:t>i</w:t>
      </w:r>
      <w:proofErr w:type="gramEnd"/>
      <w:r w:rsidRPr="006315E7">
        <w:rPr>
          <w:rFonts w:ascii="Arial" w:hAnsi="Arial" w:cs="Arial"/>
          <w:color w:val="000000" w:themeColor="text1"/>
          <w:sz w:val="22"/>
          <w:szCs w:val="22"/>
        </w:rPr>
        <w:t>). According to SHAP, these mutations have a small positive impact on NGTG activity (</w:t>
      </w:r>
      <w:r w:rsidRPr="006315E7">
        <w:rPr>
          <w:rFonts w:ascii="Arial" w:hAnsi="Arial" w:cs="Arial"/>
          <w:b/>
          <w:bCs/>
          <w:color w:val="000000" w:themeColor="text1"/>
          <w:sz w:val="22"/>
          <w:szCs w:val="22"/>
        </w:rPr>
        <w:t xml:space="preserve">Fig. </w:t>
      </w:r>
      <w:r w:rsidR="00390D7B">
        <w:rPr>
          <w:rFonts w:ascii="Arial" w:hAnsi="Arial" w:cs="Arial"/>
          <w:b/>
          <w:bCs/>
          <w:color w:val="000000" w:themeColor="text1"/>
          <w:sz w:val="22"/>
          <w:szCs w:val="22"/>
        </w:rPr>
        <w:t>5</w:t>
      </w:r>
      <w:r w:rsidR="009049D8" w:rsidRPr="006315E7">
        <w:rPr>
          <w:rFonts w:ascii="Arial" w:hAnsi="Arial" w:cs="Arial"/>
          <w:b/>
          <w:bCs/>
          <w:color w:val="000000" w:themeColor="text1"/>
          <w:sz w:val="22"/>
          <w:szCs w:val="22"/>
        </w:rPr>
        <w:t>j</w:t>
      </w:r>
      <w:r w:rsidR="000F1F2D" w:rsidRPr="006315E7">
        <w:rPr>
          <w:rFonts w:ascii="Arial" w:hAnsi="Arial" w:cs="Arial"/>
          <w:color w:val="000000" w:themeColor="text1"/>
          <w:sz w:val="22"/>
          <w:szCs w:val="22"/>
        </w:rPr>
        <w:t xml:space="preserve"> and </w:t>
      </w:r>
      <w:r w:rsidR="0090767A" w:rsidRPr="006315E7">
        <w:rPr>
          <w:rFonts w:ascii="Arial" w:hAnsi="Arial" w:cs="Arial"/>
          <w:b/>
          <w:bCs/>
          <w:color w:val="000000" w:themeColor="text1"/>
          <w:sz w:val="22"/>
          <w:szCs w:val="22"/>
        </w:rPr>
        <w:t xml:space="preserve">Extended Data Figs. </w:t>
      </w:r>
      <w:r w:rsidR="00E46726">
        <w:rPr>
          <w:rFonts w:ascii="Arial" w:hAnsi="Arial" w:cs="Arial"/>
          <w:b/>
          <w:bCs/>
          <w:color w:val="000000" w:themeColor="text1"/>
          <w:sz w:val="22"/>
          <w:szCs w:val="22"/>
        </w:rPr>
        <w:t>11</w:t>
      </w:r>
      <w:proofErr w:type="gramStart"/>
      <w:r w:rsidR="0090767A" w:rsidRPr="006315E7">
        <w:rPr>
          <w:rFonts w:ascii="Arial" w:hAnsi="Arial" w:cs="Arial"/>
          <w:b/>
          <w:bCs/>
          <w:color w:val="000000" w:themeColor="text1"/>
          <w:sz w:val="22"/>
          <w:szCs w:val="22"/>
        </w:rPr>
        <w:t>b,c</w:t>
      </w:r>
      <w:proofErr w:type="gramEnd"/>
      <w:r w:rsidRPr="006315E7">
        <w:rPr>
          <w:rFonts w:ascii="Arial" w:hAnsi="Arial" w:cs="Arial"/>
          <w:color w:val="000000" w:themeColor="text1"/>
          <w:sz w:val="22"/>
          <w:szCs w:val="22"/>
        </w:rPr>
        <w:t>) but a larger negative impact on NGGG activity, counteracting the positive effect of T1337R (</w:t>
      </w:r>
      <w:r w:rsidRPr="006315E7">
        <w:rPr>
          <w:rFonts w:ascii="Arial" w:hAnsi="Arial" w:cs="Arial"/>
          <w:b/>
          <w:bCs/>
          <w:color w:val="000000" w:themeColor="text1"/>
          <w:sz w:val="22"/>
          <w:szCs w:val="22"/>
        </w:rPr>
        <w:t xml:space="preserve">Fig. </w:t>
      </w:r>
      <w:r w:rsidR="00390D7B">
        <w:rPr>
          <w:rFonts w:ascii="Arial" w:hAnsi="Arial" w:cs="Arial"/>
          <w:b/>
          <w:bCs/>
          <w:color w:val="000000" w:themeColor="text1"/>
          <w:sz w:val="22"/>
          <w:szCs w:val="22"/>
        </w:rPr>
        <w:t>5</w:t>
      </w:r>
      <w:r w:rsidR="004D1C4B" w:rsidRPr="006315E7">
        <w:rPr>
          <w:rFonts w:ascii="Arial" w:hAnsi="Arial" w:cs="Arial"/>
          <w:b/>
          <w:bCs/>
          <w:color w:val="000000" w:themeColor="text1"/>
          <w:sz w:val="22"/>
          <w:szCs w:val="22"/>
        </w:rPr>
        <w:t>k</w:t>
      </w:r>
      <w:r w:rsidRPr="006315E7">
        <w:rPr>
          <w:rFonts w:ascii="Arial" w:hAnsi="Arial" w:cs="Arial"/>
          <w:color w:val="000000" w:themeColor="text1"/>
          <w:sz w:val="22"/>
          <w:szCs w:val="22"/>
        </w:rPr>
        <w:t>). Structurally, this can be explained by favorable hydrophobic interactions with the methyl group of T3 of NGTG PAM (</w:t>
      </w:r>
      <w:r w:rsidRPr="006315E7">
        <w:rPr>
          <w:rFonts w:ascii="Arial" w:hAnsi="Arial" w:cs="Arial"/>
          <w:b/>
          <w:bCs/>
          <w:color w:val="000000" w:themeColor="text1"/>
          <w:sz w:val="22"/>
          <w:szCs w:val="22"/>
        </w:rPr>
        <w:t xml:space="preserve">Fig. </w:t>
      </w:r>
      <w:r w:rsidR="00390D7B">
        <w:rPr>
          <w:rFonts w:ascii="Arial" w:hAnsi="Arial" w:cs="Arial"/>
          <w:b/>
          <w:bCs/>
          <w:color w:val="000000" w:themeColor="text1"/>
          <w:sz w:val="22"/>
          <w:szCs w:val="22"/>
        </w:rPr>
        <w:t>5</w:t>
      </w:r>
      <w:r w:rsidR="006267F3" w:rsidRPr="006315E7">
        <w:rPr>
          <w:rFonts w:ascii="Arial" w:hAnsi="Arial" w:cs="Arial"/>
          <w:b/>
          <w:bCs/>
          <w:color w:val="000000" w:themeColor="text1"/>
          <w:sz w:val="22"/>
          <w:szCs w:val="22"/>
        </w:rPr>
        <w:t>h</w:t>
      </w:r>
      <w:r w:rsidRPr="006315E7">
        <w:rPr>
          <w:rFonts w:ascii="Arial" w:hAnsi="Arial" w:cs="Arial"/>
          <w:color w:val="000000" w:themeColor="text1"/>
          <w:sz w:val="22"/>
          <w:szCs w:val="22"/>
        </w:rPr>
        <w:t>), but an unfavorable interaction with the polar G nucleotide at the 3</w:t>
      </w:r>
      <w:r w:rsidRPr="006315E7">
        <w:rPr>
          <w:rFonts w:ascii="Arial" w:hAnsi="Arial" w:cs="Arial"/>
          <w:color w:val="000000" w:themeColor="text1"/>
          <w:sz w:val="22"/>
          <w:szCs w:val="22"/>
          <w:vertAlign w:val="superscript"/>
        </w:rPr>
        <w:t>rd</w:t>
      </w:r>
      <w:r w:rsidRPr="006315E7">
        <w:rPr>
          <w:rFonts w:ascii="Arial" w:hAnsi="Arial" w:cs="Arial"/>
          <w:color w:val="000000" w:themeColor="text1"/>
          <w:sz w:val="22"/>
          <w:szCs w:val="22"/>
        </w:rPr>
        <w:t xml:space="preserve"> position of the NGGG PAM (</w:t>
      </w:r>
      <w:r w:rsidRPr="006315E7">
        <w:rPr>
          <w:rFonts w:ascii="Arial" w:hAnsi="Arial" w:cs="Arial"/>
          <w:b/>
          <w:bCs/>
          <w:color w:val="000000" w:themeColor="text1"/>
          <w:sz w:val="22"/>
          <w:szCs w:val="22"/>
        </w:rPr>
        <w:t xml:space="preserve">Fig. </w:t>
      </w:r>
      <w:r w:rsidR="00390D7B">
        <w:rPr>
          <w:rFonts w:ascii="Arial" w:hAnsi="Arial" w:cs="Arial"/>
          <w:b/>
          <w:bCs/>
          <w:color w:val="000000" w:themeColor="text1"/>
          <w:sz w:val="22"/>
          <w:szCs w:val="22"/>
        </w:rPr>
        <w:t>5</w:t>
      </w:r>
      <w:r w:rsidR="006267F3" w:rsidRPr="006315E7">
        <w:rPr>
          <w:rFonts w:ascii="Arial" w:hAnsi="Arial" w:cs="Arial"/>
          <w:b/>
          <w:bCs/>
          <w:color w:val="000000" w:themeColor="text1"/>
          <w:sz w:val="22"/>
          <w:szCs w:val="22"/>
        </w:rPr>
        <w:t>i</w:t>
      </w:r>
      <w:r w:rsidRPr="006315E7">
        <w:rPr>
          <w:rFonts w:ascii="Arial" w:hAnsi="Arial" w:cs="Arial"/>
          <w:color w:val="000000" w:themeColor="text1"/>
          <w:sz w:val="22"/>
          <w:szCs w:val="22"/>
        </w:rPr>
        <w:t>), leading to the PAM selectivity of NGTG over NGGG for these enzymes. S1136R is positioned to interact via hydrogen bonds in the minor groove with the 3</w:t>
      </w:r>
      <w:r w:rsidRPr="006315E7">
        <w:rPr>
          <w:rFonts w:ascii="Arial" w:hAnsi="Arial" w:cs="Arial"/>
          <w:color w:val="000000" w:themeColor="text1"/>
          <w:sz w:val="22"/>
          <w:szCs w:val="22"/>
          <w:vertAlign w:val="superscript"/>
        </w:rPr>
        <w:t>rd</w:t>
      </w:r>
      <w:r w:rsidRPr="006315E7">
        <w:rPr>
          <w:rFonts w:ascii="Arial" w:hAnsi="Arial" w:cs="Arial"/>
          <w:color w:val="000000" w:themeColor="text1"/>
          <w:sz w:val="22"/>
          <w:szCs w:val="22"/>
        </w:rPr>
        <w:t xml:space="preserve"> PAM nucleotide. According to SHAP values, this mutation has a positive effect on both NGTG and NGGG binding, but a much stronger effect for NGTG, leading to further PAM selectivity (</w:t>
      </w:r>
      <w:r w:rsidRPr="006315E7">
        <w:rPr>
          <w:rFonts w:ascii="Arial" w:hAnsi="Arial" w:cs="Arial"/>
          <w:b/>
          <w:bCs/>
          <w:color w:val="000000" w:themeColor="text1"/>
          <w:sz w:val="22"/>
          <w:szCs w:val="22"/>
        </w:rPr>
        <w:t>Fig</w:t>
      </w:r>
      <w:r w:rsidR="00540010" w:rsidRPr="006315E7">
        <w:rPr>
          <w:rFonts w:ascii="Arial" w:hAnsi="Arial" w:cs="Arial"/>
          <w:b/>
          <w:bCs/>
          <w:color w:val="000000" w:themeColor="text1"/>
          <w:sz w:val="22"/>
          <w:szCs w:val="22"/>
        </w:rPr>
        <w:t>s</w:t>
      </w:r>
      <w:r w:rsidRPr="006315E7">
        <w:rPr>
          <w:rFonts w:ascii="Arial" w:hAnsi="Arial" w:cs="Arial"/>
          <w:b/>
          <w:bCs/>
          <w:color w:val="000000" w:themeColor="text1"/>
          <w:sz w:val="22"/>
          <w:szCs w:val="22"/>
        </w:rPr>
        <w:t xml:space="preserve">. </w:t>
      </w:r>
      <w:r w:rsidR="00390D7B">
        <w:rPr>
          <w:rFonts w:ascii="Arial" w:hAnsi="Arial" w:cs="Arial"/>
          <w:b/>
          <w:bCs/>
          <w:color w:val="000000" w:themeColor="text1"/>
          <w:sz w:val="22"/>
          <w:szCs w:val="22"/>
        </w:rPr>
        <w:t>5</w:t>
      </w:r>
      <w:proofErr w:type="gramStart"/>
      <w:r w:rsidR="0006351D" w:rsidRPr="006315E7">
        <w:rPr>
          <w:rFonts w:ascii="Arial" w:hAnsi="Arial" w:cs="Arial"/>
          <w:b/>
          <w:bCs/>
          <w:color w:val="000000" w:themeColor="text1"/>
          <w:sz w:val="22"/>
          <w:szCs w:val="22"/>
        </w:rPr>
        <w:t>j</w:t>
      </w:r>
      <w:r w:rsidRPr="006315E7">
        <w:rPr>
          <w:rFonts w:ascii="Arial" w:hAnsi="Arial" w:cs="Arial"/>
          <w:b/>
          <w:bCs/>
          <w:color w:val="000000" w:themeColor="text1"/>
          <w:sz w:val="22"/>
          <w:szCs w:val="22"/>
        </w:rPr>
        <w:t>,</w:t>
      </w:r>
      <w:r w:rsidR="0006351D" w:rsidRPr="006315E7">
        <w:rPr>
          <w:rFonts w:ascii="Arial" w:hAnsi="Arial" w:cs="Arial"/>
          <w:b/>
          <w:bCs/>
          <w:color w:val="000000" w:themeColor="text1"/>
          <w:sz w:val="22"/>
          <w:szCs w:val="22"/>
        </w:rPr>
        <w:t>k</w:t>
      </w:r>
      <w:proofErr w:type="gramEnd"/>
      <w:r w:rsidRPr="006315E7">
        <w:rPr>
          <w:rFonts w:ascii="Arial" w:hAnsi="Arial" w:cs="Arial"/>
          <w:color w:val="000000" w:themeColor="text1"/>
          <w:sz w:val="22"/>
          <w:szCs w:val="22"/>
        </w:rPr>
        <w:t xml:space="preserve">). </w:t>
      </w:r>
      <w:r w:rsidR="003D50A9" w:rsidRPr="006315E7">
        <w:rPr>
          <w:rFonts w:ascii="Arial" w:hAnsi="Arial" w:cs="Arial"/>
          <w:color w:val="000000" w:themeColor="text1"/>
          <w:sz w:val="22"/>
          <w:szCs w:val="22"/>
        </w:rPr>
        <w:t>The</w:t>
      </w:r>
      <w:r w:rsidRPr="006315E7">
        <w:rPr>
          <w:rFonts w:ascii="Arial" w:hAnsi="Arial" w:cs="Arial"/>
          <w:color w:val="000000" w:themeColor="text1"/>
          <w:sz w:val="22"/>
          <w:szCs w:val="22"/>
        </w:rPr>
        <w:t xml:space="preserve"> S1136R </w:t>
      </w:r>
      <w:r w:rsidR="003D50A9" w:rsidRPr="006315E7">
        <w:rPr>
          <w:rFonts w:ascii="Arial" w:hAnsi="Arial" w:cs="Arial"/>
          <w:color w:val="000000" w:themeColor="text1"/>
          <w:sz w:val="22"/>
          <w:szCs w:val="22"/>
        </w:rPr>
        <w:t xml:space="preserve">side chain may also </w:t>
      </w:r>
      <w:r w:rsidRPr="006315E7">
        <w:rPr>
          <w:rFonts w:ascii="Arial" w:hAnsi="Arial" w:cs="Arial"/>
          <w:color w:val="000000" w:themeColor="text1"/>
          <w:sz w:val="22"/>
          <w:szCs w:val="22"/>
        </w:rPr>
        <w:t>preferentially interact with T at the 3</w:t>
      </w:r>
      <w:r w:rsidRPr="006315E7">
        <w:rPr>
          <w:rFonts w:ascii="Arial" w:hAnsi="Arial" w:cs="Arial"/>
          <w:color w:val="000000" w:themeColor="text1"/>
          <w:sz w:val="22"/>
          <w:szCs w:val="22"/>
          <w:vertAlign w:val="superscript"/>
        </w:rPr>
        <w:t>rd</w:t>
      </w:r>
      <w:r w:rsidRPr="006315E7">
        <w:rPr>
          <w:rFonts w:ascii="Arial" w:hAnsi="Arial" w:cs="Arial"/>
          <w:color w:val="000000" w:themeColor="text1"/>
          <w:sz w:val="22"/>
          <w:szCs w:val="22"/>
        </w:rPr>
        <w:t xml:space="preserve"> PAM nucleotide as multiple H-bonding </w:t>
      </w:r>
      <w:r w:rsidRPr="006315E7">
        <w:rPr>
          <w:rFonts w:ascii="Arial" w:hAnsi="Arial" w:cs="Arial"/>
          <w:color w:val="000000" w:themeColor="text1"/>
          <w:sz w:val="22"/>
          <w:szCs w:val="22"/>
        </w:rPr>
        <w:lastRenderedPageBreak/>
        <w:t>conformations are possible</w:t>
      </w:r>
      <w:r w:rsidR="00344318" w:rsidRPr="006315E7">
        <w:rPr>
          <w:rFonts w:ascii="Arial" w:hAnsi="Arial" w:cs="Arial"/>
          <w:color w:val="000000" w:themeColor="text1"/>
          <w:sz w:val="22"/>
          <w:szCs w:val="22"/>
        </w:rPr>
        <w:t xml:space="preserve">; alternatively, </w:t>
      </w:r>
      <w:r w:rsidRPr="006315E7">
        <w:rPr>
          <w:rFonts w:ascii="Arial" w:hAnsi="Arial" w:cs="Arial"/>
          <w:color w:val="000000" w:themeColor="text1"/>
          <w:sz w:val="22"/>
          <w:szCs w:val="22"/>
        </w:rPr>
        <w:t xml:space="preserve">S1136R </w:t>
      </w:r>
      <w:r w:rsidR="00FC41EC" w:rsidRPr="006315E7">
        <w:rPr>
          <w:rFonts w:ascii="Arial" w:hAnsi="Arial" w:cs="Arial"/>
          <w:color w:val="000000" w:themeColor="text1"/>
          <w:sz w:val="22"/>
          <w:szCs w:val="22"/>
        </w:rPr>
        <w:t xml:space="preserve">may </w:t>
      </w:r>
      <w:r w:rsidRPr="006315E7">
        <w:rPr>
          <w:rFonts w:ascii="Arial" w:hAnsi="Arial" w:cs="Arial"/>
          <w:color w:val="000000" w:themeColor="text1"/>
          <w:sz w:val="22"/>
          <w:szCs w:val="22"/>
        </w:rPr>
        <w:t>adopt a conformation with additional H-bonds with 3</w:t>
      </w:r>
      <w:r w:rsidRPr="006315E7">
        <w:rPr>
          <w:rFonts w:ascii="Arial" w:hAnsi="Arial" w:cs="Arial"/>
          <w:color w:val="000000" w:themeColor="text1"/>
          <w:sz w:val="22"/>
          <w:szCs w:val="22"/>
          <w:vertAlign w:val="superscript"/>
        </w:rPr>
        <w:t>rd</w:t>
      </w:r>
      <w:r w:rsidRPr="006315E7">
        <w:rPr>
          <w:rFonts w:ascii="Arial" w:hAnsi="Arial" w:cs="Arial"/>
          <w:color w:val="000000" w:themeColor="text1"/>
          <w:sz w:val="22"/>
          <w:szCs w:val="22"/>
        </w:rPr>
        <w:t xml:space="preserve"> position T </w:t>
      </w:r>
      <w:r w:rsidR="00094120" w:rsidRPr="006315E7">
        <w:rPr>
          <w:rFonts w:ascii="Arial" w:hAnsi="Arial" w:cs="Arial"/>
          <w:color w:val="000000" w:themeColor="text1"/>
          <w:sz w:val="22"/>
          <w:szCs w:val="22"/>
        </w:rPr>
        <w:t>compared</w:t>
      </w:r>
      <w:r w:rsidRPr="006315E7">
        <w:rPr>
          <w:rFonts w:ascii="Arial" w:hAnsi="Arial" w:cs="Arial"/>
          <w:color w:val="000000" w:themeColor="text1"/>
          <w:sz w:val="22"/>
          <w:szCs w:val="22"/>
        </w:rPr>
        <w:t xml:space="preserve"> to</w:t>
      </w:r>
      <w:r w:rsidR="00094120" w:rsidRPr="006315E7">
        <w:rPr>
          <w:rFonts w:ascii="Arial" w:hAnsi="Arial" w:cs="Arial"/>
          <w:color w:val="000000" w:themeColor="text1"/>
          <w:sz w:val="22"/>
          <w:szCs w:val="22"/>
        </w:rPr>
        <w:t xml:space="preserve"> a</w:t>
      </w:r>
      <w:r w:rsidRPr="006315E7">
        <w:rPr>
          <w:rFonts w:ascii="Arial" w:hAnsi="Arial" w:cs="Arial"/>
          <w:color w:val="000000" w:themeColor="text1"/>
          <w:sz w:val="22"/>
          <w:szCs w:val="22"/>
        </w:rPr>
        <w:t xml:space="preserve"> 3</w:t>
      </w:r>
      <w:r w:rsidRPr="006315E7">
        <w:rPr>
          <w:rFonts w:ascii="Arial" w:hAnsi="Arial" w:cs="Arial"/>
          <w:color w:val="000000" w:themeColor="text1"/>
          <w:sz w:val="22"/>
          <w:szCs w:val="22"/>
          <w:vertAlign w:val="superscript"/>
        </w:rPr>
        <w:t>rd</w:t>
      </w:r>
      <w:r w:rsidRPr="006315E7">
        <w:rPr>
          <w:rFonts w:ascii="Arial" w:hAnsi="Arial" w:cs="Arial"/>
          <w:color w:val="000000" w:themeColor="text1"/>
          <w:sz w:val="22"/>
          <w:szCs w:val="22"/>
        </w:rPr>
        <w:t xml:space="preserve"> position G (</w:t>
      </w:r>
      <w:r w:rsidR="0090767A" w:rsidRPr="006315E7">
        <w:rPr>
          <w:rFonts w:ascii="Arial" w:hAnsi="Arial" w:cs="Arial"/>
          <w:b/>
          <w:bCs/>
          <w:color w:val="000000" w:themeColor="text1"/>
          <w:sz w:val="22"/>
          <w:szCs w:val="22"/>
        </w:rPr>
        <w:t xml:space="preserve">Extended Data Fig. </w:t>
      </w:r>
      <w:r w:rsidR="00263599">
        <w:rPr>
          <w:rFonts w:ascii="Arial" w:hAnsi="Arial" w:cs="Arial"/>
          <w:b/>
          <w:bCs/>
          <w:color w:val="000000" w:themeColor="text1"/>
          <w:sz w:val="22"/>
          <w:szCs w:val="22"/>
        </w:rPr>
        <w:t>11</w:t>
      </w:r>
      <w:r w:rsidR="0090767A" w:rsidRPr="006315E7">
        <w:rPr>
          <w:rFonts w:ascii="Arial" w:hAnsi="Arial" w:cs="Arial"/>
          <w:b/>
          <w:bCs/>
          <w:color w:val="000000" w:themeColor="text1"/>
          <w:sz w:val="22"/>
          <w:szCs w:val="22"/>
        </w:rPr>
        <w:t>a</w:t>
      </w:r>
      <w:r w:rsidRPr="006315E7">
        <w:rPr>
          <w:rFonts w:ascii="Arial" w:hAnsi="Arial" w:cs="Arial"/>
          <w:color w:val="000000" w:themeColor="text1"/>
          <w:sz w:val="22"/>
          <w:szCs w:val="22"/>
        </w:rPr>
        <w:t>), however</w:t>
      </w:r>
      <w:r w:rsidR="000849E9" w:rsidRPr="006315E7">
        <w:rPr>
          <w:rFonts w:ascii="Arial" w:hAnsi="Arial" w:cs="Arial"/>
          <w:color w:val="000000" w:themeColor="text1"/>
          <w:sz w:val="22"/>
          <w:szCs w:val="22"/>
        </w:rPr>
        <w:t>,</w:t>
      </w:r>
      <w:r w:rsidRPr="006315E7">
        <w:rPr>
          <w:rFonts w:ascii="Arial" w:hAnsi="Arial" w:cs="Arial"/>
          <w:color w:val="000000" w:themeColor="text1"/>
          <w:sz w:val="22"/>
          <w:szCs w:val="22"/>
        </w:rPr>
        <w:t xml:space="preserve"> further structural studies would be needed to </w:t>
      </w:r>
      <w:r w:rsidR="00C15E7A" w:rsidRPr="006315E7">
        <w:rPr>
          <w:rFonts w:ascii="Arial" w:hAnsi="Arial" w:cs="Arial"/>
          <w:color w:val="000000" w:themeColor="text1"/>
          <w:sz w:val="22"/>
          <w:szCs w:val="22"/>
        </w:rPr>
        <w:t>test</w:t>
      </w:r>
      <w:r w:rsidRPr="006315E7">
        <w:rPr>
          <w:rFonts w:ascii="Arial" w:hAnsi="Arial" w:cs="Arial"/>
          <w:color w:val="000000" w:themeColor="text1"/>
          <w:sz w:val="22"/>
          <w:szCs w:val="22"/>
        </w:rPr>
        <w:t xml:space="preserve"> this hypothesis. The improved PAM selectivity of KRHWMR over MRRWMR may be explained by the presence of the D1135K mutation </w:t>
      </w:r>
      <w:r w:rsidR="00C15E7A" w:rsidRPr="006315E7">
        <w:rPr>
          <w:rFonts w:ascii="Arial" w:hAnsi="Arial" w:cs="Arial"/>
          <w:color w:val="000000" w:themeColor="text1"/>
          <w:sz w:val="22"/>
          <w:szCs w:val="22"/>
        </w:rPr>
        <w:t>that</w:t>
      </w:r>
      <w:r w:rsidRPr="006315E7">
        <w:rPr>
          <w:rFonts w:ascii="Arial" w:hAnsi="Arial" w:cs="Arial"/>
          <w:color w:val="000000" w:themeColor="text1"/>
          <w:sz w:val="22"/>
          <w:szCs w:val="22"/>
        </w:rPr>
        <w:t xml:space="preserve"> is predicted to have an additional negative impact on NGGG binding according to SHAP values (</w:t>
      </w:r>
      <w:r w:rsidR="00640DD4" w:rsidRPr="006315E7">
        <w:rPr>
          <w:rFonts w:ascii="Arial" w:hAnsi="Arial" w:cs="Arial"/>
          <w:b/>
          <w:bCs/>
          <w:color w:val="000000" w:themeColor="text1"/>
          <w:sz w:val="22"/>
          <w:szCs w:val="22"/>
        </w:rPr>
        <w:t xml:space="preserve">Extended Data Fig. </w:t>
      </w:r>
      <w:r w:rsidR="00263599">
        <w:rPr>
          <w:rFonts w:ascii="Arial" w:hAnsi="Arial" w:cs="Arial"/>
          <w:b/>
          <w:bCs/>
          <w:color w:val="000000" w:themeColor="text1"/>
          <w:sz w:val="22"/>
          <w:szCs w:val="22"/>
        </w:rPr>
        <w:t>11</w:t>
      </w:r>
      <w:r w:rsidR="00640DD4" w:rsidRPr="006315E7">
        <w:rPr>
          <w:rFonts w:ascii="Arial" w:hAnsi="Arial" w:cs="Arial"/>
          <w:b/>
          <w:bCs/>
          <w:color w:val="000000" w:themeColor="text1"/>
          <w:sz w:val="22"/>
          <w:szCs w:val="22"/>
        </w:rPr>
        <w:t>e</w:t>
      </w:r>
      <w:r w:rsidRPr="006315E7">
        <w:rPr>
          <w:rFonts w:ascii="Arial" w:hAnsi="Arial" w:cs="Arial"/>
          <w:color w:val="000000" w:themeColor="text1"/>
          <w:sz w:val="22"/>
          <w:szCs w:val="22"/>
        </w:rPr>
        <w:t>). Th</w:t>
      </w:r>
      <w:r w:rsidR="00466D86" w:rsidRPr="006315E7">
        <w:rPr>
          <w:rFonts w:ascii="Arial" w:hAnsi="Arial" w:cs="Arial"/>
          <w:color w:val="000000" w:themeColor="text1"/>
          <w:sz w:val="22"/>
          <w:szCs w:val="22"/>
        </w:rPr>
        <w:t>e</w:t>
      </w:r>
      <w:r w:rsidRPr="006315E7">
        <w:rPr>
          <w:rFonts w:ascii="Arial" w:hAnsi="Arial" w:cs="Arial"/>
          <w:color w:val="000000" w:themeColor="text1"/>
          <w:sz w:val="22"/>
          <w:szCs w:val="22"/>
        </w:rPr>
        <w:t xml:space="preserve"> </w:t>
      </w:r>
      <w:r w:rsidR="00466D86" w:rsidRPr="006315E7">
        <w:rPr>
          <w:rFonts w:ascii="Arial" w:hAnsi="Arial" w:cs="Arial"/>
          <w:color w:val="000000" w:themeColor="text1"/>
          <w:sz w:val="22"/>
          <w:szCs w:val="22"/>
        </w:rPr>
        <w:t xml:space="preserve">D1135K </w:t>
      </w:r>
      <w:r w:rsidRPr="006315E7">
        <w:rPr>
          <w:rFonts w:ascii="Arial" w:hAnsi="Arial" w:cs="Arial"/>
          <w:color w:val="000000" w:themeColor="text1"/>
          <w:sz w:val="22"/>
          <w:szCs w:val="22"/>
        </w:rPr>
        <w:t xml:space="preserve">mutation </w:t>
      </w:r>
      <w:r w:rsidR="00466D86" w:rsidRPr="006315E7">
        <w:rPr>
          <w:rFonts w:ascii="Arial" w:hAnsi="Arial" w:cs="Arial"/>
          <w:color w:val="000000" w:themeColor="text1"/>
          <w:sz w:val="22"/>
          <w:szCs w:val="22"/>
        </w:rPr>
        <w:t xml:space="preserve">in KRHWMR </w:t>
      </w:r>
      <w:r w:rsidRPr="006315E7">
        <w:rPr>
          <w:rFonts w:ascii="Arial" w:hAnsi="Arial" w:cs="Arial"/>
          <w:color w:val="000000" w:themeColor="text1"/>
          <w:sz w:val="22"/>
          <w:szCs w:val="22"/>
        </w:rPr>
        <w:t xml:space="preserve">replaces D1135M </w:t>
      </w:r>
      <w:r w:rsidR="00466D86" w:rsidRPr="006315E7">
        <w:rPr>
          <w:rFonts w:ascii="Arial" w:hAnsi="Arial" w:cs="Arial"/>
          <w:color w:val="000000" w:themeColor="text1"/>
          <w:sz w:val="22"/>
          <w:szCs w:val="22"/>
        </w:rPr>
        <w:t xml:space="preserve">in MRRWMR </w:t>
      </w:r>
      <w:r w:rsidRPr="006315E7">
        <w:rPr>
          <w:rFonts w:ascii="Arial" w:hAnsi="Arial" w:cs="Arial"/>
          <w:color w:val="000000" w:themeColor="text1"/>
          <w:sz w:val="22"/>
          <w:szCs w:val="22"/>
        </w:rPr>
        <w:t>which positively impacts NGTG activity for MRRWMR (</w:t>
      </w:r>
      <w:r w:rsidR="00640DD4" w:rsidRPr="006315E7">
        <w:rPr>
          <w:rFonts w:ascii="Arial" w:hAnsi="Arial" w:cs="Arial"/>
          <w:b/>
          <w:bCs/>
          <w:color w:val="000000" w:themeColor="text1"/>
          <w:sz w:val="22"/>
          <w:szCs w:val="22"/>
        </w:rPr>
        <w:t xml:space="preserve">Extended Data Fig. </w:t>
      </w:r>
      <w:r w:rsidR="006B2EBA">
        <w:rPr>
          <w:rFonts w:ascii="Arial" w:hAnsi="Arial" w:cs="Arial"/>
          <w:b/>
          <w:bCs/>
          <w:color w:val="000000" w:themeColor="text1"/>
          <w:sz w:val="22"/>
          <w:szCs w:val="22"/>
        </w:rPr>
        <w:t>11</w:t>
      </w:r>
      <w:r w:rsidR="00640DD4" w:rsidRPr="006315E7">
        <w:rPr>
          <w:rFonts w:ascii="Arial" w:hAnsi="Arial" w:cs="Arial"/>
          <w:b/>
          <w:bCs/>
          <w:color w:val="000000" w:themeColor="text1"/>
          <w:sz w:val="22"/>
          <w:szCs w:val="22"/>
        </w:rPr>
        <w:t>b</w:t>
      </w:r>
      <w:r w:rsidRPr="006315E7">
        <w:rPr>
          <w:rFonts w:ascii="Arial" w:hAnsi="Arial" w:cs="Arial"/>
          <w:color w:val="000000" w:themeColor="text1"/>
          <w:sz w:val="22"/>
          <w:szCs w:val="22"/>
        </w:rPr>
        <w:t>), potentially also explaining the reduced overall activity of KRHWMR compared to MRRWMR.</w:t>
      </w:r>
      <w:r w:rsidR="007964B9" w:rsidRPr="006315E7">
        <w:rPr>
          <w:rFonts w:ascii="Arial" w:hAnsi="Arial" w:cs="Arial"/>
          <w:color w:val="000000" w:themeColor="text1"/>
          <w:sz w:val="22"/>
          <w:szCs w:val="22"/>
        </w:rPr>
        <w:t xml:space="preserve"> The G1218R or G1218H mutations amongst the two variant enzymes did not appear to contribute to PAM </w:t>
      </w:r>
      <w:proofErr w:type="gramStart"/>
      <w:r w:rsidR="007964B9" w:rsidRPr="006315E7">
        <w:rPr>
          <w:rFonts w:ascii="Arial" w:hAnsi="Arial" w:cs="Arial"/>
          <w:color w:val="000000" w:themeColor="text1"/>
          <w:sz w:val="22"/>
          <w:szCs w:val="22"/>
        </w:rPr>
        <w:t>selectivity, but</w:t>
      </w:r>
      <w:proofErr w:type="gramEnd"/>
      <w:r w:rsidR="007964B9" w:rsidRPr="006315E7">
        <w:rPr>
          <w:rFonts w:ascii="Arial" w:hAnsi="Arial" w:cs="Arial"/>
          <w:color w:val="000000" w:themeColor="text1"/>
          <w:sz w:val="22"/>
          <w:szCs w:val="22"/>
        </w:rPr>
        <w:t xml:space="preserve"> rather </w:t>
      </w:r>
      <w:r w:rsidR="009B500D" w:rsidRPr="006315E7">
        <w:rPr>
          <w:rFonts w:ascii="Arial" w:hAnsi="Arial" w:cs="Arial"/>
          <w:color w:val="000000" w:themeColor="text1"/>
          <w:sz w:val="22"/>
          <w:szCs w:val="22"/>
        </w:rPr>
        <w:t>were generally beneficial to</w:t>
      </w:r>
      <w:r w:rsidR="007964B9" w:rsidRPr="006315E7">
        <w:rPr>
          <w:rFonts w:ascii="Arial" w:hAnsi="Arial" w:cs="Arial"/>
          <w:color w:val="000000" w:themeColor="text1"/>
          <w:sz w:val="22"/>
          <w:szCs w:val="22"/>
        </w:rPr>
        <w:t xml:space="preserve"> enhance activity (</w:t>
      </w:r>
      <w:r w:rsidR="007964B9" w:rsidRPr="006315E7">
        <w:rPr>
          <w:rFonts w:ascii="Arial" w:hAnsi="Arial" w:cs="Arial"/>
          <w:b/>
          <w:bCs/>
          <w:color w:val="000000" w:themeColor="text1"/>
          <w:sz w:val="22"/>
          <w:szCs w:val="22"/>
        </w:rPr>
        <w:t>Sup. Figs. 30b-e</w:t>
      </w:r>
      <w:r w:rsidR="007964B9" w:rsidRPr="006315E7">
        <w:rPr>
          <w:rFonts w:ascii="Arial" w:hAnsi="Arial" w:cs="Arial"/>
          <w:color w:val="000000" w:themeColor="text1"/>
          <w:sz w:val="22"/>
          <w:szCs w:val="22"/>
        </w:rPr>
        <w:t>).</w:t>
      </w:r>
    </w:p>
    <w:p w14:paraId="4D9CC642" w14:textId="77777777" w:rsidR="006F750A" w:rsidRPr="006315E7" w:rsidRDefault="006F750A" w:rsidP="009A0707">
      <w:pPr>
        <w:spacing w:after="100" w:afterAutospacing="1" w:line="360" w:lineRule="auto"/>
        <w:contextualSpacing/>
        <w:jc w:val="both"/>
        <w:rPr>
          <w:rFonts w:ascii="Arial" w:hAnsi="Arial" w:cs="Arial"/>
          <w:sz w:val="22"/>
          <w:szCs w:val="22"/>
        </w:rPr>
      </w:pPr>
    </w:p>
    <w:p w14:paraId="69AE6722" w14:textId="60C4FD55" w:rsidR="00F45C65" w:rsidRPr="006315E7" w:rsidRDefault="00F45C65" w:rsidP="00613F47">
      <w:pPr>
        <w:spacing w:after="120" w:line="360" w:lineRule="auto"/>
        <w:jc w:val="both"/>
        <w:rPr>
          <w:rFonts w:ascii="Arial" w:hAnsi="Arial" w:cs="Arial"/>
          <w:b/>
          <w:bCs/>
          <w:sz w:val="22"/>
          <w:szCs w:val="22"/>
        </w:rPr>
      </w:pPr>
      <w:r w:rsidRPr="006315E7">
        <w:rPr>
          <w:rFonts w:ascii="Arial" w:hAnsi="Arial" w:cs="Arial"/>
          <w:b/>
          <w:bCs/>
          <w:sz w:val="22"/>
          <w:szCs w:val="22"/>
          <w:u w:val="single"/>
        </w:rPr>
        <w:t xml:space="preserve">Supplementary Note </w:t>
      </w:r>
      <w:r w:rsidR="00B22C08" w:rsidRPr="006315E7">
        <w:rPr>
          <w:rFonts w:ascii="Arial" w:hAnsi="Arial" w:cs="Arial"/>
          <w:b/>
          <w:bCs/>
          <w:sz w:val="22"/>
          <w:szCs w:val="22"/>
          <w:u w:val="single"/>
        </w:rPr>
        <w:t>1</w:t>
      </w:r>
      <w:r w:rsidR="00C6756D">
        <w:rPr>
          <w:rFonts w:ascii="Arial" w:hAnsi="Arial" w:cs="Arial"/>
          <w:b/>
          <w:bCs/>
          <w:sz w:val="22"/>
          <w:szCs w:val="22"/>
          <w:u w:val="single"/>
        </w:rPr>
        <w:t>2</w:t>
      </w:r>
      <w:r w:rsidRPr="006315E7">
        <w:rPr>
          <w:rFonts w:ascii="Arial" w:hAnsi="Arial" w:cs="Arial"/>
          <w:sz w:val="22"/>
          <w:szCs w:val="22"/>
        </w:rPr>
        <w:t xml:space="preserve">: </w:t>
      </w:r>
      <w:r w:rsidR="00437BD7" w:rsidRPr="006315E7">
        <w:rPr>
          <w:rFonts w:ascii="Arial" w:hAnsi="Arial" w:cs="Arial"/>
          <w:b/>
          <w:bCs/>
          <w:sz w:val="22"/>
          <w:szCs w:val="22"/>
        </w:rPr>
        <w:t>A</w:t>
      </w:r>
      <w:r w:rsidRPr="006315E7">
        <w:rPr>
          <w:rFonts w:ascii="Arial" w:hAnsi="Arial" w:cs="Arial"/>
          <w:b/>
          <w:bCs/>
          <w:sz w:val="22"/>
          <w:szCs w:val="22"/>
        </w:rPr>
        <w:t>ctivity and specificity of PAMmla</w:t>
      </w:r>
      <w:r w:rsidR="00AA0DAB" w:rsidRPr="006315E7">
        <w:rPr>
          <w:rFonts w:ascii="Arial" w:hAnsi="Arial" w:cs="Arial"/>
          <w:b/>
          <w:bCs/>
          <w:sz w:val="22"/>
          <w:szCs w:val="22"/>
        </w:rPr>
        <w:t>-derived and PAM-relaxed</w:t>
      </w:r>
      <w:r w:rsidRPr="006315E7">
        <w:rPr>
          <w:rFonts w:ascii="Arial" w:hAnsi="Arial" w:cs="Arial"/>
          <w:b/>
          <w:bCs/>
          <w:sz w:val="22"/>
          <w:szCs w:val="22"/>
        </w:rPr>
        <w:t xml:space="preserve"> enzymes. </w:t>
      </w:r>
    </w:p>
    <w:p w14:paraId="5CCAE71E" w14:textId="4A03D731" w:rsidR="00E864FC" w:rsidRPr="006315E7" w:rsidRDefault="00E864FC" w:rsidP="009A0707">
      <w:pPr>
        <w:spacing w:after="100" w:afterAutospacing="1" w:line="360" w:lineRule="auto"/>
        <w:ind w:firstLine="720"/>
        <w:contextualSpacing/>
        <w:jc w:val="both"/>
        <w:rPr>
          <w:rFonts w:ascii="Arial" w:hAnsi="Arial" w:cs="Arial"/>
          <w:color w:val="000000" w:themeColor="text1"/>
          <w:sz w:val="22"/>
          <w:szCs w:val="22"/>
        </w:rPr>
      </w:pPr>
      <w:r w:rsidRPr="006315E7">
        <w:rPr>
          <w:rFonts w:ascii="Arial" w:hAnsi="Arial" w:cs="Arial"/>
          <w:sz w:val="22"/>
          <w:szCs w:val="22"/>
        </w:rPr>
        <w:t xml:space="preserve">We utilized PAMmla to predict PAM profiles for 64 million SpCas9 </w:t>
      </w:r>
      <w:r w:rsidR="00BB23A9" w:rsidRPr="006315E7">
        <w:rPr>
          <w:rFonts w:ascii="Arial" w:hAnsi="Arial" w:cs="Arial"/>
          <w:sz w:val="22"/>
          <w:szCs w:val="22"/>
        </w:rPr>
        <w:t>enzymes</w:t>
      </w:r>
      <w:r w:rsidRPr="006315E7">
        <w:rPr>
          <w:rFonts w:ascii="Arial" w:hAnsi="Arial" w:cs="Arial"/>
          <w:sz w:val="22"/>
          <w:szCs w:val="22"/>
        </w:rPr>
        <w:t xml:space="preserve">, uncovering </w:t>
      </w:r>
      <w:r w:rsidR="005850F9" w:rsidRPr="006315E7">
        <w:rPr>
          <w:rFonts w:ascii="Arial" w:hAnsi="Arial" w:cs="Arial"/>
          <w:sz w:val="22"/>
          <w:szCs w:val="22"/>
        </w:rPr>
        <w:t>new variants</w:t>
      </w:r>
      <w:r w:rsidRPr="006315E7">
        <w:rPr>
          <w:rFonts w:ascii="Arial" w:hAnsi="Arial" w:cs="Arial"/>
          <w:sz w:val="22"/>
          <w:szCs w:val="22"/>
        </w:rPr>
        <w:t xml:space="preserve"> capable of improving both </w:t>
      </w:r>
      <w:r w:rsidR="00253197" w:rsidRPr="006315E7">
        <w:rPr>
          <w:rFonts w:ascii="Arial" w:hAnsi="Arial" w:cs="Arial"/>
          <w:sz w:val="22"/>
          <w:szCs w:val="22"/>
        </w:rPr>
        <w:t xml:space="preserve">on-target </w:t>
      </w:r>
      <w:r w:rsidRPr="006315E7">
        <w:rPr>
          <w:rFonts w:ascii="Arial" w:hAnsi="Arial" w:cs="Arial"/>
          <w:sz w:val="22"/>
          <w:szCs w:val="22"/>
        </w:rPr>
        <w:t xml:space="preserve">activity and </w:t>
      </w:r>
      <w:r w:rsidR="00253197" w:rsidRPr="006315E7">
        <w:rPr>
          <w:rFonts w:ascii="Arial" w:hAnsi="Arial" w:cs="Arial"/>
          <w:sz w:val="22"/>
          <w:szCs w:val="22"/>
        </w:rPr>
        <w:t xml:space="preserve">genome-wide </w:t>
      </w:r>
      <w:r w:rsidRPr="006315E7">
        <w:rPr>
          <w:rFonts w:ascii="Arial" w:hAnsi="Arial" w:cs="Arial"/>
          <w:sz w:val="22"/>
          <w:szCs w:val="22"/>
        </w:rPr>
        <w:t xml:space="preserve">specificity in human cells compared to PAM-relaxed enzymes </w:t>
      </w:r>
      <w:r w:rsidR="0001126A" w:rsidRPr="006315E7">
        <w:rPr>
          <w:rFonts w:ascii="Arial" w:hAnsi="Arial" w:cs="Arial"/>
          <w:sz w:val="22"/>
          <w:szCs w:val="22"/>
        </w:rPr>
        <w:t>(e.g.</w:t>
      </w:r>
      <w:r w:rsidRPr="006315E7">
        <w:rPr>
          <w:rFonts w:ascii="Arial" w:hAnsi="Arial" w:cs="Arial"/>
          <w:sz w:val="22"/>
          <w:szCs w:val="22"/>
        </w:rPr>
        <w:t xml:space="preserve"> </w:t>
      </w:r>
      <w:proofErr w:type="spellStart"/>
      <w:r w:rsidRPr="006315E7">
        <w:rPr>
          <w:rFonts w:ascii="Arial" w:hAnsi="Arial" w:cs="Arial"/>
          <w:sz w:val="22"/>
          <w:szCs w:val="22"/>
        </w:rPr>
        <w:t>SpG</w:t>
      </w:r>
      <w:proofErr w:type="spellEnd"/>
      <w:r w:rsidRPr="006315E7">
        <w:rPr>
          <w:rFonts w:ascii="Arial" w:hAnsi="Arial" w:cs="Arial"/>
          <w:sz w:val="22"/>
          <w:szCs w:val="22"/>
        </w:rPr>
        <w:t xml:space="preserve"> and </w:t>
      </w:r>
      <w:proofErr w:type="spellStart"/>
      <w:r w:rsidRPr="006315E7">
        <w:rPr>
          <w:rFonts w:ascii="Arial" w:hAnsi="Arial" w:cs="Arial"/>
          <w:sz w:val="22"/>
          <w:szCs w:val="22"/>
        </w:rPr>
        <w:t>SpRY</w:t>
      </w:r>
      <w:proofErr w:type="spellEnd"/>
      <w:r w:rsidR="0001126A" w:rsidRPr="006315E7">
        <w:rPr>
          <w:rFonts w:ascii="Arial" w:hAnsi="Arial" w:cs="Arial"/>
          <w:sz w:val="22"/>
          <w:szCs w:val="22"/>
        </w:rPr>
        <w:t>)</w:t>
      </w:r>
      <w:r w:rsidRPr="006315E7">
        <w:rPr>
          <w:rFonts w:ascii="Arial" w:hAnsi="Arial" w:cs="Arial"/>
          <w:sz w:val="22"/>
          <w:szCs w:val="22"/>
        </w:rPr>
        <w:t xml:space="preserve">. Two hypotheses may contribute to the explanation of how these enzymes can increase editing efficiencies compared to PAM-relaxed enzymes. First, PAM relaxed enzymes do not necessarily have equal affinity for all PAMs within their targeting ranges. For instance, </w:t>
      </w:r>
      <w:proofErr w:type="spellStart"/>
      <w:r w:rsidRPr="006315E7">
        <w:rPr>
          <w:rFonts w:ascii="Arial" w:hAnsi="Arial" w:cs="Arial"/>
          <w:sz w:val="22"/>
          <w:szCs w:val="22"/>
        </w:rPr>
        <w:t>SpG</w:t>
      </w:r>
      <w:proofErr w:type="spellEnd"/>
      <w:r w:rsidRPr="006315E7">
        <w:rPr>
          <w:rFonts w:ascii="Arial" w:hAnsi="Arial" w:cs="Arial"/>
          <w:sz w:val="22"/>
          <w:szCs w:val="22"/>
        </w:rPr>
        <w:t xml:space="preserve"> and </w:t>
      </w:r>
      <w:proofErr w:type="spellStart"/>
      <w:r w:rsidRPr="006315E7">
        <w:rPr>
          <w:rFonts w:ascii="Arial" w:hAnsi="Arial" w:cs="Arial"/>
          <w:sz w:val="22"/>
          <w:szCs w:val="22"/>
        </w:rPr>
        <w:t>SpRY</w:t>
      </w:r>
      <w:proofErr w:type="spellEnd"/>
      <w:r w:rsidRPr="006315E7">
        <w:rPr>
          <w:rFonts w:ascii="Arial" w:hAnsi="Arial" w:cs="Arial"/>
          <w:sz w:val="22"/>
          <w:szCs w:val="22"/>
        </w:rPr>
        <w:t xml:space="preserve"> both have preferences for G at the fourth position of the PAM although they can tolerate any nucleotide at that position. When engineering </w:t>
      </w:r>
      <w:r w:rsidR="00B76F12" w:rsidRPr="006315E7">
        <w:rPr>
          <w:rFonts w:ascii="Arial" w:hAnsi="Arial" w:cs="Arial"/>
          <w:sz w:val="22"/>
          <w:szCs w:val="22"/>
        </w:rPr>
        <w:t>enzymes</w:t>
      </w:r>
      <w:r w:rsidRPr="006315E7">
        <w:rPr>
          <w:rFonts w:ascii="Arial" w:hAnsi="Arial" w:cs="Arial"/>
          <w:sz w:val="22"/>
          <w:szCs w:val="22"/>
        </w:rPr>
        <w:t xml:space="preserve"> to target a wide range of PAMs, </w:t>
      </w:r>
      <w:r w:rsidR="00FE15EF" w:rsidRPr="006315E7">
        <w:rPr>
          <w:rFonts w:ascii="Arial" w:hAnsi="Arial" w:cs="Arial"/>
          <w:sz w:val="22"/>
          <w:szCs w:val="22"/>
        </w:rPr>
        <w:t>selecting</w:t>
      </w:r>
      <w:r w:rsidRPr="006315E7">
        <w:rPr>
          <w:rFonts w:ascii="Arial" w:hAnsi="Arial" w:cs="Arial"/>
          <w:sz w:val="22"/>
          <w:szCs w:val="22"/>
        </w:rPr>
        <w:t xml:space="preserve"> an enzyme with the highest average editing across all PAMs within its targeting range may come at the cost of activity on certain individual PAM</w:t>
      </w:r>
      <w:r w:rsidR="00F90327" w:rsidRPr="006315E7">
        <w:rPr>
          <w:rFonts w:ascii="Arial" w:hAnsi="Arial" w:cs="Arial"/>
          <w:sz w:val="22"/>
          <w:szCs w:val="22"/>
        </w:rPr>
        <w:t>s</w:t>
      </w:r>
      <w:r w:rsidRPr="006315E7">
        <w:rPr>
          <w:rFonts w:ascii="Arial" w:hAnsi="Arial" w:cs="Arial"/>
          <w:sz w:val="22"/>
          <w:szCs w:val="22"/>
        </w:rPr>
        <w:t xml:space="preserve">. Using PAMmla, we were able to generate enzymes specifically designed to maximize </w:t>
      </w:r>
      <w:r w:rsidR="00A815B2" w:rsidRPr="006315E7">
        <w:rPr>
          <w:rFonts w:ascii="Arial" w:hAnsi="Arial" w:cs="Arial"/>
          <w:sz w:val="22"/>
          <w:szCs w:val="22"/>
        </w:rPr>
        <w:t>activity</w:t>
      </w:r>
      <w:r w:rsidRPr="006315E7">
        <w:rPr>
          <w:rFonts w:ascii="Arial" w:hAnsi="Arial" w:cs="Arial"/>
          <w:sz w:val="22"/>
          <w:szCs w:val="22"/>
        </w:rPr>
        <w:t xml:space="preserve"> for </w:t>
      </w:r>
      <w:r w:rsidR="00170841" w:rsidRPr="006315E7">
        <w:rPr>
          <w:rFonts w:ascii="Arial" w:hAnsi="Arial" w:cs="Arial"/>
          <w:sz w:val="22"/>
          <w:szCs w:val="22"/>
        </w:rPr>
        <w:t>various</w:t>
      </w:r>
      <w:r w:rsidRPr="006315E7">
        <w:rPr>
          <w:rFonts w:ascii="Arial" w:hAnsi="Arial" w:cs="Arial"/>
          <w:sz w:val="22"/>
          <w:szCs w:val="22"/>
        </w:rPr>
        <w:t xml:space="preserve"> PAM</w:t>
      </w:r>
      <w:r w:rsidR="00170841" w:rsidRPr="006315E7">
        <w:rPr>
          <w:rFonts w:ascii="Arial" w:hAnsi="Arial" w:cs="Arial"/>
          <w:sz w:val="22"/>
          <w:szCs w:val="22"/>
        </w:rPr>
        <w:t>s</w:t>
      </w:r>
      <w:r w:rsidRPr="006315E7">
        <w:rPr>
          <w:rFonts w:ascii="Arial" w:hAnsi="Arial" w:cs="Arial"/>
          <w:sz w:val="22"/>
          <w:szCs w:val="22"/>
        </w:rPr>
        <w:t xml:space="preserve">, </w:t>
      </w:r>
      <w:r w:rsidR="008A1864" w:rsidRPr="006315E7">
        <w:rPr>
          <w:rFonts w:ascii="Arial" w:hAnsi="Arial" w:cs="Arial"/>
          <w:sz w:val="22"/>
          <w:szCs w:val="22"/>
        </w:rPr>
        <w:t>largely mitigating</w:t>
      </w:r>
      <w:r w:rsidRPr="006315E7">
        <w:rPr>
          <w:rFonts w:ascii="Arial" w:hAnsi="Arial" w:cs="Arial"/>
          <w:sz w:val="22"/>
          <w:szCs w:val="22"/>
        </w:rPr>
        <w:t xml:space="preserve"> this potential tradeoff. </w:t>
      </w:r>
      <w:r w:rsidRPr="006315E7">
        <w:rPr>
          <w:rFonts w:ascii="Arial" w:hAnsi="Arial" w:cs="Arial"/>
          <w:color w:val="000000" w:themeColor="text1"/>
          <w:sz w:val="22"/>
          <w:szCs w:val="22"/>
        </w:rPr>
        <w:t xml:space="preserve">Secondly, the enzymes </w:t>
      </w:r>
      <w:r w:rsidR="001D4DCB" w:rsidRPr="006315E7">
        <w:rPr>
          <w:rFonts w:ascii="Arial" w:hAnsi="Arial" w:cs="Arial"/>
          <w:color w:val="000000" w:themeColor="text1"/>
          <w:sz w:val="22"/>
          <w:szCs w:val="22"/>
        </w:rPr>
        <w:t>that exhibited</w:t>
      </w:r>
      <w:r w:rsidRPr="006315E7">
        <w:rPr>
          <w:rFonts w:ascii="Arial" w:hAnsi="Arial" w:cs="Arial"/>
          <w:color w:val="000000" w:themeColor="text1"/>
          <w:sz w:val="22"/>
          <w:szCs w:val="22"/>
        </w:rPr>
        <w:t xml:space="preserve"> optimal activity on </w:t>
      </w:r>
      <w:r w:rsidR="002E6EDA" w:rsidRPr="006315E7">
        <w:rPr>
          <w:rFonts w:ascii="Arial" w:hAnsi="Arial" w:cs="Arial"/>
          <w:color w:val="000000" w:themeColor="text1"/>
          <w:sz w:val="22"/>
          <w:szCs w:val="22"/>
        </w:rPr>
        <w:t xml:space="preserve">specific </w:t>
      </w:r>
      <w:r w:rsidRPr="006315E7">
        <w:rPr>
          <w:rFonts w:ascii="Arial" w:hAnsi="Arial" w:cs="Arial"/>
          <w:color w:val="000000" w:themeColor="text1"/>
          <w:sz w:val="22"/>
          <w:szCs w:val="22"/>
        </w:rPr>
        <w:t>4-nucleotide PAM</w:t>
      </w:r>
      <w:r w:rsidR="00000535" w:rsidRPr="006315E7">
        <w:rPr>
          <w:rFonts w:ascii="Arial" w:hAnsi="Arial" w:cs="Arial"/>
          <w:color w:val="000000" w:themeColor="text1"/>
          <w:sz w:val="22"/>
          <w:szCs w:val="22"/>
        </w:rPr>
        <w:t>s</w:t>
      </w:r>
      <w:r w:rsidRPr="006315E7">
        <w:rPr>
          <w:rFonts w:ascii="Arial" w:hAnsi="Arial" w:cs="Arial"/>
          <w:color w:val="000000" w:themeColor="text1"/>
          <w:sz w:val="22"/>
          <w:szCs w:val="22"/>
        </w:rPr>
        <w:t xml:space="preserve"> were often PAM-</w:t>
      </w:r>
      <w:r w:rsidR="00000535" w:rsidRPr="006315E7">
        <w:rPr>
          <w:rFonts w:ascii="Arial" w:hAnsi="Arial" w:cs="Arial"/>
          <w:color w:val="000000" w:themeColor="text1"/>
          <w:sz w:val="22"/>
          <w:szCs w:val="22"/>
        </w:rPr>
        <w:t>altered</w:t>
      </w:r>
      <w:r w:rsidR="00861602" w:rsidRPr="006315E7">
        <w:rPr>
          <w:rFonts w:ascii="Arial" w:hAnsi="Arial" w:cs="Arial"/>
          <w:color w:val="000000" w:themeColor="text1"/>
          <w:sz w:val="22"/>
          <w:szCs w:val="22"/>
        </w:rPr>
        <w:t xml:space="preserve"> enzymes</w:t>
      </w:r>
      <w:r w:rsidR="00000535" w:rsidRPr="006315E7">
        <w:rPr>
          <w:rFonts w:ascii="Arial" w:hAnsi="Arial" w:cs="Arial"/>
          <w:color w:val="000000" w:themeColor="text1"/>
          <w:sz w:val="22"/>
          <w:szCs w:val="22"/>
        </w:rPr>
        <w:t xml:space="preserve"> rather than PAM-relaxed</w:t>
      </w:r>
      <w:r w:rsidRPr="006315E7">
        <w:rPr>
          <w:rFonts w:ascii="Arial" w:hAnsi="Arial" w:cs="Arial"/>
          <w:color w:val="000000" w:themeColor="text1"/>
          <w:sz w:val="22"/>
          <w:szCs w:val="22"/>
        </w:rPr>
        <w:t xml:space="preserve">. Thus, </w:t>
      </w:r>
      <w:r w:rsidR="002117BB" w:rsidRPr="006315E7">
        <w:rPr>
          <w:rFonts w:ascii="Arial" w:hAnsi="Arial" w:cs="Arial"/>
          <w:color w:val="000000" w:themeColor="text1"/>
          <w:sz w:val="22"/>
          <w:szCs w:val="22"/>
        </w:rPr>
        <w:t>we</w:t>
      </w:r>
      <w:r w:rsidRPr="006315E7">
        <w:rPr>
          <w:rFonts w:ascii="Arial" w:hAnsi="Arial" w:cs="Arial"/>
          <w:color w:val="000000" w:themeColor="text1"/>
          <w:sz w:val="22"/>
          <w:szCs w:val="22"/>
        </w:rPr>
        <w:t xml:space="preserve"> hypothesi</w:t>
      </w:r>
      <w:r w:rsidR="002117BB" w:rsidRPr="006315E7">
        <w:rPr>
          <w:rFonts w:ascii="Arial" w:hAnsi="Arial" w:cs="Arial"/>
          <w:color w:val="000000" w:themeColor="text1"/>
          <w:sz w:val="22"/>
          <w:szCs w:val="22"/>
        </w:rPr>
        <w:t>ze</w:t>
      </w:r>
      <w:r w:rsidRPr="006315E7">
        <w:rPr>
          <w:rFonts w:ascii="Arial" w:hAnsi="Arial" w:cs="Arial"/>
          <w:color w:val="000000" w:themeColor="text1"/>
          <w:sz w:val="22"/>
          <w:szCs w:val="22"/>
        </w:rPr>
        <w:t xml:space="preserve"> </w:t>
      </w:r>
      <w:r w:rsidR="002117BB" w:rsidRPr="006315E7">
        <w:rPr>
          <w:rFonts w:ascii="Arial" w:hAnsi="Arial" w:cs="Arial"/>
          <w:color w:val="000000" w:themeColor="text1"/>
          <w:sz w:val="22"/>
          <w:szCs w:val="22"/>
        </w:rPr>
        <w:t>that</w:t>
      </w:r>
      <w:r w:rsidRPr="006315E7">
        <w:rPr>
          <w:rFonts w:ascii="Arial" w:hAnsi="Arial" w:cs="Arial"/>
          <w:color w:val="000000" w:themeColor="text1"/>
          <w:sz w:val="22"/>
          <w:szCs w:val="22"/>
        </w:rPr>
        <w:t xml:space="preserve"> </w:t>
      </w:r>
      <w:r w:rsidR="002117BB" w:rsidRPr="006315E7">
        <w:rPr>
          <w:rFonts w:ascii="Arial" w:hAnsi="Arial" w:cs="Arial"/>
          <w:color w:val="000000" w:themeColor="text1"/>
          <w:sz w:val="22"/>
          <w:szCs w:val="22"/>
        </w:rPr>
        <w:t>a</w:t>
      </w:r>
      <w:r w:rsidRPr="006315E7">
        <w:rPr>
          <w:rFonts w:ascii="Arial" w:hAnsi="Arial" w:cs="Arial"/>
          <w:color w:val="000000" w:themeColor="text1"/>
          <w:sz w:val="22"/>
          <w:szCs w:val="22"/>
        </w:rPr>
        <w:t xml:space="preserve"> more restricted PAM may streamline the target search process, allowing the enzyme to </w:t>
      </w:r>
      <w:r w:rsidR="00462D02" w:rsidRPr="006315E7">
        <w:rPr>
          <w:rFonts w:ascii="Arial" w:hAnsi="Arial" w:cs="Arial"/>
          <w:color w:val="000000" w:themeColor="text1"/>
          <w:sz w:val="22"/>
          <w:szCs w:val="22"/>
        </w:rPr>
        <w:t xml:space="preserve">reject mismatched PAM targets and thus </w:t>
      </w:r>
      <w:r w:rsidR="00154E0F" w:rsidRPr="006315E7">
        <w:rPr>
          <w:rFonts w:ascii="Arial" w:hAnsi="Arial" w:cs="Arial"/>
          <w:color w:val="000000" w:themeColor="text1"/>
          <w:sz w:val="22"/>
          <w:szCs w:val="22"/>
        </w:rPr>
        <w:t>more rapidly access the</w:t>
      </w:r>
      <w:r w:rsidRPr="006315E7">
        <w:rPr>
          <w:rFonts w:ascii="Arial" w:hAnsi="Arial" w:cs="Arial"/>
          <w:color w:val="000000" w:themeColor="text1"/>
          <w:sz w:val="22"/>
          <w:szCs w:val="22"/>
        </w:rPr>
        <w:t xml:space="preserve"> on-target site. A combination of both improved affinity for desired PAMs, and reduced genome searching may </w:t>
      </w:r>
      <w:r w:rsidR="00F26D49" w:rsidRPr="006315E7">
        <w:rPr>
          <w:rFonts w:ascii="Arial" w:hAnsi="Arial" w:cs="Arial"/>
          <w:color w:val="000000" w:themeColor="text1"/>
          <w:sz w:val="22"/>
          <w:szCs w:val="22"/>
        </w:rPr>
        <w:t>contribute to</w:t>
      </w:r>
      <w:r w:rsidRPr="006315E7">
        <w:rPr>
          <w:rFonts w:ascii="Arial" w:hAnsi="Arial" w:cs="Arial"/>
          <w:color w:val="000000" w:themeColor="text1"/>
          <w:sz w:val="22"/>
          <w:szCs w:val="22"/>
        </w:rPr>
        <w:t xml:space="preserve"> the improved editing efficiencies of certain PAMmla enzymes.</w:t>
      </w:r>
    </w:p>
    <w:p w14:paraId="3DFDDD6A" w14:textId="6C14888C" w:rsidR="00FC69A8" w:rsidRPr="006315E7" w:rsidRDefault="00E864FC" w:rsidP="009A0707">
      <w:pPr>
        <w:spacing w:after="100" w:afterAutospacing="1" w:line="360" w:lineRule="auto"/>
        <w:ind w:firstLine="720"/>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We tested the genome-wide specificities of PAMmla-derived enzymes using GUIDE-seq</w:t>
      </w:r>
      <w:r w:rsidR="00D6714A">
        <w:rPr>
          <w:rFonts w:ascii="Arial" w:hAnsi="Arial" w:cs="Arial"/>
          <w:color w:val="000000" w:themeColor="text1"/>
          <w:sz w:val="22"/>
          <w:szCs w:val="22"/>
        </w:rPr>
        <w:t>-</w:t>
      </w:r>
      <w:r w:rsidRPr="006315E7">
        <w:rPr>
          <w:rFonts w:ascii="Arial" w:hAnsi="Arial" w:cs="Arial"/>
          <w:color w:val="000000" w:themeColor="text1"/>
          <w:sz w:val="22"/>
          <w:szCs w:val="22"/>
        </w:rPr>
        <w:t xml:space="preserve">2 and </w:t>
      </w:r>
      <w:r w:rsidR="00D6714A">
        <w:rPr>
          <w:rFonts w:ascii="Arial" w:hAnsi="Arial" w:cs="Arial"/>
          <w:color w:val="000000" w:themeColor="text1"/>
          <w:sz w:val="22"/>
          <w:szCs w:val="22"/>
        </w:rPr>
        <w:t>observed</w:t>
      </w:r>
      <w:r w:rsidR="00D6714A"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 xml:space="preserve">that </w:t>
      </w:r>
      <w:r w:rsidR="00284148" w:rsidRPr="006315E7">
        <w:rPr>
          <w:rFonts w:ascii="Arial" w:hAnsi="Arial" w:cs="Arial"/>
          <w:color w:val="000000" w:themeColor="text1"/>
          <w:sz w:val="22"/>
          <w:szCs w:val="22"/>
        </w:rPr>
        <w:t xml:space="preserve">for the </w:t>
      </w:r>
      <w:r w:rsidR="00EF70EB" w:rsidRPr="006315E7">
        <w:rPr>
          <w:rFonts w:ascii="Arial" w:hAnsi="Arial" w:cs="Arial"/>
          <w:color w:val="000000" w:themeColor="text1"/>
          <w:sz w:val="22"/>
          <w:szCs w:val="22"/>
        </w:rPr>
        <w:t>7</w:t>
      </w:r>
      <w:r w:rsidR="00284148" w:rsidRPr="006315E7">
        <w:rPr>
          <w:rFonts w:ascii="Arial" w:hAnsi="Arial" w:cs="Arial"/>
          <w:color w:val="000000" w:themeColor="text1"/>
          <w:sz w:val="22"/>
          <w:szCs w:val="22"/>
        </w:rPr>
        <w:t xml:space="preserve"> different PAMmla </w:t>
      </w:r>
      <w:r w:rsidRPr="006315E7">
        <w:rPr>
          <w:rFonts w:ascii="Arial" w:hAnsi="Arial" w:cs="Arial"/>
          <w:color w:val="000000" w:themeColor="text1"/>
          <w:sz w:val="22"/>
          <w:szCs w:val="22"/>
        </w:rPr>
        <w:t xml:space="preserve">enzymes with narrower PAM tolerances </w:t>
      </w:r>
      <w:r w:rsidR="00284148" w:rsidRPr="006315E7">
        <w:rPr>
          <w:rFonts w:ascii="Arial" w:hAnsi="Arial" w:cs="Arial"/>
          <w:color w:val="000000" w:themeColor="text1"/>
          <w:sz w:val="22"/>
          <w:szCs w:val="22"/>
        </w:rPr>
        <w:t>that we assessed</w:t>
      </w:r>
      <w:r w:rsidR="00AA6944" w:rsidRPr="006315E7">
        <w:rPr>
          <w:rFonts w:ascii="Arial" w:hAnsi="Arial" w:cs="Arial"/>
          <w:color w:val="000000" w:themeColor="text1"/>
          <w:sz w:val="22"/>
          <w:szCs w:val="22"/>
        </w:rPr>
        <w:t xml:space="preserve"> across 10 comparisons</w:t>
      </w:r>
      <w:r w:rsidR="00284148" w:rsidRPr="006315E7">
        <w:rPr>
          <w:rFonts w:ascii="Arial" w:hAnsi="Arial" w:cs="Arial"/>
          <w:color w:val="000000" w:themeColor="text1"/>
          <w:sz w:val="22"/>
          <w:szCs w:val="22"/>
        </w:rPr>
        <w:t xml:space="preserve">, we observed that these enzymes </w:t>
      </w:r>
      <w:r w:rsidRPr="006315E7">
        <w:rPr>
          <w:rFonts w:ascii="Arial" w:hAnsi="Arial" w:cs="Arial"/>
          <w:color w:val="000000" w:themeColor="text1"/>
          <w:sz w:val="22"/>
          <w:szCs w:val="22"/>
        </w:rPr>
        <w:t>had correspondingly fewer genome-wide off target sites</w:t>
      </w:r>
      <w:r w:rsidR="00936057" w:rsidRPr="006315E7">
        <w:rPr>
          <w:rFonts w:ascii="Arial" w:hAnsi="Arial" w:cs="Arial"/>
          <w:color w:val="000000" w:themeColor="text1"/>
          <w:sz w:val="22"/>
          <w:szCs w:val="22"/>
        </w:rPr>
        <w:t xml:space="preserve"> (</w:t>
      </w:r>
      <w:r w:rsidR="00936057" w:rsidRPr="006315E7">
        <w:rPr>
          <w:rFonts w:ascii="Arial" w:hAnsi="Arial" w:cs="Arial"/>
          <w:b/>
          <w:bCs/>
          <w:color w:val="000000" w:themeColor="text1"/>
          <w:sz w:val="22"/>
          <w:szCs w:val="22"/>
        </w:rPr>
        <w:t>Figs. 5c</w:t>
      </w:r>
      <w:r w:rsidR="00936057" w:rsidRPr="006315E7">
        <w:rPr>
          <w:rFonts w:ascii="Arial" w:hAnsi="Arial" w:cs="Arial"/>
          <w:color w:val="000000" w:themeColor="text1"/>
          <w:sz w:val="22"/>
          <w:szCs w:val="22"/>
        </w:rPr>
        <w:t xml:space="preserve">, </w:t>
      </w:r>
      <w:r w:rsidR="00936057" w:rsidRPr="006315E7">
        <w:rPr>
          <w:rFonts w:ascii="Arial" w:hAnsi="Arial" w:cs="Arial"/>
          <w:b/>
          <w:bCs/>
          <w:color w:val="000000" w:themeColor="text1"/>
          <w:sz w:val="22"/>
          <w:szCs w:val="22"/>
        </w:rPr>
        <w:t>5d</w:t>
      </w:r>
      <w:r w:rsidR="00936057" w:rsidRPr="006315E7">
        <w:rPr>
          <w:rFonts w:ascii="Arial" w:hAnsi="Arial" w:cs="Arial"/>
          <w:color w:val="000000" w:themeColor="text1"/>
          <w:sz w:val="22"/>
          <w:szCs w:val="22"/>
        </w:rPr>
        <w:t xml:space="preserve">, </w:t>
      </w:r>
      <w:r w:rsidR="00936057" w:rsidRPr="006315E7">
        <w:rPr>
          <w:rFonts w:ascii="Arial" w:hAnsi="Arial" w:cs="Arial"/>
          <w:b/>
          <w:bCs/>
          <w:color w:val="000000" w:themeColor="text1"/>
          <w:sz w:val="22"/>
          <w:szCs w:val="22"/>
        </w:rPr>
        <w:t>5g</w:t>
      </w:r>
      <w:r w:rsidR="00936057" w:rsidRPr="006315E7">
        <w:rPr>
          <w:rFonts w:ascii="Arial" w:hAnsi="Arial" w:cs="Arial"/>
          <w:color w:val="000000" w:themeColor="text1"/>
          <w:sz w:val="22"/>
          <w:szCs w:val="22"/>
        </w:rPr>
        <w:t xml:space="preserve">, </w:t>
      </w:r>
      <w:r w:rsidR="00936057" w:rsidRPr="006315E7">
        <w:rPr>
          <w:rFonts w:ascii="Arial" w:hAnsi="Arial" w:cs="Arial"/>
          <w:b/>
          <w:bCs/>
          <w:color w:val="000000" w:themeColor="text1"/>
          <w:sz w:val="22"/>
          <w:szCs w:val="22"/>
        </w:rPr>
        <w:t>6g</w:t>
      </w:r>
      <w:r w:rsidR="00936057" w:rsidRPr="006315E7">
        <w:rPr>
          <w:rFonts w:ascii="Arial" w:hAnsi="Arial" w:cs="Arial"/>
          <w:color w:val="000000" w:themeColor="text1"/>
          <w:sz w:val="22"/>
          <w:szCs w:val="22"/>
        </w:rPr>
        <w:t xml:space="preserve">, and </w:t>
      </w:r>
      <w:r w:rsidR="000D396A" w:rsidRPr="006315E7">
        <w:rPr>
          <w:rFonts w:ascii="Arial" w:hAnsi="Arial" w:cs="Arial"/>
          <w:b/>
          <w:bCs/>
          <w:color w:val="000000" w:themeColor="text1"/>
          <w:sz w:val="22"/>
          <w:szCs w:val="22"/>
        </w:rPr>
        <w:t>Extended Data Fig</w:t>
      </w:r>
      <w:r w:rsidR="00126FDE">
        <w:rPr>
          <w:rFonts w:ascii="Arial" w:hAnsi="Arial" w:cs="Arial"/>
          <w:b/>
          <w:bCs/>
          <w:color w:val="000000" w:themeColor="text1"/>
          <w:sz w:val="22"/>
          <w:szCs w:val="22"/>
        </w:rPr>
        <w:t>s</w:t>
      </w:r>
      <w:r w:rsidR="000D396A" w:rsidRPr="006315E7">
        <w:rPr>
          <w:rFonts w:ascii="Arial" w:hAnsi="Arial" w:cs="Arial"/>
          <w:b/>
          <w:bCs/>
          <w:color w:val="000000" w:themeColor="text1"/>
          <w:sz w:val="22"/>
          <w:szCs w:val="22"/>
        </w:rPr>
        <w:t xml:space="preserve">. </w:t>
      </w:r>
      <w:r w:rsidR="00BC2B2C">
        <w:rPr>
          <w:rFonts w:ascii="Arial" w:hAnsi="Arial" w:cs="Arial"/>
          <w:b/>
          <w:bCs/>
          <w:color w:val="000000" w:themeColor="text1"/>
          <w:sz w:val="22"/>
          <w:szCs w:val="22"/>
        </w:rPr>
        <w:t>10</w:t>
      </w:r>
      <w:r w:rsidR="00126FDE">
        <w:rPr>
          <w:rFonts w:ascii="Arial" w:hAnsi="Arial" w:cs="Arial"/>
          <w:b/>
          <w:bCs/>
          <w:color w:val="000000" w:themeColor="text1"/>
          <w:sz w:val="22"/>
          <w:szCs w:val="22"/>
        </w:rPr>
        <w:t>a-f</w:t>
      </w:r>
      <w:r w:rsidR="00936057" w:rsidRPr="006315E7">
        <w:rPr>
          <w:rFonts w:ascii="Arial" w:hAnsi="Arial" w:cs="Arial"/>
          <w:color w:val="000000" w:themeColor="text1"/>
          <w:sz w:val="22"/>
          <w:szCs w:val="22"/>
        </w:rPr>
        <w:t>)</w:t>
      </w:r>
      <w:r w:rsidRPr="006315E7">
        <w:rPr>
          <w:rFonts w:ascii="Arial" w:hAnsi="Arial" w:cs="Arial"/>
          <w:color w:val="000000" w:themeColor="text1"/>
          <w:sz w:val="22"/>
          <w:szCs w:val="22"/>
        </w:rPr>
        <w:t>. While choice of sgRNA was still the major determinant of the total number of off-target sites observed, the use of a PAM restricted enzyme in place of a PAM-relaxed enzyme could reduce the number of detectable off-target sites up to 96% for a sgRNA with modest levels of off-targets. Importantly, the reduction of off-targets observed for altered PAM enzymes did not come at the expense of on-target editing</w:t>
      </w:r>
      <w:r w:rsidR="00284148" w:rsidRPr="006315E7">
        <w:rPr>
          <w:rFonts w:ascii="Arial" w:hAnsi="Arial" w:cs="Arial"/>
          <w:color w:val="000000" w:themeColor="text1"/>
          <w:sz w:val="22"/>
          <w:szCs w:val="22"/>
        </w:rPr>
        <w:t xml:space="preserve"> for the enzymes that we assessed</w:t>
      </w:r>
      <w:r w:rsidRPr="006315E7">
        <w:rPr>
          <w:rFonts w:ascii="Arial" w:hAnsi="Arial" w:cs="Arial"/>
          <w:color w:val="000000" w:themeColor="text1"/>
          <w:sz w:val="22"/>
          <w:szCs w:val="22"/>
        </w:rPr>
        <w:t>. Previous protein engineering methods to minimize off-target editing have focused on modifying non-specific DNA-protein interactions</w:t>
      </w:r>
      <w:sdt>
        <w:sdtPr>
          <w:rPr>
            <w:rFonts w:ascii="Arial" w:hAnsi="Arial" w:cs="Arial"/>
            <w:color w:val="000000"/>
            <w:sz w:val="22"/>
            <w:szCs w:val="22"/>
            <w:vertAlign w:val="superscript"/>
          </w:rPr>
          <w:tag w:val="MENDELEY_CITATION_v3_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"/>
          <w:id w:val="1482044263"/>
          <w:placeholder>
            <w:docPart w:val="A6A50FEC4888FA4AAD825B8530EAA00F"/>
          </w:placeholder>
        </w:sdtPr>
        <w:sdtContent>
          <w:r w:rsidR="00F546E6" w:rsidRPr="00F546E6">
            <w:rPr>
              <w:rFonts w:ascii="Arial" w:hAnsi="Arial" w:cs="Arial"/>
              <w:color w:val="000000"/>
              <w:sz w:val="22"/>
              <w:szCs w:val="22"/>
              <w:vertAlign w:val="superscript"/>
            </w:rPr>
            <w:t>23,36</w:t>
          </w:r>
        </w:sdtContent>
      </w:sdt>
      <w:r w:rsidRPr="006315E7">
        <w:rPr>
          <w:rFonts w:ascii="Arial" w:hAnsi="Arial" w:cs="Arial"/>
          <w:color w:val="000000" w:themeColor="text1"/>
          <w:sz w:val="22"/>
          <w:szCs w:val="22"/>
        </w:rPr>
        <w:t xml:space="preserve">, decreasing the stability of Cas-DNA complex, which can sometimes lead to a reduction in on-target editing for certain </w:t>
      </w:r>
      <w:r w:rsidR="009B0BD9" w:rsidRPr="006315E7">
        <w:rPr>
          <w:rFonts w:ascii="Arial" w:hAnsi="Arial" w:cs="Arial"/>
          <w:color w:val="000000" w:themeColor="text1"/>
          <w:sz w:val="22"/>
          <w:szCs w:val="22"/>
        </w:rPr>
        <w:t>s</w:t>
      </w:r>
      <w:r w:rsidRPr="006315E7">
        <w:rPr>
          <w:rFonts w:ascii="Arial" w:hAnsi="Arial" w:cs="Arial"/>
          <w:color w:val="000000" w:themeColor="text1"/>
          <w:sz w:val="22"/>
          <w:szCs w:val="22"/>
        </w:rPr>
        <w:t>gRNA sequences</w:t>
      </w:r>
      <w:sdt>
        <w:sdtPr>
          <w:rPr>
            <w:rFonts w:ascii="Arial" w:hAnsi="Arial" w:cs="Arial"/>
            <w:color w:val="000000"/>
            <w:sz w:val="22"/>
            <w:szCs w:val="22"/>
            <w:vertAlign w:val="superscript"/>
          </w:rPr>
          <w:tag w:val="MENDELEY_CITATION_v3_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"/>
          <w:id w:val="-56403680"/>
          <w:placeholder>
            <w:docPart w:val="5750AE32B5266E468FAA4B9A66C0C66A"/>
          </w:placeholder>
        </w:sdtPr>
        <w:sdtContent>
          <w:r w:rsidR="00F546E6" w:rsidRPr="00F546E6">
            <w:rPr>
              <w:rFonts w:ascii="Arial" w:hAnsi="Arial" w:cs="Arial"/>
              <w:color w:val="000000"/>
              <w:sz w:val="22"/>
              <w:szCs w:val="22"/>
              <w:vertAlign w:val="superscript"/>
            </w:rPr>
            <w:t>37</w:t>
          </w:r>
        </w:sdtContent>
      </w:sdt>
      <w:r w:rsidRPr="006315E7">
        <w:rPr>
          <w:rFonts w:ascii="Arial" w:hAnsi="Arial" w:cs="Arial"/>
          <w:color w:val="000000" w:themeColor="text1"/>
          <w:sz w:val="22"/>
          <w:szCs w:val="22"/>
        </w:rPr>
        <w:t xml:space="preserve">. We hypothesize that the use of PAM-restricted enzymes reduces off-targets by reducing the total number of genomic sites interrogated during target search, rather than affecting the stability of the Cas-DNA complex. This is supported </w:t>
      </w:r>
      <w:r w:rsidRPr="006315E7">
        <w:rPr>
          <w:rFonts w:ascii="Arial" w:hAnsi="Arial" w:cs="Arial"/>
          <w:color w:val="000000" w:themeColor="text1"/>
          <w:sz w:val="22"/>
          <w:szCs w:val="22"/>
        </w:rPr>
        <w:lastRenderedPageBreak/>
        <w:t xml:space="preserve">by the observation that PAMmla enzymes achieved similar levels of on-target editing compared to </w:t>
      </w:r>
      <w:proofErr w:type="spellStart"/>
      <w:r w:rsidRPr="006315E7">
        <w:rPr>
          <w:rFonts w:ascii="Arial" w:hAnsi="Arial" w:cs="Arial"/>
          <w:color w:val="000000" w:themeColor="text1"/>
          <w:sz w:val="22"/>
          <w:szCs w:val="22"/>
        </w:rPr>
        <w:t>SpG</w:t>
      </w:r>
      <w:proofErr w:type="spellEnd"/>
      <w:r w:rsidRPr="006315E7">
        <w:rPr>
          <w:rFonts w:ascii="Arial" w:hAnsi="Arial" w:cs="Arial"/>
          <w:color w:val="000000" w:themeColor="text1"/>
          <w:sz w:val="22"/>
          <w:szCs w:val="22"/>
        </w:rPr>
        <w:t xml:space="preserve"> and higher efficiency versus SpRY for </w:t>
      </w:r>
      <w:r w:rsidR="00936057" w:rsidRPr="006315E7">
        <w:rPr>
          <w:rFonts w:ascii="Arial" w:hAnsi="Arial" w:cs="Arial"/>
          <w:color w:val="000000" w:themeColor="text1"/>
          <w:sz w:val="22"/>
          <w:szCs w:val="22"/>
        </w:rPr>
        <w:t xml:space="preserve">most </w:t>
      </w:r>
      <w:r w:rsidRPr="006315E7">
        <w:rPr>
          <w:rFonts w:ascii="Arial" w:hAnsi="Arial" w:cs="Arial"/>
          <w:color w:val="000000" w:themeColor="text1"/>
          <w:sz w:val="22"/>
          <w:szCs w:val="22"/>
        </w:rPr>
        <w:t>sites tested (</w:t>
      </w:r>
      <w:r w:rsidRPr="006315E7">
        <w:rPr>
          <w:rFonts w:ascii="Arial" w:hAnsi="Arial" w:cs="Arial"/>
          <w:b/>
          <w:bCs/>
          <w:color w:val="000000" w:themeColor="text1"/>
          <w:sz w:val="22"/>
          <w:szCs w:val="22"/>
        </w:rPr>
        <w:t>Fig</w:t>
      </w:r>
      <w:r w:rsidR="00936057" w:rsidRPr="006315E7">
        <w:rPr>
          <w:rFonts w:ascii="Arial" w:hAnsi="Arial" w:cs="Arial"/>
          <w:b/>
          <w:bCs/>
          <w:color w:val="000000" w:themeColor="text1"/>
          <w:sz w:val="22"/>
          <w:szCs w:val="22"/>
        </w:rPr>
        <w:t>s</w:t>
      </w:r>
      <w:r w:rsidRPr="006315E7">
        <w:rPr>
          <w:rFonts w:ascii="Arial" w:hAnsi="Arial" w:cs="Arial"/>
          <w:b/>
          <w:bCs/>
          <w:color w:val="000000" w:themeColor="text1"/>
          <w:sz w:val="22"/>
          <w:szCs w:val="22"/>
        </w:rPr>
        <w:t xml:space="preserve">. </w:t>
      </w:r>
      <w:r w:rsidR="00FD3EF5" w:rsidRPr="006315E7">
        <w:rPr>
          <w:rFonts w:ascii="Arial" w:hAnsi="Arial" w:cs="Arial"/>
          <w:b/>
          <w:bCs/>
          <w:color w:val="000000" w:themeColor="text1"/>
          <w:sz w:val="22"/>
          <w:szCs w:val="22"/>
        </w:rPr>
        <w:t>5a</w:t>
      </w:r>
      <w:r w:rsidR="00936057" w:rsidRPr="006315E7">
        <w:rPr>
          <w:rFonts w:ascii="Arial" w:hAnsi="Arial" w:cs="Arial"/>
          <w:b/>
          <w:bCs/>
          <w:color w:val="000000" w:themeColor="text1"/>
          <w:sz w:val="22"/>
          <w:szCs w:val="22"/>
        </w:rPr>
        <w:t xml:space="preserve">, 5f </w:t>
      </w:r>
      <w:r w:rsidR="00936057" w:rsidRPr="006315E7">
        <w:rPr>
          <w:rFonts w:ascii="Arial" w:hAnsi="Arial" w:cs="Arial"/>
          <w:color w:val="000000" w:themeColor="text1"/>
          <w:sz w:val="22"/>
          <w:szCs w:val="22"/>
        </w:rPr>
        <w:t xml:space="preserve">and </w:t>
      </w:r>
      <w:r w:rsidR="00936057" w:rsidRPr="006315E7">
        <w:rPr>
          <w:rFonts w:ascii="Arial" w:hAnsi="Arial" w:cs="Arial"/>
          <w:b/>
          <w:bCs/>
          <w:color w:val="000000" w:themeColor="text1"/>
          <w:sz w:val="22"/>
          <w:szCs w:val="22"/>
        </w:rPr>
        <w:t>6f</w:t>
      </w:r>
      <w:r w:rsidR="004F6E4D" w:rsidRPr="006315E7">
        <w:rPr>
          <w:rFonts w:ascii="Arial" w:hAnsi="Arial" w:cs="Arial"/>
          <w:color w:val="000000" w:themeColor="text1"/>
          <w:sz w:val="22"/>
          <w:szCs w:val="22"/>
        </w:rPr>
        <w:t>).</w:t>
      </w:r>
      <w:r w:rsidR="00936057"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 xml:space="preserve">Given that PAM recognition is an orthogonal method of target site proofreading compared to engineered high-fidelity mutants, combining the use of PAM-altered variants with high fidelity mutations should further reduce the incidence of genome-wide off-targets. </w:t>
      </w:r>
    </w:p>
    <w:p w14:paraId="20EE2086" w14:textId="77777777" w:rsidR="00FC69A8" w:rsidRPr="006315E7" w:rsidRDefault="00FC69A8" w:rsidP="009A0707">
      <w:pPr>
        <w:spacing w:after="100" w:afterAutospacing="1" w:line="360" w:lineRule="auto"/>
        <w:contextualSpacing/>
        <w:jc w:val="both"/>
        <w:rPr>
          <w:rFonts w:ascii="Arial" w:hAnsi="Arial" w:cs="Arial"/>
          <w:color w:val="000000" w:themeColor="text1"/>
          <w:sz w:val="22"/>
          <w:szCs w:val="22"/>
        </w:rPr>
      </w:pPr>
    </w:p>
    <w:p w14:paraId="5463AF3B" w14:textId="325A5BB9" w:rsidR="00FC69A8" w:rsidRPr="006315E7" w:rsidRDefault="00FC69A8" w:rsidP="00613F47">
      <w:pPr>
        <w:spacing w:after="120" w:line="360" w:lineRule="auto"/>
        <w:jc w:val="both"/>
        <w:rPr>
          <w:rFonts w:ascii="Arial" w:hAnsi="Arial" w:cs="Arial"/>
          <w:color w:val="000000" w:themeColor="text1"/>
          <w:sz w:val="22"/>
          <w:szCs w:val="22"/>
        </w:rPr>
      </w:pPr>
      <w:r w:rsidRPr="006315E7">
        <w:rPr>
          <w:rFonts w:ascii="Arial" w:hAnsi="Arial" w:cs="Arial"/>
          <w:b/>
          <w:bCs/>
          <w:color w:val="000000" w:themeColor="text1"/>
          <w:sz w:val="22"/>
          <w:szCs w:val="22"/>
          <w:u w:val="single"/>
        </w:rPr>
        <w:t>Supplementary Note 1</w:t>
      </w:r>
      <w:r w:rsidR="00C6756D">
        <w:rPr>
          <w:rFonts w:ascii="Arial" w:hAnsi="Arial" w:cs="Arial"/>
          <w:b/>
          <w:bCs/>
          <w:color w:val="000000" w:themeColor="text1"/>
          <w:sz w:val="22"/>
          <w:szCs w:val="22"/>
          <w:u w:val="single"/>
        </w:rPr>
        <w:t>3</w:t>
      </w:r>
      <w:r w:rsidRPr="006315E7">
        <w:rPr>
          <w:rFonts w:ascii="Arial" w:hAnsi="Arial" w:cs="Arial"/>
          <w:color w:val="000000" w:themeColor="text1"/>
          <w:sz w:val="22"/>
          <w:szCs w:val="22"/>
        </w:rPr>
        <w:t xml:space="preserve">: </w:t>
      </w:r>
      <w:r w:rsidR="000317D3" w:rsidRPr="006315E7">
        <w:rPr>
          <w:rFonts w:ascii="Arial" w:hAnsi="Arial" w:cs="Arial"/>
          <w:b/>
          <w:bCs/>
          <w:color w:val="000000" w:themeColor="text1"/>
          <w:sz w:val="22"/>
          <w:szCs w:val="22"/>
        </w:rPr>
        <w:t>Previous ML-based approaches to engineer CRISPR-Cas proteins</w:t>
      </w:r>
      <w:r w:rsidRPr="006315E7">
        <w:rPr>
          <w:rFonts w:ascii="Arial" w:hAnsi="Arial" w:cs="Arial"/>
          <w:b/>
          <w:bCs/>
          <w:color w:val="000000" w:themeColor="text1"/>
          <w:sz w:val="22"/>
          <w:szCs w:val="22"/>
        </w:rPr>
        <w:t>.</w:t>
      </w:r>
    </w:p>
    <w:p w14:paraId="5D2D343C" w14:textId="75AD188D" w:rsidR="00C35D7A" w:rsidRPr="006315E7" w:rsidRDefault="00F8768B" w:rsidP="009A0707">
      <w:pPr>
        <w:spacing w:after="100" w:afterAutospacing="1" w:line="360" w:lineRule="auto"/>
        <w:ind w:firstLine="720"/>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P</w:t>
      </w:r>
      <w:r w:rsidR="00FC69A8" w:rsidRPr="006315E7">
        <w:rPr>
          <w:rFonts w:ascii="Arial" w:hAnsi="Arial" w:cs="Arial"/>
          <w:color w:val="000000" w:themeColor="text1"/>
          <w:sz w:val="22"/>
          <w:szCs w:val="22"/>
        </w:rPr>
        <w:t>revious ML-based approaches have sought to enhance Cas activity but not alter PAM specificity. Thean et. al.</w:t>
      </w:r>
      <w:sdt>
        <w:sdtPr>
          <w:rPr>
            <w:rFonts w:ascii="Arial" w:hAnsi="Arial" w:cs="Arial"/>
            <w:color w:val="000000"/>
            <w:sz w:val="22"/>
            <w:szCs w:val="22"/>
            <w:vertAlign w:val="superscript"/>
          </w:rPr>
          <w:tag w:val="MENDELEY_CITATION_v3_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"/>
          <w:id w:val="-141121999"/>
          <w:placeholder>
            <w:docPart w:val="5081AE9071EE33488D14E767AD2DFAFE"/>
          </w:placeholder>
        </w:sdtPr>
        <w:sdtContent>
          <w:r w:rsidR="00F546E6" w:rsidRPr="00F546E6">
            <w:rPr>
              <w:rFonts w:ascii="Arial" w:hAnsi="Arial" w:cs="Arial"/>
              <w:color w:val="000000"/>
              <w:sz w:val="22"/>
              <w:szCs w:val="22"/>
              <w:vertAlign w:val="superscript"/>
            </w:rPr>
            <w:t>38</w:t>
          </w:r>
        </w:sdtContent>
      </w:sdt>
      <w:r w:rsidR="00FC69A8" w:rsidRPr="006315E7">
        <w:rPr>
          <w:rFonts w:ascii="Arial" w:hAnsi="Arial" w:cs="Arial"/>
          <w:color w:val="000000" w:themeColor="text1"/>
          <w:sz w:val="22"/>
          <w:szCs w:val="22"/>
        </w:rPr>
        <w:t xml:space="preserve"> used the MLDE framework</w:t>
      </w:r>
      <w:sdt>
        <w:sdtPr>
          <w:rPr>
            <w:rFonts w:ascii="Arial" w:hAnsi="Arial" w:cs="Arial"/>
            <w:color w:val="000000"/>
            <w:sz w:val="22"/>
            <w:szCs w:val="22"/>
            <w:vertAlign w:val="superscript"/>
          </w:rPr>
          <w:tag w:val="MENDELEY_CITATION_v3_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"/>
          <w:id w:val="78492463"/>
          <w:placeholder>
            <w:docPart w:val="5081AE9071EE33488D14E767AD2DFAFE"/>
          </w:placeholder>
        </w:sdtPr>
        <w:sdtContent>
          <w:r w:rsidR="00F546E6" w:rsidRPr="00F546E6">
            <w:rPr>
              <w:rFonts w:ascii="Arial" w:hAnsi="Arial" w:cs="Arial"/>
              <w:color w:val="000000"/>
              <w:sz w:val="22"/>
              <w:szCs w:val="22"/>
              <w:vertAlign w:val="superscript"/>
            </w:rPr>
            <w:t>39</w:t>
          </w:r>
        </w:sdtContent>
      </w:sdt>
      <w:r w:rsidR="00FC69A8" w:rsidRPr="006315E7">
        <w:rPr>
          <w:rFonts w:ascii="Arial" w:hAnsi="Arial" w:cs="Arial"/>
          <w:color w:val="000000" w:themeColor="text1"/>
          <w:sz w:val="22"/>
          <w:szCs w:val="22"/>
        </w:rPr>
        <w:t xml:space="preserve"> coupled with a targeted mutagenesis library of 8 </w:t>
      </w:r>
      <w:r w:rsidRPr="006315E7">
        <w:rPr>
          <w:rFonts w:ascii="Arial" w:hAnsi="Arial" w:cs="Arial"/>
          <w:color w:val="000000" w:themeColor="text1"/>
          <w:sz w:val="22"/>
          <w:szCs w:val="22"/>
        </w:rPr>
        <w:t>amino acid</w:t>
      </w:r>
      <w:r w:rsidR="00FC69A8" w:rsidRPr="006315E7">
        <w:rPr>
          <w:rFonts w:ascii="Arial" w:hAnsi="Arial" w:cs="Arial"/>
          <w:color w:val="000000" w:themeColor="text1"/>
          <w:sz w:val="22"/>
          <w:szCs w:val="22"/>
        </w:rPr>
        <w:t xml:space="preserve"> residues of SaCas9</w:t>
      </w:r>
      <w:r w:rsidRPr="006315E7">
        <w:rPr>
          <w:rFonts w:ascii="Arial" w:hAnsi="Arial" w:cs="Arial"/>
          <w:color w:val="000000" w:themeColor="text1"/>
          <w:sz w:val="22"/>
          <w:szCs w:val="22"/>
        </w:rPr>
        <w:t>-KKH</w:t>
      </w:r>
      <w:sdt>
        <w:sdtPr>
          <w:rPr>
            <w:rFonts w:ascii="Arial" w:hAnsi="Arial" w:cs="Arial"/>
            <w:color w:val="000000"/>
            <w:sz w:val="22"/>
            <w:szCs w:val="22"/>
            <w:vertAlign w:val="superscript"/>
          </w:rPr>
          <w:tag w:val="MENDELEY_CITATION_v3_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"/>
          <w:id w:val="1864939194"/>
          <w:placeholder>
            <w:docPart w:val="5081AE9071EE33488D14E767AD2DFAFE"/>
          </w:placeholder>
        </w:sdtPr>
        <w:sdtContent>
          <w:r w:rsidR="00F546E6" w:rsidRPr="00F546E6">
            <w:rPr>
              <w:rFonts w:ascii="Arial" w:hAnsi="Arial" w:cs="Arial"/>
              <w:color w:val="000000"/>
              <w:sz w:val="22"/>
              <w:szCs w:val="22"/>
              <w:vertAlign w:val="superscript"/>
            </w:rPr>
            <w:t>10</w:t>
          </w:r>
        </w:sdtContent>
      </w:sdt>
      <w:r w:rsidR="00FC69A8" w:rsidRPr="006315E7">
        <w:rPr>
          <w:rFonts w:ascii="Arial" w:hAnsi="Arial" w:cs="Arial"/>
          <w:color w:val="000000" w:themeColor="text1"/>
          <w:sz w:val="22"/>
          <w:szCs w:val="22"/>
        </w:rPr>
        <w:t xml:space="preserve"> to </w:t>
      </w:r>
      <w:r w:rsidR="00822652" w:rsidRPr="006315E7">
        <w:rPr>
          <w:rFonts w:ascii="Arial" w:hAnsi="Arial" w:cs="Arial"/>
          <w:color w:val="000000" w:themeColor="text1"/>
          <w:sz w:val="22"/>
          <w:szCs w:val="22"/>
        </w:rPr>
        <w:t>generate</w:t>
      </w:r>
      <w:r w:rsidR="00FC69A8" w:rsidRPr="006315E7">
        <w:rPr>
          <w:rFonts w:ascii="Arial" w:hAnsi="Arial" w:cs="Arial"/>
          <w:color w:val="000000" w:themeColor="text1"/>
          <w:sz w:val="22"/>
          <w:szCs w:val="22"/>
        </w:rPr>
        <w:t xml:space="preserve"> activity-enhanced </w:t>
      </w:r>
      <w:r w:rsidR="00F5448B" w:rsidRPr="006315E7">
        <w:rPr>
          <w:rFonts w:ascii="Arial" w:hAnsi="Arial" w:cs="Arial"/>
          <w:color w:val="000000" w:themeColor="text1"/>
          <w:sz w:val="22"/>
          <w:szCs w:val="22"/>
        </w:rPr>
        <w:t>enzyme variants</w:t>
      </w:r>
      <w:r w:rsidR="008B283E" w:rsidRPr="006315E7">
        <w:rPr>
          <w:rFonts w:ascii="Arial" w:hAnsi="Arial" w:cs="Arial"/>
          <w:color w:val="000000" w:themeColor="text1"/>
          <w:sz w:val="22"/>
          <w:szCs w:val="22"/>
        </w:rPr>
        <w:t>,</w:t>
      </w:r>
      <w:r w:rsidR="00FC69A8" w:rsidRPr="006315E7">
        <w:rPr>
          <w:rFonts w:ascii="Arial" w:hAnsi="Arial" w:cs="Arial"/>
          <w:color w:val="000000" w:themeColor="text1"/>
          <w:sz w:val="22"/>
          <w:szCs w:val="22"/>
        </w:rPr>
        <w:t xml:space="preserve"> demonstrat</w:t>
      </w:r>
      <w:r w:rsidR="008B283E" w:rsidRPr="006315E7">
        <w:rPr>
          <w:rFonts w:ascii="Arial" w:hAnsi="Arial" w:cs="Arial"/>
          <w:color w:val="000000" w:themeColor="text1"/>
          <w:sz w:val="22"/>
          <w:szCs w:val="22"/>
        </w:rPr>
        <w:t>ing</w:t>
      </w:r>
      <w:r w:rsidR="00FC69A8" w:rsidRPr="006315E7">
        <w:rPr>
          <w:rFonts w:ascii="Arial" w:hAnsi="Arial" w:cs="Arial"/>
          <w:color w:val="000000" w:themeColor="text1"/>
          <w:sz w:val="22"/>
          <w:szCs w:val="22"/>
        </w:rPr>
        <w:t xml:space="preserve"> the potential of combining ML with combinatorial Cas9 mutant libraries to limit the need for experimental screening</w:t>
      </w:r>
      <w:r w:rsidR="00095AE3" w:rsidRPr="006315E7">
        <w:rPr>
          <w:rFonts w:ascii="Arial" w:hAnsi="Arial" w:cs="Arial"/>
          <w:color w:val="000000" w:themeColor="text1"/>
          <w:sz w:val="22"/>
          <w:szCs w:val="22"/>
        </w:rPr>
        <w:t>.</w:t>
      </w:r>
      <w:r w:rsidR="00FC69A8" w:rsidRPr="006315E7">
        <w:rPr>
          <w:rFonts w:ascii="Arial" w:hAnsi="Arial" w:cs="Arial"/>
          <w:color w:val="000000" w:themeColor="text1"/>
          <w:sz w:val="22"/>
          <w:szCs w:val="22"/>
        </w:rPr>
        <w:t xml:space="preserve"> </w:t>
      </w:r>
      <w:r w:rsidR="00095AE3" w:rsidRPr="006315E7">
        <w:rPr>
          <w:rFonts w:ascii="Arial" w:hAnsi="Arial" w:cs="Arial"/>
          <w:color w:val="000000" w:themeColor="text1"/>
          <w:sz w:val="22"/>
          <w:szCs w:val="22"/>
        </w:rPr>
        <w:t>H</w:t>
      </w:r>
      <w:r w:rsidR="00FC69A8" w:rsidRPr="006315E7">
        <w:rPr>
          <w:rFonts w:ascii="Arial" w:hAnsi="Arial" w:cs="Arial"/>
          <w:color w:val="000000" w:themeColor="text1"/>
          <w:sz w:val="22"/>
          <w:szCs w:val="22"/>
        </w:rPr>
        <w:t>owever</w:t>
      </w:r>
      <w:r w:rsidR="005A47B1" w:rsidRPr="006315E7">
        <w:rPr>
          <w:rFonts w:ascii="Arial" w:hAnsi="Arial" w:cs="Arial"/>
          <w:color w:val="000000" w:themeColor="text1"/>
          <w:sz w:val="22"/>
          <w:szCs w:val="22"/>
        </w:rPr>
        <w:t>,</w:t>
      </w:r>
      <w:r w:rsidR="00FC69A8" w:rsidRPr="006315E7">
        <w:rPr>
          <w:rFonts w:ascii="Arial" w:hAnsi="Arial" w:cs="Arial"/>
          <w:color w:val="000000" w:themeColor="text1"/>
          <w:sz w:val="22"/>
          <w:szCs w:val="22"/>
        </w:rPr>
        <w:t xml:space="preserve"> the engineered enzymes retained their original PAM specificity as the training data constituted activity measurements, not PAM specificity data. </w:t>
      </w:r>
    </w:p>
    <w:p w14:paraId="49E7AD5C" w14:textId="43CA6C6E" w:rsidR="00FC69A8" w:rsidRPr="006315E7" w:rsidRDefault="00FC69A8" w:rsidP="009A0707">
      <w:pPr>
        <w:spacing w:after="100" w:afterAutospacing="1" w:line="360" w:lineRule="auto"/>
        <w:ind w:firstLine="720"/>
        <w:contextualSpacing/>
        <w:jc w:val="both"/>
        <w:rPr>
          <w:rFonts w:ascii="Arial" w:hAnsi="Arial" w:cs="Arial"/>
          <w:color w:val="000000" w:themeColor="text1"/>
          <w:sz w:val="22"/>
          <w:szCs w:val="22"/>
        </w:rPr>
      </w:pPr>
      <w:r w:rsidRPr="006315E7">
        <w:rPr>
          <w:rFonts w:ascii="Arial" w:hAnsi="Arial" w:cs="Arial"/>
          <w:color w:val="000000" w:themeColor="text1"/>
          <w:sz w:val="22"/>
          <w:szCs w:val="22"/>
        </w:rPr>
        <w:t xml:space="preserve">In another study, </w:t>
      </w:r>
      <w:proofErr w:type="spellStart"/>
      <w:r w:rsidRPr="006315E7">
        <w:rPr>
          <w:rFonts w:ascii="Arial" w:hAnsi="Arial" w:cs="Arial"/>
          <w:color w:val="000000" w:themeColor="text1"/>
          <w:sz w:val="22"/>
          <w:szCs w:val="22"/>
        </w:rPr>
        <w:t>Malbranke</w:t>
      </w:r>
      <w:proofErr w:type="spellEnd"/>
      <w:r w:rsidRPr="006315E7">
        <w:rPr>
          <w:rFonts w:ascii="Arial" w:hAnsi="Arial" w:cs="Arial"/>
          <w:color w:val="000000" w:themeColor="text1"/>
          <w:sz w:val="22"/>
          <w:szCs w:val="22"/>
        </w:rPr>
        <w:t xml:space="preserve"> et. al.</w:t>
      </w:r>
      <w:sdt>
        <w:sdtPr>
          <w:rPr>
            <w:rFonts w:ascii="Arial" w:hAnsi="Arial" w:cs="Arial"/>
            <w:color w:val="000000"/>
            <w:sz w:val="22"/>
            <w:szCs w:val="22"/>
            <w:vertAlign w:val="superscript"/>
          </w:rPr>
          <w:tag w:val="MENDELEY_CITATION_v3_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"/>
          <w:id w:val="1561589065"/>
          <w:placeholder>
            <w:docPart w:val="5081AE9071EE33488D14E767AD2DFAFE"/>
          </w:placeholder>
        </w:sdtPr>
        <w:sdtContent>
          <w:r w:rsidR="00F546E6" w:rsidRPr="00F546E6">
            <w:rPr>
              <w:rFonts w:ascii="Arial" w:hAnsi="Arial" w:cs="Arial"/>
              <w:color w:val="000000"/>
              <w:sz w:val="22"/>
              <w:szCs w:val="22"/>
              <w:vertAlign w:val="superscript"/>
            </w:rPr>
            <w:t>40</w:t>
          </w:r>
        </w:sdtContent>
      </w:sdt>
      <w:r w:rsidRPr="006315E7">
        <w:rPr>
          <w:rFonts w:ascii="Arial" w:hAnsi="Arial" w:cs="Arial"/>
          <w:color w:val="000000" w:themeColor="text1"/>
          <w:sz w:val="22"/>
          <w:szCs w:val="22"/>
        </w:rPr>
        <w:t xml:space="preserve"> used evolutionary and physical modeling combined with sparce functional data to predict SpCas9 variants with highly diversified PI domains. </w:t>
      </w:r>
      <w:r w:rsidR="00C35D7A" w:rsidRPr="006315E7">
        <w:rPr>
          <w:rFonts w:ascii="Arial" w:hAnsi="Arial" w:cs="Arial"/>
          <w:color w:val="000000" w:themeColor="text1"/>
          <w:sz w:val="22"/>
          <w:szCs w:val="22"/>
        </w:rPr>
        <w:t>P</w:t>
      </w:r>
      <w:r w:rsidRPr="006315E7">
        <w:rPr>
          <w:rFonts w:ascii="Arial" w:hAnsi="Arial" w:cs="Arial"/>
          <w:color w:val="000000" w:themeColor="text1"/>
          <w:sz w:val="22"/>
          <w:szCs w:val="22"/>
        </w:rPr>
        <w:t>redict</w:t>
      </w:r>
      <w:r w:rsidR="00403E53" w:rsidRPr="006315E7">
        <w:rPr>
          <w:rFonts w:ascii="Arial" w:hAnsi="Arial" w:cs="Arial"/>
          <w:color w:val="000000" w:themeColor="text1"/>
          <w:sz w:val="22"/>
          <w:szCs w:val="22"/>
        </w:rPr>
        <w:t>ed</w:t>
      </w:r>
      <w:r w:rsidRPr="006315E7">
        <w:rPr>
          <w:rFonts w:ascii="Arial" w:hAnsi="Arial" w:cs="Arial"/>
          <w:color w:val="000000" w:themeColor="text1"/>
          <w:sz w:val="22"/>
          <w:szCs w:val="22"/>
        </w:rPr>
        <w:t xml:space="preserve"> sequences with up to 20% of residues altered retained activity, however</w:t>
      </w:r>
      <w:r w:rsidR="008D500C" w:rsidRPr="006315E7">
        <w:rPr>
          <w:rFonts w:ascii="Arial" w:hAnsi="Arial" w:cs="Arial"/>
          <w:color w:val="000000" w:themeColor="text1"/>
          <w:sz w:val="22"/>
          <w:szCs w:val="22"/>
        </w:rPr>
        <w:t>,</w:t>
      </w:r>
      <w:r w:rsidRPr="006315E7">
        <w:rPr>
          <w:rFonts w:ascii="Arial" w:hAnsi="Arial" w:cs="Arial"/>
          <w:color w:val="000000" w:themeColor="text1"/>
          <w:sz w:val="22"/>
          <w:szCs w:val="22"/>
        </w:rPr>
        <w:t xml:space="preserve"> th</w:t>
      </w:r>
      <w:r w:rsidR="008D500C" w:rsidRPr="006315E7">
        <w:rPr>
          <w:rFonts w:ascii="Arial" w:hAnsi="Arial" w:cs="Arial"/>
          <w:color w:val="000000" w:themeColor="text1"/>
          <w:sz w:val="22"/>
          <w:szCs w:val="22"/>
        </w:rPr>
        <w:t xml:space="preserve">e resulting proteins remained restricted to targeting the </w:t>
      </w:r>
      <w:r w:rsidRPr="006315E7">
        <w:rPr>
          <w:rFonts w:ascii="Arial" w:hAnsi="Arial" w:cs="Arial"/>
          <w:color w:val="000000" w:themeColor="text1"/>
          <w:sz w:val="22"/>
          <w:szCs w:val="22"/>
        </w:rPr>
        <w:t>wild</w:t>
      </w:r>
      <w:r w:rsidR="008D500C" w:rsidRPr="006315E7">
        <w:rPr>
          <w:rFonts w:ascii="Arial" w:hAnsi="Arial" w:cs="Arial"/>
          <w:color w:val="000000" w:themeColor="text1"/>
          <w:sz w:val="22"/>
          <w:szCs w:val="22"/>
        </w:rPr>
        <w:t>-</w:t>
      </w:r>
      <w:r w:rsidRPr="006315E7">
        <w:rPr>
          <w:rFonts w:ascii="Arial" w:hAnsi="Arial" w:cs="Arial"/>
          <w:color w:val="000000" w:themeColor="text1"/>
          <w:sz w:val="22"/>
          <w:szCs w:val="22"/>
        </w:rPr>
        <w:t>type NGG PAM. The authors note</w:t>
      </w:r>
      <w:r w:rsidR="00B44397" w:rsidRPr="006315E7">
        <w:rPr>
          <w:rFonts w:ascii="Arial" w:hAnsi="Arial" w:cs="Arial"/>
          <w:color w:val="000000" w:themeColor="text1"/>
          <w:sz w:val="22"/>
          <w:szCs w:val="22"/>
        </w:rPr>
        <w:t>d</w:t>
      </w:r>
      <w:r w:rsidRPr="006315E7">
        <w:rPr>
          <w:rFonts w:ascii="Arial" w:hAnsi="Arial" w:cs="Arial"/>
          <w:color w:val="000000" w:themeColor="text1"/>
          <w:sz w:val="22"/>
          <w:szCs w:val="22"/>
        </w:rPr>
        <w:t xml:space="preserve"> that</w:t>
      </w:r>
      <w:r w:rsidR="00BC1D6C" w:rsidRPr="006315E7">
        <w:rPr>
          <w:rFonts w:ascii="Arial" w:hAnsi="Arial" w:cs="Arial"/>
          <w:color w:val="000000" w:themeColor="text1"/>
          <w:sz w:val="22"/>
          <w:szCs w:val="22"/>
        </w:rPr>
        <w:t xml:space="preserve"> evolution</w:t>
      </w:r>
      <w:r w:rsidRPr="006315E7">
        <w:rPr>
          <w:rFonts w:ascii="Arial" w:hAnsi="Arial" w:cs="Arial"/>
          <w:color w:val="000000" w:themeColor="text1"/>
          <w:sz w:val="22"/>
          <w:szCs w:val="22"/>
        </w:rPr>
        <w:t xml:space="preserve"> to other PAM</w:t>
      </w:r>
      <w:r w:rsidR="00BC1D6C" w:rsidRPr="006315E7">
        <w:rPr>
          <w:rFonts w:ascii="Arial" w:hAnsi="Arial" w:cs="Arial"/>
          <w:color w:val="000000" w:themeColor="text1"/>
          <w:sz w:val="22"/>
          <w:szCs w:val="22"/>
        </w:rPr>
        <w:t>s</w:t>
      </w:r>
      <w:r w:rsidRPr="006315E7">
        <w:rPr>
          <w:rFonts w:ascii="Arial" w:hAnsi="Arial" w:cs="Arial"/>
          <w:color w:val="000000" w:themeColor="text1"/>
          <w:sz w:val="22"/>
          <w:szCs w:val="22"/>
        </w:rPr>
        <w:t xml:space="preserve"> </w:t>
      </w:r>
      <w:r w:rsidR="004B1544" w:rsidRPr="006315E7">
        <w:rPr>
          <w:rFonts w:ascii="Arial" w:hAnsi="Arial" w:cs="Arial"/>
          <w:color w:val="000000" w:themeColor="text1"/>
          <w:sz w:val="22"/>
          <w:szCs w:val="22"/>
        </w:rPr>
        <w:t>was</w:t>
      </w:r>
      <w:r w:rsidRPr="006315E7">
        <w:rPr>
          <w:rFonts w:ascii="Arial" w:hAnsi="Arial" w:cs="Arial"/>
          <w:color w:val="000000" w:themeColor="text1"/>
          <w:sz w:val="22"/>
          <w:szCs w:val="22"/>
        </w:rPr>
        <w:t xml:space="preserve"> </w:t>
      </w:r>
      <w:r w:rsidR="00032575" w:rsidRPr="006315E7">
        <w:rPr>
          <w:rFonts w:ascii="Arial" w:hAnsi="Arial" w:cs="Arial"/>
          <w:color w:val="000000" w:themeColor="text1"/>
          <w:sz w:val="22"/>
          <w:szCs w:val="22"/>
        </w:rPr>
        <w:t>challenging</w:t>
      </w:r>
      <w:r w:rsidRPr="006315E7">
        <w:rPr>
          <w:rFonts w:ascii="Arial" w:hAnsi="Arial" w:cs="Arial"/>
          <w:color w:val="000000" w:themeColor="text1"/>
          <w:sz w:val="22"/>
          <w:szCs w:val="22"/>
        </w:rPr>
        <w:t xml:space="preserve"> due to lack of orthologs closely related </w:t>
      </w:r>
      <w:r w:rsidR="00052F4E" w:rsidRPr="006315E7">
        <w:rPr>
          <w:rFonts w:ascii="Arial" w:hAnsi="Arial" w:cs="Arial"/>
          <w:color w:val="000000" w:themeColor="text1"/>
          <w:sz w:val="22"/>
          <w:szCs w:val="22"/>
        </w:rPr>
        <w:t xml:space="preserve">in primary amino acid sequence </w:t>
      </w:r>
      <w:r w:rsidRPr="006315E7">
        <w:rPr>
          <w:rFonts w:ascii="Arial" w:hAnsi="Arial" w:cs="Arial"/>
          <w:color w:val="000000" w:themeColor="text1"/>
          <w:sz w:val="22"/>
          <w:szCs w:val="22"/>
        </w:rPr>
        <w:t xml:space="preserve">to SpCas9 </w:t>
      </w:r>
      <w:r w:rsidR="00C7483D" w:rsidRPr="006315E7">
        <w:rPr>
          <w:rFonts w:ascii="Arial" w:hAnsi="Arial" w:cs="Arial"/>
          <w:color w:val="000000" w:themeColor="text1"/>
          <w:sz w:val="22"/>
          <w:szCs w:val="22"/>
        </w:rPr>
        <w:t>that harbored</w:t>
      </w:r>
      <w:r w:rsidRPr="006315E7">
        <w:rPr>
          <w:rFonts w:ascii="Arial" w:hAnsi="Arial" w:cs="Arial"/>
          <w:color w:val="000000" w:themeColor="text1"/>
          <w:sz w:val="22"/>
          <w:szCs w:val="22"/>
        </w:rPr>
        <w:t xml:space="preserve"> differ</w:t>
      </w:r>
      <w:r w:rsidR="00C7483D" w:rsidRPr="006315E7">
        <w:rPr>
          <w:rFonts w:ascii="Arial" w:hAnsi="Arial" w:cs="Arial"/>
          <w:color w:val="000000" w:themeColor="text1"/>
          <w:sz w:val="22"/>
          <w:szCs w:val="22"/>
        </w:rPr>
        <w:t>ent</w:t>
      </w:r>
      <w:r w:rsidRPr="006315E7">
        <w:rPr>
          <w:rFonts w:ascii="Arial" w:hAnsi="Arial" w:cs="Arial"/>
          <w:color w:val="000000" w:themeColor="text1"/>
          <w:sz w:val="22"/>
          <w:szCs w:val="22"/>
        </w:rPr>
        <w:t xml:space="preserve"> PAMs</w:t>
      </w:r>
      <w:r w:rsidR="00C7483D" w:rsidRPr="006315E7">
        <w:rPr>
          <w:rFonts w:ascii="Arial" w:hAnsi="Arial" w:cs="Arial"/>
          <w:color w:val="000000" w:themeColor="text1"/>
          <w:sz w:val="22"/>
          <w:szCs w:val="22"/>
        </w:rPr>
        <w:t xml:space="preserve"> requirements</w:t>
      </w:r>
      <w:sdt>
        <w:sdtPr>
          <w:rPr>
            <w:rFonts w:ascii="Arial" w:hAnsi="Arial" w:cs="Arial"/>
            <w:color w:val="000000"/>
            <w:sz w:val="22"/>
            <w:szCs w:val="22"/>
            <w:vertAlign w:val="superscript"/>
          </w:rPr>
          <w:tag w:val="MENDELEY_CITATION_v3_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"/>
          <w:id w:val="1523202918"/>
          <w:placeholder>
            <w:docPart w:val="5081AE9071EE33488D14E767AD2DFAFE"/>
          </w:placeholder>
        </w:sdtPr>
        <w:sdtContent>
          <w:r w:rsidR="00F546E6" w:rsidRPr="00F546E6">
            <w:rPr>
              <w:rFonts w:ascii="Arial" w:hAnsi="Arial" w:cs="Arial"/>
              <w:color w:val="000000"/>
              <w:sz w:val="22"/>
              <w:szCs w:val="22"/>
              <w:vertAlign w:val="superscript"/>
            </w:rPr>
            <w:t>40</w:t>
          </w:r>
        </w:sdtContent>
      </w:sdt>
      <w:r w:rsidRPr="006315E7">
        <w:rPr>
          <w:rFonts w:ascii="Arial" w:hAnsi="Arial" w:cs="Arial"/>
          <w:color w:val="000000" w:themeColor="text1"/>
          <w:sz w:val="22"/>
          <w:szCs w:val="22"/>
        </w:rPr>
        <w:t xml:space="preserve">. </w:t>
      </w:r>
      <w:r w:rsidR="005C7B1C" w:rsidRPr="006315E7">
        <w:rPr>
          <w:rFonts w:ascii="Arial" w:hAnsi="Arial" w:cs="Arial"/>
          <w:color w:val="000000" w:themeColor="text1"/>
          <w:sz w:val="22"/>
          <w:szCs w:val="22"/>
        </w:rPr>
        <w:t>Similarly</w:t>
      </w:r>
      <w:r w:rsidR="00C7483D" w:rsidRPr="006315E7">
        <w:rPr>
          <w:rFonts w:ascii="Arial" w:hAnsi="Arial" w:cs="Arial"/>
          <w:color w:val="000000" w:themeColor="text1"/>
          <w:sz w:val="22"/>
          <w:szCs w:val="22"/>
        </w:rPr>
        <w:t xml:space="preserve">, </w:t>
      </w:r>
      <w:r w:rsidR="005C7B1C" w:rsidRPr="006315E7">
        <w:rPr>
          <w:rFonts w:ascii="Arial" w:hAnsi="Arial" w:cs="Arial"/>
          <w:color w:val="000000" w:themeColor="text1"/>
          <w:sz w:val="22"/>
          <w:szCs w:val="22"/>
        </w:rPr>
        <w:t>a separate study</w:t>
      </w:r>
      <w:sdt>
        <w:sdtPr>
          <w:rPr>
            <w:rFonts w:ascii="Arial" w:hAnsi="Arial" w:cs="Arial"/>
            <w:color w:val="000000"/>
            <w:sz w:val="22"/>
            <w:szCs w:val="22"/>
            <w:vertAlign w:val="superscript"/>
          </w:rPr>
          <w:tag w:val="MENDELEY_CITATION_v3_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"/>
          <w:id w:val="46272056"/>
          <w:placeholder>
            <w:docPart w:val="5081AE9071EE33488D14E767AD2DFAFE"/>
          </w:placeholder>
        </w:sdtPr>
        <w:sdtContent>
          <w:r w:rsidR="00F546E6" w:rsidRPr="00F546E6">
            <w:rPr>
              <w:rFonts w:ascii="Arial" w:hAnsi="Arial" w:cs="Arial"/>
              <w:color w:val="000000"/>
              <w:sz w:val="22"/>
              <w:szCs w:val="22"/>
              <w:vertAlign w:val="superscript"/>
            </w:rPr>
            <w:t>41</w:t>
          </w:r>
        </w:sdtContent>
      </w:sdt>
      <w:r w:rsidRPr="006315E7">
        <w:rPr>
          <w:rFonts w:ascii="Arial" w:hAnsi="Arial" w:cs="Arial"/>
          <w:color w:val="000000" w:themeColor="text1"/>
          <w:sz w:val="22"/>
          <w:szCs w:val="22"/>
        </w:rPr>
        <w:t xml:space="preserve"> also </w:t>
      </w:r>
      <w:r w:rsidR="005C7B1C" w:rsidRPr="006315E7">
        <w:rPr>
          <w:rFonts w:ascii="Arial" w:hAnsi="Arial" w:cs="Arial"/>
          <w:color w:val="000000" w:themeColor="text1"/>
          <w:sz w:val="22"/>
          <w:szCs w:val="22"/>
        </w:rPr>
        <w:t xml:space="preserve">used large language models trained on evolutionary data to </w:t>
      </w:r>
      <w:r w:rsidRPr="006315E7">
        <w:rPr>
          <w:rFonts w:ascii="Arial" w:hAnsi="Arial" w:cs="Arial"/>
          <w:color w:val="000000" w:themeColor="text1"/>
          <w:sz w:val="22"/>
          <w:szCs w:val="22"/>
        </w:rPr>
        <w:t>produce SpCas9 variant</w:t>
      </w:r>
      <w:r w:rsidR="005C7B1C" w:rsidRPr="006315E7">
        <w:rPr>
          <w:rFonts w:ascii="Arial" w:hAnsi="Arial" w:cs="Arial"/>
          <w:color w:val="000000" w:themeColor="text1"/>
          <w:sz w:val="22"/>
          <w:szCs w:val="22"/>
        </w:rPr>
        <w:t xml:space="preserve"> enzymes with diversified</w:t>
      </w:r>
      <w:r w:rsidRPr="006315E7">
        <w:rPr>
          <w:rFonts w:ascii="Arial" w:hAnsi="Arial" w:cs="Arial"/>
          <w:color w:val="000000" w:themeColor="text1"/>
          <w:sz w:val="22"/>
          <w:szCs w:val="22"/>
        </w:rPr>
        <w:t xml:space="preserve"> </w:t>
      </w:r>
      <w:r w:rsidR="005C7B1C" w:rsidRPr="006315E7">
        <w:rPr>
          <w:rFonts w:ascii="Arial" w:hAnsi="Arial" w:cs="Arial"/>
          <w:color w:val="000000" w:themeColor="text1"/>
          <w:sz w:val="22"/>
          <w:szCs w:val="22"/>
        </w:rPr>
        <w:t>amino acid sequences</w:t>
      </w:r>
      <w:r w:rsidRPr="006315E7">
        <w:rPr>
          <w:rFonts w:ascii="Arial" w:hAnsi="Arial" w:cs="Arial"/>
          <w:color w:val="000000" w:themeColor="text1"/>
          <w:sz w:val="22"/>
          <w:szCs w:val="22"/>
        </w:rPr>
        <w:t xml:space="preserve">. </w:t>
      </w:r>
      <w:r w:rsidR="00E27055" w:rsidRPr="006315E7">
        <w:rPr>
          <w:rFonts w:ascii="Arial" w:hAnsi="Arial" w:cs="Arial"/>
          <w:color w:val="000000" w:themeColor="text1"/>
          <w:sz w:val="22"/>
          <w:szCs w:val="22"/>
        </w:rPr>
        <w:t xml:space="preserve">The resulting enzymes </w:t>
      </w:r>
      <w:r w:rsidRPr="006315E7">
        <w:rPr>
          <w:rFonts w:ascii="Arial" w:hAnsi="Arial" w:cs="Arial"/>
          <w:color w:val="000000" w:themeColor="text1"/>
          <w:sz w:val="22"/>
          <w:szCs w:val="22"/>
        </w:rPr>
        <w:t>retain</w:t>
      </w:r>
      <w:r w:rsidR="00E27055" w:rsidRPr="006315E7">
        <w:rPr>
          <w:rFonts w:ascii="Arial" w:hAnsi="Arial" w:cs="Arial"/>
          <w:color w:val="000000" w:themeColor="text1"/>
          <w:sz w:val="22"/>
          <w:szCs w:val="22"/>
        </w:rPr>
        <w:t>ed</w:t>
      </w:r>
      <w:r w:rsidRPr="006315E7">
        <w:rPr>
          <w:rFonts w:ascii="Arial" w:hAnsi="Arial" w:cs="Arial"/>
          <w:color w:val="000000" w:themeColor="text1"/>
          <w:sz w:val="22"/>
          <w:szCs w:val="22"/>
        </w:rPr>
        <w:t xml:space="preserve"> </w:t>
      </w:r>
      <w:r w:rsidR="00E27055" w:rsidRPr="006315E7">
        <w:rPr>
          <w:rFonts w:ascii="Arial" w:hAnsi="Arial" w:cs="Arial"/>
          <w:color w:val="000000" w:themeColor="text1"/>
          <w:sz w:val="22"/>
          <w:szCs w:val="22"/>
        </w:rPr>
        <w:t>cognate</w:t>
      </w:r>
      <w:r w:rsidRPr="006315E7">
        <w:rPr>
          <w:rFonts w:ascii="Arial" w:hAnsi="Arial" w:cs="Arial"/>
          <w:color w:val="000000" w:themeColor="text1"/>
          <w:sz w:val="22"/>
          <w:szCs w:val="22"/>
        </w:rPr>
        <w:t xml:space="preserve"> activity </w:t>
      </w:r>
      <w:r w:rsidR="0000507D" w:rsidRPr="006315E7">
        <w:rPr>
          <w:rFonts w:ascii="Arial" w:hAnsi="Arial" w:cs="Arial"/>
          <w:color w:val="000000" w:themeColor="text1"/>
          <w:sz w:val="22"/>
          <w:szCs w:val="22"/>
        </w:rPr>
        <w:t>and</w:t>
      </w:r>
      <w:r w:rsidRPr="006315E7">
        <w:rPr>
          <w:rFonts w:ascii="Arial" w:hAnsi="Arial" w:cs="Arial"/>
          <w:color w:val="000000" w:themeColor="text1"/>
          <w:sz w:val="22"/>
          <w:szCs w:val="22"/>
        </w:rPr>
        <w:t xml:space="preserve"> PAM specificity was not altered. Together, these studies highlight the promise of ML for Cas protein </w:t>
      </w:r>
      <w:proofErr w:type="gramStart"/>
      <w:r w:rsidRPr="006315E7">
        <w:rPr>
          <w:rFonts w:ascii="Arial" w:hAnsi="Arial" w:cs="Arial"/>
          <w:color w:val="000000" w:themeColor="text1"/>
          <w:sz w:val="22"/>
          <w:szCs w:val="22"/>
        </w:rPr>
        <w:t>engineering, but</w:t>
      </w:r>
      <w:proofErr w:type="gramEnd"/>
      <w:r w:rsidRPr="006315E7">
        <w:rPr>
          <w:rFonts w:ascii="Arial" w:hAnsi="Arial" w:cs="Arial"/>
          <w:color w:val="000000" w:themeColor="text1"/>
          <w:sz w:val="22"/>
          <w:szCs w:val="22"/>
        </w:rPr>
        <w:t xml:space="preserve"> demonstrate that natural sequence data is likely not sufficient to train models to predict </w:t>
      </w:r>
      <w:r w:rsidR="00A97A0B" w:rsidRPr="006315E7">
        <w:rPr>
          <w:rFonts w:ascii="Arial" w:hAnsi="Arial" w:cs="Arial"/>
          <w:color w:val="000000" w:themeColor="text1"/>
          <w:sz w:val="22"/>
          <w:szCs w:val="22"/>
        </w:rPr>
        <w:t>enzymes</w:t>
      </w:r>
      <w:r w:rsidRPr="006315E7">
        <w:rPr>
          <w:rFonts w:ascii="Arial" w:hAnsi="Arial" w:cs="Arial"/>
          <w:color w:val="000000" w:themeColor="text1"/>
          <w:sz w:val="22"/>
          <w:szCs w:val="22"/>
        </w:rPr>
        <w:t xml:space="preserve"> with altered PAM specificit</w:t>
      </w:r>
      <w:r w:rsidR="00001FB1" w:rsidRPr="006315E7">
        <w:rPr>
          <w:rFonts w:ascii="Arial" w:hAnsi="Arial" w:cs="Arial"/>
          <w:color w:val="000000" w:themeColor="text1"/>
          <w:sz w:val="22"/>
          <w:szCs w:val="22"/>
        </w:rPr>
        <w:t>ies</w:t>
      </w:r>
      <w:r w:rsidRPr="006315E7">
        <w:rPr>
          <w:rFonts w:ascii="Arial" w:hAnsi="Arial" w:cs="Arial"/>
          <w:color w:val="000000" w:themeColor="text1"/>
          <w:sz w:val="22"/>
          <w:szCs w:val="22"/>
        </w:rPr>
        <w:t xml:space="preserve">. Thus, our current work fills this gap by producing hundreds of non-natural SpCas9 sequences which recognize PAMs not </w:t>
      </w:r>
      <w:r w:rsidR="00D94EA4" w:rsidRPr="006315E7">
        <w:rPr>
          <w:rFonts w:ascii="Arial" w:hAnsi="Arial" w:cs="Arial"/>
          <w:color w:val="000000" w:themeColor="text1"/>
          <w:sz w:val="22"/>
          <w:szCs w:val="22"/>
        </w:rPr>
        <w:t>yet found</w:t>
      </w:r>
      <w:r w:rsidRPr="006315E7">
        <w:rPr>
          <w:rFonts w:ascii="Arial" w:hAnsi="Arial" w:cs="Arial"/>
          <w:color w:val="000000" w:themeColor="text1"/>
          <w:sz w:val="22"/>
          <w:szCs w:val="22"/>
        </w:rPr>
        <w:t xml:space="preserve"> in nature and demonstrating that this data is sufficient to train a ML model that can </w:t>
      </w:r>
      <w:r w:rsidR="003908D9" w:rsidRPr="006315E7">
        <w:rPr>
          <w:rFonts w:ascii="Arial" w:hAnsi="Arial" w:cs="Arial"/>
          <w:color w:val="000000" w:themeColor="text1"/>
          <w:sz w:val="22"/>
          <w:szCs w:val="22"/>
        </w:rPr>
        <w:t>predict</w:t>
      </w:r>
      <w:r w:rsidRPr="006315E7">
        <w:rPr>
          <w:rFonts w:ascii="Arial" w:hAnsi="Arial" w:cs="Arial"/>
          <w:color w:val="000000" w:themeColor="text1"/>
          <w:sz w:val="22"/>
          <w:szCs w:val="22"/>
        </w:rPr>
        <w:t xml:space="preserve"> custom PAM variant</w:t>
      </w:r>
      <w:r w:rsidR="004A418C" w:rsidRPr="006315E7">
        <w:rPr>
          <w:rFonts w:ascii="Arial" w:hAnsi="Arial" w:cs="Arial"/>
          <w:color w:val="000000" w:themeColor="text1"/>
          <w:sz w:val="22"/>
          <w:szCs w:val="22"/>
        </w:rPr>
        <w:t xml:space="preserve"> enzymes</w:t>
      </w:r>
      <w:r w:rsidRPr="006315E7">
        <w:rPr>
          <w:rFonts w:ascii="Arial" w:hAnsi="Arial" w:cs="Arial"/>
          <w:color w:val="000000" w:themeColor="text1"/>
          <w:sz w:val="22"/>
          <w:szCs w:val="22"/>
        </w:rPr>
        <w:t xml:space="preserve">. </w:t>
      </w:r>
    </w:p>
    <w:p w14:paraId="67B767F6" w14:textId="77777777" w:rsidR="00FC69A8" w:rsidRPr="006315E7" w:rsidRDefault="00FC69A8" w:rsidP="009A0707">
      <w:pPr>
        <w:spacing w:after="100" w:afterAutospacing="1" w:line="360" w:lineRule="auto"/>
        <w:ind w:firstLine="720"/>
        <w:contextualSpacing/>
        <w:jc w:val="both"/>
        <w:rPr>
          <w:rFonts w:ascii="Arial" w:hAnsi="Arial" w:cs="Arial"/>
          <w:sz w:val="22"/>
          <w:szCs w:val="22"/>
        </w:rPr>
      </w:pPr>
    </w:p>
    <w:p w14:paraId="6750B26E" w14:textId="77777777" w:rsidR="001A0F95" w:rsidRPr="006315E7" w:rsidRDefault="001A0F95" w:rsidP="009A0707">
      <w:pPr>
        <w:spacing w:after="100" w:afterAutospacing="1" w:line="360" w:lineRule="auto"/>
        <w:ind w:firstLine="720"/>
        <w:contextualSpacing/>
        <w:jc w:val="both"/>
        <w:rPr>
          <w:rFonts w:ascii="Arial" w:hAnsi="Arial" w:cs="Arial"/>
          <w:b/>
          <w:bCs/>
          <w:sz w:val="28"/>
          <w:szCs w:val="28"/>
          <w:u w:val="single"/>
        </w:rPr>
      </w:pPr>
    </w:p>
    <w:p w14:paraId="402A824C" w14:textId="5BBB777B" w:rsidR="000B45F2" w:rsidRPr="006315E7" w:rsidRDefault="001A0F95" w:rsidP="009A0707">
      <w:pPr>
        <w:spacing w:after="100" w:afterAutospacing="1" w:line="360" w:lineRule="auto"/>
        <w:contextualSpacing/>
        <w:rPr>
          <w:rFonts w:ascii="Arial" w:hAnsi="Arial" w:cs="Arial"/>
          <w:b/>
          <w:bCs/>
          <w:sz w:val="28"/>
          <w:szCs w:val="28"/>
          <w:u w:val="single"/>
        </w:rPr>
      </w:pPr>
      <w:r w:rsidRPr="006315E7">
        <w:rPr>
          <w:rFonts w:ascii="Arial" w:hAnsi="Arial" w:cs="Arial"/>
          <w:b/>
          <w:bCs/>
          <w:sz w:val="28"/>
          <w:szCs w:val="28"/>
          <w:u w:val="single"/>
        </w:rPr>
        <w:br w:type="page"/>
      </w:r>
      <w:r w:rsidR="00BB7C71" w:rsidRPr="006315E7">
        <w:rPr>
          <w:rFonts w:ascii="Arial" w:hAnsi="Arial" w:cs="Arial"/>
          <w:b/>
          <w:bCs/>
          <w:sz w:val="28"/>
          <w:szCs w:val="28"/>
          <w:u w:val="single"/>
        </w:rPr>
        <w:lastRenderedPageBreak/>
        <w:t>Supplementary Figures and Legends</w:t>
      </w:r>
    </w:p>
    <w:p w14:paraId="2FFF03BE" w14:textId="77777777" w:rsidR="00356F73" w:rsidRPr="006315E7" w:rsidRDefault="00356F73" w:rsidP="009A0707">
      <w:pPr>
        <w:spacing w:after="100" w:afterAutospacing="1" w:line="360" w:lineRule="auto"/>
        <w:contextualSpacing/>
        <w:rPr>
          <w:rFonts w:ascii="Arial" w:hAnsi="Arial" w:cs="Arial"/>
          <w:b/>
          <w:bCs/>
          <w:sz w:val="28"/>
          <w:szCs w:val="28"/>
          <w:u w:val="single"/>
        </w:rPr>
      </w:pPr>
    </w:p>
    <w:p w14:paraId="49D87BB0" w14:textId="2064ACFE" w:rsidR="009F504C" w:rsidRPr="006315E7" w:rsidRDefault="00581FC7" w:rsidP="009A0707">
      <w:pPr>
        <w:spacing w:after="100" w:afterAutospacing="1" w:line="360" w:lineRule="auto"/>
        <w:contextualSpacing/>
        <w:rPr>
          <w:rFonts w:ascii="Arial" w:hAnsi="Arial" w:cs="Arial"/>
          <w:sz w:val="22"/>
          <w:szCs w:val="22"/>
        </w:rPr>
      </w:pPr>
      <w:r w:rsidRPr="006315E7">
        <w:rPr>
          <w:rFonts w:ascii="Arial" w:hAnsi="Arial" w:cs="Arial"/>
          <w:noProof/>
          <w:sz w:val="22"/>
          <w:szCs w:val="22"/>
        </w:rPr>
        <w:drawing>
          <wp:inline distT="0" distB="0" distL="0" distR="0" wp14:anchorId="514D4152" wp14:editId="754F64F1">
            <wp:extent cx="6273800" cy="2667000"/>
            <wp:effectExtent l="0" t="0" r="0" b="0"/>
            <wp:docPr id="1783617552" name="Picture 3" descr="A diagram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617552" name="Picture 3" descr="A diagram of a computer pro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73800" cy="2667000"/>
                    </a:xfrm>
                    <a:prstGeom prst="rect">
                      <a:avLst/>
                    </a:prstGeom>
                  </pic:spPr>
                </pic:pic>
              </a:graphicData>
            </a:graphic>
          </wp:inline>
        </w:drawing>
      </w:r>
    </w:p>
    <w:p w14:paraId="1947EA01" w14:textId="77777777" w:rsidR="00526A0F" w:rsidRPr="006315E7" w:rsidRDefault="00526A0F" w:rsidP="009A0707">
      <w:pPr>
        <w:spacing w:after="100" w:afterAutospacing="1" w:line="360" w:lineRule="auto"/>
        <w:contextualSpacing/>
        <w:rPr>
          <w:rFonts w:ascii="Arial" w:hAnsi="Arial" w:cs="Arial"/>
          <w:sz w:val="22"/>
          <w:szCs w:val="22"/>
        </w:rPr>
      </w:pPr>
    </w:p>
    <w:p w14:paraId="27C51253" w14:textId="75C6F555" w:rsidR="003E126F" w:rsidRPr="006315E7" w:rsidRDefault="00BE645B" w:rsidP="009A0707">
      <w:pPr>
        <w:spacing w:after="100" w:afterAutospacing="1" w:line="360" w:lineRule="auto"/>
        <w:contextualSpacing/>
        <w:jc w:val="both"/>
        <w:rPr>
          <w:rFonts w:ascii="Arial" w:hAnsi="Arial" w:cs="Arial"/>
          <w:b/>
          <w:bCs/>
          <w:sz w:val="22"/>
          <w:szCs w:val="22"/>
        </w:rPr>
      </w:pPr>
      <w:r w:rsidRPr="006315E7">
        <w:rPr>
          <w:rFonts w:ascii="Arial" w:hAnsi="Arial" w:cs="Arial"/>
          <w:b/>
          <w:bCs/>
          <w:sz w:val="22"/>
          <w:szCs w:val="22"/>
        </w:rPr>
        <w:t>Supplementary</w:t>
      </w:r>
      <w:r w:rsidR="000A6739" w:rsidRPr="006315E7">
        <w:rPr>
          <w:rFonts w:ascii="Arial" w:hAnsi="Arial" w:cs="Arial"/>
          <w:b/>
          <w:bCs/>
          <w:sz w:val="22"/>
          <w:szCs w:val="22"/>
        </w:rPr>
        <w:t xml:space="preserve"> </w:t>
      </w:r>
      <w:r w:rsidR="00526A0F" w:rsidRPr="006315E7">
        <w:rPr>
          <w:rFonts w:ascii="Arial" w:hAnsi="Arial" w:cs="Arial"/>
          <w:b/>
          <w:bCs/>
          <w:sz w:val="22"/>
          <w:szCs w:val="22"/>
        </w:rPr>
        <w:t xml:space="preserve">Figure </w:t>
      </w:r>
      <w:r w:rsidR="00500592" w:rsidRPr="006315E7">
        <w:rPr>
          <w:rFonts w:ascii="Arial" w:hAnsi="Arial" w:cs="Arial"/>
          <w:b/>
          <w:bCs/>
          <w:sz w:val="22"/>
          <w:szCs w:val="22"/>
        </w:rPr>
        <w:t>1</w:t>
      </w:r>
      <w:r w:rsidR="00F4752F" w:rsidRPr="006315E7">
        <w:rPr>
          <w:rFonts w:ascii="Arial" w:hAnsi="Arial" w:cs="Arial"/>
          <w:b/>
          <w:bCs/>
          <w:sz w:val="22"/>
          <w:szCs w:val="22"/>
        </w:rPr>
        <w:t xml:space="preserve">. </w:t>
      </w:r>
      <w:r w:rsidR="00E45280" w:rsidRPr="006315E7">
        <w:rPr>
          <w:rFonts w:ascii="Arial" w:hAnsi="Arial" w:cs="Arial"/>
          <w:b/>
          <w:bCs/>
          <w:sz w:val="22"/>
          <w:szCs w:val="22"/>
        </w:rPr>
        <w:t>Workflow for a w</w:t>
      </w:r>
      <w:r w:rsidR="00526A0F" w:rsidRPr="006315E7">
        <w:rPr>
          <w:rFonts w:ascii="Arial" w:hAnsi="Arial" w:cs="Arial"/>
          <w:b/>
          <w:bCs/>
          <w:sz w:val="22"/>
          <w:szCs w:val="22"/>
        </w:rPr>
        <w:t>hole</w:t>
      </w:r>
      <w:r w:rsidR="00E45280" w:rsidRPr="006315E7">
        <w:rPr>
          <w:rFonts w:ascii="Arial" w:hAnsi="Arial" w:cs="Arial"/>
          <w:b/>
          <w:bCs/>
          <w:sz w:val="22"/>
          <w:szCs w:val="22"/>
        </w:rPr>
        <w:t>-</w:t>
      </w:r>
      <w:r w:rsidR="00526A0F" w:rsidRPr="006315E7">
        <w:rPr>
          <w:rFonts w:ascii="Arial" w:hAnsi="Arial" w:cs="Arial"/>
          <w:b/>
          <w:bCs/>
          <w:sz w:val="22"/>
          <w:szCs w:val="22"/>
        </w:rPr>
        <w:t>ORF sequencing</w:t>
      </w:r>
      <w:r w:rsidR="00E45280" w:rsidRPr="006315E7">
        <w:rPr>
          <w:rFonts w:ascii="Arial" w:hAnsi="Arial" w:cs="Arial"/>
          <w:b/>
          <w:bCs/>
          <w:sz w:val="22"/>
          <w:szCs w:val="22"/>
        </w:rPr>
        <w:t xml:space="preserve"> approach. </w:t>
      </w:r>
      <w:r w:rsidR="00526A0F" w:rsidRPr="006315E7">
        <w:rPr>
          <w:rFonts w:ascii="Arial" w:hAnsi="Arial" w:cs="Arial"/>
          <w:sz w:val="22"/>
          <w:szCs w:val="22"/>
        </w:rPr>
        <w:t xml:space="preserve">Schematic </w:t>
      </w:r>
      <w:r w:rsidR="00E45280" w:rsidRPr="006315E7">
        <w:rPr>
          <w:rFonts w:ascii="Arial" w:hAnsi="Arial" w:cs="Arial"/>
          <w:sz w:val="22"/>
          <w:szCs w:val="22"/>
        </w:rPr>
        <w:t xml:space="preserve">depicting </w:t>
      </w:r>
      <w:r w:rsidR="00526A0F" w:rsidRPr="006315E7">
        <w:rPr>
          <w:rFonts w:ascii="Arial" w:hAnsi="Arial" w:cs="Arial"/>
          <w:sz w:val="22"/>
          <w:szCs w:val="22"/>
        </w:rPr>
        <w:t>the workflow used to</w:t>
      </w:r>
      <w:r w:rsidR="00E45280" w:rsidRPr="006315E7">
        <w:rPr>
          <w:rFonts w:ascii="Arial" w:hAnsi="Arial" w:cs="Arial"/>
          <w:sz w:val="22"/>
          <w:szCs w:val="22"/>
        </w:rPr>
        <w:t xml:space="preserve"> perform tiled-amplicon sequencing across the </w:t>
      </w:r>
      <w:r w:rsidR="00195269" w:rsidRPr="006315E7">
        <w:rPr>
          <w:rFonts w:ascii="Arial" w:hAnsi="Arial" w:cs="Arial"/>
          <w:sz w:val="22"/>
          <w:szCs w:val="22"/>
        </w:rPr>
        <w:t xml:space="preserve">entire </w:t>
      </w:r>
      <w:r w:rsidR="00E45280" w:rsidRPr="006315E7">
        <w:rPr>
          <w:rFonts w:ascii="Arial" w:hAnsi="Arial" w:cs="Arial"/>
          <w:sz w:val="22"/>
          <w:szCs w:val="22"/>
        </w:rPr>
        <w:t>coding sequences of SpCas9-P2A-EGFP</w:t>
      </w:r>
      <w:r w:rsidR="00100D63" w:rsidRPr="006315E7">
        <w:rPr>
          <w:rFonts w:ascii="Arial" w:hAnsi="Arial" w:cs="Arial"/>
          <w:sz w:val="22"/>
          <w:szCs w:val="22"/>
        </w:rPr>
        <w:t xml:space="preserve"> expression plasmids</w:t>
      </w:r>
      <w:r w:rsidR="00E45280" w:rsidRPr="006315E7">
        <w:rPr>
          <w:rFonts w:ascii="Arial" w:hAnsi="Arial" w:cs="Arial"/>
          <w:sz w:val="22"/>
          <w:szCs w:val="22"/>
        </w:rPr>
        <w:t>.</w:t>
      </w:r>
      <w:r w:rsidR="00526A0F" w:rsidRPr="006315E7">
        <w:rPr>
          <w:rFonts w:ascii="Arial" w:hAnsi="Arial" w:cs="Arial"/>
          <w:sz w:val="22"/>
          <w:szCs w:val="22"/>
        </w:rPr>
        <w:t xml:space="preserve"> </w:t>
      </w:r>
      <w:r w:rsidR="003B6003" w:rsidRPr="006315E7">
        <w:rPr>
          <w:rFonts w:ascii="Arial" w:hAnsi="Arial" w:cs="Arial"/>
          <w:sz w:val="22"/>
          <w:szCs w:val="22"/>
        </w:rPr>
        <w:t xml:space="preserve">This </w:t>
      </w:r>
      <w:r w:rsidR="00663509" w:rsidRPr="006315E7">
        <w:rPr>
          <w:rFonts w:ascii="Arial" w:hAnsi="Arial" w:cs="Arial"/>
          <w:sz w:val="22"/>
          <w:szCs w:val="22"/>
        </w:rPr>
        <w:t xml:space="preserve">inexpensive </w:t>
      </w:r>
      <w:r w:rsidR="003B6003" w:rsidRPr="006315E7">
        <w:rPr>
          <w:rFonts w:ascii="Arial" w:hAnsi="Arial" w:cs="Arial"/>
          <w:sz w:val="22"/>
          <w:szCs w:val="22"/>
        </w:rPr>
        <w:t>sequencing method can be performed</w:t>
      </w:r>
      <w:r w:rsidR="00663509" w:rsidRPr="006315E7">
        <w:rPr>
          <w:rFonts w:ascii="Arial" w:hAnsi="Arial" w:cs="Arial"/>
          <w:sz w:val="22"/>
          <w:szCs w:val="22"/>
        </w:rPr>
        <w:t xml:space="preserve"> </w:t>
      </w:r>
      <w:r w:rsidR="003B6003" w:rsidRPr="006315E7">
        <w:rPr>
          <w:rFonts w:ascii="Arial" w:hAnsi="Arial" w:cs="Arial"/>
          <w:sz w:val="22"/>
          <w:szCs w:val="22"/>
        </w:rPr>
        <w:t xml:space="preserve">to </w:t>
      </w:r>
      <w:r w:rsidR="00663509" w:rsidRPr="006315E7">
        <w:rPr>
          <w:rFonts w:ascii="Arial" w:hAnsi="Arial" w:cs="Arial"/>
          <w:sz w:val="22"/>
          <w:szCs w:val="22"/>
        </w:rPr>
        <w:t>obtain</w:t>
      </w:r>
      <w:r w:rsidR="003B6003" w:rsidRPr="006315E7">
        <w:rPr>
          <w:rFonts w:ascii="Arial" w:hAnsi="Arial" w:cs="Arial"/>
          <w:sz w:val="22"/>
          <w:szCs w:val="22"/>
        </w:rPr>
        <w:t xml:space="preserve"> complete sequence validation of </w:t>
      </w:r>
      <w:r w:rsidR="00B36BA7" w:rsidRPr="006315E7">
        <w:rPr>
          <w:rFonts w:ascii="Arial" w:hAnsi="Arial" w:cs="Arial"/>
          <w:sz w:val="22"/>
          <w:szCs w:val="22"/>
        </w:rPr>
        <w:t xml:space="preserve">up to 96 SpCas9 enzyme </w:t>
      </w:r>
      <w:r w:rsidR="00581FC7" w:rsidRPr="006315E7">
        <w:rPr>
          <w:rFonts w:ascii="Arial" w:hAnsi="Arial" w:cs="Arial"/>
          <w:sz w:val="22"/>
          <w:szCs w:val="22"/>
        </w:rPr>
        <w:t xml:space="preserve">plasmids </w:t>
      </w:r>
      <w:r w:rsidR="00B36BA7" w:rsidRPr="006315E7">
        <w:rPr>
          <w:rFonts w:ascii="Arial" w:hAnsi="Arial" w:cs="Arial"/>
          <w:sz w:val="22"/>
          <w:szCs w:val="22"/>
        </w:rPr>
        <w:t xml:space="preserve">in parallel, </w:t>
      </w:r>
      <w:r w:rsidR="003B6003" w:rsidRPr="006315E7">
        <w:rPr>
          <w:rFonts w:ascii="Arial" w:hAnsi="Arial" w:cs="Arial"/>
          <w:sz w:val="22"/>
          <w:szCs w:val="22"/>
        </w:rPr>
        <w:t xml:space="preserve">enabling </w:t>
      </w:r>
      <w:r w:rsidR="00526A0F" w:rsidRPr="006315E7">
        <w:rPr>
          <w:rFonts w:ascii="Arial" w:hAnsi="Arial" w:cs="Arial"/>
          <w:sz w:val="22"/>
          <w:szCs w:val="22"/>
        </w:rPr>
        <w:t>link</w:t>
      </w:r>
      <w:r w:rsidR="003B6003" w:rsidRPr="006315E7">
        <w:rPr>
          <w:rFonts w:ascii="Arial" w:hAnsi="Arial" w:cs="Arial"/>
          <w:sz w:val="22"/>
          <w:szCs w:val="22"/>
        </w:rPr>
        <w:t>age of</w:t>
      </w:r>
      <w:r w:rsidR="00526A0F" w:rsidRPr="006315E7">
        <w:rPr>
          <w:rFonts w:ascii="Arial" w:hAnsi="Arial" w:cs="Arial"/>
          <w:sz w:val="22"/>
          <w:szCs w:val="22"/>
        </w:rPr>
        <w:t xml:space="preserve"> amino acid sequence to </w:t>
      </w:r>
      <w:r w:rsidR="00B36BA7" w:rsidRPr="006315E7">
        <w:rPr>
          <w:rFonts w:ascii="Arial" w:hAnsi="Arial" w:cs="Arial"/>
          <w:sz w:val="22"/>
          <w:szCs w:val="22"/>
        </w:rPr>
        <w:t xml:space="preserve">the specific plasmid based on </w:t>
      </w:r>
      <w:r w:rsidR="00526A0F" w:rsidRPr="006315E7">
        <w:rPr>
          <w:rFonts w:ascii="Arial" w:hAnsi="Arial" w:cs="Arial"/>
          <w:sz w:val="22"/>
          <w:szCs w:val="22"/>
        </w:rPr>
        <w:t>well</w:t>
      </w:r>
      <w:r w:rsidR="00B36BA7" w:rsidRPr="006315E7">
        <w:rPr>
          <w:rFonts w:ascii="Arial" w:hAnsi="Arial" w:cs="Arial"/>
          <w:sz w:val="22"/>
          <w:szCs w:val="22"/>
        </w:rPr>
        <w:t xml:space="preserve"> </w:t>
      </w:r>
      <w:r w:rsidR="00526A0F" w:rsidRPr="006315E7">
        <w:rPr>
          <w:rFonts w:ascii="Arial" w:hAnsi="Arial" w:cs="Arial"/>
          <w:sz w:val="22"/>
          <w:szCs w:val="22"/>
        </w:rPr>
        <w:t xml:space="preserve">position. </w:t>
      </w:r>
    </w:p>
    <w:p w14:paraId="583DDFF7" w14:textId="77777777" w:rsidR="003E126F" w:rsidRPr="006315E7" w:rsidRDefault="003E126F" w:rsidP="009A0707">
      <w:pPr>
        <w:spacing w:after="100" w:afterAutospacing="1" w:line="360" w:lineRule="auto"/>
        <w:contextualSpacing/>
        <w:rPr>
          <w:rFonts w:ascii="Arial" w:hAnsi="Arial" w:cs="Arial"/>
          <w:sz w:val="22"/>
          <w:szCs w:val="22"/>
        </w:rPr>
      </w:pPr>
    </w:p>
    <w:p w14:paraId="3AE60B78" w14:textId="77777777" w:rsidR="003E126F" w:rsidRPr="006315E7" w:rsidRDefault="003E126F" w:rsidP="009A0707">
      <w:pPr>
        <w:spacing w:after="100" w:afterAutospacing="1" w:line="360" w:lineRule="auto"/>
        <w:contextualSpacing/>
        <w:rPr>
          <w:rFonts w:ascii="Arial" w:hAnsi="Arial" w:cs="Arial"/>
          <w:sz w:val="22"/>
          <w:szCs w:val="22"/>
        </w:rPr>
      </w:pPr>
    </w:p>
    <w:p w14:paraId="17607EB6" w14:textId="4E1FC400" w:rsidR="004B0C29" w:rsidRPr="006315E7" w:rsidRDefault="004B0C29" w:rsidP="009A0707">
      <w:pPr>
        <w:spacing w:after="100" w:afterAutospacing="1" w:line="360" w:lineRule="auto"/>
        <w:contextualSpacing/>
        <w:rPr>
          <w:rFonts w:ascii="Arial" w:hAnsi="Arial" w:cs="Arial"/>
          <w:sz w:val="22"/>
          <w:szCs w:val="22"/>
        </w:rPr>
      </w:pPr>
      <w:r w:rsidRPr="006315E7">
        <w:rPr>
          <w:rFonts w:ascii="Arial" w:hAnsi="Arial" w:cs="Arial"/>
          <w:sz w:val="22"/>
          <w:szCs w:val="22"/>
        </w:rPr>
        <w:br w:type="page"/>
      </w:r>
    </w:p>
    <w:p w14:paraId="44434670" w14:textId="4EA8E281" w:rsidR="000E10DA" w:rsidRPr="006315E7" w:rsidRDefault="004E68AD" w:rsidP="009A0707">
      <w:pPr>
        <w:spacing w:after="100" w:afterAutospacing="1" w:line="360" w:lineRule="auto"/>
        <w:contextualSpacing/>
        <w:rPr>
          <w:rFonts w:ascii="Arial" w:hAnsi="Arial" w:cs="Arial"/>
          <w:b/>
          <w:bCs/>
          <w:sz w:val="22"/>
          <w:szCs w:val="22"/>
        </w:rPr>
      </w:pPr>
      <w:r w:rsidRPr="006315E7">
        <w:rPr>
          <w:rFonts w:ascii="Arial" w:hAnsi="Arial" w:cs="Arial"/>
          <w:b/>
          <w:bCs/>
          <w:noProof/>
          <w:sz w:val="22"/>
          <w:szCs w:val="22"/>
        </w:rPr>
        <w:lastRenderedPageBreak/>
        <w:drawing>
          <wp:inline distT="0" distB="0" distL="0" distR="0" wp14:anchorId="4006470E" wp14:editId="028D68F5">
            <wp:extent cx="6784711" cy="8240486"/>
            <wp:effectExtent l="0" t="0" r="0" b="1905"/>
            <wp:docPr id="1276777005" name="Picture 6" descr="A group of blue and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77005" name="Picture 6" descr="A group of blue and white squar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05024" cy="8265158"/>
                    </a:xfrm>
                    <a:prstGeom prst="rect">
                      <a:avLst/>
                    </a:prstGeom>
                  </pic:spPr>
                </pic:pic>
              </a:graphicData>
            </a:graphic>
          </wp:inline>
        </w:drawing>
      </w:r>
    </w:p>
    <w:p w14:paraId="190D7EB5" w14:textId="77777777" w:rsidR="00E42608" w:rsidRPr="006315E7" w:rsidRDefault="00E42608" w:rsidP="009A0707">
      <w:pPr>
        <w:spacing w:after="100" w:afterAutospacing="1" w:line="360" w:lineRule="auto"/>
        <w:contextualSpacing/>
        <w:jc w:val="both"/>
        <w:rPr>
          <w:rFonts w:ascii="Arial" w:hAnsi="Arial" w:cs="Arial"/>
          <w:b/>
          <w:bCs/>
          <w:sz w:val="22"/>
          <w:szCs w:val="22"/>
        </w:rPr>
      </w:pPr>
    </w:p>
    <w:p w14:paraId="0791062F" w14:textId="77777777" w:rsidR="00E42608" w:rsidRPr="006315E7" w:rsidRDefault="00E42608" w:rsidP="009A0707">
      <w:pPr>
        <w:spacing w:after="100" w:afterAutospacing="1" w:line="360" w:lineRule="auto"/>
        <w:contextualSpacing/>
        <w:jc w:val="both"/>
        <w:rPr>
          <w:rFonts w:ascii="Arial" w:hAnsi="Arial" w:cs="Arial"/>
          <w:b/>
          <w:bCs/>
          <w:sz w:val="22"/>
          <w:szCs w:val="22"/>
        </w:rPr>
      </w:pPr>
    </w:p>
    <w:p w14:paraId="5C774743" w14:textId="05A923E0" w:rsidR="00E42608" w:rsidRPr="006315E7" w:rsidRDefault="004E68AD" w:rsidP="009A0707">
      <w:pPr>
        <w:spacing w:after="100" w:afterAutospacing="1" w:line="360" w:lineRule="auto"/>
        <w:contextualSpacing/>
        <w:jc w:val="both"/>
        <w:rPr>
          <w:rFonts w:ascii="Arial" w:hAnsi="Arial" w:cs="Arial"/>
          <w:b/>
          <w:bCs/>
          <w:sz w:val="22"/>
          <w:szCs w:val="22"/>
        </w:rPr>
      </w:pPr>
      <w:r w:rsidRPr="006315E7">
        <w:rPr>
          <w:rFonts w:ascii="Arial" w:hAnsi="Arial" w:cs="Arial"/>
          <w:b/>
          <w:bCs/>
          <w:noProof/>
          <w:sz w:val="22"/>
          <w:szCs w:val="22"/>
        </w:rPr>
        <w:lastRenderedPageBreak/>
        <w:drawing>
          <wp:inline distT="0" distB="0" distL="0" distR="0" wp14:anchorId="44D1F748" wp14:editId="214C2E00">
            <wp:extent cx="6705600" cy="8823158"/>
            <wp:effectExtent l="0" t="0" r="0" b="3810"/>
            <wp:docPr id="1149023256" name="Picture 8" descr="A screenshot of a data analys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023256" name="Picture 8" descr="A screenshot of a data analysi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15652" cy="8836384"/>
                    </a:xfrm>
                    <a:prstGeom prst="rect">
                      <a:avLst/>
                    </a:prstGeom>
                  </pic:spPr>
                </pic:pic>
              </a:graphicData>
            </a:graphic>
          </wp:inline>
        </w:drawing>
      </w:r>
    </w:p>
    <w:p w14:paraId="0350F540" w14:textId="47942D86" w:rsidR="004025CA" w:rsidRPr="006315E7" w:rsidRDefault="004025CA" w:rsidP="009A0707">
      <w:pPr>
        <w:spacing w:after="100" w:afterAutospacing="1" w:line="360" w:lineRule="auto"/>
        <w:contextualSpacing/>
        <w:jc w:val="both"/>
        <w:rPr>
          <w:rFonts w:ascii="Arial" w:hAnsi="Arial" w:cs="Arial"/>
          <w:b/>
          <w:bCs/>
          <w:sz w:val="22"/>
          <w:szCs w:val="22"/>
        </w:rPr>
      </w:pPr>
    </w:p>
    <w:p w14:paraId="69E8C4AD" w14:textId="53A3EB80" w:rsidR="004025CA" w:rsidRPr="006315E7" w:rsidRDefault="004E68AD" w:rsidP="009A0707">
      <w:pPr>
        <w:spacing w:after="100" w:afterAutospacing="1" w:line="360" w:lineRule="auto"/>
        <w:contextualSpacing/>
        <w:jc w:val="both"/>
        <w:rPr>
          <w:rFonts w:ascii="Arial" w:hAnsi="Arial" w:cs="Arial"/>
          <w:b/>
          <w:bCs/>
          <w:sz w:val="22"/>
          <w:szCs w:val="22"/>
        </w:rPr>
      </w:pPr>
      <w:r w:rsidRPr="006315E7">
        <w:rPr>
          <w:rFonts w:ascii="Arial" w:hAnsi="Arial" w:cs="Arial"/>
          <w:b/>
          <w:bCs/>
          <w:noProof/>
          <w:sz w:val="22"/>
          <w:szCs w:val="22"/>
        </w:rPr>
        <w:lastRenderedPageBreak/>
        <w:drawing>
          <wp:inline distT="0" distB="0" distL="0" distR="0" wp14:anchorId="528E7473" wp14:editId="18201181">
            <wp:extent cx="3937000" cy="5537200"/>
            <wp:effectExtent l="0" t="0" r="0" b="0"/>
            <wp:docPr id="1815462040" name="Picture 9" descr="A table with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462040" name="Picture 9" descr="A table with numbers and letter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37000" cy="5537200"/>
                    </a:xfrm>
                    <a:prstGeom prst="rect">
                      <a:avLst/>
                    </a:prstGeom>
                  </pic:spPr>
                </pic:pic>
              </a:graphicData>
            </a:graphic>
          </wp:inline>
        </w:drawing>
      </w:r>
    </w:p>
    <w:p w14:paraId="794FFE7D" w14:textId="7F060649" w:rsidR="004025CA" w:rsidRPr="006315E7" w:rsidRDefault="004E68AD" w:rsidP="009A0707">
      <w:pPr>
        <w:spacing w:after="100" w:afterAutospacing="1" w:line="360" w:lineRule="auto"/>
        <w:contextualSpacing/>
        <w:jc w:val="both"/>
        <w:rPr>
          <w:rFonts w:ascii="Arial" w:hAnsi="Arial" w:cs="Arial"/>
          <w:b/>
          <w:bCs/>
          <w:sz w:val="22"/>
          <w:szCs w:val="22"/>
        </w:rPr>
      </w:pPr>
      <w:r w:rsidRPr="006315E7">
        <w:rPr>
          <w:rFonts w:ascii="Arial" w:hAnsi="Arial" w:cs="Arial"/>
          <w:b/>
          <w:bCs/>
          <w:noProof/>
          <w:sz w:val="22"/>
          <w:szCs w:val="22"/>
        </w:rPr>
        <w:drawing>
          <wp:inline distT="0" distB="0" distL="0" distR="0" wp14:anchorId="252C1821" wp14:editId="03C78403">
            <wp:extent cx="5727700" cy="2781300"/>
            <wp:effectExtent l="0" t="0" r="0" b="0"/>
            <wp:docPr id="660311673" name="Picture 10" descr="A graph with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311673" name="Picture 10" descr="A graph with blue squar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7700" cy="2781300"/>
                    </a:xfrm>
                    <a:prstGeom prst="rect">
                      <a:avLst/>
                    </a:prstGeom>
                  </pic:spPr>
                </pic:pic>
              </a:graphicData>
            </a:graphic>
          </wp:inline>
        </w:drawing>
      </w:r>
    </w:p>
    <w:p w14:paraId="2541A073" w14:textId="77777777" w:rsidR="006253F9" w:rsidRPr="006315E7" w:rsidRDefault="006253F9" w:rsidP="009A0707">
      <w:pPr>
        <w:spacing w:after="100" w:afterAutospacing="1" w:line="360" w:lineRule="auto"/>
        <w:contextualSpacing/>
        <w:jc w:val="both"/>
        <w:rPr>
          <w:rFonts w:ascii="Arial" w:hAnsi="Arial" w:cs="Arial"/>
          <w:b/>
          <w:bCs/>
          <w:sz w:val="22"/>
          <w:szCs w:val="22"/>
        </w:rPr>
      </w:pPr>
    </w:p>
    <w:p w14:paraId="33AF079F" w14:textId="3585F104" w:rsidR="009F504C" w:rsidRPr="006315E7" w:rsidRDefault="004B0C29" w:rsidP="009A0707">
      <w:pPr>
        <w:spacing w:after="100" w:afterAutospacing="1" w:line="360" w:lineRule="auto"/>
        <w:contextualSpacing/>
        <w:jc w:val="both"/>
        <w:rPr>
          <w:rFonts w:ascii="Arial" w:hAnsi="Arial" w:cs="Arial"/>
          <w:sz w:val="22"/>
          <w:szCs w:val="22"/>
        </w:rPr>
      </w:pPr>
      <w:r w:rsidRPr="006315E7">
        <w:rPr>
          <w:rFonts w:ascii="Arial" w:hAnsi="Arial" w:cs="Arial"/>
          <w:b/>
          <w:bCs/>
          <w:sz w:val="22"/>
          <w:szCs w:val="22"/>
        </w:rPr>
        <w:t xml:space="preserve">Supplementary Figure </w:t>
      </w:r>
      <w:r w:rsidR="00F4752F" w:rsidRPr="006315E7">
        <w:rPr>
          <w:rFonts w:ascii="Arial" w:hAnsi="Arial" w:cs="Arial"/>
          <w:b/>
          <w:bCs/>
          <w:sz w:val="22"/>
          <w:szCs w:val="22"/>
        </w:rPr>
        <w:t>2</w:t>
      </w:r>
      <w:r w:rsidRPr="006315E7">
        <w:rPr>
          <w:rFonts w:ascii="Arial" w:hAnsi="Arial" w:cs="Arial"/>
          <w:b/>
          <w:bCs/>
          <w:sz w:val="22"/>
          <w:szCs w:val="22"/>
        </w:rPr>
        <w:t xml:space="preserve">. PAM profiles for </w:t>
      </w:r>
      <w:r w:rsidR="002F1E62" w:rsidRPr="006315E7">
        <w:rPr>
          <w:rFonts w:ascii="Arial" w:hAnsi="Arial" w:cs="Arial"/>
          <w:b/>
          <w:bCs/>
          <w:sz w:val="22"/>
          <w:szCs w:val="22"/>
        </w:rPr>
        <w:t xml:space="preserve">SpCas9 enzymes derived from </w:t>
      </w:r>
      <w:r w:rsidR="00A45CCA" w:rsidRPr="006315E7">
        <w:rPr>
          <w:rFonts w:ascii="Arial" w:hAnsi="Arial" w:cs="Arial"/>
          <w:b/>
          <w:bCs/>
          <w:sz w:val="22"/>
          <w:szCs w:val="22"/>
        </w:rPr>
        <w:t>bacterial select</w:t>
      </w:r>
      <w:r w:rsidR="002F1E62" w:rsidRPr="006315E7">
        <w:rPr>
          <w:rFonts w:ascii="Arial" w:hAnsi="Arial" w:cs="Arial"/>
          <w:b/>
          <w:bCs/>
          <w:sz w:val="22"/>
          <w:szCs w:val="22"/>
        </w:rPr>
        <w:t>ions</w:t>
      </w:r>
      <w:r w:rsidR="00A45CCA" w:rsidRPr="006315E7">
        <w:rPr>
          <w:rFonts w:ascii="Arial" w:hAnsi="Arial" w:cs="Arial"/>
          <w:b/>
          <w:bCs/>
          <w:sz w:val="22"/>
          <w:szCs w:val="22"/>
        </w:rPr>
        <w:t xml:space="preserve"> and random</w:t>
      </w:r>
      <w:r w:rsidRPr="006315E7">
        <w:rPr>
          <w:rFonts w:ascii="Arial" w:hAnsi="Arial" w:cs="Arial"/>
          <w:b/>
          <w:bCs/>
          <w:sz w:val="22"/>
          <w:szCs w:val="22"/>
        </w:rPr>
        <w:t xml:space="preserve"> enzymes</w:t>
      </w:r>
      <w:r w:rsidR="00A45CCA" w:rsidRPr="006315E7">
        <w:rPr>
          <w:rFonts w:ascii="Arial" w:hAnsi="Arial" w:cs="Arial"/>
          <w:b/>
          <w:bCs/>
          <w:sz w:val="22"/>
          <w:szCs w:val="22"/>
        </w:rPr>
        <w:t xml:space="preserve"> from</w:t>
      </w:r>
      <w:r w:rsidR="002F1E62" w:rsidRPr="006315E7">
        <w:rPr>
          <w:rFonts w:ascii="Arial" w:hAnsi="Arial" w:cs="Arial"/>
          <w:b/>
          <w:bCs/>
          <w:sz w:val="22"/>
          <w:szCs w:val="22"/>
        </w:rPr>
        <w:t xml:space="preserve"> the</w:t>
      </w:r>
      <w:r w:rsidR="00A45CCA" w:rsidRPr="006315E7">
        <w:rPr>
          <w:rFonts w:ascii="Arial" w:hAnsi="Arial" w:cs="Arial"/>
          <w:b/>
          <w:bCs/>
          <w:sz w:val="22"/>
          <w:szCs w:val="22"/>
        </w:rPr>
        <w:t xml:space="preserve"> SpCas9(6AA) library</w:t>
      </w:r>
      <w:r w:rsidRPr="006315E7">
        <w:rPr>
          <w:rFonts w:ascii="Arial" w:hAnsi="Arial" w:cs="Arial"/>
          <w:b/>
          <w:bCs/>
          <w:sz w:val="22"/>
          <w:szCs w:val="22"/>
        </w:rPr>
        <w:t>.</w:t>
      </w:r>
      <w:r w:rsidRPr="006315E7">
        <w:rPr>
          <w:rFonts w:ascii="Arial" w:hAnsi="Arial" w:cs="Arial"/>
          <w:sz w:val="22"/>
          <w:szCs w:val="22"/>
        </w:rPr>
        <w:t xml:space="preserve"> </w:t>
      </w:r>
      <w:r w:rsidR="00C014B6" w:rsidRPr="006315E7">
        <w:rPr>
          <w:rFonts w:ascii="Arial" w:hAnsi="Arial" w:cs="Arial"/>
          <w:b/>
          <w:bCs/>
          <w:sz w:val="22"/>
          <w:szCs w:val="22"/>
        </w:rPr>
        <w:t>a</w:t>
      </w:r>
      <w:r w:rsidR="00A31347" w:rsidRPr="006315E7">
        <w:rPr>
          <w:rFonts w:ascii="Arial" w:hAnsi="Arial" w:cs="Arial"/>
          <w:b/>
          <w:bCs/>
          <w:sz w:val="22"/>
          <w:szCs w:val="22"/>
        </w:rPr>
        <w:t>-c</w:t>
      </w:r>
      <w:r w:rsidR="00500592" w:rsidRPr="006315E7">
        <w:rPr>
          <w:rFonts w:ascii="Arial" w:hAnsi="Arial" w:cs="Arial"/>
          <w:sz w:val="22"/>
          <w:szCs w:val="22"/>
        </w:rPr>
        <w:t xml:space="preserve">, </w:t>
      </w:r>
      <w:proofErr w:type="gramStart"/>
      <w:r w:rsidR="002B147B" w:rsidRPr="006315E7">
        <w:rPr>
          <w:rFonts w:ascii="Arial" w:hAnsi="Arial" w:cs="Arial"/>
          <w:sz w:val="22"/>
          <w:szCs w:val="22"/>
        </w:rPr>
        <w:t>Experimentally</w:t>
      </w:r>
      <w:proofErr w:type="gramEnd"/>
      <w:r w:rsidR="002B147B" w:rsidRPr="006315E7">
        <w:rPr>
          <w:rFonts w:ascii="Arial" w:hAnsi="Arial" w:cs="Arial"/>
          <w:sz w:val="22"/>
          <w:szCs w:val="22"/>
        </w:rPr>
        <w:t xml:space="preserve"> determined PAM profiles for 655 SpCas9 variant </w:t>
      </w:r>
      <w:r w:rsidR="002B147B" w:rsidRPr="006315E7">
        <w:rPr>
          <w:rFonts w:ascii="Arial" w:hAnsi="Arial" w:cs="Arial"/>
          <w:sz w:val="22"/>
          <w:szCs w:val="22"/>
        </w:rPr>
        <w:lastRenderedPageBreak/>
        <w:t xml:space="preserve">enzymes derived from </w:t>
      </w:r>
      <w:r w:rsidR="00F35756" w:rsidRPr="006315E7">
        <w:rPr>
          <w:rFonts w:ascii="Arial" w:hAnsi="Arial" w:cs="Arial"/>
          <w:sz w:val="22"/>
          <w:szCs w:val="22"/>
        </w:rPr>
        <w:t xml:space="preserve">16 </w:t>
      </w:r>
      <w:r w:rsidR="002B147B" w:rsidRPr="006315E7">
        <w:rPr>
          <w:rFonts w:ascii="Arial" w:hAnsi="Arial" w:cs="Arial"/>
          <w:sz w:val="22"/>
          <w:szCs w:val="22"/>
        </w:rPr>
        <w:t>bacterial selections</w:t>
      </w:r>
      <w:r w:rsidR="00F35756" w:rsidRPr="006315E7">
        <w:rPr>
          <w:rFonts w:ascii="Arial" w:hAnsi="Arial" w:cs="Arial"/>
          <w:sz w:val="22"/>
          <w:szCs w:val="22"/>
        </w:rPr>
        <w:t xml:space="preserve"> on NGNN PAMs</w:t>
      </w:r>
      <w:r w:rsidR="00A31347" w:rsidRPr="006315E7">
        <w:rPr>
          <w:rFonts w:ascii="Arial" w:hAnsi="Arial" w:cs="Arial"/>
          <w:sz w:val="22"/>
          <w:szCs w:val="22"/>
        </w:rPr>
        <w:t xml:space="preserve"> (</w:t>
      </w:r>
      <w:r w:rsidR="00A31347" w:rsidRPr="006315E7">
        <w:rPr>
          <w:rFonts w:ascii="Arial" w:hAnsi="Arial" w:cs="Arial"/>
          <w:b/>
          <w:bCs/>
          <w:sz w:val="22"/>
          <w:szCs w:val="22"/>
        </w:rPr>
        <w:t>panel a</w:t>
      </w:r>
      <w:r w:rsidR="00A31347" w:rsidRPr="006315E7">
        <w:rPr>
          <w:rFonts w:ascii="Arial" w:hAnsi="Arial" w:cs="Arial"/>
          <w:sz w:val="22"/>
          <w:szCs w:val="22"/>
        </w:rPr>
        <w:t>), for 136 SpCas9 enzymes randomly chosen from the SpCas9(6AA) without undergoing</w:t>
      </w:r>
      <w:r w:rsidR="00B7638F" w:rsidRPr="006315E7">
        <w:rPr>
          <w:rFonts w:ascii="Arial" w:hAnsi="Arial" w:cs="Arial"/>
          <w:sz w:val="22"/>
          <w:szCs w:val="22"/>
        </w:rPr>
        <w:t xml:space="preserve"> bacterial selections</w:t>
      </w:r>
      <w:r w:rsidR="00A31347" w:rsidRPr="006315E7">
        <w:rPr>
          <w:rFonts w:ascii="Arial" w:hAnsi="Arial" w:cs="Arial"/>
          <w:sz w:val="22"/>
          <w:szCs w:val="22"/>
        </w:rPr>
        <w:t xml:space="preserve"> (</w:t>
      </w:r>
      <w:r w:rsidR="00A31347" w:rsidRPr="006315E7">
        <w:rPr>
          <w:rFonts w:ascii="Arial" w:hAnsi="Arial" w:cs="Arial"/>
          <w:b/>
          <w:bCs/>
          <w:sz w:val="22"/>
          <w:szCs w:val="22"/>
        </w:rPr>
        <w:t>panel b</w:t>
      </w:r>
      <w:r w:rsidR="00A31347" w:rsidRPr="006315E7">
        <w:rPr>
          <w:rFonts w:ascii="Arial" w:hAnsi="Arial" w:cs="Arial"/>
          <w:sz w:val="22"/>
          <w:szCs w:val="22"/>
        </w:rPr>
        <w:t xml:space="preserve">), and for 28 </w:t>
      </w:r>
      <w:r w:rsidR="00C907B8" w:rsidRPr="006315E7">
        <w:rPr>
          <w:rFonts w:ascii="Arial" w:hAnsi="Arial" w:cs="Arial"/>
          <w:sz w:val="22"/>
          <w:szCs w:val="22"/>
        </w:rPr>
        <w:t>enzymes from the SpCas9(6AA)</w:t>
      </w:r>
      <w:r w:rsidR="00B875A6" w:rsidRPr="006315E7">
        <w:rPr>
          <w:rFonts w:ascii="Arial" w:hAnsi="Arial" w:cs="Arial"/>
          <w:sz w:val="22"/>
          <w:szCs w:val="22"/>
        </w:rPr>
        <w:t xml:space="preserve"> library </w:t>
      </w:r>
      <w:r w:rsidR="00440B10" w:rsidRPr="006315E7">
        <w:rPr>
          <w:rFonts w:ascii="Arial" w:hAnsi="Arial" w:cs="Arial"/>
          <w:sz w:val="22"/>
          <w:szCs w:val="22"/>
        </w:rPr>
        <w:t>that were derived from bacterial</w:t>
      </w:r>
      <w:r w:rsidR="00B875A6" w:rsidRPr="006315E7">
        <w:rPr>
          <w:rFonts w:ascii="Arial" w:hAnsi="Arial" w:cs="Arial"/>
          <w:sz w:val="22"/>
          <w:szCs w:val="22"/>
        </w:rPr>
        <w:t xml:space="preserve"> select</w:t>
      </w:r>
      <w:r w:rsidR="00440B10" w:rsidRPr="006315E7">
        <w:rPr>
          <w:rFonts w:ascii="Arial" w:hAnsi="Arial" w:cs="Arial"/>
          <w:sz w:val="22"/>
          <w:szCs w:val="22"/>
        </w:rPr>
        <w:t>ions</w:t>
      </w:r>
      <w:r w:rsidR="00B875A6" w:rsidRPr="006315E7">
        <w:rPr>
          <w:rFonts w:ascii="Arial" w:hAnsi="Arial" w:cs="Arial"/>
          <w:sz w:val="22"/>
          <w:szCs w:val="22"/>
        </w:rPr>
        <w:t xml:space="preserve"> on non-NG PAMs (NCNN, NANN, NTNN)</w:t>
      </w:r>
      <w:r w:rsidR="00187537" w:rsidRPr="006315E7">
        <w:rPr>
          <w:rFonts w:ascii="Arial" w:hAnsi="Arial" w:cs="Arial"/>
          <w:sz w:val="22"/>
          <w:szCs w:val="22"/>
        </w:rPr>
        <w:t xml:space="preserve"> (</w:t>
      </w:r>
      <w:r w:rsidR="00187537" w:rsidRPr="005F2BE8">
        <w:rPr>
          <w:rFonts w:ascii="Arial" w:hAnsi="Arial" w:cs="Arial"/>
          <w:b/>
          <w:bCs/>
          <w:sz w:val="22"/>
          <w:szCs w:val="22"/>
        </w:rPr>
        <w:t>panel c</w:t>
      </w:r>
      <w:r w:rsidR="00187537" w:rsidRPr="006315E7">
        <w:rPr>
          <w:rFonts w:ascii="Arial" w:hAnsi="Arial" w:cs="Arial"/>
          <w:sz w:val="22"/>
          <w:szCs w:val="22"/>
        </w:rPr>
        <w:t>)</w:t>
      </w:r>
      <w:r w:rsidR="00B875A6" w:rsidRPr="006315E7">
        <w:rPr>
          <w:rFonts w:ascii="Arial" w:hAnsi="Arial" w:cs="Arial"/>
          <w:sz w:val="22"/>
          <w:szCs w:val="22"/>
        </w:rPr>
        <w:t xml:space="preserve">. </w:t>
      </w:r>
      <w:r w:rsidR="00AF4938" w:rsidRPr="006315E7">
        <w:rPr>
          <w:rFonts w:ascii="Arial" w:hAnsi="Arial" w:cs="Arial"/>
          <w:sz w:val="22"/>
          <w:szCs w:val="22"/>
        </w:rPr>
        <w:t xml:space="preserve">For all panels, </w:t>
      </w:r>
      <w:r w:rsidR="00CC5C6C" w:rsidRPr="006315E7">
        <w:rPr>
          <w:rFonts w:ascii="Arial" w:hAnsi="Arial" w:cs="Arial"/>
          <w:sz w:val="22"/>
          <w:szCs w:val="22"/>
        </w:rPr>
        <w:t xml:space="preserve">the </w:t>
      </w:r>
      <w:r w:rsidR="003A421F" w:rsidRPr="006315E7">
        <w:rPr>
          <w:rFonts w:ascii="Arial" w:hAnsi="Arial" w:cs="Arial"/>
          <w:sz w:val="22"/>
          <w:szCs w:val="22"/>
        </w:rPr>
        <w:t xml:space="preserve">HT-PAMDA </w:t>
      </w:r>
      <w:r w:rsidR="00350B77" w:rsidRPr="006315E7">
        <w:rPr>
          <w:rFonts w:ascii="Arial" w:hAnsi="Arial" w:cs="Arial"/>
          <w:sz w:val="22"/>
          <w:szCs w:val="22"/>
        </w:rPr>
        <w:t>log</w:t>
      </w:r>
      <w:r w:rsidR="00350B77" w:rsidRPr="006315E7">
        <w:rPr>
          <w:rFonts w:ascii="Arial" w:hAnsi="Arial" w:cs="Arial"/>
          <w:sz w:val="22"/>
          <w:szCs w:val="22"/>
          <w:vertAlign w:val="subscript"/>
        </w:rPr>
        <w:t>10</w:t>
      </w:r>
      <w:r w:rsidR="00350B77" w:rsidRPr="006315E7">
        <w:rPr>
          <w:rFonts w:ascii="Arial" w:hAnsi="Arial" w:cs="Arial"/>
          <w:sz w:val="22"/>
          <w:szCs w:val="22"/>
        </w:rPr>
        <w:t xml:space="preserve"> rate constants (</w:t>
      </w:r>
      <w:r w:rsidR="00350B77" w:rsidRPr="006315E7">
        <w:rPr>
          <w:rFonts w:ascii="Arial" w:hAnsi="Arial" w:cs="Arial"/>
          <w:i/>
          <w:iCs/>
          <w:sz w:val="22"/>
          <w:szCs w:val="22"/>
        </w:rPr>
        <w:t>k</w:t>
      </w:r>
      <w:r w:rsidR="00350B77" w:rsidRPr="006315E7">
        <w:rPr>
          <w:rFonts w:ascii="Arial" w:hAnsi="Arial" w:cs="Arial"/>
          <w:sz w:val="22"/>
          <w:szCs w:val="22"/>
        </w:rPr>
        <w:t>) are the mean of n = 2 replicate experiments performed using two distinct spacer sequences.</w:t>
      </w:r>
    </w:p>
    <w:p w14:paraId="730D335C" w14:textId="02B7C35F" w:rsidR="00B671D9" w:rsidRPr="006315E7" w:rsidRDefault="00B671D9" w:rsidP="009A0707">
      <w:pPr>
        <w:spacing w:after="100" w:afterAutospacing="1" w:line="360" w:lineRule="auto"/>
        <w:contextualSpacing/>
        <w:jc w:val="both"/>
        <w:rPr>
          <w:rFonts w:ascii="Arial" w:hAnsi="Arial" w:cs="Arial"/>
          <w:sz w:val="22"/>
          <w:szCs w:val="22"/>
        </w:rPr>
      </w:pPr>
    </w:p>
    <w:p w14:paraId="09EFB493" w14:textId="77777777" w:rsidR="000658B0" w:rsidRPr="006315E7" w:rsidRDefault="000658B0" w:rsidP="009A0707">
      <w:pPr>
        <w:spacing w:after="100" w:afterAutospacing="1" w:line="360" w:lineRule="auto"/>
        <w:contextualSpacing/>
        <w:rPr>
          <w:rFonts w:ascii="Arial" w:hAnsi="Arial" w:cs="Arial"/>
          <w:sz w:val="22"/>
          <w:szCs w:val="22"/>
        </w:rPr>
      </w:pPr>
    </w:p>
    <w:p w14:paraId="0AC82347" w14:textId="77777777" w:rsidR="000658B0" w:rsidRPr="006315E7" w:rsidRDefault="000658B0" w:rsidP="009A0707">
      <w:pPr>
        <w:spacing w:after="100" w:afterAutospacing="1" w:line="360" w:lineRule="auto"/>
        <w:contextualSpacing/>
        <w:rPr>
          <w:rFonts w:ascii="Arial" w:hAnsi="Arial" w:cs="Arial"/>
          <w:sz w:val="22"/>
          <w:szCs w:val="22"/>
        </w:rPr>
      </w:pPr>
    </w:p>
    <w:p w14:paraId="78A52FEC" w14:textId="77777777" w:rsidR="00146FFC" w:rsidRPr="006315E7" w:rsidRDefault="00146FFC" w:rsidP="009A0707">
      <w:pPr>
        <w:spacing w:after="100" w:afterAutospacing="1" w:line="360" w:lineRule="auto"/>
        <w:contextualSpacing/>
        <w:rPr>
          <w:rFonts w:ascii="Arial" w:hAnsi="Arial" w:cs="Arial"/>
          <w:sz w:val="22"/>
          <w:szCs w:val="22"/>
        </w:rPr>
      </w:pPr>
      <w:r w:rsidRPr="006315E7">
        <w:rPr>
          <w:rFonts w:ascii="Arial" w:hAnsi="Arial" w:cs="Arial"/>
          <w:sz w:val="22"/>
          <w:szCs w:val="22"/>
        </w:rPr>
        <w:br w:type="page"/>
      </w:r>
    </w:p>
    <w:p w14:paraId="408A3253" w14:textId="616E6997" w:rsidR="000658B0" w:rsidRPr="006315E7" w:rsidRDefault="00170235" w:rsidP="009A0707">
      <w:pPr>
        <w:spacing w:after="100" w:afterAutospacing="1" w:line="360" w:lineRule="auto"/>
        <w:contextualSpacing/>
        <w:rPr>
          <w:rFonts w:ascii="Arial" w:hAnsi="Arial" w:cs="Arial"/>
          <w:sz w:val="22"/>
          <w:szCs w:val="22"/>
        </w:rPr>
      </w:pPr>
      <w:r w:rsidRPr="006315E7">
        <w:rPr>
          <w:rFonts w:ascii="Arial" w:hAnsi="Arial" w:cs="Arial"/>
          <w:noProof/>
          <w:sz w:val="22"/>
          <w:szCs w:val="22"/>
        </w:rPr>
        <w:lastRenderedPageBreak/>
        <w:drawing>
          <wp:inline distT="0" distB="0" distL="0" distR="0" wp14:anchorId="373F5F4A" wp14:editId="3A5FAEF3">
            <wp:extent cx="3390900" cy="2578100"/>
            <wp:effectExtent l="0" t="0" r="0" b="0"/>
            <wp:docPr id="80189947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99477" name="Picture 1" descr="A screenshot of a graph&#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90900" cy="2578100"/>
                    </a:xfrm>
                    <a:prstGeom prst="rect">
                      <a:avLst/>
                    </a:prstGeom>
                  </pic:spPr>
                </pic:pic>
              </a:graphicData>
            </a:graphic>
          </wp:inline>
        </w:drawing>
      </w:r>
    </w:p>
    <w:p w14:paraId="7B9FD3CF" w14:textId="77777777" w:rsidR="000B45F2" w:rsidRPr="006315E7" w:rsidRDefault="000B45F2" w:rsidP="009A0707">
      <w:pPr>
        <w:spacing w:after="100" w:afterAutospacing="1" w:line="360" w:lineRule="auto"/>
        <w:contextualSpacing/>
        <w:rPr>
          <w:rFonts w:ascii="Arial" w:hAnsi="Arial" w:cs="Arial"/>
          <w:sz w:val="22"/>
          <w:szCs w:val="22"/>
        </w:rPr>
      </w:pPr>
    </w:p>
    <w:p w14:paraId="6A260D16" w14:textId="1803ECBC" w:rsidR="000658B0" w:rsidRPr="006315E7" w:rsidRDefault="000658B0" w:rsidP="009A0707">
      <w:pPr>
        <w:spacing w:after="100" w:afterAutospacing="1" w:line="360" w:lineRule="auto"/>
        <w:contextualSpacing/>
        <w:jc w:val="both"/>
        <w:rPr>
          <w:rFonts w:ascii="Arial" w:hAnsi="Arial" w:cs="Arial"/>
          <w:sz w:val="22"/>
          <w:szCs w:val="22"/>
        </w:rPr>
      </w:pPr>
      <w:r w:rsidRPr="006315E7">
        <w:rPr>
          <w:rFonts w:ascii="Arial" w:hAnsi="Arial" w:cs="Arial"/>
          <w:b/>
          <w:bCs/>
          <w:sz w:val="22"/>
          <w:szCs w:val="22"/>
        </w:rPr>
        <w:t xml:space="preserve">Supplementary Figure </w:t>
      </w:r>
      <w:r w:rsidR="00B76CC9" w:rsidRPr="006315E7">
        <w:rPr>
          <w:rFonts w:ascii="Arial" w:hAnsi="Arial" w:cs="Arial"/>
          <w:b/>
          <w:bCs/>
          <w:sz w:val="22"/>
          <w:szCs w:val="22"/>
        </w:rPr>
        <w:t>3</w:t>
      </w:r>
      <w:r w:rsidRPr="006315E7">
        <w:rPr>
          <w:rFonts w:ascii="Arial" w:hAnsi="Arial" w:cs="Arial"/>
          <w:b/>
          <w:bCs/>
          <w:sz w:val="22"/>
          <w:szCs w:val="22"/>
        </w:rPr>
        <w:t xml:space="preserve">. </w:t>
      </w:r>
      <w:r w:rsidR="001D5FBA" w:rsidRPr="006315E7">
        <w:rPr>
          <w:rFonts w:ascii="Arial" w:hAnsi="Arial" w:cs="Arial"/>
          <w:b/>
          <w:bCs/>
          <w:sz w:val="22"/>
          <w:szCs w:val="22"/>
        </w:rPr>
        <w:t>C</w:t>
      </w:r>
      <w:r w:rsidR="00D0147F" w:rsidRPr="006315E7">
        <w:rPr>
          <w:rFonts w:ascii="Arial" w:hAnsi="Arial" w:cs="Arial"/>
          <w:b/>
          <w:bCs/>
          <w:sz w:val="22"/>
          <w:szCs w:val="22"/>
        </w:rPr>
        <w:t xml:space="preserve">orrelation between </w:t>
      </w:r>
      <w:r w:rsidR="00C9101F" w:rsidRPr="006315E7">
        <w:rPr>
          <w:rFonts w:ascii="Arial" w:hAnsi="Arial" w:cs="Arial"/>
          <w:b/>
          <w:bCs/>
          <w:sz w:val="22"/>
          <w:szCs w:val="22"/>
        </w:rPr>
        <w:t>preferred</w:t>
      </w:r>
      <w:r w:rsidR="00D0147F" w:rsidRPr="006315E7">
        <w:rPr>
          <w:rFonts w:ascii="Arial" w:hAnsi="Arial" w:cs="Arial"/>
          <w:b/>
          <w:bCs/>
          <w:sz w:val="22"/>
          <w:szCs w:val="22"/>
        </w:rPr>
        <w:t xml:space="preserve"> PAM and sequence selected against</w:t>
      </w:r>
      <w:r w:rsidR="00D0147F" w:rsidRPr="006315E7">
        <w:rPr>
          <w:rFonts w:ascii="Arial" w:hAnsi="Arial" w:cs="Arial"/>
          <w:sz w:val="22"/>
          <w:szCs w:val="22"/>
        </w:rPr>
        <w:t xml:space="preserve">. </w:t>
      </w:r>
      <w:r w:rsidRPr="006315E7">
        <w:rPr>
          <w:rFonts w:ascii="Arial" w:hAnsi="Arial" w:cs="Arial"/>
          <w:sz w:val="22"/>
          <w:szCs w:val="22"/>
        </w:rPr>
        <w:t xml:space="preserve">Comparison of most preferred PAM for each enzyme (maximum </w:t>
      </w:r>
      <w:r w:rsidR="00C435C8" w:rsidRPr="006315E7">
        <w:rPr>
          <w:rFonts w:ascii="Arial" w:hAnsi="Arial" w:cs="Arial"/>
          <w:i/>
          <w:iCs/>
          <w:sz w:val="22"/>
          <w:szCs w:val="22"/>
        </w:rPr>
        <w:t>k</w:t>
      </w:r>
      <w:r w:rsidRPr="006315E7">
        <w:rPr>
          <w:rFonts w:ascii="Arial" w:hAnsi="Arial" w:cs="Arial"/>
          <w:sz w:val="22"/>
          <w:szCs w:val="22"/>
        </w:rPr>
        <w:t xml:space="preserve"> determined by HT-PAMDA) compared to the PAM on which each enzyme was selected for </w:t>
      </w:r>
      <w:r w:rsidRPr="006315E7">
        <w:rPr>
          <w:rFonts w:ascii="Arial" w:hAnsi="Arial" w:cs="Arial"/>
          <w:color w:val="000000" w:themeColor="text1"/>
          <w:sz w:val="22"/>
          <w:szCs w:val="22"/>
        </w:rPr>
        <w:t xml:space="preserve">during the </w:t>
      </w:r>
      <w:r w:rsidR="00CE157D" w:rsidRPr="006315E7">
        <w:rPr>
          <w:rFonts w:ascii="Arial" w:hAnsi="Arial" w:cs="Arial"/>
          <w:color w:val="000000" w:themeColor="text1"/>
          <w:sz w:val="22"/>
          <w:szCs w:val="22"/>
        </w:rPr>
        <w:t xml:space="preserve">set of 16 </w:t>
      </w:r>
      <w:r w:rsidRPr="006315E7">
        <w:rPr>
          <w:rFonts w:ascii="Arial" w:hAnsi="Arial" w:cs="Arial"/>
          <w:color w:val="000000" w:themeColor="text1"/>
          <w:sz w:val="22"/>
          <w:szCs w:val="22"/>
        </w:rPr>
        <w:t>bacterial-based selection experiments</w:t>
      </w:r>
      <w:r w:rsidR="00CE157D" w:rsidRPr="006315E7">
        <w:rPr>
          <w:rFonts w:ascii="Arial" w:hAnsi="Arial" w:cs="Arial"/>
          <w:color w:val="000000" w:themeColor="text1"/>
          <w:sz w:val="22"/>
          <w:szCs w:val="22"/>
        </w:rPr>
        <w:t xml:space="preserve"> on NGNN PAMs</w:t>
      </w:r>
      <w:r w:rsidRPr="006315E7">
        <w:rPr>
          <w:rFonts w:ascii="Arial" w:hAnsi="Arial" w:cs="Arial"/>
          <w:sz w:val="22"/>
          <w:szCs w:val="22"/>
        </w:rPr>
        <w:t>. The outlined squares indicate the diagonal where there would be agreement between the most efficiently targeted PAM for the enzyme from HT-PAMDA data compared to the selection PAM.</w:t>
      </w:r>
      <w:r w:rsidR="00CE157D" w:rsidRPr="006315E7">
        <w:rPr>
          <w:rFonts w:ascii="Arial" w:hAnsi="Arial" w:cs="Arial"/>
          <w:sz w:val="22"/>
          <w:szCs w:val="22"/>
        </w:rPr>
        <w:t xml:space="preserve"> </w:t>
      </w:r>
    </w:p>
    <w:p w14:paraId="7FCB6CC7" w14:textId="3AFE1576" w:rsidR="000E38BB" w:rsidRPr="006315E7" w:rsidRDefault="000E38BB" w:rsidP="009A0707">
      <w:pPr>
        <w:spacing w:after="100" w:afterAutospacing="1" w:line="360" w:lineRule="auto"/>
        <w:contextualSpacing/>
        <w:rPr>
          <w:rFonts w:ascii="Arial" w:hAnsi="Arial" w:cs="Arial"/>
          <w:sz w:val="22"/>
          <w:szCs w:val="22"/>
        </w:rPr>
      </w:pPr>
      <w:r w:rsidRPr="006315E7">
        <w:rPr>
          <w:rFonts w:ascii="Arial" w:hAnsi="Arial" w:cs="Arial"/>
          <w:sz w:val="22"/>
          <w:szCs w:val="22"/>
        </w:rPr>
        <w:br w:type="page"/>
      </w:r>
    </w:p>
    <w:p w14:paraId="03594585" w14:textId="58E94C7E" w:rsidR="009F504C" w:rsidRPr="006315E7" w:rsidRDefault="00010074" w:rsidP="009A0707">
      <w:pPr>
        <w:spacing w:after="100" w:afterAutospacing="1" w:line="360" w:lineRule="auto"/>
        <w:contextualSpacing/>
        <w:rPr>
          <w:rFonts w:ascii="Arial" w:hAnsi="Arial" w:cs="Arial"/>
          <w:sz w:val="22"/>
          <w:szCs w:val="22"/>
        </w:rPr>
      </w:pPr>
      <w:r w:rsidRPr="006315E7">
        <w:rPr>
          <w:rFonts w:ascii="Arial" w:hAnsi="Arial" w:cs="Arial"/>
          <w:noProof/>
          <w:sz w:val="22"/>
          <w:szCs w:val="22"/>
        </w:rPr>
        <w:lastRenderedPageBreak/>
        <w:drawing>
          <wp:inline distT="0" distB="0" distL="0" distR="0" wp14:anchorId="5BE17515" wp14:editId="0928603C">
            <wp:extent cx="6565900" cy="5295900"/>
            <wp:effectExtent l="0" t="0" r="0" b="0"/>
            <wp:docPr id="1906747324" name="Picture 4" descr="A diagram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747324" name="Picture 4" descr="A diagram of different types of data&#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565900" cy="5295900"/>
                    </a:xfrm>
                    <a:prstGeom prst="rect">
                      <a:avLst/>
                    </a:prstGeom>
                  </pic:spPr>
                </pic:pic>
              </a:graphicData>
            </a:graphic>
          </wp:inline>
        </w:drawing>
      </w:r>
    </w:p>
    <w:p w14:paraId="16B13CE3" w14:textId="77777777" w:rsidR="009F504C" w:rsidRPr="006315E7" w:rsidRDefault="009F504C" w:rsidP="009A0707">
      <w:pPr>
        <w:spacing w:after="100" w:afterAutospacing="1" w:line="360" w:lineRule="auto"/>
        <w:contextualSpacing/>
        <w:rPr>
          <w:rFonts w:ascii="Arial" w:hAnsi="Arial" w:cs="Arial"/>
          <w:sz w:val="22"/>
          <w:szCs w:val="22"/>
        </w:rPr>
      </w:pPr>
    </w:p>
    <w:p w14:paraId="691A3704" w14:textId="310F5930" w:rsidR="00682330" w:rsidRPr="006315E7" w:rsidRDefault="00043CAE" w:rsidP="009A0707">
      <w:pPr>
        <w:spacing w:after="100" w:afterAutospacing="1" w:line="360" w:lineRule="auto"/>
        <w:contextualSpacing/>
        <w:jc w:val="both"/>
        <w:rPr>
          <w:rFonts w:ascii="Arial" w:hAnsi="Arial" w:cs="Arial"/>
          <w:color w:val="00B050"/>
          <w:sz w:val="22"/>
          <w:szCs w:val="22"/>
        </w:rPr>
      </w:pPr>
      <w:r w:rsidRPr="006315E7">
        <w:rPr>
          <w:rFonts w:ascii="Arial" w:hAnsi="Arial" w:cs="Arial"/>
          <w:b/>
          <w:bCs/>
          <w:sz w:val="22"/>
          <w:szCs w:val="22"/>
        </w:rPr>
        <w:t xml:space="preserve">Supplementary </w:t>
      </w:r>
      <w:r w:rsidR="007C67C8" w:rsidRPr="006315E7">
        <w:rPr>
          <w:rFonts w:ascii="Arial" w:hAnsi="Arial" w:cs="Arial"/>
          <w:b/>
          <w:bCs/>
          <w:sz w:val="22"/>
          <w:szCs w:val="22"/>
        </w:rPr>
        <w:t xml:space="preserve">Figure </w:t>
      </w:r>
      <w:r w:rsidR="004E3AE5" w:rsidRPr="006315E7">
        <w:rPr>
          <w:rFonts w:ascii="Arial" w:hAnsi="Arial" w:cs="Arial"/>
          <w:b/>
          <w:bCs/>
          <w:sz w:val="22"/>
          <w:szCs w:val="22"/>
        </w:rPr>
        <w:t>4</w:t>
      </w:r>
      <w:r w:rsidRPr="006315E7">
        <w:rPr>
          <w:rFonts w:ascii="Arial" w:hAnsi="Arial" w:cs="Arial"/>
          <w:b/>
          <w:bCs/>
          <w:sz w:val="22"/>
          <w:szCs w:val="22"/>
        </w:rPr>
        <w:t xml:space="preserve">. PAM preferences of SpCas9 enzymes with relaxed NGN PAM requirements. </w:t>
      </w:r>
      <w:proofErr w:type="spellStart"/>
      <w:proofErr w:type="gramStart"/>
      <w:r w:rsidR="00493122" w:rsidRPr="006315E7">
        <w:rPr>
          <w:rFonts w:ascii="Arial" w:hAnsi="Arial" w:cs="Arial"/>
          <w:b/>
          <w:bCs/>
          <w:sz w:val="22"/>
          <w:szCs w:val="22"/>
        </w:rPr>
        <w:t>a</w:t>
      </w:r>
      <w:r w:rsidR="00B21642" w:rsidRPr="006315E7">
        <w:rPr>
          <w:rFonts w:ascii="Arial" w:hAnsi="Arial" w:cs="Arial"/>
          <w:b/>
          <w:bCs/>
          <w:sz w:val="22"/>
          <w:szCs w:val="22"/>
        </w:rPr>
        <w:t>,b</w:t>
      </w:r>
      <w:proofErr w:type="spellEnd"/>
      <w:proofErr w:type="gramEnd"/>
      <w:r w:rsidR="004E3AE5" w:rsidRPr="006315E7">
        <w:rPr>
          <w:rFonts w:ascii="Arial" w:hAnsi="Arial" w:cs="Arial"/>
          <w:sz w:val="22"/>
          <w:szCs w:val="22"/>
        </w:rPr>
        <w:t xml:space="preserve">, </w:t>
      </w:r>
      <w:r w:rsidR="00493122" w:rsidRPr="006315E7">
        <w:rPr>
          <w:rFonts w:ascii="Arial" w:hAnsi="Arial" w:cs="Arial"/>
          <w:sz w:val="22"/>
          <w:szCs w:val="22"/>
        </w:rPr>
        <w:t>Heatmap representation</w:t>
      </w:r>
      <w:r w:rsidR="00494CDF" w:rsidRPr="006315E7">
        <w:rPr>
          <w:rFonts w:ascii="Arial" w:hAnsi="Arial" w:cs="Arial"/>
          <w:sz w:val="22"/>
          <w:szCs w:val="22"/>
        </w:rPr>
        <w:t>s</w:t>
      </w:r>
      <w:r w:rsidR="00493122" w:rsidRPr="006315E7">
        <w:rPr>
          <w:rFonts w:ascii="Arial" w:hAnsi="Arial" w:cs="Arial"/>
          <w:sz w:val="22"/>
          <w:szCs w:val="22"/>
        </w:rPr>
        <w:t xml:space="preserve"> of the </w:t>
      </w:r>
      <w:r w:rsidR="00493122" w:rsidRPr="006315E7">
        <w:rPr>
          <w:rFonts w:ascii="Arial" w:hAnsi="Arial" w:cs="Arial"/>
          <w:color w:val="000000" w:themeColor="text1"/>
          <w:sz w:val="22"/>
          <w:szCs w:val="22"/>
        </w:rPr>
        <w:t xml:space="preserve">PAM profiles of SpCas9 enzymes determined using the HT-PAMDA assay, for </w:t>
      </w:r>
      <w:r w:rsidR="00D823D4" w:rsidRPr="006315E7">
        <w:rPr>
          <w:rFonts w:ascii="Arial" w:hAnsi="Arial" w:cs="Arial"/>
          <w:color w:val="000000" w:themeColor="text1"/>
          <w:sz w:val="22"/>
          <w:szCs w:val="22"/>
        </w:rPr>
        <w:t xml:space="preserve">the previously described </w:t>
      </w:r>
      <w:proofErr w:type="spellStart"/>
      <w:r w:rsidR="00493122" w:rsidRPr="006315E7">
        <w:rPr>
          <w:rFonts w:ascii="Arial" w:hAnsi="Arial" w:cs="Arial"/>
          <w:color w:val="000000" w:themeColor="text1"/>
          <w:sz w:val="22"/>
          <w:szCs w:val="22"/>
        </w:rPr>
        <w:t>Sp</w:t>
      </w:r>
      <w:r w:rsidR="00D823D4" w:rsidRPr="006315E7">
        <w:rPr>
          <w:rFonts w:ascii="Arial" w:hAnsi="Arial" w:cs="Arial"/>
          <w:color w:val="000000" w:themeColor="text1"/>
          <w:sz w:val="22"/>
          <w:szCs w:val="22"/>
        </w:rPr>
        <w:t>G</w:t>
      </w:r>
      <w:proofErr w:type="spellEnd"/>
      <w:r w:rsidR="00D823D4" w:rsidRPr="006315E7">
        <w:rPr>
          <w:rFonts w:ascii="Arial" w:hAnsi="Arial" w:cs="Arial"/>
          <w:color w:val="000000" w:themeColor="text1"/>
          <w:sz w:val="22"/>
          <w:szCs w:val="22"/>
        </w:rPr>
        <w:t xml:space="preserve"> enzyme</w:t>
      </w:r>
      <w:r w:rsidR="00493122" w:rsidRPr="006315E7">
        <w:rPr>
          <w:rFonts w:ascii="Arial" w:hAnsi="Arial" w:cs="Arial"/>
          <w:color w:val="000000" w:themeColor="text1"/>
          <w:sz w:val="22"/>
          <w:szCs w:val="22"/>
        </w:rPr>
        <w:t xml:space="preserve"> (</w:t>
      </w:r>
      <w:r w:rsidR="00493122" w:rsidRPr="006315E7">
        <w:rPr>
          <w:rFonts w:ascii="Arial" w:hAnsi="Arial" w:cs="Arial"/>
          <w:b/>
          <w:bCs/>
          <w:color w:val="000000" w:themeColor="text1"/>
          <w:sz w:val="22"/>
          <w:szCs w:val="22"/>
        </w:rPr>
        <w:t xml:space="preserve">panel </w:t>
      </w:r>
      <w:r w:rsidR="00D823D4" w:rsidRPr="006315E7">
        <w:rPr>
          <w:rFonts w:ascii="Arial" w:hAnsi="Arial" w:cs="Arial"/>
          <w:b/>
          <w:bCs/>
          <w:color w:val="000000" w:themeColor="text1"/>
          <w:sz w:val="22"/>
          <w:szCs w:val="22"/>
        </w:rPr>
        <w:t>a</w:t>
      </w:r>
      <w:r w:rsidR="00493122" w:rsidRPr="006315E7">
        <w:rPr>
          <w:rFonts w:ascii="Arial" w:hAnsi="Arial" w:cs="Arial"/>
          <w:color w:val="000000" w:themeColor="text1"/>
          <w:sz w:val="22"/>
          <w:szCs w:val="22"/>
        </w:rPr>
        <w:t xml:space="preserve">), </w:t>
      </w:r>
      <w:r w:rsidR="00D823D4" w:rsidRPr="006315E7">
        <w:rPr>
          <w:rFonts w:ascii="Arial" w:hAnsi="Arial" w:cs="Arial"/>
          <w:color w:val="000000" w:themeColor="text1"/>
          <w:sz w:val="22"/>
          <w:szCs w:val="22"/>
        </w:rPr>
        <w:t xml:space="preserve">and </w:t>
      </w:r>
      <w:r w:rsidR="00493122" w:rsidRPr="006315E7">
        <w:rPr>
          <w:rFonts w:ascii="Arial" w:hAnsi="Arial" w:cs="Arial"/>
          <w:color w:val="000000" w:themeColor="text1"/>
          <w:sz w:val="22"/>
          <w:szCs w:val="22"/>
        </w:rPr>
        <w:t xml:space="preserve">for </w:t>
      </w:r>
      <w:r w:rsidR="00D823D4" w:rsidRPr="006315E7">
        <w:rPr>
          <w:rFonts w:ascii="Arial" w:hAnsi="Arial" w:cs="Arial"/>
          <w:color w:val="000000" w:themeColor="text1"/>
          <w:sz w:val="22"/>
          <w:szCs w:val="22"/>
        </w:rPr>
        <w:t xml:space="preserve">newly </w:t>
      </w:r>
      <w:r w:rsidR="00493122" w:rsidRPr="006315E7">
        <w:rPr>
          <w:rFonts w:ascii="Arial" w:hAnsi="Arial" w:cs="Arial"/>
          <w:color w:val="000000" w:themeColor="text1"/>
          <w:sz w:val="22"/>
          <w:szCs w:val="22"/>
        </w:rPr>
        <w:t>enzymes with</w:t>
      </w:r>
      <w:r w:rsidR="00D823D4" w:rsidRPr="006315E7">
        <w:rPr>
          <w:rFonts w:ascii="Arial" w:hAnsi="Arial" w:cs="Arial"/>
          <w:color w:val="000000" w:themeColor="text1"/>
          <w:sz w:val="22"/>
          <w:szCs w:val="22"/>
        </w:rPr>
        <w:t xml:space="preserve"> NGN PAM requirements (</w:t>
      </w:r>
      <w:r w:rsidR="00D823D4" w:rsidRPr="006315E7">
        <w:rPr>
          <w:rFonts w:ascii="Arial" w:hAnsi="Arial" w:cs="Arial"/>
          <w:b/>
          <w:bCs/>
          <w:color w:val="000000" w:themeColor="text1"/>
          <w:sz w:val="22"/>
          <w:szCs w:val="22"/>
        </w:rPr>
        <w:t>panel b</w:t>
      </w:r>
      <w:r w:rsidR="00D823D4" w:rsidRPr="006315E7">
        <w:rPr>
          <w:rFonts w:ascii="Arial" w:hAnsi="Arial" w:cs="Arial"/>
          <w:color w:val="000000" w:themeColor="text1"/>
          <w:sz w:val="22"/>
          <w:szCs w:val="22"/>
        </w:rPr>
        <w:t xml:space="preserve">). </w:t>
      </w:r>
      <w:r w:rsidR="00026F1E" w:rsidRPr="006315E7">
        <w:rPr>
          <w:rFonts w:ascii="Arial" w:hAnsi="Arial" w:cs="Arial"/>
          <w:color w:val="000000" w:themeColor="text1"/>
          <w:sz w:val="22"/>
          <w:szCs w:val="22"/>
        </w:rPr>
        <w:t xml:space="preserve">SpCas9 variant </w:t>
      </w:r>
      <w:r w:rsidR="005A5AAF" w:rsidRPr="006315E7">
        <w:rPr>
          <w:rFonts w:ascii="Arial" w:hAnsi="Arial" w:cs="Arial"/>
          <w:color w:val="000000" w:themeColor="text1"/>
          <w:sz w:val="22"/>
          <w:szCs w:val="22"/>
        </w:rPr>
        <w:t>enzymes</w:t>
      </w:r>
      <w:r w:rsidR="00026F1E" w:rsidRPr="006315E7">
        <w:rPr>
          <w:rFonts w:ascii="Arial" w:hAnsi="Arial" w:cs="Arial"/>
          <w:color w:val="000000" w:themeColor="text1"/>
          <w:sz w:val="22"/>
          <w:szCs w:val="22"/>
        </w:rPr>
        <w:t xml:space="preserve"> are named based on their amino acids at each of the six positions in the SpCas9(6AA) library. </w:t>
      </w:r>
      <w:r w:rsidR="00493122" w:rsidRPr="006315E7">
        <w:rPr>
          <w:rFonts w:ascii="Arial" w:hAnsi="Arial" w:cs="Arial"/>
          <w:color w:val="000000" w:themeColor="text1"/>
          <w:sz w:val="22"/>
          <w:szCs w:val="22"/>
        </w:rPr>
        <w:t>The log</w:t>
      </w:r>
      <w:r w:rsidR="00493122" w:rsidRPr="006315E7">
        <w:rPr>
          <w:rFonts w:ascii="Arial" w:hAnsi="Arial" w:cs="Arial"/>
          <w:color w:val="000000" w:themeColor="text1"/>
          <w:sz w:val="22"/>
          <w:szCs w:val="22"/>
          <w:vertAlign w:val="subscript"/>
        </w:rPr>
        <w:t>10</w:t>
      </w:r>
      <w:r w:rsidR="00493122" w:rsidRPr="006315E7">
        <w:rPr>
          <w:rFonts w:ascii="Arial" w:hAnsi="Arial" w:cs="Arial"/>
          <w:color w:val="000000" w:themeColor="text1"/>
          <w:sz w:val="22"/>
          <w:szCs w:val="22"/>
        </w:rPr>
        <w:t xml:space="preserve"> rate constants (</w:t>
      </w:r>
      <w:r w:rsidR="00493122" w:rsidRPr="006315E7">
        <w:rPr>
          <w:rFonts w:ascii="Arial" w:hAnsi="Arial" w:cs="Arial"/>
          <w:i/>
          <w:iCs/>
          <w:color w:val="000000" w:themeColor="text1"/>
          <w:sz w:val="22"/>
          <w:szCs w:val="22"/>
        </w:rPr>
        <w:t>k</w:t>
      </w:r>
      <w:r w:rsidR="00493122" w:rsidRPr="006315E7">
        <w:rPr>
          <w:rFonts w:ascii="Arial" w:hAnsi="Arial" w:cs="Arial"/>
          <w:color w:val="000000" w:themeColor="text1"/>
          <w:sz w:val="22"/>
          <w:szCs w:val="22"/>
        </w:rPr>
        <w:t xml:space="preserve">) are the mean of </w:t>
      </w:r>
      <w:r w:rsidR="007008CD" w:rsidRPr="006315E7">
        <w:rPr>
          <w:rFonts w:ascii="Arial" w:hAnsi="Arial" w:cs="Arial"/>
          <w:color w:val="000000" w:themeColor="text1"/>
          <w:sz w:val="22"/>
          <w:szCs w:val="22"/>
        </w:rPr>
        <w:t>n = 2</w:t>
      </w:r>
      <w:r w:rsidR="00493122" w:rsidRPr="006315E7">
        <w:rPr>
          <w:rFonts w:ascii="Arial" w:hAnsi="Arial" w:cs="Arial"/>
          <w:color w:val="000000" w:themeColor="text1"/>
          <w:sz w:val="22"/>
          <w:szCs w:val="22"/>
        </w:rPr>
        <w:t xml:space="preserve"> replicate</w:t>
      </w:r>
      <w:r w:rsidR="00223CB1" w:rsidRPr="006315E7">
        <w:rPr>
          <w:rFonts w:ascii="Arial" w:hAnsi="Arial" w:cs="Arial"/>
          <w:color w:val="000000" w:themeColor="text1"/>
          <w:sz w:val="22"/>
          <w:szCs w:val="22"/>
        </w:rPr>
        <w:t xml:space="preserve"> HT-PAMDA experiments</w:t>
      </w:r>
      <w:r w:rsidR="00493122" w:rsidRPr="006315E7">
        <w:rPr>
          <w:rFonts w:ascii="Arial" w:hAnsi="Arial" w:cs="Arial"/>
          <w:color w:val="000000" w:themeColor="text1"/>
          <w:sz w:val="22"/>
          <w:szCs w:val="22"/>
        </w:rPr>
        <w:t xml:space="preserve"> </w:t>
      </w:r>
      <w:r w:rsidR="00223CB1" w:rsidRPr="006315E7">
        <w:rPr>
          <w:rFonts w:ascii="Arial" w:hAnsi="Arial" w:cs="Arial"/>
          <w:color w:val="000000" w:themeColor="text1"/>
          <w:sz w:val="22"/>
          <w:szCs w:val="22"/>
        </w:rPr>
        <w:t>using</w:t>
      </w:r>
      <w:r w:rsidR="00493122" w:rsidRPr="006315E7">
        <w:rPr>
          <w:rFonts w:ascii="Arial" w:hAnsi="Arial" w:cs="Arial"/>
          <w:color w:val="000000" w:themeColor="text1"/>
          <w:sz w:val="22"/>
          <w:szCs w:val="22"/>
        </w:rPr>
        <w:t xml:space="preserve"> two distinct spacer sequences.</w:t>
      </w:r>
      <w:r w:rsidR="00BC1DBB" w:rsidRPr="006315E7">
        <w:rPr>
          <w:rFonts w:ascii="Arial" w:hAnsi="Arial" w:cs="Arial"/>
          <w:color w:val="000000" w:themeColor="text1"/>
          <w:sz w:val="22"/>
          <w:szCs w:val="22"/>
        </w:rPr>
        <w:t xml:space="preserve"> </w:t>
      </w:r>
      <w:r w:rsidR="00BC1DBB" w:rsidRPr="006315E7">
        <w:rPr>
          <w:rFonts w:ascii="Arial" w:hAnsi="Arial" w:cs="Arial"/>
          <w:b/>
          <w:bCs/>
          <w:color w:val="000000" w:themeColor="text1"/>
          <w:sz w:val="22"/>
          <w:szCs w:val="22"/>
        </w:rPr>
        <w:t>c</w:t>
      </w:r>
      <w:r w:rsidR="00ED1697" w:rsidRPr="006315E7">
        <w:rPr>
          <w:rFonts w:ascii="Arial" w:hAnsi="Arial" w:cs="Arial"/>
          <w:color w:val="000000" w:themeColor="text1"/>
          <w:sz w:val="22"/>
          <w:szCs w:val="22"/>
        </w:rPr>
        <w:t xml:space="preserve">, </w:t>
      </w:r>
      <w:r w:rsidR="00682330" w:rsidRPr="006315E7">
        <w:rPr>
          <w:rFonts w:ascii="Arial" w:hAnsi="Arial" w:cs="Arial"/>
          <w:color w:val="000000" w:themeColor="text1"/>
          <w:sz w:val="22"/>
          <w:szCs w:val="22"/>
        </w:rPr>
        <w:t xml:space="preserve">Nuclease-mediated </w:t>
      </w:r>
      <w:r w:rsidR="00682330" w:rsidRPr="006315E7">
        <w:rPr>
          <w:rFonts w:ascii="Arial" w:hAnsi="Arial" w:cs="Arial"/>
          <w:sz w:val="22"/>
          <w:szCs w:val="22"/>
        </w:rPr>
        <w:t xml:space="preserve">genome editing at </w:t>
      </w:r>
      <w:r w:rsidR="001E0B90" w:rsidRPr="006315E7">
        <w:rPr>
          <w:rFonts w:ascii="Arial" w:hAnsi="Arial" w:cs="Arial"/>
          <w:sz w:val="22"/>
          <w:szCs w:val="22"/>
        </w:rPr>
        <w:t xml:space="preserve">six </w:t>
      </w:r>
      <w:r w:rsidR="00682330" w:rsidRPr="006315E7">
        <w:rPr>
          <w:rFonts w:ascii="Arial" w:hAnsi="Arial" w:cs="Arial"/>
          <w:sz w:val="22"/>
          <w:szCs w:val="22"/>
        </w:rPr>
        <w:t xml:space="preserve">endogenous target sites in HEK 293T </w:t>
      </w:r>
      <w:r w:rsidR="00516910" w:rsidRPr="006315E7">
        <w:rPr>
          <w:rFonts w:ascii="Arial" w:hAnsi="Arial" w:cs="Arial"/>
          <w:sz w:val="22"/>
          <w:szCs w:val="22"/>
        </w:rPr>
        <w:t xml:space="preserve">cells </w:t>
      </w:r>
      <w:r w:rsidR="00682330" w:rsidRPr="006315E7">
        <w:rPr>
          <w:rFonts w:ascii="Arial" w:hAnsi="Arial" w:cs="Arial"/>
          <w:sz w:val="22"/>
          <w:szCs w:val="22"/>
        </w:rPr>
        <w:t xml:space="preserve">harboring </w:t>
      </w:r>
      <w:r w:rsidR="001E0B90" w:rsidRPr="006315E7">
        <w:rPr>
          <w:rFonts w:ascii="Arial" w:hAnsi="Arial" w:cs="Arial"/>
          <w:sz w:val="22"/>
          <w:szCs w:val="22"/>
        </w:rPr>
        <w:t>different PAMs</w:t>
      </w:r>
      <w:r w:rsidR="00682330" w:rsidRPr="006315E7">
        <w:rPr>
          <w:rFonts w:ascii="Arial" w:hAnsi="Arial" w:cs="Arial"/>
          <w:sz w:val="22"/>
          <w:szCs w:val="22"/>
        </w:rPr>
        <w:t xml:space="preserve">. Editing efficiency was assessed by targeted amplicon sequencing and </w:t>
      </w:r>
      <w:r w:rsidR="001E0B90" w:rsidRPr="006315E7">
        <w:rPr>
          <w:rFonts w:ascii="Arial" w:hAnsi="Arial" w:cs="Arial"/>
          <w:sz w:val="22"/>
          <w:szCs w:val="22"/>
        </w:rPr>
        <w:t xml:space="preserve">modified reads were </w:t>
      </w:r>
      <w:r w:rsidR="00682330" w:rsidRPr="006315E7">
        <w:rPr>
          <w:rFonts w:ascii="Arial" w:hAnsi="Arial" w:cs="Arial"/>
          <w:sz w:val="22"/>
          <w:szCs w:val="22"/>
        </w:rPr>
        <w:t>analyzed using CRISPResso2</w:t>
      </w:r>
      <w:sdt>
        <w:sdtPr>
          <w:rPr>
            <w:rFonts w:ascii="Arial" w:hAnsi="Arial" w:cs="Arial"/>
            <w:color w:val="000000"/>
            <w:sz w:val="22"/>
            <w:szCs w:val="22"/>
            <w:vertAlign w:val="superscript"/>
          </w:rPr>
          <w:tag w:val="MENDELEY_CITATION_v3_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"/>
          <w:id w:val="1719867421"/>
          <w:placeholder>
            <w:docPart w:val="DefaultPlaceholder_-1854013440"/>
          </w:placeholder>
        </w:sdtPr>
        <w:sdtContent>
          <w:r w:rsidR="00F546E6" w:rsidRPr="00F546E6">
            <w:rPr>
              <w:rFonts w:ascii="Arial" w:hAnsi="Arial" w:cs="Arial"/>
              <w:color w:val="000000"/>
              <w:sz w:val="22"/>
              <w:szCs w:val="22"/>
              <w:vertAlign w:val="superscript"/>
            </w:rPr>
            <w:t>42</w:t>
          </w:r>
        </w:sdtContent>
      </w:sdt>
      <w:r w:rsidR="00682330" w:rsidRPr="006315E7">
        <w:rPr>
          <w:rFonts w:ascii="Arial" w:hAnsi="Arial" w:cs="Arial"/>
          <w:sz w:val="22"/>
          <w:szCs w:val="22"/>
        </w:rPr>
        <w:t xml:space="preserve">; </w:t>
      </w:r>
      <w:r w:rsidR="001E0B90" w:rsidRPr="006315E7">
        <w:rPr>
          <w:rFonts w:ascii="Arial" w:hAnsi="Arial" w:cs="Arial"/>
          <w:sz w:val="22"/>
          <w:szCs w:val="22"/>
        </w:rPr>
        <w:t xml:space="preserve">mean, standard deviation, and individual datapoints shown for n = 3 independent biological replicates. </w:t>
      </w:r>
    </w:p>
    <w:p w14:paraId="74F0C4B0" w14:textId="5058EAE3" w:rsidR="009F504C" w:rsidRPr="006315E7" w:rsidRDefault="009F504C" w:rsidP="009A0707">
      <w:pPr>
        <w:spacing w:after="100" w:afterAutospacing="1" w:line="360" w:lineRule="auto"/>
        <w:contextualSpacing/>
        <w:rPr>
          <w:rFonts w:ascii="Arial" w:hAnsi="Arial" w:cs="Arial"/>
          <w:sz w:val="22"/>
          <w:szCs w:val="22"/>
        </w:rPr>
      </w:pPr>
    </w:p>
    <w:p w14:paraId="299B3D33" w14:textId="5E3FE486" w:rsidR="005C0954" w:rsidRPr="006315E7" w:rsidRDefault="00FA18B7" w:rsidP="009A0707">
      <w:pPr>
        <w:spacing w:after="100" w:afterAutospacing="1" w:line="360" w:lineRule="auto"/>
        <w:contextualSpacing/>
        <w:rPr>
          <w:rFonts w:ascii="Arial" w:hAnsi="Arial" w:cs="Arial"/>
          <w:sz w:val="22"/>
          <w:szCs w:val="22"/>
        </w:rPr>
      </w:pPr>
      <w:r w:rsidRPr="006315E7">
        <w:rPr>
          <w:rFonts w:ascii="Arial" w:hAnsi="Arial" w:cs="Arial"/>
          <w:noProof/>
          <w:sz w:val="22"/>
          <w:szCs w:val="22"/>
        </w:rPr>
        <w:lastRenderedPageBreak/>
        <w:drawing>
          <wp:inline distT="0" distB="0" distL="0" distR="0" wp14:anchorId="542EC43E" wp14:editId="3F28F77F">
            <wp:extent cx="5930900" cy="3225800"/>
            <wp:effectExtent l="0" t="0" r="0" b="0"/>
            <wp:docPr id="1951003263" name="Picture 5" descr="A diagram of a t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003263" name="Picture 5" descr="A diagram of a test&#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0900" cy="3225800"/>
                    </a:xfrm>
                    <a:prstGeom prst="rect">
                      <a:avLst/>
                    </a:prstGeom>
                  </pic:spPr>
                </pic:pic>
              </a:graphicData>
            </a:graphic>
          </wp:inline>
        </w:drawing>
      </w:r>
    </w:p>
    <w:p w14:paraId="4E57F9C4" w14:textId="77777777" w:rsidR="00FA18B7" w:rsidRPr="006315E7" w:rsidRDefault="00FA18B7" w:rsidP="009A0707">
      <w:pPr>
        <w:spacing w:after="100" w:afterAutospacing="1" w:line="360" w:lineRule="auto"/>
        <w:contextualSpacing/>
        <w:rPr>
          <w:rFonts w:ascii="Arial" w:hAnsi="Arial" w:cs="Arial"/>
          <w:sz w:val="22"/>
          <w:szCs w:val="22"/>
        </w:rPr>
      </w:pPr>
    </w:p>
    <w:p w14:paraId="318AA75D" w14:textId="0F8BC3C1" w:rsidR="00026F1E" w:rsidRPr="006315E7" w:rsidRDefault="00043CAE" w:rsidP="009A0707">
      <w:pPr>
        <w:spacing w:after="100" w:afterAutospacing="1" w:line="360" w:lineRule="auto"/>
        <w:contextualSpacing/>
        <w:jc w:val="both"/>
        <w:rPr>
          <w:rFonts w:ascii="Arial" w:hAnsi="Arial" w:cs="Arial"/>
          <w:sz w:val="22"/>
          <w:szCs w:val="22"/>
        </w:rPr>
      </w:pPr>
      <w:r w:rsidRPr="006315E7">
        <w:rPr>
          <w:rFonts w:ascii="Arial" w:hAnsi="Arial" w:cs="Arial"/>
          <w:b/>
          <w:bCs/>
          <w:sz w:val="22"/>
          <w:szCs w:val="22"/>
        </w:rPr>
        <w:t xml:space="preserve">Supplementary </w:t>
      </w:r>
      <w:r w:rsidR="00B31ED4" w:rsidRPr="006315E7">
        <w:rPr>
          <w:rFonts w:ascii="Arial" w:hAnsi="Arial" w:cs="Arial"/>
          <w:b/>
          <w:bCs/>
          <w:sz w:val="22"/>
          <w:szCs w:val="22"/>
        </w:rPr>
        <w:t xml:space="preserve">Figure </w:t>
      </w:r>
      <w:r w:rsidR="0009472C" w:rsidRPr="006315E7">
        <w:rPr>
          <w:rFonts w:ascii="Arial" w:hAnsi="Arial" w:cs="Arial"/>
          <w:b/>
          <w:bCs/>
          <w:sz w:val="22"/>
          <w:szCs w:val="22"/>
        </w:rPr>
        <w:t>5</w:t>
      </w:r>
      <w:r w:rsidRPr="006315E7">
        <w:rPr>
          <w:rFonts w:ascii="Arial" w:hAnsi="Arial" w:cs="Arial"/>
          <w:b/>
          <w:bCs/>
          <w:sz w:val="22"/>
          <w:szCs w:val="22"/>
        </w:rPr>
        <w:t xml:space="preserve">. </w:t>
      </w:r>
      <w:r w:rsidR="00B31ED4" w:rsidRPr="006315E7">
        <w:rPr>
          <w:rFonts w:ascii="Arial" w:hAnsi="Arial" w:cs="Arial"/>
          <w:b/>
          <w:bCs/>
          <w:sz w:val="22"/>
          <w:szCs w:val="22"/>
        </w:rPr>
        <w:t>Necessity of R1335 for NGG PAM recognition</w:t>
      </w:r>
      <w:r w:rsidR="00026F1E" w:rsidRPr="006315E7">
        <w:rPr>
          <w:rFonts w:ascii="Arial" w:hAnsi="Arial" w:cs="Arial"/>
          <w:sz w:val="22"/>
          <w:szCs w:val="22"/>
        </w:rPr>
        <w:t xml:space="preserve">. </w:t>
      </w:r>
      <w:proofErr w:type="spellStart"/>
      <w:proofErr w:type="gramStart"/>
      <w:r w:rsidR="00026F1E" w:rsidRPr="006315E7">
        <w:rPr>
          <w:rFonts w:ascii="Arial" w:hAnsi="Arial" w:cs="Arial"/>
          <w:b/>
          <w:bCs/>
          <w:sz w:val="22"/>
          <w:szCs w:val="22"/>
        </w:rPr>
        <w:t>a</w:t>
      </w:r>
      <w:r w:rsidR="009B0168" w:rsidRPr="006315E7">
        <w:rPr>
          <w:rFonts w:ascii="Arial" w:hAnsi="Arial" w:cs="Arial"/>
          <w:b/>
          <w:bCs/>
          <w:sz w:val="22"/>
          <w:szCs w:val="22"/>
        </w:rPr>
        <w:t>,b</w:t>
      </w:r>
      <w:proofErr w:type="spellEnd"/>
      <w:proofErr w:type="gramEnd"/>
      <w:r w:rsidR="0009472C" w:rsidRPr="006315E7">
        <w:rPr>
          <w:rFonts w:ascii="Arial" w:hAnsi="Arial" w:cs="Arial"/>
          <w:sz w:val="22"/>
          <w:szCs w:val="22"/>
        </w:rPr>
        <w:t xml:space="preserve">, </w:t>
      </w:r>
      <w:r w:rsidR="00026F1E" w:rsidRPr="006315E7">
        <w:rPr>
          <w:rFonts w:ascii="Arial" w:hAnsi="Arial" w:cs="Arial"/>
          <w:sz w:val="22"/>
          <w:szCs w:val="22"/>
        </w:rPr>
        <w:t xml:space="preserve">Heatmap representations of the PAM profiles of SpCas9 enzyme </w:t>
      </w:r>
      <w:r w:rsidR="00026F1E" w:rsidRPr="006315E7">
        <w:rPr>
          <w:rFonts w:ascii="Arial" w:hAnsi="Arial" w:cs="Arial"/>
          <w:color w:val="000000" w:themeColor="text1"/>
          <w:sz w:val="22"/>
          <w:szCs w:val="22"/>
        </w:rPr>
        <w:t xml:space="preserve">variants determined using the HT-PAMDA assay, for </w:t>
      </w:r>
      <w:r w:rsidR="009B0168" w:rsidRPr="006315E7">
        <w:rPr>
          <w:rFonts w:ascii="Arial" w:hAnsi="Arial" w:cs="Arial"/>
          <w:color w:val="000000" w:themeColor="text1"/>
          <w:sz w:val="22"/>
          <w:szCs w:val="22"/>
        </w:rPr>
        <w:t xml:space="preserve">SpCas9 enzymes obtained through bacterial selections that recognize NGG PAMs but do not contain R1335 </w:t>
      </w:r>
      <w:r w:rsidR="00026F1E" w:rsidRPr="006315E7">
        <w:rPr>
          <w:rFonts w:ascii="Arial" w:hAnsi="Arial" w:cs="Arial"/>
          <w:color w:val="000000" w:themeColor="text1"/>
          <w:sz w:val="22"/>
          <w:szCs w:val="22"/>
        </w:rPr>
        <w:t>(</w:t>
      </w:r>
      <w:r w:rsidR="00026F1E" w:rsidRPr="006315E7">
        <w:rPr>
          <w:rFonts w:ascii="Arial" w:hAnsi="Arial" w:cs="Arial"/>
          <w:b/>
          <w:bCs/>
          <w:color w:val="000000" w:themeColor="text1"/>
          <w:sz w:val="22"/>
          <w:szCs w:val="22"/>
        </w:rPr>
        <w:t>panel a</w:t>
      </w:r>
      <w:r w:rsidR="00026F1E" w:rsidRPr="006315E7">
        <w:rPr>
          <w:rFonts w:ascii="Arial" w:hAnsi="Arial" w:cs="Arial"/>
          <w:color w:val="000000" w:themeColor="text1"/>
          <w:sz w:val="22"/>
          <w:szCs w:val="22"/>
        </w:rPr>
        <w:t xml:space="preserve">), and for </w:t>
      </w:r>
      <w:r w:rsidR="009B0168" w:rsidRPr="006315E7">
        <w:rPr>
          <w:rFonts w:ascii="Arial" w:hAnsi="Arial" w:cs="Arial"/>
          <w:color w:val="000000" w:themeColor="text1"/>
          <w:sz w:val="22"/>
          <w:szCs w:val="22"/>
        </w:rPr>
        <w:t xml:space="preserve">SpCas9 enzymes obtained through bacterial selections that contain R1335 but do not recognize </w:t>
      </w:r>
      <w:r w:rsidR="00E12243" w:rsidRPr="006315E7">
        <w:rPr>
          <w:rFonts w:ascii="Arial" w:hAnsi="Arial" w:cs="Arial"/>
          <w:color w:val="000000" w:themeColor="text1"/>
          <w:sz w:val="22"/>
          <w:szCs w:val="22"/>
        </w:rPr>
        <w:t xml:space="preserve">or are not selective for </w:t>
      </w:r>
      <w:r w:rsidR="009B0168" w:rsidRPr="006315E7">
        <w:rPr>
          <w:rFonts w:ascii="Arial" w:hAnsi="Arial" w:cs="Arial"/>
          <w:color w:val="000000" w:themeColor="text1"/>
          <w:sz w:val="22"/>
          <w:szCs w:val="22"/>
        </w:rPr>
        <w:t xml:space="preserve">NGG PAMs </w:t>
      </w:r>
      <w:r w:rsidR="00026F1E" w:rsidRPr="006315E7">
        <w:rPr>
          <w:rFonts w:ascii="Arial" w:hAnsi="Arial" w:cs="Arial"/>
          <w:color w:val="000000" w:themeColor="text1"/>
          <w:sz w:val="22"/>
          <w:szCs w:val="22"/>
        </w:rPr>
        <w:t>(</w:t>
      </w:r>
      <w:r w:rsidR="00026F1E" w:rsidRPr="006315E7">
        <w:rPr>
          <w:rFonts w:ascii="Arial" w:hAnsi="Arial" w:cs="Arial"/>
          <w:b/>
          <w:bCs/>
          <w:color w:val="000000" w:themeColor="text1"/>
          <w:sz w:val="22"/>
          <w:szCs w:val="22"/>
        </w:rPr>
        <w:t>panel b</w:t>
      </w:r>
      <w:r w:rsidR="00026F1E" w:rsidRPr="006315E7">
        <w:rPr>
          <w:rFonts w:ascii="Arial" w:hAnsi="Arial" w:cs="Arial"/>
          <w:color w:val="000000" w:themeColor="text1"/>
          <w:sz w:val="22"/>
          <w:szCs w:val="22"/>
        </w:rPr>
        <w:t xml:space="preserve">). </w:t>
      </w:r>
      <w:r w:rsidR="005A5AAF" w:rsidRPr="006315E7">
        <w:rPr>
          <w:rFonts w:ascii="Arial" w:hAnsi="Arial" w:cs="Arial"/>
          <w:color w:val="000000" w:themeColor="text1"/>
          <w:sz w:val="22"/>
          <w:szCs w:val="22"/>
        </w:rPr>
        <w:t xml:space="preserve">SpCas9 variant enzymes are named based on their amino acids at each of the six positions in the SpCas9(6AA) library. </w:t>
      </w:r>
      <w:r w:rsidR="00026F1E" w:rsidRPr="006315E7">
        <w:rPr>
          <w:rFonts w:ascii="Arial" w:hAnsi="Arial" w:cs="Arial"/>
          <w:color w:val="000000" w:themeColor="text1"/>
          <w:sz w:val="22"/>
          <w:szCs w:val="22"/>
        </w:rPr>
        <w:t>The log</w:t>
      </w:r>
      <w:r w:rsidR="00026F1E" w:rsidRPr="006315E7">
        <w:rPr>
          <w:rFonts w:ascii="Arial" w:hAnsi="Arial" w:cs="Arial"/>
          <w:color w:val="000000" w:themeColor="text1"/>
          <w:sz w:val="22"/>
          <w:szCs w:val="22"/>
          <w:vertAlign w:val="subscript"/>
        </w:rPr>
        <w:t>10</w:t>
      </w:r>
      <w:r w:rsidR="00026F1E" w:rsidRPr="006315E7">
        <w:rPr>
          <w:rFonts w:ascii="Arial" w:hAnsi="Arial" w:cs="Arial"/>
          <w:color w:val="000000" w:themeColor="text1"/>
          <w:sz w:val="22"/>
          <w:szCs w:val="22"/>
        </w:rPr>
        <w:t xml:space="preserve"> rate constants (</w:t>
      </w:r>
      <w:r w:rsidR="00026F1E" w:rsidRPr="006315E7">
        <w:rPr>
          <w:rFonts w:ascii="Arial" w:hAnsi="Arial" w:cs="Arial"/>
          <w:i/>
          <w:iCs/>
          <w:color w:val="000000" w:themeColor="text1"/>
          <w:sz w:val="22"/>
          <w:szCs w:val="22"/>
        </w:rPr>
        <w:t>k</w:t>
      </w:r>
      <w:r w:rsidR="00026F1E" w:rsidRPr="006315E7">
        <w:rPr>
          <w:rFonts w:ascii="Arial" w:hAnsi="Arial" w:cs="Arial"/>
          <w:color w:val="000000" w:themeColor="text1"/>
          <w:sz w:val="22"/>
          <w:szCs w:val="22"/>
        </w:rPr>
        <w:t xml:space="preserve">) are the mean of </w:t>
      </w:r>
      <w:r w:rsidR="007008CD" w:rsidRPr="006315E7">
        <w:rPr>
          <w:rFonts w:ascii="Arial" w:hAnsi="Arial" w:cs="Arial"/>
          <w:color w:val="000000" w:themeColor="text1"/>
          <w:sz w:val="22"/>
          <w:szCs w:val="22"/>
        </w:rPr>
        <w:t>n = 2</w:t>
      </w:r>
      <w:r w:rsidR="00026F1E" w:rsidRPr="006315E7">
        <w:rPr>
          <w:rFonts w:ascii="Arial" w:hAnsi="Arial" w:cs="Arial"/>
          <w:color w:val="000000" w:themeColor="text1"/>
          <w:sz w:val="22"/>
          <w:szCs w:val="22"/>
        </w:rPr>
        <w:t xml:space="preserve"> replicate HT-PAMDA experiments using two distinct spacer sequences</w:t>
      </w:r>
      <w:r w:rsidR="00026F1E" w:rsidRPr="006315E7">
        <w:rPr>
          <w:rFonts w:ascii="Arial" w:hAnsi="Arial" w:cs="Arial"/>
          <w:sz w:val="22"/>
          <w:szCs w:val="22"/>
        </w:rPr>
        <w:t>.</w:t>
      </w:r>
    </w:p>
    <w:p w14:paraId="6302E024" w14:textId="174FDF77" w:rsidR="005C0954" w:rsidRPr="006315E7" w:rsidRDefault="005C0954" w:rsidP="009A0707">
      <w:pPr>
        <w:spacing w:after="100" w:afterAutospacing="1" w:line="360" w:lineRule="auto"/>
        <w:contextualSpacing/>
        <w:rPr>
          <w:rFonts w:ascii="Arial" w:hAnsi="Arial" w:cs="Arial"/>
          <w:sz w:val="22"/>
          <w:szCs w:val="22"/>
        </w:rPr>
      </w:pPr>
    </w:p>
    <w:p w14:paraId="284E3AF6" w14:textId="77777777" w:rsidR="00780A4A" w:rsidRPr="006315E7" w:rsidRDefault="00780A4A" w:rsidP="009A0707">
      <w:pPr>
        <w:spacing w:after="100" w:afterAutospacing="1" w:line="360" w:lineRule="auto"/>
        <w:contextualSpacing/>
        <w:rPr>
          <w:rFonts w:ascii="Arial" w:hAnsi="Arial" w:cs="Arial"/>
          <w:sz w:val="22"/>
          <w:szCs w:val="22"/>
        </w:rPr>
      </w:pPr>
      <w:r w:rsidRPr="006315E7">
        <w:rPr>
          <w:rFonts w:ascii="Arial" w:hAnsi="Arial" w:cs="Arial"/>
          <w:sz w:val="22"/>
          <w:szCs w:val="22"/>
        </w:rPr>
        <w:br w:type="page"/>
      </w:r>
    </w:p>
    <w:p w14:paraId="144BC4DB" w14:textId="59EE5C0D" w:rsidR="005C0954" w:rsidRPr="006315E7" w:rsidRDefault="005D05F7" w:rsidP="009A0707">
      <w:pPr>
        <w:spacing w:after="100" w:afterAutospacing="1" w:line="360" w:lineRule="auto"/>
        <w:contextualSpacing/>
        <w:rPr>
          <w:rFonts w:ascii="Arial" w:hAnsi="Arial" w:cs="Arial"/>
          <w:sz w:val="22"/>
          <w:szCs w:val="22"/>
        </w:rPr>
      </w:pPr>
      <w:r w:rsidRPr="006315E7">
        <w:rPr>
          <w:rFonts w:ascii="Arial" w:hAnsi="Arial" w:cs="Arial"/>
          <w:noProof/>
          <w:sz w:val="22"/>
          <w:szCs w:val="22"/>
        </w:rPr>
        <w:lastRenderedPageBreak/>
        <w:drawing>
          <wp:inline distT="0" distB="0" distL="0" distR="0" wp14:anchorId="259D8CA1" wp14:editId="64DFA5BE">
            <wp:extent cx="6096000" cy="3644900"/>
            <wp:effectExtent l="0" t="0" r="0" b="0"/>
            <wp:docPr id="105785113" name="Picture 2"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85113" name="Picture 2" descr="A screenshot of a 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96000" cy="3644900"/>
                    </a:xfrm>
                    <a:prstGeom prst="rect">
                      <a:avLst/>
                    </a:prstGeom>
                  </pic:spPr>
                </pic:pic>
              </a:graphicData>
            </a:graphic>
          </wp:inline>
        </w:drawing>
      </w:r>
    </w:p>
    <w:p w14:paraId="46B68E3E" w14:textId="77777777" w:rsidR="009706B4" w:rsidRPr="006315E7" w:rsidRDefault="009706B4" w:rsidP="009A0707">
      <w:pPr>
        <w:spacing w:after="100" w:afterAutospacing="1" w:line="360" w:lineRule="auto"/>
        <w:contextualSpacing/>
        <w:rPr>
          <w:rFonts w:ascii="Arial" w:hAnsi="Arial" w:cs="Arial"/>
          <w:sz w:val="22"/>
          <w:szCs w:val="22"/>
        </w:rPr>
      </w:pPr>
    </w:p>
    <w:p w14:paraId="09377A36" w14:textId="322522C7" w:rsidR="00325709" w:rsidRPr="006315E7" w:rsidRDefault="00C51661" w:rsidP="009A0707">
      <w:pPr>
        <w:spacing w:after="100" w:afterAutospacing="1" w:line="360" w:lineRule="auto"/>
        <w:contextualSpacing/>
        <w:jc w:val="both"/>
        <w:rPr>
          <w:rFonts w:ascii="Arial" w:hAnsi="Arial" w:cs="Arial"/>
          <w:sz w:val="22"/>
          <w:szCs w:val="22"/>
        </w:rPr>
      </w:pPr>
      <w:r w:rsidRPr="006315E7">
        <w:rPr>
          <w:rFonts w:ascii="Arial" w:hAnsi="Arial" w:cs="Arial"/>
          <w:b/>
          <w:bCs/>
          <w:sz w:val="22"/>
          <w:szCs w:val="22"/>
        </w:rPr>
        <w:t xml:space="preserve">Supplementary </w:t>
      </w:r>
      <w:r w:rsidR="00C269EA" w:rsidRPr="006315E7">
        <w:rPr>
          <w:rFonts w:ascii="Arial" w:hAnsi="Arial" w:cs="Arial"/>
          <w:b/>
          <w:bCs/>
          <w:sz w:val="22"/>
          <w:szCs w:val="22"/>
        </w:rPr>
        <w:t xml:space="preserve">Figure </w:t>
      </w:r>
      <w:r w:rsidR="007E53FF" w:rsidRPr="006315E7">
        <w:rPr>
          <w:rFonts w:ascii="Arial" w:hAnsi="Arial" w:cs="Arial"/>
          <w:b/>
          <w:bCs/>
          <w:sz w:val="22"/>
          <w:szCs w:val="22"/>
        </w:rPr>
        <w:t>6</w:t>
      </w:r>
      <w:r w:rsidR="00A74D6B" w:rsidRPr="006315E7">
        <w:rPr>
          <w:rFonts w:ascii="Arial" w:hAnsi="Arial" w:cs="Arial"/>
          <w:b/>
          <w:bCs/>
          <w:sz w:val="22"/>
          <w:szCs w:val="22"/>
        </w:rPr>
        <w:t>.</w:t>
      </w:r>
      <w:r w:rsidR="00C269EA" w:rsidRPr="006315E7">
        <w:rPr>
          <w:rFonts w:ascii="Arial" w:hAnsi="Arial" w:cs="Arial"/>
          <w:b/>
          <w:bCs/>
          <w:sz w:val="22"/>
          <w:szCs w:val="22"/>
        </w:rPr>
        <w:t xml:space="preserve"> Rational design of consensus </w:t>
      </w:r>
      <w:r w:rsidR="00A74D6B" w:rsidRPr="006315E7">
        <w:rPr>
          <w:rFonts w:ascii="Arial" w:hAnsi="Arial" w:cs="Arial"/>
          <w:b/>
          <w:bCs/>
          <w:sz w:val="22"/>
          <w:szCs w:val="22"/>
        </w:rPr>
        <w:t>SpCas9 enzymes</w:t>
      </w:r>
      <w:r w:rsidR="00C269EA" w:rsidRPr="006315E7">
        <w:rPr>
          <w:rFonts w:ascii="Arial" w:hAnsi="Arial" w:cs="Arial"/>
          <w:b/>
          <w:bCs/>
          <w:sz w:val="22"/>
          <w:szCs w:val="22"/>
        </w:rPr>
        <w:t xml:space="preserve"> </w:t>
      </w:r>
      <w:r w:rsidR="00A74D6B" w:rsidRPr="006315E7">
        <w:rPr>
          <w:rFonts w:ascii="Arial" w:hAnsi="Arial" w:cs="Arial"/>
          <w:b/>
          <w:bCs/>
          <w:sz w:val="22"/>
          <w:szCs w:val="22"/>
        </w:rPr>
        <w:t>resulting from the</w:t>
      </w:r>
      <w:r w:rsidR="00C269EA" w:rsidRPr="006315E7">
        <w:rPr>
          <w:rFonts w:ascii="Arial" w:hAnsi="Arial" w:cs="Arial"/>
          <w:b/>
          <w:bCs/>
          <w:sz w:val="22"/>
          <w:szCs w:val="22"/>
        </w:rPr>
        <w:t xml:space="preserve"> 16</w:t>
      </w:r>
      <w:r w:rsidR="00A74D6B" w:rsidRPr="006315E7">
        <w:rPr>
          <w:rFonts w:ascii="Arial" w:hAnsi="Arial" w:cs="Arial"/>
          <w:b/>
          <w:bCs/>
          <w:sz w:val="22"/>
          <w:szCs w:val="22"/>
        </w:rPr>
        <w:t>x</w:t>
      </w:r>
      <w:r w:rsidR="00C269EA" w:rsidRPr="006315E7">
        <w:rPr>
          <w:rFonts w:ascii="Arial" w:hAnsi="Arial" w:cs="Arial"/>
          <w:b/>
          <w:bCs/>
          <w:sz w:val="22"/>
          <w:szCs w:val="22"/>
        </w:rPr>
        <w:t xml:space="preserve"> </w:t>
      </w:r>
      <w:r w:rsidR="00A74D6B" w:rsidRPr="006315E7">
        <w:rPr>
          <w:rFonts w:ascii="Arial" w:hAnsi="Arial" w:cs="Arial"/>
          <w:b/>
          <w:bCs/>
          <w:sz w:val="22"/>
          <w:szCs w:val="22"/>
        </w:rPr>
        <w:t xml:space="preserve">bacterial selections using </w:t>
      </w:r>
      <w:r w:rsidR="00C269EA" w:rsidRPr="006315E7">
        <w:rPr>
          <w:rFonts w:ascii="Arial" w:hAnsi="Arial" w:cs="Arial"/>
          <w:b/>
          <w:bCs/>
          <w:sz w:val="22"/>
          <w:szCs w:val="22"/>
        </w:rPr>
        <w:t>NG</w:t>
      </w:r>
      <w:r w:rsidR="00C269EA" w:rsidRPr="006315E7">
        <w:rPr>
          <w:rFonts w:ascii="Arial" w:hAnsi="Arial" w:cs="Arial"/>
          <w:b/>
          <w:bCs/>
          <w:sz w:val="22"/>
          <w:szCs w:val="22"/>
          <w:u w:val="single"/>
        </w:rPr>
        <w:t>NN</w:t>
      </w:r>
      <w:r w:rsidR="00C269EA" w:rsidRPr="006315E7">
        <w:rPr>
          <w:rFonts w:ascii="Arial" w:hAnsi="Arial" w:cs="Arial"/>
          <w:b/>
          <w:bCs/>
          <w:sz w:val="22"/>
          <w:szCs w:val="22"/>
        </w:rPr>
        <w:t xml:space="preserve"> PAM</w:t>
      </w:r>
      <w:r w:rsidR="00A74D6B" w:rsidRPr="006315E7">
        <w:rPr>
          <w:rFonts w:ascii="Arial" w:hAnsi="Arial" w:cs="Arial"/>
          <w:b/>
          <w:bCs/>
          <w:sz w:val="22"/>
          <w:szCs w:val="22"/>
        </w:rPr>
        <w:t>s. a</w:t>
      </w:r>
      <w:r w:rsidR="00D9198B" w:rsidRPr="006315E7">
        <w:rPr>
          <w:rFonts w:ascii="Arial" w:hAnsi="Arial" w:cs="Arial"/>
          <w:sz w:val="22"/>
          <w:szCs w:val="22"/>
        </w:rPr>
        <w:t>,</w:t>
      </w:r>
      <w:r w:rsidR="00A74D6B" w:rsidRPr="006315E7">
        <w:rPr>
          <w:rFonts w:ascii="Arial" w:hAnsi="Arial" w:cs="Arial"/>
          <w:sz w:val="22"/>
          <w:szCs w:val="22"/>
        </w:rPr>
        <w:t xml:space="preserve"> </w:t>
      </w:r>
      <w:r w:rsidR="00EB1EF4" w:rsidRPr="006315E7">
        <w:rPr>
          <w:rFonts w:ascii="Arial" w:hAnsi="Arial" w:cs="Arial"/>
          <w:sz w:val="22"/>
          <w:szCs w:val="22"/>
        </w:rPr>
        <w:t xml:space="preserve">Heatmap representations of the PAM profiles of SpCas9 ‘consensus enzymes’ determined using the HT-PAMDA assay. </w:t>
      </w:r>
      <w:r w:rsidR="00C45BDF" w:rsidRPr="006315E7">
        <w:rPr>
          <w:rFonts w:ascii="Arial" w:hAnsi="Arial" w:cs="Arial"/>
          <w:sz w:val="22"/>
          <w:szCs w:val="22"/>
        </w:rPr>
        <w:t xml:space="preserve">Consensus enzymes were rationally designed </w:t>
      </w:r>
      <w:r w:rsidR="00763FA6" w:rsidRPr="006315E7">
        <w:rPr>
          <w:rFonts w:ascii="Arial" w:hAnsi="Arial" w:cs="Arial"/>
          <w:sz w:val="22"/>
          <w:szCs w:val="22"/>
        </w:rPr>
        <w:t>based on bacterial selection data from</w:t>
      </w:r>
      <w:r w:rsidR="00C45BDF" w:rsidRPr="006315E7">
        <w:rPr>
          <w:rFonts w:ascii="Arial" w:hAnsi="Arial" w:cs="Arial"/>
          <w:sz w:val="22"/>
          <w:szCs w:val="22"/>
        </w:rPr>
        <w:t xml:space="preserve"> </w:t>
      </w:r>
      <w:r w:rsidR="00C45BDF" w:rsidRPr="006315E7">
        <w:rPr>
          <w:rFonts w:ascii="Arial" w:hAnsi="Arial" w:cs="Arial"/>
          <w:color w:val="000000" w:themeColor="text1"/>
          <w:sz w:val="22"/>
          <w:szCs w:val="22"/>
        </w:rPr>
        <w:t>each NG</w:t>
      </w:r>
      <w:r w:rsidR="00C45BDF" w:rsidRPr="006315E7">
        <w:rPr>
          <w:rFonts w:ascii="Arial" w:hAnsi="Arial" w:cs="Arial"/>
          <w:color w:val="000000" w:themeColor="text1"/>
          <w:sz w:val="22"/>
          <w:szCs w:val="22"/>
          <w:u w:val="single"/>
        </w:rPr>
        <w:t>NN</w:t>
      </w:r>
      <w:r w:rsidR="00C45BDF" w:rsidRPr="006315E7">
        <w:rPr>
          <w:rFonts w:ascii="Arial" w:hAnsi="Arial" w:cs="Arial"/>
          <w:color w:val="000000" w:themeColor="text1"/>
          <w:sz w:val="22"/>
          <w:szCs w:val="22"/>
        </w:rPr>
        <w:t xml:space="preserve"> PAM by combining the most enriched amino acid substitutions </w:t>
      </w:r>
      <w:r w:rsidR="00763FA6" w:rsidRPr="006315E7">
        <w:rPr>
          <w:rFonts w:ascii="Arial" w:hAnsi="Arial" w:cs="Arial"/>
          <w:color w:val="000000" w:themeColor="text1"/>
          <w:sz w:val="22"/>
          <w:szCs w:val="22"/>
        </w:rPr>
        <w:t>at each SpCas9(6AA) library position</w:t>
      </w:r>
      <w:r w:rsidR="00810C6D" w:rsidRPr="006315E7">
        <w:rPr>
          <w:rFonts w:ascii="Arial" w:hAnsi="Arial" w:cs="Arial"/>
          <w:color w:val="000000" w:themeColor="text1"/>
          <w:sz w:val="22"/>
          <w:szCs w:val="22"/>
        </w:rPr>
        <w:t xml:space="preserve"> (see also </w:t>
      </w:r>
      <w:r w:rsidR="008F78A9" w:rsidRPr="006315E7">
        <w:rPr>
          <w:rFonts w:ascii="Arial" w:hAnsi="Arial" w:cs="Arial"/>
          <w:b/>
          <w:bCs/>
          <w:color w:val="000000" w:themeColor="text1"/>
          <w:sz w:val="22"/>
          <w:szCs w:val="22"/>
        </w:rPr>
        <w:t>Extended Data</w:t>
      </w:r>
      <w:r w:rsidR="00810C6D" w:rsidRPr="006315E7">
        <w:rPr>
          <w:rFonts w:ascii="Arial" w:hAnsi="Arial" w:cs="Arial"/>
          <w:b/>
          <w:bCs/>
          <w:color w:val="000000" w:themeColor="text1"/>
          <w:sz w:val="22"/>
          <w:szCs w:val="22"/>
        </w:rPr>
        <w:t xml:space="preserve"> Fig. 2c</w:t>
      </w:r>
      <w:r w:rsidR="00810C6D" w:rsidRPr="006315E7">
        <w:rPr>
          <w:rFonts w:ascii="Arial" w:hAnsi="Arial" w:cs="Arial"/>
          <w:color w:val="000000" w:themeColor="text1"/>
          <w:sz w:val="22"/>
          <w:szCs w:val="22"/>
        </w:rPr>
        <w:t>)</w:t>
      </w:r>
      <w:r w:rsidR="00C45BDF" w:rsidRPr="006315E7">
        <w:rPr>
          <w:rFonts w:ascii="Arial" w:hAnsi="Arial" w:cs="Arial"/>
          <w:color w:val="000000" w:themeColor="text1"/>
          <w:sz w:val="22"/>
          <w:szCs w:val="22"/>
        </w:rPr>
        <w:t xml:space="preserve">. </w:t>
      </w:r>
      <w:r w:rsidR="00444C1A" w:rsidRPr="006315E7">
        <w:rPr>
          <w:rFonts w:ascii="Arial" w:hAnsi="Arial" w:cs="Arial"/>
          <w:color w:val="000000" w:themeColor="text1"/>
          <w:sz w:val="22"/>
          <w:szCs w:val="22"/>
        </w:rPr>
        <w:t>If</w:t>
      </w:r>
      <w:r w:rsidR="00C45BDF" w:rsidRPr="006315E7">
        <w:rPr>
          <w:rFonts w:ascii="Arial" w:hAnsi="Arial" w:cs="Arial"/>
          <w:color w:val="000000" w:themeColor="text1"/>
          <w:sz w:val="22"/>
          <w:szCs w:val="22"/>
        </w:rPr>
        <w:t xml:space="preserve"> two amino acids were enriched </w:t>
      </w:r>
      <w:r w:rsidR="00444C1A" w:rsidRPr="006315E7">
        <w:rPr>
          <w:rFonts w:ascii="Arial" w:hAnsi="Arial" w:cs="Arial"/>
          <w:color w:val="000000" w:themeColor="text1"/>
          <w:sz w:val="22"/>
          <w:szCs w:val="22"/>
        </w:rPr>
        <w:t xml:space="preserve">approximately </w:t>
      </w:r>
      <w:r w:rsidR="00C45BDF" w:rsidRPr="006315E7">
        <w:rPr>
          <w:rFonts w:ascii="Arial" w:hAnsi="Arial" w:cs="Arial"/>
          <w:color w:val="000000" w:themeColor="text1"/>
          <w:sz w:val="22"/>
          <w:szCs w:val="22"/>
        </w:rPr>
        <w:t xml:space="preserve">equally, </w:t>
      </w:r>
      <w:r w:rsidR="00444C1A" w:rsidRPr="006315E7">
        <w:rPr>
          <w:rFonts w:ascii="Arial" w:hAnsi="Arial" w:cs="Arial"/>
          <w:color w:val="000000" w:themeColor="text1"/>
          <w:sz w:val="22"/>
          <w:szCs w:val="22"/>
        </w:rPr>
        <w:t>multiple SpCas9 enzymes were cloned and tested</w:t>
      </w:r>
      <w:r w:rsidR="0019725C" w:rsidRPr="006315E7">
        <w:rPr>
          <w:rFonts w:ascii="Arial" w:hAnsi="Arial" w:cs="Arial"/>
          <w:color w:val="000000" w:themeColor="text1"/>
          <w:sz w:val="22"/>
          <w:szCs w:val="22"/>
        </w:rPr>
        <w:t>.</w:t>
      </w:r>
      <w:r w:rsidR="0031598D" w:rsidRPr="006315E7">
        <w:rPr>
          <w:rFonts w:ascii="Arial" w:hAnsi="Arial" w:cs="Arial"/>
          <w:color w:val="000000" w:themeColor="text1"/>
          <w:sz w:val="22"/>
          <w:szCs w:val="22"/>
        </w:rPr>
        <w:t xml:space="preserve"> </w:t>
      </w:r>
      <w:r w:rsidR="004E51E5" w:rsidRPr="006315E7">
        <w:rPr>
          <w:rFonts w:ascii="Arial" w:hAnsi="Arial" w:cs="Arial"/>
          <w:color w:val="000000" w:themeColor="text1"/>
          <w:sz w:val="22"/>
          <w:szCs w:val="22"/>
        </w:rPr>
        <w:t xml:space="preserve">The </w:t>
      </w:r>
      <w:r w:rsidR="004E51E5" w:rsidRPr="006315E7">
        <w:rPr>
          <w:rFonts w:ascii="Arial" w:hAnsi="Arial" w:cs="Arial"/>
          <w:sz w:val="22"/>
          <w:szCs w:val="22"/>
        </w:rPr>
        <w:t>log</w:t>
      </w:r>
      <w:r w:rsidR="004E51E5" w:rsidRPr="006315E7">
        <w:rPr>
          <w:rFonts w:ascii="Arial" w:hAnsi="Arial" w:cs="Arial"/>
          <w:sz w:val="22"/>
          <w:szCs w:val="22"/>
          <w:vertAlign w:val="subscript"/>
        </w:rPr>
        <w:t>10</w:t>
      </w:r>
      <w:r w:rsidR="004E51E5" w:rsidRPr="006315E7">
        <w:rPr>
          <w:rFonts w:ascii="Arial" w:hAnsi="Arial" w:cs="Arial"/>
          <w:sz w:val="22"/>
          <w:szCs w:val="22"/>
        </w:rPr>
        <w:t xml:space="preserve"> rate constants (</w:t>
      </w:r>
      <w:r w:rsidR="004E51E5" w:rsidRPr="006315E7">
        <w:rPr>
          <w:rFonts w:ascii="Arial" w:hAnsi="Arial" w:cs="Arial"/>
          <w:i/>
          <w:iCs/>
          <w:sz w:val="22"/>
          <w:szCs w:val="22"/>
        </w:rPr>
        <w:t>k</w:t>
      </w:r>
      <w:r w:rsidR="004E51E5" w:rsidRPr="006315E7">
        <w:rPr>
          <w:rFonts w:ascii="Arial" w:hAnsi="Arial" w:cs="Arial"/>
          <w:sz w:val="22"/>
          <w:szCs w:val="22"/>
        </w:rPr>
        <w:t xml:space="preserve">) are the mean of n = 2 replicate HT-PAMDA experiments using two distinct spacer sequences. </w:t>
      </w:r>
      <w:r w:rsidR="00991D14" w:rsidRPr="006315E7">
        <w:rPr>
          <w:rFonts w:ascii="Arial" w:hAnsi="Arial" w:cs="Arial"/>
          <w:sz w:val="22"/>
          <w:szCs w:val="22"/>
        </w:rPr>
        <w:t xml:space="preserve">SpCas9 variant enzymes are named based on their amino acids at each of the six positions in the SpCas9(6AA) library. </w:t>
      </w:r>
      <w:r w:rsidR="0031598D" w:rsidRPr="006315E7">
        <w:rPr>
          <w:rFonts w:ascii="Arial" w:hAnsi="Arial" w:cs="Arial"/>
          <w:sz w:val="22"/>
          <w:szCs w:val="22"/>
        </w:rPr>
        <w:t>(</w:t>
      </w:r>
      <w:r w:rsidR="00E87D9C" w:rsidRPr="006315E7">
        <w:rPr>
          <w:rFonts w:ascii="Arial" w:hAnsi="Arial" w:cs="Arial"/>
          <w:b/>
          <w:bCs/>
          <w:sz w:val="22"/>
          <w:szCs w:val="22"/>
        </w:rPr>
        <w:t>b</w:t>
      </w:r>
      <w:r w:rsidR="0031598D" w:rsidRPr="006315E7">
        <w:rPr>
          <w:rFonts w:ascii="Arial" w:hAnsi="Arial" w:cs="Arial"/>
          <w:sz w:val="22"/>
          <w:szCs w:val="22"/>
        </w:rPr>
        <w:t xml:space="preserve">) Comparison of most preferred PAM </w:t>
      </w:r>
      <w:r w:rsidR="002F43A4" w:rsidRPr="006315E7">
        <w:rPr>
          <w:rFonts w:ascii="Arial" w:hAnsi="Arial" w:cs="Arial"/>
          <w:sz w:val="22"/>
          <w:szCs w:val="22"/>
        </w:rPr>
        <w:t xml:space="preserve">for each enzyme </w:t>
      </w:r>
      <w:r w:rsidR="0031598D" w:rsidRPr="006315E7">
        <w:rPr>
          <w:rFonts w:ascii="Arial" w:hAnsi="Arial" w:cs="Arial"/>
          <w:sz w:val="22"/>
          <w:szCs w:val="22"/>
        </w:rPr>
        <w:t xml:space="preserve">(maximum rate constant determined by HT-PAMDA) compared to the PAM </w:t>
      </w:r>
      <w:r w:rsidR="00282BB7" w:rsidRPr="006315E7">
        <w:rPr>
          <w:rFonts w:ascii="Arial" w:hAnsi="Arial" w:cs="Arial"/>
          <w:sz w:val="22"/>
          <w:szCs w:val="22"/>
        </w:rPr>
        <w:t>that the consensus enzymes were rationally designed to target</w:t>
      </w:r>
      <w:r w:rsidR="0031598D" w:rsidRPr="006315E7">
        <w:rPr>
          <w:rFonts w:ascii="Arial" w:hAnsi="Arial" w:cs="Arial"/>
          <w:sz w:val="22"/>
          <w:szCs w:val="22"/>
        </w:rPr>
        <w:t>.</w:t>
      </w:r>
      <w:r w:rsidR="0019725C" w:rsidRPr="006315E7">
        <w:rPr>
          <w:rFonts w:ascii="Arial" w:hAnsi="Arial" w:cs="Arial"/>
          <w:sz w:val="22"/>
          <w:szCs w:val="22"/>
        </w:rPr>
        <w:t xml:space="preserve"> </w:t>
      </w:r>
      <w:r w:rsidR="00E87D9C" w:rsidRPr="006315E7">
        <w:rPr>
          <w:rFonts w:ascii="Arial" w:hAnsi="Arial" w:cs="Arial"/>
          <w:sz w:val="22"/>
          <w:szCs w:val="22"/>
        </w:rPr>
        <w:t>The</w:t>
      </w:r>
      <w:r w:rsidR="0019725C" w:rsidRPr="006315E7">
        <w:rPr>
          <w:rFonts w:ascii="Arial" w:hAnsi="Arial" w:cs="Arial"/>
          <w:sz w:val="22"/>
          <w:szCs w:val="22"/>
        </w:rPr>
        <w:t xml:space="preserve"> outlined squares indicate the diagonal where there would be agreement between the most efficiently targeted PAM</w:t>
      </w:r>
      <w:r w:rsidR="00961C8D" w:rsidRPr="006315E7">
        <w:rPr>
          <w:rFonts w:ascii="Arial" w:hAnsi="Arial" w:cs="Arial"/>
          <w:sz w:val="22"/>
          <w:szCs w:val="22"/>
        </w:rPr>
        <w:t xml:space="preserve"> for the enzyme from HT-PAMDA data compared to the PAM for the consensus enzyme</w:t>
      </w:r>
      <w:r w:rsidR="0019725C" w:rsidRPr="006315E7">
        <w:rPr>
          <w:rFonts w:ascii="Arial" w:hAnsi="Arial" w:cs="Arial"/>
          <w:sz w:val="22"/>
          <w:szCs w:val="22"/>
        </w:rPr>
        <w:t>.</w:t>
      </w:r>
    </w:p>
    <w:p w14:paraId="12FA0D3B" w14:textId="051466E6" w:rsidR="00ED692E" w:rsidRPr="006315E7" w:rsidRDefault="00356F73" w:rsidP="009A0707">
      <w:pPr>
        <w:spacing w:after="100" w:afterAutospacing="1" w:line="360" w:lineRule="auto"/>
        <w:contextualSpacing/>
        <w:rPr>
          <w:rFonts w:ascii="Arial" w:hAnsi="Arial" w:cs="Arial"/>
          <w:sz w:val="22"/>
          <w:szCs w:val="22"/>
        </w:rPr>
      </w:pPr>
      <w:r w:rsidRPr="006315E7">
        <w:rPr>
          <w:rFonts w:ascii="Arial" w:hAnsi="Arial" w:cs="Arial"/>
          <w:color w:val="000000"/>
          <w:sz w:val="22"/>
          <w:szCs w:val="22"/>
          <w:vertAlign w:val="superscript"/>
        </w:rPr>
        <w:t>38</w:t>
      </w:r>
    </w:p>
    <w:p w14:paraId="7A90EA7A" w14:textId="3CBD0B6E" w:rsidR="004D4692" w:rsidRPr="006315E7" w:rsidRDefault="004D4692" w:rsidP="009A0707">
      <w:pPr>
        <w:spacing w:after="100" w:afterAutospacing="1" w:line="360" w:lineRule="auto"/>
        <w:contextualSpacing/>
        <w:rPr>
          <w:rFonts w:ascii="Arial" w:hAnsi="Arial" w:cs="Arial"/>
          <w:sz w:val="22"/>
          <w:szCs w:val="22"/>
        </w:rPr>
      </w:pPr>
      <w:r w:rsidRPr="006315E7">
        <w:rPr>
          <w:rFonts w:ascii="Arial" w:hAnsi="Arial" w:cs="Arial"/>
          <w:noProof/>
          <w:sz w:val="22"/>
          <w:szCs w:val="22"/>
        </w:rPr>
        <w:lastRenderedPageBreak/>
        <w:drawing>
          <wp:inline distT="0" distB="0" distL="0" distR="0" wp14:anchorId="796871FC" wp14:editId="09FA851A">
            <wp:extent cx="5814695" cy="7732136"/>
            <wp:effectExtent l="0" t="0" r="1905" b="2540"/>
            <wp:docPr id="1072802428" name="Picture 8"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802428" name="Picture 8" descr="A screenshot of a computer generated image&#10;&#10;Description automatically generated"/>
                    <pic:cNvPicPr/>
                  </pic:nvPicPr>
                  <pic:blipFill rotWithShape="1">
                    <a:blip r:embed="rId19" cstate="print">
                      <a:extLst>
                        <a:ext uri="{28A0092B-C50C-407E-A947-70E740481C1C}">
                          <a14:useLocalDpi xmlns:a14="http://schemas.microsoft.com/office/drawing/2010/main" val="0"/>
                        </a:ext>
                      </a:extLst>
                    </a:blip>
                    <a:srcRect l="4607" t="2388" b="2624"/>
                    <a:stretch/>
                  </pic:blipFill>
                  <pic:spPr bwMode="auto">
                    <a:xfrm>
                      <a:off x="0" y="0"/>
                      <a:ext cx="5815182" cy="7732784"/>
                    </a:xfrm>
                    <a:prstGeom prst="rect">
                      <a:avLst/>
                    </a:prstGeom>
                    <a:ln>
                      <a:noFill/>
                    </a:ln>
                    <a:extLst>
                      <a:ext uri="{53640926-AAD7-44D8-BBD7-CCE9431645EC}">
                        <a14:shadowObscured xmlns:a14="http://schemas.microsoft.com/office/drawing/2010/main"/>
                      </a:ext>
                    </a:extLst>
                  </pic:spPr>
                </pic:pic>
              </a:graphicData>
            </a:graphic>
          </wp:inline>
        </w:drawing>
      </w:r>
    </w:p>
    <w:p w14:paraId="157CDB32" w14:textId="69B44BB3" w:rsidR="005478E5" w:rsidRPr="006315E7" w:rsidRDefault="00CB626C" w:rsidP="009A0707">
      <w:pPr>
        <w:spacing w:after="100" w:afterAutospacing="1" w:line="360" w:lineRule="auto"/>
        <w:contextualSpacing/>
        <w:jc w:val="both"/>
        <w:rPr>
          <w:rFonts w:ascii="Arial" w:hAnsi="Arial" w:cs="Arial"/>
          <w:color w:val="000000"/>
          <w:sz w:val="22"/>
          <w:szCs w:val="22"/>
        </w:rPr>
      </w:pPr>
      <w:r w:rsidRPr="006315E7">
        <w:rPr>
          <w:rFonts w:ascii="Arial" w:hAnsi="Arial" w:cs="Arial"/>
          <w:b/>
          <w:bCs/>
          <w:sz w:val="22"/>
          <w:szCs w:val="22"/>
        </w:rPr>
        <w:t xml:space="preserve">Supplementary Figure </w:t>
      </w:r>
      <w:r w:rsidR="00165CC7" w:rsidRPr="006315E7">
        <w:rPr>
          <w:rFonts w:ascii="Arial" w:hAnsi="Arial" w:cs="Arial"/>
          <w:b/>
          <w:bCs/>
          <w:sz w:val="22"/>
          <w:szCs w:val="22"/>
        </w:rPr>
        <w:t>7</w:t>
      </w:r>
      <w:r w:rsidRPr="006315E7">
        <w:rPr>
          <w:rFonts w:ascii="Arial" w:hAnsi="Arial" w:cs="Arial"/>
          <w:b/>
          <w:bCs/>
          <w:sz w:val="22"/>
          <w:szCs w:val="22"/>
        </w:rPr>
        <w:t>.</w:t>
      </w:r>
      <w:r w:rsidR="0044651E" w:rsidRPr="006315E7">
        <w:rPr>
          <w:rFonts w:ascii="Arial" w:hAnsi="Arial" w:cs="Arial"/>
          <w:b/>
          <w:bCs/>
          <w:sz w:val="22"/>
          <w:szCs w:val="22"/>
        </w:rPr>
        <w:t xml:space="preserve"> PAMmla prediction</w:t>
      </w:r>
      <w:r w:rsidR="0075124D" w:rsidRPr="006315E7">
        <w:rPr>
          <w:rFonts w:ascii="Arial" w:hAnsi="Arial" w:cs="Arial"/>
          <w:b/>
          <w:bCs/>
          <w:sz w:val="22"/>
          <w:szCs w:val="22"/>
        </w:rPr>
        <w:t xml:space="preserve">s </w:t>
      </w:r>
      <w:r w:rsidR="0044651E" w:rsidRPr="006315E7">
        <w:rPr>
          <w:rFonts w:ascii="Arial" w:hAnsi="Arial" w:cs="Arial"/>
          <w:b/>
          <w:bCs/>
          <w:sz w:val="22"/>
          <w:szCs w:val="22"/>
        </w:rPr>
        <w:t>for 64 million Cas9 variants</w:t>
      </w:r>
      <w:r w:rsidRPr="006315E7">
        <w:rPr>
          <w:rFonts w:ascii="Arial" w:hAnsi="Arial" w:cs="Arial"/>
          <w:b/>
          <w:bCs/>
          <w:sz w:val="22"/>
          <w:szCs w:val="22"/>
        </w:rPr>
        <w:t xml:space="preserve">. </w:t>
      </w:r>
      <w:r w:rsidR="004456A2" w:rsidRPr="006315E7">
        <w:rPr>
          <w:rFonts w:ascii="Arial" w:hAnsi="Arial" w:cs="Arial"/>
          <w:sz w:val="22"/>
          <w:szCs w:val="22"/>
        </w:rPr>
        <w:t xml:space="preserve">PAMmla predicted </w:t>
      </w:r>
      <w:r w:rsidR="00AC0394" w:rsidRPr="006315E7">
        <w:rPr>
          <w:rFonts w:ascii="Arial" w:hAnsi="Arial" w:cs="Arial"/>
          <w:sz w:val="22"/>
          <w:szCs w:val="22"/>
        </w:rPr>
        <w:t>PAM</w:t>
      </w:r>
      <w:r w:rsidR="004456A2" w:rsidRPr="006315E7">
        <w:rPr>
          <w:rFonts w:ascii="Arial" w:hAnsi="Arial" w:cs="Arial"/>
          <w:sz w:val="22"/>
          <w:szCs w:val="22"/>
        </w:rPr>
        <w:t xml:space="preserve"> profiles for all possible 64 million Cas9 </w:t>
      </w:r>
      <w:r w:rsidR="006E0E98" w:rsidRPr="006315E7">
        <w:rPr>
          <w:rFonts w:ascii="Arial" w:hAnsi="Arial" w:cs="Arial"/>
          <w:sz w:val="22"/>
          <w:szCs w:val="22"/>
        </w:rPr>
        <w:t>enzymes</w:t>
      </w:r>
      <w:r w:rsidR="004456A2" w:rsidRPr="006315E7">
        <w:rPr>
          <w:rFonts w:ascii="Arial" w:hAnsi="Arial" w:cs="Arial"/>
          <w:sz w:val="22"/>
          <w:szCs w:val="22"/>
        </w:rPr>
        <w:t xml:space="preserve"> altered at amino positions 1135, 1136, 1218, 1219, 1335, and 1337 were</w:t>
      </w:r>
      <w:r w:rsidR="007737DC" w:rsidRPr="006315E7">
        <w:rPr>
          <w:rFonts w:ascii="Arial" w:hAnsi="Arial" w:cs="Arial"/>
          <w:sz w:val="22"/>
          <w:szCs w:val="22"/>
        </w:rPr>
        <w:t xml:space="preserve"> generate and </w:t>
      </w:r>
      <w:proofErr w:type="spellStart"/>
      <w:r w:rsidR="007737DC" w:rsidRPr="006315E7">
        <w:rPr>
          <w:rFonts w:ascii="Arial" w:hAnsi="Arial" w:cs="Arial"/>
          <w:sz w:val="22"/>
          <w:szCs w:val="22"/>
        </w:rPr>
        <w:t>downsampled</w:t>
      </w:r>
      <w:proofErr w:type="spellEnd"/>
      <w:r w:rsidR="007737DC" w:rsidRPr="006315E7">
        <w:rPr>
          <w:rFonts w:ascii="Arial" w:hAnsi="Arial" w:cs="Arial"/>
          <w:sz w:val="22"/>
          <w:szCs w:val="22"/>
        </w:rPr>
        <w:t xml:space="preserve"> 100x using scSampler</w:t>
      </w:r>
      <w:sdt>
        <w:sdtPr>
          <w:rPr>
            <w:rFonts w:ascii="Arial" w:hAnsi="Arial" w:cs="Arial"/>
            <w:color w:val="000000"/>
            <w:sz w:val="22"/>
            <w:szCs w:val="22"/>
            <w:vertAlign w:val="superscript"/>
          </w:rPr>
          <w:tag w:val="MENDELEY_CITATION_v3_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"/>
          <w:id w:val="-294446021"/>
          <w:placeholder>
            <w:docPart w:val="DefaultPlaceholder_-1854013440"/>
          </w:placeholder>
        </w:sdtPr>
        <w:sdtContent>
          <w:r w:rsidR="00F546E6" w:rsidRPr="00F546E6">
            <w:rPr>
              <w:rFonts w:ascii="Arial" w:hAnsi="Arial" w:cs="Arial"/>
              <w:color w:val="000000"/>
              <w:sz w:val="22"/>
              <w:szCs w:val="22"/>
              <w:vertAlign w:val="superscript"/>
            </w:rPr>
            <w:t>43</w:t>
          </w:r>
        </w:sdtContent>
      </w:sdt>
      <w:r w:rsidR="004456A2" w:rsidRPr="006315E7">
        <w:rPr>
          <w:rFonts w:ascii="Arial" w:hAnsi="Arial" w:cs="Arial"/>
          <w:sz w:val="22"/>
          <w:szCs w:val="22"/>
        </w:rPr>
        <w:t xml:space="preserve"> </w:t>
      </w:r>
      <w:r w:rsidR="007737DC" w:rsidRPr="006315E7">
        <w:rPr>
          <w:rFonts w:ascii="Arial" w:hAnsi="Arial" w:cs="Arial"/>
          <w:sz w:val="22"/>
          <w:szCs w:val="22"/>
        </w:rPr>
        <w:t xml:space="preserve">to preserve diversity. Enzymes were </w:t>
      </w:r>
      <w:r w:rsidR="004456A2" w:rsidRPr="006315E7">
        <w:rPr>
          <w:rFonts w:ascii="Arial" w:hAnsi="Arial" w:cs="Arial"/>
          <w:sz w:val="22"/>
          <w:szCs w:val="22"/>
        </w:rPr>
        <w:t>visualized using UMAP</w:t>
      </w:r>
      <w:sdt>
        <w:sdtPr>
          <w:rPr>
            <w:rFonts w:ascii="Arial" w:hAnsi="Arial" w:cs="Arial"/>
            <w:color w:val="000000"/>
            <w:sz w:val="22"/>
            <w:szCs w:val="22"/>
            <w:vertAlign w:val="superscript"/>
          </w:rPr>
          <w:tag w:val="MENDELEY_CITATION_v3_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"/>
          <w:id w:val="2096515193"/>
          <w:placeholder>
            <w:docPart w:val="DefaultPlaceholder_-1854013440"/>
          </w:placeholder>
        </w:sdtPr>
        <w:sdtContent>
          <w:r w:rsidR="00F546E6" w:rsidRPr="00F546E6">
            <w:rPr>
              <w:rFonts w:ascii="Arial" w:hAnsi="Arial" w:cs="Arial"/>
              <w:color w:val="000000"/>
              <w:sz w:val="22"/>
              <w:szCs w:val="22"/>
              <w:vertAlign w:val="superscript"/>
            </w:rPr>
            <w:t>44</w:t>
          </w:r>
        </w:sdtContent>
      </w:sdt>
      <w:r w:rsidR="004456A2" w:rsidRPr="006315E7">
        <w:rPr>
          <w:rFonts w:ascii="Arial" w:hAnsi="Arial" w:cs="Arial"/>
          <w:color w:val="000000"/>
          <w:sz w:val="22"/>
          <w:szCs w:val="22"/>
          <w:vertAlign w:val="superscript"/>
        </w:rPr>
        <w:t xml:space="preserve"> </w:t>
      </w:r>
      <w:r w:rsidR="004456A2" w:rsidRPr="006315E7">
        <w:rPr>
          <w:rFonts w:ascii="Arial" w:hAnsi="Arial" w:cs="Arial"/>
          <w:color w:val="000000"/>
          <w:sz w:val="22"/>
          <w:szCs w:val="22"/>
        </w:rPr>
        <w:t xml:space="preserve">based on </w:t>
      </w:r>
      <w:r w:rsidR="00E10A61" w:rsidRPr="006315E7">
        <w:rPr>
          <w:rFonts w:ascii="Arial" w:hAnsi="Arial" w:cs="Arial"/>
          <w:color w:val="000000"/>
          <w:sz w:val="22"/>
          <w:szCs w:val="22"/>
        </w:rPr>
        <w:t xml:space="preserve">predicted </w:t>
      </w:r>
      <w:r w:rsidR="004456A2" w:rsidRPr="006315E7">
        <w:rPr>
          <w:rFonts w:ascii="Arial" w:hAnsi="Arial" w:cs="Arial"/>
          <w:color w:val="000000"/>
          <w:sz w:val="22"/>
          <w:szCs w:val="22"/>
        </w:rPr>
        <w:t>similarity in PAM preference (correlation of 64 PAMmla predicted rate constants)</w:t>
      </w:r>
      <w:r w:rsidR="00EA34E1" w:rsidRPr="006315E7">
        <w:rPr>
          <w:rFonts w:ascii="Arial" w:hAnsi="Arial" w:cs="Arial"/>
          <w:color w:val="000000"/>
          <w:sz w:val="22"/>
          <w:szCs w:val="22"/>
        </w:rPr>
        <w:t xml:space="preserve">. </w:t>
      </w:r>
      <w:r w:rsidR="00E22CA6" w:rsidRPr="006315E7">
        <w:rPr>
          <w:rFonts w:ascii="Arial" w:hAnsi="Arial" w:cs="Arial"/>
          <w:color w:val="000000"/>
          <w:sz w:val="22"/>
          <w:szCs w:val="22"/>
        </w:rPr>
        <w:t xml:space="preserve">Points are colored according to the amino acid present at each of the 6 varied positions. </w:t>
      </w:r>
    </w:p>
    <w:p w14:paraId="0986B33D" w14:textId="70AFBA00" w:rsidR="00B671D9" w:rsidRPr="006315E7" w:rsidRDefault="00B671D9" w:rsidP="009A0707">
      <w:pPr>
        <w:spacing w:after="100" w:afterAutospacing="1" w:line="360" w:lineRule="auto"/>
        <w:contextualSpacing/>
        <w:rPr>
          <w:rFonts w:ascii="Arial" w:hAnsi="Arial" w:cs="Arial"/>
          <w:color w:val="000000"/>
          <w:sz w:val="22"/>
          <w:szCs w:val="22"/>
        </w:rPr>
      </w:pPr>
      <w:r w:rsidRPr="006315E7">
        <w:rPr>
          <w:rFonts w:ascii="Arial" w:hAnsi="Arial" w:cs="Arial"/>
          <w:color w:val="000000"/>
          <w:sz w:val="22"/>
          <w:szCs w:val="22"/>
        </w:rPr>
        <w:br w:type="page"/>
      </w:r>
      <w:r w:rsidR="00D77F33" w:rsidRPr="006315E7">
        <w:rPr>
          <w:rFonts w:ascii="Arial" w:hAnsi="Arial" w:cs="Arial"/>
          <w:noProof/>
          <w:color w:val="000000"/>
          <w:sz w:val="22"/>
          <w:szCs w:val="22"/>
        </w:rPr>
        <w:lastRenderedPageBreak/>
        <w:drawing>
          <wp:inline distT="0" distB="0" distL="0" distR="0" wp14:anchorId="1579933A" wp14:editId="7856F0C5">
            <wp:extent cx="5105400" cy="8877300"/>
            <wp:effectExtent l="0" t="0" r="0" b="0"/>
            <wp:docPr id="1542181008" name="Picture 4" descr="A group of vertical columns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181008" name="Picture 4" descr="A group of vertical columns with numbers and text&#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05400" cy="8877300"/>
                    </a:xfrm>
                    <a:prstGeom prst="rect">
                      <a:avLst/>
                    </a:prstGeom>
                  </pic:spPr>
                </pic:pic>
              </a:graphicData>
            </a:graphic>
          </wp:inline>
        </w:drawing>
      </w:r>
      <w:r w:rsidR="00D77F33" w:rsidRPr="006315E7">
        <w:rPr>
          <w:rFonts w:ascii="Arial" w:hAnsi="Arial" w:cs="Arial"/>
          <w:noProof/>
          <w:color w:val="000000"/>
          <w:sz w:val="22"/>
          <w:szCs w:val="22"/>
        </w:rPr>
        <w:lastRenderedPageBreak/>
        <w:drawing>
          <wp:inline distT="0" distB="0" distL="0" distR="0" wp14:anchorId="4843CCF2" wp14:editId="5BB63688">
            <wp:extent cx="5118100" cy="8851900"/>
            <wp:effectExtent l="0" t="0" r="0" b="0"/>
            <wp:docPr id="2101098060"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098060" name="Picture 5" descr="A screenshot of a graph&#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18100" cy="8851900"/>
                    </a:xfrm>
                    <a:prstGeom prst="rect">
                      <a:avLst/>
                    </a:prstGeom>
                  </pic:spPr>
                </pic:pic>
              </a:graphicData>
            </a:graphic>
          </wp:inline>
        </w:drawing>
      </w:r>
    </w:p>
    <w:p w14:paraId="2D3EA7B4" w14:textId="4FE53E7C" w:rsidR="00191AF5" w:rsidRPr="006315E7" w:rsidRDefault="00D77F33" w:rsidP="009A0707">
      <w:pPr>
        <w:spacing w:after="100" w:afterAutospacing="1" w:line="360" w:lineRule="auto"/>
        <w:contextualSpacing/>
        <w:rPr>
          <w:rFonts w:ascii="Arial" w:hAnsi="Arial" w:cs="Arial"/>
          <w:b/>
          <w:bCs/>
          <w:sz w:val="22"/>
          <w:szCs w:val="22"/>
        </w:rPr>
      </w:pPr>
      <w:r w:rsidRPr="006315E7">
        <w:rPr>
          <w:rFonts w:ascii="Arial" w:hAnsi="Arial" w:cs="Arial"/>
          <w:b/>
          <w:bCs/>
          <w:noProof/>
          <w:sz w:val="22"/>
          <w:szCs w:val="22"/>
        </w:rPr>
        <w:lastRenderedPageBreak/>
        <w:drawing>
          <wp:inline distT="0" distB="0" distL="0" distR="0" wp14:anchorId="14149656" wp14:editId="0BF89D46">
            <wp:extent cx="5041900" cy="4711700"/>
            <wp:effectExtent l="0" t="0" r="0" b="0"/>
            <wp:docPr id="845288757"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288757" name="Picture 3" descr="A screenshot of a graph&#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41900" cy="4711700"/>
                    </a:xfrm>
                    <a:prstGeom prst="rect">
                      <a:avLst/>
                    </a:prstGeom>
                  </pic:spPr>
                </pic:pic>
              </a:graphicData>
            </a:graphic>
          </wp:inline>
        </w:drawing>
      </w:r>
    </w:p>
    <w:p w14:paraId="2CC28BB6" w14:textId="77777777" w:rsidR="00D77F33" w:rsidRPr="006315E7" w:rsidRDefault="00D77F33" w:rsidP="009A0707">
      <w:pPr>
        <w:spacing w:after="100" w:afterAutospacing="1" w:line="360" w:lineRule="auto"/>
        <w:contextualSpacing/>
        <w:rPr>
          <w:rFonts w:ascii="Arial" w:hAnsi="Arial" w:cs="Arial"/>
          <w:b/>
          <w:bCs/>
          <w:sz w:val="22"/>
          <w:szCs w:val="22"/>
        </w:rPr>
      </w:pPr>
    </w:p>
    <w:p w14:paraId="6FE69D33" w14:textId="17EAE25C" w:rsidR="007D6765" w:rsidRPr="006315E7" w:rsidRDefault="00B671D9" w:rsidP="009A0707">
      <w:pPr>
        <w:spacing w:after="100" w:afterAutospacing="1" w:line="360" w:lineRule="auto"/>
        <w:contextualSpacing/>
        <w:jc w:val="both"/>
        <w:rPr>
          <w:rFonts w:ascii="Arial" w:hAnsi="Arial" w:cs="Arial"/>
          <w:sz w:val="22"/>
          <w:szCs w:val="22"/>
        </w:rPr>
      </w:pPr>
      <w:r w:rsidRPr="006315E7">
        <w:rPr>
          <w:rFonts w:ascii="Arial" w:hAnsi="Arial" w:cs="Arial"/>
          <w:b/>
          <w:bCs/>
          <w:sz w:val="22"/>
          <w:szCs w:val="22"/>
        </w:rPr>
        <w:t xml:space="preserve">Supplementary Figure </w:t>
      </w:r>
      <w:r w:rsidR="001D04EF" w:rsidRPr="006315E7">
        <w:rPr>
          <w:rFonts w:ascii="Arial" w:hAnsi="Arial" w:cs="Arial"/>
          <w:b/>
          <w:bCs/>
          <w:sz w:val="22"/>
          <w:szCs w:val="22"/>
        </w:rPr>
        <w:t>8</w:t>
      </w:r>
      <w:r w:rsidRPr="006315E7">
        <w:rPr>
          <w:rFonts w:ascii="Arial" w:hAnsi="Arial" w:cs="Arial"/>
          <w:b/>
          <w:bCs/>
          <w:sz w:val="22"/>
          <w:szCs w:val="22"/>
        </w:rPr>
        <w:t>. PAM profiles</w:t>
      </w:r>
      <w:r w:rsidR="006E553A" w:rsidRPr="006315E7">
        <w:rPr>
          <w:rFonts w:ascii="Arial" w:hAnsi="Arial" w:cs="Arial"/>
          <w:b/>
          <w:bCs/>
          <w:sz w:val="22"/>
          <w:szCs w:val="22"/>
        </w:rPr>
        <w:t xml:space="preserve"> and sorting criteria</w:t>
      </w:r>
      <w:r w:rsidRPr="006315E7">
        <w:rPr>
          <w:rFonts w:ascii="Arial" w:hAnsi="Arial" w:cs="Arial"/>
          <w:b/>
          <w:bCs/>
          <w:sz w:val="22"/>
          <w:szCs w:val="22"/>
        </w:rPr>
        <w:t xml:space="preserve"> for PAMmla predicted SpCas9 enzymes.</w:t>
      </w:r>
      <w:r w:rsidRPr="006315E7">
        <w:rPr>
          <w:rFonts w:ascii="Arial" w:hAnsi="Arial" w:cs="Arial"/>
          <w:sz w:val="22"/>
          <w:szCs w:val="22"/>
        </w:rPr>
        <w:t xml:space="preserve"> </w:t>
      </w:r>
      <w:r w:rsidR="00AC4D79" w:rsidRPr="006315E7">
        <w:rPr>
          <w:rFonts w:ascii="Arial" w:hAnsi="Arial" w:cs="Arial"/>
          <w:b/>
          <w:bCs/>
          <w:sz w:val="22"/>
          <w:szCs w:val="22"/>
        </w:rPr>
        <w:t>a-c</w:t>
      </w:r>
      <w:r w:rsidR="00E305D1" w:rsidRPr="006315E7">
        <w:rPr>
          <w:rFonts w:ascii="Arial" w:hAnsi="Arial" w:cs="Arial"/>
          <w:b/>
          <w:bCs/>
          <w:sz w:val="22"/>
          <w:szCs w:val="22"/>
        </w:rPr>
        <w:t>,</w:t>
      </w:r>
      <w:r w:rsidR="00AC4D79" w:rsidRPr="006315E7">
        <w:rPr>
          <w:rFonts w:ascii="Arial" w:hAnsi="Arial" w:cs="Arial"/>
          <w:sz w:val="22"/>
          <w:szCs w:val="22"/>
        </w:rPr>
        <w:t xml:space="preserve"> </w:t>
      </w:r>
      <w:r w:rsidR="00D77F33" w:rsidRPr="006315E7">
        <w:rPr>
          <w:rFonts w:ascii="Arial" w:hAnsi="Arial" w:cs="Arial"/>
          <w:sz w:val="22"/>
          <w:szCs w:val="22"/>
        </w:rPr>
        <w:t xml:space="preserve">PAM profiles for PAMmla predicted enzymes, including the </w:t>
      </w:r>
      <w:r w:rsidR="00ED738F" w:rsidRPr="006315E7">
        <w:rPr>
          <w:rFonts w:ascii="Arial" w:hAnsi="Arial" w:cs="Arial"/>
          <w:sz w:val="22"/>
          <w:szCs w:val="22"/>
        </w:rPr>
        <w:t>experimental</w:t>
      </w:r>
      <w:r w:rsidR="00D77F33" w:rsidRPr="006315E7">
        <w:rPr>
          <w:rFonts w:ascii="Arial" w:hAnsi="Arial" w:cs="Arial"/>
          <w:sz w:val="22"/>
          <w:szCs w:val="22"/>
        </w:rPr>
        <w:t>ly validated</w:t>
      </w:r>
      <w:r w:rsidR="00ED738F" w:rsidRPr="006315E7">
        <w:rPr>
          <w:rFonts w:ascii="Arial" w:hAnsi="Arial" w:cs="Arial"/>
          <w:sz w:val="22"/>
          <w:szCs w:val="22"/>
        </w:rPr>
        <w:t xml:space="preserve"> </w:t>
      </w:r>
      <w:r w:rsidR="006E553A" w:rsidRPr="006315E7">
        <w:rPr>
          <w:rFonts w:ascii="Arial" w:hAnsi="Arial" w:cs="Arial"/>
          <w:sz w:val="22"/>
          <w:szCs w:val="22"/>
        </w:rPr>
        <w:t xml:space="preserve">HT-PAMDA </w:t>
      </w:r>
      <w:r w:rsidR="00D77F33" w:rsidRPr="006315E7">
        <w:rPr>
          <w:rFonts w:ascii="Arial" w:hAnsi="Arial" w:cs="Arial"/>
          <w:sz w:val="22"/>
          <w:szCs w:val="22"/>
        </w:rPr>
        <w:t>PAM profiles (left panel</w:t>
      </w:r>
      <w:r w:rsidR="00D47428" w:rsidRPr="006315E7">
        <w:rPr>
          <w:rFonts w:ascii="Arial" w:hAnsi="Arial" w:cs="Arial"/>
          <w:sz w:val="22"/>
          <w:szCs w:val="22"/>
        </w:rPr>
        <w:t>s</w:t>
      </w:r>
      <w:r w:rsidR="00D77F33" w:rsidRPr="006315E7">
        <w:rPr>
          <w:rFonts w:ascii="Arial" w:hAnsi="Arial" w:cs="Arial"/>
          <w:sz w:val="22"/>
          <w:szCs w:val="22"/>
        </w:rPr>
        <w:t xml:space="preserve">), </w:t>
      </w:r>
      <w:r w:rsidR="006E553A" w:rsidRPr="006315E7">
        <w:rPr>
          <w:rFonts w:ascii="Arial" w:hAnsi="Arial" w:cs="Arial"/>
          <w:sz w:val="22"/>
          <w:szCs w:val="22"/>
        </w:rPr>
        <w:t>PAMmla predicted profiles</w:t>
      </w:r>
      <w:r w:rsidR="00D47428" w:rsidRPr="006315E7">
        <w:rPr>
          <w:rFonts w:ascii="Arial" w:hAnsi="Arial" w:cs="Arial"/>
          <w:sz w:val="22"/>
          <w:szCs w:val="22"/>
        </w:rPr>
        <w:t xml:space="preserve"> (center panels), and the sorting criteria used to parse the </w:t>
      </w:r>
      <w:r w:rsidR="006E553A" w:rsidRPr="006315E7">
        <w:rPr>
          <w:rFonts w:ascii="Arial" w:hAnsi="Arial" w:cs="Arial"/>
          <w:sz w:val="22"/>
          <w:szCs w:val="22"/>
        </w:rPr>
        <w:t xml:space="preserve">64 million PAMmla predictions </w:t>
      </w:r>
      <w:r w:rsidR="00D47428" w:rsidRPr="006315E7">
        <w:rPr>
          <w:rFonts w:ascii="Arial" w:hAnsi="Arial" w:cs="Arial"/>
          <w:sz w:val="22"/>
          <w:szCs w:val="22"/>
        </w:rPr>
        <w:t>(right panels)</w:t>
      </w:r>
      <w:r w:rsidR="00AC4D79" w:rsidRPr="006315E7">
        <w:rPr>
          <w:rFonts w:ascii="Arial" w:hAnsi="Arial" w:cs="Arial"/>
          <w:sz w:val="22"/>
          <w:szCs w:val="22"/>
        </w:rPr>
        <w:t>.</w:t>
      </w:r>
      <w:r w:rsidR="006E553A" w:rsidRPr="006315E7">
        <w:rPr>
          <w:rFonts w:ascii="Arial" w:hAnsi="Arial" w:cs="Arial"/>
          <w:sz w:val="22"/>
          <w:szCs w:val="22"/>
        </w:rPr>
        <w:t xml:space="preserve"> </w:t>
      </w:r>
      <w:r w:rsidR="00023AB7" w:rsidRPr="006315E7">
        <w:rPr>
          <w:rFonts w:ascii="Arial" w:hAnsi="Arial" w:cs="Arial"/>
          <w:sz w:val="22"/>
          <w:szCs w:val="22"/>
        </w:rPr>
        <w:t xml:space="preserve">Enzymes </w:t>
      </w:r>
      <w:r w:rsidR="00E86B75" w:rsidRPr="006315E7">
        <w:rPr>
          <w:rFonts w:ascii="Arial" w:hAnsi="Arial" w:cs="Arial"/>
          <w:sz w:val="22"/>
          <w:szCs w:val="22"/>
        </w:rPr>
        <w:t xml:space="preserve">were </w:t>
      </w:r>
      <w:r w:rsidR="00023AB7" w:rsidRPr="006315E7">
        <w:rPr>
          <w:rFonts w:ascii="Arial" w:hAnsi="Arial" w:cs="Arial"/>
          <w:sz w:val="22"/>
          <w:szCs w:val="22"/>
        </w:rPr>
        <w:t xml:space="preserve">obtained by sorting for maximum selectivity defined as </w:t>
      </w:r>
      <w:r w:rsidR="00023AB7" w:rsidRPr="006315E7">
        <w:rPr>
          <w:rFonts w:ascii="Arial" w:hAnsi="Arial" w:cs="Arial"/>
          <w:i/>
          <w:iCs/>
          <w:sz w:val="22"/>
          <w:szCs w:val="22"/>
        </w:rPr>
        <w:t>k</w:t>
      </w:r>
      <w:r w:rsidR="00C004A1" w:rsidRPr="006315E7">
        <w:rPr>
          <w:rFonts w:ascii="Arial" w:hAnsi="Arial" w:cs="Arial"/>
          <w:i/>
          <w:iCs/>
          <w:sz w:val="22"/>
          <w:szCs w:val="22"/>
        </w:rPr>
        <w:t xml:space="preserve"> </w:t>
      </w:r>
      <w:r w:rsidR="00023AB7" w:rsidRPr="006315E7">
        <w:rPr>
          <w:rFonts w:ascii="Arial" w:hAnsi="Arial" w:cs="Arial"/>
          <w:sz w:val="22"/>
          <w:szCs w:val="22"/>
        </w:rPr>
        <w:t>&gt;</w:t>
      </w:r>
      <w:r w:rsidR="00C004A1" w:rsidRPr="006315E7">
        <w:rPr>
          <w:rFonts w:ascii="Arial" w:hAnsi="Arial" w:cs="Arial"/>
          <w:sz w:val="22"/>
          <w:szCs w:val="22"/>
        </w:rPr>
        <w:t xml:space="preserve"> </w:t>
      </w:r>
      <w:r w:rsidR="00023AB7" w:rsidRPr="006315E7">
        <w:rPr>
          <w:rFonts w:ascii="Arial" w:hAnsi="Arial" w:cs="Arial"/>
          <w:sz w:val="22"/>
          <w:szCs w:val="22"/>
        </w:rPr>
        <w:t>10</w:t>
      </w:r>
      <w:r w:rsidR="00023AB7" w:rsidRPr="006315E7">
        <w:rPr>
          <w:rFonts w:ascii="Arial" w:hAnsi="Arial" w:cs="Arial"/>
          <w:sz w:val="22"/>
          <w:szCs w:val="22"/>
          <w:vertAlign w:val="superscript"/>
        </w:rPr>
        <w:t>-3</w:t>
      </w:r>
      <w:r w:rsidR="00023AB7" w:rsidRPr="006315E7">
        <w:rPr>
          <w:rFonts w:ascii="Arial" w:hAnsi="Arial" w:cs="Arial"/>
          <w:sz w:val="22"/>
          <w:szCs w:val="22"/>
        </w:rPr>
        <w:t xml:space="preserve"> on the PAM(s) of interest and minimizing the sum of </w:t>
      </w:r>
      <w:proofErr w:type="spellStart"/>
      <w:r w:rsidR="00023AB7" w:rsidRPr="006315E7">
        <w:rPr>
          <w:rFonts w:ascii="Arial" w:hAnsi="Arial" w:cs="Arial"/>
          <w:i/>
          <w:iCs/>
          <w:sz w:val="22"/>
          <w:szCs w:val="22"/>
        </w:rPr>
        <w:t>k</w:t>
      </w:r>
      <w:r w:rsidR="00023AB7" w:rsidRPr="006315E7">
        <w:rPr>
          <w:rFonts w:ascii="Arial" w:hAnsi="Arial" w:cs="Arial"/>
          <w:sz w:val="22"/>
          <w:szCs w:val="22"/>
        </w:rPr>
        <w:t>s</w:t>
      </w:r>
      <w:proofErr w:type="spellEnd"/>
      <w:r w:rsidR="00023AB7" w:rsidRPr="006315E7">
        <w:rPr>
          <w:rFonts w:ascii="Arial" w:hAnsi="Arial" w:cs="Arial"/>
          <w:sz w:val="22"/>
          <w:szCs w:val="22"/>
        </w:rPr>
        <w:t xml:space="preserve"> on all other PAMs</w:t>
      </w:r>
      <w:r w:rsidR="00E86B75" w:rsidRPr="006315E7">
        <w:rPr>
          <w:rFonts w:ascii="Arial" w:hAnsi="Arial" w:cs="Arial"/>
          <w:sz w:val="22"/>
          <w:szCs w:val="22"/>
        </w:rPr>
        <w:t xml:space="preserve"> (</w:t>
      </w:r>
      <w:r w:rsidR="00E86B75" w:rsidRPr="006315E7">
        <w:rPr>
          <w:rFonts w:ascii="Arial" w:hAnsi="Arial" w:cs="Arial"/>
          <w:b/>
          <w:bCs/>
          <w:sz w:val="22"/>
          <w:szCs w:val="22"/>
        </w:rPr>
        <w:t>panel a</w:t>
      </w:r>
      <w:r w:rsidR="00E86B75" w:rsidRPr="006315E7">
        <w:rPr>
          <w:rFonts w:ascii="Arial" w:hAnsi="Arial" w:cs="Arial"/>
          <w:sz w:val="22"/>
          <w:szCs w:val="22"/>
        </w:rPr>
        <w:t xml:space="preserve">); </w:t>
      </w:r>
      <w:r w:rsidR="00DD5725" w:rsidRPr="006315E7">
        <w:rPr>
          <w:rFonts w:ascii="Arial" w:hAnsi="Arial" w:cs="Arial"/>
          <w:sz w:val="22"/>
          <w:szCs w:val="22"/>
        </w:rPr>
        <w:t xml:space="preserve">by sorting for </w:t>
      </w:r>
      <w:r w:rsidR="006E553A" w:rsidRPr="006315E7">
        <w:rPr>
          <w:rFonts w:ascii="Arial" w:hAnsi="Arial" w:cs="Arial"/>
          <w:sz w:val="22"/>
          <w:szCs w:val="22"/>
        </w:rPr>
        <w:t xml:space="preserve">maximum selectivity </w:t>
      </w:r>
      <w:r w:rsidR="00DD5725" w:rsidRPr="006315E7">
        <w:rPr>
          <w:rFonts w:ascii="Arial" w:hAnsi="Arial" w:cs="Arial"/>
          <w:sz w:val="22"/>
          <w:szCs w:val="22"/>
        </w:rPr>
        <w:t>defined as</w:t>
      </w:r>
      <w:r w:rsidR="006E553A" w:rsidRPr="006315E7">
        <w:rPr>
          <w:rFonts w:ascii="Arial" w:hAnsi="Arial" w:cs="Arial"/>
          <w:sz w:val="22"/>
          <w:szCs w:val="22"/>
        </w:rPr>
        <w:t xml:space="preserve"> </w:t>
      </w:r>
      <w:r w:rsidR="00DD5725" w:rsidRPr="006315E7">
        <w:rPr>
          <w:rFonts w:ascii="Arial" w:hAnsi="Arial" w:cs="Arial"/>
          <w:sz w:val="22"/>
          <w:szCs w:val="22"/>
        </w:rPr>
        <w:t xml:space="preserve">maximizing </w:t>
      </w:r>
      <w:r w:rsidR="006E553A" w:rsidRPr="006315E7">
        <w:rPr>
          <w:rFonts w:ascii="Arial" w:hAnsi="Arial" w:cs="Arial"/>
          <w:sz w:val="22"/>
          <w:szCs w:val="22"/>
        </w:rPr>
        <w:t xml:space="preserve">the ratio of </w:t>
      </w:r>
      <w:r w:rsidR="006E553A" w:rsidRPr="006315E7">
        <w:rPr>
          <w:rFonts w:ascii="Arial" w:hAnsi="Arial" w:cs="Arial"/>
          <w:i/>
          <w:iCs/>
          <w:sz w:val="22"/>
          <w:szCs w:val="22"/>
        </w:rPr>
        <w:t>k</w:t>
      </w:r>
      <w:r w:rsidR="006E553A" w:rsidRPr="006315E7">
        <w:rPr>
          <w:rFonts w:ascii="Arial" w:hAnsi="Arial" w:cs="Arial"/>
          <w:sz w:val="22"/>
          <w:szCs w:val="22"/>
        </w:rPr>
        <w:t xml:space="preserve"> on </w:t>
      </w:r>
      <w:r w:rsidR="00AE7563" w:rsidRPr="006315E7">
        <w:rPr>
          <w:rFonts w:ascii="Arial" w:hAnsi="Arial" w:cs="Arial"/>
          <w:sz w:val="22"/>
          <w:szCs w:val="22"/>
        </w:rPr>
        <w:t xml:space="preserve">a </w:t>
      </w:r>
      <w:r w:rsidR="006E553A" w:rsidRPr="006315E7">
        <w:rPr>
          <w:rFonts w:ascii="Arial" w:hAnsi="Arial" w:cs="Arial"/>
          <w:sz w:val="22"/>
          <w:szCs w:val="22"/>
        </w:rPr>
        <w:t xml:space="preserve">PAM of interest divided by the sum of </w:t>
      </w:r>
      <w:proofErr w:type="spellStart"/>
      <w:r w:rsidR="006E553A" w:rsidRPr="006315E7">
        <w:rPr>
          <w:rFonts w:ascii="Arial" w:hAnsi="Arial" w:cs="Arial"/>
          <w:i/>
          <w:iCs/>
          <w:sz w:val="22"/>
          <w:szCs w:val="22"/>
        </w:rPr>
        <w:t>k</w:t>
      </w:r>
      <w:r w:rsidR="006E553A" w:rsidRPr="006315E7">
        <w:rPr>
          <w:rFonts w:ascii="Arial" w:hAnsi="Arial" w:cs="Arial"/>
          <w:sz w:val="22"/>
          <w:szCs w:val="22"/>
        </w:rPr>
        <w:t>s</w:t>
      </w:r>
      <w:proofErr w:type="spellEnd"/>
      <w:r w:rsidR="006E553A" w:rsidRPr="006315E7">
        <w:rPr>
          <w:rFonts w:ascii="Arial" w:hAnsi="Arial" w:cs="Arial"/>
          <w:sz w:val="22"/>
          <w:szCs w:val="22"/>
        </w:rPr>
        <w:t xml:space="preserve"> on all other PAMs</w:t>
      </w:r>
      <w:r w:rsidR="00E86B75" w:rsidRPr="006315E7">
        <w:rPr>
          <w:rFonts w:ascii="Arial" w:hAnsi="Arial" w:cs="Arial"/>
          <w:sz w:val="22"/>
          <w:szCs w:val="22"/>
        </w:rPr>
        <w:t xml:space="preserve"> (</w:t>
      </w:r>
      <w:r w:rsidR="00E86B75" w:rsidRPr="006315E7">
        <w:rPr>
          <w:rFonts w:ascii="Arial" w:hAnsi="Arial" w:cs="Arial"/>
          <w:b/>
          <w:bCs/>
          <w:sz w:val="22"/>
          <w:szCs w:val="22"/>
        </w:rPr>
        <w:t>panel</w:t>
      </w:r>
      <w:r w:rsidR="00A76ACE" w:rsidRPr="006315E7">
        <w:rPr>
          <w:rFonts w:ascii="Arial" w:hAnsi="Arial" w:cs="Arial"/>
          <w:b/>
          <w:bCs/>
          <w:sz w:val="22"/>
          <w:szCs w:val="22"/>
        </w:rPr>
        <w:t xml:space="preserve"> </w:t>
      </w:r>
      <w:r w:rsidR="00E86B75" w:rsidRPr="006315E7">
        <w:rPr>
          <w:rFonts w:ascii="Arial" w:hAnsi="Arial" w:cs="Arial"/>
          <w:b/>
          <w:bCs/>
          <w:sz w:val="22"/>
          <w:szCs w:val="22"/>
        </w:rPr>
        <w:t>b</w:t>
      </w:r>
      <w:r w:rsidR="00E86B75" w:rsidRPr="006315E7">
        <w:rPr>
          <w:rFonts w:ascii="Arial" w:hAnsi="Arial" w:cs="Arial"/>
          <w:sz w:val="22"/>
          <w:szCs w:val="22"/>
        </w:rPr>
        <w:t>);</w:t>
      </w:r>
      <w:r w:rsidR="006E553A" w:rsidRPr="006315E7">
        <w:rPr>
          <w:rFonts w:ascii="Arial" w:hAnsi="Arial" w:cs="Arial"/>
          <w:sz w:val="22"/>
          <w:szCs w:val="22"/>
        </w:rPr>
        <w:t xml:space="preserve"> </w:t>
      </w:r>
      <w:r w:rsidR="00E86B75" w:rsidRPr="006315E7">
        <w:rPr>
          <w:rFonts w:ascii="Arial" w:hAnsi="Arial" w:cs="Arial"/>
          <w:sz w:val="22"/>
          <w:szCs w:val="22"/>
        </w:rPr>
        <w:t>or</w:t>
      </w:r>
      <w:r w:rsidR="00023AB7" w:rsidRPr="006315E7">
        <w:rPr>
          <w:rFonts w:ascii="Arial" w:hAnsi="Arial" w:cs="Arial"/>
          <w:sz w:val="22"/>
          <w:szCs w:val="22"/>
        </w:rPr>
        <w:t xml:space="preserve"> by sorting for maximum activity on the PAM of interest</w:t>
      </w:r>
      <w:r w:rsidR="00E86B75" w:rsidRPr="006315E7">
        <w:rPr>
          <w:rFonts w:ascii="Arial" w:hAnsi="Arial" w:cs="Arial"/>
          <w:sz w:val="22"/>
          <w:szCs w:val="22"/>
        </w:rPr>
        <w:t xml:space="preserve"> (</w:t>
      </w:r>
      <w:r w:rsidR="00E86B75" w:rsidRPr="006315E7">
        <w:rPr>
          <w:rFonts w:ascii="Arial" w:hAnsi="Arial" w:cs="Arial"/>
          <w:b/>
          <w:bCs/>
          <w:sz w:val="22"/>
          <w:szCs w:val="22"/>
        </w:rPr>
        <w:t>panel c</w:t>
      </w:r>
      <w:r w:rsidR="00E86B75" w:rsidRPr="006315E7">
        <w:rPr>
          <w:rFonts w:ascii="Arial" w:hAnsi="Arial" w:cs="Arial"/>
          <w:sz w:val="22"/>
          <w:szCs w:val="22"/>
        </w:rPr>
        <w:t>)</w:t>
      </w:r>
      <w:r w:rsidR="00023AB7" w:rsidRPr="006315E7">
        <w:rPr>
          <w:rFonts w:ascii="Arial" w:hAnsi="Arial" w:cs="Arial"/>
          <w:sz w:val="22"/>
          <w:szCs w:val="22"/>
        </w:rPr>
        <w:t>.</w:t>
      </w:r>
      <w:r w:rsidR="00CF68C5" w:rsidRPr="006315E7">
        <w:rPr>
          <w:rFonts w:ascii="Arial" w:hAnsi="Arial" w:cs="Arial"/>
          <w:sz w:val="22"/>
          <w:szCs w:val="22"/>
        </w:rPr>
        <w:t xml:space="preserve"> </w:t>
      </w:r>
      <w:r w:rsidR="00B033E6" w:rsidRPr="006315E7">
        <w:rPr>
          <w:rFonts w:ascii="Arial" w:hAnsi="Arial" w:cs="Arial"/>
          <w:sz w:val="22"/>
          <w:szCs w:val="22"/>
        </w:rPr>
        <w:t>HT-PAMDA log</w:t>
      </w:r>
      <w:r w:rsidR="00B033E6" w:rsidRPr="006315E7">
        <w:rPr>
          <w:rFonts w:ascii="Arial" w:hAnsi="Arial" w:cs="Arial"/>
          <w:sz w:val="22"/>
          <w:szCs w:val="22"/>
          <w:vertAlign w:val="subscript"/>
        </w:rPr>
        <w:t>10</w:t>
      </w:r>
      <w:r w:rsidR="00B033E6" w:rsidRPr="006315E7">
        <w:rPr>
          <w:rFonts w:ascii="Arial" w:hAnsi="Arial" w:cs="Arial"/>
          <w:sz w:val="22"/>
          <w:szCs w:val="22"/>
        </w:rPr>
        <w:t xml:space="preserve"> rate constants (</w:t>
      </w:r>
      <w:r w:rsidR="00B033E6" w:rsidRPr="006315E7">
        <w:rPr>
          <w:rFonts w:ascii="Arial" w:hAnsi="Arial" w:cs="Arial"/>
          <w:i/>
          <w:iCs/>
          <w:sz w:val="22"/>
          <w:szCs w:val="22"/>
        </w:rPr>
        <w:t>k</w:t>
      </w:r>
      <w:r w:rsidR="00B033E6" w:rsidRPr="006315E7">
        <w:rPr>
          <w:rFonts w:ascii="Arial" w:hAnsi="Arial" w:cs="Arial"/>
          <w:sz w:val="22"/>
          <w:szCs w:val="22"/>
        </w:rPr>
        <w:t>) are the mean of n = 2 replicate HT-PAMDA experiments using two distinct spacer sequences</w:t>
      </w:r>
      <w:r w:rsidR="00D949B4" w:rsidRPr="006315E7">
        <w:rPr>
          <w:rFonts w:ascii="Arial" w:hAnsi="Arial" w:cs="Arial"/>
          <w:sz w:val="22"/>
          <w:szCs w:val="22"/>
        </w:rPr>
        <w:t xml:space="preserve">. </w:t>
      </w:r>
      <w:r w:rsidR="00DA2E6A" w:rsidRPr="006315E7">
        <w:rPr>
          <w:rFonts w:ascii="Arial" w:hAnsi="Arial" w:cs="Arial"/>
          <w:sz w:val="22"/>
          <w:szCs w:val="22"/>
        </w:rPr>
        <w:t>PAMmla predicted log</w:t>
      </w:r>
      <w:r w:rsidR="00DA2E6A" w:rsidRPr="006315E7">
        <w:rPr>
          <w:rFonts w:ascii="Arial" w:hAnsi="Arial" w:cs="Arial"/>
          <w:sz w:val="22"/>
          <w:szCs w:val="22"/>
          <w:vertAlign w:val="subscript"/>
        </w:rPr>
        <w:t>10</w:t>
      </w:r>
      <w:r w:rsidR="00DA2E6A" w:rsidRPr="006315E7">
        <w:rPr>
          <w:rFonts w:ascii="Arial" w:hAnsi="Arial" w:cs="Arial"/>
          <w:sz w:val="22"/>
          <w:szCs w:val="22"/>
        </w:rPr>
        <w:t xml:space="preserve"> rate constants (</w:t>
      </w:r>
      <w:r w:rsidR="00DA2E6A" w:rsidRPr="006315E7">
        <w:rPr>
          <w:rFonts w:ascii="Arial" w:hAnsi="Arial" w:cs="Arial"/>
          <w:i/>
          <w:iCs/>
          <w:sz w:val="22"/>
          <w:szCs w:val="22"/>
        </w:rPr>
        <w:t>k</w:t>
      </w:r>
      <w:r w:rsidR="00DA2E6A" w:rsidRPr="006315E7">
        <w:rPr>
          <w:rFonts w:ascii="Arial" w:hAnsi="Arial" w:cs="Arial"/>
          <w:sz w:val="22"/>
          <w:szCs w:val="22"/>
        </w:rPr>
        <w:t xml:space="preserve">) are the mean of </w:t>
      </w:r>
      <w:r w:rsidR="006F402D" w:rsidRPr="006315E7">
        <w:rPr>
          <w:rFonts w:ascii="Arial" w:hAnsi="Arial" w:cs="Arial"/>
          <w:sz w:val="22"/>
          <w:szCs w:val="22"/>
        </w:rPr>
        <w:t xml:space="preserve">three </w:t>
      </w:r>
      <w:r w:rsidR="00DA2E6A" w:rsidRPr="006315E7">
        <w:rPr>
          <w:rFonts w:ascii="Arial" w:hAnsi="Arial" w:cs="Arial"/>
          <w:sz w:val="22"/>
          <w:szCs w:val="22"/>
        </w:rPr>
        <w:t>predictions from separate training instances with different random seeds (model1, model2 and model3)</w:t>
      </w:r>
      <w:r w:rsidR="00DF6C7E" w:rsidRPr="006315E7">
        <w:rPr>
          <w:rFonts w:ascii="Arial" w:hAnsi="Arial" w:cs="Arial"/>
          <w:sz w:val="22"/>
          <w:szCs w:val="22"/>
        </w:rPr>
        <w:t>.</w:t>
      </w:r>
    </w:p>
    <w:p w14:paraId="425FF8A8" w14:textId="77777777" w:rsidR="00E22CA6" w:rsidRPr="006315E7" w:rsidRDefault="00E22CA6" w:rsidP="009A0707">
      <w:pPr>
        <w:spacing w:after="100" w:afterAutospacing="1" w:line="360" w:lineRule="auto"/>
        <w:contextualSpacing/>
        <w:rPr>
          <w:rFonts w:ascii="Arial" w:hAnsi="Arial" w:cs="Arial"/>
          <w:color w:val="000000"/>
          <w:sz w:val="22"/>
          <w:szCs w:val="22"/>
        </w:rPr>
      </w:pPr>
    </w:p>
    <w:p w14:paraId="1A855782" w14:textId="77777777" w:rsidR="00E22CA6" w:rsidRPr="006315E7" w:rsidRDefault="00E22CA6" w:rsidP="009A0707">
      <w:pPr>
        <w:spacing w:after="100" w:afterAutospacing="1" w:line="360" w:lineRule="auto"/>
        <w:contextualSpacing/>
        <w:rPr>
          <w:rFonts w:ascii="Arial" w:hAnsi="Arial" w:cs="Arial"/>
          <w:sz w:val="22"/>
          <w:szCs w:val="22"/>
        </w:rPr>
      </w:pPr>
    </w:p>
    <w:p w14:paraId="72083AF9" w14:textId="77777777" w:rsidR="0099531E" w:rsidRPr="006315E7" w:rsidRDefault="0099531E" w:rsidP="009A0707">
      <w:pPr>
        <w:spacing w:after="100" w:afterAutospacing="1" w:line="360" w:lineRule="auto"/>
        <w:contextualSpacing/>
        <w:rPr>
          <w:rFonts w:ascii="Arial" w:hAnsi="Arial" w:cs="Arial"/>
          <w:sz w:val="22"/>
          <w:szCs w:val="22"/>
        </w:rPr>
      </w:pPr>
      <w:r w:rsidRPr="006315E7">
        <w:rPr>
          <w:rFonts w:ascii="Arial" w:hAnsi="Arial" w:cs="Arial"/>
          <w:sz w:val="22"/>
          <w:szCs w:val="22"/>
        </w:rPr>
        <w:br w:type="page"/>
      </w:r>
    </w:p>
    <w:p w14:paraId="7E8AEA84" w14:textId="3C89C1A5" w:rsidR="005C0954" w:rsidRPr="006315E7" w:rsidRDefault="0099531E" w:rsidP="009A0707">
      <w:pPr>
        <w:spacing w:after="100" w:afterAutospacing="1" w:line="360" w:lineRule="auto"/>
        <w:contextualSpacing/>
        <w:rPr>
          <w:rFonts w:ascii="Arial" w:hAnsi="Arial" w:cs="Arial"/>
          <w:sz w:val="22"/>
          <w:szCs w:val="22"/>
        </w:rPr>
      </w:pPr>
      <w:r w:rsidRPr="006315E7">
        <w:rPr>
          <w:rFonts w:ascii="Arial" w:hAnsi="Arial" w:cs="Arial"/>
          <w:noProof/>
          <w:sz w:val="22"/>
          <w:szCs w:val="22"/>
        </w:rPr>
        <w:lastRenderedPageBreak/>
        <w:drawing>
          <wp:inline distT="0" distB="0" distL="0" distR="0" wp14:anchorId="0FEF6462" wp14:editId="0BD6A3F9">
            <wp:extent cx="3441700" cy="2565400"/>
            <wp:effectExtent l="0" t="0" r="0" b="0"/>
            <wp:docPr id="106398441" name="Picture 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98441" name="Picture 9" descr="A screenshot of a graph&#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41700" cy="2565400"/>
                    </a:xfrm>
                    <a:prstGeom prst="rect">
                      <a:avLst/>
                    </a:prstGeom>
                  </pic:spPr>
                </pic:pic>
              </a:graphicData>
            </a:graphic>
          </wp:inline>
        </w:drawing>
      </w:r>
    </w:p>
    <w:p w14:paraId="1899F96B" w14:textId="77777777" w:rsidR="00683329" w:rsidRPr="006315E7" w:rsidRDefault="00683329" w:rsidP="009A0707">
      <w:pPr>
        <w:spacing w:after="100" w:afterAutospacing="1" w:line="360" w:lineRule="auto"/>
        <w:contextualSpacing/>
        <w:rPr>
          <w:rFonts w:ascii="Arial" w:hAnsi="Arial" w:cs="Arial"/>
          <w:b/>
          <w:bCs/>
          <w:sz w:val="22"/>
          <w:szCs w:val="22"/>
        </w:rPr>
      </w:pPr>
    </w:p>
    <w:p w14:paraId="79557486" w14:textId="30FA418A" w:rsidR="00A10299" w:rsidRPr="006315E7" w:rsidRDefault="00C51661" w:rsidP="009A0707">
      <w:pPr>
        <w:spacing w:after="100" w:afterAutospacing="1" w:line="360" w:lineRule="auto"/>
        <w:contextualSpacing/>
        <w:jc w:val="both"/>
        <w:rPr>
          <w:rFonts w:ascii="Arial" w:hAnsi="Arial" w:cs="Arial"/>
          <w:sz w:val="22"/>
          <w:szCs w:val="22"/>
        </w:rPr>
      </w:pPr>
      <w:r w:rsidRPr="006315E7">
        <w:rPr>
          <w:rFonts w:ascii="Arial" w:hAnsi="Arial" w:cs="Arial"/>
          <w:b/>
          <w:bCs/>
          <w:sz w:val="22"/>
          <w:szCs w:val="22"/>
        </w:rPr>
        <w:t xml:space="preserve">Supplementary </w:t>
      </w:r>
      <w:r w:rsidR="00F16BF9" w:rsidRPr="006315E7">
        <w:rPr>
          <w:rFonts w:ascii="Arial" w:hAnsi="Arial" w:cs="Arial"/>
          <w:b/>
          <w:bCs/>
          <w:sz w:val="22"/>
          <w:szCs w:val="22"/>
        </w:rPr>
        <w:t xml:space="preserve">Figure </w:t>
      </w:r>
      <w:r w:rsidR="00A0060B" w:rsidRPr="006315E7">
        <w:rPr>
          <w:rFonts w:ascii="Arial" w:hAnsi="Arial" w:cs="Arial"/>
          <w:b/>
          <w:bCs/>
          <w:sz w:val="22"/>
          <w:szCs w:val="22"/>
        </w:rPr>
        <w:t>9</w:t>
      </w:r>
      <w:r w:rsidR="00295642" w:rsidRPr="006315E7">
        <w:rPr>
          <w:rFonts w:ascii="Arial" w:hAnsi="Arial" w:cs="Arial"/>
          <w:b/>
          <w:bCs/>
          <w:sz w:val="22"/>
          <w:szCs w:val="22"/>
        </w:rPr>
        <w:t>.</w:t>
      </w:r>
      <w:r w:rsidR="00F16BF9" w:rsidRPr="006315E7">
        <w:rPr>
          <w:rFonts w:ascii="Arial" w:hAnsi="Arial" w:cs="Arial"/>
          <w:b/>
          <w:bCs/>
          <w:sz w:val="22"/>
          <w:szCs w:val="22"/>
        </w:rPr>
        <w:t xml:space="preserve"> </w:t>
      </w:r>
      <w:r w:rsidR="009D5F40" w:rsidRPr="006315E7">
        <w:rPr>
          <w:rFonts w:ascii="Arial" w:hAnsi="Arial" w:cs="Arial"/>
          <w:b/>
          <w:bCs/>
          <w:sz w:val="22"/>
          <w:szCs w:val="22"/>
        </w:rPr>
        <w:t xml:space="preserve">Most efficiently targeted </w:t>
      </w:r>
      <w:r w:rsidR="00A10299" w:rsidRPr="006315E7">
        <w:rPr>
          <w:rFonts w:ascii="Arial" w:hAnsi="Arial" w:cs="Arial"/>
          <w:b/>
          <w:bCs/>
          <w:sz w:val="22"/>
          <w:szCs w:val="22"/>
        </w:rPr>
        <w:t>PAMs for top PAMmla predicted enzymes</w:t>
      </w:r>
      <w:r w:rsidR="00295642" w:rsidRPr="006315E7">
        <w:rPr>
          <w:rFonts w:ascii="Arial" w:hAnsi="Arial" w:cs="Arial"/>
          <w:b/>
          <w:bCs/>
          <w:sz w:val="22"/>
          <w:szCs w:val="22"/>
        </w:rPr>
        <w:t>.</w:t>
      </w:r>
      <w:r w:rsidR="009D5F40" w:rsidRPr="006315E7">
        <w:rPr>
          <w:rFonts w:ascii="Arial" w:hAnsi="Arial" w:cs="Arial"/>
          <w:b/>
          <w:bCs/>
          <w:sz w:val="22"/>
          <w:szCs w:val="22"/>
        </w:rPr>
        <w:t xml:space="preserve"> </w:t>
      </w:r>
      <w:r w:rsidR="009D5F40" w:rsidRPr="006315E7">
        <w:rPr>
          <w:rFonts w:ascii="Arial" w:hAnsi="Arial" w:cs="Arial"/>
          <w:sz w:val="22"/>
          <w:szCs w:val="22"/>
        </w:rPr>
        <w:t>Plot illustrating the proportion of PAMmla predicted enzymes where the most active PAM (</w:t>
      </w:r>
      <w:proofErr w:type="spellStart"/>
      <w:r w:rsidR="009D5F40" w:rsidRPr="006315E7">
        <w:rPr>
          <w:rFonts w:ascii="Arial" w:hAnsi="Arial" w:cs="Arial"/>
          <w:i/>
          <w:iCs/>
          <w:sz w:val="22"/>
          <w:szCs w:val="22"/>
        </w:rPr>
        <w:t>k</w:t>
      </w:r>
      <w:r w:rsidR="009D5F40" w:rsidRPr="006315E7">
        <w:rPr>
          <w:rFonts w:ascii="Arial" w:hAnsi="Arial" w:cs="Arial"/>
          <w:sz w:val="22"/>
          <w:szCs w:val="22"/>
        </w:rPr>
        <w:t>s</w:t>
      </w:r>
      <w:proofErr w:type="spellEnd"/>
      <w:r w:rsidR="009D5F40" w:rsidRPr="006315E7">
        <w:rPr>
          <w:rFonts w:ascii="Arial" w:hAnsi="Arial" w:cs="Arial"/>
          <w:sz w:val="22"/>
          <w:szCs w:val="22"/>
        </w:rPr>
        <w:t xml:space="preserve"> experimentally assessed via the HT-PAMDA assay) matches the PAMmla predicted </w:t>
      </w:r>
      <w:r w:rsidR="005D6B91" w:rsidRPr="006315E7">
        <w:rPr>
          <w:rFonts w:ascii="Arial" w:hAnsi="Arial" w:cs="Arial"/>
          <w:sz w:val="22"/>
          <w:szCs w:val="22"/>
        </w:rPr>
        <w:t xml:space="preserve">maximum </w:t>
      </w:r>
      <w:r w:rsidR="005D6B91" w:rsidRPr="006315E7">
        <w:rPr>
          <w:rFonts w:ascii="Arial" w:hAnsi="Arial" w:cs="Arial"/>
          <w:i/>
          <w:iCs/>
          <w:sz w:val="22"/>
          <w:szCs w:val="22"/>
        </w:rPr>
        <w:t xml:space="preserve">k </w:t>
      </w:r>
      <w:r w:rsidR="005D6B91" w:rsidRPr="006315E7">
        <w:rPr>
          <w:rFonts w:ascii="Arial" w:hAnsi="Arial" w:cs="Arial"/>
          <w:sz w:val="22"/>
          <w:szCs w:val="22"/>
        </w:rPr>
        <w:t xml:space="preserve">for that enzyme. </w:t>
      </w:r>
      <w:r w:rsidR="00314B35" w:rsidRPr="006315E7">
        <w:rPr>
          <w:rFonts w:ascii="Arial" w:hAnsi="Arial" w:cs="Arial"/>
          <w:sz w:val="22"/>
          <w:szCs w:val="22"/>
        </w:rPr>
        <w:t>Outlined squares i</w:t>
      </w:r>
      <w:r w:rsidR="009276AB" w:rsidRPr="006315E7">
        <w:rPr>
          <w:rFonts w:ascii="Arial" w:hAnsi="Arial" w:cs="Arial"/>
          <w:sz w:val="22"/>
          <w:szCs w:val="22"/>
        </w:rPr>
        <w:t>n the plot i</w:t>
      </w:r>
      <w:r w:rsidR="00314B35" w:rsidRPr="006315E7">
        <w:rPr>
          <w:rFonts w:ascii="Arial" w:hAnsi="Arial" w:cs="Arial"/>
          <w:sz w:val="22"/>
          <w:szCs w:val="22"/>
        </w:rPr>
        <w:t xml:space="preserve">ndicate the diagonal where there would be agreement between the most efficiently targeted PAM for the enzyme from HT-PAMDA data compared to </w:t>
      </w:r>
      <w:r w:rsidR="009276AB" w:rsidRPr="006315E7">
        <w:rPr>
          <w:rFonts w:ascii="Arial" w:hAnsi="Arial" w:cs="Arial"/>
          <w:sz w:val="22"/>
          <w:szCs w:val="22"/>
        </w:rPr>
        <w:t xml:space="preserve">the PAMmla prediction. </w:t>
      </w:r>
    </w:p>
    <w:p w14:paraId="2DE4A34F" w14:textId="77777777" w:rsidR="007362FB" w:rsidRPr="006315E7" w:rsidRDefault="007362FB" w:rsidP="009A0707">
      <w:pPr>
        <w:spacing w:after="100" w:afterAutospacing="1" w:line="360" w:lineRule="auto"/>
        <w:contextualSpacing/>
        <w:jc w:val="both"/>
        <w:rPr>
          <w:rFonts w:ascii="Arial" w:hAnsi="Arial" w:cs="Arial"/>
          <w:sz w:val="22"/>
          <w:szCs w:val="22"/>
        </w:rPr>
      </w:pPr>
    </w:p>
    <w:p w14:paraId="39924153" w14:textId="6FCCA9CB" w:rsidR="007362FB" w:rsidRPr="006315E7" w:rsidRDefault="007362FB" w:rsidP="009A0707">
      <w:pPr>
        <w:spacing w:after="100" w:afterAutospacing="1" w:line="360" w:lineRule="auto"/>
        <w:contextualSpacing/>
        <w:rPr>
          <w:rFonts w:ascii="Arial" w:hAnsi="Arial" w:cs="Arial"/>
          <w:sz w:val="22"/>
          <w:szCs w:val="22"/>
        </w:rPr>
      </w:pPr>
      <w:r w:rsidRPr="006315E7">
        <w:rPr>
          <w:rFonts w:ascii="Arial" w:hAnsi="Arial" w:cs="Arial"/>
          <w:sz w:val="22"/>
          <w:szCs w:val="22"/>
        </w:rPr>
        <w:br w:type="page"/>
      </w:r>
    </w:p>
    <w:p w14:paraId="322DC3C0" w14:textId="493ACEF7" w:rsidR="007362FB" w:rsidRPr="006315E7" w:rsidRDefault="00A55F45" w:rsidP="009A0707">
      <w:pPr>
        <w:spacing w:after="100" w:afterAutospacing="1" w:line="360" w:lineRule="auto"/>
        <w:contextualSpacing/>
        <w:rPr>
          <w:rFonts w:ascii="Arial" w:hAnsi="Arial" w:cs="Arial"/>
          <w:sz w:val="22"/>
          <w:szCs w:val="22"/>
        </w:rPr>
      </w:pPr>
      <w:r w:rsidRPr="006315E7">
        <w:rPr>
          <w:rFonts w:ascii="Arial" w:hAnsi="Arial" w:cs="Arial"/>
          <w:noProof/>
          <w:sz w:val="22"/>
          <w:szCs w:val="22"/>
        </w:rPr>
        <w:lastRenderedPageBreak/>
        <w:drawing>
          <wp:inline distT="0" distB="0" distL="0" distR="0" wp14:anchorId="7D35C255" wp14:editId="63E7D61F">
            <wp:extent cx="3101993" cy="1612490"/>
            <wp:effectExtent l="0" t="0" r="0" b="635"/>
            <wp:docPr id="360934265" name="Picture 2"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34265" name="Picture 2" descr="A diagram of a graph&#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24292" cy="1624082"/>
                    </a:xfrm>
                    <a:prstGeom prst="rect">
                      <a:avLst/>
                    </a:prstGeom>
                  </pic:spPr>
                </pic:pic>
              </a:graphicData>
            </a:graphic>
          </wp:inline>
        </w:drawing>
      </w:r>
    </w:p>
    <w:p w14:paraId="130F6F69" w14:textId="77777777" w:rsidR="00733088" w:rsidRPr="006315E7" w:rsidRDefault="00733088" w:rsidP="009A0707">
      <w:pPr>
        <w:spacing w:after="100" w:afterAutospacing="1" w:line="360" w:lineRule="auto"/>
        <w:contextualSpacing/>
        <w:jc w:val="both"/>
        <w:rPr>
          <w:rFonts w:ascii="Arial" w:hAnsi="Arial" w:cs="Arial"/>
          <w:b/>
          <w:bCs/>
          <w:color w:val="4472C4" w:themeColor="accent1"/>
          <w:sz w:val="22"/>
          <w:szCs w:val="22"/>
        </w:rPr>
      </w:pPr>
    </w:p>
    <w:p w14:paraId="20BB6D86" w14:textId="22E33A2E" w:rsidR="007362FB" w:rsidRPr="006315E7" w:rsidRDefault="007362FB" w:rsidP="009A0707">
      <w:pPr>
        <w:spacing w:after="100" w:afterAutospacing="1" w:line="360" w:lineRule="auto"/>
        <w:contextualSpacing/>
        <w:jc w:val="both"/>
        <w:rPr>
          <w:rFonts w:ascii="Arial" w:hAnsi="Arial" w:cs="Arial"/>
          <w:color w:val="000000" w:themeColor="text1"/>
          <w:sz w:val="22"/>
          <w:szCs w:val="22"/>
        </w:rPr>
      </w:pPr>
      <w:r w:rsidRPr="006315E7">
        <w:rPr>
          <w:rFonts w:ascii="Arial" w:hAnsi="Arial" w:cs="Arial"/>
          <w:b/>
          <w:bCs/>
          <w:color w:val="000000" w:themeColor="text1"/>
          <w:sz w:val="22"/>
          <w:szCs w:val="22"/>
        </w:rPr>
        <w:t xml:space="preserve">Supplementary Figure </w:t>
      </w:r>
      <w:r w:rsidR="00564EE6" w:rsidRPr="006315E7">
        <w:rPr>
          <w:rFonts w:ascii="Arial" w:hAnsi="Arial" w:cs="Arial"/>
          <w:b/>
          <w:bCs/>
          <w:color w:val="000000" w:themeColor="text1"/>
          <w:sz w:val="22"/>
          <w:szCs w:val="22"/>
        </w:rPr>
        <w:t>10</w:t>
      </w:r>
      <w:r w:rsidRPr="006315E7">
        <w:rPr>
          <w:rFonts w:ascii="Arial" w:hAnsi="Arial" w:cs="Arial"/>
          <w:b/>
          <w:bCs/>
          <w:color w:val="000000" w:themeColor="text1"/>
          <w:sz w:val="22"/>
          <w:szCs w:val="22"/>
        </w:rPr>
        <w:t>. Ranking of bacterial selection</w:t>
      </w:r>
      <w:r w:rsidR="007447D9" w:rsidRPr="006315E7">
        <w:rPr>
          <w:rFonts w:ascii="Arial" w:hAnsi="Arial" w:cs="Arial"/>
          <w:b/>
          <w:bCs/>
          <w:color w:val="000000" w:themeColor="text1"/>
          <w:sz w:val="22"/>
          <w:szCs w:val="22"/>
        </w:rPr>
        <w:t>-derived enzymes</w:t>
      </w:r>
      <w:r w:rsidRPr="006315E7">
        <w:rPr>
          <w:rFonts w:ascii="Arial" w:hAnsi="Arial" w:cs="Arial"/>
          <w:b/>
          <w:bCs/>
          <w:color w:val="000000" w:themeColor="text1"/>
          <w:sz w:val="22"/>
          <w:szCs w:val="22"/>
        </w:rPr>
        <w:t xml:space="preserve"> amongst the SpCas9(6AA) library. a</w:t>
      </w:r>
      <w:r w:rsidR="000207A5" w:rsidRPr="006315E7">
        <w:rPr>
          <w:rFonts w:ascii="Arial" w:hAnsi="Arial" w:cs="Arial"/>
          <w:color w:val="000000" w:themeColor="text1"/>
          <w:sz w:val="22"/>
          <w:szCs w:val="22"/>
        </w:rPr>
        <w:t xml:space="preserve">, </w:t>
      </w:r>
      <w:r w:rsidR="00F40B84" w:rsidRPr="006315E7">
        <w:rPr>
          <w:rFonts w:ascii="Arial" w:hAnsi="Arial" w:cs="Arial"/>
          <w:color w:val="000000" w:themeColor="text1"/>
          <w:sz w:val="22"/>
          <w:szCs w:val="22"/>
        </w:rPr>
        <w:t>A</w:t>
      </w:r>
      <w:r w:rsidRPr="006315E7">
        <w:rPr>
          <w:rFonts w:ascii="Arial" w:hAnsi="Arial" w:cs="Arial"/>
          <w:color w:val="000000" w:themeColor="text1"/>
          <w:sz w:val="22"/>
          <w:szCs w:val="22"/>
        </w:rPr>
        <w:t xml:space="preserve">ctivity and selectivity </w:t>
      </w:r>
      <w:r w:rsidR="00AA5B06" w:rsidRPr="006315E7">
        <w:rPr>
          <w:rFonts w:ascii="Arial" w:hAnsi="Arial" w:cs="Arial"/>
          <w:color w:val="000000" w:themeColor="text1"/>
          <w:sz w:val="22"/>
          <w:szCs w:val="22"/>
        </w:rPr>
        <w:t xml:space="preserve">rankings </w:t>
      </w:r>
      <w:r w:rsidRPr="006315E7">
        <w:rPr>
          <w:rFonts w:ascii="Arial" w:hAnsi="Arial" w:cs="Arial"/>
          <w:color w:val="000000" w:themeColor="text1"/>
          <w:sz w:val="22"/>
          <w:szCs w:val="22"/>
        </w:rPr>
        <w:t xml:space="preserve">of </w:t>
      </w:r>
      <w:r w:rsidR="007447D9" w:rsidRPr="006315E7">
        <w:rPr>
          <w:rFonts w:ascii="Arial" w:hAnsi="Arial" w:cs="Arial"/>
          <w:color w:val="000000" w:themeColor="text1"/>
          <w:sz w:val="22"/>
          <w:szCs w:val="22"/>
        </w:rPr>
        <w:t xml:space="preserve">SpCas9 PAM variant enzymes derived from </w:t>
      </w:r>
      <w:r w:rsidRPr="006315E7">
        <w:rPr>
          <w:rFonts w:ascii="Arial" w:hAnsi="Arial" w:cs="Arial"/>
          <w:color w:val="000000" w:themeColor="text1"/>
          <w:sz w:val="22"/>
          <w:szCs w:val="22"/>
        </w:rPr>
        <w:t>bacterial select</w:t>
      </w:r>
      <w:r w:rsidR="007447D9" w:rsidRPr="006315E7">
        <w:rPr>
          <w:rFonts w:ascii="Arial" w:hAnsi="Arial" w:cs="Arial"/>
          <w:color w:val="000000" w:themeColor="text1"/>
          <w:sz w:val="22"/>
          <w:szCs w:val="22"/>
        </w:rPr>
        <w:t>ions</w:t>
      </w:r>
      <w:r w:rsidRPr="006315E7">
        <w:rPr>
          <w:rFonts w:ascii="Arial" w:hAnsi="Arial" w:cs="Arial"/>
          <w:color w:val="000000" w:themeColor="text1"/>
          <w:sz w:val="22"/>
          <w:szCs w:val="22"/>
        </w:rPr>
        <w:t xml:space="preserve"> ranked within the full set of 64 million </w:t>
      </w:r>
      <w:r w:rsidR="007447D9" w:rsidRPr="006315E7">
        <w:rPr>
          <w:rFonts w:ascii="Arial" w:hAnsi="Arial" w:cs="Arial"/>
          <w:color w:val="000000" w:themeColor="text1"/>
          <w:sz w:val="22"/>
          <w:szCs w:val="22"/>
        </w:rPr>
        <w:t xml:space="preserve">PAMmla </w:t>
      </w:r>
      <w:r w:rsidRPr="006315E7">
        <w:rPr>
          <w:rFonts w:ascii="Arial" w:hAnsi="Arial" w:cs="Arial"/>
          <w:color w:val="000000" w:themeColor="text1"/>
          <w:sz w:val="22"/>
          <w:szCs w:val="22"/>
        </w:rPr>
        <w:t xml:space="preserve">predicted </w:t>
      </w:r>
      <w:r w:rsidR="007447D9" w:rsidRPr="006315E7">
        <w:rPr>
          <w:rFonts w:ascii="Arial" w:hAnsi="Arial" w:cs="Arial"/>
          <w:color w:val="000000" w:themeColor="text1"/>
          <w:sz w:val="22"/>
          <w:szCs w:val="22"/>
        </w:rPr>
        <w:t>enzymes</w:t>
      </w:r>
      <w:r w:rsidRPr="006315E7">
        <w:rPr>
          <w:rFonts w:ascii="Arial" w:hAnsi="Arial" w:cs="Arial"/>
          <w:color w:val="000000" w:themeColor="text1"/>
          <w:sz w:val="22"/>
          <w:szCs w:val="22"/>
        </w:rPr>
        <w:t xml:space="preserve">. </w:t>
      </w:r>
      <w:r w:rsidR="00773846" w:rsidRPr="006315E7">
        <w:rPr>
          <w:rFonts w:ascii="Arial" w:hAnsi="Arial" w:cs="Arial"/>
          <w:color w:val="000000" w:themeColor="text1"/>
          <w:sz w:val="22"/>
          <w:szCs w:val="22"/>
        </w:rPr>
        <w:t>Rate constants (</w:t>
      </w:r>
      <w:r w:rsidR="00773846" w:rsidRPr="006315E7">
        <w:rPr>
          <w:rFonts w:ascii="Arial" w:hAnsi="Arial" w:cs="Arial"/>
          <w:i/>
          <w:iCs/>
          <w:color w:val="000000" w:themeColor="text1"/>
          <w:sz w:val="22"/>
          <w:szCs w:val="22"/>
        </w:rPr>
        <w:t>k</w:t>
      </w:r>
      <w:r w:rsidR="00773846" w:rsidRPr="006315E7">
        <w:rPr>
          <w:rFonts w:ascii="Arial" w:hAnsi="Arial" w:cs="Arial"/>
          <w:color w:val="000000" w:themeColor="text1"/>
          <w:sz w:val="22"/>
          <w:szCs w:val="22"/>
        </w:rPr>
        <w:t>) and selectivity (</w:t>
      </w:r>
      <w:r w:rsidR="00773846" w:rsidRPr="006315E7">
        <w:rPr>
          <w:rFonts w:ascii="Arial" w:hAnsi="Arial" w:cs="Arial"/>
          <w:i/>
          <w:iCs/>
          <w:color w:val="000000" w:themeColor="text1"/>
          <w:sz w:val="22"/>
          <w:szCs w:val="22"/>
        </w:rPr>
        <w:t>k</w:t>
      </w:r>
      <w:r w:rsidR="00773846" w:rsidRPr="006315E7">
        <w:rPr>
          <w:rFonts w:ascii="Arial" w:hAnsi="Arial" w:cs="Arial"/>
          <w:color w:val="000000" w:themeColor="text1"/>
          <w:sz w:val="22"/>
          <w:szCs w:val="22"/>
        </w:rPr>
        <w:t>/</w:t>
      </w:r>
      <w:proofErr w:type="gramStart"/>
      <w:r w:rsidR="00773846" w:rsidRPr="006315E7">
        <w:rPr>
          <w:rFonts w:ascii="Arial" w:hAnsi="Arial" w:cs="Arial"/>
          <w:color w:val="000000" w:themeColor="text1"/>
          <w:sz w:val="22"/>
          <w:szCs w:val="22"/>
        </w:rPr>
        <w:t>sum(</w:t>
      </w:r>
      <w:proofErr w:type="gramEnd"/>
      <w:r w:rsidR="00773846" w:rsidRPr="006315E7">
        <w:rPr>
          <w:rFonts w:ascii="Arial" w:hAnsi="Arial" w:cs="Arial"/>
          <w:color w:val="000000" w:themeColor="text1"/>
          <w:sz w:val="22"/>
          <w:szCs w:val="22"/>
        </w:rPr>
        <w:t xml:space="preserve">all </w:t>
      </w:r>
      <w:proofErr w:type="spellStart"/>
      <w:r w:rsidR="00773846" w:rsidRPr="006315E7">
        <w:rPr>
          <w:rFonts w:ascii="Arial" w:hAnsi="Arial" w:cs="Arial"/>
          <w:i/>
          <w:iCs/>
          <w:color w:val="000000" w:themeColor="text1"/>
          <w:sz w:val="22"/>
          <w:szCs w:val="22"/>
        </w:rPr>
        <w:t>k</w:t>
      </w:r>
      <w:r w:rsidR="00773846" w:rsidRPr="006315E7">
        <w:rPr>
          <w:rFonts w:ascii="Arial" w:hAnsi="Arial" w:cs="Arial"/>
          <w:color w:val="000000" w:themeColor="text1"/>
          <w:sz w:val="22"/>
          <w:szCs w:val="22"/>
        </w:rPr>
        <w:t>s</w:t>
      </w:r>
      <w:proofErr w:type="spellEnd"/>
      <w:r w:rsidR="00773846" w:rsidRPr="006315E7">
        <w:rPr>
          <w:rFonts w:ascii="Arial" w:hAnsi="Arial" w:cs="Arial"/>
          <w:color w:val="000000" w:themeColor="text1"/>
          <w:sz w:val="22"/>
          <w:szCs w:val="22"/>
        </w:rPr>
        <w:t>)) for the PAM on which each enzyme</w:t>
      </w:r>
      <w:r w:rsidR="00960236" w:rsidRPr="006315E7">
        <w:rPr>
          <w:rFonts w:ascii="Arial" w:hAnsi="Arial" w:cs="Arial"/>
          <w:color w:val="000000" w:themeColor="text1"/>
          <w:sz w:val="22"/>
          <w:szCs w:val="22"/>
        </w:rPr>
        <w:t xml:space="preserve"> from bacterial selections</w:t>
      </w:r>
      <w:r w:rsidR="00773846" w:rsidRPr="006315E7">
        <w:rPr>
          <w:rFonts w:ascii="Arial" w:hAnsi="Arial" w:cs="Arial"/>
          <w:color w:val="000000" w:themeColor="text1"/>
          <w:sz w:val="22"/>
          <w:szCs w:val="22"/>
        </w:rPr>
        <w:t xml:space="preserve"> was obtained were ranked amongst the distribution of activities/</w:t>
      </w:r>
      <w:proofErr w:type="spellStart"/>
      <w:r w:rsidR="00773846" w:rsidRPr="006315E7">
        <w:rPr>
          <w:rFonts w:ascii="Arial" w:hAnsi="Arial" w:cs="Arial"/>
          <w:color w:val="000000" w:themeColor="text1"/>
          <w:sz w:val="22"/>
          <w:szCs w:val="22"/>
        </w:rPr>
        <w:t>selectivites</w:t>
      </w:r>
      <w:proofErr w:type="spellEnd"/>
      <w:r w:rsidR="009B6177" w:rsidRPr="006315E7">
        <w:rPr>
          <w:rFonts w:ascii="Arial" w:hAnsi="Arial" w:cs="Arial"/>
          <w:color w:val="000000" w:themeColor="text1"/>
          <w:sz w:val="22"/>
          <w:szCs w:val="22"/>
        </w:rPr>
        <w:t xml:space="preserve"> </w:t>
      </w:r>
      <w:r w:rsidR="00773846" w:rsidRPr="006315E7">
        <w:rPr>
          <w:rFonts w:ascii="Arial" w:hAnsi="Arial" w:cs="Arial"/>
          <w:color w:val="000000" w:themeColor="text1"/>
          <w:sz w:val="22"/>
          <w:szCs w:val="22"/>
        </w:rPr>
        <w:t xml:space="preserve">within the </w:t>
      </w:r>
      <w:r w:rsidR="001E111C" w:rsidRPr="006315E7">
        <w:rPr>
          <w:rFonts w:ascii="Arial" w:hAnsi="Arial" w:cs="Arial"/>
          <w:color w:val="000000" w:themeColor="text1"/>
          <w:sz w:val="22"/>
          <w:szCs w:val="22"/>
        </w:rPr>
        <w:t>entire prediction set</w:t>
      </w:r>
      <w:r w:rsidR="00773846" w:rsidRPr="006315E7">
        <w:rPr>
          <w:rFonts w:ascii="Arial" w:hAnsi="Arial" w:cs="Arial"/>
          <w:color w:val="000000" w:themeColor="text1"/>
          <w:sz w:val="22"/>
          <w:szCs w:val="22"/>
        </w:rPr>
        <w:t xml:space="preserve">. Each </w:t>
      </w:r>
      <w:r w:rsidR="008B697D" w:rsidRPr="006315E7">
        <w:rPr>
          <w:rFonts w:ascii="Arial" w:hAnsi="Arial" w:cs="Arial"/>
          <w:color w:val="000000" w:themeColor="text1"/>
          <w:sz w:val="22"/>
          <w:szCs w:val="22"/>
        </w:rPr>
        <w:t>data</w:t>
      </w:r>
      <w:r w:rsidR="00773846" w:rsidRPr="006315E7">
        <w:rPr>
          <w:rFonts w:ascii="Arial" w:hAnsi="Arial" w:cs="Arial"/>
          <w:color w:val="000000" w:themeColor="text1"/>
          <w:sz w:val="22"/>
          <w:szCs w:val="22"/>
        </w:rPr>
        <w:t xml:space="preserve">point represents </w:t>
      </w:r>
      <w:r w:rsidR="00105570" w:rsidRPr="006315E7">
        <w:rPr>
          <w:rFonts w:ascii="Arial" w:hAnsi="Arial" w:cs="Arial"/>
          <w:color w:val="000000" w:themeColor="text1"/>
          <w:sz w:val="22"/>
          <w:szCs w:val="22"/>
        </w:rPr>
        <w:t xml:space="preserve">the ranking of an </w:t>
      </w:r>
      <w:r w:rsidR="00702FBA" w:rsidRPr="006315E7">
        <w:rPr>
          <w:rFonts w:ascii="Arial" w:hAnsi="Arial" w:cs="Arial"/>
          <w:color w:val="000000" w:themeColor="text1"/>
          <w:sz w:val="22"/>
          <w:szCs w:val="22"/>
        </w:rPr>
        <w:t>enzyme derived from</w:t>
      </w:r>
      <w:r w:rsidR="00773846" w:rsidRPr="006315E7">
        <w:rPr>
          <w:rFonts w:ascii="Arial" w:hAnsi="Arial" w:cs="Arial"/>
          <w:color w:val="000000" w:themeColor="text1"/>
          <w:sz w:val="22"/>
          <w:szCs w:val="22"/>
        </w:rPr>
        <w:t xml:space="preserve"> bacterial select</w:t>
      </w:r>
      <w:r w:rsidR="00702FBA" w:rsidRPr="006315E7">
        <w:rPr>
          <w:rFonts w:ascii="Arial" w:hAnsi="Arial" w:cs="Arial"/>
          <w:color w:val="000000" w:themeColor="text1"/>
          <w:sz w:val="22"/>
          <w:szCs w:val="22"/>
        </w:rPr>
        <w:t>ions</w:t>
      </w:r>
      <w:r w:rsidR="00773846" w:rsidRPr="006315E7">
        <w:rPr>
          <w:rFonts w:ascii="Arial" w:hAnsi="Arial" w:cs="Arial"/>
          <w:color w:val="000000" w:themeColor="text1"/>
          <w:sz w:val="22"/>
          <w:szCs w:val="22"/>
        </w:rPr>
        <w:t xml:space="preserve">. The background distribution of all rate constants and </w:t>
      </w:r>
      <w:proofErr w:type="spellStart"/>
      <w:r w:rsidR="00773846" w:rsidRPr="006315E7">
        <w:rPr>
          <w:rFonts w:ascii="Arial" w:hAnsi="Arial" w:cs="Arial"/>
          <w:color w:val="000000" w:themeColor="text1"/>
          <w:sz w:val="22"/>
          <w:szCs w:val="22"/>
        </w:rPr>
        <w:t>selectivities</w:t>
      </w:r>
      <w:proofErr w:type="spellEnd"/>
      <w:r w:rsidR="00773846" w:rsidRPr="006315E7">
        <w:rPr>
          <w:rFonts w:ascii="Arial" w:hAnsi="Arial" w:cs="Arial"/>
          <w:color w:val="000000" w:themeColor="text1"/>
          <w:sz w:val="22"/>
          <w:szCs w:val="22"/>
        </w:rPr>
        <w:t xml:space="preserve"> for each of the 16 NG</w:t>
      </w:r>
      <w:r w:rsidR="00773846" w:rsidRPr="006315E7">
        <w:rPr>
          <w:rFonts w:ascii="Arial" w:hAnsi="Arial" w:cs="Arial"/>
          <w:color w:val="000000" w:themeColor="text1"/>
          <w:sz w:val="22"/>
          <w:szCs w:val="22"/>
          <w:u w:val="single"/>
        </w:rPr>
        <w:t>NN</w:t>
      </w:r>
      <w:r w:rsidR="00773846" w:rsidRPr="006315E7">
        <w:rPr>
          <w:rFonts w:ascii="Arial" w:hAnsi="Arial" w:cs="Arial"/>
          <w:color w:val="000000" w:themeColor="text1"/>
          <w:sz w:val="22"/>
          <w:szCs w:val="22"/>
        </w:rPr>
        <w:t xml:space="preserve"> PAMs within the 6AA library was estimated by taking a random sample of 1 million </w:t>
      </w:r>
      <w:r w:rsidR="00A54693" w:rsidRPr="006315E7">
        <w:rPr>
          <w:rFonts w:ascii="Arial" w:hAnsi="Arial" w:cs="Arial"/>
          <w:color w:val="000000" w:themeColor="text1"/>
          <w:sz w:val="22"/>
          <w:szCs w:val="22"/>
        </w:rPr>
        <w:t>enzymes</w:t>
      </w:r>
      <w:r w:rsidR="00773846" w:rsidRPr="006315E7">
        <w:rPr>
          <w:rFonts w:ascii="Arial" w:hAnsi="Arial" w:cs="Arial"/>
          <w:color w:val="000000" w:themeColor="text1"/>
          <w:sz w:val="22"/>
          <w:szCs w:val="22"/>
        </w:rPr>
        <w:t xml:space="preserve"> from the library and generating PAMmla predictions.</w:t>
      </w:r>
      <w:r w:rsidR="007E3935" w:rsidRPr="006315E7">
        <w:rPr>
          <w:rFonts w:ascii="Arial" w:hAnsi="Arial" w:cs="Arial"/>
          <w:color w:val="000000" w:themeColor="text1"/>
          <w:sz w:val="22"/>
          <w:szCs w:val="22"/>
        </w:rPr>
        <w:t xml:space="preserve"> </w:t>
      </w:r>
      <w:r w:rsidRPr="006315E7">
        <w:rPr>
          <w:rFonts w:ascii="Arial" w:hAnsi="Arial" w:cs="Arial"/>
          <w:b/>
          <w:bCs/>
          <w:color w:val="000000" w:themeColor="text1"/>
          <w:sz w:val="22"/>
          <w:szCs w:val="22"/>
        </w:rPr>
        <w:t>b</w:t>
      </w:r>
      <w:r w:rsidR="0044485A"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 xml:space="preserve">Corresponding number of </w:t>
      </w:r>
      <w:r w:rsidR="002F6067" w:rsidRPr="006315E7">
        <w:rPr>
          <w:rFonts w:ascii="Arial" w:hAnsi="Arial" w:cs="Arial"/>
          <w:color w:val="000000" w:themeColor="text1"/>
          <w:sz w:val="22"/>
          <w:szCs w:val="22"/>
        </w:rPr>
        <w:t xml:space="preserve">PAMmla predicted enzyme </w:t>
      </w:r>
      <w:r w:rsidRPr="006315E7">
        <w:rPr>
          <w:rFonts w:ascii="Arial" w:hAnsi="Arial" w:cs="Arial"/>
          <w:color w:val="000000" w:themeColor="text1"/>
          <w:sz w:val="22"/>
          <w:szCs w:val="22"/>
        </w:rPr>
        <w:t xml:space="preserve">variants amongst the 64 million </w:t>
      </w:r>
      <w:r w:rsidR="002F6067" w:rsidRPr="006315E7">
        <w:rPr>
          <w:rFonts w:ascii="Arial" w:hAnsi="Arial" w:cs="Arial"/>
          <w:color w:val="000000" w:themeColor="text1"/>
          <w:sz w:val="22"/>
          <w:szCs w:val="22"/>
        </w:rPr>
        <w:t>SpCas9(6AA)</w:t>
      </w:r>
      <w:r w:rsidRPr="006315E7">
        <w:rPr>
          <w:rFonts w:ascii="Arial" w:hAnsi="Arial" w:cs="Arial"/>
          <w:color w:val="000000" w:themeColor="text1"/>
          <w:sz w:val="22"/>
          <w:szCs w:val="22"/>
        </w:rPr>
        <w:t xml:space="preserve"> library </w:t>
      </w:r>
      <w:r w:rsidR="005E600F" w:rsidRPr="006315E7">
        <w:rPr>
          <w:rFonts w:ascii="Arial" w:hAnsi="Arial" w:cs="Arial"/>
          <w:color w:val="000000" w:themeColor="text1"/>
          <w:sz w:val="22"/>
          <w:szCs w:val="22"/>
        </w:rPr>
        <w:t>that</w:t>
      </w:r>
      <w:r w:rsidRPr="006315E7">
        <w:rPr>
          <w:rFonts w:ascii="Arial" w:hAnsi="Arial" w:cs="Arial"/>
          <w:color w:val="000000" w:themeColor="text1"/>
          <w:sz w:val="22"/>
          <w:szCs w:val="22"/>
        </w:rPr>
        <w:t xml:space="preserve"> are predicted to</w:t>
      </w:r>
      <w:r w:rsidR="004B15B1" w:rsidRPr="006315E7">
        <w:rPr>
          <w:rFonts w:ascii="Arial" w:hAnsi="Arial" w:cs="Arial"/>
          <w:color w:val="000000" w:themeColor="text1"/>
          <w:sz w:val="22"/>
          <w:szCs w:val="22"/>
        </w:rPr>
        <w:t xml:space="preserve"> exhibit</w:t>
      </w:r>
      <w:r w:rsidRPr="006315E7">
        <w:rPr>
          <w:rFonts w:ascii="Arial" w:hAnsi="Arial" w:cs="Arial"/>
          <w:color w:val="000000" w:themeColor="text1"/>
          <w:sz w:val="22"/>
          <w:szCs w:val="22"/>
        </w:rPr>
        <w:t xml:space="preserve"> improve</w:t>
      </w:r>
      <w:r w:rsidR="004B15B1" w:rsidRPr="006315E7">
        <w:rPr>
          <w:rFonts w:ascii="Arial" w:hAnsi="Arial" w:cs="Arial"/>
          <w:color w:val="000000" w:themeColor="text1"/>
          <w:sz w:val="22"/>
          <w:szCs w:val="22"/>
        </w:rPr>
        <w:t>d</w:t>
      </w:r>
      <w:r w:rsidRPr="006315E7">
        <w:rPr>
          <w:rFonts w:ascii="Arial" w:hAnsi="Arial" w:cs="Arial"/>
          <w:color w:val="000000" w:themeColor="text1"/>
          <w:sz w:val="22"/>
          <w:szCs w:val="22"/>
        </w:rPr>
        <w:t xml:space="preserve"> activity or specificity compared to each enzyme in </w:t>
      </w:r>
      <w:r w:rsidRPr="006315E7">
        <w:rPr>
          <w:rFonts w:ascii="Arial" w:hAnsi="Arial" w:cs="Arial"/>
          <w:b/>
          <w:bCs/>
          <w:color w:val="000000" w:themeColor="text1"/>
          <w:sz w:val="22"/>
          <w:szCs w:val="22"/>
        </w:rPr>
        <w:t>panel a</w:t>
      </w:r>
      <w:r w:rsidRPr="006315E7">
        <w:rPr>
          <w:rFonts w:ascii="Arial" w:hAnsi="Arial" w:cs="Arial"/>
          <w:color w:val="000000" w:themeColor="text1"/>
          <w:sz w:val="22"/>
          <w:szCs w:val="22"/>
        </w:rPr>
        <w:t xml:space="preserve">. </w:t>
      </w:r>
      <w:r w:rsidR="0062024A" w:rsidRPr="006315E7">
        <w:rPr>
          <w:rFonts w:ascii="Arial" w:hAnsi="Arial" w:cs="Arial"/>
          <w:color w:val="000000" w:themeColor="text1"/>
          <w:sz w:val="22"/>
          <w:szCs w:val="22"/>
        </w:rPr>
        <w:t xml:space="preserve">For </w:t>
      </w:r>
      <w:r w:rsidR="0062024A" w:rsidRPr="006315E7">
        <w:rPr>
          <w:rFonts w:ascii="Arial" w:hAnsi="Arial" w:cs="Arial"/>
          <w:b/>
          <w:bCs/>
          <w:color w:val="000000" w:themeColor="text1"/>
          <w:sz w:val="22"/>
          <w:szCs w:val="22"/>
        </w:rPr>
        <w:t xml:space="preserve">panels a </w:t>
      </w:r>
      <w:r w:rsidR="0062024A" w:rsidRPr="006315E7">
        <w:rPr>
          <w:rFonts w:ascii="Arial" w:hAnsi="Arial" w:cs="Arial"/>
          <w:color w:val="000000" w:themeColor="text1"/>
          <w:sz w:val="22"/>
          <w:szCs w:val="22"/>
        </w:rPr>
        <w:t xml:space="preserve">and </w:t>
      </w:r>
      <w:r w:rsidR="0062024A" w:rsidRPr="006315E7">
        <w:rPr>
          <w:rFonts w:ascii="Arial" w:hAnsi="Arial" w:cs="Arial"/>
          <w:b/>
          <w:bCs/>
          <w:color w:val="000000" w:themeColor="text1"/>
          <w:sz w:val="22"/>
          <w:szCs w:val="22"/>
        </w:rPr>
        <w:t>b</w:t>
      </w:r>
      <w:r w:rsidR="0062024A" w:rsidRPr="006315E7">
        <w:rPr>
          <w:rFonts w:ascii="Arial" w:hAnsi="Arial" w:cs="Arial"/>
          <w:color w:val="000000" w:themeColor="text1"/>
          <w:sz w:val="22"/>
          <w:szCs w:val="22"/>
        </w:rPr>
        <w:t xml:space="preserve">, </w:t>
      </w:r>
      <w:r w:rsidR="007E3935" w:rsidRPr="006315E7">
        <w:rPr>
          <w:rFonts w:ascii="Arial" w:hAnsi="Arial" w:cs="Arial"/>
          <w:color w:val="000000" w:themeColor="text1"/>
          <w:sz w:val="22"/>
          <w:szCs w:val="22"/>
        </w:rPr>
        <w:t>solid lines represent means</w:t>
      </w:r>
      <w:r w:rsidR="00581C56" w:rsidRPr="006315E7">
        <w:rPr>
          <w:rFonts w:ascii="Arial" w:hAnsi="Arial" w:cs="Arial"/>
          <w:color w:val="000000" w:themeColor="text1"/>
          <w:sz w:val="22"/>
          <w:szCs w:val="22"/>
        </w:rPr>
        <w:t xml:space="preserve"> and dashed lines represent medians</w:t>
      </w:r>
      <w:r w:rsidR="007E3935" w:rsidRPr="006315E7">
        <w:rPr>
          <w:rFonts w:ascii="Arial" w:hAnsi="Arial" w:cs="Arial"/>
          <w:color w:val="000000" w:themeColor="text1"/>
          <w:sz w:val="22"/>
          <w:szCs w:val="22"/>
        </w:rPr>
        <w:t>.</w:t>
      </w:r>
    </w:p>
    <w:p w14:paraId="199AB84D" w14:textId="77777777" w:rsidR="007362FB" w:rsidRPr="006315E7" w:rsidRDefault="007362FB" w:rsidP="004A3588">
      <w:pPr>
        <w:spacing w:after="100" w:afterAutospacing="1" w:line="360" w:lineRule="auto"/>
        <w:contextualSpacing/>
        <w:jc w:val="both"/>
        <w:rPr>
          <w:rFonts w:ascii="Arial" w:hAnsi="Arial" w:cs="Arial"/>
          <w:sz w:val="22"/>
          <w:szCs w:val="22"/>
        </w:rPr>
      </w:pPr>
    </w:p>
    <w:p w14:paraId="6849F48F" w14:textId="77777777" w:rsidR="007362FB" w:rsidRPr="006315E7" w:rsidRDefault="007362FB" w:rsidP="009A0707">
      <w:pPr>
        <w:spacing w:after="100" w:afterAutospacing="1" w:line="360" w:lineRule="auto"/>
        <w:contextualSpacing/>
        <w:jc w:val="both"/>
        <w:rPr>
          <w:rFonts w:ascii="Arial" w:hAnsi="Arial" w:cs="Arial"/>
          <w:sz w:val="22"/>
          <w:szCs w:val="22"/>
        </w:rPr>
      </w:pPr>
    </w:p>
    <w:p w14:paraId="52480272" w14:textId="5211BAEE" w:rsidR="0054272B" w:rsidRPr="005F2BE8" w:rsidRDefault="00BE34FB" w:rsidP="00613F47">
      <w:pPr>
        <w:pBdr>
          <w:top w:val="nil"/>
          <w:left w:val="nil"/>
          <w:bottom w:val="nil"/>
          <w:right w:val="nil"/>
          <w:between w:val="nil"/>
        </w:pBdr>
        <w:spacing w:after="100" w:afterAutospacing="1" w:line="360" w:lineRule="auto"/>
        <w:contextualSpacing/>
        <w:rPr>
          <w:rFonts w:ascii="Arial" w:hAnsi="Arial" w:cs="Arial"/>
          <w:b/>
          <w:bCs/>
        </w:rPr>
      </w:pPr>
      <w:r w:rsidRPr="006315E7">
        <w:rPr>
          <w:rFonts w:ascii="Arial" w:hAnsi="Arial" w:cs="Arial"/>
          <w:color w:val="000000"/>
          <w:sz w:val="22"/>
          <w:szCs w:val="22"/>
        </w:rPr>
        <w:br w:type="page"/>
      </w:r>
      <w:r w:rsidR="00356F73" w:rsidRPr="006315E7">
        <w:rPr>
          <w:rFonts w:ascii="Arial" w:eastAsia="Arial" w:hAnsi="Arial" w:cs="Arial"/>
          <w:color w:val="000000"/>
          <w:sz w:val="22"/>
          <w:szCs w:val="22"/>
          <w:vertAlign w:val="superscript"/>
        </w:rPr>
        <w:lastRenderedPageBreak/>
        <w:t>2413412342</w:t>
      </w:r>
      <w:r w:rsidR="00BD37F4" w:rsidRPr="005F2BE8">
        <w:rPr>
          <w:rFonts w:ascii="Arial" w:hAnsi="Arial" w:cs="Arial"/>
          <w:noProof/>
        </w:rPr>
        <w:drawing>
          <wp:inline distT="0" distB="0" distL="0" distR="0" wp14:anchorId="3A9B3A97" wp14:editId="3CB53440">
            <wp:extent cx="4762500" cy="7416800"/>
            <wp:effectExtent l="0" t="0" r="0" b="0"/>
            <wp:docPr id="847846437" name="Picture 11" descr="A chart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846437" name="Picture 11" descr="A chart of different colors&#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62500" cy="7416800"/>
                    </a:xfrm>
                    <a:prstGeom prst="rect">
                      <a:avLst/>
                    </a:prstGeom>
                  </pic:spPr>
                </pic:pic>
              </a:graphicData>
            </a:graphic>
          </wp:inline>
        </w:drawing>
      </w:r>
    </w:p>
    <w:p w14:paraId="28F26E99" w14:textId="77777777" w:rsidR="0054272B" w:rsidRPr="006315E7" w:rsidRDefault="0054272B" w:rsidP="009A0707">
      <w:pPr>
        <w:spacing w:after="100" w:afterAutospacing="1" w:line="360" w:lineRule="auto"/>
        <w:contextualSpacing/>
        <w:rPr>
          <w:rFonts w:ascii="Arial" w:hAnsi="Arial" w:cs="Arial"/>
          <w:b/>
          <w:bCs/>
          <w:sz w:val="22"/>
          <w:szCs w:val="22"/>
        </w:rPr>
      </w:pPr>
    </w:p>
    <w:p w14:paraId="55454777" w14:textId="37A25931" w:rsidR="00EB1B87" w:rsidRPr="006315E7" w:rsidRDefault="00EB1B87" w:rsidP="009A0707">
      <w:pPr>
        <w:spacing w:after="100" w:afterAutospacing="1" w:line="360" w:lineRule="auto"/>
        <w:contextualSpacing/>
        <w:jc w:val="both"/>
        <w:rPr>
          <w:rFonts w:ascii="Arial" w:hAnsi="Arial" w:cs="Arial"/>
          <w:sz w:val="22"/>
          <w:szCs w:val="22"/>
        </w:rPr>
      </w:pPr>
      <w:r w:rsidRPr="006315E7">
        <w:rPr>
          <w:rFonts w:ascii="Arial" w:hAnsi="Arial" w:cs="Arial"/>
          <w:b/>
          <w:bCs/>
          <w:color w:val="000000" w:themeColor="text1"/>
          <w:sz w:val="22"/>
          <w:szCs w:val="22"/>
        </w:rPr>
        <w:t xml:space="preserve">Supplementary Figure </w:t>
      </w:r>
      <w:r w:rsidR="00EE4AC8" w:rsidRPr="006315E7">
        <w:rPr>
          <w:rFonts w:ascii="Arial" w:hAnsi="Arial" w:cs="Arial"/>
          <w:b/>
          <w:bCs/>
          <w:color w:val="000000" w:themeColor="text1"/>
          <w:sz w:val="22"/>
          <w:szCs w:val="22"/>
        </w:rPr>
        <w:t>1</w:t>
      </w:r>
      <w:r w:rsidR="0078029A" w:rsidRPr="006315E7">
        <w:rPr>
          <w:rFonts w:ascii="Arial" w:hAnsi="Arial" w:cs="Arial"/>
          <w:b/>
          <w:bCs/>
          <w:color w:val="000000" w:themeColor="text1"/>
          <w:sz w:val="22"/>
          <w:szCs w:val="22"/>
        </w:rPr>
        <w:t>1</w:t>
      </w:r>
      <w:r w:rsidRPr="006315E7">
        <w:rPr>
          <w:rFonts w:ascii="Arial" w:hAnsi="Arial" w:cs="Arial"/>
          <w:b/>
          <w:bCs/>
          <w:color w:val="000000" w:themeColor="text1"/>
          <w:sz w:val="22"/>
          <w:szCs w:val="22"/>
        </w:rPr>
        <w:t xml:space="preserve">. </w:t>
      </w:r>
      <w:r w:rsidR="00090CD9" w:rsidRPr="006315E7">
        <w:rPr>
          <w:rFonts w:ascii="Arial" w:hAnsi="Arial" w:cs="Arial"/>
          <w:b/>
          <w:bCs/>
          <w:color w:val="000000" w:themeColor="text1"/>
          <w:sz w:val="22"/>
          <w:szCs w:val="22"/>
        </w:rPr>
        <w:t>E</w:t>
      </w:r>
      <w:r w:rsidRPr="006315E7">
        <w:rPr>
          <w:rFonts w:ascii="Arial" w:hAnsi="Arial" w:cs="Arial"/>
          <w:b/>
          <w:bCs/>
          <w:color w:val="000000" w:themeColor="text1"/>
          <w:sz w:val="22"/>
          <w:szCs w:val="22"/>
        </w:rPr>
        <w:t>xperimental and predicted PAM profiles</w:t>
      </w:r>
      <w:r w:rsidR="00090CD9" w:rsidRPr="006315E7">
        <w:rPr>
          <w:rFonts w:ascii="Arial" w:hAnsi="Arial" w:cs="Arial"/>
          <w:b/>
          <w:bCs/>
          <w:color w:val="000000" w:themeColor="text1"/>
          <w:sz w:val="22"/>
          <w:szCs w:val="22"/>
        </w:rPr>
        <w:t xml:space="preserve"> for engineered SpCas9 enzymes</w:t>
      </w:r>
      <w:r w:rsidRPr="006315E7">
        <w:rPr>
          <w:rFonts w:ascii="Arial" w:hAnsi="Arial" w:cs="Arial"/>
          <w:b/>
          <w:bCs/>
          <w:color w:val="000000" w:themeColor="text1"/>
          <w:sz w:val="22"/>
          <w:szCs w:val="22"/>
        </w:rPr>
        <w:t>.</w:t>
      </w:r>
      <w:r w:rsidR="00B90CE0" w:rsidRPr="006315E7">
        <w:rPr>
          <w:rFonts w:ascii="Arial" w:hAnsi="Arial" w:cs="Arial"/>
          <w:b/>
          <w:bCs/>
          <w:color w:val="000000" w:themeColor="text1"/>
          <w:sz w:val="22"/>
          <w:szCs w:val="22"/>
        </w:rPr>
        <w:t xml:space="preserve"> </w:t>
      </w:r>
      <w:proofErr w:type="spellStart"/>
      <w:proofErr w:type="gramStart"/>
      <w:r w:rsidR="00B90CE0" w:rsidRPr="006315E7">
        <w:rPr>
          <w:rFonts w:ascii="Arial" w:hAnsi="Arial" w:cs="Arial"/>
          <w:b/>
          <w:bCs/>
          <w:color w:val="000000" w:themeColor="text1"/>
          <w:sz w:val="22"/>
          <w:szCs w:val="22"/>
        </w:rPr>
        <w:t>a</w:t>
      </w:r>
      <w:r w:rsidR="00B90CE0" w:rsidRPr="006315E7">
        <w:rPr>
          <w:rFonts w:ascii="Arial" w:hAnsi="Arial" w:cs="Arial"/>
          <w:color w:val="000000" w:themeColor="text1"/>
          <w:sz w:val="22"/>
          <w:szCs w:val="22"/>
        </w:rPr>
        <w:t>,</w:t>
      </w:r>
      <w:r w:rsidR="00B90CE0" w:rsidRPr="006315E7">
        <w:rPr>
          <w:rFonts w:ascii="Arial" w:hAnsi="Arial" w:cs="Arial"/>
          <w:b/>
          <w:bCs/>
          <w:color w:val="000000" w:themeColor="text1"/>
          <w:sz w:val="22"/>
          <w:szCs w:val="22"/>
        </w:rPr>
        <w:t>b</w:t>
      </w:r>
      <w:proofErr w:type="spellEnd"/>
      <w:proofErr w:type="gramEnd"/>
      <w:r w:rsidR="00DA700C" w:rsidRPr="006315E7">
        <w:rPr>
          <w:rFonts w:ascii="Arial" w:hAnsi="Arial" w:cs="Arial"/>
          <w:color w:val="000000" w:themeColor="text1"/>
          <w:sz w:val="22"/>
          <w:szCs w:val="22"/>
        </w:rPr>
        <w:t>,</w:t>
      </w:r>
      <w:r w:rsidRPr="006315E7">
        <w:rPr>
          <w:rFonts w:ascii="Arial" w:hAnsi="Arial" w:cs="Arial"/>
          <w:b/>
          <w:bCs/>
          <w:color w:val="000000" w:themeColor="text1"/>
          <w:sz w:val="22"/>
          <w:szCs w:val="22"/>
        </w:rPr>
        <w:t xml:space="preserve"> </w:t>
      </w:r>
      <w:r w:rsidR="0054272B" w:rsidRPr="006315E7">
        <w:rPr>
          <w:rFonts w:ascii="Arial" w:hAnsi="Arial" w:cs="Arial"/>
          <w:color w:val="000000" w:themeColor="text1"/>
          <w:sz w:val="22"/>
          <w:szCs w:val="22"/>
        </w:rPr>
        <w:t xml:space="preserve">Comparison of </w:t>
      </w:r>
      <w:proofErr w:type="spellStart"/>
      <w:r w:rsidR="0054272B" w:rsidRPr="006315E7">
        <w:rPr>
          <w:rFonts w:ascii="Arial" w:hAnsi="Arial" w:cs="Arial"/>
          <w:color w:val="000000" w:themeColor="text1"/>
          <w:sz w:val="22"/>
          <w:szCs w:val="22"/>
        </w:rPr>
        <w:t>PAMmla</w:t>
      </w:r>
      <w:proofErr w:type="spellEnd"/>
      <w:r w:rsidR="0054272B" w:rsidRPr="006315E7">
        <w:rPr>
          <w:rFonts w:ascii="Arial" w:hAnsi="Arial" w:cs="Arial"/>
          <w:color w:val="000000" w:themeColor="text1"/>
          <w:sz w:val="22"/>
          <w:szCs w:val="22"/>
        </w:rPr>
        <w:t xml:space="preserve"> predicted rate constants (</w:t>
      </w:r>
      <w:r w:rsidR="00B90CE0" w:rsidRPr="006315E7">
        <w:rPr>
          <w:rFonts w:ascii="Arial" w:hAnsi="Arial" w:cs="Arial"/>
          <w:b/>
          <w:bCs/>
          <w:color w:val="000000" w:themeColor="text1"/>
          <w:sz w:val="22"/>
          <w:szCs w:val="22"/>
        </w:rPr>
        <w:t xml:space="preserve">panel </w:t>
      </w:r>
      <w:r w:rsidR="0054272B" w:rsidRPr="006315E7">
        <w:rPr>
          <w:rFonts w:ascii="Arial" w:hAnsi="Arial" w:cs="Arial"/>
          <w:b/>
          <w:bCs/>
          <w:color w:val="000000" w:themeColor="text1"/>
          <w:sz w:val="22"/>
          <w:szCs w:val="22"/>
        </w:rPr>
        <w:t>a</w:t>
      </w:r>
      <w:r w:rsidR="0054272B" w:rsidRPr="006315E7">
        <w:rPr>
          <w:rFonts w:ascii="Arial" w:hAnsi="Arial" w:cs="Arial"/>
          <w:color w:val="000000" w:themeColor="text1"/>
          <w:sz w:val="22"/>
          <w:szCs w:val="22"/>
        </w:rPr>
        <w:t>) to HT-PAMDA determined rate constants (</w:t>
      </w:r>
      <w:r w:rsidR="00B90CE0" w:rsidRPr="006315E7">
        <w:rPr>
          <w:rFonts w:ascii="Arial" w:hAnsi="Arial" w:cs="Arial"/>
          <w:b/>
          <w:bCs/>
          <w:color w:val="000000" w:themeColor="text1"/>
          <w:sz w:val="22"/>
          <w:szCs w:val="22"/>
        </w:rPr>
        <w:t xml:space="preserve">panel </w:t>
      </w:r>
      <w:r w:rsidR="0054272B" w:rsidRPr="006315E7">
        <w:rPr>
          <w:rFonts w:ascii="Arial" w:hAnsi="Arial" w:cs="Arial"/>
          <w:b/>
          <w:bCs/>
          <w:color w:val="000000" w:themeColor="text1"/>
          <w:sz w:val="22"/>
          <w:szCs w:val="22"/>
        </w:rPr>
        <w:t>b</w:t>
      </w:r>
      <w:r w:rsidR="0054272B" w:rsidRPr="006315E7">
        <w:rPr>
          <w:rFonts w:ascii="Arial" w:hAnsi="Arial" w:cs="Arial"/>
          <w:color w:val="000000" w:themeColor="text1"/>
          <w:sz w:val="22"/>
          <w:szCs w:val="22"/>
        </w:rPr>
        <w:t xml:space="preserve">) for </w:t>
      </w:r>
      <w:r w:rsidR="00B27571" w:rsidRPr="006315E7">
        <w:rPr>
          <w:rFonts w:ascii="Arial" w:hAnsi="Arial" w:cs="Arial"/>
          <w:color w:val="000000" w:themeColor="text1"/>
          <w:sz w:val="22"/>
          <w:szCs w:val="22"/>
        </w:rPr>
        <w:t xml:space="preserve">enzyme </w:t>
      </w:r>
      <w:r w:rsidR="0054272B" w:rsidRPr="006315E7">
        <w:rPr>
          <w:rFonts w:ascii="Arial" w:hAnsi="Arial" w:cs="Arial"/>
          <w:color w:val="000000" w:themeColor="text1"/>
          <w:sz w:val="22"/>
          <w:szCs w:val="22"/>
        </w:rPr>
        <w:t xml:space="preserve">variants chosen for human cell validation in </w:t>
      </w:r>
      <w:r w:rsidR="00BD37F4" w:rsidRPr="006315E7">
        <w:rPr>
          <w:rFonts w:ascii="Arial" w:hAnsi="Arial" w:cs="Arial"/>
          <w:b/>
          <w:bCs/>
          <w:color w:val="000000" w:themeColor="text1"/>
          <w:sz w:val="22"/>
          <w:szCs w:val="22"/>
        </w:rPr>
        <w:t>F</w:t>
      </w:r>
      <w:r w:rsidR="0054272B" w:rsidRPr="006315E7">
        <w:rPr>
          <w:rFonts w:ascii="Arial" w:hAnsi="Arial" w:cs="Arial"/>
          <w:b/>
          <w:bCs/>
          <w:color w:val="000000" w:themeColor="text1"/>
          <w:sz w:val="22"/>
          <w:szCs w:val="22"/>
        </w:rPr>
        <w:t>igure 4</w:t>
      </w:r>
      <w:r w:rsidR="0054272B" w:rsidRPr="006315E7">
        <w:rPr>
          <w:rFonts w:ascii="Arial" w:hAnsi="Arial" w:cs="Arial"/>
          <w:color w:val="000000" w:themeColor="text1"/>
          <w:sz w:val="22"/>
          <w:szCs w:val="22"/>
        </w:rPr>
        <w:t>.</w:t>
      </w:r>
      <w:r w:rsidRPr="006315E7">
        <w:rPr>
          <w:rFonts w:ascii="Arial" w:hAnsi="Arial" w:cs="Arial"/>
          <w:sz w:val="22"/>
          <w:szCs w:val="22"/>
        </w:rPr>
        <w:br w:type="page"/>
      </w:r>
    </w:p>
    <w:p w14:paraId="5137AC75" w14:textId="22940418" w:rsidR="005C0954" w:rsidRPr="006315E7" w:rsidRDefault="00F64F31" w:rsidP="009A0707">
      <w:pPr>
        <w:spacing w:after="100" w:afterAutospacing="1" w:line="360" w:lineRule="auto"/>
        <w:contextualSpacing/>
        <w:rPr>
          <w:rFonts w:ascii="Arial" w:hAnsi="Arial" w:cs="Arial"/>
          <w:sz w:val="22"/>
          <w:szCs w:val="22"/>
        </w:rPr>
      </w:pPr>
      <w:r w:rsidRPr="006315E7">
        <w:rPr>
          <w:rFonts w:ascii="Arial" w:hAnsi="Arial" w:cs="Arial"/>
          <w:noProof/>
          <w:sz w:val="22"/>
          <w:szCs w:val="22"/>
        </w:rPr>
        <w:lastRenderedPageBreak/>
        <w:drawing>
          <wp:inline distT="0" distB="0" distL="0" distR="0" wp14:anchorId="236DCA89" wp14:editId="51B0B3F8">
            <wp:extent cx="6451600" cy="8826500"/>
            <wp:effectExtent l="0" t="0" r="0" b="0"/>
            <wp:docPr id="1990101313" name="Picture 1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101313" name="Picture 12" descr="A screenshot of a graph&#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451600" cy="8826500"/>
                    </a:xfrm>
                    <a:prstGeom prst="rect">
                      <a:avLst/>
                    </a:prstGeom>
                  </pic:spPr>
                </pic:pic>
              </a:graphicData>
            </a:graphic>
          </wp:inline>
        </w:drawing>
      </w:r>
    </w:p>
    <w:p w14:paraId="17366E71" w14:textId="77777777" w:rsidR="00F64F31" w:rsidRPr="006315E7" w:rsidRDefault="00F64F31" w:rsidP="009A0707">
      <w:pPr>
        <w:spacing w:after="100" w:afterAutospacing="1" w:line="360" w:lineRule="auto"/>
        <w:contextualSpacing/>
        <w:rPr>
          <w:rFonts w:ascii="Arial" w:hAnsi="Arial" w:cs="Arial"/>
          <w:sz w:val="22"/>
          <w:szCs w:val="22"/>
        </w:rPr>
      </w:pPr>
    </w:p>
    <w:p w14:paraId="4E7997AD" w14:textId="53997A9E" w:rsidR="00690A91" w:rsidRPr="006315E7" w:rsidRDefault="00C51661" w:rsidP="009A0707">
      <w:pPr>
        <w:spacing w:after="100" w:afterAutospacing="1" w:line="360" w:lineRule="auto"/>
        <w:contextualSpacing/>
        <w:jc w:val="both"/>
        <w:rPr>
          <w:rFonts w:ascii="Arial" w:hAnsi="Arial" w:cs="Arial"/>
          <w:color w:val="000000" w:themeColor="text1"/>
          <w:sz w:val="22"/>
          <w:szCs w:val="22"/>
        </w:rPr>
      </w:pPr>
      <w:r w:rsidRPr="006315E7">
        <w:rPr>
          <w:rFonts w:ascii="Arial" w:hAnsi="Arial" w:cs="Arial"/>
          <w:b/>
          <w:bCs/>
          <w:color w:val="000000" w:themeColor="text1"/>
          <w:sz w:val="22"/>
          <w:szCs w:val="22"/>
        </w:rPr>
        <w:lastRenderedPageBreak/>
        <w:t xml:space="preserve">Supplementary </w:t>
      </w:r>
      <w:r w:rsidR="00050CF6" w:rsidRPr="006315E7">
        <w:rPr>
          <w:rFonts w:ascii="Arial" w:hAnsi="Arial" w:cs="Arial"/>
          <w:b/>
          <w:bCs/>
          <w:color w:val="000000" w:themeColor="text1"/>
          <w:sz w:val="22"/>
          <w:szCs w:val="22"/>
        </w:rPr>
        <w:t xml:space="preserve">Figure </w:t>
      </w:r>
      <w:r w:rsidR="0074304C" w:rsidRPr="006315E7">
        <w:rPr>
          <w:rFonts w:ascii="Arial" w:hAnsi="Arial" w:cs="Arial"/>
          <w:b/>
          <w:bCs/>
          <w:color w:val="000000" w:themeColor="text1"/>
          <w:sz w:val="22"/>
          <w:szCs w:val="22"/>
        </w:rPr>
        <w:t>1</w:t>
      </w:r>
      <w:r w:rsidR="00D80DBF" w:rsidRPr="006315E7">
        <w:rPr>
          <w:rFonts w:ascii="Arial" w:hAnsi="Arial" w:cs="Arial"/>
          <w:b/>
          <w:bCs/>
          <w:color w:val="000000" w:themeColor="text1"/>
          <w:sz w:val="22"/>
          <w:szCs w:val="22"/>
        </w:rPr>
        <w:t>2</w:t>
      </w:r>
      <w:r w:rsidR="00220F0D" w:rsidRPr="006315E7">
        <w:rPr>
          <w:rFonts w:ascii="Arial" w:hAnsi="Arial" w:cs="Arial"/>
          <w:b/>
          <w:bCs/>
          <w:color w:val="000000" w:themeColor="text1"/>
          <w:sz w:val="22"/>
          <w:szCs w:val="22"/>
        </w:rPr>
        <w:t>.</w:t>
      </w:r>
      <w:r w:rsidR="00050CF6" w:rsidRPr="006315E7">
        <w:rPr>
          <w:rFonts w:ascii="Arial" w:hAnsi="Arial" w:cs="Arial"/>
          <w:b/>
          <w:bCs/>
          <w:color w:val="000000" w:themeColor="text1"/>
          <w:sz w:val="22"/>
          <w:szCs w:val="22"/>
        </w:rPr>
        <w:t xml:space="preserve"> </w:t>
      </w:r>
      <w:r w:rsidR="00A21FAE" w:rsidRPr="006315E7">
        <w:rPr>
          <w:rFonts w:ascii="Arial" w:hAnsi="Arial" w:cs="Arial"/>
          <w:b/>
          <w:bCs/>
          <w:color w:val="000000" w:themeColor="text1"/>
          <w:sz w:val="22"/>
          <w:szCs w:val="22"/>
        </w:rPr>
        <w:t xml:space="preserve">Genome editing in human cells with </w:t>
      </w:r>
      <w:r w:rsidR="00683329" w:rsidRPr="006315E7">
        <w:rPr>
          <w:rFonts w:ascii="Arial" w:hAnsi="Arial" w:cs="Arial"/>
          <w:b/>
          <w:bCs/>
          <w:color w:val="000000" w:themeColor="text1"/>
          <w:sz w:val="22"/>
          <w:szCs w:val="22"/>
        </w:rPr>
        <w:t>PAMmla predicted enzymes</w:t>
      </w:r>
      <w:r w:rsidR="00A21FAE" w:rsidRPr="006315E7">
        <w:rPr>
          <w:rFonts w:ascii="Arial" w:hAnsi="Arial" w:cs="Arial"/>
          <w:b/>
          <w:bCs/>
          <w:color w:val="000000" w:themeColor="text1"/>
          <w:sz w:val="22"/>
          <w:szCs w:val="22"/>
        </w:rPr>
        <w:t>. a</w:t>
      </w:r>
      <w:r w:rsidR="00076D81" w:rsidRPr="006315E7">
        <w:rPr>
          <w:rFonts w:ascii="Arial" w:hAnsi="Arial" w:cs="Arial"/>
          <w:b/>
          <w:bCs/>
          <w:color w:val="000000" w:themeColor="text1"/>
          <w:sz w:val="22"/>
          <w:szCs w:val="22"/>
        </w:rPr>
        <w:t>-g</w:t>
      </w:r>
      <w:r w:rsidR="00EE1576" w:rsidRPr="006315E7">
        <w:rPr>
          <w:rFonts w:ascii="Arial" w:hAnsi="Arial" w:cs="Arial"/>
          <w:color w:val="000000" w:themeColor="text1"/>
          <w:sz w:val="22"/>
          <w:szCs w:val="22"/>
        </w:rPr>
        <w:t xml:space="preserve">, </w:t>
      </w:r>
      <w:r w:rsidR="00A44B80" w:rsidRPr="006315E7">
        <w:rPr>
          <w:rFonts w:ascii="Arial" w:hAnsi="Arial" w:cs="Arial"/>
          <w:color w:val="000000" w:themeColor="text1"/>
          <w:sz w:val="22"/>
          <w:szCs w:val="22"/>
        </w:rPr>
        <w:t xml:space="preserve">Nuclease-mediated genome editing at endogenous target sites in HEK 293T </w:t>
      </w:r>
      <w:r w:rsidR="00E63906" w:rsidRPr="006315E7">
        <w:rPr>
          <w:rFonts w:ascii="Arial" w:hAnsi="Arial" w:cs="Arial"/>
          <w:color w:val="000000" w:themeColor="text1"/>
          <w:sz w:val="22"/>
          <w:szCs w:val="22"/>
        </w:rPr>
        <w:t xml:space="preserve">cells </w:t>
      </w:r>
      <w:r w:rsidR="00A44B80" w:rsidRPr="006315E7">
        <w:rPr>
          <w:rFonts w:ascii="Arial" w:hAnsi="Arial" w:cs="Arial"/>
          <w:color w:val="000000" w:themeColor="text1"/>
          <w:sz w:val="22"/>
          <w:szCs w:val="22"/>
        </w:rPr>
        <w:t>harboring different PAMs</w:t>
      </w:r>
      <w:r w:rsidR="00730062" w:rsidRPr="006315E7">
        <w:rPr>
          <w:rFonts w:ascii="Arial" w:hAnsi="Arial" w:cs="Arial"/>
          <w:color w:val="000000" w:themeColor="text1"/>
          <w:sz w:val="22"/>
          <w:szCs w:val="22"/>
        </w:rPr>
        <w:t xml:space="preserve"> for wild-type (WT) SpCas9, </w:t>
      </w:r>
      <w:proofErr w:type="spellStart"/>
      <w:r w:rsidR="00730062" w:rsidRPr="006315E7">
        <w:rPr>
          <w:rFonts w:ascii="Arial" w:hAnsi="Arial" w:cs="Arial"/>
          <w:color w:val="000000" w:themeColor="text1"/>
          <w:sz w:val="22"/>
          <w:szCs w:val="22"/>
        </w:rPr>
        <w:t>SpG</w:t>
      </w:r>
      <w:proofErr w:type="spellEnd"/>
      <w:r w:rsidR="00730062" w:rsidRPr="006315E7">
        <w:rPr>
          <w:rFonts w:ascii="Arial" w:hAnsi="Arial" w:cs="Arial"/>
          <w:color w:val="000000" w:themeColor="text1"/>
          <w:sz w:val="22"/>
          <w:szCs w:val="22"/>
        </w:rPr>
        <w:t xml:space="preserve">, and </w:t>
      </w:r>
      <w:proofErr w:type="spellStart"/>
      <w:r w:rsidR="00730062" w:rsidRPr="006315E7">
        <w:rPr>
          <w:rFonts w:ascii="Arial" w:hAnsi="Arial" w:cs="Arial"/>
          <w:color w:val="000000" w:themeColor="text1"/>
          <w:sz w:val="22"/>
          <w:szCs w:val="22"/>
        </w:rPr>
        <w:t>PAMmla</w:t>
      </w:r>
      <w:proofErr w:type="spellEnd"/>
      <w:r w:rsidR="00730062" w:rsidRPr="006315E7">
        <w:rPr>
          <w:rFonts w:ascii="Arial" w:hAnsi="Arial" w:cs="Arial"/>
          <w:color w:val="000000" w:themeColor="text1"/>
          <w:sz w:val="22"/>
          <w:szCs w:val="22"/>
        </w:rPr>
        <w:t xml:space="preserve"> predicted enzymes capable of targeting various classes of PAMs (NGAT, NGCM, NGCN, NGTN, NGTC, NG</w:t>
      </w:r>
      <w:r w:rsidR="002B65E5" w:rsidRPr="006315E7">
        <w:rPr>
          <w:rFonts w:ascii="Arial" w:hAnsi="Arial" w:cs="Arial"/>
          <w:color w:val="000000" w:themeColor="text1"/>
          <w:sz w:val="22"/>
          <w:szCs w:val="22"/>
        </w:rPr>
        <w:t>D</w:t>
      </w:r>
      <w:r w:rsidR="00730062" w:rsidRPr="006315E7">
        <w:rPr>
          <w:rFonts w:ascii="Arial" w:hAnsi="Arial" w:cs="Arial"/>
          <w:color w:val="000000" w:themeColor="text1"/>
          <w:sz w:val="22"/>
          <w:szCs w:val="22"/>
        </w:rPr>
        <w:t xml:space="preserve">C, and NGTG in </w:t>
      </w:r>
      <w:r w:rsidR="00730062" w:rsidRPr="006315E7">
        <w:rPr>
          <w:rFonts w:ascii="Arial" w:hAnsi="Arial" w:cs="Arial"/>
          <w:b/>
          <w:bCs/>
          <w:color w:val="000000" w:themeColor="text1"/>
          <w:sz w:val="22"/>
          <w:szCs w:val="22"/>
        </w:rPr>
        <w:t>panels a-g</w:t>
      </w:r>
      <w:r w:rsidR="00730062" w:rsidRPr="006315E7">
        <w:rPr>
          <w:rFonts w:ascii="Arial" w:hAnsi="Arial" w:cs="Arial"/>
          <w:color w:val="000000" w:themeColor="text1"/>
          <w:sz w:val="22"/>
          <w:szCs w:val="22"/>
        </w:rPr>
        <w:t>, respectively)</w:t>
      </w:r>
      <w:r w:rsidR="00A44B80" w:rsidRPr="006315E7">
        <w:rPr>
          <w:rFonts w:ascii="Arial" w:hAnsi="Arial" w:cs="Arial"/>
          <w:color w:val="000000" w:themeColor="text1"/>
          <w:sz w:val="22"/>
          <w:szCs w:val="22"/>
        </w:rPr>
        <w:t>.</w:t>
      </w:r>
      <w:r w:rsidR="00137555" w:rsidRPr="006315E7">
        <w:rPr>
          <w:rFonts w:ascii="Arial" w:hAnsi="Arial" w:cs="Arial"/>
          <w:color w:val="000000" w:themeColor="text1"/>
          <w:sz w:val="22"/>
          <w:szCs w:val="22"/>
        </w:rPr>
        <w:t xml:space="preserve"> SpCas9 variant enzymes are named based on their amino acids at each of the six positions in the SpCas9(6AA) library.</w:t>
      </w:r>
      <w:r w:rsidR="00A44B80" w:rsidRPr="006315E7">
        <w:rPr>
          <w:rFonts w:ascii="Arial" w:hAnsi="Arial" w:cs="Arial"/>
          <w:color w:val="000000" w:themeColor="text1"/>
          <w:sz w:val="22"/>
          <w:szCs w:val="22"/>
        </w:rPr>
        <w:t xml:space="preserve"> </w:t>
      </w:r>
      <w:r w:rsidR="00BC224F" w:rsidRPr="006315E7">
        <w:rPr>
          <w:rFonts w:ascii="Arial" w:hAnsi="Arial" w:cs="Arial"/>
          <w:color w:val="000000" w:themeColor="text1"/>
          <w:sz w:val="22"/>
          <w:szCs w:val="22"/>
        </w:rPr>
        <w:t xml:space="preserve">Enzymes resulting from bacterial selections are colored in </w:t>
      </w:r>
      <w:r w:rsidR="00F62B54" w:rsidRPr="006315E7">
        <w:rPr>
          <w:rFonts w:ascii="Arial" w:hAnsi="Arial" w:cs="Arial"/>
          <w:color w:val="000000" w:themeColor="text1"/>
          <w:sz w:val="22"/>
          <w:szCs w:val="22"/>
        </w:rPr>
        <w:t xml:space="preserve">shades of </w:t>
      </w:r>
      <w:r w:rsidR="00BC224F" w:rsidRPr="006315E7">
        <w:rPr>
          <w:rFonts w:ascii="Arial" w:hAnsi="Arial" w:cs="Arial"/>
          <w:color w:val="000000" w:themeColor="text1"/>
          <w:sz w:val="22"/>
          <w:szCs w:val="22"/>
        </w:rPr>
        <w:t xml:space="preserve">blue (hamming distance (HD) of 0) and PAMmla predicted enzymes are shown in shades of red (HD for each enzyme indicated in parentheses). </w:t>
      </w:r>
      <w:r w:rsidR="008677D2" w:rsidRPr="006315E7">
        <w:rPr>
          <w:rFonts w:ascii="Arial" w:hAnsi="Arial" w:cs="Arial"/>
          <w:color w:val="000000" w:themeColor="text1"/>
          <w:sz w:val="22"/>
          <w:szCs w:val="22"/>
        </w:rPr>
        <w:t xml:space="preserve">The site encoding an NGGC PAM was used as a negative control for editing with the PAMmla predicted enzymes. </w:t>
      </w:r>
      <w:r w:rsidR="00A44B80" w:rsidRPr="006315E7">
        <w:rPr>
          <w:rFonts w:ascii="Arial" w:hAnsi="Arial" w:cs="Arial"/>
          <w:color w:val="000000" w:themeColor="text1"/>
          <w:sz w:val="22"/>
          <w:szCs w:val="22"/>
        </w:rPr>
        <w:t xml:space="preserve">Editing efficiency was assessed by targeted amplicon sequencing and modified reads were analyzed using CRISPResso2; mean, standard deviation, and individual datapoints </w:t>
      </w:r>
      <w:r w:rsidR="00B90CE0" w:rsidRPr="006315E7">
        <w:rPr>
          <w:rFonts w:ascii="Arial" w:hAnsi="Arial" w:cs="Arial"/>
          <w:color w:val="000000" w:themeColor="text1"/>
          <w:sz w:val="22"/>
          <w:szCs w:val="22"/>
        </w:rPr>
        <w:t xml:space="preserve">are </w:t>
      </w:r>
      <w:r w:rsidR="00A44B80" w:rsidRPr="006315E7">
        <w:rPr>
          <w:rFonts w:ascii="Arial" w:hAnsi="Arial" w:cs="Arial"/>
          <w:color w:val="000000" w:themeColor="text1"/>
          <w:sz w:val="22"/>
          <w:szCs w:val="22"/>
        </w:rPr>
        <w:t xml:space="preserve">shown for n = 3 independent biological replicates. </w:t>
      </w:r>
      <w:r w:rsidR="003E58D2" w:rsidRPr="006315E7">
        <w:rPr>
          <w:rFonts w:ascii="Arial" w:hAnsi="Arial" w:cs="Arial"/>
          <w:b/>
          <w:bCs/>
          <w:color w:val="000000" w:themeColor="text1"/>
          <w:sz w:val="22"/>
          <w:szCs w:val="22"/>
        </w:rPr>
        <w:t>h</w:t>
      </w:r>
      <w:r w:rsidR="00995A1E" w:rsidRPr="006315E7">
        <w:rPr>
          <w:rFonts w:ascii="Arial" w:hAnsi="Arial" w:cs="Arial"/>
          <w:color w:val="000000" w:themeColor="text1"/>
          <w:sz w:val="22"/>
          <w:szCs w:val="22"/>
        </w:rPr>
        <w:t>,</w:t>
      </w:r>
      <w:r w:rsidR="003E58D2" w:rsidRPr="006315E7">
        <w:rPr>
          <w:rFonts w:ascii="Arial" w:hAnsi="Arial" w:cs="Arial"/>
          <w:color w:val="000000" w:themeColor="text1"/>
          <w:sz w:val="22"/>
          <w:szCs w:val="22"/>
        </w:rPr>
        <w:t xml:space="preserve"> </w:t>
      </w:r>
      <w:r w:rsidR="00B7413F" w:rsidRPr="006315E7">
        <w:rPr>
          <w:rFonts w:ascii="Arial" w:hAnsi="Arial" w:cs="Arial"/>
          <w:color w:val="000000" w:themeColor="text1"/>
          <w:sz w:val="22"/>
          <w:szCs w:val="22"/>
        </w:rPr>
        <w:t>Summary of e</w:t>
      </w:r>
      <w:r w:rsidR="003E58D2" w:rsidRPr="006315E7">
        <w:rPr>
          <w:rFonts w:ascii="Arial" w:hAnsi="Arial" w:cs="Arial"/>
          <w:color w:val="000000" w:themeColor="text1"/>
          <w:sz w:val="22"/>
          <w:szCs w:val="22"/>
        </w:rPr>
        <w:t xml:space="preserve">diting efficiencies </w:t>
      </w:r>
      <w:r w:rsidR="004741EF" w:rsidRPr="006315E7">
        <w:rPr>
          <w:rFonts w:ascii="Arial" w:hAnsi="Arial" w:cs="Arial"/>
          <w:color w:val="000000" w:themeColor="text1"/>
          <w:sz w:val="22"/>
          <w:szCs w:val="22"/>
        </w:rPr>
        <w:t xml:space="preserve">for PAMmla predicted enzymes </w:t>
      </w:r>
      <w:r w:rsidR="00BD5AE3" w:rsidRPr="006315E7">
        <w:rPr>
          <w:rFonts w:ascii="Arial" w:hAnsi="Arial" w:cs="Arial"/>
          <w:color w:val="000000" w:themeColor="text1"/>
          <w:sz w:val="22"/>
          <w:szCs w:val="22"/>
        </w:rPr>
        <w:t>against the NGG PAM control site</w:t>
      </w:r>
      <w:r w:rsidR="00443C1B" w:rsidRPr="006315E7">
        <w:rPr>
          <w:rFonts w:ascii="Arial" w:hAnsi="Arial" w:cs="Arial"/>
          <w:color w:val="000000" w:themeColor="text1"/>
          <w:sz w:val="22"/>
          <w:szCs w:val="22"/>
        </w:rPr>
        <w:t xml:space="preserve"> in HEK 293T cells</w:t>
      </w:r>
      <w:r w:rsidR="004741EF" w:rsidRPr="006315E7">
        <w:rPr>
          <w:rFonts w:ascii="Arial" w:hAnsi="Arial" w:cs="Arial"/>
          <w:color w:val="000000" w:themeColor="text1"/>
          <w:sz w:val="22"/>
          <w:szCs w:val="22"/>
        </w:rPr>
        <w:t xml:space="preserve"> tested in </w:t>
      </w:r>
      <w:r w:rsidR="004741EF" w:rsidRPr="006315E7">
        <w:rPr>
          <w:rFonts w:ascii="Arial" w:hAnsi="Arial" w:cs="Arial"/>
          <w:b/>
          <w:bCs/>
          <w:color w:val="000000" w:themeColor="text1"/>
          <w:sz w:val="22"/>
          <w:szCs w:val="22"/>
        </w:rPr>
        <w:t>panels a-g.</w:t>
      </w:r>
      <w:r w:rsidR="004741EF" w:rsidRPr="006315E7">
        <w:rPr>
          <w:rFonts w:ascii="Arial" w:hAnsi="Arial" w:cs="Arial"/>
          <w:color w:val="000000" w:themeColor="text1"/>
          <w:sz w:val="22"/>
          <w:szCs w:val="22"/>
        </w:rPr>
        <w:t xml:space="preserve"> </w:t>
      </w:r>
      <w:proofErr w:type="spellStart"/>
      <w:r w:rsidR="004741EF" w:rsidRPr="006315E7">
        <w:rPr>
          <w:rFonts w:ascii="Arial" w:hAnsi="Arial" w:cs="Arial"/>
          <w:b/>
          <w:bCs/>
          <w:color w:val="000000" w:themeColor="text1"/>
          <w:sz w:val="22"/>
          <w:szCs w:val="22"/>
        </w:rPr>
        <w:t>i</w:t>
      </w:r>
      <w:proofErr w:type="spellEnd"/>
      <w:r w:rsidR="00995A1E" w:rsidRPr="006315E7">
        <w:rPr>
          <w:rFonts w:ascii="Arial" w:hAnsi="Arial" w:cs="Arial"/>
          <w:color w:val="000000" w:themeColor="text1"/>
          <w:sz w:val="22"/>
          <w:szCs w:val="22"/>
        </w:rPr>
        <w:t>,</w:t>
      </w:r>
      <w:r w:rsidR="001B3CFB" w:rsidRPr="006315E7">
        <w:rPr>
          <w:rFonts w:ascii="Arial" w:hAnsi="Arial" w:cs="Arial"/>
          <w:color w:val="000000" w:themeColor="text1"/>
          <w:sz w:val="22"/>
          <w:szCs w:val="22"/>
        </w:rPr>
        <w:t xml:space="preserve"> Correlation between </w:t>
      </w:r>
      <w:proofErr w:type="spellStart"/>
      <w:r w:rsidR="001B3CFB" w:rsidRPr="006315E7">
        <w:rPr>
          <w:rFonts w:ascii="Arial" w:hAnsi="Arial" w:cs="Arial"/>
          <w:color w:val="000000" w:themeColor="text1"/>
          <w:sz w:val="22"/>
          <w:szCs w:val="22"/>
        </w:rPr>
        <w:t>PAMmla</w:t>
      </w:r>
      <w:proofErr w:type="spellEnd"/>
      <w:r w:rsidR="001B3CFB" w:rsidRPr="006315E7">
        <w:rPr>
          <w:rFonts w:ascii="Arial" w:hAnsi="Arial" w:cs="Arial"/>
          <w:color w:val="000000" w:themeColor="text1"/>
          <w:sz w:val="22"/>
          <w:szCs w:val="22"/>
        </w:rPr>
        <w:t xml:space="preserve"> predicted rate constant for the control NGG PAM tested for each enzyme in </w:t>
      </w:r>
      <w:r w:rsidR="001B3CFB" w:rsidRPr="006315E7">
        <w:rPr>
          <w:rFonts w:ascii="Arial" w:hAnsi="Arial" w:cs="Arial"/>
          <w:b/>
          <w:bCs/>
          <w:color w:val="000000" w:themeColor="text1"/>
          <w:sz w:val="22"/>
          <w:szCs w:val="22"/>
        </w:rPr>
        <w:t xml:space="preserve">panels a-g </w:t>
      </w:r>
      <w:r w:rsidR="001B3CFB" w:rsidRPr="006315E7">
        <w:rPr>
          <w:rFonts w:ascii="Arial" w:hAnsi="Arial" w:cs="Arial"/>
          <w:color w:val="000000" w:themeColor="text1"/>
          <w:sz w:val="22"/>
          <w:szCs w:val="22"/>
        </w:rPr>
        <w:t>versus the mean observed editing in HEK 293T cells at that PAM site.</w:t>
      </w:r>
      <w:r w:rsidR="008568D3" w:rsidRPr="006315E7">
        <w:rPr>
          <w:rFonts w:ascii="Arial" w:hAnsi="Arial" w:cs="Arial"/>
          <w:color w:val="000000" w:themeColor="text1"/>
          <w:sz w:val="22"/>
          <w:szCs w:val="22"/>
        </w:rPr>
        <w:t xml:space="preserve"> Enzymes predicted by PAMmla to have low activity on NGG PAMs showed low editing on NGG sites in human cells.</w:t>
      </w:r>
      <w:r w:rsidR="006D2A55" w:rsidRPr="006315E7">
        <w:rPr>
          <w:rFonts w:ascii="Arial" w:hAnsi="Arial" w:cs="Arial"/>
          <w:color w:val="000000" w:themeColor="text1"/>
          <w:sz w:val="22"/>
          <w:szCs w:val="22"/>
        </w:rPr>
        <w:t xml:space="preserve"> </w:t>
      </w:r>
    </w:p>
    <w:p w14:paraId="372AAA2D" w14:textId="77777777" w:rsidR="000448D7" w:rsidRPr="006315E7" w:rsidRDefault="000448D7" w:rsidP="009A0707">
      <w:pPr>
        <w:spacing w:after="100" w:afterAutospacing="1" w:line="360" w:lineRule="auto"/>
        <w:contextualSpacing/>
        <w:rPr>
          <w:rFonts w:ascii="Arial" w:hAnsi="Arial" w:cs="Arial"/>
          <w:b/>
          <w:bCs/>
          <w:color w:val="0432FF"/>
          <w:sz w:val="22"/>
          <w:szCs w:val="22"/>
        </w:rPr>
      </w:pPr>
    </w:p>
    <w:p w14:paraId="1A35FFC8" w14:textId="6C821249" w:rsidR="00CB5FE2" w:rsidRPr="006315E7" w:rsidRDefault="00CB5FE2" w:rsidP="009A0707">
      <w:pPr>
        <w:spacing w:after="100" w:afterAutospacing="1" w:line="360" w:lineRule="auto"/>
        <w:contextualSpacing/>
        <w:rPr>
          <w:rFonts w:ascii="Arial" w:hAnsi="Arial" w:cs="Arial"/>
          <w:sz w:val="22"/>
          <w:szCs w:val="22"/>
        </w:rPr>
      </w:pPr>
      <w:r w:rsidRPr="006315E7">
        <w:rPr>
          <w:rFonts w:ascii="Arial" w:hAnsi="Arial" w:cs="Arial"/>
          <w:sz w:val="22"/>
          <w:szCs w:val="22"/>
        </w:rPr>
        <w:br w:type="page"/>
      </w:r>
    </w:p>
    <w:p w14:paraId="22B3CFF8" w14:textId="7E8E81D3" w:rsidR="005C0954" w:rsidRPr="006315E7" w:rsidRDefault="00C312BE" w:rsidP="009A0707">
      <w:pPr>
        <w:spacing w:after="100" w:afterAutospacing="1" w:line="360" w:lineRule="auto"/>
        <w:contextualSpacing/>
        <w:rPr>
          <w:rFonts w:ascii="Arial" w:hAnsi="Arial" w:cs="Arial"/>
          <w:sz w:val="22"/>
          <w:szCs w:val="22"/>
        </w:rPr>
      </w:pPr>
      <w:r w:rsidRPr="006315E7">
        <w:rPr>
          <w:rFonts w:ascii="Arial" w:hAnsi="Arial" w:cs="Arial"/>
          <w:noProof/>
          <w:sz w:val="22"/>
          <w:szCs w:val="22"/>
        </w:rPr>
        <w:lastRenderedPageBreak/>
        <w:drawing>
          <wp:inline distT="0" distB="0" distL="0" distR="0" wp14:anchorId="2DC6384F" wp14:editId="51823A04">
            <wp:extent cx="5118100" cy="5448300"/>
            <wp:effectExtent l="0" t="0" r="0" b="0"/>
            <wp:docPr id="436188282" name="Picture 1" descr="A group of graphs showing different types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188282" name="Picture 1" descr="A group of graphs showing different types of numbers&#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18100" cy="5448300"/>
                    </a:xfrm>
                    <a:prstGeom prst="rect">
                      <a:avLst/>
                    </a:prstGeom>
                  </pic:spPr>
                </pic:pic>
              </a:graphicData>
            </a:graphic>
          </wp:inline>
        </w:drawing>
      </w:r>
    </w:p>
    <w:p w14:paraId="7430C6AD" w14:textId="77777777" w:rsidR="00810ADB" w:rsidRPr="006315E7" w:rsidRDefault="00810ADB" w:rsidP="009A0707">
      <w:pPr>
        <w:spacing w:after="100" w:afterAutospacing="1" w:line="360" w:lineRule="auto"/>
        <w:contextualSpacing/>
        <w:rPr>
          <w:rFonts w:ascii="Arial" w:hAnsi="Arial" w:cs="Arial"/>
          <w:b/>
          <w:bCs/>
          <w:sz w:val="22"/>
          <w:szCs w:val="22"/>
        </w:rPr>
      </w:pPr>
    </w:p>
    <w:p w14:paraId="522B1C49" w14:textId="58FD3CC1" w:rsidR="00DC2A0E" w:rsidRPr="006315E7" w:rsidRDefault="00C51661" w:rsidP="009A0707">
      <w:pPr>
        <w:spacing w:after="100" w:afterAutospacing="1" w:line="360" w:lineRule="auto"/>
        <w:contextualSpacing/>
        <w:jc w:val="both"/>
        <w:rPr>
          <w:rFonts w:ascii="Arial" w:hAnsi="Arial" w:cs="Arial"/>
          <w:color w:val="000000" w:themeColor="text1"/>
          <w:sz w:val="22"/>
          <w:szCs w:val="22"/>
        </w:rPr>
      </w:pPr>
      <w:r w:rsidRPr="006315E7">
        <w:rPr>
          <w:rFonts w:ascii="Arial" w:hAnsi="Arial" w:cs="Arial"/>
          <w:b/>
          <w:bCs/>
          <w:sz w:val="22"/>
          <w:szCs w:val="22"/>
        </w:rPr>
        <w:t xml:space="preserve">Supplementary </w:t>
      </w:r>
      <w:r w:rsidR="00A35C76" w:rsidRPr="006315E7">
        <w:rPr>
          <w:rFonts w:ascii="Arial" w:hAnsi="Arial" w:cs="Arial"/>
          <w:b/>
          <w:bCs/>
          <w:sz w:val="22"/>
          <w:szCs w:val="22"/>
        </w:rPr>
        <w:t xml:space="preserve">Figure </w:t>
      </w:r>
      <w:r w:rsidR="00A167A5" w:rsidRPr="006315E7">
        <w:rPr>
          <w:rFonts w:ascii="Arial" w:hAnsi="Arial" w:cs="Arial"/>
          <w:b/>
          <w:bCs/>
          <w:sz w:val="22"/>
          <w:szCs w:val="22"/>
        </w:rPr>
        <w:t>1</w:t>
      </w:r>
      <w:r w:rsidR="00FF0035" w:rsidRPr="006315E7">
        <w:rPr>
          <w:rFonts w:ascii="Arial" w:hAnsi="Arial" w:cs="Arial"/>
          <w:b/>
          <w:bCs/>
          <w:sz w:val="22"/>
          <w:szCs w:val="22"/>
        </w:rPr>
        <w:t>3</w:t>
      </w:r>
      <w:r w:rsidR="009B2F9E" w:rsidRPr="006315E7">
        <w:rPr>
          <w:rFonts w:ascii="Arial" w:hAnsi="Arial" w:cs="Arial"/>
          <w:b/>
          <w:bCs/>
          <w:sz w:val="22"/>
          <w:szCs w:val="22"/>
        </w:rPr>
        <w:t>.</w:t>
      </w:r>
      <w:r w:rsidR="00A35C76" w:rsidRPr="006315E7">
        <w:rPr>
          <w:rFonts w:ascii="Arial" w:hAnsi="Arial" w:cs="Arial"/>
          <w:b/>
          <w:bCs/>
          <w:sz w:val="22"/>
          <w:szCs w:val="22"/>
        </w:rPr>
        <w:t xml:space="preserve"> </w:t>
      </w:r>
      <w:r w:rsidR="009B2194" w:rsidRPr="006315E7">
        <w:rPr>
          <w:rFonts w:ascii="Arial" w:hAnsi="Arial" w:cs="Arial"/>
          <w:b/>
          <w:bCs/>
          <w:sz w:val="22"/>
          <w:szCs w:val="22"/>
        </w:rPr>
        <w:t>A</w:t>
      </w:r>
      <w:r w:rsidR="009B2F9E" w:rsidRPr="006315E7">
        <w:rPr>
          <w:rFonts w:ascii="Arial" w:hAnsi="Arial" w:cs="Arial"/>
          <w:b/>
          <w:bCs/>
          <w:sz w:val="22"/>
          <w:szCs w:val="22"/>
        </w:rPr>
        <w:t>-</w:t>
      </w:r>
      <w:r w:rsidR="009B2194" w:rsidRPr="006315E7">
        <w:rPr>
          <w:rFonts w:ascii="Arial" w:hAnsi="Arial" w:cs="Arial"/>
          <w:b/>
          <w:bCs/>
          <w:sz w:val="22"/>
          <w:szCs w:val="22"/>
        </w:rPr>
        <w:t>to</w:t>
      </w:r>
      <w:r w:rsidR="009B2F9E" w:rsidRPr="006315E7">
        <w:rPr>
          <w:rFonts w:ascii="Arial" w:hAnsi="Arial" w:cs="Arial"/>
          <w:b/>
          <w:bCs/>
          <w:sz w:val="22"/>
          <w:szCs w:val="22"/>
        </w:rPr>
        <w:t>-</w:t>
      </w:r>
      <w:r w:rsidR="009B2194" w:rsidRPr="006315E7">
        <w:rPr>
          <w:rFonts w:ascii="Arial" w:hAnsi="Arial" w:cs="Arial"/>
          <w:b/>
          <w:bCs/>
          <w:sz w:val="22"/>
          <w:szCs w:val="22"/>
        </w:rPr>
        <w:t xml:space="preserve">G base editing with PAMmla </w:t>
      </w:r>
      <w:r w:rsidR="00277845" w:rsidRPr="006315E7">
        <w:rPr>
          <w:rFonts w:ascii="Arial" w:hAnsi="Arial" w:cs="Arial"/>
          <w:b/>
          <w:bCs/>
          <w:sz w:val="22"/>
          <w:szCs w:val="22"/>
        </w:rPr>
        <w:t>predicted enzymes.</w:t>
      </w:r>
      <w:r w:rsidR="009B2194" w:rsidRPr="006315E7">
        <w:rPr>
          <w:rFonts w:ascii="Arial" w:hAnsi="Arial" w:cs="Arial"/>
          <w:b/>
          <w:bCs/>
          <w:sz w:val="22"/>
          <w:szCs w:val="22"/>
        </w:rPr>
        <w:t xml:space="preserve"> </w:t>
      </w:r>
      <w:r w:rsidR="00277845" w:rsidRPr="006315E7">
        <w:rPr>
          <w:rFonts w:ascii="Arial" w:hAnsi="Arial" w:cs="Arial"/>
          <w:b/>
          <w:bCs/>
          <w:sz w:val="22"/>
          <w:szCs w:val="22"/>
        </w:rPr>
        <w:t>a-g</w:t>
      </w:r>
      <w:r w:rsidR="00D37E76" w:rsidRPr="006315E7">
        <w:rPr>
          <w:rFonts w:ascii="Arial" w:hAnsi="Arial" w:cs="Arial"/>
          <w:sz w:val="22"/>
          <w:szCs w:val="22"/>
        </w:rPr>
        <w:t>,</w:t>
      </w:r>
      <w:r w:rsidR="00D37E76" w:rsidRPr="006315E7">
        <w:rPr>
          <w:rFonts w:ascii="Arial" w:hAnsi="Arial" w:cs="Arial"/>
          <w:b/>
          <w:bCs/>
          <w:sz w:val="22"/>
          <w:szCs w:val="22"/>
        </w:rPr>
        <w:t xml:space="preserve"> </w:t>
      </w:r>
      <w:r w:rsidR="00D10000" w:rsidRPr="006315E7">
        <w:rPr>
          <w:rFonts w:ascii="Arial" w:hAnsi="Arial" w:cs="Arial"/>
          <w:sz w:val="22"/>
          <w:szCs w:val="22"/>
        </w:rPr>
        <w:t xml:space="preserve">A-to-G base editing </w:t>
      </w:r>
      <w:r w:rsidR="000A39D2" w:rsidRPr="006315E7">
        <w:rPr>
          <w:rFonts w:ascii="Arial" w:hAnsi="Arial" w:cs="Arial"/>
          <w:sz w:val="22"/>
          <w:szCs w:val="22"/>
        </w:rPr>
        <w:t xml:space="preserve">efficiencies </w:t>
      </w:r>
      <w:r w:rsidR="001853A8" w:rsidRPr="006315E7">
        <w:rPr>
          <w:rFonts w:ascii="Arial" w:hAnsi="Arial" w:cs="Arial"/>
          <w:sz w:val="22"/>
          <w:szCs w:val="22"/>
        </w:rPr>
        <w:t>using ABE8e</w:t>
      </w:r>
      <w:sdt>
        <w:sdtPr>
          <w:rPr>
            <w:rFonts w:ascii="Arial" w:hAnsi="Arial" w:cs="Arial"/>
            <w:color w:val="000000"/>
            <w:sz w:val="22"/>
            <w:szCs w:val="22"/>
            <w:vertAlign w:val="superscript"/>
          </w:rPr>
          <w:tag w:val="MENDELEY_CITATION_v3_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"/>
          <w:id w:val="-152456276"/>
          <w:placeholder>
            <w:docPart w:val="DefaultPlaceholder_-1854013440"/>
          </w:placeholder>
        </w:sdtPr>
        <w:sdtContent>
          <w:r w:rsidR="00F546E6" w:rsidRPr="00F546E6">
            <w:rPr>
              <w:rFonts w:ascii="Arial" w:hAnsi="Arial" w:cs="Arial"/>
              <w:color w:val="000000"/>
              <w:sz w:val="22"/>
              <w:szCs w:val="22"/>
              <w:vertAlign w:val="superscript"/>
            </w:rPr>
            <w:t>45</w:t>
          </w:r>
        </w:sdtContent>
      </w:sdt>
      <w:r w:rsidR="001853A8" w:rsidRPr="006315E7">
        <w:rPr>
          <w:rFonts w:ascii="Arial" w:hAnsi="Arial" w:cs="Arial"/>
          <w:sz w:val="22"/>
          <w:szCs w:val="22"/>
        </w:rPr>
        <w:t xml:space="preserve"> enzymes for genome editing </w:t>
      </w:r>
      <w:r w:rsidR="00D10000" w:rsidRPr="006315E7">
        <w:rPr>
          <w:rFonts w:ascii="Arial" w:hAnsi="Arial" w:cs="Arial"/>
          <w:sz w:val="22"/>
          <w:szCs w:val="22"/>
        </w:rPr>
        <w:t xml:space="preserve">at endogenous target sites in HEK 293T cells harboring different PAMs for </w:t>
      </w:r>
      <w:proofErr w:type="spellStart"/>
      <w:r w:rsidR="00D10000" w:rsidRPr="006315E7">
        <w:rPr>
          <w:rFonts w:ascii="Arial" w:hAnsi="Arial" w:cs="Arial"/>
          <w:sz w:val="22"/>
          <w:szCs w:val="22"/>
        </w:rPr>
        <w:t>SpG</w:t>
      </w:r>
      <w:proofErr w:type="spellEnd"/>
      <w:r w:rsidR="00D10000" w:rsidRPr="006315E7">
        <w:rPr>
          <w:rFonts w:ascii="Arial" w:hAnsi="Arial" w:cs="Arial"/>
          <w:sz w:val="22"/>
          <w:szCs w:val="22"/>
        </w:rPr>
        <w:t>,</w:t>
      </w:r>
      <w:r w:rsidR="001853A8" w:rsidRPr="006315E7">
        <w:rPr>
          <w:rFonts w:ascii="Arial" w:hAnsi="Arial" w:cs="Arial"/>
          <w:sz w:val="22"/>
          <w:szCs w:val="22"/>
        </w:rPr>
        <w:t xml:space="preserve"> </w:t>
      </w:r>
      <w:proofErr w:type="spellStart"/>
      <w:r w:rsidR="001853A8" w:rsidRPr="006315E7">
        <w:rPr>
          <w:rFonts w:ascii="Arial" w:hAnsi="Arial" w:cs="Arial"/>
          <w:sz w:val="22"/>
          <w:szCs w:val="22"/>
        </w:rPr>
        <w:t>SpRY</w:t>
      </w:r>
      <w:proofErr w:type="spellEnd"/>
      <w:r w:rsidR="001853A8" w:rsidRPr="006315E7">
        <w:rPr>
          <w:rFonts w:ascii="Arial" w:hAnsi="Arial" w:cs="Arial"/>
          <w:sz w:val="22"/>
          <w:szCs w:val="22"/>
        </w:rPr>
        <w:t>,</w:t>
      </w:r>
      <w:r w:rsidR="00D10000" w:rsidRPr="006315E7">
        <w:rPr>
          <w:rFonts w:ascii="Arial" w:hAnsi="Arial" w:cs="Arial"/>
          <w:sz w:val="22"/>
          <w:szCs w:val="22"/>
        </w:rPr>
        <w:t xml:space="preserve"> and </w:t>
      </w:r>
      <w:proofErr w:type="spellStart"/>
      <w:r w:rsidR="00D10000" w:rsidRPr="006315E7">
        <w:rPr>
          <w:rFonts w:ascii="Arial" w:hAnsi="Arial" w:cs="Arial"/>
          <w:sz w:val="22"/>
          <w:szCs w:val="22"/>
        </w:rPr>
        <w:t>PAMmla</w:t>
      </w:r>
      <w:proofErr w:type="spellEnd"/>
      <w:r w:rsidR="00D10000" w:rsidRPr="006315E7">
        <w:rPr>
          <w:rFonts w:ascii="Arial" w:hAnsi="Arial" w:cs="Arial"/>
          <w:sz w:val="22"/>
          <w:szCs w:val="22"/>
        </w:rPr>
        <w:t xml:space="preserve"> predicted enzymes capable of targeting various classes of PAMs (NGAT, NGCM, NGCN, NGTN, NGTC, NGDC</w:t>
      </w:r>
      <w:r w:rsidR="00D10000" w:rsidRPr="006315E7">
        <w:rPr>
          <w:rFonts w:ascii="Arial" w:hAnsi="Arial" w:cs="Arial"/>
          <w:color w:val="000000" w:themeColor="text1"/>
          <w:sz w:val="22"/>
          <w:szCs w:val="22"/>
        </w:rPr>
        <w:t xml:space="preserve">, and NGTG in </w:t>
      </w:r>
      <w:r w:rsidR="00D10000" w:rsidRPr="006315E7">
        <w:rPr>
          <w:rFonts w:ascii="Arial" w:hAnsi="Arial" w:cs="Arial"/>
          <w:b/>
          <w:bCs/>
          <w:color w:val="000000" w:themeColor="text1"/>
          <w:sz w:val="22"/>
          <w:szCs w:val="22"/>
        </w:rPr>
        <w:t>panels a-g</w:t>
      </w:r>
      <w:r w:rsidR="00D10000" w:rsidRPr="006315E7">
        <w:rPr>
          <w:rFonts w:ascii="Arial" w:hAnsi="Arial" w:cs="Arial"/>
          <w:color w:val="000000" w:themeColor="text1"/>
          <w:sz w:val="22"/>
          <w:szCs w:val="22"/>
        </w:rPr>
        <w:t xml:space="preserve">, respectively). SpCas9 variant enzymes are named based on their amino acids at each of the six positions in the SpCas9(6AA) library. Editing efficiency was assessed by targeted amplicon sequencing and modified reads were analyzed using CRISPResso2; mean, standard deviation, and individual datapoints </w:t>
      </w:r>
      <w:r w:rsidR="0065206D" w:rsidRPr="006315E7">
        <w:rPr>
          <w:rFonts w:ascii="Arial" w:hAnsi="Arial" w:cs="Arial"/>
          <w:color w:val="000000" w:themeColor="text1"/>
          <w:sz w:val="22"/>
          <w:szCs w:val="22"/>
        </w:rPr>
        <w:t xml:space="preserve">are </w:t>
      </w:r>
      <w:r w:rsidR="00D10000" w:rsidRPr="006315E7">
        <w:rPr>
          <w:rFonts w:ascii="Arial" w:hAnsi="Arial" w:cs="Arial"/>
          <w:color w:val="000000" w:themeColor="text1"/>
          <w:sz w:val="22"/>
          <w:szCs w:val="22"/>
        </w:rPr>
        <w:t>shown for n = 3 independent biological replicates.</w:t>
      </w:r>
      <w:r w:rsidR="0007167A" w:rsidRPr="006315E7">
        <w:rPr>
          <w:rFonts w:ascii="Arial" w:hAnsi="Arial" w:cs="Arial"/>
          <w:color w:val="000000" w:themeColor="text1"/>
          <w:sz w:val="22"/>
          <w:szCs w:val="22"/>
        </w:rPr>
        <w:t xml:space="preserve"> Datapoints for all adenine bases in the ABE8e edit window (positions 4-9 of the spacer, counting from the PAM distal end) or any other adenine </w:t>
      </w:r>
      <w:r w:rsidR="00C701E3" w:rsidRPr="006315E7">
        <w:rPr>
          <w:rFonts w:ascii="Arial" w:hAnsi="Arial" w:cs="Arial"/>
          <w:color w:val="000000" w:themeColor="text1"/>
          <w:sz w:val="22"/>
          <w:szCs w:val="22"/>
        </w:rPr>
        <w:t xml:space="preserve">in the spacer sequence </w:t>
      </w:r>
      <w:r w:rsidR="0007167A" w:rsidRPr="006315E7">
        <w:rPr>
          <w:rFonts w:ascii="Arial" w:hAnsi="Arial" w:cs="Arial"/>
          <w:color w:val="000000" w:themeColor="text1"/>
          <w:sz w:val="22"/>
          <w:szCs w:val="22"/>
        </w:rPr>
        <w:t>edited &gt;</w:t>
      </w:r>
      <w:r w:rsidR="002A75AD" w:rsidRPr="006315E7">
        <w:rPr>
          <w:rFonts w:ascii="Arial" w:hAnsi="Arial" w:cs="Arial"/>
          <w:color w:val="000000" w:themeColor="text1"/>
          <w:sz w:val="22"/>
          <w:szCs w:val="22"/>
        </w:rPr>
        <w:t>5</w:t>
      </w:r>
      <w:r w:rsidR="0007167A" w:rsidRPr="006315E7">
        <w:rPr>
          <w:rFonts w:ascii="Arial" w:hAnsi="Arial" w:cs="Arial"/>
          <w:color w:val="000000" w:themeColor="text1"/>
          <w:sz w:val="22"/>
          <w:szCs w:val="22"/>
        </w:rPr>
        <w:t>% are shown.</w:t>
      </w:r>
      <w:r w:rsidR="001C7DCC" w:rsidRPr="006315E7">
        <w:rPr>
          <w:rFonts w:ascii="Arial" w:hAnsi="Arial" w:cs="Arial"/>
          <w:color w:val="000000" w:themeColor="text1"/>
          <w:sz w:val="22"/>
          <w:szCs w:val="22"/>
        </w:rPr>
        <w:t xml:space="preserve"> </w:t>
      </w:r>
    </w:p>
    <w:p w14:paraId="108636DF" w14:textId="45F769FB" w:rsidR="000408B0" w:rsidRPr="006315E7" w:rsidRDefault="000408B0" w:rsidP="009A0707">
      <w:pPr>
        <w:spacing w:after="100" w:afterAutospacing="1" w:line="360" w:lineRule="auto"/>
        <w:contextualSpacing/>
        <w:rPr>
          <w:rFonts w:ascii="Arial" w:hAnsi="Arial" w:cs="Arial"/>
          <w:sz w:val="22"/>
          <w:szCs w:val="22"/>
        </w:rPr>
      </w:pPr>
      <w:r w:rsidRPr="006315E7">
        <w:rPr>
          <w:rFonts w:ascii="Arial" w:hAnsi="Arial" w:cs="Arial"/>
          <w:sz w:val="22"/>
          <w:szCs w:val="22"/>
        </w:rPr>
        <w:br w:type="page"/>
      </w:r>
    </w:p>
    <w:p w14:paraId="54119744" w14:textId="732B1A76" w:rsidR="005C0954" w:rsidRPr="006315E7" w:rsidRDefault="00C312BE" w:rsidP="009A0707">
      <w:pPr>
        <w:spacing w:after="100" w:afterAutospacing="1" w:line="360" w:lineRule="auto"/>
        <w:contextualSpacing/>
        <w:rPr>
          <w:rFonts w:ascii="Arial" w:hAnsi="Arial" w:cs="Arial"/>
          <w:sz w:val="22"/>
          <w:szCs w:val="22"/>
        </w:rPr>
      </w:pPr>
      <w:r w:rsidRPr="006315E7">
        <w:rPr>
          <w:rFonts w:ascii="Arial" w:hAnsi="Arial" w:cs="Arial"/>
          <w:noProof/>
          <w:sz w:val="22"/>
          <w:szCs w:val="22"/>
        </w:rPr>
        <w:lastRenderedPageBreak/>
        <w:drawing>
          <wp:inline distT="0" distB="0" distL="0" distR="0" wp14:anchorId="597D6B92" wp14:editId="7E31A48A">
            <wp:extent cx="5588000" cy="5410200"/>
            <wp:effectExtent l="0" t="0" r="0" b="0"/>
            <wp:docPr id="1360103596" name="Picture 2" descr="A group of graphs showing different types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03596" name="Picture 2" descr="A group of graphs showing different types of numbers&#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88000" cy="5410200"/>
                    </a:xfrm>
                    <a:prstGeom prst="rect">
                      <a:avLst/>
                    </a:prstGeom>
                  </pic:spPr>
                </pic:pic>
              </a:graphicData>
            </a:graphic>
          </wp:inline>
        </w:drawing>
      </w:r>
    </w:p>
    <w:p w14:paraId="3EAC9797" w14:textId="77777777" w:rsidR="00BF4450" w:rsidRPr="006315E7" w:rsidRDefault="00BF4450" w:rsidP="009A0707">
      <w:pPr>
        <w:spacing w:after="100" w:afterAutospacing="1" w:line="360" w:lineRule="auto"/>
        <w:contextualSpacing/>
        <w:rPr>
          <w:rFonts w:ascii="Arial" w:hAnsi="Arial" w:cs="Arial"/>
          <w:b/>
          <w:bCs/>
          <w:sz w:val="22"/>
          <w:szCs w:val="22"/>
        </w:rPr>
      </w:pPr>
    </w:p>
    <w:p w14:paraId="47A7065B" w14:textId="402B51DB" w:rsidR="008626C2" w:rsidRPr="006315E7" w:rsidRDefault="008626C2" w:rsidP="009A0707">
      <w:pPr>
        <w:spacing w:after="100" w:afterAutospacing="1" w:line="360" w:lineRule="auto"/>
        <w:contextualSpacing/>
        <w:jc w:val="both"/>
        <w:rPr>
          <w:rFonts w:ascii="Arial" w:hAnsi="Arial" w:cs="Arial"/>
          <w:color w:val="000000" w:themeColor="text1"/>
          <w:sz w:val="22"/>
          <w:szCs w:val="22"/>
        </w:rPr>
      </w:pPr>
      <w:r w:rsidRPr="006315E7">
        <w:rPr>
          <w:rFonts w:ascii="Arial" w:hAnsi="Arial" w:cs="Arial"/>
          <w:b/>
          <w:bCs/>
          <w:sz w:val="22"/>
          <w:szCs w:val="22"/>
        </w:rPr>
        <w:t>Supplementary Figure 1</w:t>
      </w:r>
      <w:r w:rsidR="00CC1425" w:rsidRPr="006315E7">
        <w:rPr>
          <w:rFonts w:ascii="Arial" w:hAnsi="Arial" w:cs="Arial"/>
          <w:b/>
          <w:bCs/>
          <w:sz w:val="22"/>
          <w:szCs w:val="22"/>
        </w:rPr>
        <w:t>4</w:t>
      </w:r>
      <w:r w:rsidRPr="006315E7">
        <w:rPr>
          <w:rFonts w:ascii="Arial" w:hAnsi="Arial" w:cs="Arial"/>
          <w:b/>
          <w:bCs/>
          <w:sz w:val="22"/>
          <w:szCs w:val="22"/>
        </w:rPr>
        <w:t>. C-to-T base editing with PAMmla predicted enzymes. a-g</w:t>
      </w:r>
      <w:r w:rsidR="005B095E" w:rsidRPr="006315E7">
        <w:rPr>
          <w:rFonts w:ascii="Arial" w:hAnsi="Arial" w:cs="Arial"/>
          <w:sz w:val="22"/>
          <w:szCs w:val="22"/>
        </w:rPr>
        <w:t>,</w:t>
      </w:r>
      <w:r w:rsidRPr="006315E7">
        <w:rPr>
          <w:rFonts w:ascii="Arial" w:hAnsi="Arial" w:cs="Arial"/>
          <w:b/>
          <w:bCs/>
          <w:sz w:val="22"/>
          <w:szCs w:val="22"/>
        </w:rPr>
        <w:t xml:space="preserve"> </w:t>
      </w:r>
      <w:r w:rsidR="00DD1050" w:rsidRPr="006315E7">
        <w:rPr>
          <w:rFonts w:ascii="Arial" w:hAnsi="Arial" w:cs="Arial"/>
          <w:sz w:val="22"/>
          <w:szCs w:val="22"/>
        </w:rPr>
        <w:t>C</w:t>
      </w:r>
      <w:r w:rsidRPr="006315E7">
        <w:rPr>
          <w:rFonts w:ascii="Arial" w:hAnsi="Arial" w:cs="Arial"/>
          <w:sz w:val="22"/>
          <w:szCs w:val="22"/>
        </w:rPr>
        <w:t>-to-</w:t>
      </w:r>
      <w:r w:rsidR="00DD1050" w:rsidRPr="006315E7">
        <w:rPr>
          <w:rFonts w:ascii="Arial" w:hAnsi="Arial" w:cs="Arial"/>
          <w:sz w:val="22"/>
          <w:szCs w:val="22"/>
        </w:rPr>
        <w:t>T</w:t>
      </w:r>
      <w:r w:rsidRPr="006315E7">
        <w:rPr>
          <w:rFonts w:ascii="Arial" w:hAnsi="Arial" w:cs="Arial"/>
          <w:sz w:val="22"/>
          <w:szCs w:val="22"/>
        </w:rPr>
        <w:t xml:space="preserve"> base editing efficiencies using </w:t>
      </w:r>
      <w:r w:rsidR="00B94153" w:rsidRPr="006315E7">
        <w:rPr>
          <w:rFonts w:ascii="Arial" w:hAnsi="Arial" w:cs="Arial"/>
          <w:sz w:val="22"/>
          <w:szCs w:val="22"/>
        </w:rPr>
        <w:t>TadCBEd</w:t>
      </w:r>
      <w:sdt>
        <w:sdtPr>
          <w:rPr>
            <w:rFonts w:ascii="Arial" w:hAnsi="Arial" w:cs="Arial"/>
            <w:color w:val="000000"/>
            <w:sz w:val="22"/>
            <w:szCs w:val="22"/>
            <w:vertAlign w:val="superscript"/>
          </w:rPr>
          <w:tag w:val="MENDELEY_CITATION_v3_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"/>
          <w:id w:val="-1712342758"/>
          <w:placeholder>
            <w:docPart w:val="DefaultPlaceholder_-1854013440"/>
          </w:placeholder>
        </w:sdtPr>
        <w:sdtContent>
          <w:r w:rsidR="00F546E6" w:rsidRPr="00F546E6">
            <w:rPr>
              <w:rFonts w:ascii="Arial" w:hAnsi="Arial" w:cs="Arial"/>
              <w:color w:val="000000"/>
              <w:sz w:val="22"/>
              <w:szCs w:val="22"/>
              <w:vertAlign w:val="superscript"/>
            </w:rPr>
            <w:t>46</w:t>
          </w:r>
        </w:sdtContent>
      </w:sdt>
      <w:r w:rsidR="00BC1CBB" w:rsidRPr="006315E7">
        <w:rPr>
          <w:rFonts w:ascii="Arial" w:hAnsi="Arial" w:cs="Arial"/>
          <w:sz w:val="22"/>
          <w:szCs w:val="22"/>
        </w:rPr>
        <w:t xml:space="preserve"> </w:t>
      </w:r>
      <w:r w:rsidRPr="006315E7">
        <w:rPr>
          <w:rFonts w:ascii="Arial" w:hAnsi="Arial" w:cs="Arial"/>
          <w:sz w:val="22"/>
          <w:szCs w:val="22"/>
        </w:rPr>
        <w:t xml:space="preserve">enzymes for genome editing at endogenous target sites in HEK 293T cells harboring different PAMs for </w:t>
      </w:r>
      <w:proofErr w:type="spellStart"/>
      <w:r w:rsidRPr="006315E7">
        <w:rPr>
          <w:rFonts w:ascii="Arial" w:hAnsi="Arial" w:cs="Arial"/>
          <w:sz w:val="22"/>
          <w:szCs w:val="22"/>
        </w:rPr>
        <w:t>SpG</w:t>
      </w:r>
      <w:proofErr w:type="spellEnd"/>
      <w:r w:rsidRPr="006315E7">
        <w:rPr>
          <w:rFonts w:ascii="Arial" w:hAnsi="Arial" w:cs="Arial"/>
          <w:sz w:val="22"/>
          <w:szCs w:val="22"/>
        </w:rPr>
        <w:t xml:space="preserve">, </w:t>
      </w:r>
      <w:proofErr w:type="spellStart"/>
      <w:r w:rsidRPr="006315E7">
        <w:rPr>
          <w:rFonts w:ascii="Arial" w:hAnsi="Arial" w:cs="Arial"/>
          <w:sz w:val="22"/>
          <w:szCs w:val="22"/>
        </w:rPr>
        <w:t>SpRY</w:t>
      </w:r>
      <w:proofErr w:type="spellEnd"/>
      <w:r w:rsidRPr="006315E7">
        <w:rPr>
          <w:rFonts w:ascii="Arial" w:hAnsi="Arial" w:cs="Arial"/>
          <w:sz w:val="22"/>
          <w:szCs w:val="22"/>
        </w:rPr>
        <w:t xml:space="preserve">, and </w:t>
      </w:r>
      <w:proofErr w:type="spellStart"/>
      <w:r w:rsidRPr="006315E7">
        <w:rPr>
          <w:rFonts w:ascii="Arial" w:hAnsi="Arial" w:cs="Arial"/>
          <w:sz w:val="22"/>
          <w:szCs w:val="22"/>
        </w:rPr>
        <w:t>PAMmla</w:t>
      </w:r>
      <w:proofErr w:type="spellEnd"/>
      <w:r w:rsidRPr="006315E7">
        <w:rPr>
          <w:rFonts w:ascii="Arial" w:hAnsi="Arial" w:cs="Arial"/>
          <w:sz w:val="22"/>
          <w:szCs w:val="22"/>
        </w:rPr>
        <w:t xml:space="preserve"> </w:t>
      </w:r>
      <w:r w:rsidRPr="006315E7">
        <w:rPr>
          <w:rFonts w:ascii="Arial" w:hAnsi="Arial" w:cs="Arial"/>
          <w:color w:val="000000" w:themeColor="text1"/>
          <w:sz w:val="22"/>
          <w:szCs w:val="22"/>
        </w:rPr>
        <w:t xml:space="preserve">predicted enzymes capable of targeting various classes of PAMs (NGAT, NGCM, NGCN, NGTN, NGTC, NGDC, and NGTG in </w:t>
      </w:r>
      <w:r w:rsidRPr="006315E7">
        <w:rPr>
          <w:rFonts w:ascii="Arial" w:hAnsi="Arial" w:cs="Arial"/>
          <w:b/>
          <w:bCs/>
          <w:color w:val="000000" w:themeColor="text1"/>
          <w:sz w:val="22"/>
          <w:szCs w:val="22"/>
        </w:rPr>
        <w:t>panels a-g</w:t>
      </w:r>
      <w:r w:rsidRPr="006315E7">
        <w:rPr>
          <w:rFonts w:ascii="Arial" w:hAnsi="Arial" w:cs="Arial"/>
          <w:color w:val="000000" w:themeColor="text1"/>
          <w:sz w:val="22"/>
          <w:szCs w:val="22"/>
        </w:rPr>
        <w:t xml:space="preserve">, respectively). SpCas9 variant enzymes are named based on their amino acids at each of the six positions in the SpCas9(6AA) library. Editing efficiency was assessed by targeted amplicon sequencing and modified reads were analyzed using CRISPResso2; mean, standard deviation, and individual datapoints </w:t>
      </w:r>
      <w:r w:rsidR="0065206D" w:rsidRPr="006315E7">
        <w:rPr>
          <w:rFonts w:ascii="Arial" w:hAnsi="Arial" w:cs="Arial"/>
          <w:color w:val="000000" w:themeColor="text1"/>
          <w:sz w:val="22"/>
          <w:szCs w:val="22"/>
        </w:rPr>
        <w:t xml:space="preserve">are </w:t>
      </w:r>
      <w:r w:rsidRPr="006315E7">
        <w:rPr>
          <w:rFonts w:ascii="Arial" w:hAnsi="Arial" w:cs="Arial"/>
          <w:color w:val="000000" w:themeColor="text1"/>
          <w:sz w:val="22"/>
          <w:szCs w:val="22"/>
        </w:rPr>
        <w:t xml:space="preserve">shown for n = 3 independent biological replicates. Datapoints for all </w:t>
      </w:r>
      <w:r w:rsidR="00B94153" w:rsidRPr="006315E7">
        <w:rPr>
          <w:rFonts w:ascii="Arial" w:hAnsi="Arial" w:cs="Arial"/>
          <w:color w:val="000000" w:themeColor="text1"/>
          <w:sz w:val="22"/>
          <w:szCs w:val="22"/>
        </w:rPr>
        <w:t>cytosine</w:t>
      </w:r>
      <w:r w:rsidRPr="006315E7">
        <w:rPr>
          <w:rFonts w:ascii="Arial" w:hAnsi="Arial" w:cs="Arial"/>
          <w:color w:val="000000" w:themeColor="text1"/>
          <w:sz w:val="22"/>
          <w:szCs w:val="22"/>
        </w:rPr>
        <w:t xml:space="preserve"> bases in the </w:t>
      </w:r>
      <w:proofErr w:type="spellStart"/>
      <w:r w:rsidR="00B94153" w:rsidRPr="006315E7">
        <w:rPr>
          <w:rFonts w:ascii="Arial" w:hAnsi="Arial" w:cs="Arial"/>
          <w:color w:val="000000" w:themeColor="text1"/>
          <w:sz w:val="22"/>
          <w:szCs w:val="22"/>
        </w:rPr>
        <w:t>TadCBEd</w:t>
      </w:r>
      <w:proofErr w:type="spellEnd"/>
      <w:r w:rsidRPr="006315E7">
        <w:rPr>
          <w:rFonts w:ascii="Arial" w:hAnsi="Arial" w:cs="Arial"/>
          <w:color w:val="000000" w:themeColor="text1"/>
          <w:sz w:val="22"/>
          <w:szCs w:val="22"/>
        </w:rPr>
        <w:t xml:space="preserve"> edit window (positions 4-9 of the spacer, counting from the PAM distal end) or any other </w:t>
      </w:r>
      <w:r w:rsidR="00B94153" w:rsidRPr="006315E7">
        <w:rPr>
          <w:rFonts w:ascii="Arial" w:hAnsi="Arial" w:cs="Arial"/>
          <w:color w:val="000000" w:themeColor="text1"/>
          <w:sz w:val="22"/>
          <w:szCs w:val="22"/>
        </w:rPr>
        <w:t>cytosine in the spacer sequence</w:t>
      </w:r>
      <w:r w:rsidRPr="006315E7">
        <w:rPr>
          <w:rFonts w:ascii="Arial" w:hAnsi="Arial" w:cs="Arial"/>
          <w:color w:val="000000" w:themeColor="text1"/>
          <w:sz w:val="22"/>
          <w:szCs w:val="22"/>
        </w:rPr>
        <w:t xml:space="preserve"> edited &gt;</w:t>
      </w:r>
      <w:r w:rsidR="00BC1CBB" w:rsidRPr="006315E7">
        <w:rPr>
          <w:rFonts w:ascii="Arial" w:hAnsi="Arial" w:cs="Arial"/>
          <w:color w:val="000000" w:themeColor="text1"/>
          <w:sz w:val="22"/>
          <w:szCs w:val="22"/>
        </w:rPr>
        <w:t>5</w:t>
      </w:r>
      <w:r w:rsidRPr="006315E7">
        <w:rPr>
          <w:rFonts w:ascii="Arial" w:hAnsi="Arial" w:cs="Arial"/>
          <w:color w:val="000000" w:themeColor="text1"/>
          <w:sz w:val="22"/>
          <w:szCs w:val="22"/>
        </w:rPr>
        <w:t xml:space="preserve">% are shown. </w:t>
      </w:r>
    </w:p>
    <w:p w14:paraId="0D162E3E" w14:textId="6900851C" w:rsidR="00862E37" w:rsidRPr="006315E7" w:rsidRDefault="00BF396D" w:rsidP="009A0707">
      <w:pPr>
        <w:spacing w:after="100" w:afterAutospacing="1" w:line="360" w:lineRule="auto"/>
        <w:contextualSpacing/>
        <w:rPr>
          <w:rFonts w:ascii="Arial" w:hAnsi="Arial" w:cs="Arial"/>
          <w:sz w:val="22"/>
          <w:szCs w:val="22"/>
        </w:rPr>
      </w:pPr>
      <w:r w:rsidRPr="006315E7">
        <w:rPr>
          <w:rFonts w:ascii="Arial" w:hAnsi="Arial" w:cs="Arial"/>
          <w:noProof/>
          <w:sz w:val="22"/>
          <w:szCs w:val="22"/>
        </w:rPr>
        <w:lastRenderedPageBreak/>
        <w:drawing>
          <wp:inline distT="0" distB="0" distL="0" distR="0" wp14:anchorId="6E06FC99" wp14:editId="45FE8AF4">
            <wp:extent cx="6578600" cy="7454900"/>
            <wp:effectExtent l="0" t="0" r="0" b="0"/>
            <wp:docPr id="12335092" name="Picture 1"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092" name="Picture 1" descr="A screenshot of a diagram&#10;&#10;Description automatically generated"/>
                    <pic:cNvPicPr/>
                  </pic:nvPicPr>
                  <pic:blipFill>
                    <a:blip r:embed="rId29"/>
                    <a:stretch>
                      <a:fillRect/>
                    </a:stretch>
                  </pic:blipFill>
                  <pic:spPr>
                    <a:xfrm>
                      <a:off x="0" y="0"/>
                      <a:ext cx="6578600" cy="7454900"/>
                    </a:xfrm>
                    <a:prstGeom prst="rect">
                      <a:avLst/>
                    </a:prstGeom>
                  </pic:spPr>
                </pic:pic>
              </a:graphicData>
            </a:graphic>
          </wp:inline>
        </w:drawing>
      </w:r>
    </w:p>
    <w:p w14:paraId="3E8FD345" w14:textId="77777777" w:rsidR="00862E37" w:rsidRPr="006315E7" w:rsidRDefault="00862E37" w:rsidP="009A0707">
      <w:pPr>
        <w:spacing w:after="100" w:afterAutospacing="1" w:line="360" w:lineRule="auto"/>
        <w:contextualSpacing/>
        <w:rPr>
          <w:rFonts w:ascii="Arial" w:hAnsi="Arial" w:cs="Arial"/>
          <w:sz w:val="22"/>
          <w:szCs w:val="22"/>
        </w:rPr>
      </w:pPr>
    </w:p>
    <w:p w14:paraId="3081A5E2" w14:textId="607D2448" w:rsidR="004E5E2D" w:rsidRPr="006315E7" w:rsidRDefault="00877E95" w:rsidP="009A0707">
      <w:pPr>
        <w:spacing w:after="100" w:afterAutospacing="1" w:line="360" w:lineRule="auto"/>
        <w:contextualSpacing/>
        <w:jc w:val="both"/>
        <w:rPr>
          <w:rFonts w:ascii="Arial" w:hAnsi="Arial" w:cs="Arial"/>
          <w:sz w:val="22"/>
          <w:szCs w:val="22"/>
        </w:rPr>
      </w:pPr>
      <w:r w:rsidRPr="006315E7">
        <w:rPr>
          <w:rFonts w:ascii="Arial" w:hAnsi="Arial" w:cs="Arial"/>
          <w:b/>
          <w:bCs/>
          <w:sz w:val="22"/>
          <w:szCs w:val="22"/>
        </w:rPr>
        <w:t xml:space="preserve">Supplementary </w:t>
      </w:r>
      <w:r w:rsidR="005E21CA" w:rsidRPr="006315E7">
        <w:rPr>
          <w:rFonts w:ascii="Arial" w:hAnsi="Arial" w:cs="Arial"/>
          <w:b/>
          <w:bCs/>
          <w:sz w:val="22"/>
          <w:szCs w:val="22"/>
        </w:rPr>
        <w:t>F</w:t>
      </w:r>
      <w:r w:rsidRPr="006315E7">
        <w:rPr>
          <w:rFonts w:ascii="Arial" w:hAnsi="Arial" w:cs="Arial"/>
          <w:b/>
          <w:bCs/>
          <w:sz w:val="22"/>
          <w:szCs w:val="22"/>
        </w:rPr>
        <w:t xml:space="preserve">igure </w:t>
      </w:r>
      <w:r w:rsidR="007207D5" w:rsidRPr="006315E7">
        <w:rPr>
          <w:rFonts w:ascii="Arial" w:hAnsi="Arial" w:cs="Arial"/>
          <w:b/>
          <w:bCs/>
          <w:sz w:val="22"/>
          <w:szCs w:val="22"/>
        </w:rPr>
        <w:t>15</w:t>
      </w:r>
      <w:r w:rsidRPr="006315E7">
        <w:rPr>
          <w:rFonts w:ascii="Arial" w:hAnsi="Arial" w:cs="Arial"/>
          <w:b/>
          <w:bCs/>
          <w:sz w:val="22"/>
          <w:szCs w:val="22"/>
        </w:rPr>
        <w:t>.</w:t>
      </w:r>
      <w:r w:rsidR="00862E37" w:rsidRPr="006315E7">
        <w:rPr>
          <w:rFonts w:ascii="Arial" w:hAnsi="Arial" w:cs="Arial"/>
          <w:b/>
          <w:bCs/>
          <w:sz w:val="22"/>
          <w:szCs w:val="22"/>
        </w:rPr>
        <w:t xml:space="preserve"> </w:t>
      </w:r>
      <w:r w:rsidR="00FC6A0D" w:rsidRPr="006315E7">
        <w:rPr>
          <w:rFonts w:ascii="Arial" w:hAnsi="Arial" w:cs="Arial"/>
          <w:b/>
          <w:bCs/>
          <w:sz w:val="22"/>
          <w:szCs w:val="22"/>
        </w:rPr>
        <w:t xml:space="preserve">Creation of </w:t>
      </w:r>
      <w:r w:rsidR="001F6742" w:rsidRPr="006315E7">
        <w:rPr>
          <w:rFonts w:ascii="Arial" w:hAnsi="Arial" w:cs="Arial"/>
          <w:b/>
          <w:bCs/>
          <w:sz w:val="22"/>
          <w:szCs w:val="22"/>
        </w:rPr>
        <w:t xml:space="preserve">a sickle cell </w:t>
      </w:r>
      <w:r w:rsidR="00711BA1" w:rsidRPr="006315E7">
        <w:rPr>
          <w:rFonts w:ascii="Arial" w:hAnsi="Arial" w:cs="Arial"/>
          <w:b/>
          <w:bCs/>
          <w:i/>
          <w:iCs/>
          <w:sz w:val="22"/>
          <w:szCs w:val="22"/>
        </w:rPr>
        <w:t>HBB</w:t>
      </w:r>
      <w:r w:rsidR="00711BA1" w:rsidRPr="006315E7">
        <w:rPr>
          <w:rFonts w:ascii="Arial" w:hAnsi="Arial" w:cs="Arial"/>
          <w:b/>
          <w:bCs/>
          <w:sz w:val="22"/>
          <w:szCs w:val="22"/>
        </w:rPr>
        <w:t xml:space="preserve"> E7V</w:t>
      </w:r>
      <w:r w:rsidR="00FC6A0D" w:rsidRPr="006315E7">
        <w:rPr>
          <w:rFonts w:ascii="Arial" w:hAnsi="Arial" w:cs="Arial"/>
          <w:b/>
          <w:bCs/>
          <w:sz w:val="22"/>
          <w:szCs w:val="22"/>
        </w:rPr>
        <w:t xml:space="preserve"> cell line and base </w:t>
      </w:r>
      <w:r w:rsidR="001F6742" w:rsidRPr="006315E7">
        <w:rPr>
          <w:rFonts w:ascii="Arial" w:hAnsi="Arial" w:cs="Arial"/>
          <w:b/>
          <w:bCs/>
          <w:sz w:val="22"/>
          <w:szCs w:val="22"/>
        </w:rPr>
        <w:t>editing</w:t>
      </w:r>
      <w:r w:rsidR="00862E37" w:rsidRPr="006315E7">
        <w:rPr>
          <w:rFonts w:ascii="Arial" w:hAnsi="Arial" w:cs="Arial"/>
          <w:b/>
          <w:bCs/>
          <w:sz w:val="22"/>
          <w:szCs w:val="22"/>
        </w:rPr>
        <w:t xml:space="preserve"> with ML-derived PAM variants</w:t>
      </w:r>
      <w:r w:rsidRPr="006315E7">
        <w:rPr>
          <w:rFonts w:ascii="Arial" w:hAnsi="Arial" w:cs="Arial"/>
          <w:b/>
          <w:bCs/>
          <w:sz w:val="22"/>
          <w:szCs w:val="22"/>
        </w:rPr>
        <w:t xml:space="preserve">. </w:t>
      </w:r>
      <w:proofErr w:type="gramStart"/>
      <w:r w:rsidR="00862E37" w:rsidRPr="006315E7">
        <w:rPr>
          <w:rFonts w:ascii="Arial" w:hAnsi="Arial" w:cs="Arial"/>
          <w:b/>
          <w:bCs/>
          <w:sz w:val="22"/>
          <w:szCs w:val="22"/>
        </w:rPr>
        <w:t>a</w:t>
      </w:r>
      <w:r w:rsidR="002661DB" w:rsidRPr="006315E7">
        <w:rPr>
          <w:rFonts w:ascii="Arial" w:hAnsi="Arial" w:cs="Arial"/>
          <w:sz w:val="22"/>
          <w:szCs w:val="22"/>
        </w:rPr>
        <w:t>,</w:t>
      </w:r>
      <w:proofErr w:type="gramEnd"/>
      <w:r w:rsidR="00862E37" w:rsidRPr="006315E7">
        <w:rPr>
          <w:rFonts w:ascii="Arial" w:hAnsi="Arial" w:cs="Arial"/>
          <w:sz w:val="22"/>
          <w:szCs w:val="22"/>
        </w:rPr>
        <w:t xml:space="preserve"> </w:t>
      </w:r>
      <w:r w:rsidR="003F40E1" w:rsidRPr="006315E7">
        <w:rPr>
          <w:rFonts w:ascii="Arial" w:hAnsi="Arial" w:cs="Arial"/>
          <w:sz w:val="22"/>
          <w:szCs w:val="22"/>
        </w:rPr>
        <w:t xml:space="preserve">Schematic of using ABEs paired with A7 or A9 </w:t>
      </w:r>
      <w:r w:rsidR="009B0BD9" w:rsidRPr="006315E7">
        <w:rPr>
          <w:rFonts w:ascii="Arial" w:hAnsi="Arial" w:cs="Arial"/>
          <w:sz w:val="22"/>
          <w:szCs w:val="22"/>
        </w:rPr>
        <w:t>s</w:t>
      </w:r>
      <w:r w:rsidR="003F40E1" w:rsidRPr="006315E7">
        <w:rPr>
          <w:rFonts w:ascii="Arial" w:hAnsi="Arial" w:cs="Arial"/>
          <w:sz w:val="22"/>
          <w:szCs w:val="22"/>
        </w:rPr>
        <w:t xml:space="preserve">gRNAs to edit the </w:t>
      </w:r>
      <w:r w:rsidR="003F40E1" w:rsidRPr="006315E7">
        <w:rPr>
          <w:rFonts w:ascii="Arial" w:hAnsi="Arial" w:cs="Arial"/>
          <w:i/>
          <w:iCs/>
          <w:sz w:val="22"/>
          <w:szCs w:val="22"/>
        </w:rPr>
        <w:t>HBB</w:t>
      </w:r>
      <w:r w:rsidR="003F40E1" w:rsidRPr="006315E7">
        <w:rPr>
          <w:rFonts w:ascii="Arial" w:hAnsi="Arial" w:cs="Arial"/>
          <w:sz w:val="22"/>
          <w:szCs w:val="22"/>
        </w:rPr>
        <w:t xml:space="preserve"> E7V </w:t>
      </w:r>
      <w:r w:rsidR="00010FEB" w:rsidRPr="006315E7">
        <w:rPr>
          <w:rFonts w:ascii="Arial" w:hAnsi="Arial" w:cs="Arial"/>
          <w:sz w:val="22"/>
          <w:szCs w:val="22"/>
        </w:rPr>
        <w:t>sickle cell allele (</w:t>
      </w:r>
      <w:r w:rsidR="00010FEB" w:rsidRPr="006315E7">
        <w:rPr>
          <w:rFonts w:ascii="Arial" w:hAnsi="Arial" w:cs="Arial"/>
          <w:i/>
          <w:iCs/>
          <w:sz w:val="22"/>
          <w:szCs w:val="22"/>
        </w:rPr>
        <w:t>HBB</w:t>
      </w:r>
      <w:r w:rsidR="00010FEB" w:rsidRPr="006315E7">
        <w:rPr>
          <w:rFonts w:ascii="Arial" w:hAnsi="Arial" w:cs="Arial"/>
          <w:sz w:val="22"/>
          <w:szCs w:val="22"/>
          <w:vertAlign w:val="superscript"/>
        </w:rPr>
        <w:t>S</w:t>
      </w:r>
      <w:r w:rsidR="00010FEB" w:rsidRPr="006315E7">
        <w:rPr>
          <w:rFonts w:ascii="Arial" w:hAnsi="Arial" w:cs="Arial"/>
          <w:sz w:val="22"/>
          <w:szCs w:val="22"/>
        </w:rPr>
        <w:t xml:space="preserve">) into Makassar β-globin </w:t>
      </w:r>
      <w:r w:rsidR="006950FB" w:rsidRPr="006315E7">
        <w:rPr>
          <w:rFonts w:ascii="Arial" w:hAnsi="Arial" w:cs="Arial"/>
          <w:sz w:val="22"/>
          <w:szCs w:val="22"/>
        </w:rPr>
        <w:t xml:space="preserve">allele </w:t>
      </w:r>
      <w:r w:rsidR="00010FEB" w:rsidRPr="006315E7">
        <w:rPr>
          <w:rFonts w:ascii="Arial" w:hAnsi="Arial" w:cs="Arial"/>
          <w:sz w:val="22"/>
          <w:szCs w:val="22"/>
        </w:rPr>
        <w:t>(</w:t>
      </w:r>
      <w:r w:rsidR="00010FEB" w:rsidRPr="006315E7">
        <w:rPr>
          <w:rFonts w:ascii="Arial" w:hAnsi="Arial" w:cs="Arial"/>
          <w:i/>
          <w:iCs/>
          <w:sz w:val="22"/>
          <w:szCs w:val="22"/>
        </w:rPr>
        <w:t>HBB</w:t>
      </w:r>
      <w:r w:rsidR="00010FEB" w:rsidRPr="006315E7">
        <w:rPr>
          <w:rFonts w:ascii="Arial" w:hAnsi="Arial" w:cs="Arial"/>
          <w:sz w:val="22"/>
          <w:szCs w:val="22"/>
          <w:vertAlign w:val="superscript"/>
        </w:rPr>
        <w:t>G</w:t>
      </w:r>
      <w:r w:rsidR="00010FEB" w:rsidRPr="006315E7">
        <w:rPr>
          <w:rFonts w:ascii="Arial" w:hAnsi="Arial" w:cs="Arial"/>
          <w:sz w:val="22"/>
          <w:szCs w:val="22"/>
        </w:rPr>
        <w:t>)</w:t>
      </w:r>
      <w:r w:rsidR="003F40E1" w:rsidRPr="006315E7">
        <w:rPr>
          <w:rFonts w:ascii="Arial" w:hAnsi="Arial" w:cs="Arial"/>
          <w:sz w:val="22"/>
          <w:szCs w:val="22"/>
        </w:rPr>
        <w:t>, with intended edit position and bystander edits labeled (</w:t>
      </w:r>
      <w:r w:rsidR="00E40C5B" w:rsidRPr="006315E7">
        <w:rPr>
          <w:rFonts w:ascii="Arial" w:hAnsi="Arial" w:cs="Arial"/>
          <w:sz w:val="22"/>
          <w:szCs w:val="22"/>
        </w:rPr>
        <w:t>with</w:t>
      </w:r>
      <w:r w:rsidR="003F40E1" w:rsidRPr="006315E7">
        <w:rPr>
          <w:rFonts w:ascii="Arial" w:hAnsi="Arial" w:cs="Arial"/>
          <w:sz w:val="22"/>
          <w:szCs w:val="22"/>
        </w:rPr>
        <w:t xml:space="preserve"> blue </w:t>
      </w:r>
      <w:r w:rsidR="00E40C5B" w:rsidRPr="006315E7">
        <w:rPr>
          <w:rFonts w:ascii="Arial" w:hAnsi="Arial" w:cs="Arial"/>
          <w:sz w:val="22"/>
          <w:szCs w:val="22"/>
        </w:rPr>
        <w:t>or</w:t>
      </w:r>
      <w:r w:rsidR="003F40E1" w:rsidRPr="006315E7">
        <w:rPr>
          <w:rFonts w:ascii="Arial" w:hAnsi="Arial" w:cs="Arial"/>
          <w:sz w:val="22"/>
          <w:szCs w:val="22"/>
        </w:rPr>
        <w:t xml:space="preserve"> red number</w:t>
      </w:r>
      <w:r w:rsidR="00E40C5B" w:rsidRPr="006315E7">
        <w:rPr>
          <w:rFonts w:ascii="Arial" w:hAnsi="Arial" w:cs="Arial"/>
          <w:sz w:val="22"/>
          <w:szCs w:val="22"/>
        </w:rPr>
        <w:t>ing</w:t>
      </w:r>
      <w:r w:rsidR="003F40E1" w:rsidRPr="006315E7">
        <w:rPr>
          <w:rFonts w:ascii="Arial" w:hAnsi="Arial" w:cs="Arial"/>
          <w:sz w:val="22"/>
          <w:szCs w:val="22"/>
        </w:rPr>
        <w:t xml:space="preserve">, respectively). </w:t>
      </w:r>
      <w:r w:rsidR="00D6635E" w:rsidRPr="006315E7">
        <w:rPr>
          <w:rFonts w:ascii="Arial" w:hAnsi="Arial" w:cs="Arial"/>
          <w:b/>
          <w:bCs/>
          <w:color w:val="000000" w:themeColor="text1"/>
          <w:sz w:val="22"/>
          <w:szCs w:val="22"/>
        </w:rPr>
        <w:t>b</w:t>
      </w:r>
      <w:r w:rsidR="002661DB" w:rsidRPr="006315E7">
        <w:rPr>
          <w:rFonts w:ascii="Arial" w:hAnsi="Arial" w:cs="Arial"/>
          <w:color w:val="000000" w:themeColor="text1"/>
          <w:sz w:val="22"/>
          <w:szCs w:val="22"/>
        </w:rPr>
        <w:t>,</w:t>
      </w:r>
      <w:r w:rsidR="00D6635E" w:rsidRPr="006315E7">
        <w:rPr>
          <w:rFonts w:ascii="Arial" w:hAnsi="Arial" w:cs="Arial"/>
          <w:color w:val="000000" w:themeColor="text1"/>
          <w:sz w:val="22"/>
          <w:szCs w:val="22"/>
        </w:rPr>
        <w:t xml:space="preserve"> Schematic of a region of the human </w:t>
      </w:r>
      <w:r w:rsidR="00D6635E" w:rsidRPr="006315E7">
        <w:rPr>
          <w:rFonts w:ascii="Arial" w:hAnsi="Arial" w:cs="Arial"/>
          <w:i/>
          <w:iCs/>
          <w:color w:val="000000" w:themeColor="text1"/>
          <w:sz w:val="22"/>
          <w:szCs w:val="22"/>
        </w:rPr>
        <w:t xml:space="preserve">HBB </w:t>
      </w:r>
      <w:r w:rsidR="00D6635E" w:rsidRPr="006315E7">
        <w:rPr>
          <w:rFonts w:ascii="Arial" w:hAnsi="Arial" w:cs="Arial"/>
          <w:color w:val="000000" w:themeColor="text1"/>
          <w:sz w:val="22"/>
          <w:szCs w:val="22"/>
        </w:rPr>
        <w:t xml:space="preserve">gene surrounding amino acid E7. To install the </w:t>
      </w:r>
      <w:r w:rsidR="00D6635E" w:rsidRPr="006315E7">
        <w:rPr>
          <w:rFonts w:ascii="Arial" w:hAnsi="Arial" w:cs="Arial"/>
          <w:i/>
          <w:iCs/>
          <w:color w:val="000000" w:themeColor="text1"/>
          <w:sz w:val="22"/>
          <w:szCs w:val="22"/>
        </w:rPr>
        <w:t xml:space="preserve">HBB </w:t>
      </w:r>
      <w:r w:rsidR="00D6635E" w:rsidRPr="006315E7">
        <w:rPr>
          <w:rFonts w:ascii="Arial" w:hAnsi="Arial" w:cs="Arial"/>
          <w:color w:val="000000" w:themeColor="text1"/>
          <w:sz w:val="22"/>
          <w:szCs w:val="22"/>
        </w:rPr>
        <w:t>E7V mutation, prime editing guide RNA (pegRNA) target sites and nicking sgRNA target sites (</w:t>
      </w:r>
      <w:proofErr w:type="spellStart"/>
      <w:r w:rsidR="00D6635E" w:rsidRPr="006315E7">
        <w:rPr>
          <w:rFonts w:ascii="Arial" w:hAnsi="Arial" w:cs="Arial"/>
          <w:color w:val="000000" w:themeColor="text1"/>
          <w:sz w:val="22"/>
          <w:szCs w:val="22"/>
        </w:rPr>
        <w:t>ngRNAs</w:t>
      </w:r>
      <w:proofErr w:type="spellEnd"/>
      <w:r w:rsidR="00D6635E" w:rsidRPr="006315E7">
        <w:rPr>
          <w:rFonts w:ascii="Arial" w:hAnsi="Arial" w:cs="Arial"/>
          <w:color w:val="000000" w:themeColor="text1"/>
          <w:sz w:val="22"/>
          <w:szCs w:val="22"/>
        </w:rPr>
        <w:t xml:space="preserve">) were designed for compatibility with NGG PAMs. </w:t>
      </w:r>
      <w:r w:rsidR="000E02ED" w:rsidRPr="006315E7">
        <w:rPr>
          <w:rFonts w:ascii="Arial" w:hAnsi="Arial" w:cs="Arial"/>
          <w:b/>
          <w:bCs/>
          <w:color w:val="000000" w:themeColor="text1"/>
          <w:sz w:val="22"/>
          <w:szCs w:val="22"/>
        </w:rPr>
        <w:t>c</w:t>
      </w:r>
      <w:r w:rsidR="002661DB" w:rsidRPr="006315E7">
        <w:rPr>
          <w:rFonts w:ascii="Arial" w:hAnsi="Arial" w:cs="Arial"/>
          <w:color w:val="000000" w:themeColor="text1"/>
          <w:sz w:val="22"/>
          <w:szCs w:val="22"/>
        </w:rPr>
        <w:t>,</w:t>
      </w:r>
      <w:r w:rsidR="00D6635E" w:rsidRPr="006315E7">
        <w:rPr>
          <w:rFonts w:ascii="Arial" w:hAnsi="Arial" w:cs="Arial"/>
          <w:color w:val="000000" w:themeColor="text1"/>
          <w:sz w:val="22"/>
          <w:szCs w:val="22"/>
        </w:rPr>
        <w:t xml:space="preserve"> Workflow for assessing the editing efficiencies of </w:t>
      </w:r>
      <w:r w:rsidR="00D6635E" w:rsidRPr="006315E7">
        <w:rPr>
          <w:rFonts w:ascii="Arial" w:hAnsi="Arial" w:cs="Arial"/>
          <w:color w:val="000000" w:themeColor="text1"/>
          <w:sz w:val="22"/>
          <w:szCs w:val="22"/>
        </w:rPr>
        <w:lastRenderedPageBreak/>
        <w:t xml:space="preserve">different prime editor (PE) constructs, pegRNAs, and </w:t>
      </w:r>
      <w:proofErr w:type="spellStart"/>
      <w:r w:rsidR="00D6635E" w:rsidRPr="006315E7">
        <w:rPr>
          <w:rFonts w:ascii="Arial" w:hAnsi="Arial" w:cs="Arial"/>
          <w:color w:val="000000" w:themeColor="text1"/>
          <w:sz w:val="22"/>
          <w:szCs w:val="22"/>
        </w:rPr>
        <w:t>ngRNAs</w:t>
      </w:r>
      <w:proofErr w:type="spellEnd"/>
      <w:r w:rsidR="00D6635E" w:rsidRPr="006315E7">
        <w:rPr>
          <w:rFonts w:ascii="Arial" w:hAnsi="Arial" w:cs="Arial"/>
          <w:color w:val="000000" w:themeColor="text1"/>
          <w:sz w:val="22"/>
          <w:szCs w:val="22"/>
        </w:rPr>
        <w:t xml:space="preserve"> to generate the </w:t>
      </w:r>
      <w:r w:rsidR="000E02ED" w:rsidRPr="006315E7">
        <w:rPr>
          <w:rFonts w:ascii="Arial" w:hAnsi="Arial" w:cs="Arial"/>
          <w:i/>
          <w:iCs/>
          <w:color w:val="000000" w:themeColor="text1"/>
          <w:sz w:val="22"/>
          <w:szCs w:val="22"/>
        </w:rPr>
        <w:t>HBB</w:t>
      </w:r>
      <w:r w:rsidR="00D6635E" w:rsidRPr="006315E7">
        <w:rPr>
          <w:rFonts w:ascii="Arial" w:hAnsi="Arial" w:cs="Arial"/>
          <w:i/>
          <w:iCs/>
          <w:color w:val="000000" w:themeColor="text1"/>
          <w:sz w:val="22"/>
          <w:szCs w:val="22"/>
        </w:rPr>
        <w:t xml:space="preserve"> </w:t>
      </w:r>
      <w:r w:rsidR="000E02ED" w:rsidRPr="006315E7">
        <w:rPr>
          <w:rFonts w:ascii="Arial" w:hAnsi="Arial" w:cs="Arial"/>
          <w:color w:val="000000" w:themeColor="text1"/>
          <w:sz w:val="22"/>
          <w:szCs w:val="22"/>
        </w:rPr>
        <w:t>E7V</w:t>
      </w:r>
      <w:r w:rsidR="00D6635E" w:rsidRPr="006315E7">
        <w:rPr>
          <w:rFonts w:ascii="Arial" w:hAnsi="Arial" w:cs="Arial"/>
          <w:color w:val="000000" w:themeColor="text1"/>
          <w:sz w:val="22"/>
          <w:szCs w:val="22"/>
        </w:rPr>
        <w:t xml:space="preserve"> mutation in HEK 293T cells in bulk transfection experiments. </w:t>
      </w:r>
      <w:r w:rsidR="000E02ED" w:rsidRPr="006315E7">
        <w:rPr>
          <w:rFonts w:ascii="Arial" w:hAnsi="Arial" w:cs="Arial"/>
          <w:b/>
          <w:bCs/>
          <w:color w:val="000000" w:themeColor="text1"/>
          <w:sz w:val="22"/>
          <w:szCs w:val="22"/>
        </w:rPr>
        <w:t>d</w:t>
      </w:r>
      <w:r w:rsidR="002661DB" w:rsidRPr="006315E7">
        <w:rPr>
          <w:rFonts w:ascii="Arial" w:hAnsi="Arial" w:cs="Arial"/>
          <w:color w:val="000000" w:themeColor="text1"/>
          <w:sz w:val="22"/>
          <w:szCs w:val="22"/>
        </w:rPr>
        <w:t>,</w:t>
      </w:r>
      <w:r w:rsidR="00D6635E" w:rsidRPr="006315E7">
        <w:rPr>
          <w:rFonts w:ascii="Arial" w:hAnsi="Arial" w:cs="Arial"/>
          <w:color w:val="000000" w:themeColor="text1"/>
          <w:sz w:val="22"/>
          <w:szCs w:val="22"/>
        </w:rPr>
        <w:t xml:space="preserve"> </w:t>
      </w:r>
      <w:r w:rsidR="00D6635E" w:rsidRPr="006315E7">
        <w:rPr>
          <w:rFonts w:ascii="Arial" w:hAnsi="Arial" w:cs="Arial"/>
          <w:sz w:val="22"/>
          <w:szCs w:val="22"/>
        </w:rPr>
        <w:t xml:space="preserve">Precise prime editing efficiencies using to generate the </w:t>
      </w:r>
      <w:r w:rsidR="000E02ED" w:rsidRPr="006315E7">
        <w:rPr>
          <w:rFonts w:ascii="Arial" w:hAnsi="Arial" w:cs="Arial"/>
          <w:i/>
          <w:iCs/>
          <w:color w:val="000000" w:themeColor="text1"/>
          <w:sz w:val="22"/>
          <w:szCs w:val="22"/>
        </w:rPr>
        <w:t>HBB</w:t>
      </w:r>
      <w:r w:rsidR="00D6635E" w:rsidRPr="006315E7">
        <w:rPr>
          <w:rFonts w:ascii="Arial" w:hAnsi="Arial" w:cs="Arial"/>
          <w:i/>
          <w:iCs/>
          <w:color w:val="000000" w:themeColor="text1"/>
          <w:sz w:val="22"/>
          <w:szCs w:val="22"/>
        </w:rPr>
        <w:t xml:space="preserve"> </w:t>
      </w:r>
      <w:r w:rsidR="000E02ED" w:rsidRPr="006315E7">
        <w:rPr>
          <w:rFonts w:ascii="Arial" w:hAnsi="Arial" w:cs="Arial"/>
          <w:color w:val="000000" w:themeColor="text1"/>
          <w:sz w:val="22"/>
          <w:szCs w:val="22"/>
        </w:rPr>
        <w:t>E7V mutation</w:t>
      </w:r>
      <w:r w:rsidR="00D6635E" w:rsidRPr="006315E7">
        <w:rPr>
          <w:rFonts w:ascii="Arial" w:hAnsi="Arial" w:cs="Arial"/>
          <w:sz w:val="22"/>
          <w:szCs w:val="22"/>
        </w:rPr>
        <w:t xml:space="preserve"> in HEK 293T cells. Editing efficiencies were assessed by targeted amplicon sequencing and modified reads were analyzed using </w:t>
      </w:r>
      <w:r w:rsidR="00D6635E" w:rsidRPr="006315E7">
        <w:rPr>
          <w:rFonts w:ascii="Arial" w:hAnsi="Arial" w:cs="Arial"/>
          <w:color w:val="000000" w:themeColor="text1"/>
          <w:sz w:val="22"/>
          <w:szCs w:val="22"/>
        </w:rPr>
        <w:t xml:space="preserve">CRISPResso2; mean, standard deviation, and individual datapoints shown for n = 3 independent biological replicates. </w:t>
      </w:r>
      <w:r w:rsidR="004277ED" w:rsidRPr="006315E7">
        <w:rPr>
          <w:rFonts w:ascii="Arial" w:hAnsi="Arial" w:cs="Arial"/>
          <w:b/>
          <w:bCs/>
          <w:color w:val="000000" w:themeColor="text1"/>
          <w:sz w:val="22"/>
          <w:szCs w:val="22"/>
        </w:rPr>
        <w:t>e</w:t>
      </w:r>
      <w:r w:rsidR="002661DB" w:rsidRPr="006315E7">
        <w:rPr>
          <w:rFonts w:ascii="Arial" w:hAnsi="Arial" w:cs="Arial"/>
          <w:color w:val="000000" w:themeColor="text1"/>
          <w:sz w:val="22"/>
          <w:szCs w:val="22"/>
        </w:rPr>
        <w:t>,</w:t>
      </w:r>
      <w:r w:rsidR="00D6635E" w:rsidRPr="006315E7">
        <w:rPr>
          <w:rFonts w:ascii="Arial" w:hAnsi="Arial" w:cs="Arial"/>
          <w:color w:val="000000" w:themeColor="text1"/>
          <w:sz w:val="22"/>
          <w:szCs w:val="22"/>
        </w:rPr>
        <w:t xml:space="preserve"> Workflow for generating a clonal HEK 293T cell line harboring the </w:t>
      </w:r>
      <w:r w:rsidR="004277ED" w:rsidRPr="006315E7">
        <w:rPr>
          <w:rFonts w:ascii="Arial" w:hAnsi="Arial" w:cs="Arial"/>
          <w:i/>
          <w:iCs/>
          <w:color w:val="000000" w:themeColor="text1"/>
          <w:sz w:val="22"/>
          <w:szCs w:val="22"/>
        </w:rPr>
        <w:t xml:space="preserve">HBB </w:t>
      </w:r>
      <w:r w:rsidR="004277ED" w:rsidRPr="006315E7">
        <w:rPr>
          <w:rFonts w:ascii="Arial" w:hAnsi="Arial" w:cs="Arial"/>
          <w:color w:val="000000" w:themeColor="text1"/>
          <w:sz w:val="22"/>
          <w:szCs w:val="22"/>
        </w:rPr>
        <w:t xml:space="preserve">E7V </w:t>
      </w:r>
      <w:r w:rsidR="00D6635E" w:rsidRPr="006315E7">
        <w:rPr>
          <w:rFonts w:ascii="Arial" w:hAnsi="Arial" w:cs="Arial"/>
          <w:color w:val="000000" w:themeColor="text1"/>
          <w:sz w:val="22"/>
          <w:szCs w:val="22"/>
        </w:rPr>
        <w:t>mutation using PE</w:t>
      </w:r>
      <w:r w:rsidR="004277ED" w:rsidRPr="006315E7">
        <w:rPr>
          <w:rFonts w:ascii="Arial" w:hAnsi="Arial" w:cs="Arial"/>
          <w:color w:val="000000" w:themeColor="text1"/>
          <w:sz w:val="22"/>
          <w:szCs w:val="22"/>
        </w:rPr>
        <w:t>4</w:t>
      </w:r>
      <w:r w:rsidR="00D6635E" w:rsidRPr="006315E7">
        <w:rPr>
          <w:rFonts w:ascii="Arial" w:hAnsi="Arial" w:cs="Arial"/>
          <w:color w:val="000000" w:themeColor="text1"/>
          <w:sz w:val="22"/>
          <w:szCs w:val="22"/>
        </w:rPr>
        <w:t xml:space="preserve">max, </w:t>
      </w:r>
      <w:r w:rsidR="004277ED" w:rsidRPr="006315E7">
        <w:rPr>
          <w:rFonts w:ascii="Arial" w:hAnsi="Arial" w:cs="Arial"/>
          <w:color w:val="000000" w:themeColor="text1"/>
          <w:sz w:val="22"/>
          <w:szCs w:val="22"/>
        </w:rPr>
        <w:t>the evopreQ</w:t>
      </w:r>
      <w:r w:rsidR="004277ED" w:rsidRPr="006315E7">
        <w:rPr>
          <w:rFonts w:ascii="Arial" w:hAnsi="Arial" w:cs="Arial"/>
          <w:color w:val="000000" w:themeColor="text1"/>
          <w:sz w:val="22"/>
          <w:szCs w:val="22"/>
          <w:vertAlign w:val="subscript"/>
        </w:rPr>
        <w:t>1</w:t>
      </w:r>
      <w:r w:rsidR="00D6635E" w:rsidRPr="006315E7">
        <w:rPr>
          <w:rFonts w:ascii="Arial" w:hAnsi="Arial" w:cs="Arial"/>
          <w:color w:val="000000" w:themeColor="text1"/>
          <w:sz w:val="22"/>
          <w:szCs w:val="22"/>
        </w:rPr>
        <w:t xml:space="preserve"> RTT</w:t>
      </w:r>
      <w:r w:rsidR="004277ED" w:rsidRPr="006315E7">
        <w:rPr>
          <w:rFonts w:ascii="Arial" w:hAnsi="Arial" w:cs="Arial"/>
          <w:color w:val="000000" w:themeColor="text1"/>
          <w:sz w:val="22"/>
          <w:szCs w:val="22"/>
        </w:rPr>
        <w:t>11</w:t>
      </w:r>
      <w:r w:rsidR="00D6635E" w:rsidRPr="006315E7">
        <w:rPr>
          <w:rFonts w:ascii="Arial" w:hAnsi="Arial" w:cs="Arial"/>
          <w:color w:val="000000" w:themeColor="text1"/>
          <w:sz w:val="22"/>
          <w:szCs w:val="22"/>
        </w:rPr>
        <w:t>-PBS1</w:t>
      </w:r>
      <w:r w:rsidR="004277ED" w:rsidRPr="006315E7">
        <w:rPr>
          <w:rFonts w:ascii="Arial" w:hAnsi="Arial" w:cs="Arial"/>
          <w:color w:val="000000" w:themeColor="text1"/>
          <w:sz w:val="22"/>
          <w:szCs w:val="22"/>
        </w:rPr>
        <w:t>3</w:t>
      </w:r>
      <w:r w:rsidR="00D6635E" w:rsidRPr="006315E7">
        <w:rPr>
          <w:rFonts w:ascii="Arial" w:hAnsi="Arial" w:cs="Arial"/>
          <w:color w:val="000000" w:themeColor="text1"/>
          <w:sz w:val="22"/>
          <w:szCs w:val="22"/>
        </w:rPr>
        <w:t xml:space="preserve"> </w:t>
      </w:r>
      <w:proofErr w:type="spellStart"/>
      <w:r w:rsidR="00D6635E" w:rsidRPr="006315E7">
        <w:rPr>
          <w:rFonts w:ascii="Arial" w:hAnsi="Arial" w:cs="Arial"/>
          <w:color w:val="000000" w:themeColor="text1"/>
          <w:sz w:val="22"/>
          <w:szCs w:val="22"/>
        </w:rPr>
        <w:t>epegRNA</w:t>
      </w:r>
      <w:proofErr w:type="spellEnd"/>
      <w:r w:rsidR="00D6635E" w:rsidRPr="006315E7">
        <w:rPr>
          <w:rFonts w:ascii="Arial" w:hAnsi="Arial" w:cs="Arial"/>
          <w:color w:val="000000" w:themeColor="text1"/>
          <w:sz w:val="22"/>
          <w:szCs w:val="22"/>
        </w:rPr>
        <w:t xml:space="preserve">, and </w:t>
      </w:r>
      <w:proofErr w:type="spellStart"/>
      <w:r w:rsidR="00D6635E" w:rsidRPr="006315E7">
        <w:rPr>
          <w:rFonts w:ascii="Arial" w:hAnsi="Arial" w:cs="Arial"/>
          <w:color w:val="000000" w:themeColor="text1"/>
          <w:sz w:val="22"/>
          <w:szCs w:val="22"/>
        </w:rPr>
        <w:t>ngRNA</w:t>
      </w:r>
      <w:proofErr w:type="spellEnd"/>
      <w:r w:rsidR="00D6635E" w:rsidRPr="006315E7">
        <w:rPr>
          <w:rFonts w:ascii="Arial" w:hAnsi="Arial" w:cs="Arial"/>
          <w:color w:val="000000" w:themeColor="text1"/>
          <w:sz w:val="22"/>
          <w:szCs w:val="22"/>
        </w:rPr>
        <w:t xml:space="preserve">. </w:t>
      </w:r>
      <w:r w:rsidR="00D57B72" w:rsidRPr="006315E7">
        <w:rPr>
          <w:rFonts w:ascii="Arial" w:hAnsi="Arial" w:cs="Arial"/>
          <w:b/>
          <w:bCs/>
          <w:color w:val="000000" w:themeColor="text1"/>
          <w:sz w:val="22"/>
          <w:szCs w:val="22"/>
        </w:rPr>
        <w:t>f</w:t>
      </w:r>
      <w:r w:rsidR="002661DB" w:rsidRPr="006315E7">
        <w:rPr>
          <w:rFonts w:ascii="Arial" w:hAnsi="Arial" w:cs="Arial"/>
          <w:color w:val="000000" w:themeColor="text1"/>
          <w:sz w:val="22"/>
          <w:szCs w:val="22"/>
        </w:rPr>
        <w:t>,</w:t>
      </w:r>
      <w:r w:rsidR="003F40E1" w:rsidRPr="006315E7">
        <w:rPr>
          <w:rFonts w:ascii="Arial" w:hAnsi="Arial" w:cs="Arial"/>
          <w:b/>
          <w:bCs/>
          <w:color w:val="000000" w:themeColor="text1"/>
          <w:sz w:val="22"/>
          <w:szCs w:val="22"/>
        </w:rPr>
        <w:t xml:space="preserve"> </w:t>
      </w:r>
      <w:r w:rsidR="00862E37" w:rsidRPr="006315E7">
        <w:rPr>
          <w:rFonts w:ascii="Arial" w:hAnsi="Arial" w:cs="Arial"/>
          <w:color w:val="000000" w:themeColor="text1"/>
          <w:sz w:val="22"/>
          <w:szCs w:val="22"/>
        </w:rPr>
        <w:t>A</w:t>
      </w:r>
      <w:r w:rsidR="00567E65" w:rsidRPr="006315E7">
        <w:rPr>
          <w:rFonts w:ascii="Arial" w:hAnsi="Arial" w:cs="Arial"/>
          <w:color w:val="000000" w:themeColor="text1"/>
          <w:sz w:val="22"/>
          <w:szCs w:val="22"/>
        </w:rPr>
        <w:t>-</w:t>
      </w:r>
      <w:r w:rsidR="00862E37" w:rsidRPr="006315E7">
        <w:rPr>
          <w:rFonts w:ascii="Arial" w:hAnsi="Arial" w:cs="Arial"/>
          <w:color w:val="000000" w:themeColor="text1"/>
          <w:sz w:val="22"/>
          <w:szCs w:val="22"/>
        </w:rPr>
        <w:t>to</w:t>
      </w:r>
      <w:r w:rsidR="00567E65" w:rsidRPr="006315E7">
        <w:rPr>
          <w:rFonts w:ascii="Arial" w:hAnsi="Arial" w:cs="Arial"/>
          <w:color w:val="000000" w:themeColor="text1"/>
          <w:sz w:val="22"/>
          <w:szCs w:val="22"/>
        </w:rPr>
        <w:t>-</w:t>
      </w:r>
      <w:r w:rsidR="00862E37" w:rsidRPr="006315E7">
        <w:rPr>
          <w:rFonts w:ascii="Arial" w:hAnsi="Arial" w:cs="Arial"/>
          <w:color w:val="000000" w:themeColor="text1"/>
          <w:sz w:val="22"/>
          <w:szCs w:val="22"/>
        </w:rPr>
        <w:t xml:space="preserve">G editing of </w:t>
      </w:r>
      <w:r w:rsidR="00010FEB" w:rsidRPr="006315E7">
        <w:rPr>
          <w:rFonts w:ascii="Arial" w:hAnsi="Arial" w:cs="Arial"/>
          <w:color w:val="000000" w:themeColor="text1"/>
          <w:sz w:val="22"/>
          <w:szCs w:val="22"/>
        </w:rPr>
        <w:t xml:space="preserve">only the </w:t>
      </w:r>
      <w:r w:rsidR="00B3604A" w:rsidRPr="006315E7">
        <w:rPr>
          <w:rFonts w:ascii="Arial" w:hAnsi="Arial" w:cs="Arial"/>
          <w:color w:val="000000" w:themeColor="text1"/>
          <w:sz w:val="22"/>
          <w:szCs w:val="22"/>
        </w:rPr>
        <w:t>target</w:t>
      </w:r>
      <w:r w:rsidR="00862E37" w:rsidRPr="006315E7">
        <w:rPr>
          <w:rFonts w:ascii="Arial" w:hAnsi="Arial" w:cs="Arial"/>
          <w:color w:val="000000" w:themeColor="text1"/>
          <w:sz w:val="22"/>
          <w:szCs w:val="22"/>
        </w:rPr>
        <w:t xml:space="preserve"> adenine </w:t>
      </w:r>
      <w:r w:rsidR="00010FEB" w:rsidRPr="006315E7">
        <w:rPr>
          <w:rFonts w:ascii="Arial" w:hAnsi="Arial" w:cs="Arial"/>
          <w:color w:val="000000" w:themeColor="text1"/>
          <w:sz w:val="22"/>
          <w:szCs w:val="22"/>
        </w:rPr>
        <w:t xml:space="preserve">to convert </w:t>
      </w:r>
      <w:r w:rsidR="000F4667" w:rsidRPr="006315E7">
        <w:rPr>
          <w:rFonts w:ascii="Arial" w:hAnsi="Arial" w:cs="Arial"/>
          <w:i/>
          <w:iCs/>
          <w:color w:val="000000" w:themeColor="text1"/>
          <w:sz w:val="22"/>
          <w:szCs w:val="22"/>
        </w:rPr>
        <w:t>HBB</w:t>
      </w:r>
      <w:r w:rsidR="000F4667" w:rsidRPr="006315E7">
        <w:rPr>
          <w:rFonts w:ascii="Arial" w:hAnsi="Arial" w:cs="Arial"/>
          <w:color w:val="000000" w:themeColor="text1"/>
          <w:sz w:val="22"/>
          <w:szCs w:val="22"/>
          <w:vertAlign w:val="superscript"/>
        </w:rPr>
        <w:t>S</w:t>
      </w:r>
      <w:r w:rsidR="000F4667" w:rsidRPr="006315E7">
        <w:rPr>
          <w:rFonts w:ascii="Arial" w:hAnsi="Arial" w:cs="Arial"/>
          <w:color w:val="000000" w:themeColor="text1"/>
          <w:sz w:val="22"/>
          <w:szCs w:val="22"/>
        </w:rPr>
        <w:t xml:space="preserve"> into </w:t>
      </w:r>
      <w:r w:rsidR="000F4667" w:rsidRPr="006315E7">
        <w:rPr>
          <w:rFonts w:ascii="Arial" w:hAnsi="Arial" w:cs="Arial"/>
          <w:i/>
          <w:iCs/>
          <w:color w:val="000000" w:themeColor="text1"/>
          <w:sz w:val="22"/>
          <w:szCs w:val="22"/>
        </w:rPr>
        <w:t>HBB</w:t>
      </w:r>
      <w:r w:rsidR="000F4667" w:rsidRPr="006315E7">
        <w:rPr>
          <w:rFonts w:ascii="Arial" w:hAnsi="Arial" w:cs="Arial"/>
          <w:color w:val="000000" w:themeColor="text1"/>
          <w:sz w:val="22"/>
          <w:szCs w:val="22"/>
          <w:vertAlign w:val="superscript"/>
        </w:rPr>
        <w:t>G</w:t>
      </w:r>
      <w:r w:rsidR="000F4667" w:rsidRPr="006315E7">
        <w:rPr>
          <w:rFonts w:ascii="Arial" w:hAnsi="Arial" w:cs="Arial"/>
          <w:color w:val="000000" w:themeColor="text1"/>
          <w:sz w:val="22"/>
          <w:szCs w:val="22"/>
        </w:rPr>
        <w:t xml:space="preserve"> </w:t>
      </w:r>
      <w:r w:rsidR="00862E37" w:rsidRPr="006315E7">
        <w:rPr>
          <w:rFonts w:ascii="Arial" w:hAnsi="Arial" w:cs="Arial"/>
          <w:color w:val="000000" w:themeColor="text1"/>
          <w:sz w:val="22"/>
          <w:szCs w:val="22"/>
        </w:rPr>
        <w:t xml:space="preserve">using </w:t>
      </w:r>
      <w:r w:rsidR="00B3604A" w:rsidRPr="006315E7">
        <w:rPr>
          <w:rFonts w:ascii="Arial" w:hAnsi="Arial" w:cs="Arial"/>
          <w:color w:val="000000" w:themeColor="text1"/>
          <w:sz w:val="22"/>
          <w:szCs w:val="22"/>
        </w:rPr>
        <w:t>PAMmla</w:t>
      </w:r>
      <w:r w:rsidR="00862E37" w:rsidRPr="006315E7">
        <w:rPr>
          <w:rFonts w:ascii="Arial" w:hAnsi="Arial" w:cs="Arial"/>
          <w:color w:val="000000" w:themeColor="text1"/>
          <w:sz w:val="22"/>
          <w:szCs w:val="22"/>
        </w:rPr>
        <w:t xml:space="preserve">-derived editors </w:t>
      </w:r>
      <w:r w:rsidR="00A3317B" w:rsidRPr="006315E7">
        <w:rPr>
          <w:rFonts w:ascii="Arial" w:hAnsi="Arial" w:cs="Arial"/>
          <w:color w:val="000000" w:themeColor="text1"/>
          <w:sz w:val="22"/>
          <w:szCs w:val="22"/>
        </w:rPr>
        <w:t>with</w:t>
      </w:r>
      <w:r w:rsidR="00862E37" w:rsidRPr="006315E7">
        <w:rPr>
          <w:rFonts w:ascii="Arial" w:hAnsi="Arial" w:cs="Arial"/>
          <w:color w:val="000000" w:themeColor="text1"/>
          <w:sz w:val="22"/>
          <w:szCs w:val="22"/>
        </w:rPr>
        <w:t xml:space="preserve"> </w:t>
      </w:r>
      <w:r w:rsidR="000E0F72" w:rsidRPr="006315E7">
        <w:rPr>
          <w:rFonts w:ascii="Arial" w:hAnsi="Arial" w:cs="Arial"/>
          <w:color w:val="000000" w:themeColor="text1"/>
          <w:sz w:val="22"/>
          <w:szCs w:val="22"/>
        </w:rPr>
        <w:t xml:space="preserve">the </w:t>
      </w:r>
      <w:r w:rsidR="00862E37" w:rsidRPr="006315E7">
        <w:rPr>
          <w:rFonts w:ascii="Arial" w:hAnsi="Arial" w:cs="Arial"/>
          <w:color w:val="000000" w:themeColor="text1"/>
          <w:sz w:val="22"/>
          <w:szCs w:val="22"/>
        </w:rPr>
        <w:t xml:space="preserve">A9 </w:t>
      </w:r>
      <w:r w:rsidR="009B0BD9" w:rsidRPr="006315E7">
        <w:rPr>
          <w:rFonts w:ascii="Arial" w:hAnsi="Arial" w:cs="Arial"/>
          <w:color w:val="000000" w:themeColor="text1"/>
          <w:sz w:val="22"/>
          <w:szCs w:val="22"/>
        </w:rPr>
        <w:t>s</w:t>
      </w:r>
      <w:r w:rsidR="00EC1C76" w:rsidRPr="006315E7">
        <w:rPr>
          <w:rFonts w:ascii="Arial" w:hAnsi="Arial" w:cs="Arial"/>
          <w:color w:val="000000" w:themeColor="text1"/>
          <w:sz w:val="22"/>
          <w:szCs w:val="22"/>
        </w:rPr>
        <w:t>gRNA</w:t>
      </w:r>
      <w:r w:rsidR="00862E37" w:rsidRPr="006315E7">
        <w:rPr>
          <w:rFonts w:ascii="Arial" w:hAnsi="Arial" w:cs="Arial"/>
          <w:color w:val="000000" w:themeColor="text1"/>
          <w:sz w:val="22"/>
          <w:szCs w:val="22"/>
        </w:rPr>
        <w:t xml:space="preserve"> </w:t>
      </w:r>
      <w:r w:rsidR="002F3CDE" w:rsidRPr="006315E7">
        <w:rPr>
          <w:rFonts w:ascii="Arial" w:hAnsi="Arial" w:cs="Arial"/>
          <w:color w:val="000000" w:themeColor="text1"/>
          <w:sz w:val="22"/>
          <w:szCs w:val="22"/>
        </w:rPr>
        <w:t xml:space="preserve">(targeting a site with </w:t>
      </w:r>
      <w:r w:rsidR="008C3172" w:rsidRPr="006315E7">
        <w:rPr>
          <w:rFonts w:ascii="Arial" w:hAnsi="Arial" w:cs="Arial"/>
          <w:color w:val="000000" w:themeColor="text1"/>
          <w:sz w:val="22"/>
          <w:szCs w:val="22"/>
        </w:rPr>
        <w:t xml:space="preserve">an </w:t>
      </w:r>
      <w:r w:rsidR="002F3CDE" w:rsidRPr="006315E7">
        <w:rPr>
          <w:rFonts w:ascii="Arial" w:hAnsi="Arial" w:cs="Arial"/>
          <w:color w:val="000000" w:themeColor="text1"/>
          <w:sz w:val="22"/>
          <w:szCs w:val="22"/>
        </w:rPr>
        <w:t>N</w:t>
      </w:r>
      <w:r w:rsidR="00862E37" w:rsidRPr="006315E7">
        <w:rPr>
          <w:rFonts w:ascii="Arial" w:hAnsi="Arial" w:cs="Arial"/>
          <w:color w:val="000000" w:themeColor="text1"/>
          <w:sz w:val="22"/>
          <w:szCs w:val="22"/>
        </w:rPr>
        <w:t xml:space="preserve">GCA PAM) </w:t>
      </w:r>
      <w:r w:rsidR="007C56A5" w:rsidRPr="006315E7">
        <w:rPr>
          <w:rFonts w:ascii="Arial" w:hAnsi="Arial" w:cs="Arial"/>
          <w:color w:val="000000" w:themeColor="text1"/>
          <w:sz w:val="22"/>
          <w:szCs w:val="22"/>
        </w:rPr>
        <w:t>compared to editing with</w:t>
      </w:r>
      <w:r w:rsidR="00862E37" w:rsidRPr="006315E7">
        <w:rPr>
          <w:rFonts w:ascii="Arial" w:hAnsi="Arial" w:cs="Arial"/>
          <w:color w:val="000000" w:themeColor="text1"/>
          <w:sz w:val="22"/>
          <w:szCs w:val="22"/>
        </w:rPr>
        <w:t xml:space="preserve"> </w:t>
      </w:r>
      <w:r w:rsidR="00AE4CFC" w:rsidRPr="006315E7">
        <w:rPr>
          <w:rFonts w:ascii="Arial" w:hAnsi="Arial" w:cs="Arial"/>
          <w:color w:val="000000" w:themeColor="text1"/>
          <w:sz w:val="22"/>
          <w:szCs w:val="22"/>
        </w:rPr>
        <w:t>ABE8e-</w:t>
      </w:r>
      <w:r w:rsidR="00862E37" w:rsidRPr="006315E7">
        <w:rPr>
          <w:rFonts w:ascii="Arial" w:hAnsi="Arial" w:cs="Arial"/>
          <w:color w:val="000000" w:themeColor="text1"/>
          <w:sz w:val="22"/>
          <w:szCs w:val="22"/>
        </w:rPr>
        <w:t>SpCas9-NRCH</w:t>
      </w:r>
      <w:sdt>
        <w:sdtPr>
          <w:rPr>
            <w:rFonts w:ascii="Arial" w:hAnsi="Arial" w:cs="Arial"/>
            <w:color w:val="000000"/>
            <w:sz w:val="22"/>
            <w:szCs w:val="22"/>
            <w:vertAlign w:val="superscript"/>
          </w:rPr>
          <w:tag w:val="MENDELEY_CITATION_v3_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"/>
          <w:id w:val="-86690269"/>
          <w:placeholder>
            <w:docPart w:val="DefaultPlaceholder_-1854013440"/>
          </w:placeholder>
        </w:sdtPr>
        <w:sdtContent>
          <w:r w:rsidR="00F546E6" w:rsidRPr="00F546E6">
            <w:rPr>
              <w:rFonts w:ascii="Arial" w:hAnsi="Arial" w:cs="Arial"/>
              <w:color w:val="000000"/>
              <w:sz w:val="22"/>
              <w:szCs w:val="22"/>
              <w:vertAlign w:val="superscript"/>
            </w:rPr>
            <w:t>16</w:t>
          </w:r>
        </w:sdtContent>
      </w:sdt>
      <w:r w:rsidR="00862E37" w:rsidRPr="006315E7">
        <w:rPr>
          <w:rFonts w:ascii="Arial" w:hAnsi="Arial" w:cs="Arial"/>
          <w:color w:val="000000" w:themeColor="text1"/>
          <w:sz w:val="22"/>
          <w:szCs w:val="22"/>
        </w:rPr>
        <w:t xml:space="preserve"> </w:t>
      </w:r>
      <w:r w:rsidR="006E0DB8" w:rsidRPr="006315E7">
        <w:rPr>
          <w:rFonts w:ascii="Arial" w:hAnsi="Arial" w:cs="Arial"/>
          <w:color w:val="000000" w:themeColor="text1"/>
          <w:sz w:val="22"/>
          <w:szCs w:val="22"/>
        </w:rPr>
        <w:t xml:space="preserve">with </w:t>
      </w:r>
      <w:r w:rsidR="007C56A5" w:rsidRPr="006315E7">
        <w:rPr>
          <w:rFonts w:ascii="Arial" w:hAnsi="Arial" w:cs="Arial"/>
          <w:color w:val="000000" w:themeColor="text1"/>
          <w:sz w:val="22"/>
          <w:szCs w:val="22"/>
        </w:rPr>
        <w:t xml:space="preserve">the </w:t>
      </w:r>
      <w:r w:rsidR="00862E37" w:rsidRPr="006315E7">
        <w:rPr>
          <w:rFonts w:ascii="Arial" w:hAnsi="Arial" w:cs="Arial"/>
          <w:color w:val="000000" w:themeColor="text1"/>
          <w:sz w:val="22"/>
          <w:szCs w:val="22"/>
        </w:rPr>
        <w:t xml:space="preserve">A9 </w:t>
      </w:r>
      <w:r w:rsidR="009B0BD9" w:rsidRPr="006315E7">
        <w:rPr>
          <w:rFonts w:ascii="Arial" w:hAnsi="Arial" w:cs="Arial"/>
          <w:color w:val="000000" w:themeColor="text1"/>
          <w:sz w:val="22"/>
          <w:szCs w:val="22"/>
        </w:rPr>
        <w:t>s</w:t>
      </w:r>
      <w:r w:rsidR="007C56A5" w:rsidRPr="006315E7">
        <w:rPr>
          <w:rFonts w:ascii="Arial" w:hAnsi="Arial" w:cs="Arial"/>
          <w:color w:val="000000" w:themeColor="text1"/>
          <w:sz w:val="22"/>
          <w:szCs w:val="22"/>
        </w:rPr>
        <w:t>gRNA</w:t>
      </w:r>
      <w:r w:rsidR="00862E37" w:rsidRPr="006315E7">
        <w:rPr>
          <w:rFonts w:ascii="Arial" w:hAnsi="Arial" w:cs="Arial"/>
          <w:color w:val="000000" w:themeColor="text1"/>
          <w:sz w:val="22"/>
          <w:szCs w:val="22"/>
        </w:rPr>
        <w:t xml:space="preserve"> or </w:t>
      </w:r>
      <w:r w:rsidR="007C56A5" w:rsidRPr="006315E7">
        <w:rPr>
          <w:rFonts w:ascii="Arial" w:hAnsi="Arial" w:cs="Arial"/>
          <w:color w:val="000000" w:themeColor="text1"/>
          <w:sz w:val="22"/>
          <w:szCs w:val="22"/>
        </w:rPr>
        <w:t xml:space="preserve">the </w:t>
      </w:r>
      <w:r w:rsidR="00862E37" w:rsidRPr="006315E7">
        <w:rPr>
          <w:rFonts w:ascii="Arial" w:hAnsi="Arial" w:cs="Arial"/>
          <w:color w:val="000000" w:themeColor="text1"/>
          <w:sz w:val="22"/>
          <w:szCs w:val="22"/>
        </w:rPr>
        <w:t>previously reported</w:t>
      </w:r>
      <w:sdt>
        <w:sdtPr>
          <w:rPr>
            <w:rFonts w:ascii="Arial" w:hAnsi="Arial" w:cs="Arial"/>
            <w:color w:val="000000"/>
            <w:sz w:val="22"/>
            <w:szCs w:val="22"/>
            <w:vertAlign w:val="superscript"/>
          </w:rPr>
          <w:tag w:val="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"/>
          <w:id w:val="-1184745063"/>
          <w:placeholder>
            <w:docPart w:val="DefaultPlaceholder_-1854013440"/>
          </w:placeholder>
        </w:sdtPr>
        <w:sdtContent>
          <w:r w:rsidR="00F546E6" w:rsidRPr="00F546E6">
            <w:rPr>
              <w:rFonts w:ascii="Arial" w:hAnsi="Arial" w:cs="Arial"/>
              <w:color w:val="000000"/>
              <w:sz w:val="22"/>
              <w:szCs w:val="22"/>
              <w:vertAlign w:val="superscript"/>
            </w:rPr>
            <w:t>30</w:t>
          </w:r>
        </w:sdtContent>
      </w:sdt>
      <w:r w:rsidR="00862E37" w:rsidRPr="006315E7">
        <w:rPr>
          <w:rFonts w:ascii="Arial" w:hAnsi="Arial" w:cs="Arial"/>
          <w:color w:val="000000" w:themeColor="text1"/>
          <w:sz w:val="22"/>
          <w:szCs w:val="22"/>
        </w:rPr>
        <w:t xml:space="preserve"> A7 </w:t>
      </w:r>
      <w:r w:rsidR="009B0BD9" w:rsidRPr="006315E7">
        <w:rPr>
          <w:rFonts w:ascii="Arial" w:hAnsi="Arial" w:cs="Arial"/>
          <w:color w:val="000000" w:themeColor="text1"/>
          <w:sz w:val="22"/>
          <w:szCs w:val="22"/>
        </w:rPr>
        <w:t>s</w:t>
      </w:r>
      <w:r w:rsidR="007C56A5" w:rsidRPr="006315E7">
        <w:rPr>
          <w:rFonts w:ascii="Arial" w:hAnsi="Arial" w:cs="Arial"/>
          <w:color w:val="000000" w:themeColor="text1"/>
          <w:sz w:val="22"/>
          <w:szCs w:val="22"/>
        </w:rPr>
        <w:t>gRNA</w:t>
      </w:r>
      <w:r w:rsidR="00862E37" w:rsidRPr="006315E7">
        <w:rPr>
          <w:rFonts w:ascii="Arial" w:hAnsi="Arial" w:cs="Arial"/>
          <w:color w:val="000000" w:themeColor="text1"/>
          <w:sz w:val="22"/>
          <w:szCs w:val="22"/>
        </w:rPr>
        <w:t xml:space="preserve"> </w:t>
      </w:r>
      <w:r w:rsidR="00222957" w:rsidRPr="006315E7">
        <w:rPr>
          <w:rFonts w:ascii="Arial" w:hAnsi="Arial" w:cs="Arial"/>
          <w:color w:val="000000" w:themeColor="text1"/>
          <w:sz w:val="22"/>
          <w:szCs w:val="22"/>
        </w:rPr>
        <w:t>(</w:t>
      </w:r>
      <w:r w:rsidR="007C56A5" w:rsidRPr="006315E7">
        <w:rPr>
          <w:rFonts w:ascii="Arial" w:hAnsi="Arial" w:cs="Arial"/>
          <w:color w:val="000000" w:themeColor="text1"/>
          <w:sz w:val="22"/>
          <w:szCs w:val="22"/>
        </w:rPr>
        <w:t xml:space="preserve">that targets a site with </w:t>
      </w:r>
      <w:proofErr w:type="gramStart"/>
      <w:r w:rsidR="007C56A5" w:rsidRPr="006315E7">
        <w:rPr>
          <w:rFonts w:ascii="Arial" w:hAnsi="Arial" w:cs="Arial"/>
          <w:color w:val="000000" w:themeColor="text1"/>
          <w:sz w:val="22"/>
          <w:szCs w:val="22"/>
        </w:rPr>
        <w:t>an</w:t>
      </w:r>
      <w:proofErr w:type="gramEnd"/>
      <w:r w:rsidR="007C56A5" w:rsidRPr="006315E7">
        <w:rPr>
          <w:rFonts w:ascii="Arial" w:hAnsi="Arial" w:cs="Arial"/>
          <w:color w:val="000000" w:themeColor="text1"/>
          <w:sz w:val="22"/>
          <w:szCs w:val="22"/>
        </w:rPr>
        <w:t xml:space="preserve"> N</w:t>
      </w:r>
      <w:r w:rsidR="00862E37" w:rsidRPr="006315E7">
        <w:rPr>
          <w:rFonts w:ascii="Arial" w:hAnsi="Arial" w:cs="Arial"/>
          <w:color w:val="000000" w:themeColor="text1"/>
          <w:sz w:val="22"/>
          <w:szCs w:val="22"/>
        </w:rPr>
        <w:t>ACC PAM)</w:t>
      </w:r>
      <w:r w:rsidR="0023470A" w:rsidRPr="006315E7">
        <w:rPr>
          <w:rFonts w:ascii="Arial" w:hAnsi="Arial" w:cs="Arial"/>
          <w:color w:val="000000" w:themeColor="text1"/>
          <w:sz w:val="22"/>
          <w:szCs w:val="22"/>
        </w:rPr>
        <w:t>.</w:t>
      </w:r>
      <w:r w:rsidR="00862E37" w:rsidRPr="006315E7">
        <w:rPr>
          <w:rFonts w:ascii="Arial" w:hAnsi="Arial" w:cs="Arial"/>
          <w:b/>
          <w:bCs/>
          <w:color w:val="000000" w:themeColor="text1"/>
          <w:sz w:val="22"/>
          <w:szCs w:val="22"/>
        </w:rPr>
        <w:t xml:space="preserve"> </w:t>
      </w:r>
      <w:proofErr w:type="spellStart"/>
      <w:proofErr w:type="gramStart"/>
      <w:r w:rsidR="00D57B72" w:rsidRPr="006315E7">
        <w:rPr>
          <w:rFonts w:ascii="Arial" w:hAnsi="Arial" w:cs="Arial"/>
          <w:b/>
          <w:bCs/>
          <w:color w:val="000000" w:themeColor="text1"/>
          <w:sz w:val="22"/>
          <w:szCs w:val="22"/>
        </w:rPr>
        <w:t>g</w:t>
      </w:r>
      <w:r w:rsidR="007A1999" w:rsidRPr="006315E7">
        <w:rPr>
          <w:rFonts w:ascii="Arial" w:hAnsi="Arial" w:cs="Arial"/>
          <w:b/>
          <w:bCs/>
          <w:color w:val="000000" w:themeColor="text1"/>
          <w:sz w:val="22"/>
          <w:szCs w:val="22"/>
        </w:rPr>
        <w:t>,</w:t>
      </w:r>
      <w:r w:rsidR="00D57B72" w:rsidRPr="006315E7">
        <w:rPr>
          <w:rFonts w:ascii="Arial" w:hAnsi="Arial" w:cs="Arial"/>
          <w:b/>
          <w:bCs/>
          <w:color w:val="000000" w:themeColor="text1"/>
          <w:sz w:val="22"/>
          <w:szCs w:val="22"/>
        </w:rPr>
        <w:t>h</w:t>
      </w:r>
      <w:proofErr w:type="spellEnd"/>
      <w:proofErr w:type="gramEnd"/>
      <w:r w:rsidR="002661DB" w:rsidRPr="006315E7">
        <w:rPr>
          <w:rFonts w:ascii="Arial" w:hAnsi="Arial" w:cs="Arial"/>
          <w:color w:val="000000" w:themeColor="text1"/>
          <w:sz w:val="22"/>
          <w:szCs w:val="22"/>
        </w:rPr>
        <w:t>,</w:t>
      </w:r>
      <w:r w:rsidR="007A1999" w:rsidRPr="006315E7">
        <w:rPr>
          <w:rFonts w:ascii="Arial" w:hAnsi="Arial" w:cs="Arial"/>
          <w:color w:val="000000" w:themeColor="text1"/>
          <w:sz w:val="22"/>
          <w:szCs w:val="22"/>
        </w:rPr>
        <w:t xml:space="preserve"> Analysis of on-target A-to-G editing along with bystander editing of neighboring adenines</w:t>
      </w:r>
      <w:r w:rsidR="00D5671F" w:rsidRPr="006315E7">
        <w:rPr>
          <w:rFonts w:ascii="Arial" w:hAnsi="Arial" w:cs="Arial"/>
          <w:color w:val="000000" w:themeColor="text1"/>
          <w:sz w:val="22"/>
          <w:szCs w:val="22"/>
        </w:rPr>
        <w:t xml:space="preserve"> for experiments using </w:t>
      </w:r>
      <w:r w:rsidR="009B0BD9" w:rsidRPr="006315E7">
        <w:rPr>
          <w:rFonts w:ascii="Arial" w:hAnsi="Arial" w:cs="Arial"/>
          <w:color w:val="000000" w:themeColor="text1"/>
          <w:sz w:val="22"/>
          <w:szCs w:val="22"/>
        </w:rPr>
        <w:t>s</w:t>
      </w:r>
      <w:r w:rsidR="00D5671F" w:rsidRPr="006315E7">
        <w:rPr>
          <w:rFonts w:ascii="Arial" w:hAnsi="Arial" w:cs="Arial"/>
          <w:color w:val="000000" w:themeColor="text1"/>
          <w:sz w:val="22"/>
          <w:szCs w:val="22"/>
        </w:rPr>
        <w:t>gR</w:t>
      </w:r>
      <w:r w:rsidR="003026C0" w:rsidRPr="006315E7">
        <w:rPr>
          <w:rFonts w:ascii="Arial" w:hAnsi="Arial" w:cs="Arial"/>
          <w:color w:val="000000" w:themeColor="text1"/>
          <w:sz w:val="22"/>
          <w:szCs w:val="22"/>
        </w:rPr>
        <w:t>N</w:t>
      </w:r>
      <w:r w:rsidR="00D5671F" w:rsidRPr="006315E7">
        <w:rPr>
          <w:rFonts w:ascii="Arial" w:hAnsi="Arial" w:cs="Arial"/>
          <w:color w:val="000000" w:themeColor="text1"/>
          <w:sz w:val="22"/>
          <w:szCs w:val="22"/>
        </w:rPr>
        <w:t>A A7 (</w:t>
      </w:r>
      <w:r w:rsidR="00D5671F" w:rsidRPr="006315E7">
        <w:rPr>
          <w:rFonts w:ascii="Arial" w:hAnsi="Arial" w:cs="Arial"/>
          <w:b/>
          <w:bCs/>
          <w:color w:val="000000" w:themeColor="text1"/>
          <w:sz w:val="22"/>
          <w:szCs w:val="22"/>
        </w:rPr>
        <w:t xml:space="preserve">panel </w:t>
      </w:r>
      <w:r w:rsidR="00D57B72" w:rsidRPr="006315E7">
        <w:rPr>
          <w:rFonts w:ascii="Arial" w:hAnsi="Arial" w:cs="Arial"/>
          <w:b/>
          <w:bCs/>
          <w:color w:val="000000" w:themeColor="text1"/>
          <w:sz w:val="22"/>
          <w:szCs w:val="22"/>
        </w:rPr>
        <w:t>g</w:t>
      </w:r>
      <w:r w:rsidR="00D5671F" w:rsidRPr="006315E7">
        <w:rPr>
          <w:rFonts w:ascii="Arial" w:hAnsi="Arial" w:cs="Arial"/>
          <w:color w:val="000000" w:themeColor="text1"/>
          <w:sz w:val="22"/>
          <w:szCs w:val="22"/>
        </w:rPr>
        <w:t xml:space="preserve">) or </w:t>
      </w:r>
      <w:r w:rsidR="009B0BD9" w:rsidRPr="006315E7">
        <w:rPr>
          <w:rFonts w:ascii="Arial" w:hAnsi="Arial" w:cs="Arial"/>
          <w:color w:val="000000" w:themeColor="text1"/>
          <w:sz w:val="22"/>
          <w:szCs w:val="22"/>
        </w:rPr>
        <w:t>s</w:t>
      </w:r>
      <w:r w:rsidR="00D5671F" w:rsidRPr="006315E7">
        <w:rPr>
          <w:rFonts w:ascii="Arial" w:hAnsi="Arial" w:cs="Arial"/>
          <w:color w:val="000000" w:themeColor="text1"/>
          <w:sz w:val="22"/>
          <w:szCs w:val="22"/>
        </w:rPr>
        <w:t>gRNA A9 (</w:t>
      </w:r>
      <w:r w:rsidR="00D5671F" w:rsidRPr="006315E7">
        <w:rPr>
          <w:rFonts w:ascii="Arial" w:hAnsi="Arial" w:cs="Arial"/>
          <w:b/>
          <w:bCs/>
          <w:color w:val="000000" w:themeColor="text1"/>
          <w:sz w:val="22"/>
          <w:szCs w:val="22"/>
        </w:rPr>
        <w:t xml:space="preserve">panel </w:t>
      </w:r>
      <w:r w:rsidR="00D57B72" w:rsidRPr="006315E7">
        <w:rPr>
          <w:rFonts w:ascii="Arial" w:hAnsi="Arial" w:cs="Arial"/>
          <w:b/>
          <w:bCs/>
          <w:color w:val="000000" w:themeColor="text1"/>
          <w:sz w:val="22"/>
          <w:szCs w:val="22"/>
        </w:rPr>
        <w:t>h</w:t>
      </w:r>
      <w:r w:rsidR="00D5671F" w:rsidRPr="006315E7">
        <w:rPr>
          <w:rFonts w:ascii="Arial" w:hAnsi="Arial" w:cs="Arial"/>
          <w:color w:val="000000" w:themeColor="text1"/>
          <w:sz w:val="22"/>
          <w:szCs w:val="22"/>
        </w:rPr>
        <w:t>).</w:t>
      </w:r>
      <w:r w:rsidR="004662D4" w:rsidRPr="006315E7">
        <w:rPr>
          <w:rFonts w:ascii="Arial" w:hAnsi="Arial" w:cs="Arial"/>
          <w:color w:val="000000" w:themeColor="text1"/>
          <w:sz w:val="22"/>
          <w:szCs w:val="22"/>
        </w:rPr>
        <w:t xml:space="preserve"> For </w:t>
      </w:r>
      <w:r w:rsidR="004662D4" w:rsidRPr="006315E7">
        <w:rPr>
          <w:rFonts w:ascii="Arial" w:hAnsi="Arial" w:cs="Arial"/>
          <w:b/>
          <w:bCs/>
          <w:color w:val="000000" w:themeColor="text1"/>
          <w:sz w:val="22"/>
          <w:szCs w:val="22"/>
        </w:rPr>
        <w:t xml:space="preserve">panels </w:t>
      </w:r>
      <w:r w:rsidR="00D57B72" w:rsidRPr="006315E7">
        <w:rPr>
          <w:rFonts w:ascii="Arial" w:hAnsi="Arial" w:cs="Arial"/>
          <w:b/>
          <w:bCs/>
          <w:color w:val="000000" w:themeColor="text1"/>
          <w:sz w:val="22"/>
          <w:szCs w:val="22"/>
        </w:rPr>
        <w:t>f</w:t>
      </w:r>
      <w:r w:rsidR="004662D4" w:rsidRPr="006315E7">
        <w:rPr>
          <w:rFonts w:ascii="Arial" w:hAnsi="Arial" w:cs="Arial"/>
          <w:b/>
          <w:bCs/>
          <w:color w:val="000000" w:themeColor="text1"/>
          <w:sz w:val="22"/>
          <w:szCs w:val="22"/>
        </w:rPr>
        <w:t>-</w:t>
      </w:r>
      <w:r w:rsidR="00D57B72" w:rsidRPr="006315E7">
        <w:rPr>
          <w:rFonts w:ascii="Arial" w:hAnsi="Arial" w:cs="Arial"/>
          <w:b/>
          <w:bCs/>
          <w:color w:val="000000" w:themeColor="text1"/>
          <w:sz w:val="22"/>
          <w:szCs w:val="22"/>
        </w:rPr>
        <w:t>h</w:t>
      </w:r>
      <w:r w:rsidR="004662D4" w:rsidRPr="006315E7">
        <w:rPr>
          <w:rFonts w:ascii="Arial" w:hAnsi="Arial" w:cs="Arial"/>
          <w:color w:val="000000" w:themeColor="text1"/>
          <w:sz w:val="22"/>
          <w:szCs w:val="22"/>
        </w:rPr>
        <w:t xml:space="preserve">, </w:t>
      </w:r>
      <w:r w:rsidR="00E979F8" w:rsidRPr="006315E7">
        <w:rPr>
          <w:rFonts w:ascii="Arial" w:hAnsi="Arial" w:cs="Arial"/>
          <w:color w:val="000000" w:themeColor="text1"/>
          <w:sz w:val="22"/>
          <w:szCs w:val="22"/>
        </w:rPr>
        <w:t xml:space="preserve">experiments performed in </w:t>
      </w:r>
      <w:r w:rsidR="00D57B72" w:rsidRPr="006315E7">
        <w:rPr>
          <w:rFonts w:ascii="Arial" w:hAnsi="Arial" w:cs="Arial"/>
          <w:color w:val="000000" w:themeColor="text1"/>
          <w:sz w:val="22"/>
          <w:szCs w:val="22"/>
        </w:rPr>
        <w:t xml:space="preserve">the </w:t>
      </w:r>
      <w:r w:rsidR="00E979F8" w:rsidRPr="006315E7">
        <w:rPr>
          <w:rFonts w:ascii="Arial" w:hAnsi="Arial" w:cs="Arial"/>
          <w:color w:val="000000" w:themeColor="text1"/>
          <w:sz w:val="22"/>
          <w:szCs w:val="22"/>
        </w:rPr>
        <w:t xml:space="preserve">HEK 293T cell line harboring the </w:t>
      </w:r>
      <w:r w:rsidR="00E979F8" w:rsidRPr="006315E7">
        <w:rPr>
          <w:rFonts w:ascii="Arial" w:hAnsi="Arial" w:cs="Arial"/>
          <w:i/>
          <w:iCs/>
          <w:color w:val="000000" w:themeColor="text1"/>
          <w:sz w:val="22"/>
          <w:szCs w:val="22"/>
        </w:rPr>
        <w:t xml:space="preserve">HBB </w:t>
      </w:r>
      <w:r w:rsidR="00E979F8" w:rsidRPr="006315E7">
        <w:rPr>
          <w:rFonts w:ascii="Arial" w:hAnsi="Arial" w:cs="Arial"/>
          <w:color w:val="000000" w:themeColor="text1"/>
          <w:sz w:val="22"/>
          <w:szCs w:val="22"/>
        </w:rPr>
        <w:t>E7V mutation</w:t>
      </w:r>
      <w:r w:rsidR="00187042" w:rsidRPr="006315E7">
        <w:rPr>
          <w:rFonts w:ascii="Arial" w:hAnsi="Arial" w:cs="Arial"/>
          <w:color w:val="000000" w:themeColor="text1"/>
          <w:sz w:val="22"/>
          <w:szCs w:val="22"/>
        </w:rPr>
        <w:t>; b</w:t>
      </w:r>
      <w:r w:rsidR="00153CDA" w:rsidRPr="006315E7">
        <w:rPr>
          <w:rFonts w:ascii="Arial" w:hAnsi="Arial" w:cs="Arial"/>
          <w:color w:val="000000" w:themeColor="text1"/>
          <w:sz w:val="22"/>
          <w:szCs w:val="22"/>
        </w:rPr>
        <w:t xml:space="preserve">ase </w:t>
      </w:r>
      <w:r w:rsidR="004662D4" w:rsidRPr="006315E7">
        <w:rPr>
          <w:rFonts w:ascii="Arial" w:hAnsi="Arial" w:cs="Arial"/>
          <w:color w:val="000000" w:themeColor="text1"/>
          <w:sz w:val="22"/>
          <w:szCs w:val="22"/>
        </w:rPr>
        <w:t xml:space="preserve">editing efficiencies were assessed by targeted amplicon sequencing and modified </w:t>
      </w:r>
      <w:r w:rsidR="004662D4" w:rsidRPr="006315E7">
        <w:rPr>
          <w:rFonts w:ascii="Arial" w:hAnsi="Arial" w:cs="Arial"/>
          <w:sz w:val="22"/>
          <w:szCs w:val="22"/>
        </w:rPr>
        <w:t>reads were analyzed using CRISPResso2; mean, standard deviation, and individual datapoints shown for n = 3 independent biological replicates.</w:t>
      </w:r>
      <w:r w:rsidR="004E5E2D" w:rsidRPr="006315E7">
        <w:rPr>
          <w:rFonts w:ascii="Arial" w:hAnsi="Arial" w:cs="Arial"/>
          <w:sz w:val="22"/>
          <w:szCs w:val="22"/>
        </w:rPr>
        <w:br w:type="page"/>
      </w:r>
    </w:p>
    <w:p w14:paraId="39F32636" w14:textId="38B98A9C" w:rsidR="00C350F2" w:rsidRPr="006315E7" w:rsidRDefault="00C350F2" w:rsidP="009A0707">
      <w:pPr>
        <w:spacing w:after="100" w:afterAutospacing="1" w:line="360" w:lineRule="auto"/>
        <w:contextualSpacing/>
        <w:rPr>
          <w:rFonts w:ascii="Arial" w:hAnsi="Arial" w:cs="Arial"/>
          <w:b/>
          <w:bCs/>
          <w:color w:val="FF0000"/>
          <w:sz w:val="22"/>
          <w:szCs w:val="22"/>
        </w:rPr>
      </w:pPr>
      <w:r w:rsidRPr="006315E7">
        <w:rPr>
          <w:rFonts w:ascii="Arial" w:hAnsi="Arial" w:cs="Arial"/>
          <w:noProof/>
          <w:sz w:val="22"/>
          <w:szCs w:val="22"/>
        </w:rPr>
        <w:lastRenderedPageBreak/>
        <w:drawing>
          <wp:inline distT="0" distB="0" distL="0" distR="0" wp14:anchorId="31309A59" wp14:editId="309E0A32">
            <wp:extent cx="5727700" cy="7505700"/>
            <wp:effectExtent l="0" t="0" r="0" b="0"/>
            <wp:docPr id="1594474134" name="Picture 3"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474134" name="Picture 3" descr="A screenshot of a 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27700" cy="7505700"/>
                    </a:xfrm>
                    <a:prstGeom prst="rect">
                      <a:avLst/>
                    </a:prstGeom>
                  </pic:spPr>
                </pic:pic>
              </a:graphicData>
            </a:graphic>
          </wp:inline>
        </w:drawing>
      </w:r>
    </w:p>
    <w:p w14:paraId="400DBCFC" w14:textId="77777777" w:rsidR="00C350F2" w:rsidRPr="006315E7" w:rsidRDefault="00C350F2" w:rsidP="009A0707">
      <w:pPr>
        <w:spacing w:after="100" w:afterAutospacing="1" w:line="360" w:lineRule="auto"/>
        <w:contextualSpacing/>
        <w:rPr>
          <w:rFonts w:ascii="Arial" w:hAnsi="Arial" w:cs="Arial"/>
          <w:b/>
          <w:bCs/>
          <w:color w:val="FF0000"/>
          <w:sz w:val="22"/>
          <w:szCs w:val="22"/>
        </w:rPr>
      </w:pPr>
    </w:p>
    <w:p w14:paraId="6A17E171" w14:textId="397198DF" w:rsidR="00C350F2" w:rsidRPr="006315E7" w:rsidRDefault="00C350F2" w:rsidP="009A0707">
      <w:pPr>
        <w:spacing w:after="100" w:afterAutospacing="1" w:line="360" w:lineRule="auto"/>
        <w:contextualSpacing/>
        <w:jc w:val="both"/>
        <w:rPr>
          <w:rFonts w:ascii="Arial" w:hAnsi="Arial" w:cs="Arial"/>
          <w:color w:val="000000" w:themeColor="text1"/>
          <w:sz w:val="22"/>
          <w:szCs w:val="22"/>
        </w:rPr>
      </w:pPr>
      <w:r w:rsidRPr="006315E7">
        <w:rPr>
          <w:rFonts w:ascii="Arial" w:hAnsi="Arial" w:cs="Arial"/>
          <w:b/>
          <w:bCs/>
          <w:color w:val="000000" w:themeColor="text1"/>
          <w:sz w:val="22"/>
          <w:szCs w:val="22"/>
        </w:rPr>
        <w:t xml:space="preserve">Supplementary Figure </w:t>
      </w:r>
      <w:r w:rsidR="001E40D7" w:rsidRPr="006315E7">
        <w:rPr>
          <w:rFonts w:ascii="Arial" w:hAnsi="Arial" w:cs="Arial"/>
          <w:b/>
          <w:bCs/>
          <w:color w:val="000000" w:themeColor="text1"/>
          <w:sz w:val="22"/>
          <w:szCs w:val="22"/>
        </w:rPr>
        <w:t>16</w:t>
      </w:r>
      <w:r w:rsidRPr="006315E7">
        <w:rPr>
          <w:rFonts w:ascii="Arial" w:hAnsi="Arial" w:cs="Arial"/>
          <w:b/>
          <w:bCs/>
          <w:color w:val="000000" w:themeColor="text1"/>
          <w:sz w:val="22"/>
          <w:szCs w:val="22"/>
        </w:rPr>
        <w:t xml:space="preserve">. </w:t>
      </w:r>
      <w:r w:rsidRPr="006315E7">
        <w:rPr>
          <w:rFonts w:ascii="Arial" w:hAnsi="Arial" w:cs="Arial"/>
          <w:b/>
          <w:bCs/>
          <w:i/>
          <w:iCs/>
          <w:color w:val="000000" w:themeColor="text1"/>
          <w:sz w:val="22"/>
          <w:szCs w:val="22"/>
        </w:rPr>
        <w:t>in silico</w:t>
      </w:r>
      <w:r w:rsidRPr="006315E7">
        <w:rPr>
          <w:rFonts w:ascii="Arial" w:hAnsi="Arial" w:cs="Arial"/>
          <w:b/>
          <w:bCs/>
          <w:color w:val="000000" w:themeColor="text1"/>
          <w:sz w:val="22"/>
          <w:szCs w:val="22"/>
        </w:rPr>
        <w:t xml:space="preserve"> directed evolution of PAM-selective SpCas9 enzymes</w:t>
      </w:r>
      <w:r w:rsidRPr="006315E7">
        <w:rPr>
          <w:rFonts w:ascii="Arial" w:hAnsi="Arial" w:cs="Arial"/>
          <w:color w:val="000000" w:themeColor="text1"/>
          <w:sz w:val="22"/>
          <w:szCs w:val="22"/>
        </w:rPr>
        <w:t xml:space="preserve">. </w:t>
      </w:r>
      <w:r w:rsidRPr="006315E7">
        <w:rPr>
          <w:rFonts w:ascii="Arial" w:hAnsi="Arial" w:cs="Arial"/>
          <w:b/>
          <w:bCs/>
          <w:color w:val="000000" w:themeColor="text1"/>
          <w:sz w:val="22"/>
          <w:szCs w:val="22"/>
        </w:rPr>
        <w:t>a</w:t>
      </w:r>
      <w:r w:rsidR="00425B34" w:rsidRPr="006315E7">
        <w:rPr>
          <w:rFonts w:ascii="Arial" w:hAnsi="Arial" w:cs="Arial"/>
          <w:color w:val="000000" w:themeColor="text1"/>
          <w:sz w:val="22"/>
          <w:szCs w:val="22"/>
        </w:rPr>
        <w:t xml:space="preserve">, </w:t>
      </w:r>
      <w:proofErr w:type="gramStart"/>
      <w:r w:rsidRPr="006315E7">
        <w:rPr>
          <w:rFonts w:ascii="Arial" w:hAnsi="Arial" w:cs="Arial"/>
          <w:i/>
          <w:iCs/>
          <w:color w:val="000000" w:themeColor="text1"/>
          <w:sz w:val="22"/>
          <w:szCs w:val="22"/>
        </w:rPr>
        <w:t>In</w:t>
      </w:r>
      <w:proofErr w:type="gramEnd"/>
      <w:r w:rsidRPr="006315E7">
        <w:rPr>
          <w:rFonts w:ascii="Arial" w:hAnsi="Arial" w:cs="Arial"/>
          <w:i/>
          <w:iCs/>
          <w:color w:val="000000" w:themeColor="text1"/>
          <w:sz w:val="22"/>
          <w:szCs w:val="22"/>
        </w:rPr>
        <w:t xml:space="preserve"> silico</w:t>
      </w:r>
      <w:r w:rsidRPr="006315E7">
        <w:rPr>
          <w:rFonts w:ascii="Arial" w:hAnsi="Arial" w:cs="Arial"/>
          <w:color w:val="000000" w:themeColor="text1"/>
          <w:sz w:val="22"/>
          <w:szCs w:val="22"/>
        </w:rPr>
        <w:t xml:space="preserve"> directed evolution (ISDE) trajectory starting from wild-type (WT) SpCas9 and evolving towards maximizing efficiency on sites with NGTG PAMs, while minimizing activity on sites with NGGG PAMs (setting the PAMmla predicted </w:t>
      </w:r>
      <w:r w:rsidRPr="006315E7">
        <w:rPr>
          <w:rFonts w:ascii="Arial" w:hAnsi="Arial" w:cs="Arial"/>
          <w:i/>
          <w:iCs/>
          <w:color w:val="000000" w:themeColor="text1"/>
          <w:sz w:val="22"/>
          <w:szCs w:val="22"/>
        </w:rPr>
        <w:t xml:space="preserve">k </w:t>
      </w:r>
      <w:r w:rsidRPr="006315E7">
        <w:rPr>
          <w:rFonts w:ascii="Arial" w:hAnsi="Arial" w:cs="Arial"/>
          <w:color w:val="000000" w:themeColor="text1"/>
          <w:sz w:val="22"/>
          <w:szCs w:val="22"/>
        </w:rPr>
        <w:t>for NGGG to &lt; 10</w:t>
      </w:r>
      <w:r w:rsidRPr="006315E7">
        <w:rPr>
          <w:rFonts w:ascii="Arial" w:hAnsi="Arial" w:cs="Arial"/>
          <w:color w:val="000000" w:themeColor="text1"/>
          <w:sz w:val="22"/>
          <w:szCs w:val="22"/>
          <w:vertAlign w:val="superscript"/>
        </w:rPr>
        <w:t>-3.7</w:t>
      </w:r>
      <w:r w:rsidRPr="006315E7">
        <w:rPr>
          <w:rFonts w:ascii="Arial" w:hAnsi="Arial" w:cs="Arial"/>
          <w:color w:val="000000" w:themeColor="text1"/>
          <w:sz w:val="22"/>
          <w:szCs w:val="22"/>
        </w:rPr>
        <w:t xml:space="preserve">). </w:t>
      </w:r>
      <w:r w:rsidRPr="006315E7">
        <w:rPr>
          <w:rFonts w:ascii="Arial" w:hAnsi="Arial" w:cs="Arial"/>
          <w:sz w:val="22"/>
          <w:szCs w:val="22"/>
        </w:rPr>
        <w:t xml:space="preserve">The top ten enzymes were kept per round of ISDE and the predicted </w:t>
      </w:r>
      <w:proofErr w:type="spellStart"/>
      <w:r w:rsidRPr="006315E7">
        <w:rPr>
          <w:rFonts w:ascii="Arial" w:hAnsi="Arial" w:cs="Arial"/>
          <w:i/>
          <w:iCs/>
          <w:sz w:val="22"/>
          <w:szCs w:val="22"/>
        </w:rPr>
        <w:t>k</w:t>
      </w:r>
      <w:r w:rsidRPr="006315E7">
        <w:rPr>
          <w:rFonts w:ascii="Arial" w:hAnsi="Arial" w:cs="Arial"/>
          <w:sz w:val="22"/>
          <w:szCs w:val="22"/>
        </w:rPr>
        <w:t>s</w:t>
      </w:r>
      <w:proofErr w:type="spellEnd"/>
      <w:r w:rsidRPr="006315E7">
        <w:rPr>
          <w:rFonts w:ascii="Arial" w:hAnsi="Arial" w:cs="Arial"/>
          <w:sz w:val="22"/>
          <w:szCs w:val="22"/>
        </w:rPr>
        <w:t xml:space="preserve"> are shown; </w:t>
      </w:r>
      <w:r w:rsidR="009E70BE" w:rsidRPr="006315E7">
        <w:rPr>
          <w:rFonts w:ascii="Arial" w:hAnsi="Arial" w:cs="Arial"/>
          <w:sz w:val="22"/>
          <w:szCs w:val="22"/>
        </w:rPr>
        <w:t>four</w:t>
      </w:r>
      <w:r w:rsidRPr="006315E7">
        <w:rPr>
          <w:rFonts w:ascii="Arial" w:hAnsi="Arial" w:cs="Arial"/>
          <w:sz w:val="22"/>
          <w:szCs w:val="22"/>
        </w:rPr>
        <w:t xml:space="preserve"> mutations were permitted per enzyme during mutagenesis. </w:t>
      </w:r>
      <w:r w:rsidRPr="006315E7">
        <w:rPr>
          <w:rFonts w:ascii="Arial" w:hAnsi="Arial" w:cs="Arial"/>
          <w:b/>
          <w:bCs/>
          <w:sz w:val="22"/>
          <w:szCs w:val="22"/>
        </w:rPr>
        <w:t>b</w:t>
      </w:r>
      <w:r w:rsidR="00D03B88" w:rsidRPr="006315E7">
        <w:rPr>
          <w:rFonts w:ascii="Arial" w:hAnsi="Arial" w:cs="Arial"/>
          <w:sz w:val="22"/>
          <w:szCs w:val="22"/>
        </w:rPr>
        <w:t xml:space="preserve">, </w:t>
      </w:r>
      <w:r w:rsidRPr="006315E7">
        <w:rPr>
          <w:rFonts w:ascii="Arial" w:hAnsi="Arial" w:cs="Arial"/>
          <w:sz w:val="22"/>
          <w:szCs w:val="22"/>
        </w:rPr>
        <w:t xml:space="preserve">Results of PAMmla-enabled ISDE </w:t>
      </w:r>
      <w:r w:rsidRPr="006315E7">
        <w:rPr>
          <w:rFonts w:ascii="Arial" w:hAnsi="Arial" w:cs="Arial"/>
          <w:sz w:val="22"/>
          <w:szCs w:val="22"/>
        </w:rPr>
        <w:lastRenderedPageBreak/>
        <w:t xml:space="preserve">starting with </w:t>
      </w:r>
      <w:proofErr w:type="spellStart"/>
      <w:r w:rsidRPr="006315E7">
        <w:rPr>
          <w:rFonts w:ascii="Arial" w:hAnsi="Arial" w:cs="Arial"/>
          <w:sz w:val="22"/>
          <w:szCs w:val="22"/>
        </w:rPr>
        <w:t>SpG</w:t>
      </w:r>
      <w:proofErr w:type="spellEnd"/>
      <w:r w:rsidRPr="006315E7">
        <w:rPr>
          <w:rFonts w:ascii="Arial" w:hAnsi="Arial" w:cs="Arial"/>
          <w:sz w:val="22"/>
          <w:szCs w:val="22"/>
        </w:rPr>
        <w:t xml:space="preserve"> (encoding LWKQQR amino acids within the SpCas9(6AA) library), with ISDE parameters to maximize activity on NGTG PAMs (&gt; </w:t>
      </w:r>
      <w:r w:rsidRPr="006315E7">
        <w:rPr>
          <w:rFonts w:ascii="Arial" w:hAnsi="Arial" w:cs="Arial"/>
          <w:i/>
          <w:iCs/>
          <w:sz w:val="22"/>
          <w:szCs w:val="22"/>
        </w:rPr>
        <w:t>k</w:t>
      </w:r>
      <w:r w:rsidRPr="006315E7">
        <w:rPr>
          <w:rFonts w:ascii="Arial" w:hAnsi="Arial" w:cs="Arial"/>
          <w:sz w:val="22"/>
          <w:szCs w:val="22"/>
        </w:rPr>
        <w:t xml:space="preserve"> = 10</w:t>
      </w:r>
      <w:r w:rsidRPr="006315E7">
        <w:rPr>
          <w:rFonts w:ascii="Arial" w:hAnsi="Arial" w:cs="Arial"/>
          <w:sz w:val="22"/>
          <w:szCs w:val="22"/>
          <w:vertAlign w:val="superscript"/>
        </w:rPr>
        <w:t>-2</w:t>
      </w:r>
      <w:r w:rsidRPr="006315E7">
        <w:rPr>
          <w:rFonts w:ascii="Arial" w:hAnsi="Arial" w:cs="Arial"/>
          <w:sz w:val="22"/>
          <w:szCs w:val="22"/>
        </w:rPr>
        <w:t xml:space="preserve">) and minimize on NGGG PAMs. The top four enzymes were kept per round of ISDE and the predicted </w:t>
      </w:r>
      <w:proofErr w:type="spellStart"/>
      <w:r w:rsidRPr="006315E7">
        <w:rPr>
          <w:rFonts w:ascii="Arial" w:hAnsi="Arial" w:cs="Arial"/>
          <w:i/>
          <w:iCs/>
          <w:sz w:val="22"/>
          <w:szCs w:val="22"/>
        </w:rPr>
        <w:t>k</w:t>
      </w:r>
      <w:r w:rsidRPr="006315E7">
        <w:rPr>
          <w:rFonts w:ascii="Arial" w:hAnsi="Arial" w:cs="Arial"/>
          <w:sz w:val="22"/>
          <w:szCs w:val="22"/>
        </w:rPr>
        <w:t>s</w:t>
      </w:r>
      <w:proofErr w:type="spellEnd"/>
      <w:r w:rsidRPr="006315E7">
        <w:rPr>
          <w:rFonts w:ascii="Arial" w:hAnsi="Arial" w:cs="Arial"/>
          <w:sz w:val="22"/>
          <w:szCs w:val="22"/>
        </w:rPr>
        <w:t xml:space="preserve"> are shown; two mutations were permitted per enzyme during mutagenesis.</w:t>
      </w:r>
      <w:r w:rsidRPr="006315E7">
        <w:rPr>
          <w:rFonts w:ascii="Arial" w:hAnsi="Arial" w:cs="Arial"/>
          <w:color w:val="000000" w:themeColor="text1"/>
          <w:sz w:val="22"/>
          <w:szCs w:val="22"/>
        </w:rPr>
        <w:t xml:space="preserve"> </w:t>
      </w:r>
      <w:r w:rsidRPr="006315E7">
        <w:rPr>
          <w:rFonts w:ascii="Arial" w:hAnsi="Arial" w:cs="Arial"/>
          <w:b/>
          <w:bCs/>
          <w:color w:val="000000" w:themeColor="text1"/>
          <w:sz w:val="22"/>
          <w:szCs w:val="22"/>
        </w:rPr>
        <w:t>c</w:t>
      </w:r>
      <w:r w:rsidR="00690D5F" w:rsidRPr="006315E7">
        <w:rPr>
          <w:rFonts w:ascii="Arial" w:hAnsi="Arial" w:cs="Arial"/>
          <w:bCs/>
          <w:color w:val="000000" w:themeColor="text1"/>
          <w:sz w:val="22"/>
          <w:szCs w:val="22"/>
        </w:rPr>
        <w:t xml:space="preserve">, </w:t>
      </w:r>
      <w:r w:rsidRPr="006315E7">
        <w:rPr>
          <w:rFonts w:ascii="Arial" w:hAnsi="Arial" w:cs="Arial"/>
          <w:color w:val="000000" w:themeColor="text1"/>
          <w:sz w:val="22"/>
          <w:szCs w:val="22"/>
        </w:rPr>
        <w:t>ISDE trajectory starting from WT SpCas9 and evolving towards maximizing efficiency on NGTG PAMs and minimizing activity on NGGG PAMs (</w:t>
      </w:r>
      <w:r w:rsidRPr="006315E7">
        <w:rPr>
          <w:rFonts w:ascii="Arial" w:hAnsi="Arial" w:cs="Arial"/>
          <w:i/>
          <w:iCs/>
          <w:color w:val="000000" w:themeColor="text1"/>
          <w:sz w:val="22"/>
          <w:szCs w:val="22"/>
        </w:rPr>
        <w:t xml:space="preserve">k </w:t>
      </w:r>
      <w:r w:rsidRPr="006315E7">
        <w:rPr>
          <w:rFonts w:ascii="Arial" w:hAnsi="Arial" w:cs="Arial"/>
          <w:color w:val="000000" w:themeColor="text1"/>
          <w:sz w:val="22"/>
          <w:szCs w:val="22"/>
        </w:rPr>
        <w:t>&lt; 10</w:t>
      </w:r>
      <w:r w:rsidRPr="006315E7">
        <w:rPr>
          <w:rFonts w:ascii="Arial" w:hAnsi="Arial" w:cs="Arial"/>
          <w:color w:val="000000" w:themeColor="text1"/>
          <w:sz w:val="22"/>
          <w:szCs w:val="22"/>
          <w:vertAlign w:val="superscript"/>
        </w:rPr>
        <w:t>-4</w:t>
      </w:r>
      <w:r w:rsidRPr="006315E7">
        <w:rPr>
          <w:rFonts w:ascii="Arial" w:hAnsi="Arial" w:cs="Arial"/>
          <w:color w:val="000000" w:themeColor="text1"/>
          <w:sz w:val="22"/>
          <w:szCs w:val="22"/>
        </w:rPr>
        <w:t xml:space="preserve">). </w:t>
      </w:r>
      <w:r w:rsidRPr="006315E7">
        <w:rPr>
          <w:rFonts w:ascii="Arial" w:hAnsi="Arial" w:cs="Arial"/>
          <w:sz w:val="22"/>
          <w:szCs w:val="22"/>
        </w:rPr>
        <w:t xml:space="preserve">The top ten enzymes were kept per round of ISDE and the predicted </w:t>
      </w:r>
      <w:proofErr w:type="spellStart"/>
      <w:r w:rsidRPr="006315E7">
        <w:rPr>
          <w:rFonts w:ascii="Arial" w:hAnsi="Arial" w:cs="Arial"/>
          <w:i/>
          <w:iCs/>
          <w:sz w:val="22"/>
          <w:szCs w:val="22"/>
        </w:rPr>
        <w:t>k</w:t>
      </w:r>
      <w:r w:rsidRPr="006315E7">
        <w:rPr>
          <w:rFonts w:ascii="Arial" w:hAnsi="Arial" w:cs="Arial"/>
          <w:sz w:val="22"/>
          <w:szCs w:val="22"/>
        </w:rPr>
        <w:t>s</w:t>
      </w:r>
      <w:proofErr w:type="spellEnd"/>
      <w:r w:rsidRPr="006315E7">
        <w:rPr>
          <w:rFonts w:ascii="Arial" w:hAnsi="Arial" w:cs="Arial"/>
          <w:sz w:val="22"/>
          <w:szCs w:val="22"/>
        </w:rPr>
        <w:t xml:space="preserve"> are shown; </w:t>
      </w:r>
      <w:r w:rsidR="009E70BE" w:rsidRPr="006315E7">
        <w:rPr>
          <w:rFonts w:ascii="Arial" w:hAnsi="Arial" w:cs="Arial"/>
          <w:sz w:val="22"/>
          <w:szCs w:val="22"/>
        </w:rPr>
        <w:t>four</w:t>
      </w:r>
      <w:r w:rsidRPr="006315E7">
        <w:rPr>
          <w:rFonts w:ascii="Arial" w:hAnsi="Arial" w:cs="Arial"/>
          <w:sz w:val="22"/>
          <w:szCs w:val="22"/>
        </w:rPr>
        <w:t xml:space="preserve"> mutations were permitted per enzyme during mutagenesis. SpCas9 variant enzymes are named based on their amino acids at each of the six positions in the SpCas9(6AA) library; the evolutionary trajectories of the enzymes with the highest fitness are shown in red.</w:t>
      </w:r>
      <w:r w:rsidRPr="006315E7">
        <w:rPr>
          <w:rFonts w:ascii="Arial" w:hAnsi="Arial" w:cs="Arial"/>
          <w:color w:val="000000" w:themeColor="text1"/>
          <w:sz w:val="22"/>
          <w:szCs w:val="22"/>
        </w:rPr>
        <w:t xml:space="preserve"> </w:t>
      </w:r>
    </w:p>
    <w:p w14:paraId="6A8C3046" w14:textId="77BF078B" w:rsidR="003952DD" w:rsidRPr="006315E7" w:rsidRDefault="003952DD" w:rsidP="009A0707">
      <w:pPr>
        <w:spacing w:after="100" w:afterAutospacing="1" w:line="360" w:lineRule="auto"/>
        <w:contextualSpacing/>
        <w:jc w:val="both"/>
        <w:rPr>
          <w:rFonts w:ascii="Arial" w:hAnsi="Arial" w:cs="Arial"/>
          <w:color w:val="000000" w:themeColor="text1"/>
          <w:sz w:val="22"/>
          <w:szCs w:val="22"/>
        </w:rPr>
      </w:pPr>
      <w:r w:rsidRPr="006315E7">
        <w:rPr>
          <w:rFonts w:ascii="Arial" w:hAnsi="Arial" w:cs="Arial"/>
          <w:color w:val="FF0000"/>
          <w:sz w:val="22"/>
          <w:szCs w:val="22"/>
        </w:rPr>
        <w:br w:type="page"/>
      </w:r>
    </w:p>
    <w:p w14:paraId="42F0B388" w14:textId="62AE8DC2" w:rsidR="005307C3" w:rsidRPr="006315E7" w:rsidRDefault="009D2593" w:rsidP="009A0707">
      <w:pPr>
        <w:spacing w:after="100" w:afterAutospacing="1" w:line="360" w:lineRule="auto"/>
        <w:contextualSpacing/>
        <w:rPr>
          <w:rFonts w:ascii="Arial" w:hAnsi="Arial" w:cs="Arial"/>
          <w:b/>
          <w:bCs/>
          <w:color w:val="FF0000"/>
          <w:sz w:val="22"/>
          <w:szCs w:val="22"/>
        </w:rPr>
      </w:pPr>
      <w:r w:rsidRPr="006315E7">
        <w:rPr>
          <w:rFonts w:ascii="Arial" w:hAnsi="Arial" w:cs="Arial"/>
          <w:b/>
          <w:bCs/>
          <w:noProof/>
          <w:color w:val="FF0000"/>
          <w:sz w:val="22"/>
          <w:szCs w:val="22"/>
        </w:rPr>
        <w:lastRenderedPageBreak/>
        <w:drawing>
          <wp:inline distT="0" distB="0" distL="0" distR="0" wp14:anchorId="5D813054" wp14:editId="57C0DF5C">
            <wp:extent cx="5524500" cy="7200900"/>
            <wp:effectExtent l="0" t="0" r="0" b="0"/>
            <wp:docPr id="985239499" name="Picture 1" descr="A diagram of a dna seque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39499" name="Picture 1" descr="A diagram of a dna sequence&#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24500" cy="7200900"/>
                    </a:xfrm>
                    <a:prstGeom prst="rect">
                      <a:avLst/>
                    </a:prstGeom>
                  </pic:spPr>
                </pic:pic>
              </a:graphicData>
            </a:graphic>
          </wp:inline>
        </w:drawing>
      </w:r>
    </w:p>
    <w:p w14:paraId="6B528134" w14:textId="77777777" w:rsidR="00C72455" w:rsidRPr="006315E7" w:rsidRDefault="00C72455" w:rsidP="009A0707">
      <w:pPr>
        <w:spacing w:after="100" w:afterAutospacing="1" w:line="360" w:lineRule="auto"/>
        <w:contextualSpacing/>
        <w:rPr>
          <w:rFonts w:ascii="Arial" w:hAnsi="Arial" w:cs="Arial"/>
          <w:b/>
          <w:bCs/>
          <w:color w:val="FF0000"/>
          <w:sz w:val="22"/>
          <w:szCs w:val="22"/>
        </w:rPr>
      </w:pPr>
    </w:p>
    <w:p w14:paraId="6728D70D" w14:textId="464AE268" w:rsidR="002C31E1" w:rsidRPr="006315E7" w:rsidRDefault="00C72455" w:rsidP="009A0707">
      <w:pPr>
        <w:spacing w:after="100" w:afterAutospacing="1" w:line="360" w:lineRule="auto"/>
        <w:contextualSpacing/>
        <w:jc w:val="both"/>
        <w:rPr>
          <w:rFonts w:ascii="Arial" w:hAnsi="Arial" w:cs="Arial"/>
          <w:sz w:val="22"/>
          <w:szCs w:val="22"/>
        </w:rPr>
      </w:pPr>
      <w:r w:rsidRPr="006315E7">
        <w:rPr>
          <w:rFonts w:ascii="Arial" w:hAnsi="Arial" w:cs="Arial"/>
          <w:b/>
          <w:bCs/>
          <w:color w:val="000000" w:themeColor="text1"/>
          <w:sz w:val="22"/>
          <w:szCs w:val="22"/>
        </w:rPr>
        <w:t xml:space="preserve">Supplementary Figure </w:t>
      </w:r>
      <w:r w:rsidR="003337C9" w:rsidRPr="006315E7">
        <w:rPr>
          <w:rFonts w:ascii="Arial" w:hAnsi="Arial" w:cs="Arial"/>
          <w:b/>
          <w:bCs/>
          <w:color w:val="000000" w:themeColor="text1"/>
          <w:sz w:val="22"/>
          <w:szCs w:val="22"/>
        </w:rPr>
        <w:t>17</w:t>
      </w:r>
      <w:r w:rsidRPr="006315E7">
        <w:rPr>
          <w:rFonts w:ascii="Arial" w:hAnsi="Arial" w:cs="Arial"/>
          <w:b/>
          <w:bCs/>
          <w:color w:val="000000" w:themeColor="text1"/>
          <w:sz w:val="22"/>
          <w:szCs w:val="22"/>
        </w:rPr>
        <w:t xml:space="preserve">. </w:t>
      </w:r>
      <w:r w:rsidR="00BE2915" w:rsidRPr="006315E7">
        <w:rPr>
          <w:rFonts w:ascii="Arial" w:hAnsi="Arial" w:cs="Arial"/>
          <w:b/>
          <w:bCs/>
          <w:color w:val="000000" w:themeColor="text1"/>
          <w:sz w:val="22"/>
          <w:szCs w:val="22"/>
        </w:rPr>
        <w:t xml:space="preserve">Prime editing to create </w:t>
      </w:r>
      <w:proofErr w:type="gramStart"/>
      <w:r w:rsidR="00BE2915" w:rsidRPr="006315E7">
        <w:rPr>
          <w:rFonts w:ascii="Arial" w:hAnsi="Arial" w:cs="Arial"/>
          <w:b/>
          <w:bCs/>
          <w:color w:val="000000" w:themeColor="text1"/>
          <w:sz w:val="22"/>
          <w:szCs w:val="22"/>
        </w:rPr>
        <w:t>a</w:t>
      </w:r>
      <w:proofErr w:type="gramEnd"/>
      <w:r w:rsidR="00BE2915" w:rsidRPr="006315E7">
        <w:rPr>
          <w:rFonts w:ascii="Arial" w:hAnsi="Arial" w:cs="Arial"/>
          <w:b/>
          <w:bCs/>
          <w:color w:val="000000" w:themeColor="text1"/>
          <w:sz w:val="22"/>
          <w:szCs w:val="22"/>
        </w:rPr>
        <w:t xml:space="preserve"> </w:t>
      </w:r>
      <w:r w:rsidR="00BE2915" w:rsidRPr="006315E7">
        <w:rPr>
          <w:rFonts w:ascii="Arial" w:hAnsi="Arial" w:cs="Arial"/>
          <w:b/>
          <w:bCs/>
          <w:i/>
          <w:iCs/>
          <w:color w:val="000000" w:themeColor="text1"/>
          <w:sz w:val="22"/>
          <w:szCs w:val="22"/>
        </w:rPr>
        <w:t xml:space="preserve">RHO </w:t>
      </w:r>
      <w:r w:rsidR="00BE2915" w:rsidRPr="006315E7">
        <w:rPr>
          <w:rFonts w:ascii="Arial" w:hAnsi="Arial" w:cs="Arial"/>
          <w:b/>
          <w:bCs/>
          <w:color w:val="000000" w:themeColor="text1"/>
          <w:sz w:val="22"/>
          <w:szCs w:val="22"/>
        </w:rPr>
        <w:t>P23H cell line</w:t>
      </w:r>
      <w:r w:rsidRPr="006315E7">
        <w:rPr>
          <w:rFonts w:ascii="Arial" w:hAnsi="Arial" w:cs="Arial"/>
          <w:color w:val="000000" w:themeColor="text1"/>
          <w:sz w:val="22"/>
          <w:szCs w:val="22"/>
        </w:rPr>
        <w:t xml:space="preserve">. </w:t>
      </w:r>
      <w:proofErr w:type="gramStart"/>
      <w:r w:rsidRPr="006315E7">
        <w:rPr>
          <w:rFonts w:ascii="Arial" w:hAnsi="Arial" w:cs="Arial"/>
          <w:b/>
          <w:bCs/>
          <w:color w:val="000000" w:themeColor="text1"/>
          <w:sz w:val="22"/>
          <w:szCs w:val="22"/>
        </w:rPr>
        <w:t>a</w:t>
      </w:r>
      <w:r w:rsidR="005574FD" w:rsidRPr="006315E7">
        <w:rPr>
          <w:rFonts w:ascii="Arial" w:hAnsi="Arial" w:cs="Arial"/>
          <w:color w:val="000000" w:themeColor="text1"/>
          <w:sz w:val="22"/>
          <w:szCs w:val="22"/>
        </w:rPr>
        <w:t>,</w:t>
      </w:r>
      <w:proofErr w:type="gramEnd"/>
      <w:r w:rsidR="005574FD" w:rsidRPr="006315E7">
        <w:rPr>
          <w:rFonts w:ascii="Arial" w:hAnsi="Arial" w:cs="Arial"/>
          <w:color w:val="000000" w:themeColor="text1"/>
          <w:sz w:val="22"/>
          <w:szCs w:val="22"/>
        </w:rPr>
        <w:t xml:space="preserve"> </w:t>
      </w:r>
      <w:r w:rsidR="00BE2915" w:rsidRPr="006315E7">
        <w:rPr>
          <w:rFonts w:ascii="Arial" w:hAnsi="Arial" w:cs="Arial"/>
          <w:color w:val="000000" w:themeColor="text1"/>
          <w:sz w:val="22"/>
          <w:szCs w:val="22"/>
        </w:rPr>
        <w:t xml:space="preserve">Schematic of a region of the human </w:t>
      </w:r>
      <w:r w:rsidR="00BE2915" w:rsidRPr="006315E7">
        <w:rPr>
          <w:rFonts w:ascii="Arial" w:hAnsi="Arial" w:cs="Arial"/>
          <w:i/>
          <w:iCs/>
          <w:color w:val="000000" w:themeColor="text1"/>
          <w:sz w:val="22"/>
          <w:szCs w:val="22"/>
        </w:rPr>
        <w:t xml:space="preserve">RHO </w:t>
      </w:r>
      <w:r w:rsidR="00BE2915" w:rsidRPr="006315E7">
        <w:rPr>
          <w:rFonts w:ascii="Arial" w:hAnsi="Arial" w:cs="Arial"/>
          <w:color w:val="000000" w:themeColor="text1"/>
          <w:sz w:val="22"/>
          <w:szCs w:val="22"/>
        </w:rPr>
        <w:t>gene</w:t>
      </w:r>
      <w:r w:rsidR="00EB2CFD" w:rsidRPr="006315E7">
        <w:rPr>
          <w:rFonts w:ascii="Arial" w:hAnsi="Arial" w:cs="Arial"/>
          <w:color w:val="000000" w:themeColor="text1"/>
          <w:sz w:val="22"/>
          <w:szCs w:val="22"/>
        </w:rPr>
        <w:t xml:space="preserve"> surrounding amino acid P23. </w:t>
      </w:r>
      <w:r w:rsidR="00377626" w:rsidRPr="006315E7">
        <w:rPr>
          <w:rFonts w:ascii="Arial" w:hAnsi="Arial" w:cs="Arial"/>
          <w:color w:val="000000" w:themeColor="text1"/>
          <w:sz w:val="22"/>
          <w:szCs w:val="22"/>
        </w:rPr>
        <w:t xml:space="preserve">To install the </w:t>
      </w:r>
      <w:r w:rsidR="00377626" w:rsidRPr="006315E7">
        <w:rPr>
          <w:rFonts w:ascii="Arial" w:hAnsi="Arial" w:cs="Arial"/>
          <w:i/>
          <w:iCs/>
          <w:color w:val="000000" w:themeColor="text1"/>
          <w:sz w:val="22"/>
          <w:szCs w:val="22"/>
        </w:rPr>
        <w:t xml:space="preserve">RHO </w:t>
      </w:r>
      <w:r w:rsidR="00377626" w:rsidRPr="006315E7">
        <w:rPr>
          <w:rFonts w:ascii="Arial" w:hAnsi="Arial" w:cs="Arial"/>
          <w:color w:val="000000" w:themeColor="text1"/>
          <w:sz w:val="22"/>
          <w:szCs w:val="22"/>
        </w:rPr>
        <w:t xml:space="preserve">P23H mutation, </w:t>
      </w:r>
      <w:r w:rsidR="00412F59" w:rsidRPr="006315E7">
        <w:rPr>
          <w:rFonts w:ascii="Arial" w:hAnsi="Arial" w:cs="Arial"/>
          <w:color w:val="000000" w:themeColor="text1"/>
          <w:sz w:val="22"/>
          <w:szCs w:val="22"/>
        </w:rPr>
        <w:t>pegRNA</w:t>
      </w:r>
      <w:r w:rsidR="00EB2CFD" w:rsidRPr="006315E7">
        <w:rPr>
          <w:rFonts w:ascii="Arial" w:hAnsi="Arial" w:cs="Arial"/>
          <w:color w:val="000000" w:themeColor="text1"/>
          <w:sz w:val="22"/>
          <w:szCs w:val="22"/>
        </w:rPr>
        <w:t xml:space="preserve"> target sites and </w:t>
      </w:r>
      <w:proofErr w:type="spellStart"/>
      <w:r w:rsidR="00EB2CFD" w:rsidRPr="006315E7">
        <w:rPr>
          <w:rFonts w:ascii="Arial" w:hAnsi="Arial" w:cs="Arial"/>
          <w:color w:val="000000" w:themeColor="text1"/>
          <w:sz w:val="22"/>
          <w:szCs w:val="22"/>
        </w:rPr>
        <w:t>ngRNAs</w:t>
      </w:r>
      <w:proofErr w:type="spellEnd"/>
      <w:r w:rsidR="00EB2CFD" w:rsidRPr="006315E7">
        <w:rPr>
          <w:rFonts w:ascii="Arial" w:hAnsi="Arial" w:cs="Arial"/>
          <w:color w:val="000000" w:themeColor="text1"/>
          <w:sz w:val="22"/>
          <w:szCs w:val="22"/>
        </w:rPr>
        <w:t xml:space="preserve"> were </w:t>
      </w:r>
      <w:r w:rsidR="00D60639" w:rsidRPr="006315E7">
        <w:rPr>
          <w:rFonts w:ascii="Arial" w:hAnsi="Arial" w:cs="Arial"/>
          <w:color w:val="000000" w:themeColor="text1"/>
          <w:sz w:val="22"/>
          <w:szCs w:val="22"/>
        </w:rPr>
        <w:t>d</w:t>
      </w:r>
      <w:r w:rsidR="00EB2CFD" w:rsidRPr="006315E7">
        <w:rPr>
          <w:rFonts w:ascii="Arial" w:hAnsi="Arial" w:cs="Arial"/>
          <w:color w:val="000000" w:themeColor="text1"/>
          <w:sz w:val="22"/>
          <w:szCs w:val="22"/>
        </w:rPr>
        <w:t xml:space="preserve">esigned for compatibility with NGG or NAG PAMs. </w:t>
      </w:r>
      <w:r w:rsidR="00684A25" w:rsidRPr="006315E7">
        <w:rPr>
          <w:rFonts w:ascii="Arial" w:hAnsi="Arial" w:cs="Arial"/>
          <w:b/>
          <w:bCs/>
          <w:color w:val="000000" w:themeColor="text1"/>
          <w:sz w:val="22"/>
          <w:szCs w:val="22"/>
        </w:rPr>
        <w:t>b</w:t>
      </w:r>
      <w:r w:rsidR="00AC23DD" w:rsidRPr="006315E7">
        <w:rPr>
          <w:rFonts w:ascii="Arial" w:hAnsi="Arial" w:cs="Arial"/>
          <w:color w:val="000000" w:themeColor="text1"/>
          <w:sz w:val="22"/>
          <w:szCs w:val="22"/>
        </w:rPr>
        <w:t>,</w:t>
      </w:r>
      <w:r w:rsidR="00684A25" w:rsidRPr="006315E7">
        <w:rPr>
          <w:rFonts w:ascii="Arial" w:hAnsi="Arial" w:cs="Arial"/>
          <w:color w:val="000000" w:themeColor="text1"/>
          <w:sz w:val="22"/>
          <w:szCs w:val="22"/>
        </w:rPr>
        <w:t xml:space="preserve"> Workflow for assessing the </w:t>
      </w:r>
      <w:r w:rsidR="00B856F9" w:rsidRPr="006315E7">
        <w:rPr>
          <w:rFonts w:ascii="Arial" w:hAnsi="Arial" w:cs="Arial"/>
          <w:color w:val="000000" w:themeColor="text1"/>
          <w:sz w:val="22"/>
          <w:szCs w:val="22"/>
        </w:rPr>
        <w:t xml:space="preserve">editing </w:t>
      </w:r>
      <w:r w:rsidR="00684A25" w:rsidRPr="006315E7">
        <w:rPr>
          <w:rFonts w:ascii="Arial" w:hAnsi="Arial" w:cs="Arial"/>
          <w:color w:val="000000" w:themeColor="text1"/>
          <w:sz w:val="22"/>
          <w:szCs w:val="22"/>
        </w:rPr>
        <w:t>efficienc</w:t>
      </w:r>
      <w:r w:rsidR="00B856F9" w:rsidRPr="006315E7">
        <w:rPr>
          <w:rFonts w:ascii="Arial" w:hAnsi="Arial" w:cs="Arial"/>
          <w:color w:val="000000" w:themeColor="text1"/>
          <w:sz w:val="22"/>
          <w:szCs w:val="22"/>
        </w:rPr>
        <w:t>ies</w:t>
      </w:r>
      <w:r w:rsidR="00684A25" w:rsidRPr="006315E7">
        <w:rPr>
          <w:rFonts w:ascii="Arial" w:hAnsi="Arial" w:cs="Arial"/>
          <w:color w:val="000000" w:themeColor="text1"/>
          <w:sz w:val="22"/>
          <w:szCs w:val="22"/>
        </w:rPr>
        <w:t xml:space="preserve"> of different </w:t>
      </w:r>
      <w:r w:rsidR="000B704B" w:rsidRPr="006315E7">
        <w:rPr>
          <w:rFonts w:ascii="Arial" w:hAnsi="Arial" w:cs="Arial"/>
          <w:color w:val="000000" w:themeColor="text1"/>
          <w:sz w:val="22"/>
          <w:szCs w:val="22"/>
        </w:rPr>
        <w:t>prime editor (PE)</w:t>
      </w:r>
      <w:r w:rsidR="00684A25" w:rsidRPr="006315E7">
        <w:rPr>
          <w:rFonts w:ascii="Arial" w:hAnsi="Arial" w:cs="Arial"/>
          <w:color w:val="000000" w:themeColor="text1"/>
          <w:sz w:val="22"/>
          <w:szCs w:val="22"/>
        </w:rPr>
        <w:t xml:space="preserve"> constructs</w:t>
      </w:r>
      <w:r w:rsidR="00412F59" w:rsidRPr="006315E7">
        <w:rPr>
          <w:rFonts w:ascii="Arial" w:hAnsi="Arial" w:cs="Arial"/>
          <w:color w:val="000000" w:themeColor="text1"/>
          <w:sz w:val="22"/>
          <w:szCs w:val="22"/>
        </w:rPr>
        <w:t xml:space="preserve">, </w:t>
      </w:r>
      <w:r w:rsidR="00E25A1A" w:rsidRPr="006315E7">
        <w:rPr>
          <w:rFonts w:ascii="Arial" w:hAnsi="Arial" w:cs="Arial"/>
          <w:color w:val="000000" w:themeColor="text1"/>
          <w:sz w:val="22"/>
          <w:szCs w:val="22"/>
        </w:rPr>
        <w:t xml:space="preserve">pegRNAs, and </w:t>
      </w:r>
      <w:proofErr w:type="spellStart"/>
      <w:r w:rsidR="00E25A1A" w:rsidRPr="006315E7">
        <w:rPr>
          <w:rFonts w:ascii="Arial" w:hAnsi="Arial" w:cs="Arial"/>
          <w:color w:val="000000" w:themeColor="text1"/>
          <w:sz w:val="22"/>
          <w:szCs w:val="22"/>
        </w:rPr>
        <w:t>n</w:t>
      </w:r>
      <w:r w:rsidR="00684A25" w:rsidRPr="006315E7">
        <w:rPr>
          <w:rFonts w:ascii="Arial" w:hAnsi="Arial" w:cs="Arial"/>
          <w:color w:val="000000" w:themeColor="text1"/>
          <w:sz w:val="22"/>
          <w:szCs w:val="22"/>
        </w:rPr>
        <w:t>gRNAs</w:t>
      </w:r>
      <w:proofErr w:type="spellEnd"/>
      <w:r w:rsidR="00684A25" w:rsidRPr="006315E7">
        <w:rPr>
          <w:rFonts w:ascii="Arial" w:hAnsi="Arial" w:cs="Arial"/>
          <w:color w:val="000000" w:themeColor="text1"/>
          <w:sz w:val="22"/>
          <w:szCs w:val="22"/>
        </w:rPr>
        <w:t xml:space="preserve"> to generate the </w:t>
      </w:r>
      <w:r w:rsidR="00E25A1A" w:rsidRPr="006315E7">
        <w:rPr>
          <w:rFonts w:ascii="Arial" w:hAnsi="Arial" w:cs="Arial"/>
          <w:i/>
          <w:iCs/>
          <w:color w:val="000000" w:themeColor="text1"/>
          <w:sz w:val="22"/>
          <w:szCs w:val="22"/>
        </w:rPr>
        <w:t xml:space="preserve">RHO </w:t>
      </w:r>
      <w:r w:rsidR="00E25A1A" w:rsidRPr="006315E7">
        <w:rPr>
          <w:rFonts w:ascii="Arial" w:hAnsi="Arial" w:cs="Arial"/>
          <w:color w:val="000000" w:themeColor="text1"/>
          <w:sz w:val="22"/>
          <w:szCs w:val="22"/>
        </w:rPr>
        <w:t xml:space="preserve">P23H </w:t>
      </w:r>
      <w:r w:rsidR="00684A25" w:rsidRPr="006315E7">
        <w:rPr>
          <w:rFonts w:ascii="Arial" w:hAnsi="Arial" w:cs="Arial"/>
          <w:color w:val="000000" w:themeColor="text1"/>
          <w:sz w:val="22"/>
          <w:szCs w:val="22"/>
        </w:rPr>
        <w:t>mutation in HEK 293T cells in bulk transfection experiments.</w:t>
      </w:r>
      <w:r w:rsidR="00A23B90" w:rsidRPr="006315E7">
        <w:rPr>
          <w:rFonts w:ascii="Arial" w:hAnsi="Arial" w:cs="Arial"/>
          <w:color w:val="000000" w:themeColor="text1"/>
          <w:sz w:val="22"/>
          <w:szCs w:val="22"/>
        </w:rPr>
        <w:t xml:space="preserve"> </w:t>
      </w:r>
      <w:r w:rsidR="00A23B90" w:rsidRPr="006315E7">
        <w:rPr>
          <w:rFonts w:ascii="Arial" w:hAnsi="Arial" w:cs="Arial"/>
          <w:b/>
          <w:bCs/>
          <w:color w:val="000000" w:themeColor="text1"/>
          <w:sz w:val="22"/>
          <w:szCs w:val="22"/>
        </w:rPr>
        <w:t>c</w:t>
      </w:r>
      <w:r w:rsidR="000F30B3" w:rsidRPr="006315E7">
        <w:rPr>
          <w:rFonts w:ascii="Arial" w:hAnsi="Arial" w:cs="Arial"/>
          <w:color w:val="000000" w:themeColor="text1"/>
          <w:sz w:val="22"/>
          <w:szCs w:val="22"/>
        </w:rPr>
        <w:t xml:space="preserve">, </w:t>
      </w:r>
      <w:r w:rsidR="00BA0F5D" w:rsidRPr="006315E7">
        <w:rPr>
          <w:rFonts w:ascii="Arial" w:hAnsi="Arial" w:cs="Arial"/>
          <w:sz w:val="22"/>
          <w:szCs w:val="22"/>
        </w:rPr>
        <w:t xml:space="preserve">Precise prime editing efficiencies using to generate the </w:t>
      </w:r>
      <w:r w:rsidR="00BA0F5D" w:rsidRPr="006315E7">
        <w:rPr>
          <w:rFonts w:ascii="Arial" w:hAnsi="Arial" w:cs="Arial"/>
          <w:i/>
          <w:iCs/>
          <w:color w:val="000000" w:themeColor="text1"/>
          <w:sz w:val="22"/>
          <w:szCs w:val="22"/>
        </w:rPr>
        <w:t xml:space="preserve">RHO </w:t>
      </w:r>
      <w:r w:rsidR="00BA0F5D" w:rsidRPr="006315E7">
        <w:rPr>
          <w:rFonts w:ascii="Arial" w:hAnsi="Arial" w:cs="Arial"/>
          <w:color w:val="000000" w:themeColor="text1"/>
          <w:sz w:val="22"/>
          <w:szCs w:val="22"/>
        </w:rPr>
        <w:t>P23H</w:t>
      </w:r>
      <w:r w:rsidR="00BA0F5D" w:rsidRPr="006315E7">
        <w:rPr>
          <w:rFonts w:ascii="Arial" w:hAnsi="Arial" w:cs="Arial"/>
          <w:sz w:val="22"/>
          <w:szCs w:val="22"/>
        </w:rPr>
        <w:t xml:space="preserve"> in HEK 293T cells. Editing efficienc</w:t>
      </w:r>
      <w:r w:rsidR="0096471B" w:rsidRPr="006315E7">
        <w:rPr>
          <w:rFonts w:ascii="Arial" w:hAnsi="Arial" w:cs="Arial"/>
          <w:sz w:val="22"/>
          <w:szCs w:val="22"/>
        </w:rPr>
        <w:t>ies</w:t>
      </w:r>
      <w:r w:rsidR="00BA0F5D" w:rsidRPr="006315E7">
        <w:rPr>
          <w:rFonts w:ascii="Arial" w:hAnsi="Arial" w:cs="Arial"/>
          <w:sz w:val="22"/>
          <w:szCs w:val="22"/>
        </w:rPr>
        <w:t xml:space="preserve"> w</w:t>
      </w:r>
      <w:r w:rsidR="0096471B" w:rsidRPr="006315E7">
        <w:rPr>
          <w:rFonts w:ascii="Arial" w:hAnsi="Arial" w:cs="Arial"/>
          <w:sz w:val="22"/>
          <w:szCs w:val="22"/>
        </w:rPr>
        <w:t>ere</w:t>
      </w:r>
      <w:r w:rsidR="00BA0F5D" w:rsidRPr="006315E7">
        <w:rPr>
          <w:rFonts w:ascii="Arial" w:hAnsi="Arial" w:cs="Arial"/>
          <w:sz w:val="22"/>
          <w:szCs w:val="22"/>
        </w:rPr>
        <w:t xml:space="preserve"> assessed by targeted amplicon sequencing and modified reads were analyzed using CRISPResso2; mean, standard deviation, and individual datapoints shown for n = 3 </w:t>
      </w:r>
      <w:r w:rsidR="00BA0F5D" w:rsidRPr="006315E7">
        <w:rPr>
          <w:rFonts w:ascii="Arial" w:hAnsi="Arial" w:cs="Arial"/>
          <w:sz w:val="22"/>
          <w:szCs w:val="22"/>
        </w:rPr>
        <w:lastRenderedPageBreak/>
        <w:t>independent biological replicates.</w:t>
      </w:r>
      <w:r w:rsidR="002124B3" w:rsidRPr="006315E7">
        <w:rPr>
          <w:rFonts w:ascii="Arial" w:hAnsi="Arial" w:cs="Arial"/>
          <w:sz w:val="22"/>
          <w:szCs w:val="22"/>
        </w:rPr>
        <w:t xml:space="preserve"> </w:t>
      </w:r>
      <w:r w:rsidR="002124B3" w:rsidRPr="006315E7">
        <w:rPr>
          <w:rFonts w:ascii="Arial" w:hAnsi="Arial" w:cs="Arial"/>
          <w:b/>
          <w:bCs/>
          <w:sz w:val="22"/>
          <w:szCs w:val="22"/>
        </w:rPr>
        <w:t>d</w:t>
      </w:r>
      <w:r w:rsidR="00094947" w:rsidRPr="006315E7">
        <w:rPr>
          <w:rFonts w:ascii="Arial" w:hAnsi="Arial" w:cs="Arial"/>
          <w:sz w:val="22"/>
          <w:szCs w:val="22"/>
        </w:rPr>
        <w:t xml:space="preserve">, </w:t>
      </w:r>
      <w:r w:rsidR="008D23F3" w:rsidRPr="006315E7">
        <w:rPr>
          <w:rFonts w:ascii="Arial" w:hAnsi="Arial" w:cs="Arial"/>
          <w:sz w:val="22"/>
          <w:szCs w:val="22"/>
        </w:rPr>
        <w:t>Representative t</w:t>
      </w:r>
      <w:r w:rsidR="002226D2" w:rsidRPr="006315E7">
        <w:rPr>
          <w:rFonts w:ascii="Arial" w:hAnsi="Arial" w:cs="Arial"/>
          <w:sz w:val="22"/>
          <w:szCs w:val="22"/>
        </w:rPr>
        <w:t xml:space="preserve">argeted sequencing result for a bulk population of HEK 293T cells that were transfected with </w:t>
      </w:r>
      <w:proofErr w:type="spellStart"/>
      <w:r w:rsidR="00470947" w:rsidRPr="006315E7">
        <w:rPr>
          <w:rFonts w:ascii="Arial" w:hAnsi="Arial" w:cs="Arial"/>
          <w:sz w:val="22"/>
          <w:szCs w:val="22"/>
        </w:rPr>
        <w:t>PEmax</w:t>
      </w:r>
      <w:proofErr w:type="spellEnd"/>
      <w:r w:rsidR="00470947" w:rsidRPr="006315E7">
        <w:rPr>
          <w:rFonts w:ascii="Arial" w:hAnsi="Arial" w:cs="Arial"/>
          <w:sz w:val="22"/>
          <w:szCs w:val="22"/>
        </w:rPr>
        <w:t xml:space="preserve">, the spacer #3 RTT24-PBS12 </w:t>
      </w:r>
      <w:proofErr w:type="spellStart"/>
      <w:r w:rsidR="003F583E" w:rsidRPr="006315E7">
        <w:rPr>
          <w:rFonts w:ascii="Arial" w:hAnsi="Arial" w:cs="Arial"/>
          <w:sz w:val="22"/>
          <w:szCs w:val="22"/>
        </w:rPr>
        <w:t>epegRNA</w:t>
      </w:r>
      <w:proofErr w:type="spellEnd"/>
      <w:r w:rsidR="00470947" w:rsidRPr="006315E7">
        <w:rPr>
          <w:rFonts w:ascii="Arial" w:hAnsi="Arial" w:cs="Arial"/>
          <w:sz w:val="22"/>
          <w:szCs w:val="22"/>
        </w:rPr>
        <w:t xml:space="preserve">, and </w:t>
      </w:r>
      <w:proofErr w:type="spellStart"/>
      <w:r w:rsidR="00470947" w:rsidRPr="006315E7">
        <w:rPr>
          <w:rFonts w:ascii="Arial" w:hAnsi="Arial" w:cs="Arial"/>
          <w:sz w:val="22"/>
          <w:szCs w:val="22"/>
        </w:rPr>
        <w:t>ngRNA</w:t>
      </w:r>
      <w:proofErr w:type="spellEnd"/>
      <w:r w:rsidR="00470947" w:rsidRPr="006315E7">
        <w:rPr>
          <w:rFonts w:ascii="Arial" w:hAnsi="Arial" w:cs="Arial"/>
          <w:sz w:val="22"/>
          <w:szCs w:val="22"/>
        </w:rPr>
        <w:t xml:space="preserve"> #1</w:t>
      </w:r>
      <w:r w:rsidR="00363564" w:rsidRPr="006315E7">
        <w:rPr>
          <w:rFonts w:ascii="Arial" w:hAnsi="Arial" w:cs="Arial"/>
          <w:sz w:val="22"/>
          <w:szCs w:val="22"/>
        </w:rPr>
        <w:t xml:space="preserve">, analyzed using </w:t>
      </w:r>
      <w:proofErr w:type="spellStart"/>
      <w:r w:rsidR="00363564" w:rsidRPr="006315E7">
        <w:rPr>
          <w:rFonts w:ascii="Arial" w:hAnsi="Arial" w:cs="Arial"/>
          <w:sz w:val="22"/>
          <w:szCs w:val="22"/>
        </w:rPr>
        <w:t>CRISPResso</w:t>
      </w:r>
      <w:proofErr w:type="spellEnd"/>
      <w:r w:rsidR="002226D2" w:rsidRPr="006315E7">
        <w:rPr>
          <w:rFonts w:ascii="Arial" w:hAnsi="Arial" w:cs="Arial"/>
          <w:sz w:val="22"/>
          <w:szCs w:val="22"/>
        </w:rPr>
        <w:t xml:space="preserve">. The desired </w:t>
      </w:r>
      <w:r w:rsidR="00B80E56" w:rsidRPr="006315E7">
        <w:rPr>
          <w:rFonts w:ascii="Arial" w:hAnsi="Arial" w:cs="Arial"/>
          <w:i/>
          <w:iCs/>
          <w:color w:val="000000" w:themeColor="text1"/>
          <w:sz w:val="22"/>
          <w:szCs w:val="22"/>
        </w:rPr>
        <w:t xml:space="preserve">RHO </w:t>
      </w:r>
      <w:r w:rsidR="00B80E56" w:rsidRPr="006315E7">
        <w:rPr>
          <w:rFonts w:ascii="Arial" w:hAnsi="Arial" w:cs="Arial"/>
          <w:color w:val="000000" w:themeColor="text1"/>
          <w:sz w:val="22"/>
          <w:szCs w:val="22"/>
        </w:rPr>
        <w:t>P23H</w:t>
      </w:r>
      <w:r w:rsidR="00B80E56" w:rsidRPr="006315E7">
        <w:rPr>
          <w:rFonts w:ascii="Arial" w:hAnsi="Arial" w:cs="Arial"/>
          <w:sz w:val="22"/>
          <w:szCs w:val="22"/>
        </w:rPr>
        <w:t xml:space="preserve"> </w:t>
      </w:r>
      <w:r w:rsidR="002226D2" w:rsidRPr="006315E7">
        <w:rPr>
          <w:rFonts w:ascii="Arial" w:hAnsi="Arial" w:cs="Arial"/>
          <w:sz w:val="22"/>
          <w:szCs w:val="22"/>
        </w:rPr>
        <w:t xml:space="preserve">edit was achieved in </w:t>
      </w:r>
      <w:r w:rsidR="008E4958" w:rsidRPr="006315E7">
        <w:rPr>
          <w:rFonts w:ascii="Arial" w:hAnsi="Arial" w:cs="Arial"/>
          <w:sz w:val="22"/>
          <w:szCs w:val="22"/>
        </w:rPr>
        <w:t>&gt;35% of alleles.</w:t>
      </w:r>
      <w:r w:rsidR="00266C28" w:rsidRPr="006315E7">
        <w:rPr>
          <w:rFonts w:ascii="Arial" w:hAnsi="Arial" w:cs="Arial"/>
          <w:sz w:val="22"/>
          <w:szCs w:val="22"/>
        </w:rPr>
        <w:t xml:space="preserve"> </w:t>
      </w:r>
      <w:r w:rsidR="00266C28" w:rsidRPr="006315E7">
        <w:rPr>
          <w:rFonts w:ascii="Arial" w:hAnsi="Arial" w:cs="Arial"/>
          <w:b/>
          <w:bCs/>
          <w:sz w:val="22"/>
          <w:szCs w:val="22"/>
        </w:rPr>
        <w:t>e</w:t>
      </w:r>
      <w:r w:rsidR="00D22275" w:rsidRPr="006315E7">
        <w:rPr>
          <w:rFonts w:ascii="Arial" w:hAnsi="Arial" w:cs="Arial"/>
          <w:sz w:val="22"/>
          <w:szCs w:val="22"/>
        </w:rPr>
        <w:t xml:space="preserve">, </w:t>
      </w:r>
      <w:r w:rsidR="003F583E" w:rsidRPr="006315E7">
        <w:rPr>
          <w:rFonts w:ascii="Arial" w:hAnsi="Arial" w:cs="Arial"/>
          <w:sz w:val="22"/>
          <w:szCs w:val="22"/>
        </w:rPr>
        <w:t xml:space="preserve">Workflow for generating a clonal HEK 293T cell line harboring the </w:t>
      </w:r>
      <w:r w:rsidR="003F583E" w:rsidRPr="006315E7">
        <w:rPr>
          <w:rFonts w:ascii="Arial" w:hAnsi="Arial" w:cs="Arial"/>
          <w:i/>
          <w:iCs/>
          <w:color w:val="000000" w:themeColor="text1"/>
          <w:sz w:val="22"/>
          <w:szCs w:val="22"/>
        </w:rPr>
        <w:t xml:space="preserve">RHO </w:t>
      </w:r>
      <w:r w:rsidR="003F583E" w:rsidRPr="006315E7">
        <w:rPr>
          <w:rFonts w:ascii="Arial" w:hAnsi="Arial" w:cs="Arial"/>
          <w:color w:val="000000" w:themeColor="text1"/>
          <w:sz w:val="22"/>
          <w:szCs w:val="22"/>
        </w:rPr>
        <w:t xml:space="preserve">P23H mutation using </w:t>
      </w:r>
      <w:proofErr w:type="spellStart"/>
      <w:r w:rsidR="003F583E" w:rsidRPr="006315E7">
        <w:rPr>
          <w:rFonts w:ascii="Arial" w:hAnsi="Arial" w:cs="Arial"/>
          <w:color w:val="000000" w:themeColor="text1"/>
          <w:sz w:val="22"/>
          <w:szCs w:val="22"/>
        </w:rPr>
        <w:t>PEmax</w:t>
      </w:r>
      <w:proofErr w:type="spellEnd"/>
      <w:r w:rsidR="003F583E" w:rsidRPr="006315E7">
        <w:rPr>
          <w:rFonts w:ascii="Arial" w:hAnsi="Arial" w:cs="Arial"/>
          <w:color w:val="000000" w:themeColor="text1"/>
          <w:sz w:val="22"/>
          <w:szCs w:val="22"/>
        </w:rPr>
        <w:t>,</w:t>
      </w:r>
      <w:r w:rsidR="003F583E" w:rsidRPr="006315E7">
        <w:rPr>
          <w:rFonts w:ascii="Arial" w:hAnsi="Arial" w:cs="Arial"/>
          <w:sz w:val="22"/>
          <w:szCs w:val="22"/>
        </w:rPr>
        <w:t xml:space="preserve"> spacer #3 RTT24-PBS12 </w:t>
      </w:r>
      <w:proofErr w:type="spellStart"/>
      <w:r w:rsidR="003F583E" w:rsidRPr="006315E7">
        <w:rPr>
          <w:rFonts w:ascii="Arial" w:hAnsi="Arial" w:cs="Arial"/>
          <w:sz w:val="22"/>
          <w:szCs w:val="22"/>
        </w:rPr>
        <w:t>epegRNA</w:t>
      </w:r>
      <w:proofErr w:type="spellEnd"/>
      <w:r w:rsidR="003F583E" w:rsidRPr="006315E7">
        <w:rPr>
          <w:rFonts w:ascii="Arial" w:hAnsi="Arial" w:cs="Arial"/>
          <w:sz w:val="22"/>
          <w:szCs w:val="22"/>
        </w:rPr>
        <w:t xml:space="preserve">, and </w:t>
      </w:r>
      <w:proofErr w:type="spellStart"/>
      <w:r w:rsidR="003F583E" w:rsidRPr="006315E7">
        <w:rPr>
          <w:rFonts w:ascii="Arial" w:hAnsi="Arial" w:cs="Arial"/>
          <w:sz w:val="22"/>
          <w:szCs w:val="22"/>
        </w:rPr>
        <w:t>ngRNA</w:t>
      </w:r>
      <w:proofErr w:type="spellEnd"/>
      <w:r w:rsidR="003F583E" w:rsidRPr="006315E7">
        <w:rPr>
          <w:rFonts w:ascii="Arial" w:hAnsi="Arial" w:cs="Arial"/>
          <w:sz w:val="22"/>
          <w:szCs w:val="22"/>
        </w:rPr>
        <w:t xml:space="preserve"> #1.</w:t>
      </w:r>
      <w:r w:rsidR="00BB6B9C" w:rsidRPr="006315E7">
        <w:rPr>
          <w:rFonts w:ascii="Arial" w:hAnsi="Arial" w:cs="Arial"/>
          <w:sz w:val="22"/>
          <w:szCs w:val="22"/>
        </w:rPr>
        <w:t xml:space="preserve"> </w:t>
      </w:r>
      <w:r w:rsidR="00BB6B9C" w:rsidRPr="006315E7">
        <w:rPr>
          <w:rFonts w:ascii="Arial" w:hAnsi="Arial" w:cs="Arial"/>
          <w:b/>
          <w:bCs/>
          <w:sz w:val="22"/>
          <w:szCs w:val="22"/>
        </w:rPr>
        <w:t>f</w:t>
      </w:r>
      <w:r w:rsidR="00216D8D" w:rsidRPr="006315E7">
        <w:rPr>
          <w:rFonts w:ascii="Arial" w:hAnsi="Arial" w:cs="Arial"/>
          <w:sz w:val="22"/>
          <w:szCs w:val="22"/>
        </w:rPr>
        <w:t xml:space="preserve">, </w:t>
      </w:r>
      <w:r w:rsidR="00B04893" w:rsidRPr="006315E7">
        <w:rPr>
          <w:rFonts w:ascii="Arial" w:hAnsi="Arial" w:cs="Arial"/>
          <w:sz w:val="22"/>
          <w:szCs w:val="22"/>
        </w:rPr>
        <w:t>Representative t</w:t>
      </w:r>
      <w:r w:rsidR="00A31DD5" w:rsidRPr="006315E7">
        <w:rPr>
          <w:rFonts w:ascii="Arial" w:hAnsi="Arial" w:cs="Arial"/>
          <w:sz w:val="22"/>
          <w:szCs w:val="22"/>
        </w:rPr>
        <w:t xml:space="preserve">argeted sequencing result for a </w:t>
      </w:r>
      <w:r w:rsidR="003A1381" w:rsidRPr="006315E7">
        <w:rPr>
          <w:rFonts w:ascii="Arial" w:hAnsi="Arial" w:cs="Arial"/>
          <w:sz w:val="22"/>
          <w:szCs w:val="22"/>
        </w:rPr>
        <w:t xml:space="preserve">clonal heterozygous </w:t>
      </w:r>
      <w:r w:rsidR="003A1381" w:rsidRPr="006315E7">
        <w:rPr>
          <w:rFonts w:ascii="Arial" w:hAnsi="Arial" w:cs="Arial"/>
          <w:i/>
          <w:iCs/>
          <w:color w:val="000000" w:themeColor="text1"/>
          <w:sz w:val="22"/>
          <w:szCs w:val="22"/>
        </w:rPr>
        <w:t xml:space="preserve">RHO </w:t>
      </w:r>
      <w:r w:rsidR="003A1381" w:rsidRPr="006315E7">
        <w:rPr>
          <w:rFonts w:ascii="Arial" w:hAnsi="Arial" w:cs="Arial"/>
          <w:color w:val="000000" w:themeColor="text1"/>
          <w:sz w:val="22"/>
          <w:szCs w:val="22"/>
        </w:rPr>
        <w:t>P23H HEK 293T cell line harboring 2 mutant alleles and 1 wild-type allele</w:t>
      </w:r>
      <w:r w:rsidR="00A31DD5" w:rsidRPr="006315E7">
        <w:rPr>
          <w:rFonts w:ascii="Arial" w:hAnsi="Arial" w:cs="Arial"/>
          <w:sz w:val="22"/>
          <w:szCs w:val="22"/>
        </w:rPr>
        <w:t>,</w:t>
      </w:r>
      <w:r w:rsidR="006C5C55" w:rsidRPr="006315E7">
        <w:rPr>
          <w:rFonts w:ascii="Arial" w:hAnsi="Arial" w:cs="Arial"/>
          <w:sz w:val="22"/>
          <w:szCs w:val="22"/>
        </w:rPr>
        <w:t xml:space="preserve"> analyzed using CRISPResso2.</w:t>
      </w:r>
    </w:p>
    <w:p w14:paraId="02D8468F" w14:textId="77777777" w:rsidR="002C31E1" w:rsidRPr="006315E7" w:rsidRDefault="002C31E1" w:rsidP="009A0707">
      <w:pPr>
        <w:spacing w:after="100" w:afterAutospacing="1" w:line="360" w:lineRule="auto"/>
        <w:contextualSpacing/>
        <w:rPr>
          <w:rFonts w:ascii="Arial" w:hAnsi="Arial" w:cs="Arial"/>
          <w:sz w:val="22"/>
          <w:szCs w:val="22"/>
        </w:rPr>
      </w:pPr>
      <w:r w:rsidRPr="006315E7">
        <w:rPr>
          <w:rFonts w:ascii="Arial" w:hAnsi="Arial" w:cs="Arial"/>
          <w:sz w:val="22"/>
          <w:szCs w:val="22"/>
        </w:rPr>
        <w:br w:type="page"/>
      </w:r>
    </w:p>
    <w:p w14:paraId="0F54990A" w14:textId="4480E0E5" w:rsidR="000A5350" w:rsidRPr="006315E7" w:rsidRDefault="008C4754" w:rsidP="00613F47">
      <w:pPr>
        <w:rPr>
          <w:rFonts w:ascii="Arial" w:hAnsi="Arial" w:cs="Arial"/>
          <w:color w:val="FF0000"/>
          <w:sz w:val="22"/>
          <w:szCs w:val="22"/>
        </w:rPr>
      </w:pPr>
      <w:r w:rsidRPr="006315E7">
        <w:rPr>
          <w:rFonts w:ascii="Arial" w:hAnsi="Arial" w:cs="Arial"/>
          <w:noProof/>
          <w:color w:val="FF0000"/>
          <w:sz w:val="22"/>
          <w:szCs w:val="22"/>
        </w:rPr>
        <w:lastRenderedPageBreak/>
        <w:drawing>
          <wp:inline distT="0" distB="0" distL="0" distR="0" wp14:anchorId="133170AC" wp14:editId="52A19F49">
            <wp:extent cx="5219700" cy="2667000"/>
            <wp:effectExtent l="0" t="0" r="0" b="0"/>
            <wp:docPr id="808163532" name="Picture 14" descr="A screenshot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163532" name="Picture 14" descr="A screenshot of a dna tes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19700" cy="2667000"/>
                    </a:xfrm>
                    <a:prstGeom prst="rect">
                      <a:avLst/>
                    </a:prstGeom>
                  </pic:spPr>
                </pic:pic>
              </a:graphicData>
            </a:graphic>
          </wp:inline>
        </w:drawing>
      </w:r>
    </w:p>
    <w:p w14:paraId="2F43D652" w14:textId="77777777" w:rsidR="000A5350" w:rsidRPr="006315E7" w:rsidRDefault="000A5350" w:rsidP="009A0707">
      <w:pPr>
        <w:spacing w:after="100" w:afterAutospacing="1" w:line="360" w:lineRule="auto"/>
        <w:contextualSpacing/>
        <w:jc w:val="both"/>
        <w:rPr>
          <w:rFonts w:ascii="Arial" w:hAnsi="Arial" w:cs="Arial"/>
          <w:b/>
          <w:bCs/>
          <w:color w:val="FF0000"/>
          <w:sz w:val="22"/>
          <w:szCs w:val="22"/>
        </w:rPr>
      </w:pPr>
    </w:p>
    <w:p w14:paraId="5881D5B7" w14:textId="229BC90E" w:rsidR="000A5350" w:rsidRPr="006315E7" w:rsidRDefault="000A5350" w:rsidP="009A0707">
      <w:pPr>
        <w:spacing w:after="100" w:afterAutospacing="1" w:line="360" w:lineRule="auto"/>
        <w:contextualSpacing/>
        <w:jc w:val="both"/>
        <w:rPr>
          <w:rFonts w:ascii="Arial" w:hAnsi="Arial" w:cs="Arial"/>
          <w:color w:val="000000" w:themeColor="text1"/>
          <w:sz w:val="22"/>
          <w:szCs w:val="22"/>
        </w:rPr>
      </w:pPr>
      <w:r w:rsidRPr="006315E7">
        <w:rPr>
          <w:rFonts w:ascii="Arial" w:hAnsi="Arial" w:cs="Arial"/>
          <w:b/>
          <w:bCs/>
          <w:color w:val="000000" w:themeColor="text1"/>
          <w:sz w:val="22"/>
          <w:szCs w:val="22"/>
        </w:rPr>
        <w:t xml:space="preserve">Supplementary Figure </w:t>
      </w:r>
      <w:r w:rsidR="00CC02F8" w:rsidRPr="006315E7">
        <w:rPr>
          <w:rFonts w:ascii="Arial" w:hAnsi="Arial" w:cs="Arial"/>
          <w:b/>
          <w:bCs/>
          <w:color w:val="000000" w:themeColor="text1"/>
          <w:sz w:val="22"/>
          <w:szCs w:val="22"/>
        </w:rPr>
        <w:t>18</w:t>
      </w:r>
      <w:r w:rsidRPr="006315E7">
        <w:rPr>
          <w:rFonts w:ascii="Arial" w:hAnsi="Arial" w:cs="Arial"/>
          <w:b/>
          <w:bCs/>
          <w:color w:val="000000" w:themeColor="text1"/>
          <w:sz w:val="22"/>
          <w:szCs w:val="22"/>
        </w:rPr>
        <w:t xml:space="preserve">. </w:t>
      </w:r>
      <w:r w:rsidR="00F14980" w:rsidRPr="006315E7">
        <w:rPr>
          <w:rFonts w:ascii="Arial" w:hAnsi="Arial" w:cs="Arial"/>
          <w:b/>
          <w:bCs/>
          <w:color w:val="000000" w:themeColor="text1"/>
          <w:sz w:val="22"/>
          <w:szCs w:val="22"/>
        </w:rPr>
        <w:t>Assessment of</w:t>
      </w:r>
      <w:r w:rsidRPr="006315E7">
        <w:rPr>
          <w:rFonts w:ascii="Arial" w:hAnsi="Arial" w:cs="Arial"/>
          <w:b/>
          <w:bCs/>
          <w:color w:val="000000" w:themeColor="text1"/>
          <w:sz w:val="22"/>
          <w:szCs w:val="22"/>
        </w:rPr>
        <w:t xml:space="preserve"> </w:t>
      </w:r>
      <w:r w:rsidR="00F14980" w:rsidRPr="006315E7">
        <w:rPr>
          <w:rFonts w:ascii="Arial" w:hAnsi="Arial" w:cs="Arial"/>
          <w:b/>
          <w:bCs/>
          <w:color w:val="000000" w:themeColor="text1"/>
          <w:sz w:val="22"/>
          <w:szCs w:val="22"/>
        </w:rPr>
        <w:t>Cas9</w:t>
      </w:r>
      <w:r w:rsidRPr="006315E7">
        <w:rPr>
          <w:rFonts w:ascii="Arial" w:hAnsi="Arial" w:cs="Arial"/>
          <w:b/>
          <w:bCs/>
          <w:color w:val="000000" w:themeColor="text1"/>
          <w:sz w:val="22"/>
          <w:szCs w:val="22"/>
        </w:rPr>
        <w:t xml:space="preserve"> ortholog</w:t>
      </w:r>
      <w:r w:rsidR="00AC03FD" w:rsidRPr="006315E7">
        <w:rPr>
          <w:rFonts w:ascii="Arial" w:hAnsi="Arial" w:cs="Arial"/>
          <w:b/>
          <w:bCs/>
          <w:color w:val="000000" w:themeColor="text1"/>
          <w:sz w:val="22"/>
          <w:szCs w:val="22"/>
        </w:rPr>
        <w:t xml:space="preserve">s </w:t>
      </w:r>
      <w:r w:rsidRPr="006315E7">
        <w:rPr>
          <w:rFonts w:ascii="Arial" w:hAnsi="Arial" w:cs="Arial"/>
          <w:b/>
          <w:bCs/>
          <w:color w:val="000000" w:themeColor="text1"/>
          <w:sz w:val="22"/>
          <w:szCs w:val="22"/>
        </w:rPr>
        <w:t>for</w:t>
      </w:r>
      <w:r w:rsidR="00AC03FD" w:rsidRPr="006315E7">
        <w:rPr>
          <w:rFonts w:ascii="Arial" w:hAnsi="Arial" w:cs="Arial"/>
          <w:b/>
          <w:bCs/>
          <w:color w:val="000000" w:themeColor="text1"/>
          <w:sz w:val="22"/>
          <w:szCs w:val="22"/>
        </w:rPr>
        <w:t xml:space="preserve"> allele-specific targeting of</w:t>
      </w:r>
      <w:r w:rsidRPr="006315E7">
        <w:rPr>
          <w:rFonts w:ascii="Arial" w:hAnsi="Arial" w:cs="Arial"/>
          <w:b/>
          <w:bCs/>
          <w:color w:val="000000" w:themeColor="text1"/>
          <w:sz w:val="22"/>
          <w:szCs w:val="22"/>
        </w:rPr>
        <w:t xml:space="preserve"> </w:t>
      </w:r>
      <w:r w:rsidRPr="006315E7">
        <w:rPr>
          <w:rFonts w:ascii="Arial" w:hAnsi="Arial" w:cs="Arial"/>
          <w:b/>
          <w:bCs/>
          <w:i/>
          <w:iCs/>
          <w:color w:val="000000" w:themeColor="text1"/>
          <w:sz w:val="22"/>
          <w:szCs w:val="22"/>
        </w:rPr>
        <w:t>RHO</w:t>
      </w:r>
      <w:r w:rsidRPr="006315E7">
        <w:rPr>
          <w:rFonts w:ascii="Arial" w:hAnsi="Arial" w:cs="Arial"/>
          <w:b/>
          <w:bCs/>
          <w:color w:val="000000" w:themeColor="text1"/>
          <w:sz w:val="22"/>
          <w:szCs w:val="22"/>
        </w:rPr>
        <w:t xml:space="preserve"> P23H</w:t>
      </w:r>
      <w:r w:rsidRPr="006315E7">
        <w:rPr>
          <w:rFonts w:ascii="Arial" w:hAnsi="Arial" w:cs="Arial"/>
          <w:color w:val="000000" w:themeColor="text1"/>
          <w:sz w:val="22"/>
          <w:szCs w:val="22"/>
        </w:rPr>
        <w:t xml:space="preserve">. </w:t>
      </w:r>
      <w:r w:rsidRPr="006315E7">
        <w:rPr>
          <w:rFonts w:ascii="Arial" w:hAnsi="Arial" w:cs="Arial"/>
          <w:b/>
          <w:bCs/>
          <w:color w:val="000000" w:themeColor="text1"/>
          <w:sz w:val="22"/>
          <w:szCs w:val="22"/>
        </w:rPr>
        <w:t>a</w:t>
      </w:r>
      <w:r w:rsidR="000E7059" w:rsidRPr="006315E7">
        <w:rPr>
          <w:rFonts w:ascii="Arial" w:hAnsi="Arial" w:cs="Arial"/>
          <w:color w:val="000000" w:themeColor="text1"/>
          <w:sz w:val="22"/>
          <w:szCs w:val="22"/>
        </w:rPr>
        <w:t xml:space="preserve">, </w:t>
      </w:r>
      <w:r w:rsidRPr="006315E7">
        <w:rPr>
          <w:rFonts w:ascii="Arial" w:hAnsi="Arial" w:cs="Arial"/>
          <w:color w:val="000000" w:themeColor="text1"/>
          <w:sz w:val="22"/>
          <w:szCs w:val="22"/>
        </w:rPr>
        <w:t xml:space="preserve">Schematic of </w:t>
      </w:r>
      <w:r w:rsidRPr="006315E7">
        <w:rPr>
          <w:rFonts w:ascii="Arial" w:hAnsi="Arial" w:cs="Arial"/>
          <w:i/>
          <w:iCs/>
          <w:color w:val="000000" w:themeColor="text1"/>
          <w:sz w:val="22"/>
          <w:szCs w:val="22"/>
        </w:rPr>
        <w:t xml:space="preserve">RHO </w:t>
      </w:r>
      <w:r w:rsidRPr="006315E7">
        <w:rPr>
          <w:rFonts w:ascii="Arial" w:hAnsi="Arial" w:cs="Arial"/>
          <w:color w:val="000000" w:themeColor="text1"/>
          <w:sz w:val="22"/>
          <w:szCs w:val="22"/>
        </w:rPr>
        <w:t xml:space="preserve">P23H </w:t>
      </w:r>
      <w:r w:rsidR="00AC03FD" w:rsidRPr="006315E7">
        <w:rPr>
          <w:rFonts w:ascii="Arial" w:hAnsi="Arial" w:cs="Arial"/>
          <w:color w:val="000000" w:themeColor="text1"/>
          <w:sz w:val="22"/>
          <w:szCs w:val="22"/>
        </w:rPr>
        <w:t>target sites</w:t>
      </w:r>
      <w:r w:rsidRPr="006315E7">
        <w:rPr>
          <w:rFonts w:ascii="Arial" w:hAnsi="Arial" w:cs="Arial"/>
          <w:color w:val="000000" w:themeColor="text1"/>
          <w:sz w:val="22"/>
          <w:szCs w:val="22"/>
        </w:rPr>
        <w:t xml:space="preserve">. </w:t>
      </w:r>
      <w:r w:rsidRPr="006315E7">
        <w:rPr>
          <w:rFonts w:ascii="Arial" w:hAnsi="Arial" w:cs="Arial"/>
          <w:b/>
          <w:bCs/>
          <w:color w:val="000000" w:themeColor="text1"/>
          <w:sz w:val="22"/>
          <w:szCs w:val="22"/>
        </w:rPr>
        <w:t>b</w:t>
      </w:r>
      <w:r w:rsidR="002C14DF" w:rsidRPr="006315E7">
        <w:rPr>
          <w:rFonts w:ascii="Arial" w:hAnsi="Arial" w:cs="Arial"/>
          <w:color w:val="000000" w:themeColor="text1"/>
          <w:sz w:val="22"/>
          <w:szCs w:val="22"/>
        </w:rPr>
        <w:t xml:space="preserve">, </w:t>
      </w:r>
      <w:r w:rsidR="00AC03FD" w:rsidRPr="006315E7">
        <w:rPr>
          <w:rFonts w:ascii="Arial" w:hAnsi="Arial" w:cs="Arial"/>
          <w:color w:val="000000" w:themeColor="text1"/>
          <w:sz w:val="22"/>
          <w:szCs w:val="22"/>
        </w:rPr>
        <w:t xml:space="preserve">Nuclease-mediated genome editing at the </w:t>
      </w:r>
      <w:r w:rsidR="00AC03FD" w:rsidRPr="006315E7">
        <w:rPr>
          <w:rFonts w:ascii="Arial" w:hAnsi="Arial" w:cs="Arial"/>
          <w:i/>
          <w:iCs/>
          <w:color w:val="000000" w:themeColor="text1"/>
          <w:sz w:val="22"/>
          <w:szCs w:val="22"/>
        </w:rPr>
        <w:t xml:space="preserve">RHO </w:t>
      </w:r>
      <w:r w:rsidR="00AC03FD" w:rsidRPr="006315E7">
        <w:rPr>
          <w:rFonts w:ascii="Arial" w:hAnsi="Arial" w:cs="Arial"/>
          <w:color w:val="000000" w:themeColor="text1"/>
          <w:sz w:val="22"/>
          <w:szCs w:val="22"/>
        </w:rPr>
        <w:t xml:space="preserve">P23H locus in homozygous P23H HEK 293T cells, utilizing sgRNA and enzyme expression plasmids for PAMmla-predicted SpCas9-KRHWMR and -MRRWMR, </w:t>
      </w:r>
      <w:proofErr w:type="spellStart"/>
      <w:r w:rsidR="00AC03FD" w:rsidRPr="006315E7">
        <w:rPr>
          <w:rFonts w:ascii="Arial" w:hAnsi="Arial" w:cs="Arial"/>
          <w:color w:val="000000" w:themeColor="text1"/>
          <w:sz w:val="22"/>
          <w:szCs w:val="22"/>
        </w:rPr>
        <w:t>SpG</w:t>
      </w:r>
      <w:proofErr w:type="spellEnd"/>
      <w:r w:rsidR="00AC03FD" w:rsidRPr="006315E7">
        <w:rPr>
          <w:rFonts w:ascii="Arial" w:hAnsi="Arial" w:cs="Arial"/>
          <w:color w:val="000000" w:themeColor="text1"/>
          <w:sz w:val="22"/>
          <w:szCs w:val="22"/>
        </w:rPr>
        <w:t>, CoCas9</w:t>
      </w:r>
      <w:sdt>
        <w:sdtPr>
          <w:rPr>
            <w:rFonts w:ascii="Arial" w:hAnsi="Arial" w:cs="Arial"/>
            <w:color w:val="000000"/>
            <w:sz w:val="22"/>
            <w:szCs w:val="22"/>
            <w:vertAlign w:val="superscript"/>
          </w:rPr>
          <w:tag w:val="MENDELEY_CITATION_v3_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"/>
          <w:id w:val="-519466088"/>
          <w:placeholder>
            <w:docPart w:val="8A3A4D8B3628E34C924AFDB085B58F15"/>
          </w:placeholder>
        </w:sdtPr>
        <w:sdtContent>
          <w:r w:rsidR="00F546E6" w:rsidRPr="00F546E6">
            <w:rPr>
              <w:rFonts w:ascii="Arial" w:hAnsi="Arial" w:cs="Arial"/>
              <w:color w:val="000000"/>
              <w:sz w:val="22"/>
              <w:szCs w:val="22"/>
              <w:vertAlign w:val="superscript"/>
            </w:rPr>
            <w:t>32</w:t>
          </w:r>
        </w:sdtContent>
      </w:sdt>
      <w:r w:rsidR="00AC03FD" w:rsidRPr="006315E7">
        <w:rPr>
          <w:rFonts w:ascii="Arial" w:hAnsi="Arial" w:cs="Arial"/>
          <w:color w:val="000000" w:themeColor="text1"/>
          <w:sz w:val="22"/>
          <w:szCs w:val="22"/>
          <w:vertAlign w:val="superscript"/>
        </w:rPr>
        <w:t xml:space="preserve"> </w:t>
      </w:r>
      <w:r w:rsidR="00AC03FD" w:rsidRPr="006315E7">
        <w:rPr>
          <w:rFonts w:ascii="Arial" w:hAnsi="Arial" w:cs="Arial"/>
          <w:color w:val="000000" w:themeColor="text1"/>
          <w:sz w:val="22"/>
          <w:szCs w:val="22"/>
        </w:rPr>
        <w:t>(N</w:t>
      </w:r>
      <w:r w:rsidR="00AC03FD" w:rsidRPr="006315E7">
        <w:rPr>
          <w:rFonts w:ascii="Arial" w:hAnsi="Arial" w:cs="Arial"/>
          <w:color w:val="000000" w:themeColor="text1"/>
          <w:sz w:val="22"/>
          <w:szCs w:val="22"/>
          <w:vertAlign w:val="subscript"/>
        </w:rPr>
        <w:t>4</w:t>
      </w:r>
      <w:r w:rsidR="00AC03FD" w:rsidRPr="006315E7">
        <w:rPr>
          <w:rFonts w:ascii="Arial" w:hAnsi="Arial" w:cs="Arial"/>
          <w:color w:val="000000" w:themeColor="text1"/>
          <w:sz w:val="22"/>
          <w:szCs w:val="22"/>
        </w:rPr>
        <w:t>GT PAM), GeCas9</w:t>
      </w:r>
      <w:sdt>
        <w:sdtPr>
          <w:rPr>
            <w:rFonts w:ascii="Arial" w:hAnsi="Arial" w:cs="Arial"/>
            <w:color w:val="000000"/>
            <w:sz w:val="22"/>
            <w:szCs w:val="22"/>
            <w:vertAlign w:val="superscript"/>
          </w:rPr>
          <w:tag w:val="MENDELEY_CITATION_v3_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"/>
          <w:id w:val="-1716113908"/>
          <w:placeholder>
            <w:docPart w:val="8A3A4D8B3628E34C924AFDB085B58F15"/>
          </w:placeholder>
        </w:sdtPr>
        <w:sdtContent>
          <w:r w:rsidR="00F546E6" w:rsidRPr="00F546E6">
            <w:rPr>
              <w:rFonts w:ascii="Arial" w:hAnsi="Arial" w:cs="Arial"/>
              <w:color w:val="000000"/>
              <w:sz w:val="22"/>
              <w:szCs w:val="22"/>
              <w:vertAlign w:val="superscript"/>
            </w:rPr>
            <w:t>32</w:t>
          </w:r>
        </w:sdtContent>
      </w:sdt>
      <w:r w:rsidR="00AC03FD" w:rsidRPr="006315E7">
        <w:rPr>
          <w:rFonts w:ascii="Arial" w:hAnsi="Arial" w:cs="Arial"/>
          <w:color w:val="000000" w:themeColor="text1"/>
          <w:sz w:val="22"/>
          <w:szCs w:val="22"/>
        </w:rPr>
        <w:t xml:space="preserve"> (N</w:t>
      </w:r>
      <w:r w:rsidR="00AC03FD" w:rsidRPr="006315E7">
        <w:rPr>
          <w:rFonts w:ascii="Arial" w:hAnsi="Arial" w:cs="Arial"/>
          <w:color w:val="000000" w:themeColor="text1"/>
          <w:sz w:val="22"/>
          <w:szCs w:val="22"/>
          <w:vertAlign w:val="subscript"/>
        </w:rPr>
        <w:t>4</w:t>
      </w:r>
      <w:r w:rsidR="00AC03FD" w:rsidRPr="006315E7">
        <w:rPr>
          <w:rFonts w:ascii="Arial" w:hAnsi="Arial" w:cs="Arial"/>
          <w:color w:val="000000" w:themeColor="text1"/>
          <w:sz w:val="22"/>
          <w:szCs w:val="22"/>
        </w:rPr>
        <w:t>GT PAM), and PrCas9</w:t>
      </w:r>
      <w:sdt>
        <w:sdtPr>
          <w:rPr>
            <w:rFonts w:ascii="Arial" w:hAnsi="Arial" w:cs="Arial"/>
            <w:color w:val="000000"/>
            <w:sz w:val="22"/>
            <w:szCs w:val="22"/>
            <w:vertAlign w:val="superscript"/>
          </w:rPr>
          <w:tag w:val="MENDELEY_CITATION_v3_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"/>
          <w:id w:val="-540821155"/>
          <w:placeholder>
            <w:docPart w:val="416B7AAB65974D44BDCA47C9FADBD2EE"/>
          </w:placeholder>
        </w:sdtPr>
        <w:sdtContent>
          <w:r w:rsidR="00F546E6" w:rsidRPr="00F546E6">
            <w:rPr>
              <w:rFonts w:ascii="Arial" w:hAnsi="Arial" w:cs="Arial"/>
              <w:color w:val="000000"/>
              <w:sz w:val="22"/>
              <w:szCs w:val="22"/>
              <w:vertAlign w:val="superscript"/>
            </w:rPr>
            <w:t>31</w:t>
          </w:r>
        </w:sdtContent>
      </w:sdt>
      <w:r w:rsidR="00AC03FD" w:rsidRPr="006315E7">
        <w:rPr>
          <w:rFonts w:ascii="Arial" w:hAnsi="Arial" w:cs="Arial"/>
          <w:color w:val="000000" w:themeColor="text1"/>
          <w:sz w:val="22"/>
          <w:szCs w:val="22"/>
        </w:rPr>
        <w:t xml:space="preserve"> (N</w:t>
      </w:r>
      <w:r w:rsidR="00AC03FD" w:rsidRPr="006315E7">
        <w:rPr>
          <w:rFonts w:ascii="Arial" w:hAnsi="Arial" w:cs="Arial"/>
          <w:color w:val="000000" w:themeColor="text1"/>
          <w:sz w:val="22"/>
          <w:szCs w:val="22"/>
          <w:vertAlign w:val="subscript"/>
        </w:rPr>
        <w:t>5</w:t>
      </w:r>
      <w:r w:rsidR="00AC03FD" w:rsidRPr="006315E7">
        <w:rPr>
          <w:rFonts w:ascii="Arial" w:hAnsi="Arial" w:cs="Arial"/>
          <w:color w:val="000000" w:themeColor="text1"/>
          <w:sz w:val="22"/>
          <w:szCs w:val="22"/>
        </w:rPr>
        <w:t xml:space="preserve">T PAM). </w:t>
      </w:r>
      <w:r w:rsidR="00116602" w:rsidRPr="006315E7">
        <w:rPr>
          <w:rFonts w:ascii="Arial" w:hAnsi="Arial" w:cs="Arial"/>
          <w:color w:val="000000" w:themeColor="text1"/>
          <w:sz w:val="22"/>
          <w:szCs w:val="22"/>
        </w:rPr>
        <w:t>sgRNAs encoding three different spacer lengths were tested for the non-SpCas9 enzymes.</w:t>
      </w:r>
      <w:r w:rsidRPr="006315E7">
        <w:rPr>
          <w:rFonts w:ascii="Arial" w:hAnsi="Arial" w:cs="Arial"/>
          <w:color w:val="000000" w:themeColor="text1"/>
          <w:sz w:val="22"/>
          <w:szCs w:val="22"/>
        </w:rPr>
        <w:t xml:space="preserve"> </w:t>
      </w:r>
      <w:r w:rsidRPr="006315E7">
        <w:rPr>
          <w:rFonts w:ascii="Arial" w:hAnsi="Arial" w:cs="Arial"/>
          <w:b/>
          <w:bCs/>
          <w:color w:val="000000" w:themeColor="text1"/>
          <w:sz w:val="22"/>
          <w:szCs w:val="22"/>
        </w:rPr>
        <w:t>c</w:t>
      </w:r>
      <w:r w:rsidR="00FA67D0" w:rsidRPr="006315E7">
        <w:rPr>
          <w:rFonts w:ascii="Arial" w:hAnsi="Arial" w:cs="Arial"/>
          <w:color w:val="000000" w:themeColor="text1"/>
          <w:sz w:val="22"/>
          <w:szCs w:val="22"/>
        </w:rPr>
        <w:t xml:space="preserve">, </w:t>
      </w:r>
      <w:proofErr w:type="gramStart"/>
      <w:r w:rsidRPr="006315E7">
        <w:rPr>
          <w:rFonts w:ascii="Arial" w:hAnsi="Arial" w:cs="Arial"/>
          <w:color w:val="000000" w:themeColor="text1"/>
          <w:sz w:val="22"/>
          <w:szCs w:val="22"/>
        </w:rPr>
        <w:t>Editing</w:t>
      </w:r>
      <w:proofErr w:type="gramEnd"/>
      <w:r w:rsidRPr="006315E7">
        <w:rPr>
          <w:rFonts w:ascii="Arial" w:hAnsi="Arial" w:cs="Arial"/>
          <w:color w:val="000000" w:themeColor="text1"/>
          <w:sz w:val="22"/>
          <w:szCs w:val="22"/>
        </w:rPr>
        <w:t xml:space="preserve"> at </w:t>
      </w:r>
      <w:r w:rsidR="000E5E4F" w:rsidRPr="006315E7">
        <w:rPr>
          <w:rFonts w:ascii="Arial" w:hAnsi="Arial" w:cs="Arial"/>
          <w:color w:val="000000" w:themeColor="text1"/>
          <w:sz w:val="22"/>
          <w:szCs w:val="22"/>
        </w:rPr>
        <w:t xml:space="preserve">previously described </w:t>
      </w:r>
      <w:r w:rsidRPr="006315E7">
        <w:rPr>
          <w:rFonts w:ascii="Arial" w:hAnsi="Arial" w:cs="Arial"/>
          <w:color w:val="000000" w:themeColor="text1"/>
          <w:sz w:val="22"/>
          <w:szCs w:val="22"/>
        </w:rPr>
        <w:t>positive control genomic sites for CoCas9</w:t>
      </w:r>
      <w:sdt>
        <w:sdtPr>
          <w:rPr>
            <w:rFonts w:ascii="Arial" w:hAnsi="Arial" w:cs="Arial"/>
            <w:iCs/>
            <w:color w:val="000000"/>
            <w:sz w:val="22"/>
            <w:szCs w:val="22"/>
            <w:vertAlign w:val="superscript"/>
          </w:rPr>
          <w:tag w:val="MENDELEY_CITATION_v3_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"/>
          <w:id w:val="-674112253"/>
          <w:placeholder>
            <w:docPart w:val="E2C2F17EE1ACD34E95DCF4997637F348"/>
          </w:placeholder>
        </w:sdtPr>
        <w:sdtContent>
          <w:r w:rsidR="00F546E6" w:rsidRPr="00F546E6">
            <w:rPr>
              <w:rFonts w:ascii="Arial" w:hAnsi="Arial" w:cs="Arial"/>
              <w:iCs/>
              <w:color w:val="000000"/>
              <w:sz w:val="22"/>
              <w:szCs w:val="22"/>
              <w:vertAlign w:val="superscript"/>
            </w:rPr>
            <w:t>32</w:t>
          </w:r>
        </w:sdtContent>
      </w:sdt>
      <w:r w:rsidR="000E5E4F" w:rsidRPr="006315E7">
        <w:rPr>
          <w:rFonts w:ascii="Arial" w:hAnsi="Arial" w:cs="Arial"/>
          <w:color w:val="000000" w:themeColor="text1"/>
          <w:sz w:val="22"/>
          <w:szCs w:val="22"/>
        </w:rPr>
        <w:t xml:space="preserve"> (f</w:t>
      </w:r>
      <w:r w:rsidRPr="006315E7">
        <w:rPr>
          <w:rFonts w:ascii="Arial" w:hAnsi="Arial" w:cs="Arial"/>
          <w:color w:val="000000" w:themeColor="text1"/>
          <w:sz w:val="22"/>
          <w:szCs w:val="22"/>
        </w:rPr>
        <w:t>or Pr</w:t>
      </w:r>
      <w:r w:rsidR="000E5E4F" w:rsidRPr="006315E7">
        <w:rPr>
          <w:rFonts w:ascii="Arial" w:hAnsi="Arial" w:cs="Arial"/>
          <w:color w:val="000000" w:themeColor="text1"/>
          <w:sz w:val="22"/>
          <w:szCs w:val="22"/>
        </w:rPr>
        <w:t>Cas9</w:t>
      </w:r>
      <w:r w:rsidRPr="006315E7">
        <w:rPr>
          <w:rFonts w:ascii="Arial" w:hAnsi="Arial" w:cs="Arial"/>
          <w:color w:val="000000" w:themeColor="text1"/>
          <w:sz w:val="22"/>
          <w:szCs w:val="22"/>
        </w:rPr>
        <w:t xml:space="preserve"> and GeCas9, the same spacer sequences were used but combined with the ortholog-specific scaffold sequence</w:t>
      </w:r>
      <w:r w:rsidR="000E5E4F" w:rsidRPr="006315E7">
        <w:rPr>
          <w:rFonts w:ascii="Arial" w:hAnsi="Arial" w:cs="Arial"/>
          <w:color w:val="000000" w:themeColor="text1"/>
          <w:sz w:val="22"/>
          <w:szCs w:val="22"/>
        </w:rPr>
        <w:t>s</w:t>
      </w:r>
      <w:sdt>
        <w:sdtPr>
          <w:rPr>
            <w:rFonts w:ascii="Arial" w:hAnsi="Arial" w:cs="Arial"/>
            <w:color w:val="000000"/>
            <w:sz w:val="22"/>
            <w:szCs w:val="22"/>
            <w:vertAlign w:val="superscript"/>
          </w:rPr>
          <w:tag w:val="MENDELEY_CITATION_v3_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"/>
          <w:id w:val="-1858037456"/>
          <w:placeholder>
            <w:docPart w:val="A36CDAA4A132E1479D8AFD3676E96E28"/>
          </w:placeholder>
        </w:sdtPr>
        <w:sdtContent>
          <w:r w:rsidR="00F546E6" w:rsidRPr="00F546E6">
            <w:rPr>
              <w:rFonts w:ascii="Arial" w:hAnsi="Arial" w:cs="Arial"/>
              <w:color w:val="000000"/>
              <w:sz w:val="22"/>
              <w:szCs w:val="22"/>
              <w:vertAlign w:val="superscript"/>
            </w:rPr>
            <w:t>32</w:t>
          </w:r>
        </w:sdtContent>
      </w:sdt>
      <w:r w:rsidR="000E5E4F" w:rsidRPr="006315E7">
        <w:rPr>
          <w:rFonts w:ascii="Arial" w:hAnsi="Arial" w:cs="Arial"/>
          <w:color w:val="000000" w:themeColor="text1"/>
          <w:sz w:val="22"/>
          <w:szCs w:val="22"/>
          <w:vertAlign w:val="superscript"/>
        </w:rPr>
        <w:t>,</w:t>
      </w:r>
      <w:sdt>
        <w:sdtPr>
          <w:rPr>
            <w:rFonts w:ascii="Arial" w:hAnsi="Arial" w:cs="Arial"/>
            <w:color w:val="000000"/>
            <w:sz w:val="22"/>
            <w:szCs w:val="22"/>
            <w:vertAlign w:val="superscript"/>
          </w:rPr>
          <w:tag w:val="MENDELEY_CITATION_v3_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"/>
          <w:id w:val="383849341"/>
          <w:placeholder>
            <w:docPart w:val="BA37E18188C07B46883FFFB41BB8D826"/>
          </w:placeholder>
        </w:sdtPr>
        <w:sdtContent>
          <w:r w:rsidR="00F546E6" w:rsidRPr="00F546E6">
            <w:rPr>
              <w:rFonts w:ascii="Arial" w:hAnsi="Arial" w:cs="Arial"/>
              <w:color w:val="000000"/>
              <w:sz w:val="22"/>
              <w:szCs w:val="22"/>
              <w:vertAlign w:val="superscript"/>
            </w:rPr>
            <w:t>31</w:t>
          </w:r>
        </w:sdtContent>
      </w:sdt>
      <w:r w:rsidRPr="006315E7">
        <w:rPr>
          <w:rFonts w:ascii="Arial" w:hAnsi="Arial" w:cs="Arial"/>
          <w:color w:val="000000" w:themeColor="text1"/>
          <w:sz w:val="22"/>
          <w:szCs w:val="22"/>
        </w:rPr>
        <w:t xml:space="preserve">. </w:t>
      </w:r>
      <w:r w:rsidR="007C54CE" w:rsidRPr="006315E7">
        <w:rPr>
          <w:rFonts w:ascii="Arial" w:hAnsi="Arial" w:cs="Arial"/>
          <w:color w:val="000000" w:themeColor="text1"/>
          <w:sz w:val="22"/>
          <w:szCs w:val="22"/>
        </w:rPr>
        <w:t xml:space="preserve">Editing efficiencies in </w:t>
      </w:r>
      <w:r w:rsidR="007C54CE" w:rsidRPr="006315E7">
        <w:rPr>
          <w:rFonts w:ascii="Arial" w:hAnsi="Arial" w:cs="Arial"/>
          <w:b/>
          <w:bCs/>
          <w:color w:val="000000" w:themeColor="text1"/>
          <w:sz w:val="22"/>
          <w:szCs w:val="22"/>
        </w:rPr>
        <w:t xml:space="preserve">panels </w:t>
      </w:r>
      <w:proofErr w:type="spellStart"/>
      <w:proofErr w:type="gramStart"/>
      <w:r w:rsidR="007C54CE" w:rsidRPr="006315E7">
        <w:rPr>
          <w:rFonts w:ascii="Arial" w:hAnsi="Arial" w:cs="Arial"/>
          <w:b/>
          <w:bCs/>
          <w:color w:val="000000" w:themeColor="text1"/>
          <w:sz w:val="22"/>
          <w:szCs w:val="22"/>
        </w:rPr>
        <w:t>b,c</w:t>
      </w:r>
      <w:proofErr w:type="spellEnd"/>
      <w:proofErr w:type="gramEnd"/>
      <w:r w:rsidR="007C54CE" w:rsidRPr="006315E7">
        <w:rPr>
          <w:rFonts w:ascii="Arial" w:hAnsi="Arial" w:cs="Arial"/>
          <w:color w:val="000000" w:themeColor="text1"/>
          <w:sz w:val="22"/>
          <w:szCs w:val="22"/>
        </w:rPr>
        <w:t xml:space="preserve"> </w:t>
      </w:r>
      <w:proofErr w:type="gramStart"/>
      <w:r w:rsidR="007C54CE" w:rsidRPr="006315E7">
        <w:rPr>
          <w:rFonts w:ascii="Arial" w:hAnsi="Arial" w:cs="Arial"/>
          <w:color w:val="000000" w:themeColor="text1"/>
          <w:sz w:val="22"/>
          <w:szCs w:val="22"/>
        </w:rPr>
        <w:t>were</w:t>
      </w:r>
      <w:proofErr w:type="gramEnd"/>
      <w:r w:rsidR="007C54CE" w:rsidRPr="006315E7">
        <w:rPr>
          <w:rFonts w:ascii="Arial" w:hAnsi="Arial" w:cs="Arial"/>
          <w:color w:val="000000" w:themeColor="text1"/>
          <w:sz w:val="22"/>
          <w:szCs w:val="22"/>
        </w:rPr>
        <w:t xml:space="preserve"> assessed by targeted amplicon sequencing and modified reads were analyzed using CRISPResso2; mean, standard deviation, and individual datapoints shown for n = 3 technical replicates.</w:t>
      </w:r>
    </w:p>
    <w:p w14:paraId="2D0F787A" w14:textId="77777777" w:rsidR="00893D17" w:rsidRPr="006315E7" w:rsidRDefault="00893D17" w:rsidP="009A0707">
      <w:pPr>
        <w:spacing w:after="100" w:afterAutospacing="1" w:line="360" w:lineRule="auto"/>
        <w:contextualSpacing/>
        <w:jc w:val="both"/>
        <w:rPr>
          <w:rFonts w:ascii="Arial" w:hAnsi="Arial" w:cs="Arial"/>
          <w:color w:val="000000" w:themeColor="text1"/>
          <w:sz w:val="22"/>
          <w:szCs w:val="22"/>
        </w:rPr>
      </w:pPr>
    </w:p>
    <w:p w14:paraId="674F26F1" w14:textId="69764588" w:rsidR="004905DD" w:rsidRPr="006315E7" w:rsidRDefault="004905DD" w:rsidP="009A0707">
      <w:pPr>
        <w:spacing w:after="100" w:afterAutospacing="1" w:line="360" w:lineRule="auto"/>
        <w:contextualSpacing/>
        <w:rPr>
          <w:rFonts w:ascii="Arial" w:hAnsi="Arial" w:cs="Arial"/>
          <w:sz w:val="22"/>
          <w:szCs w:val="22"/>
        </w:rPr>
      </w:pPr>
    </w:p>
    <w:p w14:paraId="34FCFFE1" w14:textId="5BEB3BDC" w:rsidR="0006581E" w:rsidRPr="006315E7" w:rsidRDefault="0006581E" w:rsidP="009A0707">
      <w:pPr>
        <w:spacing w:after="100" w:afterAutospacing="1" w:line="360" w:lineRule="auto"/>
        <w:contextualSpacing/>
        <w:rPr>
          <w:rFonts w:ascii="Arial" w:hAnsi="Arial" w:cs="Arial"/>
          <w:sz w:val="22"/>
          <w:szCs w:val="22"/>
        </w:rPr>
      </w:pPr>
    </w:p>
    <w:p w14:paraId="263AFDF2" w14:textId="77777777" w:rsidR="0006581E" w:rsidRPr="006315E7" w:rsidRDefault="0006581E" w:rsidP="009A0707">
      <w:pPr>
        <w:spacing w:after="100" w:afterAutospacing="1" w:line="360" w:lineRule="auto"/>
        <w:contextualSpacing/>
        <w:rPr>
          <w:rFonts w:ascii="Arial" w:hAnsi="Arial" w:cs="Arial"/>
          <w:sz w:val="22"/>
          <w:szCs w:val="22"/>
        </w:rPr>
      </w:pPr>
      <w:r w:rsidRPr="006315E7">
        <w:rPr>
          <w:rFonts w:ascii="Arial" w:hAnsi="Arial" w:cs="Arial"/>
          <w:sz w:val="22"/>
          <w:szCs w:val="22"/>
        </w:rPr>
        <w:br w:type="page"/>
      </w:r>
    </w:p>
    <w:p w14:paraId="36789B92" w14:textId="1BFF332A" w:rsidR="00EF3F55" w:rsidRPr="006315E7" w:rsidRDefault="00356F73" w:rsidP="009A0707">
      <w:pPr>
        <w:spacing w:after="100" w:afterAutospacing="1" w:line="360" w:lineRule="auto"/>
        <w:contextualSpacing/>
        <w:rPr>
          <w:rFonts w:ascii="Arial" w:hAnsi="Arial" w:cs="Arial"/>
          <w:b/>
          <w:bCs/>
          <w:color w:val="FF0000"/>
          <w:sz w:val="22"/>
          <w:szCs w:val="22"/>
        </w:rPr>
      </w:pPr>
      <w:r w:rsidRPr="006315E7">
        <w:rPr>
          <w:rFonts w:ascii="Arial" w:eastAsia="Arial" w:hAnsi="Arial" w:cs="Arial"/>
          <w:color w:val="000000"/>
          <w:sz w:val="22"/>
          <w:szCs w:val="22"/>
          <w:vertAlign w:val="superscript"/>
        </w:rPr>
        <w:lastRenderedPageBreak/>
        <w:t>24</w:t>
      </w:r>
      <w:r w:rsidR="00C9504F" w:rsidRPr="006315E7">
        <w:rPr>
          <w:rFonts w:ascii="Arial" w:hAnsi="Arial" w:cs="Arial"/>
          <w:b/>
          <w:bCs/>
          <w:noProof/>
          <w:color w:val="FF0000"/>
          <w:sz w:val="22"/>
          <w:szCs w:val="22"/>
        </w:rPr>
        <w:drawing>
          <wp:inline distT="0" distB="0" distL="0" distR="0" wp14:anchorId="338F3C7D" wp14:editId="63138066">
            <wp:extent cx="5257800" cy="3251200"/>
            <wp:effectExtent l="0" t="0" r="0" b="0"/>
            <wp:docPr id="1397766948" name="Picture 1" descr="A diagram of a number of red and blu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766948" name="Picture 1" descr="A diagram of a number of red and blue dots&#10;&#10;Description automatically generated with medium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57800" cy="3251200"/>
                    </a:xfrm>
                    <a:prstGeom prst="rect">
                      <a:avLst/>
                    </a:prstGeom>
                  </pic:spPr>
                </pic:pic>
              </a:graphicData>
            </a:graphic>
          </wp:inline>
        </w:drawing>
      </w:r>
    </w:p>
    <w:p w14:paraId="26E0AD03" w14:textId="77777777" w:rsidR="00A34B84" w:rsidRPr="006315E7" w:rsidRDefault="00A34B84" w:rsidP="009A0707">
      <w:pPr>
        <w:spacing w:after="100" w:afterAutospacing="1" w:line="360" w:lineRule="auto"/>
        <w:contextualSpacing/>
        <w:rPr>
          <w:rFonts w:ascii="Arial" w:hAnsi="Arial" w:cs="Arial"/>
          <w:b/>
          <w:bCs/>
          <w:color w:val="FF0000"/>
          <w:sz w:val="22"/>
          <w:szCs w:val="22"/>
        </w:rPr>
      </w:pPr>
    </w:p>
    <w:p w14:paraId="53AC1796" w14:textId="667C95DC" w:rsidR="00C9504F" w:rsidRPr="006315E7" w:rsidRDefault="00C9504F" w:rsidP="009A0707">
      <w:pPr>
        <w:spacing w:after="100" w:afterAutospacing="1" w:line="360" w:lineRule="auto"/>
        <w:contextualSpacing/>
        <w:jc w:val="both"/>
        <w:rPr>
          <w:rFonts w:ascii="Arial" w:hAnsi="Arial" w:cs="Arial"/>
          <w:sz w:val="22"/>
          <w:szCs w:val="22"/>
        </w:rPr>
      </w:pPr>
      <w:r w:rsidRPr="006315E7">
        <w:rPr>
          <w:rFonts w:ascii="Arial" w:hAnsi="Arial" w:cs="Arial"/>
          <w:b/>
          <w:bCs/>
          <w:sz w:val="22"/>
          <w:szCs w:val="22"/>
        </w:rPr>
        <w:t xml:space="preserve">Supplementary </w:t>
      </w:r>
      <w:r w:rsidR="00E311EB" w:rsidRPr="006315E7">
        <w:rPr>
          <w:rFonts w:ascii="Arial" w:hAnsi="Arial" w:cs="Arial"/>
          <w:b/>
          <w:bCs/>
          <w:sz w:val="22"/>
          <w:szCs w:val="22"/>
        </w:rPr>
        <w:t>F</w:t>
      </w:r>
      <w:r w:rsidRPr="006315E7">
        <w:rPr>
          <w:rFonts w:ascii="Arial" w:hAnsi="Arial" w:cs="Arial"/>
          <w:b/>
          <w:bCs/>
          <w:sz w:val="22"/>
          <w:szCs w:val="22"/>
        </w:rPr>
        <w:t xml:space="preserve">igure </w:t>
      </w:r>
      <w:r w:rsidR="00600CE1" w:rsidRPr="006315E7">
        <w:rPr>
          <w:rFonts w:ascii="Arial" w:hAnsi="Arial" w:cs="Arial"/>
          <w:b/>
          <w:bCs/>
          <w:sz w:val="22"/>
          <w:szCs w:val="22"/>
        </w:rPr>
        <w:t>19</w:t>
      </w:r>
      <w:r w:rsidRPr="006315E7">
        <w:rPr>
          <w:rFonts w:ascii="Arial" w:hAnsi="Arial" w:cs="Arial"/>
          <w:b/>
          <w:bCs/>
          <w:sz w:val="22"/>
          <w:szCs w:val="22"/>
        </w:rPr>
        <w:t xml:space="preserve">. </w:t>
      </w:r>
      <w:r w:rsidR="00D22B9E" w:rsidRPr="006315E7">
        <w:rPr>
          <w:rFonts w:ascii="Arial" w:hAnsi="Arial" w:cs="Arial"/>
          <w:b/>
          <w:bCs/>
          <w:sz w:val="22"/>
          <w:szCs w:val="22"/>
        </w:rPr>
        <w:t>Comparison of HT-PAMDA datasets with evolutionary model predictions</w:t>
      </w:r>
      <w:r w:rsidRPr="006315E7">
        <w:rPr>
          <w:rFonts w:ascii="Arial" w:hAnsi="Arial" w:cs="Arial"/>
          <w:b/>
          <w:bCs/>
          <w:sz w:val="22"/>
          <w:szCs w:val="22"/>
        </w:rPr>
        <w:t>. a</w:t>
      </w:r>
      <w:r w:rsidR="007C5DAD" w:rsidRPr="006315E7">
        <w:rPr>
          <w:rFonts w:ascii="Arial" w:hAnsi="Arial" w:cs="Arial"/>
          <w:sz w:val="22"/>
          <w:szCs w:val="22"/>
        </w:rPr>
        <w:t>,</w:t>
      </w:r>
      <w:r w:rsidR="007C5DAD" w:rsidRPr="006315E7">
        <w:rPr>
          <w:rFonts w:ascii="Arial" w:hAnsi="Arial" w:cs="Arial"/>
          <w:b/>
          <w:bCs/>
          <w:sz w:val="22"/>
          <w:szCs w:val="22"/>
        </w:rPr>
        <w:t xml:space="preserve"> </w:t>
      </w:r>
      <w:r w:rsidR="00D72D67" w:rsidRPr="006315E7">
        <w:rPr>
          <w:rFonts w:ascii="Arial" w:hAnsi="Arial" w:cs="Arial"/>
          <w:sz w:val="22"/>
          <w:szCs w:val="22"/>
        </w:rPr>
        <w:t xml:space="preserve">Evolutionary scores </w:t>
      </w:r>
      <w:r w:rsidR="00DF6CA8" w:rsidRPr="006315E7">
        <w:rPr>
          <w:rFonts w:ascii="Arial" w:hAnsi="Arial" w:cs="Arial"/>
          <w:sz w:val="22"/>
          <w:szCs w:val="22"/>
        </w:rPr>
        <w:t>generated using EVcouplings</w:t>
      </w:r>
      <w:sdt>
        <w:sdtPr>
          <w:rPr>
            <w:rFonts w:ascii="Arial" w:hAnsi="Arial" w:cs="Arial"/>
            <w:color w:val="000000"/>
            <w:sz w:val="22"/>
            <w:szCs w:val="22"/>
            <w:vertAlign w:val="superscript"/>
          </w:rPr>
          <w:tag w:val="MENDELEY_CITATION_v3_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"/>
          <w:id w:val="-61025025"/>
          <w:placeholder>
            <w:docPart w:val="DefaultPlaceholder_-1854013440"/>
          </w:placeholder>
        </w:sdtPr>
        <w:sdtContent>
          <w:r w:rsidR="00F546E6" w:rsidRPr="00F546E6">
            <w:rPr>
              <w:rFonts w:ascii="Arial" w:hAnsi="Arial" w:cs="Arial"/>
              <w:color w:val="000000"/>
              <w:sz w:val="22"/>
              <w:szCs w:val="22"/>
              <w:vertAlign w:val="superscript"/>
            </w:rPr>
            <w:t>47</w:t>
          </w:r>
        </w:sdtContent>
      </w:sdt>
      <w:r w:rsidR="00DF6CA8" w:rsidRPr="006315E7">
        <w:rPr>
          <w:rFonts w:ascii="Arial" w:hAnsi="Arial" w:cs="Arial"/>
          <w:sz w:val="22"/>
          <w:szCs w:val="22"/>
        </w:rPr>
        <w:t>, EVE</w:t>
      </w:r>
      <w:sdt>
        <w:sdtPr>
          <w:rPr>
            <w:rFonts w:ascii="Arial" w:hAnsi="Arial" w:cs="Arial"/>
            <w:color w:val="000000"/>
            <w:sz w:val="22"/>
            <w:szCs w:val="22"/>
            <w:vertAlign w:val="superscript"/>
          </w:rPr>
          <w:tag w:val="MENDELEY_CITATION_v3_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"/>
          <w:id w:val="476881309"/>
          <w:placeholder>
            <w:docPart w:val="DefaultPlaceholder_-1854013440"/>
          </w:placeholder>
        </w:sdtPr>
        <w:sdtContent>
          <w:r w:rsidR="00F546E6" w:rsidRPr="00F546E6">
            <w:rPr>
              <w:rFonts w:ascii="Arial" w:hAnsi="Arial" w:cs="Arial"/>
              <w:color w:val="000000"/>
              <w:sz w:val="22"/>
              <w:szCs w:val="22"/>
              <w:vertAlign w:val="superscript"/>
            </w:rPr>
            <w:t>48</w:t>
          </w:r>
        </w:sdtContent>
      </w:sdt>
      <w:r w:rsidR="00DF6CA8" w:rsidRPr="006315E7">
        <w:rPr>
          <w:rFonts w:ascii="Arial" w:hAnsi="Arial" w:cs="Arial"/>
          <w:sz w:val="22"/>
          <w:szCs w:val="22"/>
        </w:rPr>
        <w:t>, and TranceptEVE</w:t>
      </w:r>
      <w:sdt>
        <w:sdtPr>
          <w:rPr>
            <w:rFonts w:ascii="Arial" w:hAnsi="Arial" w:cs="Arial"/>
            <w:color w:val="000000"/>
            <w:sz w:val="22"/>
            <w:szCs w:val="22"/>
            <w:vertAlign w:val="superscript"/>
          </w:rPr>
          <w:tag w:val="MENDELEY_CITATION_v3_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"/>
          <w:id w:val="-2121054413"/>
          <w:placeholder>
            <w:docPart w:val="DefaultPlaceholder_-1854013440"/>
          </w:placeholder>
        </w:sdtPr>
        <w:sdtContent>
          <w:r w:rsidR="00F546E6" w:rsidRPr="00F546E6">
            <w:rPr>
              <w:rFonts w:ascii="Arial" w:hAnsi="Arial" w:cs="Arial"/>
              <w:color w:val="000000"/>
              <w:sz w:val="22"/>
              <w:szCs w:val="22"/>
              <w:vertAlign w:val="superscript"/>
            </w:rPr>
            <w:t>49</w:t>
          </w:r>
        </w:sdtContent>
      </w:sdt>
      <w:r w:rsidR="00DF6CA8" w:rsidRPr="006315E7">
        <w:rPr>
          <w:rFonts w:ascii="Arial" w:hAnsi="Arial" w:cs="Arial"/>
          <w:sz w:val="22"/>
          <w:szCs w:val="22"/>
        </w:rPr>
        <w:t xml:space="preserve"> </w:t>
      </w:r>
      <w:r w:rsidR="00A1074C" w:rsidRPr="006315E7">
        <w:rPr>
          <w:rFonts w:ascii="Arial" w:hAnsi="Arial" w:cs="Arial"/>
          <w:sz w:val="22"/>
          <w:szCs w:val="22"/>
        </w:rPr>
        <w:t xml:space="preserve">trained on 1,296 Cas9 related protein sequences from the UniRef100 sequence database </w:t>
      </w:r>
      <w:r w:rsidR="00DF6CA8" w:rsidRPr="006315E7">
        <w:rPr>
          <w:rFonts w:ascii="Arial" w:hAnsi="Arial" w:cs="Arial"/>
          <w:sz w:val="22"/>
          <w:szCs w:val="22"/>
        </w:rPr>
        <w:t>were compared to the maximum HT-PAMDA rate constant across all PAMs for each of the bacterial selected and randomly chosen variants from the SpCas9(6AA) library.</w:t>
      </w:r>
      <w:r w:rsidR="00A51402" w:rsidRPr="006315E7">
        <w:rPr>
          <w:rFonts w:ascii="Arial" w:hAnsi="Arial" w:cs="Arial"/>
          <w:sz w:val="22"/>
          <w:szCs w:val="22"/>
        </w:rPr>
        <w:t xml:space="preserve"> </w:t>
      </w:r>
      <w:r w:rsidR="006A0018" w:rsidRPr="006315E7">
        <w:rPr>
          <w:rFonts w:ascii="Arial" w:hAnsi="Arial" w:cs="Arial"/>
          <w:b/>
          <w:bCs/>
          <w:sz w:val="22"/>
          <w:szCs w:val="22"/>
        </w:rPr>
        <w:t>b</w:t>
      </w:r>
      <w:r w:rsidR="00D9211F" w:rsidRPr="006315E7">
        <w:rPr>
          <w:rFonts w:ascii="Arial" w:hAnsi="Arial" w:cs="Arial"/>
          <w:sz w:val="22"/>
          <w:szCs w:val="22"/>
        </w:rPr>
        <w:t xml:space="preserve">, </w:t>
      </w:r>
      <w:r w:rsidR="006A0018" w:rsidRPr="006315E7">
        <w:rPr>
          <w:rFonts w:ascii="Arial" w:hAnsi="Arial" w:cs="Arial"/>
          <w:sz w:val="22"/>
          <w:szCs w:val="22"/>
        </w:rPr>
        <w:t xml:space="preserve">Pearson’s correlations for each set of evolutionary model scores with </w:t>
      </w:r>
      <w:r w:rsidR="00BD2EF0" w:rsidRPr="006315E7">
        <w:rPr>
          <w:rFonts w:ascii="Arial" w:hAnsi="Arial" w:cs="Arial"/>
          <w:sz w:val="22"/>
          <w:szCs w:val="22"/>
        </w:rPr>
        <w:t xml:space="preserve">the </w:t>
      </w:r>
      <w:r w:rsidR="006A0018" w:rsidRPr="006315E7">
        <w:rPr>
          <w:rFonts w:ascii="Arial" w:hAnsi="Arial" w:cs="Arial"/>
          <w:sz w:val="22"/>
          <w:szCs w:val="22"/>
        </w:rPr>
        <w:t xml:space="preserve">HT-PAMDA </w:t>
      </w:r>
      <w:r w:rsidR="00BD2EF0" w:rsidRPr="006315E7">
        <w:rPr>
          <w:rFonts w:ascii="Arial" w:hAnsi="Arial" w:cs="Arial"/>
          <w:sz w:val="22"/>
          <w:szCs w:val="22"/>
        </w:rPr>
        <w:t>dataset from the SpCas9(6AA) library. Rate constants used were</w:t>
      </w:r>
      <w:r w:rsidR="006A0018" w:rsidRPr="006315E7">
        <w:rPr>
          <w:rFonts w:ascii="Arial" w:hAnsi="Arial" w:cs="Arial"/>
          <w:sz w:val="22"/>
          <w:szCs w:val="22"/>
        </w:rPr>
        <w:t xml:space="preserve"> 1) </w:t>
      </w:r>
      <w:r w:rsidR="00BD2EF0" w:rsidRPr="006315E7">
        <w:rPr>
          <w:rFonts w:ascii="Arial" w:hAnsi="Arial" w:cs="Arial"/>
          <w:sz w:val="22"/>
          <w:szCs w:val="22"/>
        </w:rPr>
        <w:t xml:space="preserve">rate constants on </w:t>
      </w:r>
      <w:r w:rsidR="006A0018" w:rsidRPr="006315E7">
        <w:rPr>
          <w:rFonts w:ascii="Arial" w:hAnsi="Arial" w:cs="Arial"/>
          <w:sz w:val="22"/>
          <w:szCs w:val="22"/>
        </w:rPr>
        <w:t xml:space="preserve">the maximum PAM for each variant and 2) the average rate constants across NGG, </w:t>
      </w:r>
      <w:r w:rsidR="00BD2EF0" w:rsidRPr="006315E7">
        <w:rPr>
          <w:rFonts w:ascii="Arial" w:hAnsi="Arial" w:cs="Arial"/>
          <w:sz w:val="22"/>
          <w:szCs w:val="22"/>
        </w:rPr>
        <w:t xml:space="preserve">across </w:t>
      </w:r>
      <w:r w:rsidR="006A0018" w:rsidRPr="006315E7">
        <w:rPr>
          <w:rFonts w:ascii="Arial" w:hAnsi="Arial" w:cs="Arial"/>
          <w:sz w:val="22"/>
          <w:szCs w:val="22"/>
        </w:rPr>
        <w:t xml:space="preserve">NGA, </w:t>
      </w:r>
      <w:r w:rsidR="00BD2EF0" w:rsidRPr="006315E7">
        <w:rPr>
          <w:rFonts w:ascii="Arial" w:hAnsi="Arial" w:cs="Arial"/>
          <w:sz w:val="22"/>
          <w:szCs w:val="22"/>
        </w:rPr>
        <w:t xml:space="preserve">across </w:t>
      </w:r>
      <w:r w:rsidR="006A0018" w:rsidRPr="006315E7">
        <w:rPr>
          <w:rFonts w:ascii="Arial" w:hAnsi="Arial" w:cs="Arial"/>
          <w:sz w:val="22"/>
          <w:szCs w:val="22"/>
        </w:rPr>
        <w:t xml:space="preserve">NGC and </w:t>
      </w:r>
      <w:r w:rsidR="00BD2EF0" w:rsidRPr="006315E7">
        <w:rPr>
          <w:rFonts w:ascii="Arial" w:hAnsi="Arial" w:cs="Arial"/>
          <w:sz w:val="22"/>
          <w:szCs w:val="22"/>
        </w:rPr>
        <w:t xml:space="preserve">across </w:t>
      </w:r>
      <w:r w:rsidR="006A0018" w:rsidRPr="006315E7">
        <w:rPr>
          <w:rFonts w:ascii="Arial" w:hAnsi="Arial" w:cs="Arial"/>
          <w:sz w:val="22"/>
          <w:szCs w:val="22"/>
        </w:rPr>
        <w:t>NGT PAMs</w:t>
      </w:r>
      <w:r w:rsidR="00150AE6" w:rsidRPr="006315E7">
        <w:rPr>
          <w:rFonts w:ascii="Arial" w:hAnsi="Arial" w:cs="Arial"/>
          <w:sz w:val="22"/>
          <w:szCs w:val="22"/>
        </w:rPr>
        <w:t>.</w:t>
      </w:r>
      <w:r w:rsidR="009D6419" w:rsidRPr="006315E7">
        <w:rPr>
          <w:rFonts w:ascii="Arial" w:hAnsi="Arial" w:cs="Arial"/>
          <w:sz w:val="22"/>
          <w:szCs w:val="22"/>
        </w:rPr>
        <w:t xml:space="preserve"> </w:t>
      </w:r>
    </w:p>
    <w:p w14:paraId="69E1745B" w14:textId="77777777" w:rsidR="0026391E" w:rsidRPr="006315E7" w:rsidRDefault="0026391E" w:rsidP="009A0707">
      <w:pPr>
        <w:spacing w:after="100" w:afterAutospacing="1" w:line="360" w:lineRule="auto"/>
        <w:contextualSpacing/>
        <w:rPr>
          <w:rFonts w:ascii="Arial" w:hAnsi="Arial" w:cs="Arial"/>
          <w:sz w:val="20"/>
          <w:szCs w:val="20"/>
        </w:rPr>
      </w:pPr>
    </w:p>
    <w:p w14:paraId="077BEB15" w14:textId="271B0530" w:rsidR="0026391E" w:rsidRPr="006315E7" w:rsidRDefault="0026391E" w:rsidP="009A0707">
      <w:pPr>
        <w:spacing w:after="100" w:afterAutospacing="1" w:line="360" w:lineRule="auto"/>
        <w:contextualSpacing/>
        <w:rPr>
          <w:rFonts w:ascii="Arial" w:hAnsi="Arial" w:cs="Arial"/>
          <w:sz w:val="20"/>
          <w:szCs w:val="20"/>
        </w:rPr>
      </w:pPr>
      <w:r w:rsidRPr="006315E7">
        <w:rPr>
          <w:rFonts w:ascii="Arial" w:hAnsi="Arial" w:cs="Arial"/>
          <w:sz w:val="20"/>
          <w:szCs w:val="20"/>
        </w:rPr>
        <w:br w:type="page"/>
      </w:r>
    </w:p>
    <w:p w14:paraId="2FFCE76B" w14:textId="4F12C97C" w:rsidR="0026391E" w:rsidRPr="006315E7" w:rsidRDefault="0026391E" w:rsidP="009A0707">
      <w:pPr>
        <w:spacing w:after="100" w:afterAutospacing="1" w:line="360" w:lineRule="auto"/>
        <w:contextualSpacing/>
        <w:rPr>
          <w:rFonts w:ascii="Arial" w:hAnsi="Arial" w:cs="Arial"/>
          <w:b/>
          <w:bCs/>
          <w:sz w:val="28"/>
          <w:szCs w:val="28"/>
        </w:rPr>
      </w:pPr>
      <w:r w:rsidRPr="006315E7">
        <w:rPr>
          <w:rFonts w:ascii="Arial" w:hAnsi="Arial" w:cs="Arial"/>
          <w:b/>
          <w:bCs/>
          <w:sz w:val="28"/>
          <w:szCs w:val="28"/>
        </w:rPr>
        <w:lastRenderedPageBreak/>
        <w:t>Supplementary References</w:t>
      </w:r>
    </w:p>
    <w:sdt>
      <w:sdtPr>
        <w:rPr>
          <w:rFonts w:ascii="Arial" w:hAnsi="Arial" w:cs="Arial"/>
          <w:sz w:val="22"/>
          <w:szCs w:val="22"/>
        </w:rPr>
        <w:tag w:val="MENDELEY_BIBLIOGRAPHY"/>
        <w:id w:val="-439069369"/>
        <w:placeholder>
          <w:docPart w:val="DefaultPlaceholder_-1854013440"/>
        </w:placeholder>
      </w:sdtPr>
      <w:sdtContent>
        <w:p w14:paraId="183C5A44" w14:textId="77777777" w:rsidR="00F546E6" w:rsidRPr="005F2BE8" w:rsidRDefault="00F546E6" w:rsidP="005F2BE8">
          <w:pPr>
            <w:autoSpaceDE w:val="0"/>
            <w:autoSpaceDN w:val="0"/>
            <w:spacing w:after="120"/>
            <w:ind w:hanging="640"/>
            <w:divId w:val="1331060968"/>
            <w:rPr>
              <w:rFonts w:ascii="Arial" w:eastAsia="Times New Roman" w:hAnsi="Arial" w:cs="Arial"/>
              <w:kern w:val="0"/>
              <w:sz w:val="22"/>
              <w:szCs w:val="22"/>
              <w14:ligatures w14:val="none"/>
            </w:rPr>
          </w:pPr>
          <w:r w:rsidRPr="005F2BE8">
            <w:rPr>
              <w:rFonts w:ascii="Arial" w:eastAsia="Times New Roman" w:hAnsi="Arial" w:cs="Arial"/>
              <w:sz w:val="22"/>
              <w:szCs w:val="22"/>
            </w:rPr>
            <w:t>1.</w:t>
          </w:r>
          <w:r w:rsidRPr="005F2BE8">
            <w:rPr>
              <w:rFonts w:ascii="Arial" w:eastAsia="Times New Roman" w:hAnsi="Arial" w:cs="Arial"/>
              <w:sz w:val="22"/>
              <w:szCs w:val="22"/>
            </w:rPr>
            <w:tab/>
            <w:t xml:space="preserve">Christie, K. A. &amp; Kleinstiver, B. P. Making the cut with PAMless CRISPR-Cas enzymes. </w:t>
          </w:r>
          <w:r w:rsidRPr="005F2BE8">
            <w:rPr>
              <w:rFonts w:ascii="Arial" w:eastAsia="Times New Roman" w:hAnsi="Arial" w:cs="Arial"/>
              <w:i/>
              <w:iCs/>
              <w:sz w:val="22"/>
              <w:szCs w:val="22"/>
            </w:rPr>
            <w:t>Trends in Genetics</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37</w:t>
          </w:r>
          <w:r w:rsidRPr="005F2BE8">
            <w:rPr>
              <w:rFonts w:ascii="Arial" w:eastAsia="Times New Roman" w:hAnsi="Arial" w:cs="Arial"/>
              <w:sz w:val="22"/>
              <w:szCs w:val="22"/>
            </w:rPr>
            <w:t>, 1053–1055 (2021).</w:t>
          </w:r>
        </w:p>
        <w:p w14:paraId="5E5F90C8" w14:textId="77777777" w:rsidR="00F546E6" w:rsidRPr="005F2BE8" w:rsidRDefault="00F546E6" w:rsidP="005F2BE8">
          <w:pPr>
            <w:autoSpaceDE w:val="0"/>
            <w:autoSpaceDN w:val="0"/>
            <w:spacing w:after="120"/>
            <w:ind w:hanging="640"/>
            <w:divId w:val="18899347"/>
            <w:rPr>
              <w:rFonts w:ascii="Arial" w:eastAsia="Times New Roman" w:hAnsi="Arial" w:cs="Arial"/>
              <w:sz w:val="22"/>
              <w:szCs w:val="22"/>
            </w:rPr>
          </w:pPr>
          <w:r w:rsidRPr="005F2BE8">
            <w:rPr>
              <w:rFonts w:ascii="Arial" w:eastAsia="Times New Roman" w:hAnsi="Arial" w:cs="Arial"/>
              <w:sz w:val="22"/>
              <w:szCs w:val="22"/>
            </w:rPr>
            <w:t>2.</w:t>
          </w:r>
          <w:r w:rsidRPr="005F2BE8">
            <w:rPr>
              <w:rFonts w:ascii="Arial" w:eastAsia="Times New Roman" w:hAnsi="Arial" w:cs="Arial"/>
              <w:sz w:val="22"/>
              <w:szCs w:val="22"/>
            </w:rPr>
            <w:tab/>
            <w:t xml:space="preserve">Rees, H. A. &amp; Liu, D. R. Base editing: precision chemistry on the genome and transcriptome of living cells. </w:t>
          </w:r>
          <w:r w:rsidRPr="005F2BE8">
            <w:rPr>
              <w:rFonts w:ascii="Arial" w:eastAsia="Times New Roman" w:hAnsi="Arial" w:cs="Arial"/>
              <w:i/>
              <w:iCs/>
              <w:sz w:val="22"/>
              <w:szCs w:val="22"/>
            </w:rPr>
            <w:t>Nat Rev Genet</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19</w:t>
          </w:r>
          <w:r w:rsidRPr="005F2BE8">
            <w:rPr>
              <w:rFonts w:ascii="Arial" w:eastAsia="Times New Roman" w:hAnsi="Arial" w:cs="Arial"/>
              <w:sz w:val="22"/>
              <w:szCs w:val="22"/>
            </w:rPr>
            <w:t>, 770 (2018).</w:t>
          </w:r>
        </w:p>
        <w:p w14:paraId="13423DB3" w14:textId="77777777" w:rsidR="00F546E6" w:rsidRPr="005F2BE8" w:rsidRDefault="00F546E6" w:rsidP="005F2BE8">
          <w:pPr>
            <w:autoSpaceDE w:val="0"/>
            <w:autoSpaceDN w:val="0"/>
            <w:spacing w:after="120"/>
            <w:ind w:hanging="640"/>
            <w:divId w:val="1428428090"/>
            <w:rPr>
              <w:rFonts w:ascii="Arial" w:eastAsia="Times New Roman" w:hAnsi="Arial" w:cs="Arial"/>
              <w:sz w:val="22"/>
              <w:szCs w:val="22"/>
            </w:rPr>
          </w:pPr>
          <w:r w:rsidRPr="005F2BE8">
            <w:rPr>
              <w:rFonts w:ascii="Arial" w:eastAsia="Times New Roman" w:hAnsi="Arial" w:cs="Arial"/>
              <w:sz w:val="22"/>
              <w:szCs w:val="22"/>
            </w:rPr>
            <w:t>3.</w:t>
          </w:r>
          <w:r w:rsidRPr="005F2BE8">
            <w:rPr>
              <w:rFonts w:ascii="Arial" w:eastAsia="Times New Roman" w:hAnsi="Arial" w:cs="Arial"/>
              <w:sz w:val="22"/>
              <w:szCs w:val="22"/>
            </w:rPr>
            <w:tab/>
          </w:r>
          <w:proofErr w:type="spellStart"/>
          <w:r w:rsidRPr="005F2BE8">
            <w:rPr>
              <w:rFonts w:ascii="Arial" w:eastAsia="Times New Roman" w:hAnsi="Arial" w:cs="Arial"/>
              <w:sz w:val="22"/>
              <w:szCs w:val="22"/>
            </w:rPr>
            <w:t>Gaudelli</w:t>
          </w:r>
          <w:proofErr w:type="spellEnd"/>
          <w:r w:rsidRPr="005F2BE8">
            <w:rPr>
              <w:rFonts w:ascii="Arial" w:eastAsia="Times New Roman" w:hAnsi="Arial" w:cs="Arial"/>
              <w:sz w:val="22"/>
              <w:szCs w:val="22"/>
            </w:rPr>
            <w:t xml:space="preserve">, N. M.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Programmable base editing of T to G C in genomic DNA without DNA cleavage. </w:t>
          </w:r>
          <w:r w:rsidRPr="005F2BE8">
            <w:rPr>
              <w:rFonts w:ascii="Arial" w:eastAsia="Times New Roman" w:hAnsi="Arial" w:cs="Arial"/>
              <w:i/>
              <w:iCs/>
              <w:sz w:val="22"/>
              <w:szCs w:val="22"/>
            </w:rPr>
            <w:t>Nature</w:t>
          </w:r>
          <w:r w:rsidRPr="005F2BE8">
            <w:rPr>
              <w:rFonts w:ascii="Arial" w:eastAsia="Times New Roman" w:hAnsi="Arial" w:cs="Arial"/>
              <w:sz w:val="22"/>
              <w:szCs w:val="22"/>
            </w:rPr>
            <w:t xml:space="preserve"> (2017) doi:10.1038/nature24644.</w:t>
          </w:r>
        </w:p>
        <w:p w14:paraId="6F45A4DC" w14:textId="77777777" w:rsidR="00F546E6" w:rsidRPr="005F2BE8" w:rsidRDefault="00F546E6" w:rsidP="005F2BE8">
          <w:pPr>
            <w:autoSpaceDE w:val="0"/>
            <w:autoSpaceDN w:val="0"/>
            <w:spacing w:after="120"/>
            <w:ind w:hanging="640"/>
            <w:divId w:val="443959448"/>
            <w:rPr>
              <w:rFonts w:ascii="Arial" w:eastAsia="Times New Roman" w:hAnsi="Arial" w:cs="Arial"/>
              <w:sz w:val="22"/>
              <w:szCs w:val="22"/>
            </w:rPr>
          </w:pPr>
          <w:r w:rsidRPr="005F2BE8">
            <w:rPr>
              <w:rFonts w:ascii="Arial" w:eastAsia="Times New Roman" w:hAnsi="Arial" w:cs="Arial"/>
              <w:sz w:val="22"/>
              <w:szCs w:val="22"/>
            </w:rPr>
            <w:t>4.</w:t>
          </w:r>
          <w:r w:rsidRPr="005F2BE8">
            <w:rPr>
              <w:rFonts w:ascii="Arial" w:eastAsia="Times New Roman" w:hAnsi="Arial" w:cs="Arial"/>
              <w:sz w:val="22"/>
              <w:szCs w:val="22"/>
            </w:rPr>
            <w:tab/>
            <w:t xml:space="preserve">Porto, E. M., Komor, A. C., Slaymaker, I. M. &amp; Yeo, G. W. Base editing: advances and therapeutic opportunities. </w:t>
          </w:r>
          <w:r w:rsidRPr="005F2BE8">
            <w:rPr>
              <w:rFonts w:ascii="Arial" w:eastAsia="Times New Roman" w:hAnsi="Arial" w:cs="Arial"/>
              <w:i/>
              <w:iCs/>
              <w:sz w:val="22"/>
              <w:szCs w:val="22"/>
            </w:rPr>
            <w:t>Nature Reviews Drug Discovery 2020 19:12</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19</w:t>
          </w:r>
          <w:r w:rsidRPr="005F2BE8">
            <w:rPr>
              <w:rFonts w:ascii="Arial" w:eastAsia="Times New Roman" w:hAnsi="Arial" w:cs="Arial"/>
              <w:sz w:val="22"/>
              <w:szCs w:val="22"/>
            </w:rPr>
            <w:t>, 839–859 (2020).</w:t>
          </w:r>
        </w:p>
        <w:p w14:paraId="5DD28BE6" w14:textId="77777777" w:rsidR="00F546E6" w:rsidRPr="005F2BE8" w:rsidRDefault="00F546E6" w:rsidP="005F2BE8">
          <w:pPr>
            <w:autoSpaceDE w:val="0"/>
            <w:autoSpaceDN w:val="0"/>
            <w:spacing w:after="120"/>
            <w:ind w:hanging="640"/>
            <w:divId w:val="726415748"/>
            <w:rPr>
              <w:rFonts w:ascii="Arial" w:eastAsia="Times New Roman" w:hAnsi="Arial" w:cs="Arial"/>
              <w:sz w:val="22"/>
              <w:szCs w:val="22"/>
            </w:rPr>
          </w:pPr>
          <w:r w:rsidRPr="005F2BE8">
            <w:rPr>
              <w:rFonts w:ascii="Arial" w:eastAsia="Times New Roman" w:hAnsi="Arial" w:cs="Arial"/>
              <w:sz w:val="22"/>
              <w:szCs w:val="22"/>
            </w:rPr>
            <w:t>5.</w:t>
          </w:r>
          <w:r w:rsidRPr="005F2BE8">
            <w:rPr>
              <w:rFonts w:ascii="Arial" w:eastAsia="Times New Roman" w:hAnsi="Arial" w:cs="Arial"/>
              <w:sz w:val="22"/>
              <w:szCs w:val="22"/>
            </w:rPr>
            <w:tab/>
            <w:t xml:space="preserve">Komor, A. C., Kim, Y. B., Packer, M. S., </w:t>
          </w:r>
          <w:proofErr w:type="spellStart"/>
          <w:r w:rsidRPr="005F2BE8">
            <w:rPr>
              <w:rFonts w:ascii="Arial" w:eastAsia="Times New Roman" w:hAnsi="Arial" w:cs="Arial"/>
              <w:sz w:val="22"/>
              <w:szCs w:val="22"/>
            </w:rPr>
            <w:t>Zuris</w:t>
          </w:r>
          <w:proofErr w:type="spellEnd"/>
          <w:r w:rsidRPr="005F2BE8">
            <w:rPr>
              <w:rFonts w:ascii="Arial" w:eastAsia="Times New Roman" w:hAnsi="Arial" w:cs="Arial"/>
              <w:sz w:val="22"/>
              <w:szCs w:val="22"/>
            </w:rPr>
            <w:t xml:space="preserve">, J. A. &amp; Liu, D. R. Programmable editing of a target base in genomic DNA without double-stranded DNA cleavage. </w:t>
          </w:r>
          <w:r w:rsidRPr="005F2BE8">
            <w:rPr>
              <w:rFonts w:ascii="Arial" w:eastAsia="Times New Roman" w:hAnsi="Arial" w:cs="Arial"/>
              <w:i/>
              <w:iCs/>
              <w:sz w:val="22"/>
              <w:szCs w:val="22"/>
            </w:rPr>
            <w:t>Nature 2015 533:7603</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533</w:t>
          </w:r>
          <w:r w:rsidRPr="005F2BE8">
            <w:rPr>
              <w:rFonts w:ascii="Arial" w:eastAsia="Times New Roman" w:hAnsi="Arial" w:cs="Arial"/>
              <w:sz w:val="22"/>
              <w:szCs w:val="22"/>
            </w:rPr>
            <w:t>, 420–424 (2016).</w:t>
          </w:r>
        </w:p>
        <w:p w14:paraId="714DD9AF" w14:textId="77777777" w:rsidR="00F546E6" w:rsidRPr="005F2BE8" w:rsidRDefault="00F546E6" w:rsidP="005F2BE8">
          <w:pPr>
            <w:autoSpaceDE w:val="0"/>
            <w:autoSpaceDN w:val="0"/>
            <w:spacing w:after="120"/>
            <w:ind w:hanging="640"/>
            <w:divId w:val="853345301"/>
            <w:rPr>
              <w:rFonts w:ascii="Arial" w:eastAsia="Times New Roman" w:hAnsi="Arial" w:cs="Arial"/>
              <w:sz w:val="22"/>
              <w:szCs w:val="22"/>
            </w:rPr>
          </w:pPr>
          <w:r w:rsidRPr="005F2BE8">
            <w:rPr>
              <w:rFonts w:ascii="Arial" w:eastAsia="Times New Roman" w:hAnsi="Arial" w:cs="Arial"/>
              <w:sz w:val="22"/>
              <w:szCs w:val="22"/>
            </w:rPr>
            <w:t>6.</w:t>
          </w:r>
          <w:r w:rsidRPr="005F2BE8">
            <w:rPr>
              <w:rFonts w:ascii="Arial" w:eastAsia="Times New Roman" w:hAnsi="Arial" w:cs="Arial"/>
              <w:sz w:val="22"/>
              <w:szCs w:val="22"/>
            </w:rPr>
            <w:tab/>
            <w:t xml:space="preserve">Landrum, M. J.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w:t>
          </w:r>
          <w:proofErr w:type="spellStart"/>
          <w:r w:rsidRPr="005F2BE8">
            <w:rPr>
              <w:rFonts w:ascii="Arial" w:eastAsia="Times New Roman" w:hAnsi="Arial" w:cs="Arial"/>
              <w:sz w:val="22"/>
              <w:szCs w:val="22"/>
            </w:rPr>
            <w:t>ClinVar</w:t>
          </w:r>
          <w:proofErr w:type="spellEnd"/>
          <w:r w:rsidRPr="005F2BE8">
            <w:rPr>
              <w:rFonts w:ascii="Arial" w:eastAsia="Times New Roman" w:hAnsi="Arial" w:cs="Arial"/>
              <w:sz w:val="22"/>
              <w:szCs w:val="22"/>
            </w:rPr>
            <w:t xml:space="preserve">: Public archive of relationships among sequence variation and human phenotype. </w:t>
          </w:r>
          <w:r w:rsidRPr="005F2BE8">
            <w:rPr>
              <w:rFonts w:ascii="Arial" w:eastAsia="Times New Roman" w:hAnsi="Arial" w:cs="Arial"/>
              <w:i/>
              <w:iCs/>
              <w:sz w:val="22"/>
              <w:szCs w:val="22"/>
            </w:rPr>
            <w:t>Nucleic Acids Res</w:t>
          </w:r>
          <w:r w:rsidRPr="005F2BE8">
            <w:rPr>
              <w:rFonts w:ascii="Arial" w:eastAsia="Times New Roman" w:hAnsi="Arial" w:cs="Arial"/>
              <w:sz w:val="22"/>
              <w:szCs w:val="22"/>
            </w:rPr>
            <w:t xml:space="preserve"> (2014) doi:10.1093/</w:t>
          </w:r>
          <w:proofErr w:type="spellStart"/>
          <w:r w:rsidRPr="005F2BE8">
            <w:rPr>
              <w:rFonts w:ascii="Arial" w:eastAsia="Times New Roman" w:hAnsi="Arial" w:cs="Arial"/>
              <w:sz w:val="22"/>
              <w:szCs w:val="22"/>
            </w:rPr>
            <w:t>nar</w:t>
          </w:r>
          <w:proofErr w:type="spellEnd"/>
          <w:r w:rsidRPr="005F2BE8">
            <w:rPr>
              <w:rFonts w:ascii="Arial" w:eastAsia="Times New Roman" w:hAnsi="Arial" w:cs="Arial"/>
              <w:sz w:val="22"/>
              <w:szCs w:val="22"/>
            </w:rPr>
            <w:t>/gkt1113.</w:t>
          </w:r>
        </w:p>
        <w:p w14:paraId="52A4F453" w14:textId="77777777" w:rsidR="00F546E6" w:rsidRPr="005F2BE8" w:rsidRDefault="00F546E6" w:rsidP="005F2BE8">
          <w:pPr>
            <w:autoSpaceDE w:val="0"/>
            <w:autoSpaceDN w:val="0"/>
            <w:spacing w:after="120"/>
            <w:ind w:hanging="640"/>
            <w:divId w:val="867570684"/>
            <w:rPr>
              <w:rFonts w:ascii="Arial" w:eastAsia="Times New Roman" w:hAnsi="Arial" w:cs="Arial"/>
              <w:sz w:val="22"/>
              <w:szCs w:val="22"/>
            </w:rPr>
          </w:pPr>
          <w:r w:rsidRPr="005F2BE8">
            <w:rPr>
              <w:rFonts w:ascii="Arial" w:eastAsia="Times New Roman" w:hAnsi="Arial" w:cs="Arial"/>
              <w:sz w:val="22"/>
              <w:szCs w:val="22"/>
            </w:rPr>
            <w:t>7.</w:t>
          </w:r>
          <w:r w:rsidRPr="005F2BE8">
            <w:rPr>
              <w:rFonts w:ascii="Arial" w:eastAsia="Times New Roman" w:hAnsi="Arial" w:cs="Arial"/>
              <w:sz w:val="22"/>
              <w:szCs w:val="22"/>
            </w:rPr>
            <w:tab/>
            <w:t xml:space="preserve">Chatterjee, P.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A Cas9 with PAM recognition for adenine dinucleotides. </w:t>
          </w:r>
          <w:r w:rsidRPr="005F2BE8">
            <w:rPr>
              <w:rFonts w:ascii="Arial" w:eastAsia="Times New Roman" w:hAnsi="Arial" w:cs="Arial"/>
              <w:i/>
              <w:iCs/>
              <w:sz w:val="22"/>
              <w:szCs w:val="22"/>
            </w:rPr>
            <w:t>Nature Communications 2020 11:1</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11</w:t>
          </w:r>
          <w:r w:rsidRPr="005F2BE8">
            <w:rPr>
              <w:rFonts w:ascii="Arial" w:eastAsia="Times New Roman" w:hAnsi="Arial" w:cs="Arial"/>
              <w:sz w:val="22"/>
              <w:szCs w:val="22"/>
            </w:rPr>
            <w:t>, 1–6 (2020).</w:t>
          </w:r>
        </w:p>
        <w:p w14:paraId="1D3E079F" w14:textId="77777777" w:rsidR="00F546E6" w:rsidRPr="005F2BE8" w:rsidRDefault="00F546E6" w:rsidP="005F2BE8">
          <w:pPr>
            <w:autoSpaceDE w:val="0"/>
            <w:autoSpaceDN w:val="0"/>
            <w:spacing w:after="120"/>
            <w:ind w:hanging="640"/>
            <w:divId w:val="326204732"/>
            <w:rPr>
              <w:rFonts w:ascii="Arial" w:eastAsia="Times New Roman" w:hAnsi="Arial" w:cs="Arial"/>
              <w:sz w:val="22"/>
              <w:szCs w:val="22"/>
            </w:rPr>
          </w:pPr>
          <w:r w:rsidRPr="005F2BE8">
            <w:rPr>
              <w:rFonts w:ascii="Arial" w:eastAsia="Times New Roman" w:hAnsi="Arial" w:cs="Arial"/>
              <w:sz w:val="22"/>
              <w:szCs w:val="22"/>
            </w:rPr>
            <w:t>8.</w:t>
          </w:r>
          <w:r w:rsidRPr="005F2BE8">
            <w:rPr>
              <w:rFonts w:ascii="Arial" w:eastAsia="Times New Roman" w:hAnsi="Arial" w:cs="Arial"/>
              <w:sz w:val="22"/>
              <w:szCs w:val="22"/>
            </w:rPr>
            <w:tab/>
            <w:t xml:space="preserve">Zhao, L.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PAM-flexible genome editing with an engineered chimeric Cas9. </w:t>
          </w:r>
          <w:r w:rsidRPr="005F2BE8">
            <w:rPr>
              <w:rFonts w:ascii="Arial" w:eastAsia="Times New Roman" w:hAnsi="Arial" w:cs="Arial"/>
              <w:i/>
              <w:iCs/>
              <w:sz w:val="22"/>
              <w:szCs w:val="22"/>
            </w:rPr>
            <w:t>Nature Communications 2023 14:1</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14</w:t>
          </w:r>
          <w:r w:rsidRPr="005F2BE8">
            <w:rPr>
              <w:rFonts w:ascii="Arial" w:eastAsia="Times New Roman" w:hAnsi="Arial" w:cs="Arial"/>
              <w:sz w:val="22"/>
              <w:szCs w:val="22"/>
            </w:rPr>
            <w:t>, 1–8 (2023).</w:t>
          </w:r>
        </w:p>
        <w:p w14:paraId="6FB70EB7" w14:textId="77777777" w:rsidR="00F546E6" w:rsidRPr="005F2BE8" w:rsidRDefault="00F546E6" w:rsidP="005F2BE8">
          <w:pPr>
            <w:autoSpaceDE w:val="0"/>
            <w:autoSpaceDN w:val="0"/>
            <w:spacing w:after="120"/>
            <w:ind w:hanging="640"/>
            <w:divId w:val="1060327133"/>
            <w:rPr>
              <w:rFonts w:ascii="Arial" w:eastAsia="Times New Roman" w:hAnsi="Arial" w:cs="Arial"/>
              <w:sz w:val="22"/>
              <w:szCs w:val="22"/>
            </w:rPr>
          </w:pPr>
          <w:r w:rsidRPr="005F2BE8">
            <w:rPr>
              <w:rFonts w:ascii="Arial" w:eastAsia="Times New Roman" w:hAnsi="Arial" w:cs="Arial"/>
              <w:sz w:val="22"/>
              <w:szCs w:val="22"/>
            </w:rPr>
            <w:t>9.</w:t>
          </w:r>
          <w:r w:rsidRPr="005F2BE8">
            <w:rPr>
              <w:rFonts w:ascii="Arial" w:eastAsia="Times New Roman" w:hAnsi="Arial" w:cs="Arial"/>
              <w:sz w:val="22"/>
              <w:szCs w:val="22"/>
            </w:rPr>
            <w:tab/>
            <w:t xml:space="preserve">Chatterjee, P.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An engineered ScCas9 with broad PAM range and high specificity and activity. </w:t>
          </w:r>
          <w:r w:rsidRPr="005F2BE8">
            <w:rPr>
              <w:rFonts w:ascii="Arial" w:eastAsia="Times New Roman" w:hAnsi="Arial" w:cs="Arial"/>
              <w:i/>
              <w:iCs/>
              <w:sz w:val="22"/>
              <w:szCs w:val="22"/>
            </w:rPr>
            <w:t>Nature Biotechnology 2020 38:10</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38</w:t>
          </w:r>
          <w:r w:rsidRPr="005F2BE8">
            <w:rPr>
              <w:rFonts w:ascii="Arial" w:eastAsia="Times New Roman" w:hAnsi="Arial" w:cs="Arial"/>
              <w:sz w:val="22"/>
              <w:szCs w:val="22"/>
            </w:rPr>
            <w:t>, 1154–1158 (2020).</w:t>
          </w:r>
        </w:p>
        <w:p w14:paraId="5CBC65E9" w14:textId="77777777" w:rsidR="00F546E6" w:rsidRPr="005F2BE8" w:rsidRDefault="00F546E6" w:rsidP="005F2BE8">
          <w:pPr>
            <w:autoSpaceDE w:val="0"/>
            <w:autoSpaceDN w:val="0"/>
            <w:spacing w:after="120"/>
            <w:ind w:hanging="640"/>
            <w:divId w:val="63846020"/>
            <w:rPr>
              <w:rFonts w:ascii="Arial" w:eastAsia="Times New Roman" w:hAnsi="Arial" w:cs="Arial"/>
              <w:sz w:val="22"/>
              <w:szCs w:val="22"/>
            </w:rPr>
          </w:pPr>
          <w:r w:rsidRPr="005F2BE8">
            <w:rPr>
              <w:rFonts w:ascii="Arial" w:eastAsia="Times New Roman" w:hAnsi="Arial" w:cs="Arial"/>
              <w:sz w:val="22"/>
              <w:szCs w:val="22"/>
            </w:rPr>
            <w:t>10.</w:t>
          </w:r>
          <w:r w:rsidRPr="005F2BE8">
            <w:rPr>
              <w:rFonts w:ascii="Arial" w:eastAsia="Times New Roman" w:hAnsi="Arial" w:cs="Arial"/>
              <w:sz w:val="22"/>
              <w:szCs w:val="22"/>
            </w:rPr>
            <w:tab/>
            <w:t xml:space="preserve">Kleinstiver, B. P.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Broadening the targeting range of Staphylococcus aureus CRISPR-Cas9 by modifying PAM recognition. </w:t>
          </w:r>
          <w:r w:rsidRPr="005F2BE8">
            <w:rPr>
              <w:rFonts w:ascii="Arial" w:eastAsia="Times New Roman" w:hAnsi="Arial" w:cs="Arial"/>
              <w:i/>
              <w:iCs/>
              <w:sz w:val="22"/>
              <w:szCs w:val="22"/>
            </w:rPr>
            <w:t xml:space="preserve">Nat </w:t>
          </w:r>
          <w:proofErr w:type="spellStart"/>
          <w:r w:rsidRPr="005F2BE8">
            <w:rPr>
              <w:rFonts w:ascii="Arial" w:eastAsia="Times New Roman" w:hAnsi="Arial" w:cs="Arial"/>
              <w:i/>
              <w:iCs/>
              <w:sz w:val="22"/>
              <w:szCs w:val="22"/>
            </w:rPr>
            <w:t>Biotechnol</w:t>
          </w:r>
          <w:proofErr w:type="spellEnd"/>
          <w:r w:rsidRPr="005F2BE8">
            <w:rPr>
              <w:rFonts w:ascii="Arial" w:eastAsia="Times New Roman" w:hAnsi="Arial" w:cs="Arial"/>
              <w:sz w:val="22"/>
              <w:szCs w:val="22"/>
            </w:rPr>
            <w:t xml:space="preserve"> </w:t>
          </w:r>
          <w:r w:rsidRPr="005F2BE8">
            <w:rPr>
              <w:rFonts w:ascii="Arial" w:eastAsia="Times New Roman" w:hAnsi="Arial" w:cs="Arial"/>
              <w:b/>
              <w:bCs/>
              <w:sz w:val="22"/>
              <w:szCs w:val="22"/>
            </w:rPr>
            <w:t>33</w:t>
          </w:r>
          <w:r w:rsidRPr="005F2BE8">
            <w:rPr>
              <w:rFonts w:ascii="Arial" w:eastAsia="Times New Roman" w:hAnsi="Arial" w:cs="Arial"/>
              <w:sz w:val="22"/>
              <w:szCs w:val="22"/>
            </w:rPr>
            <w:t>, 1293–1298 (2015).</w:t>
          </w:r>
        </w:p>
        <w:p w14:paraId="429E76FB" w14:textId="77777777" w:rsidR="00F546E6" w:rsidRPr="005F2BE8" w:rsidRDefault="00F546E6" w:rsidP="005F2BE8">
          <w:pPr>
            <w:autoSpaceDE w:val="0"/>
            <w:autoSpaceDN w:val="0"/>
            <w:spacing w:after="120"/>
            <w:ind w:hanging="640"/>
            <w:divId w:val="970011519"/>
            <w:rPr>
              <w:rFonts w:ascii="Arial" w:eastAsia="Times New Roman" w:hAnsi="Arial" w:cs="Arial"/>
              <w:sz w:val="22"/>
              <w:szCs w:val="22"/>
            </w:rPr>
          </w:pPr>
          <w:r w:rsidRPr="005F2BE8">
            <w:rPr>
              <w:rFonts w:ascii="Arial" w:eastAsia="Times New Roman" w:hAnsi="Arial" w:cs="Arial"/>
              <w:sz w:val="22"/>
              <w:szCs w:val="22"/>
            </w:rPr>
            <w:t>11.</w:t>
          </w:r>
          <w:r w:rsidRPr="005F2BE8">
            <w:rPr>
              <w:rFonts w:ascii="Arial" w:eastAsia="Times New Roman" w:hAnsi="Arial" w:cs="Arial"/>
              <w:sz w:val="22"/>
              <w:szCs w:val="22"/>
            </w:rPr>
            <w:tab/>
            <w:t xml:space="preserve">Huang, T. P.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High-throughput continuous evolution of compact Cas9 variants targeting single-nucleotide-pyrimidine PAMs. </w:t>
          </w:r>
          <w:r w:rsidRPr="005F2BE8">
            <w:rPr>
              <w:rFonts w:ascii="Arial" w:eastAsia="Times New Roman" w:hAnsi="Arial" w:cs="Arial"/>
              <w:i/>
              <w:iCs/>
              <w:sz w:val="22"/>
              <w:szCs w:val="22"/>
            </w:rPr>
            <w:t>Nature Biotechnology 2022 41:1</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41</w:t>
          </w:r>
          <w:r w:rsidRPr="005F2BE8">
            <w:rPr>
              <w:rFonts w:ascii="Arial" w:eastAsia="Times New Roman" w:hAnsi="Arial" w:cs="Arial"/>
              <w:sz w:val="22"/>
              <w:szCs w:val="22"/>
            </w:rPr>
            <w:t>, 96–107 (2022).</w:t>
          </w:r>
        </w:p>
        <w:p w14:paraId="54476522" w14:textId="77777777" w:rsidR="00F546E6" w:rsidRPr="005F2BE8" w:rsidRDefault="00F546E6" w:rsidP="005F2BE8">
          <w:pPr>
            <w:autoSpaceDE w:val="0"/>
            <w:autoSpaceDN w:val="0"/>
            <w:spacing w:after="120"/>
            <w:ind w:hanging="640"/>
            <w:divId w:val="1045718406"/>
            <w:rPr>
              <w:rFonts w:ascii="Arial" w:eastAsia="Times New Roman" w:hAnsi="Arial" w:cs="Arial"/>
              <w:sz w:val="22"/>
              <w:szCs w:val="22"/>
            </w:rPr>
          </w:pPr>
          <w:r w:rsidRPr="005F2BE8">
            <w:rPr>
              <w:rFonts w:ascii="Arial" w:eastAsia="Times New Roman" w:hAnsi="Arial" w:cs="Arial"/>
              <w:sz w:val="22"/>
              <w:szCs w:val="22"/>
            </w:rPr>
            <w:t>12.</w:t>
          </w:r>
          <w:r w:rsidRPr="005F2BE8">
            <w:rPr>
              <w:rFonts w:ascii="Arial" w:eastAsia="Times New Roman" w:hAnsi="Arial" w:cs="Arial"/>
              <w:sz w:val="22"/>
              <w:szCs w:val="22"/>
            </w:rPr>
            <w:tab/>
          </w:r>
          <w:proofErr w:type="spellStart"/>
          <w:r w:rsidRPr="005F2BE8">
            <w:rPr>
              <w:rFonts w:ascii="Arial" w:eastAsia="Times New Roman" w:hAnsi="Arial" w:cs="Arial"/>
              <w:sz w:val="22"/>
              <w:szCs w:val="22"/>
            </w:rPr>
            <w:t>Nishimasu</w:t>
          </w:r>
          <w:proofErr w:type="spellEnd"/>
          <w:r w:rsidRPr="005F2BE8">
            <w:rPr>
              <w:rFonts w:ascii="Arial" w:eastAsia="Times New Roman" w:hAnsi="Arial" w:cs="Arial"/>
              <w:sz w:val="22"/>
              <w:szCs w:val="22"/>
            </w:rPr>
            <w:t xml:space="preserve">, H.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Engineered CRISPR-Cas9 nuclease with expanded targeting space. </w:t>
          </w:r>
          <w:r w:rsidRPr="005F2BE8">
            <w:rPr>
              <w:rFonts w:ascii="Arial" w:eastAsia="Times New Roman" w:hAnsi="Arial" w:cs="Arial"/>
              <w:i/>
              <w:iCs/>
              <w:sz w:val="22"/>
              <w:szCs w:val="22"/>
            </w:rPr>
            <w:t>Science (1979)</w:t>
          </w:r>
          <w:r w:rsidRPr="005F2BE8">
            <w:rPr>
              <w:rFonts w:ascii="Arial" w:eastAsia="Times New Roman" w:hAnsi="Arial" w:cs="Arial"/>
              <w:sz w:val="22"/>
              <w:szCs w:val="22"/>
            </w:rPr>
            <w:t xml:space="preserve"> (2018) doi:10.1126/</w:t>
          </w:r>
          <w:proofErr w:type="gramStart"/>
          <w:r w:rsidRPr="005F2BE8">
            <w:rPr>
              <w:rFonts w:ascii="Arial" w:eastAsia="Times New Roman" w:hAnsi="Arial" w:cs="Arial"/>
              <w:sz w:val="22"/>
              <w:szCs w:val="22"/>
            </w:rPr>
            <w:t>science.aas</w:t>
          </w:r>
          <w:proofErr w:type="gramEnd"/>
          <w:r w:rsidRPr="005F2BE8">
            <w:rPr>
              <w:rFonts w:ascii="Arial" w:eastAsia="Times New Roman" w:hAnsi="Arial" w:cs="Arial"/>
              <w:sz w:val="22"/>
              <w:szCs w:val="22"/>
            </w:rPr>
            <w:t>9129.</w:t>
          </w:r>
        </w:p>
        <w:p w14:paraId="51FF9D0C" w14:textId="77777777" w:rsidR="00F546E6" w:rsidRPr="005F2BE8" w:rsidRDefault="00F546E6" w:rsidP="005F2BE8">
          <w:pPr>
            <w:autoSpaceDE w:val="0"/>
            <w:autoSpaceDN w:val="0"/>
            <w:spacing w:after="120"/>
            <w:ind w:hanging="640"/>
            <w:divId w:val="951664872"/>
            <w:rPr>
              <w:rFonts w:ascii="Arial" w:eastAsia="Times New Roman" w:hAnsi="Arial" w:cs="Arial"/>
              <w:sz w:val="22"/>
              <w:szCs w:val="22"/>
            </w:rPr>
          </w:pPr>
          <w:r w:rsidRPr="005F2BE8">
            <w:rPr>
              <w:rFonts w:ascii="Arial" w:eastAsia="Times New Roman" w:hAnsi="Arial" w:cs="Arial"/>
              <w:sz w:val="22"/>
              <w:szCs w:val="22"/>
            </w:rPr>
            <w:t>13.</w:t>
          </w:r>
          <w:r w:rsidRPr="005F2BE8">
            <w:rPr>
              <w:rFonts w:ascii="Arial" w:eastAsia="Times New Roman" w:hAnsi="Arial" w:cs="Arial"/>
              <w:sz w:val="22"/>
              <w:szCs w:val="22"/>
            </w:rPr>
            <w:tab/>
            <w:t xml:space="preserve">Hu, J. H.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Evolved Cas9 variants with broad PAM compatibility and high DNA specificity. </w:t>
          </w:r>
          <w:r w:rsidRPr="005F2BE8">
            <w:rPr>
              <w:rFonts w:ascii="Arial" w:eastAsia="Times New Roman" w:hAnsi="Arial" w:cs="Arial"/>
              <w:i/>
              <w:iCs/>
              <w:sz w:val="22"/>
              <w:szCs w:val="22"/>
            </w:rPr>
            <w:t>Nature</w:t>
          </w:r>
          <w:r w:rsidRPr="005F2BE8">
            <w:rPr>
              <w:rFonts w:ascii="Arial" w:eastAsia="Times New Roman" w:hAnsi="Arial" w:cs="Arial"/>
              <w:sz w:val="22"/>
              <w:szCs w:val="22"/>
            </w:rPr>
            <w:t xml:space="preserve"> (2018) doi:10.1038/nature26155.</w:t>
          </w:r>
        </w:p>
        <w:p w14:paraId="5638AB14" w14:textId="77777777" w:rsidR="00F546E6" w:rsidRPr="005F2BE8" w:rsidRDefault="00F546E6" w:rsidP="005F2BE8">
          <w:pPr>
            <w:autoSpaceDE w:val="0"/>
            <w:autoSpaceDN w:val="0"/>
            <w:spacing w:after="120"/>
            <w:ind w:hanging="640"/>
            <w:divId w:val="481117495"/>
            <w:rPr>
              <w:rFonts w:ascii="Arial" w:eastAsia="Times New Roman" w:hAnsi="Arial" w:cs="Arial"/>
              <w:sz w:val="22"/>
              <w:szCs w:val="22"/>
            </w:rPr>
          </w:pPr>
          <w:r w:rsidRPr="005F2BE8">
            <w:rPr>
              <w:rFonts w:ascii="Arial" w:eastAsia="Times New Roman" w:hAnsi="Arial" w:cs="Arial"/>
              <w:sz w:val="22"/>
              <w:szCs w:val="22"/>
            </w:rPr>
            <w:t>14.</w:t>
          </w:r>
          <w:r w:rsidRPr="005F2BE8">
            <w:rPr>
              <w:rFonts w:ascii="Arial" w:eastAsia="Times New Roman" w:hAnsi="Arial" w:cs="Arial"/>
              <w:sz w:val="22"/>
              <w:szCs w:val="22"/>
            </w:rPr>
            <w:tab/>
            <w:t xml:space="preserve">Zhong, Z.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Improving Plant Genome Editing with High-Fidelity xCas9 and Non-canonical PAM-Targeting Cas9-NG. </w:t>
          </w:r>
          <w:r w:rsidRPr="005F2BE8">
            <w:rPr>
              <w:rFonts w:ascii="Arial" w:eastAsia="Times New Roman" w:hAnsi="Arial" w:cs="Arial"/>
              <w:i/>
              <w:iCs/>
              <w:sz w:val="22"/>
              <w:szCs w:val="22"/>
            </w:rPr>
            <w:t>Mol Plant</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12</w:t>
          </w:r>
          <w:r w:rsidRPr="005F2BE8">
            <w:rPr>
              <w:rFonts w:ascii="Arial" w:eastAsia="Times New Roman" w:hAnsi="Arial" w:cs="Arial"/>
              <w:sz w:val="22"/>
              <w:szCs w:val="22"/>
            </w:rPr>
            <w:t>, 1027–1036 (2019).</w:t>
          </w:r>
        </w:p>
        <w:p w14:paraId="5707F050" w14:textId="77777777" w:rsidR="00F546E6" w:rsidRPr="005F2BE8" w:rsidRDefault="00F546E6" w:rsidP="005F2BE8">
          <w:pPr>
            <w:autoSpaceDE w:val="0"/>
            <w:autoSpaceDN w:val="0"/>
            <w:spacing w:after="120"/>
            <w:ind w:hanging="640"/>
            <w:divId w:val="505897766"/>
            <w:rPr>
              <w:rFonts w:ascii="Arial" w:eastAsia="Times New Roman" w:hAnsi="Arial" w:cs="Arial"/>
              <w:sz w:val="22"/>
              <w:szCs w:val="22"/>
            </w:rPr>
          </w:pPr>
          <w:r w:rsidRPr="005F2BE8">
            <w:rPr>
              <w:rFonts w:ascii="Arial" w:eastAsia="Times New Roman" w:hAnsi="Arial" w:cs="Arial"/>
              <w:sz w:val="22"/>
              <w:szCs w:val="22"/>
            </w:rPr>
            <w:t>15.</w:t>
          </w:r>
          <w:r w:rsidRPr="005F2BE8">
            <w:rPr>
              <w:rFonts w:ascii="Arial" w:eastAsia="Times New Roman" w:hAnsi="Arial" w:cs="Arial"/>
              <w:sz w:val="22"/>
              <w:szCs w:val="22"/>
            </w:rPr>
            <w:tab/>
            <w:t xml:space="preserve">Walton, R. T., Christie, K. A., Whittaker, M. N. &amp; Kleinstiver, B. P. Unconstrained genome targeting with near-PAMless engineered CRISPR-Cas9 variants. </w:t>
          </w:r>
          <w:r w:rsidRPr="005F2BE8">
            <w:rPr>
              <w:rFonts w:ascii="Arial" w:eastAsia="Times New Roman" w:hAnsi="Arial" w:cs="Arial"/>
              <w:i/>
              <w:iCs/>
              <w:sz w:val="22"/>
              <w:szCs w:val="22"/>
            </w:rPr>
            <w:t>Science (1979)</w:t>
          </w:r>
          <w:r w:rsidRPr="005F2BE8">
            <w:rPr>
              <w:rFonts w:ascii="Arial" w:eastAsia="Times New Roman" w:hAnsi="Arial" w:cs="Arial"/>
              <w:sz w:val="22"/>
              <w:szCs w:val="22"/>
            </w:rPr>
            <w:t xml:space="preserve"> (2020) doi:10.1126/</w:t>
          </w:r>
          <w:proofErr w:type="gramStart"/>
          <w:r w:rsidRPr="005F2BE8">
            <w:rPr>
              <w:rFonts w:ascii="Arial" w:eastAsia="Times New Roman" w:hAnsi="Arial" w:cs="Arial"/>
              <w:sz w:val="22"/>
              <w:szCs w:val="22"/>
            </w:rPr>
            <w:t>science.aba</w:t>
          </w:r>
          <w:proofErr w:type="gramEnd"/>
          <w:r w:rsidRPr="005F2BE8">
            <w:rPr>
              <w:rFonts w:ascii="Arial" w:eastAsia="Times New Roman" w:hAnsi="Arial" w:cs="Arial"/>
              <w:sz w:val="22"/>
              <w:szCs w:val="22"/>
            </w:rPr>
            <w:t>8853.</w:t>
          </w:r>
        </w:p>
        <w:p w14:paraId="669B02EE" w14:textId="77777777" w:rsidR="00F546E6" w:rsidRPr="005F2BE8" w:rsidRDefault="00F546E6" w:rsidP="005F2BE8">
          <w:pPr>
            <w:autoSpaceDE w:val="0"/>
            <w:autoSpaceDN w:val="0"/>
            <w:spacing w:after="120"/>
            <w:ind w:hanging="640"/>
            <w:divId w:val="684944795"/>
            <w:rPr>
              <w:rFonts w:ascii="Arial" w:eastAsia="Times New Roman" w:hAnsi="Arial" w:cs="Arial"/>
              <w:sz w:val="22"/>
              <w:szCs w:val="22"/>
            </w:rPr>
          </w:pPr>
          <w:r w:rsidRPr="005F2BE8">
            <w:rPr>
              <w:rFonts w:ascii="Arial" w:eastAsia="Times New Roman" w:hAnsi="Arial" w:cs="Arial"/>
              <w:sz w:val="22"/>
              <w:szCs w:val="22"/>
            </w:rPr>
            <w:t>16.</w:t>
          </w:r>
          <w:r w:rsidRPr="005F2BE8">
            <w:rPr>
              <w:rFonts w:ascii="Arial" w:eastAsia="Times New Roman" w:hAnsi="Arial" w:cs="Arial"/>
              <w:sz w:val="22"/>
              <w:szCs w:val="22"/>
            </w:rPr>
            <w:tab/>
            <w:t xml:space="preserve">Miller, S. M.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Continuous evolution of SpCas9 variants compatible with non-G PAMs. </w:t>
          </w:r>
          <w:r w:rsidRPr="005F2BE8">
            <w:rPr>
              <w:rFonts w:ascii="Arial" w:eastAsia="Times New Roman" w:hAnsi="Arial" w:cs="Arial"/>
              <w:i/>
              <w:iCs/>
              <w:sz w:val="22"/>
              <w:szCs w:val="22"/>
            </w:rPr>
            <w:t xml:space="preserve">Nat </w:t>
          </w:r>
          <w:proofErr w:type="spellStart"/>
          <w:r w:rsidRPr="005F2BE8">
            <w:rPr>
              <w:rFonts w:ascii="Arial" w:eastAsia="Times New Roman" w:hAnsi="Arial" w:cs="Arial"/>
              <w:i/>
              <w:iCs/>
              <w:sz w:val="22"/>
              <w:szCs w:val="22"/>
            </w:rPr>
            <w:t>Biotechnol</w:t>
          </w:r>
          <w:proofErr w:type="spellEnd"/>
          <w:r w:rsidRPr="005F2BE8">
            <w:rPr>
              <w:rFonts w:ascii="Arial" w:eastAsia="Times New Roman" w:hAnsi="Arial" w:cs="Arial"/>
              <w:sz w:val="22"/>
              <w:szCs w:val="22"/>
            </w:rPr>
            <w:t xml:space="preserve"> (2020) doi:10.1038/s41587-020-0412-8.</w:t>
          </w:r>
        </w:p>
        <w:p w14:paraId="63CC4471" w14:textId="77777777" w:rsidR="00F546E6" w:rsidRPr="005F2BE8" w:rsidRDefault="00F546E6" w:rsidP="005F2BE8">
          <w:pPr>
            <w:autoSpaceDE w:val="0"/>
            <w:autoSpaceDN w:val="0"/>
            <w:spacing w:after="120"/>
            <w:ind w:hanging="640"/>
            <w:divId w:val="546455174"/>
            <w:rPr>
              <w:rFonts w:ascii="Arial" w:eastAsia="Times New Roman" w:hAnsi="Arial" w:cs="Arial"/>
              <w:sz w:val="22"/>
              <w:szCs w:val="22"/>
            </w:rPr>
          </w:pPr>
          <w:r w:rsidRPr="005F2BE8">
            <w:rPr>
              <w:rFonts w:ascii="Arial" w:eastAsia="Times New Roman" w:hAnsi="Arial" w:cs="Arial"/>
              <w:sz w:val="22"/>
              <w:szCs w:val="22"/>
            </w:rPr>
            <w:t>17.</w:t>
          </w:r>
          <w:r w:rsidRPr="005F2BE8">
            <w:rPr>
              <w:rFonts w:ascii="Arial" w:eastAsia="Times New Roman" w:hAnsi="Arial" w:cs="Arial"/>
              <w:sz w:val="22"/>
              <w:szCs w:val="22"/>
            </w:rPr>
            <w:tab/>
            <w:t xml:space="preserve">Zhang, W.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In-depth assessment of the PAM compatibility and editing activities of Cas9 variants. </w:t>
          </w:r>
          <w:r w:rsidRPr="005F2BE8">
            <w:rPr>
              <w:rFonts w:ascii="Arial" w:eastAsia="Times New Roman" w:hAnsi="Arial" w:cs="Arial"/>
              <w:i/>
              <w:iCs/>
              <w:sz w:val="22"/>
              <w:szCs w:val="22"/>
            </w:rPr>
            <w:t>Nucleic Acids Res</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49</w:t>
          </w:r>
          <w:r w:rsidRPr="005F2BE8">
            <w:rPr>
              <w:rFonts w:ascii="Arial" w:eastAsia="Times New Roman" w:hAnsi="Arial" w:cs="Arial"/>
              <w:sz w:val="22"/>
              <w:szCs w:val="22"/>
            </w:rPr>
            <w:t>, 8785–8795 (2021).</w:t>
          </w:r>
        </w:p>
        <w:p w14:paraId="2E6A970B" w14:textId="77777777" w:rsidR="00F546E6" w:rsidRPr="005F2BE8" w:rsidRDefault="00F546E6" w:rsidP="005F2BE8">
          <w:pPr>
            <w:autoSpaceDE w:val="0"/>
            <w:autoSpaceDN w:val="0"/>
            <w:spacing w:after="120"/>
            <w:ind w:hanging="640"/>
            <w:divId w:val="428505014"/>
            <w:rPr>
              <w:rFonts w:ascii="Arial" w:eastAsia="Times New Roman" w:hAnsi="Arial" w:cs="Arial"/>
              <w:sz w:val="22"/>
              <w:szCs w:val="22"/>
            </w:rPr>
          </w:pPr>
          <w:r w:rsidRPr="005F2BE8">
            <w:rPr>
              <w:rFonts w:ascii="Arial" w:eastAsia="Times New Roman" w:hAnsi="Arial" w:cs="Arial"/>
              <w:sz w:val="22"/>
              <w:szCs w:val="22"/>
            </w:rPr>
            <w:t>18.</w:t>
          </w:r>
          <w:r w:rsidRPr="005F2BE8">
            <w:rPr>
              <w:rFonts w:ascii="Arial" w:eastAsia="Times New Roman" w:hAnsi="Arial" w:cs="Arial"/>
              <w:sz w:val="22"/>
              <w:szCs w:val="22"/>
            </w:rPr>
            <w:tab/>
            <w:t xml:space="preserve">Hibshman, G. N.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Unraveling the mechanisms of PAMless DNA interrogation by SpRY Cas9. </w:t>
          </w:r>
          <w:proofErr w:type="spellStart"/>
          <w:r w:rsidRPr="005F2BE8">
            <w:rPr>
              <w:rFonts w:ascii="Arial" w:eastAsia="Times New Roman" w:hAnsi="Arial" w:cs="Arial"/>
              <w:i/>
              <w:iCs/>
              <w:sz w:val="22"/>
              <w:szCs w:val="22"/>
            </w:rPr>
            <w:t>bioRxiv</w:t>
          </w:r>
          <w:proofErr w:type="spellEnd"/>
          <w:r w:rsidRPr="005F2BE8">
            <w:rPr>
              <w:rFonts w:ascii="Arial" w:eastAsia="Times New Roman" w:hAnsi="Arial" w:cs="Arial"/>
              <w:sz w:val="22"/>
              <w:szCs w:val="22"/>
            </w:rPr>
            <w:t xml:space="preserve"> 2023.06.22.546082 (2023) doi:10.1101/2023.06.22.546082.</w:t>
          </w:r>
        </w:p>
        <w:p w14:paraId="4A313B5D" w14:textId="77777777" w:rsidR="00F546E6" w:rsidRPr="005F2BE8" w:rsidRDefault="00F546E6" w:rsidP="005F2BE8">
          <w:pPr>
            <w:autoSpaceDE w:val="0"/>
            <w:autoSpaceDN w:val="0"/>
            <w:spacing w:after="120"/>
            <w:ind w:hanging="640"/>
            <w:divId w:val="1036081885"/>
            <w:rPr>
              <w:rFonts w:ascii="Arial" w:eastAsia="Times New Roman" w:hAnsi="Arial" w:cs="Arial"/>
              <w:sz w:val="22"/>
              <w:szCs w:val="22"/>
            </w:rPr>
          </w:pPr>
          <w:r w:rsidRPr="005F2BE8">
            <w:rPr>
              <w:rFonts w:ascii="Arial" w:eastAsia="Times New Roman" w:hAnsi="Arial" w:cs="Arial"/>
              <w:sz w:val="22"/>
              <w:szCs w:val="22"/>
            </w:rPr>
            <w:t>19.</w:t>
          </w:r>
          <w:r w:rsidRPr="005F2BE8">
            <w:rPr>
              <w:rFonts w:ascii="Arial" w:eastAsia="Times New Roman" w:hAnsi="Arial" w:cs="Arial"/>
              <w:sz w:val="22"/>
              <w:szCs w:val="22"/>
            </w:rPr>
            <w:tab/>
            <w:t xml:space="preserve">Wu, Y.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Genome-wide analyses of PAM-relaxed Cas9 genome editors reveal substantial off-target effects by ABE8e in rice. </w:t>
          </w:r>
          <w:r w:rsidRPr="005F2BE8">
            <w:rPr>
              <w:rFonts w:ascii="Arial" w:eastAsia="Times New Roman" w:hAnsi="Arial" w:cs="Arial"/>
              <w:i/>
              <w:iCs/>
              <w:sz w:val="22"/>
              <w:szCs w:val="22"/>
            </w:rPr>
            <w:t xml:space="preserve">Plant </w:t>
          </w:r>
          <w:proofErr w:type="spellStart"/>
          <w:r w:rsidRPr="005F2BE8">
            <w:rPr>
              <w:rFonts w:ascii="Arial" w:eastAsia="Times New Roman" w:hAnsi="Arial" w:cs="Arial"/>
              <w:i/>
              <w:iCs/>
              <w:sz w:val="22"/>
              <w:szCs w:val="22"/>
            </w:rPr>
            <w:t>Biotechnol</w:t>
          </w:r>
          <w:proofErr w:type="spellEnd"/>
          <w:r w:rsidRPr="005F2BE8">
            <w:rPr>
              <w:rFonts w:ascii="Arial" w:eastAsia="Times New Roman" w:hAnsi="Arial" w:cs="Arial"/>
              <w:i/>
              <w:iCs/>
              <w:sz w:val="22"/>
              <w:szCs w:val="22"/>
            </w:rPr>
            <w:t xml:space="preserve"> J</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20</w:t>
          </w:r>
          <w:r w:rsidRPr="005F2BE8">
            <w:rPr>
              <w:rFonts w:ascii="Arial" w:eastAsia="Times New Roman" w:hAnsi="Arial" w:cs="Arial"/>
              <w:sz w:val="22"/>
              <w:szCs w:val="22"/>
            </w:rPr>
            <w:t>, 1670–1682 (2022).</w:t>
          </w:r>
        </w:p>
        <w:p w14:paraId="5DBF4BBB" w14:textId="77777777" w:rsidR="00F546E6" w:rsidRPr="005F2BE8" w:rsidRDefault="00F546E6" w:rsidP="005F2BE8">
          <w:pPr>
            <w:autoSpaceDE w:val="0"/>
            <w:autoSpaceDN w:val="0"/>
            <w:spacing w:after="120"/>
            <w:ind w:hanging="640"/>
            <w:divId w:val="52852524"/>
            <w:rPr>
              <w:rFonts w:ascii="Arial" w:eastAsia="Times New Roman" w:hAnsi="Arial" w:cs="Arial"/>
              <w:sz w:val="22"/>
              <w:szCs w:val="22"/>
            </w:rPr>
          </w:pPr>
          <w:r w:rsidRPr="005F2BE8">
            <w:rPr>
              <w:rFonts w:ascii="Arial" w:eastAsia="Times New Roman" w:hAnsi="Arial" w:cs="Arial"/>
              <w:sz w:val="22"/>
              <w:szCs w:val="22"/>
            </w:rPr>
            <w:t>20.</w:t>
          </w:r>
          <w:r w:rsidRPr="005F2BE8">
            <w:rPr>
              <w:rFonts w:ascii="Arial" w:eastAsia="Times New Roman" w:hAnsi="Arial" w:cs="Arial"/>
              <w:sz w:val="22"/>
              <w:szCs w:val="22"/>
            </w:rPr>
            <w:tab/>
            <w:t xml:space="preserve">Anders, C., Niewoehner, O., Duerst, A. &amp; </w:t>
          </w:r>
          <w:proofErr w:type="spellStart"/>
          <w:r w:rsidRPr="005F2BE8">
            <w:rPr>
              <w:rFonts w:ascii="Arial" w:eastAsia="Times New Roman" w:hAnsi="Arial" w:cs="Arial"/>
              <w:sz w:val="22"/>
              <w:szCs w:val="22"/>
            </w:rPr>
            <w:t>Jinek</w:t>
          </w:r>
          <w:proofErr w:type="spellEnd"/>
          <w:r w:rsidRPr="005F2BE8">
            <w:rPr>
              <w:rFonts w:ascii="Arial" w:eastAsia="Times New Roman" w:hAnsi="Arial" w:cs="Arial"/>
              <w:sz w:val="22"/>
              <w:szCs w:val="22"/>
            </w:rPr>
            <w:t xml:space="preserve">, M. Structural basis of PAM-dependent target DNA recognition by the Cas9 endonuclease. </w:t>
          </w:r>
          <w:r w:rsidRPr="005F2BE8">
            <w:rPr>
              <w:rFonts w:ascii="Arial" w:eastAsia="Times New Roman" w:hAnsi="Arial" w:cs="Arial"/>
              <w:i/>
              <w:iCs/>
              <w:sz w:val="22"/>
              <w:szCs w:val="22"/>
            </w:rPr>
            <w:t>Nature</w:t>
          </w:r>
          <w:r w:rsidRPr="005F2BE8">
            <w:rPr>
              <w:rFonts w:ascii="Arial" w:eastAsia="Times New Roman" w:hAnsi="Arial" w:cs="Arial"/>
              <w:sz w:val="22"/>
              <w:szCs w:val="22"/>
            </w:rPr>
            <w:t xml:space="preserve"> (2014) doi:10.1038/nature13579.</w:t>
          </w:r>
        </w:p>
        <w:p w14:paraId="0EC922D2" w14:textId="77777777" w:rsidR="00F546E6" w:rsidRPr="005F2BE8" w:rsidRDefault="00F546E6" w:rsidP="005F2BE8">
          <w:pPr>
            <w:autoSpaceDE w:val="0"/>
            <w:autoSpaceDN w:val="0"/>
            <w:spacing w:after="120"/>
            <w:ind w:hanging="640"/>
            <w:divId w:val="91241741"/>
            <w:rPr>
              <w:rFonts w:ascii="Arial" w:eastAsia="Times New Roman" w:hAnsi="Arial" w:cs="Arial"/>
              <w:sz w:val="22"/>
              <w:szCs w:val="22"/>
            </w:rPr>
          </w:pPr>
          <w:r w:rsidRPr="005F2BE8">
            <w:rPr>
              <w:rFonts w:ascii="Arial" w:eastAsia="Times New Roman" w:hAnsi="Arial" w:cs="Arial"/>
              <w:sz w:val="22"/>
              <w:szCs w:val="22"/>
            </w:rPr>
            <w:t>21.</w:t>
          </w:r>
          <w:r w:rsidRPr="005F2BE8">
            <w:rPr>
              <w:rFonts w:ascii="Arial" w:eastAsia="Times New Roman" w:hAnsi="Arial" w:cs="Arial"/>
              <w:sz w:val="22"/>
              <w:szCs w:val="22"/>
            </w:rPr>
            <w:tab/>
            <w:t xml:space="preserve">Kleinstiver, B. P.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Engineered CRISPR-Cas9 nucleases with altered PAM specificities. </w:t>
          </w:r>
          <w:r w:rsidRPr="005F2BE8">
            <w:rPr>
              <w:rFonts w:ascii="Arial" w:eastAsia="Times New Roman" w:hAnsi="Arial" w:cs="Arial"/>
              <w:i/>
              <w:iCs/>
              <w:sz w:val="22"/>
              <w:szCs w:val="22"/>
            </w:rPr>
            <w:t>Nature</w:t>
          </w:r>
          <w:r w:rsidRPr="005F2BE8">
            <w:rPr>
              <w:rFonts w:ascii="Arial" w:eastAsia="Times New Roman" w:hAnsi="Arial" w:cs="Arial"/>
              <w:sz w:val="22"/>
              <w:szCs w:val="22"/>
            </w:rPr>
            <w:t xml:space="preserve"> (2015) doi:10.1038/nature14592.</w:t>
          </w:r>
        </w:p>
        <w:p w14:paraId="55499C9E" w14:textId="77777777" w:rsidR="00F546E6" w:rsidRPr="005F2BE8" w:rsidRDefault="00F546E6" w:rsidP="005F2BE8">
          <w:pPr>
            <w:autoSpaceDE w:val="0"/>
            <w:autoSpaceDN w:val="0"/>
            <w:spacing w:after="120"/>
            <w:ind w:hanging="640"/>
            <w:divId w:val="159581918"/>
            <w:rPr>
              <w:rFonts w:ascii="Arial" w:eastAsia="Times New Roman" w:hAnsi="Arial" w:cs="Arial"/>
              <w:sz w:val="22"/>
              <w:szCs w:val="22"/>
            </w:rPr>
          </w:pPr>
          <w:r w:rsidRPr="005F2BE8">
            <w:rPr>
              <w:rFonts w:ascii="Arial" w:eastAsia="Times New Roman" w:hAnsi="Arial" w:cs="Arial"/>
              <w:sz w:val="22"/>
              <w:szCs w:val="22"/>
            </w:rPr>
            <w:t>22.</w:t>
          </w:r>
          <w:r w:rsidRPr="005F2BE8">
            <w:rPr>
              <w:rFonts w:ascii="Arial" w:eastAsia="Times New Roman" w:hAnsi="Arial" w:cs="Arial"/>
              <w:sz w:val="22"/>
              <w:szCs w:val="22"/>
            </w:rPr>
            <w:tab/>
            <w:t xml:space="preserve">Anders, C., </w:t>
          </w:r>
          <w:proofErr w:type="spellStart"/>
          <w:r w:rsidRPr="005F2BE8">
            <w:rPr>
              <w:rFonts w:ascii="Arial" w:eastAsia="Times New Roman" w:hAnsi="Arial" w:cs="Arial"/>
              <w:sz w:val="22"/>
              <w:szCs w:val="22"/>
            </w:rPr>
            <w:t>Bargsten</w:t>
          </w:r>
          <w:proofErr w:type="spellEnd"/>
          <w:r w:rsidRPr="005F2BE8">
            <w:rPr>
              <w:rFonts w:ascii="Arial" w:eastAsia="Times New Roman" w:hAnsi="Arial" w:cs="Arial"/>
              <w:sz w:val="22"/>
              <w:szCs w:val="22"/>
            </w:rPr>
            <w:t xml:space="preserve">, K. &amp; </w:t>
          </w:r>
          <w:proofErr w:type="spellStart"/>
          <w:r w:rsidRPr="005F2BE8">
            <w:rPr>
              <w:rFonts w:ascii="Arial" w:eastAsia="Times New Roman" w:hAnsi="Arial" w:cs="Arial"/>
              <w:sz w:val="22"/>
              <w:szCs w:val="22"/>
            </w:rPr>
            <w:t>Jinek</w:t>
          </w:r>
          <w:proofErr w:type="spellEnd"/>
          <w:r w:rsidRPr="005F2BE8">
            <w:rPr>
              <w:rFonts w:ascii="Arial" w:eastAsia="Times New Roman" w:hAnsi="Arial" w:cs="Arial"/>
              <w:sz w:val="22"/>
              <w:szCs w:val="22"/>
            </w:rPr>
            <w:t xml:space="preserve">, M. Structural Plasticity of PAM Recognition by Engineered Variants of the RNA-Guided Endonuclease Cas9. </w:t>
          </w:r>
          <w:r w:rsidRPr="005F2BE8">
            <w:rPr>
              <w:rFonts w:ascii="Arial" w:eastAsia="Times New Roman" w:hAnsi="Arial" w:cs="Arial"/>
              <w:i/>
              <w:iCs/>
              <w:sz w:val="22"/>
              <w:szCs w:val="22"/>
            </w:rPr>
            <w:t>Mol Cell</w:t>
          </w:r>
          <w:r w:rsidRPr="005F2BE8">
            <w:rPr>
              <w:rFonts w:ascii="Arial" w:eastAsia="Times New Roman" w:hAnsi="Arial" w:cs="Arial"/>
              <w:sz w:val="22"/>
              <w:szCs w:val="22"/>
            </w:rPr>
            <w:t xml:space="preserve"> (2016) </w:t>
          </w:r>
          <w:proofErr w:type="gramStart"/>
          <w:r w:rsidRPr="005F2BE8">
            <w:rPr>
              <w:rFonts w:ascii="Arial" w:eastAsia="Times New Roman" w:hAnsi="Arial" w:cs="Arial"/>
              <w:sz w:val="22"/>
              <w:szCs w:val="22"/>
            </w:rPr>
            <w:t>doi:10.1016/j.molcel</w:t>
          </w:r>
          <w:proofErr w:type="gramEnd"/>
          <w:r w:rsidRPr="005F2BE8">
            <w:rPr>
              <w:rFonts w:ascii="Arial" w:eastAsia="Times New Roman" w:hAnsi="Arial" w:cs="Arial"/>
              <w:sz w:val="22"/>
              <w:szCs w:val="22"/>
            </w:rPr>
            <w:t>.2016.02.020.</w:t>
          </w:r>
        </w:p>
        <w:p w14:paraId="040A3A6F" w14:textId="77777777" w:rsidR="00F546E6" w:rsidRPr="005F2BE8" w:rsidRDefault="00F546E6" w:rsidP="005F2BE8">
          <w:pPr>
            <w:autoSpaceDE w:val="0"/>
            <w:autoSpaceDN w:val="0"/>
            <w:spacing w:after="120"/>
            <w:ind w:hanging="640"/>
            <w:divId w:val="1697651711"/>
            <w:rPr>
              <w:rFonts w:ascii="Arial" w:eastAsia="Times New Roman" w:hAnsi="Arial" w:cs="Arial"/>
              <w:sz w:val="22"/>
              <w:szCs w:val="22"/>
            </w:rPr>
          </w:pPr>
          <w:r w:rsidRPr="005F2BE8">
            <w:rPr>
              <w:rFonts w:ascii="Arial" w:eastAsia="Times New Roman" w:hAnsi="Arial" w:cs="Arial"/>
              <w:sz w:val="22"/>
              <w:szCs w:val="22"/>
            </w:rPr>
            <w:lastRenderedPageBreak/>
            <w:t>23.</w:t>
          </w:r>
          <w:r w:rsidRPr="005F2BE8">
            <w:rPr>
              <w:rFonts w:ascii="Arial" w:eastAsia="Times New Roman" w:hAnsi="Arial" w:cs="Arial"/>
              <w:sz w:val="22"/>
              <w:szCs w:val="22"/>
            </w:rPr>
            <w:tab/>
            <w:t xml:space="preserve">Kleinstiver, B. P.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High-fidelity CRISPR-Cas9 variants with undetectable genome-wide off-targets. </w:t>
          </w:r>
          <w:r w:rsidRPr="005F2BE8">
            <w:rPr>
              <w:rFonts w:ascii="Arial" w:eastAsia="Times New Roman" w:hAnsi="Arial" w:cs="Arial"/>
              <w:i/>
              <w:iCs/>
              <w:sz w:val="22"/>
              <w:szCs w:val="22"/>
            </w:rPr>
            <w:t>Nature</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529</w:t>
          </w:r>
          <w:r w:rsidRPr="005F2BE8">
            <w:rPr>
              <w:rFonts w:ascii="Arial" w:eastAsia="Times New Roman" w:hAnsi="Arial" w:cs="Arial"/>
              <w:sz w:val="22"/>
              <w:szCs w:val="22"/>
            </w:rPr>
            <w:t>, 490 (2016).</w:t>
          </w:r>
        </w:p>
        <w:p w14:paraId="1770706B" w14:textId="77777777" w:rsidR="00F546E6" w:rsidRPr="005F2BE8" w:rsidRDefault="00F546E6" w:rsidP="005F2BE8">
          <w:pPr>
            <w:autoSpaceDE w:val="0"/>
            <w:autoSpaceDN w:val="0"/>
            <w:spacing w:after="120"/>
            <w:ind w:hanging="640"/>
            <w:divId w:val="1730960065"/>
            <w:rPr>
              <w:rFonts w:ascii="Arial" w:eastAsia="Times New Roman" w:hAnsi="Arial" w:cs="Arial"/>
              <w:sz w:val="22"/>
              <w:szCs w:val="22"/>
            </w:rPr>
          </w:pPr>
          <w:r w:rsidRPr="005F2BE8">
            <w:rPr>
              <w:rFonts w:ascii="Arial" w:eastAsia="Times New Roman" w:hAnsi="Arial" w:cs="Arial"/>
              <w:sz w:val="22"/>
              <w:szCs w:val="22"/>
            </w:rPr>
            <w:t>24.</w:t>
          </w:r>
          <w:r w:rsidRPr="005F2BE8">
            <w:rPr>
              <w:rFonts w:ascii="Arial" w:eastAsia="Times New Roman" w:hAnsi="Arial" w:cs="Arial"/>
              <w:sz w:val="22"/>
              <w:szCs w:val="22"/>
            </w:rPr>
            <w:tab/>
            <w:t xml:space="preserve">Hirano, S., </w:t>
          </w:r>
          <w:proofErr w:type="spellStart"/>
          <w:r w:rsidRPr="005F2BE8">
            <w:rPr>
              <w:rFonts w:ascii="Arial" w:eastAsia="Times New Roman" w:hAnsi="Arial" w:cs="Arial"/>
              <w:sz w:val="22"/>
              <w:szCs w:val="22"/>
            </w:rPr>
            <w:t>Nishimasu</w:t>
          </w:r>
          <w:proofErr w:type="spellEnd"/>
          <w:r w:rsidRPr="005F2BE8">
            <w:rPr>
              <w:rFonts w:ascii="Arial" w:eastAsia="Times New Roman" w:hAnsi="Arial" w:cs="Arial"/>
              <w:sz w:val="22"/>
              <w:szCs w:val="22"/>
            </w:rPr>
            <w:t xml:space="preserve">, H., </w:t>
          </w:r>
          <w:proofErr w:type="spellStart"/>
          <w:r w:rsidRPr="005F2BE8">
            <w:rPr>
              <w:rFonts w:ascii="Arial" w:eastAsia="Times New Roman" w:hAnsi="Arial" w:cs="Arial"/>
              <w:sz w:val="22"/>
              <w:szCs w:val="22"/>
            </w:rPr>
            <w:t>Ishitani</w:t>
          </w:r>
          <w:proofErr w:type="spellEnd"/>
          <w:r w:rsidRPr="005F2BE8">
            <w:rPr>
              <w:rFonts w:ascii="Arial" w:eastAsia="Times New Roman" w:hAnsi="Arial" w:cs="Arial"/>
              <w:sz w:val="22"/>
              <w:szCs w:val="22"/>
            </w:rPr>
            <w:t xml:space="preserve">, R. &amp; </w:t>
          </w:r>
          <w:proofErr w:type="spellStart"/>
          <w:r w:rsidRPr="005F2BE8">
            <w:rPr>
              <w:rFonts w:ascii="Arial" w:eastAsia="Times New Roman" w:hAnsi="Arial" w:cs="Arial"/>
              <w:sz w:val="22"/>
              <w:szCs w:val="22"/>
            </w:rPr>
            <w:t>Nureki</w:t>
          </w:r>
          <w:proofErr w:type="spellEnd"/>
          <w:r w:rsidRPr="005F2BE8">
            <w:rPr>
              <w:rFonts w:ascii="Arial" w:eastAsia="Times New Roman" w:hAnsi="Arial" w:cs="Arial"/>
              <w:sz w:val="22"/>
              <w:szCs w:val="22"/>
            </w:rPr>
            <w:t xml:space="preserve">, O. Structural Basis for the Altered PAM Specificities of Engineered CRISPR-Cas9. </w:t>
          </w:r>
          <w:r w:rsidRPr="005F2BE8">
            <w:rPr>
              <w:rFonts w:ascii="Arial" w:eastAsia="Times New Roman" w:hAnsi="Arial" w:cs="Arial"/>
              <w:i/>
              <w:iCs/>
              <w:sz w:val="22"/>
              <w:szCs w:val="22"/>
            </w:rPr>
            <w:t>Mol Cell</w:t>
          </w:r>
          <w:r w:rsidRPr="005F2BE8">
            <w:rPr>
              <w:rFonts w:ascii="Arial" w:eastAsia="Times New Roman" w:hAnsi="Arial" w:cs="Arial"/>
              <w:sz w:val="22"/>
              <w:szCs w:val="22"/>
            </w:rPr>
            <w:t xml:space="preserve"> (2016) </w:t>
          </w:r>
          <w:proofErr w:type="gramStart"/>
          <w:r w:rsidRPr="005F2BE8">
            <w:rPr>
              <w:rFonts w:ascii="Arial" w:eastAsia="Times New Roman" w:hAnsi="Arial" w:cs="Arial"/>
              <w:sz w:val="22"/>
              <w:szCs w:val="22"/>
            </w:rPr>
            <w:t>doi:10.1016/j.molcel</w:t>
          </w:r>
          <w:proofErr w:type="gramEnd"/>
          <w:r w:rsidRPr="005F2BE8">
            <w:rPr>
              <w:rFonts w:ascii="Arial" w:eastAsia="Times New Roman" w:hAnsi="Arial" w:cs="Arial"/>
              <w:sz w:val="22"/>
              <w:szCs w:val="22"/>
            </w:rPr>
            <w:t>.2016.02.018.</w:t>
          </w:r>
        </w:p>
        <w:p w14:paraId="4F958645" w14:textId="77777777" w:rsidR="00F546E6" w:rsidRPr="005F2BE8" w:rsidRDefault="00F546E6" w:rsidP="005F2BE8">
          <w:pPr>
            <w:autoSpaceDE w:val="0"/>
            <w:autoSpaceDN w:val="0"/>
            <w:spacing w:after="120"/>
            <w:ind w:hanging="640"/>
            <w:divId w:val="205945073"/>
            <w:rPr>
              <w:rFonts w:ascii="Arial" w:eastAsia="Times New Roman" w:hAnsi="Arial" w:cs="Arial"/>
              <w:sz w:val="22"/>
              <w:szCs w:val="22"/>
            </w:rPr>
          </w:pPr>
          <w:r w:rsidRPr="005F2BE8">
            <w:rPr>
              <w:rFonts w:ascii="Arial" w:eastAsia="Times New Roman" w:hAnsi="Arial" w:cs="Arial"/>
              <w:sz w:val="22"/>
              <w:szCs w:val="22"/>
            </w:rPr>
            <w:t>25.</w:t>
          </w:r>
          <w:r w:rsidRPr="005F2BE8">
            <w:rPr>
              <w:rFonts w:ascii="Arial" w:eastAsia="Times New Roman" w:hAnsi="Arial" w:cs="Arial"/>
              <w:sz w:val="22"/>
              <w:szCs w:val="22"/>
            </w:rPr>
            <w:tab/>
            <w:t xml:space="preserve">Christie, K. A.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Precise DNA cleavage using CRISPR-</w:t>
          </w:r>
          <w:proofErr w:type="spellStart"/>
          <w:r w:rsidRPr="005F2BE8">
            <w:rPr>
              <w:rFonts w:ascii="Arial" w:eastAsia="Times New Roman" w:hAnsi="Arial" w:cs="Arial"/>
              <w:sz w:val="22"/>
              <w:szCs w:val="22"/>
            </w:rPr>
            <w:t>SpRYgests</w:t>
          </w:r>
          <w:proofErr w:type="spellEnd"/>
          <w:r w:rsidRPr="005F2BE8">
            <w:rPr>
              <w:rFonts w:ascii="Arial" w:eastAsia="Times New Roman" w:hAnsi="Arial" w:cs="Arial"/>
              <w:sz w:val="22"/>
              <w:szCs w:val="22"/>
            </w:rPr>
            <w:t xml:space="preserve">. </w:t>
          </w:r>
          <w:r w:rsidRPr="005F2BE8">
            <w:rPr>
              <w:rFonts w:ascii="Arial" w:eastAsia="Times New Roman" w:hAnsi="Arial" w:cs="Arial"/>
              <w:i/>
              <w:iCs/>
              <w:sz w:val="22"/>
              <w:szCs w:val="22"/>
            </w:rPr>
            <w:t>Nature Biotechnology 2022 41:3</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41</w:t>
          </w:r>
          <w:r w:rsidRPr="005F2BE8">
            <w:rPr>
              <w:rFonts w:ascii="Arial" w:eastAsia="Times New Roman" w:hAnsi="Arial" w:cs="Arial"/>
              <w:sz w:val="22"/>
              <w:szCs w:val="22"/>
            </w:rPr>
            <w:t>, 409–416 (2022).</w:t>
          </w:r>
        </w:p>
        <w:p w14:paraId="364CF742" w14:textId="77777777" w:rsidR="00F546E6" w:rsidRPr="005F2BE8" w:rsidRDefault="00F546E6" w:rsidP="005F2BE8">
          <w:pPr>
            <w:autoSpaceDE w:val="0"/>
            <w:autoSpaceDN w:val="0"/>
            <w:spacing w:after="120"/>
            <w:ind w:hanging="640"/>
            <w:divId w:val="657148230"/>
            <w:rPr>
              <w:rFonts w:ascii="Arial" w:eastAsia="Times New Roman" w:hAnsi="Arial" w:cs="Arial"/>
              <w:sz w:val="22"/>
              <w:szCs w:val="22"/>
            </w:rPr>
          </w:pPr>
          <w:r w:rsidRPr="005F2BE8">
            <w:rPr>
              <w:rFonts w:ascii="Arial" w:eastAsia="Times New Roman" w:hAnsi="Arial" w:cs="Arial"/>
              <w:sz w:val="22"/>
              <w:szCs w:val="22"/>
            </w:rPr>
            <w:t>26.</w:t>
          </w:r>
          <w:r w:rsidRPr="005F2BE8">
            <w:rPr>
              <w:rFonts w:ascii="Arial" w:eastAsia="Times New Roman" w:hAnsi="Arial" w:cs="Arial"/>
              <w:sz w:val="22"/>
              <w:szCs w:val="22"/>
            </w:rPr>
            <w:tab/>
            <w:t xml:space="preserve">Gibson, D. G.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Enzymatic assembly of DNA molecules up to several hundred kilobases. </w:t>
          </w:r>
          <w:r w:rsidRPr="005F2BE8">
            <w:rPr>
              <w:rFonts w:ascii="Arial" w:eastAsia="Times New Roman" w:hAnsi="Arial" w:cs="Arial"/>
              <w:i/>
              <w:iCs/>
              <w:sz w:val="22"/>
              <w:szCs w:val="22"/>
            </w:rPr>
            <w:t>Nature Methods 2009 6:5</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6</w:t>
          </w:r>
          <w:r w:rsidRPr="005F2BE8">
            <w:rPr>
              <w:rFonts w:ascii="Arial" w:eastAsia="Times New Roman" w:hAnsi="Arial" w:cs="Arial"/>
              <w:sz w:val="22"/>
              <w:szCs w:val="22"/>
            </w:rPr>
            <w:t>, 343–345 (2009).</w:t>
          </w:r>
        </w:p>
        <w:p w14:paraId="41B671EC" w14:textId="77777777" w:rsidR="00F546E6" w:rsidRPr="005F2BE8" w:rsidRDefault="00F546E6" w:rsidP="005F2BE8">
          <w:pPr>
            <w:autoSpaceDE w:val="0"/>
            <w:autoSpaceDN w:val="0"/>
            <w:spacing w:after="120"/>
            <w:ind w:hanging="640"/>
            <w:divId w:val="547183852"/>
            <w:rPr>
              <w:rFonts w:ascii="Arial" w:eastAsia="Times New Roman" w:hAnsi="Arial" w:cs="Arial"/>
              <w:sz w:val="22"/>
              <w:szCs w:val="22"/>
            </w:rPr>
          </w:pPr>
          <w:r w:rsidRPr="005F2BE8">
            <w:rPr>
              <w:rFonts w:ascii="Arial" w:eastAsia="Times New Roman" w:hAnsi="Arial" w:cs="Arial"/>
              <w:sz w:val="22"/>
              <w:szCs w:val="22"/>
            </w:rPr>
            <w:t>27.</w:t>
          </w:r>
          <w:r w:rsidRPr="005F2BE8">
            <w:rPr>
              <w:rFonts w:ascii="Arial" w:eastAsia="Times New Roman" w:hAnsi="Arial" w:cs="Arial"/>
              <w:sz w:val="22"/>
              <w:szCs w:val="22"/>
            </w:rPr>
            <w:tab/>
            <w:t>Kleinstiver, B. P., Fernandes, A. D., Gloor, G. B. &amp; Edgell, D. R. A unified genetic, computational and experimental framework identifies functionally relevant residues of the homing endonuclease I-</w:t>
          </w:r>
          <w:proofErr w:type="spellStart"/>
          <w:r w:rsidRPr="005F2BE8">
            <w:rPr>
              <w:rFonts w:ascii="Arial" w:eastAsia="Times New Roman" w:hAnsi="Arial" w:cs="Arial"/>
              <w:sz w:val="22"/>
              <w:szCs w:val="22"/>
            </w:rPr>
            <w:t>BmoI</w:t>
          </w:r>
          <w:proofErr w:type="spellEnd"/>
          <w:r w:rsidRPr="005F2BE8">
            <w:rPr>
              <w:rFonts w:ascii="Arial" w:eastAsia="Times New Roman" w:hAnsi="Arial" w:cs="Arial"/>
              <w:sz w:val="22"/>
              <w:szCs w:val="22"/>
            </w:rPr>
            <w:t xml:space="preserve">. </w:t>
          </w:r>
          <w:r w:rsidRPr="005F2BE8">
            <w:rPr>
              <w:rFonts w:ascii="Arial" w:eastAsia="Times New Roman" w:hAnsi="Arial" w:cs="Arial"/>
              <w:i/>
              <w:iCs/>
              <w:sz w:val="22"/>
              <w:szCs w:val="22"/>
            </w:rPr>
            <w:t>Nucleic Acids Res</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38</w:t>
          </w:r>
          <w:r w:rsidRPr="005F2BE8">
            <w:rPr>
              <w:rFonts w:ascii="Arial" w:eastAsia="Times New Roman" w:hAnsi="Arial" w:cs="Arial"/>
              <w:sz w:val="22"/>
              <w:szCs w:val="22"/>
            </w:rPr>
            <w:t>, 2411 (2010).</w:t>
          </w:r>
        </w:p>
        <w:p w14:paraId="0F3D4780" w14:textId="77777777" w:rsidR="00F546E6" w:rsidRPr="005F2BE8" w:rsidRDefault="00F546E6" w:rsidP="005F2BE8">
          <w:pPr>
            <w:autoSpaceDE w:val="0"/>
            <w:autoSpaceDN w:val="0"/>
            <w:spacing w:after="120"/>
            <w:ind w:hanging="640"/>
            <w:divId w:val="376588242"/>
            <w:rPr>
              <w:rFonts w:ascii="Arial" w:eastAsia="Times New Roman" w:hAnsi="Arial" w:cs="Arial"/>
              <w:sz w:val="22"/>
              <w:szCs w:val="22"/>
            </w:rPr>
          </w:pPr>
          <w:r w:rsidRPr="005F2BE8">
            <w:rPr>
              <w:rFonts w:ascii="Arial" w:eastAsia="Times New Roman" w:hAnsi="Arial" w:cs="Arial"/>
              <w:sz w:val="22"/>
              <w:szCs w:val="22"/>
            </w:rPr>
            <w:t>28.</w:t>
          </w:r>
          <w:r w:rsidRPr="005F2BE8">
            <w:rPr>
              <w:rFonts w:ascii="Arial" w:eastAsia="Times New Roman" w:hAnsi="Arial" w:cs="Arial"/>
              <w:sz w:val="22"/>
              <w:szCs w:val="22"/>
            </w:rPr>
            <w:tab/>
            <w:t xml:space="preserve">Anders, C., </w:t>
          </w:r>
          <w:proofErr w:type="spellStart"/>
          <w:r w:rsidRPr="005F2BE8">
            <w:rPr>
              <w:rFonts w:ascii="Arial" w:eastAsia="Times New Roman" w:hAnsi="Arial" w:cs="Arial"/>
              <w:sz w:val="22"/>
              <w:szCs w:val="22"/>
            </w:rPr>
            <w:t>Bargsten</w:t>
          </w:r>
          <w:proofErr w:type="spellEnd"/>
          <w:r w:rsidRPr="005F2BE8">
            <w:rPr>
              <w:rFonts w:ascii="Arial" w:eastAsia="Times New Roman" w:hAnsi="Arial" w:cs="Arial"/>
              <w:sz w:val="22"/>
              <w:szCs w:val="22"/>
            </w:rPr>
            <w:t xml:space="preserve">, K. &amp; </w:t>
          </w:r>
          <w:proofErr w:type="spellStart"/>
          <w:r w:rsidRPr="005F2BE8">
            <w:rPr>
              <w:rFonts w:ascii="Arial" w:eastAsia="Times New Roman" w:hAnsi="Arial" w:cs="Arial"/>
              <w:sz w:val="22"/>
              <w:szCs w:val="22"/>
            </w:rPr>
            <w:t>Jinek</w:t>
          </w:r>
          <w:proofErr w:type="spellEnd"/>
          <w:r w:rsidRPr="005F2BE8">
            <w:rPr>
              <w:rFonts w:ascii="Arial" w:eastAsia="Times New Roman" w:hAnsi="Arial" w:cs="Arial"/>
              <w:sz w:val="22"/>
              <w:szCs w:val="22"/>
            </w:rPr>
            <w:t xml:space="preserve">, M. Structural Plasticity of PAM Recognition by Engineered Variants of the RNA-Guided Endonuclease Cas9. </w:t>
          </w:r>
          <w:r w:rsidRPr="005F2BE8">
            <w:rPr>
              <w:rFonts w:ascii="Arial" w:eastAsia="Times New Roman" w:hAnsi="Arial" w:cs="Arial"/>
              <w:i/>
              <w:iCs/>
              <w:sz w:val="22"/>
              <w:szCs w:val="22"/>
            </w:rPr>
            <w:t>Mol Cell</w:t>
          </w:r>
          <w:r w:rsidRPr="005F2BE8">
            <w:rPr>
              <w:rFonts w:ascii="Arial" w:eastAsia="Times New Roman" w:hAnsi="Arial" w:cs="Arial"/>
              <w:sz w:val="22"/>
              <w:szCs w:val="22"/>
            </w:rPr>
            <w:t xml:space="preserve"> (2016) </w:t>
          </w:r>
          <w:proofErr w:type="gramStart"/>
          <w:r w:rsidRPr="005F2BE8">
            <w:rPr>
              <w:rFonts w:ascii="Arial" w:eastAsia="Times New Roman" w:hAnsi="Arial" w:cs="Arial"/>
              <w:sz w:val="22"/>
              <w:szCs w:val="22"/>
            </w:rPr>
            <w:t>doi:10.1016/j.molcel</w:t>
          </w:r>
          <w:proofErr w:type="gramEnd"/>
          <w:r w:rsidRPr="005F2BE8">
            <w:rPr>
              <w:rFonts w:ascii="Arial" w:eastAsia="Times New Roman" w:hAnsi="Arial" w:cs="Arial"/>
              <w:sz w:val="22"/>
              <w:szCs w:val="22"/>
            </w:rPr>
            <w:t>.2016.02.020.</w:t>
          </w:r>
        </w:p>
        <w:p w14:paraId="3CECA808" w14:textId="77777777" w:rsidR="00F546E6" w:rsidRPr="005F2BE8" w:rsidRDefault="00F546E6" w:rsidP="005F2BE8">
          <w:pPr>
            <w:autoSpaceDE w:val="0"/>
            <w:autoSpaceDN w:val="0"/>
            <w:spacing w:after="120"/>
            <w:ind w:hanging="640"/>
            <w:divId w:val="823474408"/>
            <w:rPr>
              <w:rFonts w:ascii="Arial" w:eastAsia="Times New Roman" w:hAnsi="Arial" w:cs="Arial"/>
              <w:sz w:val="22"/>
              <w:szCs w:val="22"/>
            </w:rPr>
          </w:pPr>
          <w:r w:rsidRPr="005F2BE8">
            <w:rPr>
              <w:rFonts w:ascii="Arial" w:eastAsia="Times New Roman" w:hAnsi="Arial" w:cs="Arial"/>
              <w:sz w:val="22"/>
              <w:szCs w:val="22"/>
            </w:rPr>
            <w:t>29.</w:t>
          </w:r>
          <w:r w:rsidRPr="005F2BE8">
            <w:rPr>
              <w:rFonts w:ascii="Arial" w:eastAsia="Times New Roman" w:hAnsi="Arial" w:cs="Arial"/>
              <w:sz w:val="22"/>
              <w:szCs w:val="22"/>
            </w:rPr>
            <w:tab/>
            <w:t>Lundberg, S. M., Allen, P. G. &amp; Lee, S.-I. A Unified Approach to Interpreting Model Predictions. doi:10.5555/3295222.3295230.</w:t>
          </w:r>
        </w:p>
        <w:p w14:paraId="5DF70D07" w14:textId="77777777" w:rsidR="00F546E6" w:rsidRPr="005F2BE8" w:rsidRDefault="00F546E6" w:rsidP="005F2BE8">
          <w:pPr>
            <w:autoSpaceDE w:val="0"/>
            <w:autoSpaceDN w:val="0"/>
            <w:spacing w:after="120"/>
            <w:ind w:hanging="640"/>
            <w:divId w:val="369494800"/>
            <w:rPr>
              <w:rFonts w:ascii="Arial" w:eastAsia="Times New Roman" w:hAnsi="Arial" w:cs="Arial"/>
              <w:sz w:val="22"/>
              <w:szCs w:val="22"/>
            </w:rPr>
          </w:pPr>
          <w:r w:rsidRPr="005F2BE8">
            <w:rPr>
              <w:rFonts w:ascii="Arial" w:eastAsia="Times New Roman" w:hAnsi="Arial" w:cs="Arial"/>
              <w:sz w:val="22"/>
              <w:szCs w:val="22"/>
            </w:rPr>
            <w:t>30.</w:t>
          </w:r>
          <w:r w:rsidRPr="005F2BE8">
            <w:rPr>
              <w:rFonts w:ascii="Arial" w:eastAsia="Times New Roman" w:hAnsi="Arial" w:cs="Arial"/>
              <w:sz w:val="22"/>
              <w:szCs w:val="22"/>
            </w:rPr>
            <w:tab/>
            <w:t xml:space="preserve">Newby, G. A.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Base editing of </w:t>
          </w:r>
          <w:proofErr w:type="spellStart"/>
          <w:r w:rsidRPr="005F2BE8">
            <w:rPr>
              <w:rFonts w:ascii="Arial" w:eastAsia="Times New Roman" w:hAnsi="Arial" w:cs="Arial"/>
              <w:sz w:val="22"/>
              <w:szCs w:val="22"/>
            </w:rPr>
            <w:t>haematopoietic</w:t>
          </w:r>
          <w:proofErr w:type="spellEnd"/>
          <w:r w:rsidRPr="005F2BE8">
            <w:rPr>
              <w:rFonts w:ascii="Arial" w:eastAsia="Times New Roman" w:hAnsi="Arial" w:cs="Arial"/>
              <w:sz w:val="22"/>
              <w:szCs w:val="22"/>
            </w:rPr>
            <w:t xml:space="preserve"> stem cells rescues sickle cell disease in mice. </w:t>
          </w:r>
          <w:r w:rsidRPr="005F2BE8">
            <w:rPr>
              <w:rFonts w:ascii="Arial" w:eastAsia="Times New Roman" w:hAnsi="Arial" w:cs="Arial"/>
              <w:i/>
              <w:iCs/>
              <w:sz w:val="22"/>
              <w:szCs w:val="22"/>
            </w:rPr>
            <w:t>Nature 2021 595:7866</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595</w:t>
          </w:r>
          <w:r w:rsidRPr="005F2BE8">
            <w:rPr>
              <w:rFonts w:ascii="Arial" w:eastAsia="Times New Roman" w:hAnsi="Arial" w:cs="Arial"/>
              <w:sz w:val="22"/>
              <w:szCs w:val="22"/>
            </w:rPr>
            <w:t>, 295–302 (2021).</w:t>
          </w:r>
        </w:p>
        <w:p w14:paraId="69BBA260" w14:textId="77777777" w:rsidR="00F546E6" w:rsidRPr="005F2BE8" w:rsidRDefault="00F546E6" w:rsidP="005F2BE8">
          <w:pPr>
            <w:autoSpaceDE w:val="0"/>
            <w:autoSpaceDN w:val="0"/>
            <w:spacing w:after="120"/>
            <w:ind w:hanging="640"/>
            <w:divId w:val="1330213974"/>
            <w:rPr>
              <w:rFonts w:ascii="Arial" w:eastAsia="Times New Roman" w:hAnsi="Arial" w:cs="Arial"/>
              <w:sz w:val="22"/>
              <w:szCs w:val="22"/>
            </w:rPr>
          </w:pPr>
          <w:r w:rsidRPr="005F2BE8">
            <w:rPr>
              <w:rFonts w:ascii="Arial" w:eastAsia="Times New Roman" w:hAnsi="Arial" w:cs="Arial"/>
              <w:sz w:val="22"/>
              <w:szCs w:val="22"/>
            </w:rPr>
            <w:t>31.</w:t>
          </w:r>
          <w:r w:rsidRPr="005F2BE8">
            <w:rPr>
              <w:rFonts w:ascii="Arial" w:eastAsia="Times New Roman" w:hAnsi="Arial" w:cs="Arial"/>
              <w:sz w:val="22"/>
              <w:szCs w:val="22"/>
            </w:rPr>
            <w:tab/>
          </w:r>
          <w:proofErr w:type="spellStart"/>
          <w:r w:rsidRPr="005F2BE8">
            <w:rPr>
              <w:rFonts w:ascii="Arial" w:eastAsia="Times New Roman" w:hAnsi="Arial" w:cs="Arial"/>
              <w:sz w:val="22"/>
              <w:szCs w:val="22"/>
            </w:rPr>
            <w:t>Ciciani</w:t>
          </w:r>
          <w:proofErr w:type="spellEnd"/>
          <w:r w:rsidRPr="005F2BE8">
            <w:rPr>
              <w:rFonts w:ascii="Arial" w:eastAsia="Times New Roman" w:hAnsi="Arial" w:cs="Arial"/>
              <w:sz w:val="22"/>
              <w:szCs w:val="22"/>
            </w:rPr>
            <w:t xml:space="preserve">, M.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Automated identification of sequence-tailored Cas9 proteins using massive metagenomic data. </w:t>
          </w:r>
          <w:r w:rsidRPr="005F2BE8">
            <w:rPr>
              <w:rFonts w:ascii="Arial" w:eastAsia="Times New Roman" w:hAnsi="Arial" w:cs="Arial"/>
              <w:i/>
              <w:iCs/>
              <w:sz w:val="22"/>
              <w:szCs w:val="22"/>
            </w:rPr>
            <w:t>Nature Communications 2022 13:1</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13</w:t>
          </w:r>
          <w:r w:rsidRPr="005F2BE8">
            <w:rPr>
              <w:rFonts w:ascii="Arial" w:eastAsia="Times New Roman" w:hAnsi="Arial" w:cs="Arial"/>
              <w:sz w:val="22"/>
              <w:szCs w:val="22"/>
            </w:rPr>
            <w:t>, 1–8 (2022).</w:t>
          </w:r>
        </w:p>
        <w:p w14:paraId="5E513F19" w14:textId="77777777" w:rsidR="00F546E6" w:rsidRPr="005F2BE8" w:rsidRDefault="00F546E6" w:rsidP="005F2BE8">
          <w:pPr>
            <w:autoSpaceDE w:val="0"/>
            <w:autoSpaceDN w:val="0"/>
            <w:spacing w:after="120"/>
            <w:ind w:hanging="640"/>
            <w:divId w:val="1820420988"/>
            <w:rPr>
              <w:rFonts w:ascii="Arial" w:eastAsia="Times New Roman" w:hAnsi="Arial" w:cs="Arial"/>
              <w:sz w:val="22"/>
              <w:szCs w:val="22"/>
            </w:rPr>
          </w:pPr>
          <w:r w:rsidRPr="005F2BE8">
            <w:rPr>
              <w:rFonts w:ascii="Arial" w:eastAsia="Times New Roman" w:hAnsi="Arial" w:cs="Arial"/>
              <w:sz w:val="22"/>
              <w:szCs w:val="22"/>
            </w:rPr>
            <w:t>32.</w:t>
          </w:r>
          <w:r w:rsidRPr="005F2BE8">
            <w:rPr>
              <w:rFonts w:ascii="Arial" w:eastAsia="Times New Roman" w:hAnsi="Arial" w:cs="Arial"/>
              <w:sz w:val="22"/>
              <w:szCs w:val="22"/>
            </w:rPr>
            <w:tab/>
          </w:r>
          <w:proofErr w:type="spellStart"/>
          <w:r w:rsidRPr="005F2BE8">
            <w:rPr>
              <w:rFonts w:ascii="Arial" w:eastAsia="Times New Roman" w:hAnsi="Arial" w:cs="Arial"/>
              <w:sz w:val="22"/>
              <w:szCs w:val="22"/>
            </w:rPr>
            <w:t>Pedrazzoli</w:t>
          </w:r>
          <w:proofErr w:type="spellEnd"/>
          <w:r w:rsidRPr="005F2BE8">
            <w:rPr>
              <w:rFonts w:ascii="Arial" w:eastAsia="Times New Roman" w:hAnsi="Arial" w:cs="Arial"/>
              <w:sz w:val="22"/>
              <w:szCs w:val="22"/>
            </w:rPr>
            <w:t xml:space="preserve">, E.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CoCas9 is a compact nuclease from the human microbiome for efficient and precise genome editing. </w:t>
          </w:r>
          <w:r w:rsidRPr="005F2BE8">
            <w:rPr>
              <w:rFonts w:ascii="Arial" w:eastAsia="Times New Roman" w:hAnsi="Arial" w:cs="Arial"/>
              <w:i/>
              <w:iCs/>
              <w:sz w:val="22"/>
              <w:szCs w:val="22"/>
            </w:rPr>
            <w:t>Nature Communications 2024 15:1</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15</w:t>
          </w:r>
          <w:r w:rsidRPr="005F2BE8">
            <w:rPr>
              <w:rFonts w:ascii="Arial" w:eastAsia="Times New Roman" w:hAnsi="Arial" w:cs="Arial"/>
              <w:sz w:val="22"/>
              <w:szCs w:val="22"/>
            </w:rPr>
            <w:t>, 1–12 (2024).</w:t>
          </w:r>
        </w:p>
        <w:p w14:paraId="6DEE9671" w14:textId="77777777" w:rsidR="00F546E6" w:rsidRPr="005F2BE8" w:rsidRDefault="00F546E6" w:rsidP="005F2BE8">
          <w:pPr>
            <w:autoSpaceDE w:val="0"/>
            <w:autoSpaceDN w:val="0"/>
            <w:spacing w:after="120"/>
            <w:ind w:hanging="640"/>
            <w:divId w:val="593898168"/>
            <w:rPr>
              <w:rFonts w:ascii="Arial" w:eastAsia="Times New Roman" w:hAnsi="Arial" w:cs="Arial"/>
              <w:sz w:val="22"/>
              <w:szCs w:val="22"/>
            </w:rPr>
          </w:pPr>
          <w:r w:rsidRPr="005F2BE8">
            <w:rPr>
              <w:rFonts w:ascii="Arial" w:eastAsia="Times New Roman" w:hAnsi="Arial" w:cs="Arial"/>
              <w:sz w:val="22"/>
              <w:szCs w:val="22"/>
            </w:rPr>
            <w:t>33.</w:t>
          </w:r>
          <w:r w:rsidRPr="005F2BE8">
            <w:rPr>
              <w:rFonts w:ascii="Arial" w:eastAsia="Times New Roman" w:hAnsi="Arial" w:cs="Arial"/>
              <w:sz w:val="22"/>
              <w:szCs w:val="22"/>
            </w:rPr>
            <w:tab/>
            <w:t xml:space="preserve">Ma, E., Harrington, L. B., O’Connell, M. R., Zhou, K. &amp; Doudna, J. A. Single-Stranded DNA Cleavage by Divergent CRISPR-Cas9 Enzymes. </w:t>
          </w:r>
          <w:r w:rsidRPr="005F2BE8">
            <w:rPr>
              <w:rFonts w:ascii="Arial" w:eastAsia="Times New Roman" w:hAnsi="Arial" w:cs="Arial"/>
              <w:i/>
              <w:iCs/>
              <w:sz w:val="22"/>
              <w:szCs w:val="22"/>
            </w:rPr>
            <w:t>Mol Cell</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60</w:t>
          </w:r>
          <w:r w:rsidRPr="005F2BE8">
            <w:rPr>
              <w:rFonts w:ascii="Arial" w:eastAsia="Times New Roman" w:hAnsi="Arial" w:cs="Arial"/>
              <w:sz w:val="22"/>
              <w:szCs w:val="22"/>
            </w:rPr>
            <w:t>, 398–407 (2015).</w:t>
          </w:r>
        </w:p>
        <w:p w14:paraId="750E709F" w14:textId="77777777" w:rsidR="00F546E6" w:rsidRPr="005F2BE8" w:rsidRDefault="00F546E6" w:rsidP="005F2BE8">
          <w:pPr>
            <w:autoSpaceDE w:val="0"/>
            <w:autoSpaceDN w:val="0"/>
            <w:spacing w:after="120"/>
            <w:ind w:hanging="640"/>
            <w:divId w:val="941957116"/>
            <w:rPr>
              <w:rFonts w:ascii="Arial" w:eastAsia="Times New Roman" w:hAnsi="Arial" w:cs="Arial"/>
              <w:sz w:val="22"/>
              <w:szCs w:val="22"/>
            </w:rPr>
          </w:pPr>
          <w:r w:rsidRPr="005F2BE8">
            <w:rPr>
              <w:rFonts w:ascii="Arial" w:eastAsia="Times New Roman" w:hAnsi="Arial" w:cs="Arial"/>
              <w:sz w:val="22"/>
              <w:szCs w:val="22"/>
            </w:rPr>
            <w:t>34.</w:t>
          </w:r>
          <w:r w:rsidRPr="005F2BE8">
            <w:rPr>
              <w:rFonts w:ascii="Arial" w:eastAsia="Times New Roman" w:hAnsi="Arial" w:cs="Arial"/>
              <w:sz w:val="22"/>
              <w:szCs w:val="22"/>
            </w:rPr>
            <w:tab/>
            <w:t xml:space="preserve">Chen, X., Liu, J., Janssen, J. M. &amp; Gonçalves, M. A. F. V. The Chromatin Structure Differentially Impacts High-Specificity CRISPR-Cas9 Nuclease Strategies. </w:t>
          </w:r>
          <w:r w:rsidRPr="005F2BE8">
            <w:rPr>
              <w:rFonts w:ascii="Arial" w:eastAsia="Times New Roman" w:hAnsi="Arial" w:cs="Arial"/>
              <w:i/>
              <w:iCs/>
              <w:sz w:val="22"/>
              <w:szCs w:val="22"/>
            </w:rPr>
            <w:t>Mol Ther Nucleic Acids</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8</w:t>
          </w:r>
          <w:r w:rsidRPr="005F2BE8">
            <w:rPr>
              <w:rFonts w:ascii="Arial" w:eastAsia="Times New Roman" w:hAnsi="Arial" w:cs="Arial"/>
              <w:sz w:val="22"/>
              <w:szCs w:val="22"/>
            </w:rPr>
            <w:t>, 558 (2017).</w:t>
          </w:r>
        </w:p>
        <w:p w14:paraId="46038277" w14:textId="77777777" w:rsidR="00F546E6" w:rsidRPr="005F2BE8" w:rsidRDefault="00F546E6" w:rsidP="005F2BE8">
          <w:pPr>
            <w:autoSpaceDE w:val="0"/>
            <w:autoSpaceDN w:val="0"/>
            <w:spacing w:after="120"/>
            <w:ind w:hanging="640"/>
            <w:divId w:val="1241331676"/>
            <w:rPr>
              <w:rFonts w:ascii="Arial" w:eastAsia="Times New Roman" w:hAnsi="Arial" w:cs="Arial"/>
              <w:sz w:val="22"/>
              <w:szCs w:val="22"/>
            </w:rPr>
          </w:pPr>
          <w:r w:rsidRPr="005F2BE8">
            <w:rPr>
              <w:rFonts w:ascii="Arial" w:eastAsia="Times New Roman" w:hAnsi="Arial" w:cs="Arial"/>
              <w:sz w:val="22"/>
              <w:szCs w:val="22"/>
            </w:rPr>
            <w:t>35.</w:t>
          </w:r>
          <w:r w:rsidRPr="005F2BE8">
            <w:rPr>
              <w:rFonts w:ascii="Arial" w:eastAsia="Times New Roman" w:hAnsi="Arial" w:cs="Arial"/>
              <w:sz w:val="22"/>
              <w:szCs w:val="22"/>
            </w:rPr>
            <w:tab/>
            <w:t xml:space="preserve">Eggers, A. R.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Rapid DNA unwinding accelerates genome editing by engineered CRISPR-Cas9. </w:t>
          </w:r>
          <w:r w:rsidRPr="005F2BE8">
            <w:rPr>
              <w:rFonts w:ascii="Arial" w:eastAsia="Times New Roman" w:hAnsi="Arial" w:cs="Arial"/>
              <w:i/>
              <w:iCs/>
              <w:sz w:val="22"/>
              <w:szCs w:val="22"/>
            </w:rPr>
            <w:t>Cell</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187</w:t>
          </w:r>
          <w:r w:rsidRPr="005F2BE8">
            <w:rPr>
              <w:rFonts w:ascii="Arial" w:eastAsia="Times New Roman" w:hAnsi="Arial" w:cs="Arial"/>
              <w:sz w:val="22"/>
              <w:szCs w:val="22"/>
            </w:rPr>
            <w:t>, 3249-3261.e14 (2024).</w:t>
          </w:r>
        </w:p>
        <w:p w14:paraId="0FB0EF11" w14:textId="77777777" w:rsidR="00F546E6" w:rsidRPr="005F2BE8" w:rsidRDefault="00F546E6" w:rsidP="005F2BE8">
          <w:pPr>
            <w:autoSpaceDE w:val="0"/>
            <w:autoSpaceDN w:val="0"/>
            <w:spacing w:after="120"/>
            <w:ind w:hanging="640"/>
            <w:divId w:val="709694564"/>
            <w:rPr>
              <w:rFonts w:ascii="Arial" w:eastAsia="Times New Roman" w:hAnsi="Arial" w:cs="Arial"/>
              <w:sz w:val="22"/>
              <w:szCs w:val="22"/>
            </w:rPr>
          </w:pPr>
          <w:r w:rsidRPr="005F2BE8">
            <w:rPr>
              <w:rFonts w:ascii="Arial" w:eastAsia="Times New Roman" w:hAnsi="Arial" w:cs="Arial"/>
              <w:sz w:val="22"/>
              <w:szCs w:val="22"/>
            </w:rPr>
            <w:t>36.</w:t>
          </w:r>
          <w:r w:rsidRPr="005F2BE8">
            <w:rPr>
              <w:rFonts w:ascii="Arial" w:eastAsia="Times New Roman" w:hAnsi="Arial" w:cs="Arial"/>
              <w:sz w:val="22"/>
              <w:szCs w:val="22"/>
            </w:rPr>
            <w:tab/>
            <w:t xml:space="preserve">Slaymaker, I. M.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Rationally engineered Cas9 nucleases with improved specificity. </w:t>
          </w:r>
          <w:r w:rsidRPr="005F2BE8">
            <w:rPr>
              <w:rFonts w:ascii="Arial" w:eastAsia="Times New Roman" w:hAnsi="Arial" w:cs="Arial"/>
              <w:i/>
              <w:iCs/>
              <w:sz w:val="22"/>
              <w:szCs w:val="22"/>
            </w:rPr>
            <w:t>Science</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351</w:t>
          </w:r>
          <w:r w:rsidRPr="005F2BE8">
            <w:rPr>
              <w:rFonts w:ascii="Arial" w:eastAsia="Times New Roman" w:hAnsi="Arial" w:cs="Arial"/>
              <w:sz w:val="22"/>
              <w:szCs w:val="22"/>
            </w:rPr>
            <w:t>, 84 (2016).</w:t>
          </w:r>
        </w:p>
        <w:p w14:paraId="11D01EDE" w14:textId="77777777" w:rsidR="00F546E6" w:rsidRPr="005F2BE8" w:rsidRDefault="00F546E6" w:rsidP="005F2BE8">
          <w:pPr>
            <w:autoSpaceDE w:val="0"/>
            <w:autoSpaceDN w:val="0"/>
            <w:spacing w:after="120"/>
            <w:ind w:hanging="640"/>
            <w:divId w:val="1867676170"/>
            <w:rPr>
              <w:rFonts w:ascii="Arial" w:eastAsia="Times New Roman" w:hAnsi="Arial" w:cs="Arial"/>
              <w:sz w:val="22"/>
              <w:szCs w:val="22"/>
            </w:rPr>
          </w:pPr>
          <w:r w:rsidRPr="005F2BE8">
            <w:rPr>
              <w:rFonts w:ascii="Arial" w:eastAsia="Times New Roman" w:hAnsi="Arial" w:cs="Arial"/>
              <w:sz w:val="22"/>
              <w:szCs w:val="22"/>
            </w:rPr>
            <w:t>37.</w:t>
          </w:r>
          <w:r w:rsidRPr="005F2BE8">
            <w:rPr>
              <w:rFonts w:ascii="Arial" w:eastAsia="Times New Roman" w:hAnsi="Arial" w:cs="Arial"/>
              <w:sz w:val="22"/>
              <w:szCs w:val="22"/>
            </w:rPr>
            <w:tab/>
            <w:t xml:space="preserve">Kim, N.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Prediction of the sequence-specific cleavage activity of Cas9 variants. </w:t>
          </w:r>
          <w:r w:rsidRPr="005F2BE8">
            <w:rPr>
              <w:rFonts w:ascii="Arial" w:eastAsia="Times New Roman" w:hAnsi="Arial" w:cs="Arial"/>
              <w:i/>
              <w:iCs/>
              <w:sz w:val="22"/>
              <w:szCs w:val="22"/>
            </w:rPr>
            <w:t xml:space="preserve">Nat </w:t>
          </w:r>
          <w:proofErr w:type="spellStart"/>
          <w:r w:rsidRPr="005F2BE8">
            <w:rPr>
              <w:rFonts w:ascii="Arial" w:eastAsia="Times New Roman" w:hAnsi="Arial" w:cs="Arial"/>
              <w:i/>
              <w:iCs/>
              <w:sz w:val="22"/>
              <w:szCs w:val="22"/>
            </w:rPr>
            <w:t>Biotechnol</w:t>
          </w:r>
          <w:proofErr w:type="spellEnd"/>
          <w:r w:rsidRPr="005F2BE8">
            <w:rPr>
              <w:rFonts w:ascii="Arial" w:eastAsia="Times New Roman" w:hAnsi="Arial" w:cs="Arial"/>
              <w:sz w:val="22"/>
              <w:szCs w:val="22"/>
            </w:rPr>
            <w:t xml:space="preserve"> (2020) doi:10.1038/s41587-020-0537-9.</w:t>
          </w:r>
        </w:p>
        <w:p w14:paraId="783CED42" w14:textId="77777777" w:rsidR="00F546E6" w:rsidRPr="005F2BE8" w:rsidRDefault="00F546E6" w:rsidP="005F2BE8">
          <w:pPr>
            <w:autoSpaceDE w:val="0"/>
            <w:autoSpaceDN w:val="0"/>
            <w:spacing w:after="120"/>
            <w:ind w:hanging="640"/>
            <w:divId w:val="1068725110"/>
            <w:rPr>
              <w:rFonts w:ascii="Arial" w:eastAsia="Times New Roman" w:hAnsi="Arial" w:cs="Arial"/>
              <w:sz w:val="22"/>
              <w:szCs w:val="22"/>
            </w:rPr>
          </w:pPr>
          <w:r w:rsidRPr="005F2BE8">
            <w:rPr>
              <w:rFonts w:ascii="Arial" w:eastAsia="Times New Roman" w:hAnsi="Arial" w:cs="Arial"/>
              <w:sz w:val="22"/>
              <w:szCs w:val="22"/>
            </w:rPr>
            <w:t>38.</w:t>
          </w:r>
          <w:r w:rsidRPr="005F2BE8">
            <w:rPr>
              <w:rFonts w:ascii="Arial" w:eastAsia="Times New Roman" w:hAnsi="Arial" w:cs="Arial"/>
              <w:sz w:val="22"/>
              <w:szCs w:val="22"/>
            </w:rPr>
            <w:tab/>
            <w:t xml:space="preserve">Thean, D. G. L.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Machine learning-coupled combinatorial mutagenesis enables resource-efficient engineering of CRISPR-Cas9 genome editor activities. </w:t>
          </w:r>
          <w:r w:rsidRPr="005F2BE8">
            <w:rPr>
              <w:rFonts w:ascii="Arial" w:eastAsia="Times New Roman" w:hAnsi="Arial" w:cs="Arial"/>
              <w:i/>
              <w:iCs/>
              <w:sz w:val="22"/>
              <w:szCs w:val="22"/>
            </w:rPr>
            <w:t>Nature Communications 2022 13:1</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13</w:t>
          </w:r>
          <w:r w:rsidRPr="005F2BE8">
            <w:rPr>
              <w:rFonts w:ascii="Arial" w:eastAsia="Times New Roman" w:hAnsi="Arial" w:cs="Arial"/>
              <w:sz w:val="22"/>
              <w:szCs w:val="22"/>
            </w:rPr>
            <w:t>, 1–14 (2022).</w:t>
          </w:r>
        </w:p>
        <w:p w14:paraId="5466E92C" w14:textId="77777777" w:rsidR="00F546E6" w:rsidRPr="005F2BE8" w:rsidRDefault="00F546E6" w:rsidP="005F2BE8">
          <w:pPr>
            <w:autoSpaceDE w:val="0"/>
            <w:autoSpaceDN w:val="0"/>
            <w:spacing w:after="120"/>
            <w:ind w:hanging="640"/>
            <w:divId w:val="1467428526"/>
            <w:rPr>
              <w:rFonts w:ascii="Arial" w:eastAsia="Times New Roman" w:hAnsi="Arial" w:cs="Arial"/>
              <w:sz w:val="22"/>
              <w:szCs w:val="22"/>
            </w:rPr>
          </w:pPr>
          <w:r w:rsidRPr="005F2BE8">
            <w:rPr>
              <w:rFonts w:ascii="Arial" w:eastAsia="Times New Roman" w:hAnsi="Arial" w:cs="Arial"/>
              <w:sz w:val="22"/>
              <w:szCs w:val="22"/>
            </w:rPr>
            <w:t>39.</w:t>
          </w:r>
          <w:r w:rsidRPr="005F2BE8">
            <w:rPr>
              <w:rFonts w:ascii="Arial" w:eastAsia="Times New Roman" w:hAnsi="Arial" w:cs="Arial"/>
              <w:sz w:val="22"/>
              <w:szCs w:val="22"/>
            </w:rPr>
            <w:tab/>
            <w:t xml:space="preserve">Wu, Z., Jennifer Kan, S. B., Lewis, R. D., Wittmann, B. J. &amp; Arnold, F. H. Machine learning-assisted directed protein evolution with combinatorial libraries. </w:t>
          </w:r>
          <w:r w:rsidRPr="005F2BE8">
            <w:rPr>
              <w:rFonts w:ascii="Arial" w:eastAsia="Times New Roman" w:hAnsi="Arial" w:cs="Arial"/>
              <w:i/>
              <w:iCs/>
              <w:sz w:val="22"/>
              <w:szCs w:val="22"/>
            </w:rPr>
            <w:t xml:space="preserve">Proc Natl </w:t>
          </w:r>
          <w:proofErr w:type="spellStart"/>
          <w:r w:rsidRPr="005F2BE8">
            <w:rPr>
              <w:rFonts w:ascii="Arial" w:eastAsia="Times New Roman" w:hAnsi="Arial" w:cs="Arial"/>
              <w:i/>
              <w:iCs/>
              <w:sz w:val="22"/>
              <w:szCs w:val="22"/>
            </w:rPr>
            <w:t>Acad</w:t>
          </w:r>
          <w:proofErr w:type="spellEnd"/>
          <w:r w:rsidRPr="005F2BE8">
            <w:rPr>
              <w:rFonts w:ascii="Arial" w:eastAsia="Times New Roman" w:hAnsi="Arial" w:cs="Arial"/>
              <w:i/>
              <w:iCs/>
              <w:sz w:val="22"/>
              <w:szCs w:val="22"/>
            </w:rPr>
            <w:t xml:space="preserve"> Sci U S A</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116</w:t>
          </w:r>
          <w:r w:rsidRPr="005F2BE8">
            <w:rPr>
              <w:rFonts w:ascii="Arial" w:eastAsia="Times New Roman" w:hAnsi="Arial" w:cs="Arial"/>
              <w:sz w:val="22"/>
              <w:szCs w:val="22"/>
            </w:rPr>
            <w:t>, 8852–8858 (2019).</w:t>
          </w:r>
        </w:p>
        <w:p w14:paraId="0B0C21EB" w14:textId="77777777" w:rsidR="00F546E6" w:rsidRPr="005F2BE8" w:rsidRDefault="00F546E6" w:rsidP="005F2BE8">
          <w:pPr>
            <w:autoSpaceDE w:val="0"/>
            <w:autoSpaceDN w:val="0"/>
            <w:spacing w:after="120"/>
            <w:ind w:hanging="640"/>
            <w:divId w:val="608127411"/>
            <w:rPr>
              <w:rFonts w:ascii="Arial" w:eastAsia="Times New Roman" w:hAnsi="Arial" w:cs="Arial"/>
              <w:sz w:val="22"/>
              <w:szCs w:val="22"/>
            </w:rPr>
          </w:pPr>
          <w:r w:rsidRPr="005F2BE8">
            <w:rPr>
              <w:rFonts w:ascii="Arial" w:eastAsia="Times New Roman" w:hAnsi="Arial" w:cs="Arial"/>
              <w:sz w:val="22"/>
              <w:szCs w:val="22"/>
            </w:rPr>
            <w:t>40.</w:t>
          </w:r>
          <w:r w:rsidRPr="005F2BE8">
            <w:rPr>
              <w:rFonts w:ascii="Arial" w:eastAsia="Times New Roman" w:hAnsi="Arial" w:cs="Arial"/>
              <w:sz w:val="22"/>
              <w:szCs w:val="22"/>
            </w:rPr>
            <w:tab/>
          </w:r>
          <w:proofErr w:type="spellStart"/>
          <w:r w:rsidRPr="005F2BE8">
            <w:rPr>
              <w:rFonts w:ascii="Arial" w:eastAsia="Times New Roman" w:hAnsi="Arial" w:cs="Arial"/>
              <w:sz w:val="22"/>
              <w:szCs w:val="22"/>
            </w:rPr>
            <w:t>Malbranke</w:t>
          </w:r>
          <w:proofErr w:type="spellEnd"/>
          <w:r w:rsidRPr="005F2BE8">
            <w:rPr>
              <w:rFonts w:ascii="Arial" w:eastAsia="Times New Roman" w:hAnsi="Arial" w:cs="Arial"/>
              <w:sz w:val="22"/>
              <w:szCs w:val="22"/>
            </w:rPr>
            <w:t xml:space="preserve">, C.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Computational design of novel Cas9 PAM-interacting domains using evolution-based modelling and structural quality assessment. </w:t>
          </w:r>
          <w:proofErr w:type="spellStart"/>
          <w:r w:rsidRPr="005F2BE8">
            <w:rPr>
              <w:rFonts w:ascii="Arial" w:eastAsia="Times New Roman" w:hAnsi="Arial" w:cs="Arial"/>
              <w:i/>
              <w:iCs/>
              <w:sz w:val="22"/>
              <w:szCs w:val="22"/>
            </w:rPr>
            <w:t>PLoS</w:t>
          </w:r>
          <w:proofErr w:type="spellEnd"/>
          <w:r w:rsidRPr="005F2BE8">
            <w:rPr>
              <w:rFonts w:ascii="Arial" w:eastAsia="Times New Roman" w:hAnsi="Arial" w:cs="Arial"/>
              <w:i/>
              <w:iCs/>
              <w:sz w:val="22"/>
              <w:szCs w:val="22"/>
            </w:rPr>
            <w:t xml:space="preserve"> </w:t>
          </w:r>
          <w:proofErr w:type="spellStart"/>
          <w:r w:rsidRPr="005F2BE8">
            <w:rPr>
              <w:rFonts w:ascii="Arial" w:eastAsia="Times New Roman" w:hAnsi="Arial" w:cs="Arial"/>
              <w:i/>
              <w:iCs/>
              <w:sz w:val="22"/>
              <w:szCs w:val="22"/>
            </w:rPr>
            <w:t>Comput</w:t>
          </w:r>
          <w:proofErr w:type="spellEnd"/>
          <w:r w:rsidRPr="005F2BE8">
            <w:rPr>
              <w:rFonts w:ascii="Arial" w:eastAsia="Times New Roman" w:hAnsi="Arial" w:cs="Arial"/>
              <w:i/>
              <w:iCs/>
              <w:sz w:val="22"/>
              <w:szCs w:val="22"/>
            </w:rPr>
            <w:t xml:space="preserve"> Biol</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19</w:t>
          </w:r>
          <w:r w:rsidRPr="005F2BE8">
            <w:rPr>
              <w:rFonts w:ascii="Arial" w:eastAsia="Times New Roman" w:hAnsi="Arial" w:cs="Arial"/>
              <w:sz w:val="22"/>
              <w:szCs w:val="22"/>
            </w:rPr>
            <w:t>, e1011621 (2023).</w:t>
          </w:r>
        </w:p>
        <w:p w14:paraId="6B7DDB2E" w14:textId="77777777" w:rsidR="00F546E6" w:rsidRPr="005F2BE8" w:rsidRDefault="00F546E6" w:rsidP="005F2BE8">
          <w:pPr>
            <w:autoSpaceDE w:val="0"/>
            <w:autoSpaceDN w:val="0"/>
            <w:spacing w:after="120"/>
            <w:ind w:hanging="640"/>
            <w:divId w:val="269778458"/>
            <w:rPr>
              <w:rFonts w:ascii="Arial" w:eastAsia="Times New Roman" w:hAnsi="Arial" w:cs="Arial"/>
              <w:sz w:val="22"/>
              <w:szCs w:val="22"/>
            </w:rPr>
          </w:pPr>
          <w:r w:rsidRPr="005F2BE8">
            <w:rPr>
              <w:rFonts w:ascii="Arial" w:eastAsia="Times New Roman" w:hAnsi="Arial" w:cs="Arial"/>
              <w:sz w:val="22"/>
              <w:szCs w:val="22"/>
            </w:rPr>
            <w:t>41.</w:t>
          </w:r>
          <w:r w:rsidRPr="005F2BE8">
            <w:rPr>
              <w:rFonts w:ascii="Arial" w:eastAsia="Times New Roman" w:hAnsi="Arial" w:cs="Arial"/>
              <w:sz w:val="22"/>
              <w:szCs w:val="22"/>
            </w:rPr>
            <w:tab/>
            <w:t xml:space="preserve">Ruffolo, J. A.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Design of highly functional genome editors by modeling the universe of CRISPR-Cas sequences. doi:10.1101/2024.04.22.590591.</w:t>
          </w:r>
        </w:p>
        <w:p w14:paraId="564E775C" w14:textId="77777777" w:rsidR="00F546E6" w:rsidRPr="005F2BE8" w:rsidRDefault="00F546E6" w:rsidP="005F2BE8">
          <w:pPr>
            <w:autoSpaceDE w:val="0"/>
            <w:autoSpaceDN w:val="0"/>
            <w:spacing w:after="120"/>
            <w:ind w:hanging="640"/>
            <w:divId w:val="1264611532"/>
            <w:rPr>
              <w:rFonts w:ascii="Arial" w:eastAsia="Times New Roman" w:hAnsi="Arial" w:cs="Arial"/>
              <w:sz w:val="22"/>
              <w:szCs w:val="22"/>
            </w:rPr>
          </w:pPr>
          <w:r w:rsidRPr="005F2BE8">
            <w:rPr>
              <w:rFonts w:ascii="Arial" w:eastAsia="Times New Roman" w:hAnsi="Arial" w:cs="Arial"/>
              <w:sz w:val="22"/>
              <w:szCs w:val="22"/>
            </w:rPr>
            <w:t>42.</w:t>
          </w:r>
          <w:r w:rsidRPr="005F2BE8">
            <w:rPr>
              <w:rFonts w:ascii="Arial" w:eastAsia="Times New Roman" w:hAnsi="Arial" w:cs="Arial"/>
              <w:sz w:val="22"/>
              <w:szCs w:val="22"/>
            </w:rPr>
            <w:tab/>
            <w:t xml:space="preserve">Clement, K.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CRISPResso2 provides accurate and rapid genome editing sequence analysis. </w:t>
          </w:r>
          <w:r w:rsidRPr="005F2BE8">
            <w:rPr>
              <w:rFonts w:ascii="Arial" w:eastAsia="Times New Roman" w:hAnsi="Arial" w:cs="Arial"/>
              <w:i/>
              <w:iCs/>
              <w:sz w:val="22"/>
              <w:szCs w:val="22"/>
            </w:rPr>
            <w:t>Nature Biotechnology 2019 37:3</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37</w:t>
          </w:r>
          <w:r w:rsidRPr="005F2BE8">
            <w:rPr>
              <w:rFonts w:ascii="Arial" w:eastAsia="Times New Roman" w:hAnsi="Arial" w:cs="Arial"/>
              <w:sz w:val="22"/>
              <w:szCs w:val="22"/>
            </w:rPr>
            <w:t>, 224–226 (2019).</w:t>
          </w:r>
        </w:p>
        <w:p w14:paraId="1B45E3CF" w14:textId="77777777" w:rsidR="00F546E6" w:rsidRPr="005F2BE8" w:rsidRDefault="00F546E6" w:rsidP="005F2BE8">
          <w:pPr>
            <w:autoSpaceDE w:val="0"/>
            <w:autoSpaceDN w:val="0"/>
            <w:spacing w:after="120"/>
            <w:ind w:hanging="640"/>
            <w:divId w:val="328288598"/>
            <w:rPr>
              <w:rFonts w:ascii="Arial" w:eastAsia="Times New Roman" w:hAnsi="Arial" w:cs="Arial"/>
              <w:sz w:val="22"/>
              <w:szCs w:val="22"/>
            </w:rPr>
          </w:pPr>
          <w:r w:rsidRPr="005F2BE8">
            <w:rPr>
              <w:rFonts w:ascii="Arial" w:eastAsia="Times New Roman" w:hAnsi="Arial" w:cs="Arial"/>
              <w:sz w:val="22"/>
              <w:szCs w:val="22"/>
            </w:rPr>
            <w:t>43.</w:t>
          </w:r>
          <w:r w:rsidRPr="005F2BE8">
            <w:rPr>
              <w:rFonts w:ascii="Arial" w:eastAsia="Times New Roman" w:hAnsi="Arial" w:cs="Arial"/>
              <w:sz w:val="22"/>
              <w:szCs w:val="22"/>
            </w:rPr>
            <w:tab/>
            <w:t xml:space="preserve">Song, D., Xi, N. M., Li, J. J. &amp; Wang, L. </w:t>
          </w:r>
          <w:proofErr w:type="spellStart"/>
          <w:r w:rsidRPr="005F2BE8">
            <w:rPr>
              <w:rFonts w:ascii="Arial" w:eastAsia="Times New Roman" w:hAnsi="Arial" w:cs="Arial"/>
              <w:sz w:val="22"/>
              <w:szCs w:val="22"/>
            </w:rPr>
            <w:t>scSampler</w:t>
          </w:r>
          <w:proofErr w:type="spellEnd"/>
          <w:r w:rsidRPr="005F2BE8">
            <w:rPr>
              <w:rFonts w:ascii="Arial" w:eastAsia="Times New Roman" w:hAnsi="Arial" w:cs="Arial"/>
              <w:sz w:val="22"/>
              <w:szCs w:val="22"/>
            </w:rPr>
            <w:t xml:space="preserve">: fast diversity-preserving subsampling of large-scale single-cell transcriptomic data. </w:t>
          </w:r>
          <w:r w:rsidRPr="005F2BE8">
            <w:rPr>
              <w:rFonts w:ascii="Arial" w:eastAsia="Times New Roman" w:hAnsi="Arial" w:cs="Arial"/>
              <w:i/>
              <w:iCs/>
              <w:sz w:val="22"/>
              <w:szCs w:val="22"/>
            </w:rPr>
            <w:t>Bioinformatics</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38</w:t>
          </w:r>
          <w:r w:rsidRPr="005F2BE8">
            <w:rPr>
              <w:rFonts w:ascii="Arial" w:eastAsia="Times New Roman" w:hAnsi="Arial" w:cs="Arial"/>
              <w:sz w:val="22"/>
              <w:szCs w:val="22"/>
            </w:rPr>
            <w:t>, 3126–3127 (2022).</w:t>
          </w:r>
        </w:p>
        <w:p w14:paraId="63413871" w14:textId="77777777" w:rsidR="00F546E6" w:rsidRPr="005F2BE8" w:rsidRDefault="00F546E6" w:rsidP="005F2BE8">
          <w:pPr>
            <w:autoSpaceDE w:val="0"/>
            <w:autoSpaceDN w:val="0"/>
            <w:spacing w:after="120"/>
            <w:ind w:hanging="640"/>
            <w:divId w:val="1765347254"/>
            <w:rPr>
              <w:rFonts w:ascii="Arial" w:eastAsia="Times New Roman" w:hAnsi="Arial" w:cs="Arial"/>
              <w:sz w:val="22"/>
              <w:szCs w:val="22"/>
            </w:rPr>
          </w:pPr>
          <w:r w:rsidRPr="005F2BE8">
            <w:rPr>
              <w:rFonts w:ascii="Arial" w:eastAsia="Times New Roman" w:hAnsi="Arial" w:cs="Arial"/>
              <w:sz w:val="22"/>
              <w:szCs w:val="22"/>
            </w:rPr>
            <w:t>44.</w:t>
          </w:r>
          <w:r w:rsidRPr="005F2BE8">
            <w:rPr>
              <w:rFonts w:ascii="Arial" w:eastAsia="Times New Roman" w:hAnsi="Arial" w:cs="Arial"/>
              <w:sz w:val="22"/>
              <w:szCs w:val="22"/>
            </w:rPr>
            <w:tab/>
            <w:t>McInnes, L., Healy, J. &amp; Melville, J. UMAP: Uniform Manifold Approximation and Projection for Dimension Reduction. (2018).</w:t>
          </w:r>
        </w:p>
        <w:p w14:paraId="581F2263" w14:textId="77777777" w:rsidR="00F546E6" w:rsidRPr="005F2BE8" w:rsidRDefault="00F546E6" w:rsidP="005F2BE8">
          <w:pPr>
            <w:autoSpaceDE w:val="0"/>
            <w:autoSpaceDN w:val="0"/>
            <w:spacing w:after="120"/>
            <w:ind w:hanging="640"/>
            <w:divId w:val="920992933"/>
            <w:rPr>
              <w:rFonts w:ascii="Arial" w:eastAsia="Times New Roman" w:hAnsi="Arial" w:cs="Arial"/>
              <w:sz w:val="22"/>
              <w:szCs w:val="22"/>
            </w:rPr>
          </w:pPr>
          <w:r w:rsidRPr="005F2BE8">
            <w:rPr>
              <w:rFonts w:ascii="Arial" w:eastAsia="Times New Roman" w:hAnsi="Arial" w:cs="Arial"/>
              <w:sz w:val="22"/>
              <w:szCs w:val="22"/>
            </w:rPr>
            <w:lastRenderedPageBreak/>
            <w:t>45.</w:t>
          </w:r>
          <w:r w:rsidRPr="005F2BE8">
            <w:rPr>
              <w:rFonts w:ascii="Arial" w:eastAsia="Times New Roman" w:hAnsi="Arial" w:cs="Arial"/>
              <w:sz w:val="22"/>
              <w:szCs w:val="22"/>
            </w:rPr>
            <w:tab/>
            <w:t xml:space="preserve">Richter, M. F.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Phage-assisted evolution of an adenine base editor with improved Cas domain compatibility and activity. </w:t>
          </w:r>
          <w:r w:rsidRPr="005F2BE8">
            <w:rPr>
              <w:rFonts w:ascii="Arial" w:eastAsia="Times New Roman" w:hAnsi="Arial" w:cs="Arial"/>
              <w:i/>
              <w:iCs/>
              <w:sz w:val="22"/>
              <w:szCs w:val="22"/>
            </w:rPr>
            <w:t xml:space="preserve">Nat </w:t>
          </w:r>
          <w:proofErr w:type="spellStart"/>
          <w:r w:rsidRPr="005F2BE8">
            <w:rPr>
              <w:rFonts w:ascii="Arial" w:eastAsia="Times New Roman" w:hAnsi="Arial" w:cs="Arial"/>
              <w:i/>
              <w:iCs/>
              <w:sz w:val="22"/>
              <w:szCs w:val="22"/>
            </w:rPr>
            <w:t>Biotechnol</w:t>
          </w:r>
          <w:proofErr w:type="spellEnd"/>
          <w:r w:rsidRPr="005F2BE8">
            <w:rPr>
              <w:rFonts w:ascii="Arial" w:eastAsia="Times New Roman" w:hAnsi="Arial" w:cs="Arial"/>
              <w:sz w:val="22"/>
              <w:szCs w:val="22"/>
            </w:rPr>
            <w:t xml:space="preserve"> </w:t>
          </w:r>
          <w:r w:rsidRPr="005F2BE8">
            <w:rPr>
              <w:rFonts w:ascii="Arial" w:eastAsia="Times New Roman" w:hAnsi="Arial" w:cs="Arial"/>
              <w:b/>
              <w:bCs/>
              <w:sz w:val="22"/>
              <w:szCs w:val="22"/>
            </w:rPr>
            <w:t>38</w:t>
          </w:r>
          <w:r w:rsidRPr="005F2BE8">
            <w:rPr>
              <w:rFonts w:ascii="Arial" w:eastAsia="Times New Roman" w:hAnsi="Arial" w:cs="Arial"/>
              <w:sz w:val="22"/>
              <w:szCs w:val="22"/>
            </w:rPr>
            <w:t>, 883–891 (2020).</w:t>
          </w:r>
        </w:p>
        <w:p w14:paraId="3D7719EA" w14:textId="77777777" w:rsidR="00F546E6" w:rsidRPr="005F2BE8" w:rsidRDefault="00F546E6" w:rsidP="005F2BE8">
          <w:pPr>
            <w:autoSpaceDE w:val="0"/>
            <w:autoSpaceDN w:val="0"/>
            <w:spacing w:after="120"/>
            <w:ind w:hanging="640"/>
            <w:divId w:val="926424654"/>
            <w:rPr>
              <w:rFonts w:ascii="Arial" w:eastAsia="Times New Roman" w:hAnsi="Arial" w:cs="Arial"/>
              <w:sz w:val="22"/>
              <w:szCs w:val="22"/>
            </w:rPr>
          </w:pPr>
          <w:r w:rsidRPr="005F2BE8">
            <w:rPr>
              <w:rFonts w:ascii="Arial" w:eastAsia="Times New Roman" w:hAnsi="Arial" w:cs="Arial"/>
              <w:sz w:val="22"/>
              <w:szCs w:val="22"/>
            </w:rPr>
            <w:t>46.</w:t>
          </w:r>
          <w:r w:rsidRPr="005F2BE8">
            <w:rPr>
              <w:rFonts w:ascii="Arial" w:eastAsia="Times New Roman" w:hAnsi="Arial" w:cs="Arial"/>
              <w:sz w:val="22"/>
              <w:szCs w:val="22"/>
            </w:rPr>
            <w:tab/>
            <w:t xml:space="preserve">Neugebauer, M. E.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Evolution of an adenine base editor into a small, efficient cytosine base editor with low off-target activity. </w:t>
          </w:r>
          <w:r w:rsidRPr="005F2BE8">
            <w:rPr>
              <w:rFonts w:ascii="Arial" w:eastAsia="Times New Roman" w:hAnsi="Arial" w:cs="Arial"/>
              <w:i/>
              <w:iCs/>
              <w:sz w:val="22"/>
              <w:szCs w:val="22"/>
            </w:rPr>
            <w:t>Nature Biotechnology 2022 41:5</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41</w:t>
          </w:r>
          <w:r w:rsidRPr="005F2BE8">
            <w:rPr>
              <w:rFonts w:ascii="Arial" w:eastAsia="Times New Roman" w:hAnsi="Arial" w:cs="Arial"/>
              <w:sz w:val="22"/>
              <w:szCs w:val="22"/>
            </w:rPr>
            <w:t>, 673–685 (2022).</w:t>
          </w:r>
        </w:p>
        <w:p w14:paraId="1D29F9B5" w14:textId="77777777" w:rsidR="00F546E6" w:rsidRPr="005F2BE8" w:rsidRDefault="00F546E6" w:rsidP="005F2BE8">
          <w:pPr>
            <w:autoSpaceDE w:val="0"/>
            <w:autoSpaceDN w:val="0"/>
            <w:spacing w:after="120"/>
            <w:ind w:hanging="640"/>
            <w:divId w:val="1052770382"/>
            <w:rPr>
              <w:rFonts w:ascii="Arial" w:eastAsia="Times New Roman" w:hAnsi="Arial" w:cs="Arial"/>
              <w:sz w:val="22"/>
              <w:szCs w:val="22"/>
            </w:rPr>
          </w:pPr>
          <w:r w:rsidRPr="005F2BE8">
            <w:rPr>
              <w:rFonts w:ascii="Arial" w:eastAsia="Times New Roman" w:hAnsi="Arial" w:cs="Arial"/>
              <w:sz w:val="22"/>
              <w:szCs w:val="22"/>
            </w:rPr>
            <w:t>47.</w:t>
          </w:r>
          <w:r w:rsidRPr="005F2BE8">
            <w:rPr>
              <w:rFonts w:ascii="Arial" w:eastAsia="Times New Roman" w:hAnsi="Arial" w:cs="Arial"/>
              <w:sz w:val="22"/>
              <w:szCs w:val="22"/>
            </w:rPr>
            <w:tab/>
            <w:t xml:space="preserve">Hopf, T. A.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The </w:t>
          </w:r>
          <w:proofErr w:type="spellStart"/>
          <w:r w:rsidRPr="005F2BE8">
            <w:rPr>
              <w:rFonts w:ascii="Arial" w:eastAsia="Times New Roman" w:hAnsi="Arial" w:cs="Arial"/>
              <w:sz w:val="22"/>
              <w:szCs w:val="22"/>
            </w:rPr>
            <w:t>EVcouplings</w:t>
          </w:r>
          <w:proofErr w:type="spellEnd"/>
          <w:r w:rsidRPr="005F2BE8">
            <w:rPr>
              <w:rFonts w:ascii="Arial" w:eastAsia="Times New Roman" w:hAnsi="Arial" w:cs="Arial"/>
              <w:sz w:val="22"/>
              <w:szCs w:val="22"/>
            </w:rPr>
            <w:t xml:space="preserve"> Python framework for coevolutionary sequence analysis. </w:t>
          </w:r>
          <w:r w:rsidRPr="005F2BE8">
            <w:rPr>
              <w:rFonts w:ascii="Arial" w:eastAsia="Times New Roman" w:hAnsi="Arial" w:cs="Arial"/>
              <w:i/>
              <w:iCs/>
              <w:sz w:val="22"/>
              <w:szCs w:val="22"/>
            </w:rPr>
            <w:t>Bioinformatics</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35</w:t>
          </w:r>
          <w:r w:rsidRPr="005F2BE8">
            <w:rPr>
              <w:rFonts w:ascii="Arial" w:eastAsia="Times New Roman" w:hAnsi="Arial" w:cs="Arial"/>
              <w:sz w:val="22"/>
              <w:szCs w:val="22"/>
            </w:rPr>
            <w:t>, 1582–1584 (2019).</w:t>
          </w:r>
        </w:p>
        <w:p w14:paraId="6E5D441B" w14:textId="77777777" w:rsidR="00F546E6" w:rsidRPr="005F2BE8" w:rsidRDefault="00F546E6" w:rsidP="005F2BE8">
          <w:pPr>
            <w:autoSpaceDE w:val="0"/>
            <w:autoSpaceDN w:val="0"/>
            <w:spacing w:after="120"/>
            <w:ind w:hanging="640"/>
            <w:divId w:val="845634580"/>
            <w:rPr>
              <w:rFonts w:ascii="Arial" w:eastAsia="Times New Roman" w:hAnsi="Arial" w:cs="Arial"/>
              <w:sz w:val="22"/>
              <w:szCs w:val="22"/>
            </w:rPr>
          </w:pPr>
          <w:r w:rsidRPr="005F2BE8">
            <w:rPr>
              <w:rFonts w:ascii="Arial" w:eastAsia="Times New Roman" w:hAnsi="Arial" w:cs="Arial"/>
              <w:sz w:val="22"/>
              <w:szCs w:val="22"/>
            </w:rPr>
            <w:t>48.</w:t>
          </w:r>
          <w:r w:rsidRPr="005F2BE8">
            <w:rPr>
              <w:rFonts w:ascii="Arial" w:eastAsia="Times New Roman" w:hAnsi="Arial" w:cs="Arial"/>
              <w:sz w:val="22"/>
              <w:szCs w:val="22"/>
            </w:rPr>
            <w:tab/>
            <w:t xml:space="preserve">Frazer, J.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Disease variant prediction with deep generative models of evolutionary data. </w:t>
          </w:r>
          <w:r w:rsidRPr="005F2BE8">
            <w:rPr>
              <w:rFonts w:ascii="Arial" w:eastAsia="Times New Roman" w:hAnsi="Arial" w:cs="Arial"/>
              <w:i/>
              <w:iCs/>
              <w:sz w:val="22"/>
              <w:szCs w:val="22"/>
            </w:rPr>
            <w:t>Nature 2021 599:7883</w:t>
          </w:r>
          <w:r w:rsidRPr="005F2BE8">
            <w:rPr>
              <w:rFonts w:ascii="Arial" w:eastAsia="Times New Roman" w:hAnsi="Arial" w:cs="Arial"/>
              <w:sz w:val="22"/>
              <w:szCs w:val="22"/>
            </w:rPr>
            <w:t xml:space="preserve"> </w:t>
          </w:r>
          <w:r w:rsidRPr="005F2BE8">
            <w:rPr>
              <w:rFonts w:ascii="Arial" w:eastAsia="Times New Roman" w:hAnsi="Arial" w:cs="Arial"/>
              <w:b/>
              <w:bCs/>
              <w:sz w:val="22"/>
              <w:szCs w:val="22"/>
            </w:rPr>
            <w:t>599</w:t>
          </w:r>
          <w:r w:rsidRPr="005F2BE8">
            <w:rPr>
              <w:rFonts w:ascii="Arial" w:eastAsia="Times New Roman" w:hAnsi="Arial" w:cs="Arial"/>
              <w:sz w:val="22"/>
              <w:szCs w:val="22"/>
            </w:rPr>
            <w:t>, 91–95 (2021).</w:t>
          </w:r>
        </w:p>
        <w:p w14:paraId="0B0AB839" w14:textId="77777777" w:rsidR="00F546E6" w:rsidRPr="005F2BE8" w:rsidRDefault="00F546E6" w:rsidP="005F2BE8">
          <w:pPr>
            <w:autoSpaceDE w:val="0"/>
            <w:autoSpaceDN w:val="0"/>
            <w:spacing w:after="120"/>
            <w:ind w:hanging="640"/>
            <w:divId w:val="924803078"/>
            <w:rPr>
              <w:rFonts w:ascii="Arial" w:eastAsia="Times New Roman" w:hAnsi="Arial" w:cs="Arial"/>
              <w:sz w:val="22"/>
              <w:szCs w:val="22"/>
            </w:rPr>
          </w:pPr>
          <w:r w:rsidRPr="005F2BE8">
            <w:rPr>
              <w:rFonts w:ascii="Arial" w:eastAsia="Times New Roman" w:hAnsi="Arial" w:cs="Arial"/>
              <w:sz w:val="22"/>
              <w:szCs w:val="22"/>
            </w:rPr>
            <w:t>49.</w:t>
          </w:r>
          <w:r w:rsidRPr="005F2BE8">
            <w:rPr>
              <w:rFonts w:ascii="Arial" w:eastAsia="Times New Roman" w:hAnsi="Arial" w:cs="Arial"/>
              <w:sz w:val="22"/>
              <w:szCs w:val="22"/>
            </w:rPr>
            <w:tab/>
            <w:t xml:space="preserve">Notin, P. </w:t>
          </w:r>
          <w:r w:rsidRPr="005F2BE8">
            <w:rPr>
              <w:rFonts w:ascii="Arial" w:eastAsia="Times New Roman" w:hAnsi="Arial" w:cs="Arial"/>
              <w:i/>
              <w:iCs/>
              <w:sz w:val="22"/>
              <w:szCs w:val="22"/>
            </w:rPr>
            <w:t>et al.</w:t>
          </w:r>
          <w:r w:rsidRPr="005F2BE8">
            <w:rPr>
              <w:rFonts w:ascii="Arial" w:eastAsia="Times New Roman" w:hAnsi="Arial" w:cs="Arial"/>
              <w:sz w:val="22"/>
              <w:szCs w:val="22"/>
            </w:rPr>
            <w:t xml:space="preserve"> </w:t>
          </w:r>
          <w:proofErr w:type="spellStart"/>
          <w:r w:rsidRPr="005F2BE8">
            <w:rPr>
              <w:rFonts w:ascii="Arial" w:eastAsia="Times New Roman" w:hAnsi="Arial" w:cs="Arial"/>
              <w:sz w:val="22"/>
              <w:szCs w:val="22"/>
            </w:rPr>
            <w:t>TranceptEVE</w:t>
          </w:r>
          <w:proofErr w:type="spellEnd"/>
          <w:r w:rsidRPr="005F2BE8">
            <w:rPr>
              <w:rFonts w:ascii="Arial" w:eastAsia="Times New Roman" w:hAnsi="Arial" w:cs="Arial"/>
              <w:sz w:val="22"/>
              <w:szCs w:val="22"/>
            </w:rPr>
            <w:t>: Combining Family-specific and Family-agnostic Models of Protein Sequences for Improved Fitness Prediction. doi:10.1101/2022.12.07.519495.</w:t>
          </w:r>
        </w:p>
        <w:p w14:paraId="1FA7B80F" w14:textId="354A124A" w:rsidR="0026391E" w:rsidRPr="005F2BE8" w:rsidRDefault="00F546E6" w:rsidP="005F2BE8">
          <w:pPr>
            <w:spacing w:after="120"/>
            <w:rPr>
              <w:rFonts w:ascii="Arial" w:hAnsi="Arial" w:cs="Arial"/>
              <w:sz w:val="22"/>
              <w:szCs w:val="22"/>
            </w:rPr>
          </w:pPr>
          <w:r w:rsidRPr="005F2BE8">
            <w:rPr>
              <w:rFonts w:ascii="Arial" w:eastAsia="Times New Roman" w:hAnsi="Arial" w:cs="Arial"/>
              <w:sz w:val="22"/>
              <w:szCs w:val="22"/>
            </w:rPr>
            <w:t> </w:t>
          </w:r>
        </w:p>
      </w:sdtContent>
    </w:sdt>
    <w:sectPr w:rsidR="0026391E" w:rsidRPr="005F2BE8" w:rsidSect="0098149C">
      <w:footerReference w:type="default" r:id="rId34"/>
      <w:pgSz w:w="12240" w:h="15840"/>
      <w:pgMar w:top="720" w:right="720" w:bottom="720" w:left="720" w:header="720" w:footer="3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6774E" w14:textId="77777777" w:rsidR="0079049C" w:rsidRDefault="0079049C" w:rsidP="00091301">
      <w:r>
        <w:separator/>
      </w:r>
    </w:p>
  </w:endnote>
  <w:endnote w:type="continuationSeparator" w:id="0">
    <w:p w14:paraId="671B1DBE" w14:textId="77777777" w:rsidR="0079049C" w:rsidRDefault="0079049C" w:rsidP="00091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208A" w14:textId="588BBCB3" w:rsidR="00091301" w:rsidRPr="00091301" w:rsidRDefault="00091301" w:rsidP="00091301">
    <w:pPr>
      <w:pStyle w:val="Footer"/>
      <w:jc w:val="center"/>
      <w:rPr>
        <w:rFonts w:ascii="Arial" w:hAnsi="Arial" w:cs="Arial"/>
        <w:sz w:val="18"/>
        <w:szCs w:val="18"/>
      </w:rPr>
    </w:pPr>
    <w:r w:rsidRPr="00091301">
      <w:rPr>
        <w:rFonts w:ascii="Arial" w:hAnsi="Arial" w:cs="Arial"/>
        <w:sz w:val="18"/>
        <w:szCs w:val="18"/>
      </w:rPr>
      <w:t xml:space="preserve">Page </w:t>
    </w:r>
    <w:r w:rsidRPr="00091301">
      <w:rPr>
        <w:rFonts w:ascii="Arial" w:hAnsi="Arial" w:cs="Arial"/>
        <w:sz w:val="18"/>
        <w:szCs w:val="18"/>
      </w:rPr>
      <w:fldChar w:fldCharType="begin"/>
    </w:r>
    <w:r w:rsidRPr="00091301">
      <w:rPr>
        <w:rFonts w:ascii="Arial" w:hAnsi="Arial" w:cs="Arial"/>
        <w:sz w:val="18"/>
        <w:szCs w:val="18"/>
      </w:rPr>
      <w:instrText xml:space="preserve"> PAGE </w:instrText>
    </w:r>
    <w:r w:rsidRPr="00091301">
      <w:rPr>
        <w:rFonts w:ascii="Arial" w:hAnsi="Arial" w:cs="Arial"/>
        <w:sz w:val="18"/>
        <w:szCs w:val="18"/>
      </w:rPr>
      <w:fldChar w:fldCharType="separate"/>
    </w:r>
    <w:r w:rsidRPr="00091301">
      <w:rPr>
        <w:rFonts w:ascii="Arial" w:hAnsi="Arial" w:cs="Arial"/>
        <w:noProof/>
        <w:sz w:val="18"/>
        <w:szCs w:val="18"/>
      </w:rPr>
      <w:t>4</w:t>
    </w:r>
    <w:r w:rsidRPr="00091301">
      <w:rPr>
        <w:rFonts w:ascii="Arial" w:hAnsi="Arial" w:cs="Arial"/>
        <w:sz w:val="18"/>
        <w:szCs w:val="18"/>
      </w:rPr>
      <w:fldChar w:fldCharType="end"/>
    </w:r>
    <w:r w:rsidRPr="00091301">
      <w:rPr>
        <w:rFonts w:ascii="Arial" w:hAnsi="Arial" w:cs="Arial"/>
        <w:sz w:val="18"/>
        <w:szCs w:val="18"/>
      </w:rPr>
      <w:t xml:space="preserve"> of </w:t>
    </w:r>
    <w:r w:rsidRPr="00091301">
      <w:rPr>
        <w:rFonts w:ascii="Arial" w:hAnsi="Arial" w:cs="Arial"/>
        <w:sz w:val="18"/>
        <w:szCs w:val="18"/>
      </w:rPr>
      <w:fldChar w:fldCharType="begin"/>
    </w:r>
    <w:r w:rsidRPr="00091301">
      <w:rPr>
        <w:rFonts w:ascii="Arial" w:hAnsi="Arial" w:cs="Arial"/>
        <w:sz w:val="18"/>
        <w:szCs w:val="18"/>
      </w:rPr>
      <w:instrText xml:space="preserve"> NUMPAGES </w:instrText>
    </w:r>
    <w:r w:rsidRPr="00091301">
      <w:rPr>
        <w:rFonts w:ascii="Arial" w:hAnsi="Arial" w:cs="Arial"/>
        <w:sz w:val="18"/>
        <w:szCs w:val="18"/>
      </w:rPr>
      <w:fldChar w:fldCharType="separate"/>
    </w:r>
    <w:r w:rsidRPr="00091301">
      <w:rPr>
        <w:rFonts w:ascii="Arial" w:hAnsi="Arial" w:cs="Arial"/>
        <w:noProof/>
        <w:sz w:val="18"/>
        <w:szCs w:val="18"/>
      </w:rPr>
      <w:t>32</w:t>
    </w:r>
    <w:r w:rsidRPr="00091301">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E3B7A" w14:textId="77777777" w:rsidR="0079049C" w:rsidRDefault="0079049C" w:rsidP="00091301">
      <w:r>
        <w:separator/>
      </w:r>
    </w:p>
  </w:footnote>
  <w:footnote w:type="continuationSeparator" w:id="0">
    <w:p w14:paraId="7414A86C" w14:textId="77777777" w:rsidR="0079049C" w:rsidRDefault="0079049C" w:rsidP="00091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961"/>
    <w:multiLevelType w:val="hybridMultilevel"/>
    <w:tmpl w:val="8BBC258E"/>
    <w:lvl w:ilvl="0" w:tplc="0409000F">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1727F1"/>
    <w:multiLevelType w:val="hybridMultilevel"/>
    <w:tmpl w:val="251060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90BB1"/>
    <w:multiLevelType w:val="hybridMultilevel"/>
    <w:tmpl w:val="EEA0367C"/>
    <w:lvl w:ilvl="0" w:tplc="A7AAC0C6">
      <w:start w:val="1"/>
      <w:numFmt w:val="low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C7BB9"/>
    <w:multiLevelType w:val="hybridMultilevel"/>
    <w:tmpl w:val="979CD21C"/>
    <w:lvl w:ilvl="0" w:tplc="7FC0542C">
      <w:start w:val="2"/>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213E1A"/>
    <w:multiLevelType w:val="hybridMultilevel"/>
    <w:tmpl w:val="B65A2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9B356D"/>
    <w:multiLevelType w:val="hybridMultilevel"/>
    <w:tmpl w:val="ECAC17B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4D713F"/>
    <w:multiLevelType w:val="hybridMultilevel"/>
    <w:tmpl w:val="B21EA9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84415"/>
    <w:multiLevelType w:val="hybridMultilevel"/>
    <w:tmpl w:val="491E69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EF41BB"/>
    <w:multiLevelType w:val="hybridMultilevel"/>
    <w:tmpl w:val="933C0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8B759B"/>
    <w:multiLevelType w:val="hybridMultilevel"/>
    <w:tmpl w:val="749C10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76421E"/>
    <w:multiLevelType w:val="hybridMultilevel"/>
    <w:tmpl w:val="1C5663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30A15"/>
    <w:multiLevelType w:val="hybridMultilevel"/>
    <w:tmpl w:val="177A0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9E580C"/>
    <w:multiLevelType w:val="hybridMultilevel"/>
    <w:tmpl w:val="21E49384"/>
    <w:lvl w:ilvl="0" w:tplc="522E4464">
      <w:start w:val="1"/>
      <w:numFmt w:val="decimal"/>
      <w:lvlText w:val="%1."/>
      <w:lvlJc w:val="left"/>
      <w:pPr>
        <w:ind w:left="720" w:hanging="360"/>
      </w:pPr>
      <w:rPr>
        <w:rFonts w:hint="default"/>
        <w:color w:val="0432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D529E7"/>
    <w:multiLevelType w:val="hybridMultilevel"/>
    <w:tmpl w:val="7CA2B8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23308E"/>
    <w:multiLevelType w:val="hybridMultilevel"/>
    <w:tmpl w:val="7CA2B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036667"/>
    <w:multiLevelType w:val="hybridMultilevel"/>
    <w:tmpl w:val="8834BC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14753C"/>
    <w:multiLevelType w:val="hybridMultilevel"/>
    <w:tmpl w:val="4C801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F35700"/>
    <w:multiLevelType w:val="hybridMultilevel"/>
    <w:tmpl w:val="4428FDC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102190"/>
    <w:multiLevelType w:val="hybridMultilevel"/>
    <w:tmpl w:val="B5D401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C64737"/>
    <w:multiLevelType w:val="hybridMultilevel"/>
    <w:tmpl w:val="03DA37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D1786"/>
    <w:multiLevelType w:val="hybridMultilevel"/>
    <w:tmpl w:val="1158CF48"/>
    <w:lvl w:ilvl="0" w:tplc="8D96599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803F33"/>
    <w:multiLevelType w:val="hybridMultilevel"/>
    <w:tmpl w:val="B8DC3F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B339F5"/>
    <w:multiLevelType w:val="hybridMultilevel"/>
    <w:tmpl w:val="6046B7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1247F9"/>
    <w:multiLevelType w:val="hybridMultilevel"/>
    <w:tmpl w:val="B1602AD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CFC77E8"/>
    <w:multiLevelType w:val="hybridMultilevel"/>
    <w:tmpl w:val="ACE66D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45084"/>
    <w:multiLevelType w:val="hybridMultilevel"/>
    <w:tmpl w:val="BEC070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4C51E8"/>
    <w:multiLevelType w:val="hybridMultilevel"/>
    <w:tmpl w:val="C59C98CC"/>
    <w:lvl w:ilvl="0" w:tplc="A888E0AC">
      <w:start w:val="1"/>
      <w:numFmt w:val="decimal"/>
      <w:lvlText w:val="%1."/>
      <w:lvlJc w:val="left"/>
      <w:pPr>
        <w:ind w:left="720" w:hanging="360"/>
      </w:pPr>
      <w:rPr>
        <w:rFonts w:hint="default"/>
        <w:color w:val="0432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D944F0"/>
    <w:multiLevelType w:val="hybridMultilevel"/>
    <w:tmpl w:val="B70A7F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74547193">
    <w:abstractNumId w:val="17"/>
  </w:num>
  <w:num w:numId="2" w16cid:durableId="1723483085">
    <w:abstractNumId w:val="2"/>
  </w:num>
  <w:num w:numId="3" w16cid:durableId="558781213">
    <w:abstractNumId w:val="6"/>
  </w:num>
  <w:num w:numId="4" w16cid:durableId="1395810373">
    <w:abstractNumId w:val="10"/>
  </w:num>
  <w:num w:numId="5" w16cid:durableId="188490328">
    <w:abstractNumId w:val="15"/>
  </w:num>
  <w:num w:numId="6" w16cid:durableId="93745640">
    <w:abstractNumId w:val="16"/>
  </w:num>
  <w:num w:numId="7" w16cid:durableId="406653741">
    <w:abstractNumId w:val="21"/>
  </w:num>
  <w:num w:numId="8" w16cid:durableId="1145242908">
    <w:abstractNumId w:val="22"/>
  </w:num>
  <w:num w:numId="9" w16cid:durableId="1962374760">
    <w:abstractNumId w:val="24"/>
  </w:num>
  <w:num w:numId="10" w16cid:durableId="972565259">
    <w:abstractNumId w:val="19"/>
  </w:num>
  <w:num w:numId="11" w16cid:durableId="653221913">
    <w:abstractNumId w:val="25"/>
  </w:num>
  <w:num w:numId="12" w16cid:durableId="1127550717">
    <w:abstractNumId w:val="7"/>
  </w:num>
  <w:num w:numId="13" w16cid:durableId="1984043264">
    <w:abstractNumId w:val="3"/>
  </w:num>
  <w:num w:numId="14" w16cid:durableId="1028529694">
    <w:abstractNumId w:val="11"/>
  </w:num>
  <w:num w:numId="15" w16cid:durableId="1928689829">
    <w:abstractNumId w:val="12"/>
  </w:num>
  <w:num w:numId="16" w16cid:durableId="1662200449">
    <w:abstractNumId w:val="26"/>
  </w:num>
  <w:num w:numId="17" w16cid:durableId="890967996">
    <w:abstractNumId w:val="8"/>
  </w:num>
  <w:num w:numId="18" w16cid:durableId="1482650810">
    <w:abstractNumId w:val="18"/>
  </w:num>
  <w:num w:numId="19" w16cid:durableId="699477357">
    <w:abstractNumId w:val="4"/>
  </w:num>
  <w:num w:numId="20" w16cid:durableId="674763762">
    <w:abstractNumId w:val="23"/>
  </w:num>
  <w:num w:numId="21" w16cid:durableId="142815015">
    <w:abstractNumId w:val="9"/>
  </w:num>
  <w:num w:numId="22" w16cid:durableId="1121530887">
    <w:abstractNumId w:val="14"/>
  </w:num>
  <w:num w:numId="23" w16cid:durableId="788088113">
    <w:abstractNumId w:val="13"/>
  </w:num>
  <w:num w:numId="24" w16cid:durableId="48648382">
    <w:abstractNumId w:val="0"/>
  </w:num>
  <w:num w:numId="25" w16cid:durableId="974876589">
    <w:abstractNumId w:val="1"/>
  </w:num>
  <w:num w:numId="26" w16cid:durableId="1016150542">
    <w:abstractNumId w:val="27"/>
  </w:num>
  <w:num w:numId="27" w16cid:durableId="1664354180">
    <w:abstractNumId w:val="5"/>
  </w:num>
  <w:num w:numId="28" w16cid:durableId="2913737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845"/>
    <w:rsid w:val="0000000F"/>
    <w:rsid w:val="00000535"/>
    <w:rsid w:val="00000618"/>
    <w:rsid w:val="000008FF"/>
    <w:rsid w:val="00001D5B"/>
    <w:rsid w:val="00001FB1"/>
    <w:rsid w:val="0000395C"/>
    <w:rsid w:val="000039AA"/>
    <w:rsid w:val="0000507D"/>
    <w:rsid w:val="00005CAD"/>
    <w:rsid w:val="000066C9"/>
    <w:rsid w:val="000069E2"/>
    <w:rsid w:val="00006F92"/>
    <w:rsid w:val="00010074"/>
    <w:rsid w:val="00010FEB"/>
    <w:rsid w:val="0001126A"/>
    <w:rsid w:val="0001339D"/>
    <w:rsid w:val="000207A5"/>
    <w:rsid w:val="00021040"/>
    <w:rsid w:val="00022BF6"/>
    <w:rsid w:val="00023AB7"/>
    <w:rsid w:val="000267B7"/>
    <w:rsid w:val="00026F1E"/>
    <w:rsid w:val="00027854"/>
    <w:rsid w:val="00027855"/>
    <w:rsid w:val="000317D3"/>
    <w:rsid w:val="00031D86"/>
    <w:rsid w:val="00032226"/>
    <w:rsid w:val="00032575"/>
    <w:rsid w:val="00032E6A"/>
    <w:rsid w:val="00033407"/>
    <w:rsid w:val="0003393D"/>
    <w:rsid w:val="00033DEA"/>
    <w:rsid w:val="00035162"/>
    <w:rsid w:val="00035A20"/>
    <w:rsid w:val="00035D71"/>
    <w:rsid w:val="00040315"/>
    <w:rsid w:val="000408B0"/>
    <w:rsid w:val="0004368D"/>
    <w:rsid w:val="00043CAE"/>
    <w:rsid w:val="000448D7"/>
    <w:rsid w:val="0004492D"/>
    <w:rsid w:val="0004498C"/>
    <w:rsid w:val="00044F51"/>
    <w:rsid w:val="00047343"/>
    <w:rsid w:val="0005001C"/>
    <w:rsid w:val="00050CF6"/>
    <w:rsid w:val="00051389"/>
    <w:rsid w:val="00051D24"/>
    <w:rsid w:val="00052264"/>
    <w:rsid w:val="00052F4E"/>
    <w:rsid w:val="00053B20"/>
    <w:rsid w:val="00053D64"/>
    <w:rsid w:val="00054BD9"/>
    <w:rsid w:val="000567AD"/>
    <w:rsid w:val="000571EE"/>
    <w:rsid w:val="00057A0E"/>
    <w:rsid w:val="00060432"/>
    <w:rsid w:val="0006087A"/>
    <w:rsid w:val="000633A3"/>
    <w:rsid w:val="0006351D"/>
    <w:rsid w:val="00063DF3"/>
    <w:rsid w:val="00064336"/>
    <w:rsid w:val="00064B0D"/>
    <w:rsid w:val="00064C59"/>
    <w:rsid w:val="00064EFD"/>
    <w:rsid w:val="00064F6D"/>
    <w:rsid w:val="00064F78"/>
    <w:rsid w:val="0006581E"/>
    <w:rsid w:val="000658B0"/>
    <w:rsid w:val="00066203"/>
    <w:rsid w:val="000674E5"/>
    <w:rsid w:val="00070211"/>
    <w:rsid w:val="000712B6"/>
    <w:rsid w:val="0007167A"/>
    <w:rsid w:val="00072885"/>
    <w:rsid w:val="00072FC6"/>
    <w:rsid w:val="00073586"/>
    <w:rsid w:val="000741F9"/>
    <w:rsid w:val="0007436B"/>
    <w:rsid w:val="0007526A"/>
    <w:rsid w:val="00076D81"/>
    <w:rsid w:val="00077BEB"/>
    <w:rsid w:val="00080792"/>
    <w:rsid w:val="00082202"/>
    <w:rsid w:val="00083574"/>
    <w:rsid w:val="00083964"/>
    <w:rsid w:val="00083AFC"/>
    <w:rsid w:val="00084549"/>
    <w:rsid w:val="00084855"/>
    <w:rsid w:val="000849E9"/>
    <w:rsid w:val="00085BF8"/>
    <w:rsid w:val="00087D33"/>
    <w:rsid w:val="00090797"/>
    <w:rsid w:val="00090CD9"/>
    <w:rsid w:val="00090ED8"/>
    <w:rsid w:val="000910E8"/>
    <w:rsid w:val="00091301"/>
    <w:rsid w:val="00094120"/>
    <w:rsid w:val="0009472C"/>
    <w:rsid w:val="00094947"/>
    <w:rsid w:val="00095AE3"/>
    <w:rsid w:val="00096256"/>
    <w:rsid w:val="00096676"/>
    <w:rsid w:val="00097045"/>
    <w:rsid w:val="000976EC"/>
    <w:rsid w:val="000A0CB4"/>
    <w:rsid w:val="000A10A8"/>
    <w:rsid w:val="000A235C"/>
    <w:rsid w:val="000A39D2"/>
    <w:rsid w:val="000A5350"/>
    <w:rsid w:val="000A536F"/>
    <w:rsid w:val="000A6739"/>
    <w:rsid w:val="000A6929"/>
    <w:rsid w:val="000B0A34"/>
    <w:rsid w:val="000B37E4"/>
    <w:rsid w:val="000B3CD5"/>
    <w:rsid w:val="000B4243"/>
    <w:rsid w:val="000B45F2"/>
    <w:rsid w:val="000B4708"/>
    <w:rsid w:val="000B557D"/>
    <w:rsid w:val="000B704B"/>
    <w:rsid w:val="000C0F92"/>
    <w:rsid w:val="000C2455"/>
    <w:rsid w:val="000C25A0"/>
    <w:rsid w:val="000C51FC"/>
    <w:rsid w:val="000C6BB8"/>
    <w:rsid w:val="000C7149"/>
    <w:rsid w:val="000C7F02"/>
    <w:rsid w:val="000D0796"/>
    <w:rsid w:val="000D396A"/>
    <w:rsid w:val="000D7E39"/>
    <w:rsid w:val="000E02ED"/>
    <w:rsid w:val="000E09F0"/>
    <w:rsid w:val="000E0F72"/>
    <w:rsid w:val="000E10DA"/>
    <w:rsid w:val="000E2910"/>
    <w:rsid w:val="000E3119"/>
    <w:rsid w:val="000E38BB"/>
    <w:rsid w:val="000E5E4F"/>
    <w:rsid w:val="000E6CC9"/>
    <w:rsid w:val="000E7059"/>
    <w:rsid w:val="000E7305"/>
    <w:rsid w:val="000F0109"/>
    <w:rsid w:val="000F05AA"/>
    <w:rsid w:val="000F0703"/>
    <w:rsid w:val="000F0754"/>
    <w:rsid w:val="000F0D98"/>
    <w:rsid w:val="000F12C1"/>
    <w:rsid w:val="000F1F2D"/>
    <w:rsid w:val="000F30B3"/>
    <w:rsid w:val="000F37C1"/>
    <w:rsid w:val="000F3836"/>
    <w:rsid w:val="000F4128"/>
    <w:rsid w:val="000F4421"/>
    <w:rsid w:val="000F4667"/>
    <w:rsid w:val="000F49B6"/>
    <w:rsid w:val="000F5C27"/>
    <w:rsid w:val="000F61D9"/>
    <w:rsid w:val="000F69A1"/>
    <w:rsid w:val="000F6F1D"/>
    <w:rsid w:val="000F6FF1"/>
    <w:rsid w:val="000F7A9F"/>
    <w:rsid w:val="00100D63"/>
    <w:rsid w:val="00100E05"/>
    <w:rsid w:val="00101408"/>
    <w:rsid w:val="00101758"/>
    <w:rsid w:val="00102B9F"/>
    <w:rsid w:val="0010386B"/>
    <w:rsid w:val="00103A88"/>
    <w:rsid w:val="001041F7"/>
    <w:rsid w:val="00104FF1"/>
    <w:rsid w:val="001054FC"/>
    <w:rsid w:val="00105570"/>
    <w:rsid w:val="00107E8A"/>
    <w:rsid w:val="00110E7C"/>
    <w:rsid w:val="00110F1E"/>
    <w:rsid w:val="00112766"/>
    <w:rsid w:val="00112DD8"/>
    <w:rsid w:val="00113152"/>
    <w:rsid w:val="001147C1"/>
    <w:rsid w:val="001155CE"/>
    <w:rsid w:val="00116602"/>
    <w:rsid w:val="00117ED1"/>
    <w:rsid w:val="00120278"/>
    <w:rsid w:val="0012067B"/>
    <w:rsid w:val="00121845"/>
    <w:rsid w:val="00121FD4"/>
    <w:rsid w:val="001230AA"/>
    <w:rsid w:val="00126FDE"/>
    <w:rsid w:val="0013035A"/>
    <w:rsid w:val="00130F3F"/>
    <w:rsid w:val="00133425"/>
    <w:rsid w:val="00133849"/>
    <w:rsid w:val="0013545C"/>
    <w:rsid w:val="00135722"/>
    <w:rsid w:val="00137555"/>
    <w:rsid w:val="0014040A"/>
    <w:rsid w:val="00140926"/>
    <w:rsid w:val="00141793"/>
    <w:rsid w:val="0014204A"/>
    <w:rsid w:val="00143D45"/>
    <w:rsid w:val="001443CD"/>
    <w:rsid w:val="00144823"/>
    <w:rsid w:val="00146FFC"/>
    <w:rsid w:val="00147451"/>
    <w:rsid w:val="00147DD7"/>
    <w:rsid w:val="0015006D"/>
    <w:rsid w:val="00150AE6"/>
    <w:rsid w:val="00151611"/>
    <w:rsid w:val="00151D55"/>
    <w:rsid w:val="00153AAF"/>
    <w:rsid w:val="00153CDA"/>
    <w:rsid w:val="00154012"/>
    <w:rsid w:val="00154E0F"/>
    <w:rsid w:val="001559E5"/>
    <w:rsid w:val="00155AC7"/>
    <w:rsid w:val="00156319"/>
    <w:rsid w:val="001567D7"/>
    <w:rsid w:val="00156AEC"/>
    <w:rsid w:val="00157520"/>
    <w:rsid w:val="00160A47"/>
    <w:rsid w:val="00162838"/>
    <w:rsid w:val="001635DB"/>
    <w:rsid w:val="00163B4F"/>
    <w:rsid w:val="001654DD"/>
    <w:rsid w:val="00165CC7"/>
    <w:rsid w:val="00165D77"/>
    <w:rsid w:val="00167F3F"/>
    <w:rsid w:val="00170235"/>
    <w:rsid w:val="0017074B"/>
    <w:rsid w:val="00170841"/>
    <w:rsid w:val="00170A3E"/>
    <w:rsid w:val="00170B6C"/>
    <w:rsid w:val="001710DB"/>
    <w:rsid w:val="001712F2"/>
    <w:rsid w:val="00173596"/>
    <w:rsid w:val="00174700"/>
    <w:rsid w:val="0017478C"/>
    <w:rsid w:val="00174911"/>
    <w:rsid w:val="001759B5"/>
    <w:rsid w:val="00176980"/>
    <w:rsid w:val="00176EC8"/>
    <w:rsid w:val="00176F90"/>
    <w:rsid w:val="00180BDD"/>
    <w:rsid w:val="0018153C"/>
    <w:rsid w:val="00181711"/>
    <w:rsid w:val="001829A2"/>
    <w:rsid w:val="001842C0"/>
    <w:rsid w:val="0018451D"/>
    <w:rsid w:val="001846F9"/>
    <w:rsid w:val="00184DF3"/>
    <w:rsid w:val="001853A8"/>
    <w:rsid w:val="00187042"/>
    <w:rsid w:val="0018738A"/>
    <w:rsid w:val="00187537"/>
    <w:rsid w:val="00191AF5"/>
    <w:rsid w:val="001934E6"/>
    <w:rsid w:val="00194F37"/>
    <w:rsid w:val="00195269"/>
    <w:rsid w:val="00195B80"/>
    <w:rsid w:val="001961F7"/>
    <w:rsid w:val="0019725C"/>
    <w:rsid w:val="00197D76"/>
    <w:rsid w:val="001A0D70"/>
    <w:rsid w:val="001A0F95"/>
    <w:rsid w:val="001A2614"/>
    <w:rsid w:val="001A4A6D"/>
    <w:rsid w:val="001A7B91"/>
    <w:rsid w:val="001B0AB3"/>
    <w:rsid w:val="001B0F24"/>
    <w:rsid w:val="001B3CFB"/>
    <w:rsid w:val="001B4DFC"/>
    <w:rsid w:val="001B685D"/>
    <w:rsid w:val="001B6BBD"/>
    <w:rsid w:val="001B6C4B"/>
    <w:rsid w:val="001B6E12"/>
    <w:rsid w:val="001B7070"/>
    <w:rsid w:val="001B746B"/>
    <w:rsid w:val="001B77EC"/>
    <w:rsid w:val="001C1FE1"/>
    <w:rsid w:val="001C2905"/>
    <w:rsid w:val="001C56C7"/>
    <w:rsid w:val="001C59A1"/>
    <w:rsid w:val="001C7945"/>
    <w:rsid w:val="001C7DCC"/>
    <w:rsid w:val="001C7E21"/>
    <w:rsid w:val="001D04EF"/>
    <w:rsid w:val="001D0710"/>
    <w:rsid w:val="001D25CE"/>
    <w:rsid w:val="001D4DCB"/>
    <w:rsid w:val="001D5FBA"/>
    <w:rsid w:val="001D728E"/>
    <w:rsid w:val="001D7F2D"/>
    <w:rsid w:val="001E0118"/>
    <w:rsid w:val="001E0B90"/>
    <w:rsid w:val="001E0F80"/>
    <w:rsid w:val="001E111C"/>
    <w:rsid w:val="001E23E4"/>
    <w:rsid w:val="001E40D7"/>
    <w:rsid w:val="001E4865"/>
    <w:rsid w:val="001E5F20"/>
    <w:rsid w:val="001E648C"/>
    <w:rsid w:val="001E6A19"/>
    <w:rsid w:val="001E6B2C"/>
    <w:rsid w:val="001E7F98"/>
    <w:rsid w:val="001F0C00"/>
    <w:rsid w:val="001F1A08"/>
    <w:rsid w:val="001F3220"/>
    <w:rsid w:val="001F3EE2"/>
    <w:rsid w:val="001F41F3"/>
    <w:rsid w:val="001F4732"/>
    <w:rsid w:val="001F515F"/>
    <w:rsid w:val="001F5762"/>
    <w:rsid w:val="001F584F"/>
    <w:rsid w:val="001F6742"/>
    <w:rsid w:val="002001AA"/>
    <w:rsid w:val="0020085B"/>
    <w:rsid w:val="00201439"/>
    <w:rsid w:val="0020156B"/>
    <w:rsid w:val="00202B81"/>
    <w:rsid w:val="00202BC1"/>
    <w:rsid w:val="00202C06"/>
    <w:rsid w:val="00202E6D"/>
    <w:rsid w:val="002049D2"/>
    <w:rsid w:val="00204C68"/>
    <w:rsid w:val="0020643A"/>
    <w:rsid w:val="00207359"/>
    <w:rsid w:val="002103FA"/>
    <w:rsid w:val="002117BB"/>
    <w:rsid w:val="002124B3"/>
    <w:rsid w:val="002134D1"/>
    <w:rsid w:val="002134DE"/>
    <w:rsid w:val="00213E8A"/>
    <w:rsid w:val="00213F3D"/>
    <w:rsid w:val="0021411E"/>
    <w:rsid w:val="00214B2F"/>
    <w:rsid w:val="00215CAD"/>
    <w:rsid w:val="002165A6"/>
    <w:rsid w:val="00216D8D"/>
    <w:rsid w:val="002200E5"/>
    <w:rsid w:val="00220F0D"/>
    <w:rsid w:val="002217BC"/>
    <w:rsid w:val="00221DD9"/>
    <w:rsid w:val="00222406"/>
    <w:rsid w:val="002226D2"/>
    <w:rsid w:val="00222957"/>
    <w:rsid w:val="00223683"/>
    <w:rsid w:val="00223CB1"/>
    <w:rsid w:val="002244EF"/>
    <w:rsid w:val="00225075"/>
    <w:rsid w:val="00227D20"/>
    <w:rsid w:val="00227E9B"/>
    <w:rsid w:val="00230536"/>
    <w:rsid w:val="0023184F"/>
    <w:rsid w:val="00232E77"/>
    <w:rsid w:val="00233312"/>
    <w:rsid w:val="00233481"/>
    <w:rsid w:val="0023470A"/>
    <w:rsid w:val="0023491C"/>
    <w:rsid w:val="00234F14"/>
    <w:rsid w:val="002417DD"/>
    <w:rsid w:val="00242625"/>
    <w:rsid w:val="0024289C"/>
    <w:rsid w:val="002437B3"/>
    <w:rsid w:val="00243808"/>
    <w:rsid w:val="00243A15"/>
    <w:rsid w:val="00244C4F"/>
    <w:rsid w:val="00251798"/>
    <w:rsid w:val="00251C90"/>
    <w:rsid w:val="00253197"/>
    <w:rsid w:val="00253826"/>
    <w:rsid w:val="002541C6"/>
    <w:rsid w:val="002541EB"/>
    <w:rsid w:val="00254527"/>
    <w:rsid w:val="00254677"/>
    <w:rsid w:val="00254C01"/>
    <w:rsid w:val="0025605A"/>
    <w:rsid w:val="00256D42"/>
    <w:rsid w:val="0025737E"/>
    <w:rsid w:val="00260A69"/>
    <w:rsid w:val="00260B0F"/>
    <w:rsid w:val="0026128B"/>
    <w:rsid w:val="00261A30"/>
    <w:rsid w:val="00263599"/>
    <w:rsid w:val="0026391E"/>
    <w:rsid w:val="00264661"/>
    <w:rsid w:val="002653D8"/>
    <w:rsid w:val="002661DB"/>
    <w:rsid w:val="00266831"/>
    <w:rsid w:val="00266BC5"/>
    <w:rsid w:val="00266C28"/>
    <w:rsid w:val="00267F53"/>
    <w:rsid w:val="002708E8"/>
    <w:rsid w:val="00270947"/>
    <w:rsid w:val="00271798"/>
    <w:rsid w:val="002723CB"/>
    <w:rsid w:val="00272C3A"/>
    <w:rsid w:val="00273967"/>
    <w:rsid w:val="00273A84"/>
    <w:rsid w:val="002745A6"/>
    <w:rsid w:val="00274DA8"/>
    <w:rsid w:val="00275B8D"/>
    <w:rsid w:val="00277845"/>
    <w:rsid w:val="00277B45"/>
    <w:rsid w:val="00277CC6"/>
    <w:rsid w:val="00280110"/>
    <w:rsid w:val="002807FA"/>
    <w:rsid w:val="00280988"/>
    <w:rsid w:val="00281C0A"/>
    <w:rsid w:val="00282BB7"/>
    <w:rsid w:val="00282EF6"/>
    <w:rsid w:val="00284148"/>
    <w:rsid w:val="00286351"/>
    <w:rsid w:val="00287448"/>
    <w:rsid w:val="002879C3"/>
    <w:rsid w:val="00290319"/>
    <w:rsid w:val="00290FE7"/>
    <w:rsid w:val="0029299C"/>
    <w:rsid w:val="00295642"/>
    <w:rsid w:val="002956FA"/>
    <w:rsid w:val="00295B4F"/>
    <w:rsid w:val="00295B57"/>
    <w:rsid w:val="00297A1B"/>
    <w:rsid w:val="002A194E"/>
    <w:rsid w:val="002A2242"/>
    <w:rsid w:val="002A4146"/>
    <w:rsid w:val="002A4550"/>
    <w:rsid w:val="002A5D67"/>
    <w:rsid w:val="002A5D6C"/>
    <w:rsid w:val="002A616A"/>
    <w:rsid w:val="002A75AD"/>
    <w:rsid w:val="002B147B"/>
    <w:rsid w:val="002B5BFC"/>
    <w:rsid w:val="002B65E5"/>
    <w:rsid w:val="002C1455"/>
    <w:rsid w:val="002C14DF"/>
    <w:rsid w:val="002C1B85"/>
    <w:rsid w:val="002C1F67"/>
    <w:rsid w:val="002C23CC"/>
    <w:rsid w:val="002C275A"/>
    <w:rsid w:val="002C31E1"/>
    <w:rsid w:val="002C5B5D"/>
    <w:rsid w:val="002C6ECB"/>
    <w:rsid w:val="002D0177"/>
    <w:rsid w:val="002D117C"/>
    <w:rsid w:val="002D1F84"/>
    <w:rsid w:val="002D2AAC"/>
    <w:rsid w:val="002D2EAE"/>
    <w:rsid w:val="002D362B"/>
    <w:rsid w:val="002D417C"/>
    <w:rsid w:val="002D49E6"/>
    <w:rsid w:val="002D4BD0"/>
    <w:rsid w:val="002D72A8"/>
    <w:rsid w:val="002E0A0C"/>
    <w:rsid w:val="002E1173"/>
    <w:rsid w:val="002E32A7"/>
    <w:rsid w:val="002E35AC"/>
    <w:rsid w:val="002E38CF"/>
    <w:rsid w:val="002E40FC"/>
    <w:rsid w:val="002E49E3"/>
    <w:rsid w:val="002E4BF8"/>
    <w:rsid w:val="002E4C22"/>
    <w:rsid w:val="002E51B0"/>
    <w:rsid w:val="002E54FE"/>
    <w:rsid w:val="002E658E"/>
    <w:rsid w:val="002E676B"/>
    <w:rsid w:val="002E681A"/>
    <w:rsid w:val="002E6EDA"/>
    <w:rsid w:val="002E70A6"/>
    <w:rsid w:val="002E7451"/>
    <w:rsid w:val="002E7A5F"/>
    <w:rsid w:val="002E7B21"/>
    <w:rsid w:val="002F1C83"/>
    <w:rsid w:val="002F1E56"/>
    <w:rsid w:val="002F1E62"/>
    <w:rsid w:val="002F2EA1"/>
    <w:rsid w:val="002F3683"/>
    <w:rsid w:val="002F3CDE"/>
    <w:rsid w:val="002F3D0F"/>
    <w:rsid w:val="002F43A4"/>
    <w:rsid w:val="002F4EAE"/>
    <w:rsid w:val="002F6067"/>
    <w:rsid w:val="002F7DF7"/>
    <w:rsid w:val="00300553"/>
    <w:rsid w:val="0030240C"/>
    <w:rsid w:val="003026C0"/>
    <w:rsid w:val="00305147"/>
    <w:rsid w:val="00305B50"/>
    <w:rsid w:val="00306EAE"/>
    <w:rsid w:val="00307D5A"/>
    <w:rsid w:val="00312C04"/>
    <w:rsid w:val="003134B9"/>
    <w:rsid w:val="00313848"/>
    <w:rsid w:val="003139F1"/>
    <w:rsid w:val="00314B35"/>
    <w:rsid w:val="00314BFB"/>
    <w:rsid w:val="0031598D"/>
    <w:rsid w:val="00317AF3"/>
    <w:rsid w:val="0032009B"/>
    <w:rsid w:val="0032016B"/>
    <w:rsid w:val="003217D7"/>
    <w:rsid w:val="0032244D"/>
    <w:rsid w:val="00324FAF"/>
    <w:rsid w:val="00325709"/>
    <w:rsid w:val="00325DD6"/>
    <w:rsid w:val="00327886"/>
    <w:rsid w:val="00327C94"/>
    <w:rsid w:val="003311F4"/>
    <w:rsid w:val="00332441"/>
    <w:rsid w:val="00332481"/>
    <w:rsid w:val="003337C9"/>
    <w:rsid w:val="00333956"/>
    <w:rsid w:val="003351E7"/>
    <w:rsid w:val="00335C5B"/>
    <w:rsid w:val="003365E4"/>
    <w:rsid w:val="00343568"/>
    <w:rsid w:val="00344318"/>
    <w:rsid w:val="003446FF"/>
    <w:rsid w:val="00344C95"/>
    <w:rsid w:val="00344F6E"/>
    <w:rsid w:val="0034532D"/>
    <w:rsid w:val="00347A1D"/>
    <w:rsid w:val="00350B77"/>
    <w:rsid w:val="00351545"/>
    <w:rsid w:val="003534EF"/>
    <w:rsid w:val="00354B49"/>
    <w:rsid w:val="0035585D"/>
    <w:rsid w:val="00355EB5"/>
    <w:rsid w:val="003563EF"/>
    <w:rsid w:val="003568F0"/>
    <w:rsid w:val="00356F73"/>
    <w:rsid w:val="00357664"/>
    <w:rsid w:val="00360F3B"/>
    <w:rsid w:val="00361C7C"/>
    <w:rsid w:val="003620A3"/>
    <w:rsid w:val="003620D6"/>
    <w:rsid w:val="003624F6"/>
    <w:rsid w:val="003629C4"/>
    <w:rsid w:val="00362D57"/>
    <w:rsid w:val="003631B7"/>
    <w:rsid w:val="00363564"/>
    <w:rsid w:val="00365831"/>
    <w:rsid w:val="00365EAC"/>
    <w:rsid w:val="003705FB"/>
    <w:rsid w:val="00370D86"/>
    <w:rsid w:val="00372B86"/>
    <w:rsid w:val="00374452"/>
    <w:rsid w:val="00374EEB"/>
    <w:rsid w:val="003754BA"/>
    <w:rsid w:val="00376BF8"/>
    <w:rsid w:val="00377626"/>
    <w:rsid w:val="003808B7"/>
    <w:rsid w:val="0038137B"/>
    <w:rsid w:val="00382B60"/>
    <w:rsid w:val="00382FFD"/>
    <w:rsid w:val="00383CEB"/>
    <w:rsid w:val="00384BA3"/>
    <w:rsid w:val="00385938"/>
    <w:rsid w:val="00386B00"/>
    <w:rsid w:val="003877D2"/>
    <w:rsid w:val="003908D9"/>
    <w:rsid w:val="00390D7B"/>
    <w:rsid w:val="00391CEF"/>
    <w:rsid w:val="00393BFD"/>
    <w:rsid w:val="003952DD"/>
    <w:rsid w:val="003A0CB5"/>
    <w:rsid w:val="003A1142"/>
    <w:rsid w:val="003A1340"/>
    <w:rsid w:val="003A1381"/>
    <w:rsid w:val="003A29A0"/>
    <w:rsid w:val="003A421F"/>
    <w:rsid w:val="003A4C50"/>
    <w:rsid w:val="003A5C43"/>
    <w:rsid w:val="003A6441"/>
    <w:rsid w:val="003A7C23"/>
    <w:rsid w:val="003B253F"/>
    <w:rsid w:val="003B3B3B"/>
    <w:rsid w:val="003B49C7"/>
    <w:rsid w:val="003B6003"/>
    <w:rsid w:val="003C182D"/>
    <w:rsid w:val="003C2D13"/>
    <w:rsid w:val="003C4869"/>
    <w:rsid w:val="003C5B0B"/>
    <w:rsid w:val="003C5C40"/>
    <w:rsid w:val="003C5E5D"/>
    <w:rsid w:val="003C7056"/>
    <w:rsid w:val="003D092E"/>
    <w:rsid w:val="003D50A9"/>
    <w:rsid w:val="003D5571"/>
    <w:rsid w:val="003D58FF"/>
    <w:rsid w:val="003D6C97"/>
    <w:rsid w:val="003D6DEB"/>
    <w:rsid w:val="003D75C8"/>
    <w:rsid w:val="003E02F8"/>
    <w:rsid w:val="003E126F"/>
    <w:rsid w:val="003E21A7"/>
    <w:rsid w:val="003E2990"/>
    <w:rsid w:val="003E2D33"/>
    <w:rsid w:val="003E3CA0"/>
    <w:rsid w:val="003E3FEB"/>
    <w:rsid w:val="003E51EA"/>
    <w:rsid w:val="003E58D2"/>
    <w:rsid w:val="003E5B3B"/>
    <w:rsid w:val="003E76E4"/>
    <w:rsid w:val="003E7E31"/>
    <w:rsid w:val="003F166C"/>
    <w:rsid w:val="003F1695"/>
    <w:rsid w:val="003F2187"/>
    <w:rsid w:val="003F2DA3"/>
    <w:rsid w:val="003F368E"/>
    <w:rsid w:val="003F3E2A"/>
    <w:rsid w:val="003F3E37"/>
    <w:rsid w:val="003F40E1"/>
    <w:rsid w:val="003F42B9"/>
    <w:rsid w:val="003F555B"/>
    <w:rsid w:val="003F583E"/>
    <w:rsid w:val="003F5F0B"/>
    <w:rsid w:val="0040064E"/>
    <w:rsid w:val="0040165F"/>
    <w:rsid w:val="004025CA"/>
    <w:rsid w:val="00402D05"/>
    <w:rsid w:val="00403E53"/>
    <w:rsid w:val="004056F1"/>
    <w:rsid w:val="00406473"/>
    <w:rsid w:val="004103A2"/>
    <w:rsid w:val="004106DE"/>
    <w:rsid w:val="004121C9"/>
    <w:rsid w:val="0041293A"/>
    <w:rsid w:val="00412979"/>
    <w:rsid w:val="00412F59"/>
    <w:rsid w:val="00413AE5"/>
    <w:rsid w:val="0041421A"/>
    <w:rsid w:val="0041479B"/>
    <w:rsid w:val="00414A30"/>
    <w:rsid w:val="00415856"/>
    <w:rsid w:val="0041598F"/>
    <w:rsid w:val="00415A65"/>
    <w:rsid w:val="0041698F"/>
    <w:rsid w:val="004176F5"/>
    <w:rsid w:val="00417DBD"/>
    <w:rsid w:val="00417ED3"/>
    <w:rsid w:val="0042024B"/>
    <w:rsid w:val="00420AB1"/>
    <w:rsid w:val="00422DF0"/>
    <w:rsid w:val="0042347C"/>
    <w:rsid w:val="00423A80"/>
    <w:rsid w:val="004244C4"/>
    <w:rsid w:val="00425B34"/>
    <w:rsid w:val="004277D5"/>
    <w:rsid w:val="004277ED"/>
    <w:rsid w:val="004307F0"/>
    <w:rsid w:val="00431995"/>
    <w:rsid w:val="004332FA"/>
    <w:rsid w:val="00433929"/>
    <w:rsid w:val="00433B4C"/>
    <w:rsid w:val="004342FA"/>
    <w:rsid w:val="0043510A"/>
    <w:rsid w:val="00437BD7"/>
    <w:rsid w:val="00440B10"/>
    <w:rsid w:val="00443C1B"/>
    <w:rsid w:val="00444202"/>
    <w:rsid w:val="0044485A"/>
    <w:rsid w:val="00444C1A"/>
    <w:rsid w:val="004456A2"/>
    <w:rsid w:val="0044651E"/>
    <w:rsid w:val="004466DB"/>
    <w:rsid w:val="00447EB4"/>
    <w:rsid w:val="00451EB4"/>
    <w:rsid w:val="00452F68"/>
    <w:rsid w:val="00453071"/>
    <w:rsid w:val="00454AB3"/>
    <w:rsid w:val="0045504B"/>
    <w:rsid w:val="0045555C"/>
    <w:rsid w:val="0045612D"/>
    <w:rsid w:val="004561A0"/>
    <w:rsid w:val="0046156F"/>
    <w:rsid w:val="00461752"/>
    <w:rsid w:val="00462D02"/>
    <w:rsid w:val="0046348B"/>
    <w:rsid w:val="00463494"/>
    <w:rsid w:val="00463FFB"/>
    <w:rsid w:val="0046524E"/>
    <w:rsid w:val="004653B9"/>
    <w:rsid w:val="004662D4"/>
    <w:rsid w:val="00466D86"/>
    <w:rsid w:val="00467278"/>
    <w:rsid w:val="00467387"/>
    <w:rsid w:val="0046779B"/>
    <w:rsid w:val="0047061F"/>
    <w:rsid w:val="00470947"/>
    <w:rsid w:val="00471394"/>
    <w:rsid w:val="00471997"/>
    <w:rsid w:val="00472096"/>
    <w:rsid w:val="004741EF"/>
    <w:rsid w:val="0047431E"/>
    <w:rsid w:val="00474F2C"/>
    <w:rsid w:val="00475185"/>
    <w:rsid w:val="004773D3"/>
    <w:rsid w:val="0048005A"/>
    <w:rsid w:val="00481334"/>
    <w:rsid w:val="0048345F"/>
    <w:rsid w:val="0048474A"/>
    <w:rsid w:val="00486F8D"/>
    <w:rsid w:val="004877A3"/>
    <w:rsid w:val="004905DD"/>
    <w:rsid w:val="00490B0B"/>
    <w:rsid w:val="004912A8"/>
    <w:rsid w:val="004917D9"/>
    <w:rsid w:val="00491E17"/>
    <w:rsid w:val="004924ED"/>
    <w:rsid w:val="00493122"/>
    <w:rsid w:val="004946F9"/>
    <w:rsid w:val="004948EF"/>
    <w:rsid w:val="00494CDF"/>
    <w:rsid w:val="0049551E"/>
    <w:rsid w:val="00496C68"/>
    <w:rsid w:val="004A067E"/>
    <w:rsid w:val="004A1E54"/>
    <w:rsid w:val="004A24D5"/>
    <w:rsid w:val="004A3588"/>
    <w:rsid w:val="004A418C"/>
    <w:rsid w:val="004A44DA"/>
    <w:rsid w:val="004A45AF"/>
    <w:rsid w:val="004A504E"/>
    <w:rsid w:val="004A544D"/>
    <w:rsid w:val="004A6208"/>
    <w:rsid w:val="004A6CF4"/>
    <w:rsid w:val="004A74C4"/>
    <w:rsid w:val="004A753A"/>
    <w:rsid w:val="004A795D"/>
    <w:rsid w:val="004B0C29"/>
    <w:rsid w:val="004B0F21"/>
    <w:rsid w:val="004B1544"/>
    <w:rsid w:val="004B15B1"/>
    <w:rsid w:val="004B246F"/>
    <w:rsid w:val="004B29D0"/>
    <w:rsid w:val="004B5FA4"/>
    <w:rsid w:val="004B6740"/>
    <w:rsid w:val="004B67E8"/>
    <w:rsid w:val="004B6B16"/>
    <w:rsid w:val="004C042F"/>
    <w:rsid w:val="004C04CA"/>
    <w:rsid w:val="004C22BC"/>
    <w:rsid w:val="004C5093"/>
    <w:rsid w:val="004C54DA"/>
    <w:rsid w:val="004C5DAA"/>
    <w:rsid w:val="004C5DD5"/>
    <w:rsid w:val="004C6894"/>
    <w:rsid w:val="004C69F3"/>
    <w:rsid w:val="004D1C4B"/>
    <w:rsid w:val="004D2ED4"/>
    <w:rsid w:val="004D35C0"/>
    <w:rsid w:val="004D4403"/>
    <w:rsid w:val="004D4692"/>
    <w:rsid w:val="004D67A7"/>
    <w:rsid w:val="004D7649"/>
    <w:rsid w:val="004D7A41"/>
    <w:rsid w:val="004E0415"/>
    <w:rsid w:val="004E0973"/>
    <w:rsid w:val="004E3AE5"/>
    <w:rsid w:val="004E4757"/>
    <w:rsid w:val="004E51E5"/>
    <w:rsid w:val="004E527C"/>
    <w:rsid w:val="004E5599"/>
    <w:rsid w:val="004E5AE7"/>
    <w:rsid w:val="004E5DB7"/>
    <w:rsid w:val="004E5E2D"/>
    <w:rsid w:val="004E6071"/>
    <w:rsid w:val="004E68AD"/>
    <w:rsid w:val="004E6F27"/>
    <w:rsid w:val="004F02B5"/>
    <w:rsid w:val="004F12EC"/>
    <w:rsid w:val="004F1597"/>
    <w:rsid w:val="004F21F0"/>
    <w:rsid w:val="004F3176"/>
    <w:rsid w:val="004F31F1"/>
    <w:rsid w:val="004F4CCB"/>
    <w:rsid w:val="004F5189"/>
    <w:rsid w:val="004F6E4D"/>
    <w:rsid w:val="004F6F9F"/>
    <w:rsid w:val="004F7223"/>
    <w:rsid w:val="004F7A93"/>
    <w:rsid w:val="00500592"/>
    <w:rsid w:val="00501C63"/>
    <w:rsid w:val="00502C43"/>
    <w:rsid w:val="00503243"/>
    <w:rsid w:val="00503A38"/>
    <w:rsid w:val="00504BD1"/>
    <w:rsid w:val="00504E75"/>
    <w:rsid w:val="005114AF"/>
    <w:rsid w:val="005126FE"/>
    <w:rsid w:val="0051377A"/>
    <w:rsid w:val="00513B4D"/>
    <w:rsid w:val="005143DE"/>
    <w:rsid w:val="00514C85"/>
    <w:rsid w:val="00515E3E"/>
    <w:rsid w:val="00516910"/>
    <w:rsid w:val="00517900"/>
    <w:rsid w:val="00521A13"/>
    <w:rsid w:val="00522124"/>
    <w:rsid w:val="00522D4A"/>
    <w:rsid w:val="00524CFB"/>
    <w:rsid w:val="005260B5"/>
    <w:rsid w:val="005262E2"/>
    <w:rsid w:val="00526A0F"/>
    <w:rsid w:val="005307C3"/>
    <w:rsid w:val="00530B0F"/>
    <w:rsid w:val="00532451"/>
    <w:rsid w:val="005327E9"/>
    <w:rsid w:val="00532951"/>
    <w:rsid w:val="00532EE4"/>
    <w:rsid w:val="0053383E"/>
    <w:rsid w:val="00540010"/>
    <w:rsid w:val="00540838"/>
    <w:rsid w:val="00540E9D"/>
    <w:rsid w:val="0054272B"/>
    <w:rsid w:val="005478E5"/>
    <w:rsid w:val="00547B9D"/>
    <w:rsid w:val="0055023B"/>
    <w:rsid w:val="005525A4"/>
    <w:rsid w:val="00553614"/>
    <w:rsid w:val="00553BA4"/>
    <w:rsid w:val="00554144"/>
    <w:rsid w:val="00554814"/>
    <w:rsid w:val="00555774"/>
    <w:rsid w:val="005557DB"/>
    <w:rsid w:val="00556410"/>
    <w:rsid w:val="005572DE"/>
    <w:rsid w:val="005574FD"/>
    <w:rsid w:val="00561B7A"/>
    <w:rsid w:val="00563916"/>
    <w:rsid w:val="0056459D"/>
    <w:rsid w:val="00564D27"/>
    <w:rsid w:val="00564EE6"/>
    <w:rsid w:val="00565767"/>
    <w:rsid w:val="00565AB1"/>
    <w:rsid w:val="0056647C"/>
    <w:rsid w:val="00566542"/>
    <w:rsid w:val="00567036"/>
    <w:rsid w:val="00567D5D"/>
    <w:rsid w:val="00567DAC"/>
    <w:rsid w:val="00567E65"/>
    <w:rsid w:val="0057014D"/>
    <w:rsid w:val="00570413"/>
    <w:rsid w:val="00570B78"/>
    <w:rsid w:val="00580156"/>
    <w:rsid w:val="0058143D"/>
    <w:rsid w:val="0058176F"/>
    <w:rsid w:val="005818AC"/>
    <w:rsid w:val="00581C56"/>
    <w:rsid w:val="00581FC7"/>
    <w:rsid w:val="005833D7"/>
    <w:rsid w:val="00583C19"/>
    <w:rsid w:val="00584593"/>
    <w:rsid w:val="0058493F"/>
    <w:rsid w:val="00584E61"/>
    <w:rsid w:val="005850F9"/>
    <w:rsid w:val="005856E7"/>
    <w:rsid w:val="005866B4"/>
    <w:rsid w:val="005912D7"/>
    <w:rsid w:val="00593CAF"/>
    <w:rsid w:val="0059702C"/>
    <w:rsid w:val="00597ED1"/>
    <w:rsid w:val="005A3C73"/>
    <w:rsid w:val="005A47B1"/>
    <w:rsid w:val="005A5AAF"/>
    <w:rsid w:val="005A661E"/>
    <w:rsid w:val="005A7047"/>
    <w:rsid w:val="005A785F"/>
    <w:rsid w:val="005A7FF5"/>
    <w:rsid w:val="005B07FF"/>
    <w:rsid w:val="005B095E"/>
    <w:rsid w:val="005B0C39"/>
    <w:rsid w:val="005B2039"/>
    <w:rsid w:val="005B2A11"/>
    <w:rsid w:val="005B2DB7"/>
    <w:rsid w:val="005B5F50"/>
    <w:rsid w:val="005B66BE"/>
    <w:rsid w:val="005C0954"/>
    <w:rsid w:val="005C57C0"/>
    <w:rsid w:val="005C59B1"/>
    <w:rsid w:val="005C5C01"/>
    <w:rsid w:val="005C6762"/>
    <w:rsid w:val="005C684F"/>
    <w:rsid w:val="005C6BED"/>
    <w:rsid w:val="005C7B1C"/>
    <w:rsid w:val="005D05F7"/>
    <w:rsid w:val="005D093E"/>
    <w:rsid w:val="005D1C90"/>
    <w:rsid w:val="005D29C0"/>
    <w:rsid w:val="005D2E3A"/>
    <w:rsid w:val="005D46B5"/>
    <w:rsid w:val="005D54F2"/>
    <w:rsid w:val="005D6B91"/>
    <w:rsid w:val="005D6F7B"/>
    <w:rsid w:val="005D76A6"/>
    <w:rsid w:val="005D7713"/>
    <w:rsid w:val="005D7844"/>
    <w:rsid w:val="005E21CA"/>
    <w:rsid w:val="005E2A23"/>
    <w:rsid w:val="005E4FB2"/>
    <w:rsid w:val="005E503D"/>
    <w:rsid w:val="005E583A"/>
    <w:rsid w:val="005E600F"/>
    <w:rsid w:val="005E738B"/>
    <w:rsid w:val="005F1775"/>
    <w:rsid w:val="005F2161"/>
    <w:rsid w:val="005F2BE8"/>
    <w:rsid w:val="005F3301"/>
    <w:rsid w:val="005F3DB2"/>
    <w:rsid w:val="005F6349"/>
    <w:rsid w:val="005F7506"/>
    <w:rsid w:val="005F7BE3"/>
    <w:rsid w:val="00600CE1"/>
    <w:rsid w:val="00601AC3"/>
    <w:rsid w:val="00601D45"/>
    <w:rsid w:val="00602BCB"/>
    <w:rsid w:val="006052AF"/>
    <w:rsid w:val="006100AA"/>
    <w:rsid w:val="00610B46"/>
    <w:rsid w:val="00612C39"/>
    <w:rsid w:val="00613CC5"/>
    <w:rsid w:val="00613F47"/>
    <w:rsid w:val="00614A81"/>
    <w:rsid w:val="0062024A"/>
    <w:rsid w:val="006210AA"/>
    <w:rsid w:val="00623CD4"/>
    <w:rsid w:val="0062474E"/>
    <w:rsid w:val="00624A8D"/>
    <w:rsid w:val="006253F9"/>
    <w:rsid w:val="006260E3"/>
    <w:rsid w:val="0062628E"/>
    <w:rsid w:val="006267F3"/>
    <w:rsid w:val="006270CD"/>
    <w:rsid w:val="00627441"/>
    <w:rsid w:val="006315E7"/>
    <w:rsid w:val="00632741"/>
    <w:rsid w:val="006330A5"/>
    <w:rsid w:val="0063393D"/>
    <w:rsid w:val="00634480"/>
    <w:rsid w:val="00634672"/>
    <w:rsid w:val="00634C92"/>
    <w:rsid w:val="00635AF2"/>
    <w:rsid w:val="00636591"/>
    <w:rsid w:val="00640056"/>
    <w:rsid w:val="006405C1"/>
    <w:rsid w:val="00640DD4"/>
    <w:rsid w:val="0064110D"/>
    <w:rsid w:val="0064115F"/>
    <w:rsid w:val="006447DE"/>
    <w:rsid w:val="00644E0D"/>
    <w:rsid w:val="00645AB8"/>
    <w:rsid w:val="00646588"/>
    <w:rsid w:val="00646895"/>
    <w:rsid w:val="006510E5"/>
    <w:rsid w:val="0065206D"/>
    <w:rsid w:val="00652B16"/>
    <w:rsid w:val="00654A39"/>
    <w:rsid w:val="00654B75"/>
    <w:rsid w:val="00655477"/>
    <w:rsid w:val="006558B5"/>
    <w:rsid w:val="006559BA"/>
    <w:rsid w:val="00656642"/>
    <w:rsid w:val="00657878"/>
    <w:rsid w:val="00660282"/>
    <w:rsid w:val="00660A33"/>
    <w:rsid w:val="00661130"/>
    <w:rsid w:val="006621AB"/>
    <w:rsid w:val="00662EF9"/>
    <w:rsid w:val="00663509"/>
    <w:rsid w:val="00663AC0"/>
    <w:rsid w:val="00663EBE"/>
    <w:rsid w:val="00665328"/>
    <w:rsid w:val="006663C9"/>
    <w:rsid w:val="00667009"/>
    <w:rsid w:val="0066735C"/>
    <w:rsid w:val="006715ED"/>
    <w:rsid w:val="00671725"/>
    <w:rsid w:val="006739F4"/>
    <w:rsid w:val="00675598"/>
    <w:rsid w:val="00675E33"/>
    <w:rsid w:val="00677B1B"/>
    <w:rsid w:val="00681212"/>
    <w:rsid w:val="00681389"/>
    <w:rsid w:val="00682330"/>
    <w:rsid w:val="00683329"/>
    <w:rsid w:val="00684275"/>
    <w:rsid w:val="00684A25"/>
    <w:rsid w:val="00685E34"/>
    <w:rsid w:val="006861A5"/>
    <w:rsid w:val="0068653D"/>
    <w:rsid w:val="00687C03"/>
    <w:rsid w:val="006907EA"/>
    <w:rsid w:val="00690A91"/>
    <w:rsid w:val="00690D5F"/>
    <w:rsid w:val="006913ED"/>
    <w:rsid w:val="0069189E"/>
    <w:rsid w:val="00691ED8"/>
    <w:rsid w:val="00692B23"/>
    <w:rsid w:val="006933F1"/>
    <w:rsid w:val="006939CD"/>
    <w:rsid w:val="00694ABC"/>
    <w:rsid w:val="00694AF0"/>
    <w:rsid w:val="006950FB"/>
    <w:rsid w:val="006A0018"/>
    <w:rsid w:val="006A24BF"/>
    <w:rsid w:val="006A2651"/>
    <w:rsid w:val="006A604C"/>
    <w:rsid w:val="006A6D43"/>
    <w:rsid w:val="006B0D01"/>
    <w:rsid w:val="006B1021"/>
    <w:rsid w:val="006B11AE"/>
    <w:rsid w:val="006B1A0A"/>
    <w:rsid w:val="006B2EBA"/>
    <w:rsid w:val="006B343F"/>
    <w:rsid w:val="006B36C4"/>
    <w:rsid w:val="006B3CC2"/>
    <w:rsid w:val="006B3E38"/>
    <w:rsid w:val="006B7A77"/>
    <w:rsid w:val="006C0D4C"/>
    <w:rsid w:val="006C4D2B"/>
    <w:rsid w:val="006C5C55"/>
    <w:rsid w:val="006C70FB"/>
    <w:rsid w:val="006D1712"/>
    <w:rsid w:val="006D1BBB"/>
    <w:rsid w:val="006D1E70"/>
    <w:rsid w:val="006D2A55"/>
    <w:rsid w:val="006D40ED"/>
    <w:rsid w:val="006D5C6B"/>
    <w:rsid w:val="006E0DB8"/>
    <w:rsid w:val="006E0E98"/>
    <w:rsid w:val="006E1052"/>
    <w:rsid w:val="006E3F13"/>
    <w:rsid w:val="006E553A"/>
    <w:rsid w:val="006E60FD"/>
    <w:rsid w:val="006E645B"/>
    <w:rsid w:val="006E798D"/>
    <w:rsid w:val="006F02AE"/>
    <w:rsid w:val="006F132C"/>
    <w:rsid w:val="006F1568"/>
    <w:rsid w:val="006F1E18"/>
    <w:rsid w:val="006F24ED"/>
    <w:rsid w:val="006F29D1"/>
    <w:rsid w:val="006F402D"/>
    <w:rsid w:val="006F5493"/>
    <w:rsid w:val="006F5EE5"/>
    <w:rsid w:val="006F61C7"/>
    <w:rsid w:val="006F663E"/>
    <w:rsid w:val="006F750A"/>
    <w:rsid w:val="006F7828"/>
    <w:rsid w:val="006F7F44"/>
    <w:rsid w:val="007008CD"/>
    <w:rsid w:val="00701D5C"/>
    <w:rsid w:val="00702492"/>
    <w:rsid w:val="00702BE4"/>
    <w:rsid w:val="00702FBA"/>
    <w:rsid w:val="00704A12"/>
    <w:rsid w:val="00706A73"/>
    <w:rsid w:val="00706F1A"/>
    <w:rsid w:val="0071061C"/>
    <w:rsid w:val="00711BA1"/>
    <w:rsid w:val="00711CD5"/>
    <w:rsid w:val="00712996"/>
    <w:rsid w:val="00713BD1"/>
    <w:rsid w:val="00715703"/>
    <w:rsid w:val="00716BE2"/>
    <w:rsid w:val="007177C5"/>
    <w:rsid w:val="007207D5"/>
    <w:rsid w:val="00720B4B"/>
    <w:rsid w:val="007210D7"/>
    <w:rsid w:val="007210FA"/>
    <w:rsid w:val="00721437"/>
    <w:rsid w:val="00722846"/>
    <w:rsid w:val="00722F32"/>
    <w:rsid w:val="0072523A"/>
    <w:rsid w:val="00726F62"/>
    <w:rsid w:val="00730062"/>
    <w:rsid w:val="007326CC"/>
    <w:rsid w:val="00733088"/>
    <w:rsid w:val="007330B1"/>
    <w:rsid w:val="00733431"/>
    <w:rsid w:val="00733F4F"/>
    <w:rsid w:val="0073429F"/>
    <w:rsid w:val="00734665"/>
    <w:rsid w:val="00735A13"/>
    <w:rsid w:val="007362FB"/>
    <w:rsid w:val="007368CE"/>
    <w:rsid w:val="00737737"/>
    <w:rsid w:val="00740A1B"/>
    <w:rsid w:val="00740C7A"/>
    <w:rsid w:val="0074304C"/>
    <w:rsid w:val="007447D9"/>
    <w:rsid w:val="00744C78"/>
    <w:rsid w:val="0075124D"/>
    <w:rsid w:val="00751353"/>
    <w:rsid w:val="00752A39"/>
    <w:rsid w:val="007530E8"/>
    <w:rsid w:val="007532AE"/>
    <w:rsid w:val="007538D4"/>
    <w:rsid w:val="00755853"/>
    <w:rsid w:val="00755ABE"/>
    <w:rsid w:val="00755FEB"/>
    <w:rsid w:val="007562B6"/>
    <w:rsid w:val="00756A45"/>
    <w:rsid w:val="00756B82"/>
    <w:rsid w:val="00757C6E"/>
    <w:rsid w:val="00760AA2"/>
    <w:rsid w:val="00761E9C"/>
    <w:rsid w:val="00762EB0"/>
    <w:rsid w:val="00763FA6"/>
    <w:rsid w:val="0076477B"/>
    <w:rsid w:val="00765A23"/>
    <w:rsid w:val="00767F73"/>
    <w:rsid w:val="0077005C"/>
    <w:rsid w:val="00770D34"/>
    <w:rsid w:val="0077146D"/>
    <w:rsid w:val="00771B3F"/>
    <w:rsid w:val="00771B66"/>
    <w:rsid w:val="007737DC"/>
    <w:rsid w:val="00773846"/>
    <w:rsid w:val="00773ECD"/>
    <w:rsid w:val="007743B2"/>
    <w:rsid w:val="00776941"/>
    <w:rsid w:val="0078029A"/>
    <w:rsid w:val="00780A4A"/>
    <w:rsid w:val="00781600"/>
    <w:rsid w:val="00782C23"/>
    <w:rsid w:val="007836F6"/>
    <w:rsid w:val="007847EE"/>
    <w:rsid w:val="00784EFA"/>
    <w:rsid w:val="0078575E"/>
    <w:rsid w:val="0078744B"/>
    <w:rsid w:val="0079049C"/>
    <w:rsid w:val="00791F54"/>
    <w:rsid w:val="0079250C"/>
    <w:rsid w:val="007929D7"/>
    <w:rsid w:val="00792CB5"/>
    <w:rsid w:val="00792FF8"/>
    <w:rsid w:val="00793DDF"/>
    <w:rsid w:val="0079532F"/>
    <w:rsid w:val="00795392"/>
    <w:rsid w:val="0079552A"/>
    <w:rsid w:val="007963F4"/>
    <w:rsid w:val="007964B9"/>
    <w:rsid w:val="00796F7F"/>
    <w:rsid w:val="007978D1"/>
    <w:rsid w:val="007A04C0"/>
    <w:rsid w:val="007A1999"/>
    <w:rsid w:val="007A203E"/>
    <w:rsid w:val="007A22A7"/>
    <w:rsid w:val="007A3140"/>
    <w:rsid w:val="007A375C"/>
    <w:rsid w:val="007A3CB1"/>
    <w:rsid w:val="007A4AD3"/>
    <w:rsid w:val="007A7B8B"/>
    <w:rsid w:val="007B055D"/>
    <w:rsid w:val="007B0698"/>
    <w:rsid w:val="007B1CC4"/>
    <w:rsid w:val="007B3821"/>
    <w:rsid w:val="007B3FAB"/>
    <w:rsid w:val="007B5A66"/>
    <w:rsid w:val="007B5E87"/>
    <w:rsid w:val="007C0073"/>
    <w:rsid w:val="007C08C4"/>
    <w:rsid w:val="007C1BE9"/>
    <w:rsid w:val="007C35C6"/>
    <w:rsid w:val="007C4814"/>
    <w:rsid w:val="007C54CE"/>
    <w:rsid w:val="007C56A5"/>
    <w:rsid w:val="007C5DAD"/>
    <w:rsid w:val="007C67C8"/>
    <w:rsid w:val="007D114F"/>
    <w:rsid w:val="007D1659"/>
    <w:rsid w:val="007D25E5"/>
    <w:rsid w:val="007D2C07"/>
    <w:rsid w:val="007D3221"/>
    <w:rsid w:val="007D3947"/>
    <w:rsid w:val="007D4728"/>
    <w:rsid w:val="007D4E92"/>
    <w:rsid w:val="007D6765"/>
    <w:rsid w:val="007D7532"/>
    <w:rsid w:val="007D7865"/>
    <w:rsid w:val="007E0081"/>
    <w:rsid w:val="007E2999"/>
    <w:rsid w:val="007E3935"/>
    <w:rsid w:val="007E4FD3"/>
    <w:rsid w:val="007E511A"/>
    <w:rsid w:val="007E53FF"/>
    <w:rsid w:val="007E5BEA"/>
    <w:rsid w:val="007E5C8C"/>
    <w:rsid w:val="007F0293"/>
    <w:rsid w:val="007F1D99"/>
    <w:rsid w:val="007F2404"/>
    <w:rsid w:val="007F3997"/>
    <w:rsid w:val="007F3A1F"/>
    <w:rsid w:val="007F3E09"/>
    <w:rsid w:val="007F4106"/>
    <w:rsid w:val="007F4EAF"/>
    <w:rsid w:val="007F5EF4"/>
    <w:rsid w:val="007F61CD"/>
    <w:rsid w:val="007F643F"/>
    <w:rsid w:val="007F70B8"/>
    <w:rsid w:val="007F7F7A"/>
    <w:rsid w:val="00804227"/>
    <w:rsid w:val="00804F4F"/>
    <w:rsid w:val="008050CE"/>
    <w:rsid w:val="00805C5B"/>
    <w:rsid w:val="00810302"/>
    <w:rsid w:val="008103AD"/>
    <w:rsid w:val="00810ADB"/>
    <w:rsid w:val="00810C6D"/>
    <w:rsid w:val="008111F3"/>
    <w:rsid w:val="008116B4"/>
    <w:rsid w:val="00814889"/>
    <w:rsid w:val="008152EE"/>
    <w:rsid w:val="008172C1"/>
    <w:rsid w:val="00820086"/>
    <w:rsid w:val="00822652"/>
    <w:rsid w:val="008250D6"/>
    <w:rsid w:val="008251BE"/>
    <w:rsid w:val="00827050"/>
    <w:rsid w:val="00827AA0"/>
    <w:rsid w:val="00831014"/>
    <w:rsid w:val="00831B43"/>
    <w:rsid w:val="00835EA4"/>
    <w:rsid w:val="00835EC8"/>
    <w:rsid w:val="0083673F"/>
    <w:rsid w:val="0083719A"/>
    <w:rsid w:val="00837C90"/>
    <w:rsid w:val="008407E7"/>
    <w:rsid w:val="008425CB"/>
    <w:rsid w:val="00845DC6"/>
    <w:rsid w:val="008460CB"/>
    <w:rsid w:val="00847CC7"/>
    <w:rsid w:val="00851C56"/>
    <w:rsid w:val="00851F1A"/>
    <w:rsid w:val="008550DC"/>
    <w:rsid w:val="00855447"/>
    <w:rsid w:val="00856585"/>
    <w:rsid w:val="008568D3"/>
    <w:rsid w:val="00857A90"/>
    <w:rsid w:val="00861410"/>
    <w:rsid w:val="00861602"/>
    <w:rsid w:val="008626C2"/>
    <w:rsid w:val="00862C2B"/>
    <w:rsid w:val="00862E37"/>
    <w:rsid w:val="00863730"/>
    <w:rsid w:val="00864BAC"/>
    <w:rsid w:val="00865733"/>
    <w:rsid w:val="00867457"/>
    <w:rsid w:val="008677D2"/>
    <w:rsid w:val="00867ED9"/>
    <w:rsid w:val="00871DB6"/>
    <w:rsid w:val="008727F8"/>
    <w:rsid w:val="008734AF"/>
    <w:rsid w:val="00873E0C"/>
    <w:rsid w:val="00875910"/>
    <w:rsid w:val="00876CC0"/>
    <w:rsid w:val="00877E95"/>
    <w:rsid w:val="00880BAC"/>
    <w:rsid w:val="008810F6"/>
    <w:rsid w:val="00881E1D"/>
    <w:rsid w:val="00882911"/>
    <w:rsid w:val="0088401B"/>
    <w:rsid w:val="0088455F"/>
    <w:rsid w:val="00884628"/>
    <w:rsid w:val="0088605D"/>
    <w:rsid w:val="00891A63"/>
    <w:rsid w:val="00893D17"/>
    <w:rsid w:val="0089479E"/>
    <w:rsid w:val="00895E83"/>
    <w:rsid w:val="008962AD"/>
    <w:rsid w:val="0089795E"/>
    <w:rsid w:val="008A1864"/>
    <w:rsid w:val="008A34E9"/>
    <w:rsid w:val="008A4E6A"/>
    <w:rsid w:val="008A50C9"/>
    <w:rsid w:val="008A70E8"/>
    <w:rsid w:val="008A7192"/>
    <w:rsid w:val="008A7A22"/>
    <w:rsid w:val="008B0D69"/>
    <w:rsid w:val="008B283E"/>
    <w:rsid w:val="008B3484"/>
    <w:rsid w:val="008B397A"/>
    <w:rsid w:val="008B39D5"/>
    <w:rsid w:val="008B430D"/>
    <w:rsid w:val="008B649C"/>
    <w:rsid w:val="008B697D"/>
    <w:rsid w:val="008B75DB"/>
    <w:rsid w:val="008B7C72"/>
    <w:rsid w:val="008C0916"/>
    <w:rsid w:val="008C152A"/>
    <w:rsid w:val="008C178B"/>
    <w:rsid w:val="008C181B"/>
    <w:rsid w:val="008C2A96"/>
    <w:rsid w:val="008C2C89"/>
    <w:rsid w:val="008C3172"/>
    <w:rsid w:val="008C354D"/>
    <w:rsid w:val="008C37FB"/>
    <w:rsid w:val="008C4138"/>
    <w:rsid w:val="008C4754"/>
    <w:rsid w:val="008C4860"/>
    <w:rsid w:val="008C54BA"/>
    <w:rsid w:val="008C6F13"/>
    <w:rsid w:val="008D0B4B"/>
    <w:rsid w:val="008D0E7E"/>
    <w:rsid w:val="008D1072"/>
    <w:rsid w:val="008D10EE"/>
    <w:rsid w:val="008D1500"/>
    <w:rsid w:val="008D23F3"/>
    <w:rsid w:val="008D300E"/>
    <w:rsid w:val="008D33E1"/>
    <w:rsid w:val="008D500C"/>
    <w:rsid w:val="008D5CA1"/>
    <w:rsid w:val="008D6A81"/>
    <w:rsid w:val="008E0253"/>
    <w:rsid w:val="008E15F8"/>
    <w:rsid w:val="008E187A"/>
    <w:rsid w:val="008E2770"/>
    <w:rsid w:val="008E3141"/>
    <w:rsid w:val="008E32A6"/>
    <w:rsid w:val="008E4958"/>
    <w:rsid w:val="008E557A"/>
    <w:rsid w:val="008E57D5"/>
    <w:rsid w:val="008E6BFF"/>
    <w:rsid w:val="008E6E21"/>
    <w:rsid w:val="008E6E32"/>
    <w:rsid w:val="008E6FA7"/>
    <w:rsid w:val="008E70F6"/>
    <w:rsid w:val="008E72EF"/>
    <w:rsid w:val="008F1E47"/>
    <w:rsid w:val="008F24FA"/>
    <w:rsid w:val="008F3584"/>
    <w:rsid w:val="008F561D"/>
    <w:rsid w:val="008F5E94"/>
    <w:rsid w:val="008F78A9"/>
    <w:rsid w:val="008F7CBE"/>
    <w:rsid w:val="00902247"/>
    <w:rsid w:val="00903FE5"/>
    <w:rsid w:val="009049D8"/>
    <w:rsid w:val="009062A7"/>
    <w:rsid w:val="009068CE"/>
    <w:rsid w:val="009071FB"/>
    <w:rsid w:val="0090767A"/>
    <w:rsid w:val="009104B8"/>
    <w:rsid w:val="0091246B"/>
    <w:rsid w:val="00914339"/>
    <w:rsid w:val="009162E2"/>
    <w:rsid w:val="009164E0"/>
    <w:rsid w:val="009166B3"/>
    <w:rsid w:val="009169FB"/>
    <w:rsid w:val="00916B93"/>
    <w:rsid w:val="00917562"/>
    <w:rsid w:val="00924B79"/>
    <w:rsid w:val="00924C43"/>
    <w:rsid w:val="009263B9"/>
    <w:rsid w:val="009276AB"/>
    <w:rsid w:val="0093017F"/>
    <w:rsid w:val="0093097A"/>
    <w:rsid w:val="00931978"/>
    <w:rsid w:val="00932681"/>
    <w:rsid w:val="00932748"/>
    <w:rsid w:val="00932D3A"/>
    <w:rsid w:val="00932DEA"/>
    <w:rsid w:val="009340DA"/>
    <w:rsid w:val="009343AA"/>
    <w:rsid w:val="00934E6B"/>
    <w:rsid w:val="00936057"/>
    <w:rsid w:val="00936133"/>
    <w:rsid w:val="00936C16"/>
    <w:rsid w:val="00940F9A"/>
    <w:rsid w:val="0094232C"/>
    <w:rsid w:val="0094285B"/>
    <w:rsid w:val="009437A8"/>
    <w:rsid w:val="00943F04"/>
    <w:rsid w:val="00944A8F"/>
    <w:rsid w:val="00945049"/>
    <w:rsid w:val="00947310"/>
    <w:rsid w:val="009478E1"/>
    <w:rsid w:val="00947E89"/>
    <w:rsid w:val="00950B64"/>
    <w:rsid w:val="00951123"/>
    <w:rsid w:val="00952C23"/>
    <w:rsid w:val="00954785"/>
    <w:rsid w:val="0095595D"/>
    <w:rsid w:val="00957B34"/>
    <w:rsid w:val="00960236"/>
    <w:rsid w:val="00960ECD"/>
    <w:rsid w:val="00961C8D"/>
    <w:rsid w:val="009620F8"/>
    <w:rsid w:val="0096224C"/>
    <w:rsid w:val="00963107"/>
    <w:rsid w:val="0096471B"/>
    <w:rsid w:val="009651D6"/>
    <w:rsid w:val="009658C1"/>
    <w:rsid w:val="00966EC4"/>
    <w:rsid w:val="009671F1"/>
    <w:rsid w:val="009706B4"/>
    <w:rsid w:val="009711F2"/>
    <w:rsid w:val="009722E2"/>
    <w:rsid w:val="009742A2"/>
    <w:rsid w:val="00976164"/>
    <w:rsid w:val="0097665E"/>
    <w:rsid w:val="00977E20"/>
    <w:rsid w:val="00980BF3"/>
    <w:rsid w:val="0098149C"/>
    <w:rsid w:val="009853B4"/>
    <w:rsid w:val="009876AD"/>
    <w:rsid w:val="00987FD3"/>
    <w:rsid w:val="009904EC"/>
    <w:rsid w:val="009908AB"/>
    <w:rsid w:val="009912CA"/>
    <w:rsid w:val="00991D14"/>
    <w:rsid w:val="00991F8B"/>
    <w:rsid w:val="00992479"/>
    <w:rsid w:val="00994028"/>
    <w:rsid w:val="009940A0"/>
    <w:rsid w:val="00994277"/>
    <w:rsid w:val="0099531E"/>
    <w:rsid w:val="00995A1E"/>
    <w:rsid w:val="0099686E"/>
    <w:rsid w:val="00996ADC"/>
    <w:rsid w:val="009979CD"/>
    <w:rsid w:val="009A0707"/>
    <w:rsid w:val="009A0955"/>
    <w:rsid w:val="009A0BD1"/>
    <w:rsid w:val="009A2F11"/>
    <w:rsid w:val="009A3D32"/>
    <w:rsid w:val="009A43D0"/>
    <w:rsid w:val="009A5027"/>
    <w:rsid w:val="009A5B8E"/>
    <w:rsid w:val="009A5B93"/>
    <w:rsid w:val="009A6048"/>
    <w:rsid w:val="009A7D5C"/>
    <w:rsid w:val="009A7FDA"/>
    <w:rsid w:val="009B0168"/>
    <w:rsid w:val="009B0BD9"/>
    <w:rsid w:val="009B0FCF"/>
    <w:rsid w:val="009B1313"/>
    <w:rsid w:val="009B2194"/>
    <w:rsid w:val="009B2CAE"/>
    <w:rsid w:val="009B2F9E"/>
    <w:rsid w:val="009B3554"/>
    <w:rsid w:val="009B500D"/>
    <w:rsid w:val="009B5CF0"/>
    <w:rsid w:val="009B5D8B"/>
    <w:rsid w:val="009B6177"/>
    <w:rsid w:val="009B6649"/>
    <w:rsid w:val="009B684E"/>
    <w:rsid w:val="009C4422"/>
    <w:rsid w:val="009C4FAD"/>
    <w:rsid w:val="009C6738"/>
    <w:rsid w:val="009C6DBE"/>
    <w:rsid w:val="009C7282"/>
    <w:rsid w:val="009D2593"/>
    <w:rsid w:val="009D2B77"/>
    <w:rsid w:val="009D30F0"/>
    <w:rsid w:val="009D3284"/>
    <w:rsid w:val="009D44BC"/>
    <w:rsid w:val="009D466D"/>
    <w:rsid w:val="009D5F40"/>
    <w:rsid w:val="009D6419"/>
    <w:rsid w:val="009D7988"/>
    <w:rsid w:val="009D7B86"/>
    <w:rsid w:val="009E0B69"/>
    <w:rsid w:val="009E0DC0"/>
    <w:rsid w:val="009E0F41"/>
    <w:rsid w:val="009E1173"/>
    <w:rsid w:val="009E167A"/>
    <w:rsid w:val="009E1D56"/>
    <w:rsid w:val="009E1FEC"/>
    <w:rsid w:val="009E215E"/>
    <w:rsid w:val="009E21A4"/>
    <w:rsid w:val="009E2483"/>
    <w:rsid w:val="009E2772"/>
    <w:rsid w:val="009E2815"/>
    <w:rsid w:val="009E4657"/>
    <w:rsid w:val="009E4F08"/>
    <w:rsid w:val="009E681E"/>
    <w:rsid w:val="009E6F52"/>
    <w:rsid w:val="009E70BE"/>
    <w:rsid w:val="009E76E1"/>
    <w:rsid w:val="009F0543"/>
    <w:rsid w:val="009F29F4"/>
    <w:rsid w:val="009F34C6"/>
    <w:rsid w:val="009F3774"/>
    <w:rsid w:val="009F42A6"/>
    <w:rsid w:val="009F4FDB"/>
    <w:rsid w:val="009F504C"/>
    <w:rsid w:val="00A0060B"/>
    <w:rsid w:val="00A01275"/>
    <w:rsid w:val="00A01363"/>
    <w:rsid w:val="00A02298"/>
    <w:rsid w:val="00A066A9"/>
    <w:rsid w:val="00A10299"/>
    <w:rsid w:val="00A1074C"/>
    <w:rsid w:val="00A131AA"/>
    <w:rsid w:val="00A13F31"/>
    <w:rsid w:val="00A14E0F"/>
    <w:rsid w:val="00A161CF"/>
    <w:rsid w:val="00A167A5"/>
    <w:rsid w:val="00A17561"/>
    <w:rsid w:val="00A17F04"/>
    <w:rsid w:val="00A21FAE"/>
    <w:rsid w:val="00A2242B"/>
    <w:rsid w:val="00A226FD"/>
    <w:rsid w:val="00A231D8"/>
    <w:rsid w:val="00A233FE"/>
    <w:rsid w:val="00A23B90"/>
    <w:rsid w:val="00A23BD2"/>
    <w:rsid w:val="00A23EC9"/>
    <w:rsid w:val="00A24A09"/>
    <w:rsid w:val="00A24C61"/>
    <w:rsid w:val="00A2557F"/>
    <w:rsid w:val="00A2581E"/>
    <w:rsid w:val="00A25BFD"/>
    <w:rsid w:val="00A2692D"/>
    <w:rsid w:val="00A3048E"/>
    <w:rsid w:val="00A31347"/>
    <w:rsid w:val="00A31DD5"/>
    <w:rsid w:val="00A32A07"/>
    <w:rsid w:val="00A3317B"/>
    <w:rsid w:val="00A34B84"/>
    <w:rsid w:val="00A34DC7"/>
    <w:rsid w:val="00A35C76"/>
    <w:rsid w:val="00A36A59"/>
    <w:rsid w:val="00A36C53"/>
    <w:rsid w:val="00A36F59"/>
    <w:rsid w:val="00A37389"/>
    <w:rsid w:val="00A442C1"/>
    <w:rsid w:val="00A44B80"/>
    <w:rsid w:val="00A44D34"/>
    <w:rsid w:val="00A45CCA"/>
    <w:rsid w:val="00A46AA5"/>
    <w:rsid w:val="00A46B8C"/>
    <w:rsid w:val="00A47472"/>
    <w:rsid w:val="00A474CD"/>
    <w:rsid w:val="00A51402"/>
    <w:rsid w:val="00A51F57"/>
    <w:rsid w:val="00A526B6"/>
    <w:rsid w:val="00A52A46"/>
    <w:rsid w:val="00A5462F"/>
    <w:rsid w:val="00A54693"/>
    <w:rsid w:val="00A547B2"/>
    <w:rsid w:val="00A55F45"/>
    <w:rsid w:val="00A579CD"/>
    <w:rsid w:val="00A63F04"/>
    <w:rsid w:val="00A64690"/>
    <w:rsid w:val="00A64783"/>
    <w:rsid w:val="00A65817"/>
    <w:rsid w:val="00A677EC"/>
    <w:rsid w:val="00A718AF"/>
    <w:rsid w:val="00A71E41"/>
    <w:rsid w:val="00A73882"/>
    <w:rsid w:val="00A74CDA"/>
    <w:rsid w:val="00A74D6B"/>
    <w:rsid w:val="00A75267"/>
    <w:rsid w:val="00A7585A"/>
    <w:rsid w:val="00A76ACE"/>
    <w:rsid w:val="00A80AC9"/>
    <w:rsid w:val="00A815B2"/>
    <w:rsid w:val="00A81757"/>
    <w:rsid w:val="00A819E1"/>
    <w:rsid w:val="00A83D02"/>
    <w:rsid w:val="00A8500D"/>
    <w:rsid w:val="00A85857"/>
    <w:rsid w:val="00A86B26"/>
    <w:rsid w:val="00A87091"/>
    <w:rsid w:val="00A87D43"/>
    <w:rsid w:val="00A91B5B"/>
    <w:rsid w:val="00A92218"/>
    <w:rsid w:val="00A92607"/>
    <w:rsid w:val="00A92C15"/>
    <w:rsid w:val="00A95CEF"/>
    <w:rsid w:val="00A96999"/>
    <w:rsid w:val="00A96B89"/>
    <w:rsid w:val="00A973E7"/>
    <w:rsid w:val="00A9768F"/>
    <w:rsid w:val="00A97A0B"/>
    <w:rsid w:val="00AA0045"/>
    <w:rsid w:val="00AA092E"/>
    <w:rsid w:val="00AA0DAB"/>
    <w:rsid w:val="00AA2D62"/>
    <w:rsid w:val="00AA474C"/>
    <w:rsid w:val="00AA4FCB"/>
    <w:rsid w:val="00AA51E5"/>
    <w:rsid w:val="00AA5B06"/>
    <w:rsid w:val="00AA6248"/>
    <w:rsid w:val="00AA6944"/>
    <w:rsid w:val="00AB0D1C"/>
    <w:rsid w:val="00AB115F"/>
    <w:rsid w:val="00AB1553"/>
    <w:rsid w:val="00AB1728"/>
    <w:rsid w:val="00AB1BD9"/>
    <w:rsid w:val="00AB1FDE"/>
    <w:rsid w:val="00AB214C"/>
    <w:rsid w:val="00AB3F7A"/>
    <w:rsid w:val="00AB547B"/>
    <w:rsid w:val="00AB563A"/>
    <w:rsid w:val="00AB6EAB"/>
    <w:rsid w:val="00AB71F5"/>
    <w:rsid w:val="00AB7A06"/>
    <w:rsid w:val="00AC0394"/>
    <w:rsid w:val="00AC03FD"/>
    <w:rsid w:val="00AC0C5A"/>
    <w:rsid w:val="00AC0DBB"/>
    <w:rsid w:val="00AC23DD"/>
    <w:rsid w:val="00AC243A"/>
    <w:rsid w:val="00AC3F89"/>
    <w:rsid w:val="00AC486C"/>
    <w:rsid w:val="00AC4D79"/>
    <w:rsid w:val="00AC4E20"/>
    <w:rsid w:val="00AC5A76"/>
    <w:rsid w:val="00AC634B"/>
    <w:rsid w:val="00AC777C"/>
    <w:rsid w:val="00AD0751"/>
    <w:rsid w:val="00AD0886"/>
    <w:rsid w:val="00AD0F75"/>
    <w:rsid w:val="00AD194E"/>
    <w:rsid w:val="00AD1D42"/>
    <w:rsid w:val="00AD393F"/>
    <w:rsid w:val="00AD74E6"/>
    <w:rsid w:val="00AE0451"/>
    <w:rsid w:val="00AE1601"/>
    <w:rsid w:val="00AE2B80"/>
    <w:rsid w:val="00AE386B"/>
    <w:rsid w:val="00AE3A1B"/>
    <w:rsid w:val="00AE4CFC"/>
    <w:rsid w:val="00AE51BD"/>
    <w:rsid w:val="00AE5251"/>
    <w:rsid w:val="00AE5253"/>
    <w:rsid w:val="00AE71A3"/>
    <w:rsid w:val="00AE7563"/>
    <w:rsid w:val="00AF0119"/>
    <w:rsid w:val="00AF0461"/>
    <w:rsid w:val="00AF0A9A"/>
    <w:rsid w:val="00AF13FE"/>
    <w:rsid w:val="00AF1483"/>
    <w:rsid w:val="00AF149C"/>
    <w:rsid w:val="00AF1F2C"/>
    <w:rsid w:val="00AF2E8A"/>
    <w:rsid w:val="00AF4938"/>
    <w:rsid w:val="00AF4C23"/>
    <w:rsid w:val="00AF5266"/>
    <w:rsid w:val="00AF5A8D"/>
    <w:rsid w:val="00AF71F1"/>
    <w:rsid w:val="00B000C6"/>
    <w:rsid w:val="00B00255"/>
    <w:rsid w:val="00B0028F"/>
    <w:rsid w:val="00B018E3"/>
    <w:rsid w:val="00B02553"/>
    <w:rsid w:val="00B033E6"/>
    <w:rsid w:val="00B04255"/>
    <w:rsid w:val="00B04893"/>
    <w:rsid w:val="00B101FC"/>
    <w:rsid w:val="00B10254"/>
    <w:rsid w:val="00B10478"/>
    <w:rsid w:val="00B105C8"/>
    <w:rsid w:val="00B11457"/>
    <w:rsid w:val="00B1195F"/>
    <w:rsid w:val="00B11F87"/>
    <w:rsid w:val="00B13ABC"/>
    <w:rsid w:val="00B13EE2"/>
    <w:rsid w:val="00B14366"/>
    <w:rsid w:val="00B15127"/>
    <w:rsid w:val="00B1638B"/>
    <w:rsid w:val="00B20C50"/>
    <w:rsid w:val="00B20D9E"/>
    <w:rsid w:val="00B20DC5"/>
    <w:rsid w:val="00B21642"/>
    <w:rsid w:val="00B219A2"/>
    <w:rsid w:val="00B223CD"/>
    <w:rsid w:val="00B22C08"/>
    <w:rsid w:val="00B23619"/>
    <w:rsid w:val="00B247A2"/>
    <w:rsid w:val="00B24D99"/>
    <w:rsid w:val="00B24DD3"/>
    <w:rsid w:val="00B2575D"/>
    <w:rsid w:val="00B25C3F"/>
    <w:rsid w:val="00B27571"/>
    <w:rsid w:val="00B279A4"/>
    <w:rsid w:val="00B30C16"/>
    <w:rsid w:val="00B30ED7"/>
    <w:rsid w:val="00B3117C"/>
    <w:rsid w:val="00B31438"/>
    <w:rsid w:val="00B31622"/>
    <w:rsid w:val="00B31ED4"/>
    <w:rsid w:val="00B323E6"/>
    <w:rsid w:val="00B3523D"/>
    <w:rsid w:val="00B35AA9"/>
    <w:rsid w:val="00B3604A"/>
    <w:rsid w:val="00B3657B"/>
    <w:rsid w:val="00B369AD"/>
    <w:rsid w:val="00B36BA7"/>
    <w:rsid w:val="00B36BC8"/>
    <w:rsid w:val="00B372BB"/>
    <w:rsid w:val="00B42D5C"/>
    <w:rsid w:val="00B44397"/>
    <w:rsid w:val="00B4558B"/>
    <w:rsid w:val="00B45629"/>
    <w:rsid w:val="00B45858"/>
    <w:rsid w:val="00B45CD8"/>
    <w:rsid w:val="00B46282"/>
    <w:rsid w:val="00B468CB"/>
    <w:rsid w:val="00B50280"/>
    <w:rsid w:val="00B51863"/>
    <w:rsid w:val="00B51CFB"/>
    <w:rsid w:val="00B51DCE"/>
    <w:rsid w:val="00B52C7E"/>
    <w:rsid w:val="00B540E7"/>
    <w:rsid w:val="00B56DA9"/>
    <w:rsid w:val="00B575A1"/>
    <w:rsid w:val="00B57C7C"/>
    <w:rsid w:val="00B57DD7"/>
    <w:rsid w:val="00B602F1"/>
    <w:rsid w:val="00B61040"/>
    <w:rsid w:val="00B6217C"/>
    <w:rsid w:val="00B62D71"/>
    <w:rsid w:val="00B6610E"/>
    <w:rsid w:val="00B66298"/>
    <w:rsid w:val="00B6706F"/>
    <w:rsid w:val="00B671D9"/>
    <w:rsid w:val="00B675AA"/>
    <w:rsid w:val="00B67B90"/>
    <w:rsid w:val="00B709AA"/>
    <w:rsid w:val="00B712AD"/>
    <w:rsid w:val="00B732BD"/>
    <w:rsid w:val="00B7413F"/>
    <w:rsid w:val="00B75C71"/>
    <w:rsid w:val="00B760ED"/>
    <w:rsid w:val="00B7629D"/>
    <w:rsid w:val="00B7638F"/>
    <w:rsid w:val="00B76CC9"/>
    <w:rsid w:val="00B76F12"/>
    <w:rsid w:val="00B80E56"/>
    <w:rsid w:val="00B82C73"/>
    <w:rsid w:val="00B837F1"/>
    <w:rsid w:val="00B856F9"/>
    <w:rsid w:val="00B86A6E"/>
    <w:rsid w:val="00B86BB1"/>
    <w:rsid w:val="00B875A6"/>
    <w:rsid w:val="00B90CE0"/>
    <w:rsid w:val="00B92303"/>
    <w:rsid w:val="00B9265F"/>
    <w:rsid w:val="00B92D56"/>
    <w:rsid w:val="00B93E6A"/>
    <w:rsid w:val="00B940B7"/>
    <w:rsid w:val="00B94153"/>
    <w:rsid w:val="00B946A0"/>
    <w:rsid w:val="00B94F6F"/>
    <w:rsid w:val="00B96A28"/>
    <w:rsid w:val="00B97A33"/>
    <w:rsid w:val="00BA0A89"/>
    <w:rsid w:val="00BA0F5D"/>
    <w:rsid w:val="00BA2F51"/>
    <w:rsid w:val="00BA3B65"/>
    <w:rsid w:val="00BA3D38"/>
    <w:rsid w:val="00BA5796"/>
    <w:rsid w:val="00BA6F51"/>
    <w:rsid w:val="00BA73C0"/>
    <w:rsid w:val="00BB074A"/>
    <w:rsid w:val="00BB0F95"/>
    <w:rsid w:val="00BB23A9"/>
    <w:rsid w:val="00BB3017"/>
    <w:rsid w:val="00BB533B"/>
    <w:rsid w:val="00BB6B9C"/>
    <w:rsid w:val="00BB7C71"/>
    <w:rsid w:val="00BC10DE"/>
    <w:rsid w:val="00BC1446"/>
    <w:rsid w:val="00BC1CBB"/>
    <w:rsid w:val="00BC1D6C"/>
    <w:rsid w:val="00BC1DBB"/>
    <w:rsid w:val="00BC224F"/>
    <w:rsid w:val="00BC264D"/>
    <w:rsid w:val="00BC2B2C"/>
    <w:rsid w:val="00BC3C60"/>
    <w:rsid w:val="00BC3FB1"/>
    <w:rsid w:val="00BC5143"/>
    <w:rsid w:val="00BC6FAD"/>
    <w:rsid w:val="00BD06AB"/>
    <w:rsid w:val="00BD0E72"/>
    <w:rsid w:val="00BD22CB"/>
    <w:rsid w:val="00BD2EF0"/>
    <w:rsid w:val="00BD37F4"/>
    <w:rsid w:val="00BD4096"/>
    <w:rsid w:val="00BD4A4B"/>
    <w:rsid w:val="00BD513D"/>
    <w:rsid w:val="00BD5748"/>
    <w:rsid w:val="00BD59E0"/>
    <w:rsid w:val="00BD5AE3"/>
    <w:rsid w:val="00BD5C09"/>
    <w:rsid w:val="00BD794F"/>
    <w:rsid w:val="00BE0446"/>
    <w:rsid w:val="00BE09AE"/>
    <w:rsid w:val="00BE28A4"/>
    <w:rsid w:val="00BE2915"/>
    <w:rsid w:val="00BE31F2"/>
    <w:rsid w:val="00BE34FB"/>
    <w:rsid w:val="00BE3F2C"/>
    <w:rsid w:val="00BE4A95"/>
    <w:rsid w:val="00BE645B"/>
    <w:rsid w:val="00BE6584"/>
    <w:rsid w:val="00BE65C6"/>
    <w:rsid w:val="00BE66D3"/>
    <w:rsid w:val="00BE7B4E"/>
    <w:rsid w:val="00BF0040"/>
    <w:rsid w:val="00BF0DEC"/>
    <w:rsid w:val="00BF2FCE"/>
    <w:rsid w:val="00BF396D"/>
    <w:rsid w:val="00BF4450"/>
    <w:rsid w:val="00BF52C4"/>
    <w:rsid w:val="00BF6587"/>
    <w:rsid w:val="00BF683B"/>
    <w:rsid w:val="00C00085"/>
    <w:rsid w:val="00C004A1"/>
    <w:rsid w:val="00C00F31"/>
    <w:rsid w:val="00C014B6"/>
    <w:rsid w:val="00C01720"/>
    <w:rsid w:val="00C065DD"/>
    <w:rsid w:val="00C13847"/>
    <w:rsid w:val="00C13AB4"/>
    <w:rsid w:val="00C13FF3"/>
    <w:rsid w:val="00C15E7A"/>
    <w:rsid w:val="00C16E9E"/>
    <w:rsid w:val="00C1751D"/>
    <w:rsid w:val="00C178DB"/>
    <w:rsid w:val="00C17D4F"/>
    <w:rsid w:val="00C20553"/>
    <w:rsid w:val="00C218EC"/>
    <w:rsid w:val="00C22D90"/>
    <w:rsid w:val="00C2412F"/>
    <w:rsid w:val="00C2443E"/>
    <w:rsid w:val="00C269EA"/>
    <w:rsid w:val="00C273A1"/>
    <w:rsid w:val="00C31164"/>
    <w:rsid w:val="00C312BE"/>
    <w:rsid w:val="00C314B9"/>
    <w:rsid w:val="00C33791"/>
    <w:rsid w:val="00C350F2"/>
    <w:rsid w:val="00C35624"/>
    <w:rsid w:val="00C35BA7"/>
    <w:rsid w:val="00C35D7A"/>
    <w:rsid w:val="00C36EF3"/>
    <w:rsid w:val="00C40A6F"/>
    <w:rsid w:val="00C40CC1"/>
    <w:rsid w:val="00C42B84"/>
    <w:rsid w:val="00C435C8"/>
    <w:rsid w:val="00C45BDF"/>
    <w:rsid w:val="00C46BFE"/>
    <w:rsid w:val="00C47DF7"/>
    <w:rsid w:val="00C50536"/>
    <w:rsid w:val="00C51008"/>
    <w:rsid w:val="00C51636"/>
    <w:rsid w:val="00C51661"/>
    <w:rsid w:val="00C51FDF"/>
    <w:rsid w:val="00C5230A"/>
    <w:rsid w:val="00C53416"/>
    <w:rsid w:val="00C53CB3"/>
    <w:rsid w:val="00C545E8"/>
    <w:rsid w:val="00C55046"/>
    <w:rsid w:val="00C55F4F"/>
    <w:rsid w:val="00C605EE"/>
    <w:rsid w:val="00C608C5"/>
    <w:rsid w:val="00C62826"/>
    <w:rsid w:val="00C63891"/>
    <w:rsid w:val="00C63F06"/>
    <w:rsid w:val="00C6756D"/>
    <w:rsid w:val="00C67B83"/>
    <w:rsid w:val="00C67ED3"/>
    <w:rsid w:val="00C701E3"/>
    <w:rsid w:val="00C71344"/>
    <w:rsid w:val="00C71975"/>
    <w:rsid w:val="00C72455"/>
    <w:rsid w:val="00C74491"/>
    <w:rsid w:val="00C74530"/>
    <w:rsid w:val="00C7483D"/>
    <w:rsid w:val="00C77453"/>
    <w:rsid w:val="00C8035D"/>
    <w:rsid w:val="00C81E79"/>
    <w:rsid w:val="00C83C1D"/>
    <w:rsid w:val="00C8450C"/>
    <w:rsid w:val="00C8608D"/>
    <w:rsid w:val="00C8681A"/>
    <w:rsid w:val="00C87B82"/>
    <w:rsid w:val="00C907B8"/>
    <w:rsid w:val="00C9101F"/>
    <w:rsid w:val="00C91F7C"/>
    <w:rsid w:val="00C92DAE"/>
    <w:rsid w:val="00C92E37"/>
    <w:rsid w:val="00C93514"/>
    <w:rsid w:val="00C9384D"/>
    <w:rsid w:val="00C9504F"/>
    <w:rsid w:val="00CA0069"/>
    <w:rsid w:val="00CA21B4"/>
    <w:rsid w:val="00CA5D26"/>
    <w:rsid w:val="00CB0656"/>
    <w:rsid w:val="00CB0C4C"/>
    <w:rsid w:val="00CB2EF3"/>
    <w:rsid w:val="00CB31E4"/>
    <w:rsid w:val="00CB3E58"/>
    <w:rsid w:val="00CB4F8C"/>
    <w:rsid w:val="00CB5CA1"/>
    <w:rsid w:val="00CB5FE2"/>
    <w:rsid w:val="00CB626C"/>
    <w:rsid w:val="00CB670D"/>
    <w:rsid w:val="00CB6A56"/>
    <w:rsid w:val="00CB6C7C"/>
    <w:rsid w:val="00CB6CE5"/>
    <w:rsid w:val="00CC02F8"/>
    <w:rsid w:val="00CC05C9"/>
    <w:rsid w:val="00CC0E29"/>
    <w:rsid w:val="00CC1368"/>
    <w:rsid w:val="00CC1425"/>
    <w:rsid w:val="00CC177D"/>
    <w:rsid w:val="00CC434E"/>
    <w:rsid w:val="00CC458F"/>
    <w:rsid w:val="00CC4AB1"/>
    <w:rsid w:val="00CC51E6"/>
    <w:rsid w:val="00CC5C6C"/>
    <w:rsid w:val="00CC713A"/>
    <w:rsid w:val="00CC7E8C"/>
    <w:rsid w:val="00CD2487"/>
    <w:rsid w:val="00CD326A"/>
    <w:rsid w:val="00CD54E4"/>
    <w:rsid w:val="00CE00D3"/>
    <w:rsid w:val="00CE1020"/>
    <w:rsid w:val="00CE156D"/>
    <w:rsid w:val="00CE157D"/>
    <w:rsid w:val="00CE42DE"/>
    <w:rsid w:val="00CE4EF8"/>
    <w:rsid w:val="00CE53C5"/>
    <w:rsid w:val="00CE59B6"/>
    <w:rsid w:val="00CE5FC4"/>
    <w:rsid w:val="00CE79CF"/>
    <w:rsid w:val="00CE7A75"/>
    <w:rsid w:val="00CF06C9"/>
    <w:rsid w:val="00CF09ED"/>
    <w:rsid w:val="00CF1333"/>
    <w:rsid w:val="00CF1CE2"/>
    <w:rsid w:val="00CF28C3"/>
    <w:rsid w:val="00CF3576"/>
    <w:rsid w:val="00CF3AF6"/>
    <w:rsid w:val="00CF65A0"/>
    <w:rsid w:val="00CF68C5"/>
    <w:rsid w:val="00CF703D"/>
    <w:rsid w:val="00CF779C"/>
    <w:rsid w:val="00D0040A"/>
    <w:rsid w:val="00D0147F"/>
    <w:rsid w:val="00D01BB0"/>
    <w:rsid w:val="00D01C76"/>
    <w:rsid w:val="00D02D26"/>
    <w:rsid w:val="00D0342F"/>
    <w:rsid w:val="00D03B88"/>
    <w:rsid w:val="00D03F68"/>
    <w:rsid w:val="00D04318"/>
    <w:rsid w:val="00D0457B"/>
    <w:rsid w:val="00D04C3D"/>
    <w:rsid w:val="00D04E8E"/>
    <w:rsid w:val="00D10000"/>
    <w:rsid w:val="00D10F14"/>
    <w:rsid w:val="00D112FB"/>
    <w:rsid w:val="00D12BBB"/>
    <w:rsid w:val="00D13311"/>
    <w:rsid w:val="00D1506F"/>
    <w:rsid w:val="00D21B8B"/>
    <w:rsid w:val="00D21D66"/>
    <w:rsid w:val="00D22275"/>
    <w:rsid w:val="00D22A8D"/>
    <w:rsid w:val="00D22B9E"/>
    <w:rsid w:val="00D24319"/>
    <w:rsid w:val="00D25051"/>
    <w:rsid w:val="00D25125"/>
    <w:rsid w:val="00D25760"/>
    <w:rsid w:val="00D2733F"/>
    <w:rsid w:val="00D309F1"/>
    <w:rsid w:val="00D3345B"/>
    <w:rsid w:val="00D33E43"/>
    <w:rsid w:val="00D34581"/>
    <w:rsid w:val="00D34826"/>
    <w:rsid w:val="00D349EA"/>
    <w:rsid w:val="00D35B9B"/>
    <w:rsid w:val="00D35F05"/>
    <w:rsid w:val="00D37346"/>
    <w:rsid w:val="00D37BE8"/>
    <w:rsid w:val="00D37E76"/>
    <w:rsid w:val="00D40564"/>
    <w:rsid w:val="00D40F6F"/>
    <w:rsid w:val="00D4107E"/>
    <w:rsid w:val="00D42871"/>
    <w:rsid w:val="00D45CB1"/>
    <w:rsid w:val="00D469F0"/>
    <w:rsid w:val="00D47067"/>
    <w:rsid w:val="00D47428"/>
    <w:rsid w:val="00D50475"/>
    <w:rsid w:val="00D511F0"/>
    <w:rsid w:val="00D51481"/>
    <w:rsid w:val="00D51D47"/>
    <w:rsid w:val="00D540A7"/>
    <w:rsid w:val="00D5453B"/>
    <w:rsid w:val="00D55EAD"/>
    <w:rsid w:val="00D564F6"/>
    <w:rsid w:val="00D5671F"/>
    <w:rsid w:val="00D56910"/>
    <w:rsid w:val="00D57B72"/>
    <w:rsid w:val="00D60639"/>
    <w:rsid w:val="00D607DE"/>
    <w:rsid w:val="00D60E5E"/>
    <w:rsid w:val="00D61E01"/>
    <w:rsid w:val="00D62519"/>
    <w:rsid w:val="00D63DBA"/>
    <w:rsid w:val="00D64039"/>
    <w:rsid w:val="00D646C2"/>
    <w:rsid w:val="00D6635E"/>
    <w:rsid w:val="00D66608"/>
    <w:rsid w:val="00D6677B"/>
    <w:rsid w:val="00D66951"/>
    <w:rsid w:val="00D6714A"/>
    <w:rsid w:val="00D67215"/>
    <w:rsid w:val="00D70461"/>
    <w:rsid w:val="00D70C9B"/>
    <w:rsid w:val="00D7283C"/>
    <w:rsid w:val="00D72D67"/>
    <w:rsid w:val="00D7340D"/>
    <w:rsid w:val="00D74B64"/>
    <w:rsid w:val="00D7584B"/>
    <w:rsid w:val="00D77F33"/>
    <w:rsid w:val="00D804F7"/>
    <w:rsid w:val="00D80DBF"/>
    <w:rsid w:val="00D81591"/>
    <w:rsid w:val="00D823D4"/>
    <w:rsid w:val="00D82AFC"/>
    <w:rsid w:val="00D82C95"/>
    <w:rsid w:val="00D83F6A"/>
    <w:rsid w:val="00D846F4"/>
    <w:rsid w:val="00D86F9F"/>
    <w:rsid w:val="00D870F0"/>
    <w:rsid w:val="00D90DF8"/>
    <w:rsid w:val="00D9198B"/>
    <w:rsid w:val="00D91B15"/>
    <w:rsid w:val="00D9211F"/>
    <w:rsid w:val="00D9237C"/>
    <w:rsid w:val="00D942EF"/>
    <w:rsid w:val="00D949B4"/>
    <w:rsid w:val="00D94EA4"/>
    <w:rsid w:val="00D95F88"/>
    <w:rsid w:val="00D97BBE"/>
    <w:rsid w:val="00DA153B"/>
    <w:rsid w:val="00DA1D5C"/>
    <w:rsid w:val="00DA1D99"/>
    <w:rsid w:val="00DA2E6A"/>
    <w:rsid w:val="00DA40D0"/>
    <w:rsid w:val="00DA598A"/>
    <w:rsid w:val="00DA657B"/>
    <w:rsid w:val="00DA700C"/>
    <w:rsid w:val="00DB03BD"/>
    <w:rsid w:val="00DB0679"/>
    <w:rsid w:val="00DB088A"/>
    <w:rsid w:val="00DB1DCF"/>
    <w:rsid w:val="00DB2FA8"/>
    <w:rsid w:val="00DB3405"/>
    <w:rsid w:val="00DB41E8"/>
    <w:rsid w:val="00DB42FC"/>
    <w:rsid w:val="00DB4306"/>
    <w:rsid w:val="00DB47BC"/>
    <w:rsid w:val="00DB5118"/>
    <w:rsid w:val="00DB7320"/>
    <w:rsid w:val="00DC1EF9"/>
    <w:rsid w:val="00DC2156"/>
    <w:rsid w:val="00DC2A0E"/>
    <w:rsid w:val="00DC3178"/>
    <w:rsid w:val="00DC4CF2"/>
    <w:rsid w:val="00DC5860"/>
    <w:rsid w:val="00DC5946"/>
    <w:rsid w:val="00DC6264"/>
    <w:rsid w:val="00DC73BD"/>
    <w:rsid w:val="00DD007B"/>
    <w:rsid w:val="00DD1050"/>
    <w:rsid w:val="00DD3791"/>
    <w:rsid w:val="00DD5280"/>
    <w:rsid w:val="00DD5725"/>
    <w:rsid w:val="00DD5B5F"/>
    <w:rsid w:val="00DD5F77"/>
    <w:rsid w:val="00DD6FB8"/>
    <w:rsid w:val="00DD7126"/>
    <w:rsid w:val="00DE0001"/>
    <w:rsid w:val="00DE0C07"/>
    <w:rsid w:val="00DE17C3"/>
    <w:rsid w:val="00DE23BD"/>
    <w:rsid w:val="00DE4CCE"/>
    <w:rsid w:val="00DE5241"/>
    <w:rsid w:val="00DF0958"/>
    <w:rsid w:val="00DF13D4"/>
    <w:rsid w:val="00DF1892"/>
    <w:rsid w:val="00DF2928"/>
    <w:rsid w:val="00DF3100"/>
    <w:rsid w:val="00DF6069"/>
    <w:rsid w:val="00DF6C2D"/>
    <w:rsid w:val="00DF6C7E"/>
    <w:rsid w:val="00DF6CA8"/>
    <w:rsid w:val="00DF78B4"/>
    <w:rsid w:val="00DF7DE9"/>
    <w:rsid w:val="00E003D9"/>
    <w:rsid w:val="00E00986"/>
    <w:rsid w:val="00E00A88"/>
    <w:rsid w:val="00E015E5"/>
    <w:rsid w:val="00E01ED4"/>
    <w:rsid w:val="00E03C50"/>
    <w:rsid w:val="00E03F62"/>
    <w:rsid w:val="00E05E91"/>
    <w:rsid w:val="00E0667D"/>
    <w:rsid w:val="00E07920"/>
    <w:rsid w:val="00E10A61"/>
    <w:rsid w:val="00E12243"/>
    <w:rsid w:val="00E12AB9"/>
    <w:rsid w:val="00E141AA"/>
    <w:rsid w:val="00E141E8"/>
    <w:rsid w:val="00E15628"/>
    <w:rsid w:val="00E16EED"/>
    <w:rsid w:val="00E17CE4"/>
    <w:rsid w:val="00E17ED8"/>
    <w:rsid w:val="00E2000E"/>
    <w:rsid w:val="00E21359"/>
    <w:rsid w:val="00E2280E"/>
    <w:rsid w:val="00E22CA6"/>
    <w:rsid w:val="00E23E65"/>
    <w:rsid w:val="00E2459C"/>
    <w:rsid w:val="00E247FF"/>
    <w:rsid w:val="00E25680"/>
    <w:rsid w:val="00E25A1A"/>
    <w:rsid w:val="00E2602F"/>
    <w:rsid w:val="00E27055"/>
    <w:rsid w:val="00E279DE"/>
    <w:rsid w:val="00E27A09"/>
    <w:rsid w:val="00E30506"/>
    <w:rsid w:val="00E305D1"/>
    <w:rsid w:val="00E30ADF"/>
    <w:rsid w:val="00E311EB"/>
    <w:rsid w:val="00E312CE"/>
    <w:rsid w:val="00E3257A"/>
    <w:rsid w:val="00E32BF1"/>
    <w:rsid w:val="00E34BB9"/>
    <w:rsid w:val="00E352DA"/>
    <w:rsid w:val="00E35EB9"/>
    <w:rsid w:val="00E40C5B"/>
    <w:rsid w:val="00E40E7C"/>
    <w:rsid w:val="00E41084"/>
    <w:rsid w:val="00E42608"/>
    <w:rsid w:val="00E42654"/>
    <w:rsid w:val="00E42732"/>
    <w:rsid w:val="00E42780"/>
    <w:rsid w:val="00E442A7"/>
    <w:rsid w:val="00E45280"/>
    <w:rsid w:val="00E4561E"/>
    <w:rsid w:val="00E46726"/>
    <w:rsid w:val="00E504F2"/>
    <w:rsid w:val="00E50507"/>
    <w:rsid w:val="00E50C36"/>
    <w:rsid w:val="00E511B3"/>
    <w:rsid w:val="00E518EE"/>
    <w:rsid w:val="00E53211"/>
    <w:rsid w:val="00E535F5"/>
    <w:rsid w:val="00E53814"/>
    <w:rsid w:val="00E55657"/>
    <w:rsid w:val="00E55D6B"/>
    <w:rsid w:val="00E56EF3"/>
    <w:rsid w:val="00E61FC9"/>
    <w:rsid w:val="00E622D8"/>
    <w:rsid w:val="00E638AA"/>
    <w:rsid w:val="00E63906"/>
    <w:rsid w:val="00E6460C"/>
    <w:rsid w:val="00E6491C"/>
    <w:rsid w:val="00E65165"/>
    <w:rsid w:val="00E65521"/>
    <w:rsid w:val="00E65C33"/>
    <w:rsid w:val="00E670C9"/>
    <w:rsid w:val="00E70082"/>
    <w:rsid w:val="00E71174"/>
    <w:rsid w:val="00E71892"/>
    <w:rsid w:val="00E71F0E"/>
    <w:rsid w:val="00E71F13"/>
    <w:rsid w:val="00E722FA"/>
    <w:rsid w:val="00E73CB8"/>
    <w:rsid w:val="00E75320"/>
    <w:rsid w:val="00E758AF"/>
    <w:rsid w:val="00E76F26"/>
    <w:rsid w:val="00E80807"/>
    <w:rsid w:val="00E82007"/>
    <w:rsid w:val="00E83AD9"/>
    <w:rsid w:val="00E864FC"/>
    <w:rsid w:val="00E86667"/>
    <w:rsid w:val="00E869CE"/>
    <w:rsid w:val="00E86B75"/>
    <w:rsid w:val="00E86C0B"/>
    <w:rsid w:val="00E87D9C"/>
    <w:rsid w:val="00E912F7"/>
    <w:rsid w:val="00E93F00"/>
    <w:rsid w:val="00E94E99"/>
    <w:rsid w:val="00E96D9E"/>
    <w:rsid w:val="00E975B5"/>
    <w:rsid w:val="00E979F8"/>
    <w:rsid w:val="00EA0319"/>
    <w:rsid w:val="00EA1743"/>
    <w:rsid w:val="00EA294D"/>
    <w:rsid w:val="00EA2F7A"/>
    <w:rsid w:val="00EA34E1"/>
    <w:rsid w:val="00EA3DEA"/>
    <w:rsid w:val="00EA4022"/>
    <w:rsid w:val="00EA463C"/>
    <w:rsid w:val="00EA4939"/>
    <w:rsid w:val="00EA6FCE"/>
    <w:rsid w:val="00EA7A82"/>
    <w:rsid w:val="00EB0F31"/>
    <w:rsid w:val="00EB0F73"/>
    <w:rsid w:val="00EB1064"/>
    <w:rsid w:val="00EB1B87"/>
    <w:rsid w:val="00EB1EF4"/>
    <w:rsid w:val="00EB2CFD"/>
    <w:rsid w:val="00EB4529"/>
    <w:rsid w:val="00EB4615"/>
    <w:rsid w:val="00EB4B08"/>
    <w:rsid w:val="00EC1281"/>
    <w:rsid w:val="00EC1490"/>
    <w:rsid w:val="00EC17A5"/>
    <w:rsid w:val="00EC1B8A"/>
    <w:rsid w:val="00EC1C76"/>
    <w:rsid w:val="00EC489C"/>
    <w:rsid w:val="00EC5B6A"/>
    <w:rsid w:val="00ED022D"/>
    <w:rsid w:val="00ED028F"/>
    <w:rsid w:val="00ED04F6"/>
    <w:rsid w:val="00ED0595"/>
    <w:rsid w:val="00ED086E"/>
    <w:rsid w:val="00ED0FE2"/>
    <w:rsid w:val="00ED1697"/>
    <w:rsid w:val="00ED32C0"/>
    <w:rsid w:val="00ED5968"/>
    <w:rsid w:val="00ED692E"/>
    <w:rsid w:val="00ED738F"/>
    <w:rsid w:val="00EE1576"/>
    <w:rsid w:val="00EE2875"/>
    <w:rsid w:val="00EE3FA6"/>
    <w:rsid w:val="00EE4016"/>
    <w:rsid w:val="00EE4AC8"/>
    <w:rsid w:val="00EE683E"/>
    <w:rsid w:val="00EF0CAD"/>
    <w:rsid w:val="00EF211B"/>
    <w:rsid w:val="00EF2974"/>
    <w:rsid w:val="00EF3F55"/>
    <w:rsid w:val="00EF4015"/>
    <w:rsid w:val="00EF4518"/>
    <w:rsid w:val="00EF48F7"/>
    <w:rsid w:val="00EF4B87"/>
    <w:rsid w:val="00EF5161"/>
    <w:rsid w:val="00EF5C39"/>
    <w:rsid w:val="00EF5D70"/>
    <w:rsid w:val="00EF70EB"/>
    <w:rsid w:val="00F00113"/>
    <w:rsid w:val="00F001A4"/>
    <w:rsid w:val="00F00438"/>
    <w:rsid w:val="00F02B41"/>
    <w:rsid w:val="00F02CD9"/>
    <w:rsid w:val="00F041EB"/>
    <w:rsid w:val="00F0470C"/>
    <w:rsid w:val="00F10B8C"/>
    <w:rsid w:val="00F12259"/>
    <w:rsid w:val="00F1234D"/>
    <w:rsid w:val="00F12811"/>
    <w:rsid w:val="00F12C5E"/>
    <w:rsid w:val="00F13D39"/>
    <w:rsid w:val="00F144BA"/>
    <w:rsid w:val="00F14980"/>
    <w:rsid w:val="00F1667F"/>
    <w:rsid w:val="00F16BF9"/>
    <w:rsid w:val="00F177BB"/>
    <w:rsid w:val="00F21E94"/>
    <w:rsid w:val="00F26D49"/>
    <w:rsid w:val="00F26ECC"/>
    <w:rsid w:val="00F27BAB"/>
    <w:rsid w:val="00F31DF5"/>
    <w:rsid w:val="00F33CD7"/>
    <w:rsid w:val="00F34356"/>
    <w:rsid w:val="00F34F07"/>
    <w:rsid w:val="00F34FCE"/>
    <w:rsid w:val="00F353D7"/>
    <w:rsid w:val="00F35756"/>
    <w:rsid w:val="00F36025"/>
    <w:rsid w:val="00F40B84"/>
    <w:rsid w:val="00F43396"/>
    <w:rsid w:val="00F43F29"/>
    <w:rsid w:val="00F447CE"/>
    <w:rsid w:val="00F44D81"/>
    <w:rsid w:val="00F45B29"/>
    <w:rsid w:val="00F45B3B"/>
    <w:rsid w:val="00F45C65"/>
    <w:rsid w:val="00F467DF"/>
    <w:rsid w:val="00F4752F"/>
    <w:rsid w:val="00F47657"/>
    <w:rsid w:val="00F508EA"/>
    <w:rsid w:val="00F513AC"/>
    <w:rsid w:val="00F51AAF"/>
    <w:rsid w:val="00F5327A"/>
    <w:rsid w:val="00F54085"/>
    <w:rsid w:val="00F5419F"/>
    <w:rsid w:val="00F5448B"/>
    <w:rsid w:val="00F546E6"/>
    <w:rsid w:val="00F54DE2"/>
    <w:rsid w:val="00F57371"/>
    <w:rsid w:val="00F576A0"/>
    <w:rsid w:val="00F604C7"/>
    <w:rsid w:val="00F62B54"/>
    <w:rsid w:val="00F62D37"/>
    <w:rsid w:val="00F62FE8"/>
    <w:rsid w:val="00F62FF4"/>
    <w:rsid w:val="00F6416B"/>
    <w:rsid w:val="00F64C1C"/>
    <w:rsid w:val="00F64F31"/>
    <w:rsid w:val="00F652CC"/>
    <w:rsid w:val="00F6571F"/>
    <w:rsid w:val="00F66767"/>
    <w:rsid w:val="00F70724"/>
    <w:rsid w:val="00F70882"/>
    <w:rsid w:val="00F70E27"/>
    <w:rsid w:val="00F72003"/>
    <w:rsid w:val="00F73045"/>
    <w:rsid w:val="00F7312B"/>
    <w:rsid w:val="00F737CD"/>
    <w:rsid w:val="00F73C89"/>
    <w:rsid w:val="00F74FF5"/>
    <w:rsid w:val="00F75089"/>
    <w:rsid w:val="00F76077"/>
    <w:rsid w:val="00F76E75"/>
    <w:rsid w:val="00F80618"/>
    <w:rsid w:val="00F80F85"/>
    <w:rsid w:val="00F81931"/>
    <w:rsid w:val="00F83BA1"/>
    <w:rsid w:val="00F867B7"/>
    <w:rsid w:val="00F869BF"/>
    <w:rsid w:val="00F8768B"/>
    <w:rsid w:val="00F878E3"/>
    <w:rsid w:val="00F90327"/>
    <w:rsid w:val="00F90342"/>
    <w:rsid w:val="00F90C3F"/>
    <w:rsid w:val="00F91D67"/>
    <w:rsid w:val="00F9207E"/>
    <w:rsid w:val="00F928A0"/>
    <w:rsid w:val="00F93278"/>
    <w:rsid w:val="00F93652"/>
    <w:rsid w:val="00F94004"/>
    <w:rsid w:val="00F9532C"/>
    <w:rsid w:val="00F9581C"/>
    <w:rsid w:val="00F95AA9"/>
    <w:rsid w:val="00F95BEB"/>
    <w:rsid w:val="00F973A4"/>
    <w:rsid w:val="00FA1109"/>
    <w:rsid w:val="00FA18B7"/>
    <w:rsid w:val="00FA1DFF"/>
    <w:rsid w:val="00FA1F9C"/>
    <w:rsid w:val="00FA26F7"/>
    <w:rsid w:val="00FA2939"/>
    <w:rsid w:val="00FA42A4"/>
    <w:rsid w:val="00FA5D98"/>
    <w:rsid w:val="00FA67D0"/>
    <w:rsid w:val="00FA764B"/>
    <w:rsid w:val="00FA7D9C"/>
    <w:rsid w:val="00FA7E73"/>
    <w:rsid w:val="00FB259C"/>
    <w:rsid w:val="00FB33D7"/>
    <w:rsid w:val="00FB490C"/>
    <w:rsid w:val="00FB4FB5"/>
    <w:rsid w:val="00FB5B71"/>
    <w:rsid w:val="00FB5FDA"/>
    <w:rsid w:val="00FB65ED"/>
    <w:rsid w:val="00FB6795"/>
    <w:rsid w:val="00FC07A6"/>
    <w:rsid w:val="00FC19AC"/>
    <w:rsid w:val="00FC39FD"/>
    <w:rsid w:val="00FC3B4C"/>
    <w:rsid w:val="00FC41EC"/>
    <w:rsid w:val="00FC4DA4"/>
    <w:rsid w:val="00FC565E"/>
    <w:rsid w:val="00FC5CF9"/>
    <w:rsid w:val="00FC6340"/>
    <w:rsid w:val="00FC69A8"/>
    <w:rsid w:val="00FC6A0D"/>
    <w:rsid w:val="00FD1BC2"/>
    <w:rsid w:val="00FD3AA3"/>
    <w:rsid w:val="00FD3EF5"/>
    <w:rsid w:val="00FD7581"/>
    <w:rsid w:val="00FE0395"/>
    <w:rsid w:val="00FE15EF"/>
    <w:rsid w:val="00FE184C"/>
    <w:rsid w:val="00FE200C"/>
    <w:rsid w:val="00FE67BE"/>
    <w:rsid w:val="00FF0035"/>
    <w:rsid w:val="00FF007E"/>
    <w:rsid w:val="00FF0B65"/>
    <w:rsid w:val="00FF10A2"/>
    <w:rsid w:val="00FF1827"/>
    <w:rsid w:val="00FF3330"/>
    <w:rsid w:val="00FF378E"/>
    <w:rsid w:val="00FF49BC"/>
    <w:rsid w:val="00FF58AD"/>
    <w:rsid w:val="00FF70E5"/>
    <w:rsid w:val="00FF7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35072"/>
  <w15:chartTrackingRefBased/>
  <w15:docId w15:val="{EA923706-EEFB-D44A-B05A-9BABB53F1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6951"/>
    <w:pPr>
      <w:ind w:left="720"/>
      <w:contextualSpacing/>
    </w:pPr>
  </w:style>
  <w:style w:type="character" w:styleId="PlaceholderText">
    <w:name w:val="Placeholder Text"/>
    <w:basedOn w:val="DefaultParagraphFont"/>
    <w:uiPriority w:val="99"/>
    <w:semiHidden/>
    <w:rsid w:val="007B5A66"/>
    <w:rPr>
      <w:color w:val="666666"/>
    </w:rPr>
  </w:style>
  <w:style w:type="character" w:styleId="CommentReference">
    <w:name w:val="annotation reference"/>
    <w:basedOn w:val="DefaultParagraphFont"/>
    <w:uiPriority w:val="99"/>
    <w:semiHidden/>
    <w:unhideWhenUsed/>
    <w:rsid w:val="00DE17C3"/>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sid w:val="00D25760"/>
    <w:rPr>
      <w:b/>
      <w:bCs/>
    </w:rPr>
  </w:style>
  <w:style w:type="character" w:customStyle="1" w:styleId="CommentSubjectChar">
    <w:name w:val="Comment Subject Char"/>
    <w:basedOn w:val="CommentTextChar"/>
    <w:link w:val="CommentSubject"/>
    <w:uiPriority w:val="99"/>
    <w:semiHidden/>
    <w:rsid w:val="00D25760"/>
    <w:rPr>
      <w:b/>
      <w:bCs/>
      <w:sz w:val="20"/>
      <w:szCs w:val="20"/>
    </w:rPr>
  </w:style>
  <w:style w:type="character" w:styleId="Hyperlink">
    <w:name w:val="Hyperlink"/>
    <w:basedOn w:val="DefaultParagraphFont"/>
    <w:uiPriority w:val="99"/>
    <w:unhideWhenUsed/>
    <w:rsid w:val="00376BF8"/>
    <w:rPr>
      <w:color w:val="0563C1" w:themeColor="hyperlink"/>
      <w:u w:val="single"/>
    </w:rPr>
  </w:style>
  <w:style w:type="character" w:styleId="UnresolvedMention">
    <w:name w:val="Unresolved Mention"/>
    <w:basedOn w:val="DefaultParagraphFont"/>
    <w:uiPriority w:val="99"/>
    <w:semiHidden/>
    <w:unhideWhenUsed/>
    <w:rsid w:val="00376BF8"/>
    <w:rPr>
      <w:color w:val="605E5C"/>
      <w:shd w:val="clear" w:color="auto" w:fill="E1DFDD"/>
    </w:rPr>
  </w:style>
  <w:style w:type="paragraph" w:styleId="Header">
    <w:name w:val="header"/>
    <w:basedOn w:val="Normal"/>
    <w:link w:val="HeaderChar"/>
    <w:uiPriority w:val="99"/>
    <w:unhideWhenUsed/>
    <w:rsid w:val="00091301"/>
    <w:pPr>
      <w:tabs>
        <w:tab w:val="center" w:pos="4680"/>
        <w:tab w:val="right" w:pos="9360"/>
      </w:tabs>
    </w:pPr>
  </w:style>
  <w:style w:type="character" w:customStyle="1" w:styleId="HeaderChar">
    <w:name w:val="Header Char"/>
    <w:basedOn w:val="DefaultParagraphFont"/>
    <w:link w:val="Header"/>
    <w:uiPriority w:val="99"/>
    <w:rsid w:val="00091301"/>
  </w:style>
  <w:style w:type="paragraph" w:styleId="Footer">
    <w:name w:val="footer"/>
    <w:basedOn w:val="Normal"/>
    <w:link w:val="FooterChar"/>
    <w:uiPriority w:val="99"/>
    <w:unhideWhenUsed/>
    <w:rsid w:val="00091301"/>
    <w:pPr>
      <w:tabs>
        <w:tab w:val="center" w:pos="4680"/>
        <w:tab w:val="right" w:pos="9360"/>
      </w:tabs>
    </w:pPr>
  </w:style>
  <w:style w:type="character" w:customStyle="1" w:styleId="FooterChar">
    <w:name w:val="Footer Char"/>
    <w:basedOn w:val="DefaultParagraphFont"/>
    <w:link w:val="Footer"/>
    <w:uiPriority w:val="99"/>
    <w:rsid w:val="00091301"/>
  </w:style>
  <w:style w:type="paragraph" w:styleId="Revision">
    <w:name w:val="Revision"/>
    <w:hidden/>
    <w:uiPriority w:val="99"/>
    <w:semiHidden/>
    <w:rsid w:val="00F34F07"/>
  </w:style>
  <w:style w:type="character" w:styleId="FollowedHyperlink">
    <w:name w:val="FollowedHyperlink"/>
    <w:basedOn w:val="DefaultParagraphFont"/>
    <w:uiPriority w:val="99"/>
    <w:semiHidden/>
    <w:unhideWhenUsed/>
    <w:rsid w:val="00A13F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255">
      <w:bodyDiv w:val="1"/>
      <w:marLeft w:val="0"/>
      <w:marRight w:val="0"/>
      <w:marTop w:val="0"/>
      <w:marBottom w:val="0"/>
      <w:divBdr>
        <w:top w:val="none" w:sz="0" w:space="0" w:color="auto"/>
        <w:left w:val="none" w:sz="0" w:space="0" w:color="auto"/>
        <w:bottom w:val="none" w:sz="0" w:space="0" w:color="auto"/>
        <w:right w:val="none" w:sz="0" w:space="0" w:color="auto"/>
      </w:divBdr>
      <w:divsChild>
        <w:div w:id="2012563562">
          <w:marLeft w:val="640"/>
          <w:marRight w:val="0"/>
          <w:marTop w:val="0"/>
          <w:marBottom w:val="0"/>
          <w:divBdr>
            <w:top w:val="none" w:sz="0" w:space="0" w:color="auto"/>
            <w:left w:val="none" w:sz="0" w:space="0" w:color="auto"/>
            <w:bottom w:val="none" w:sz="0" w:space="0" w:color="auto"/>
            <w:right w:val="none" w:sz="0" w:space="0" w:color="auto"/>
          </w:divBdr>
        </w:div>
        <w:div w:id="843252199">
          <w:marLeft w:val="640"/>
          <w:marRight w:val="0"/>
          <w:marTop w:val="0"/>
          <w:marBottom w:val="0"/>
          <w:divBdr>
            <w:top w:val="none" w:sz="0" w:space="0" w:color="auto"/>
            <w:left w:val="none" w:sz="0" w:space="0" w:color="auto"/>
            <w:bottom w:val="none" w:sz="0" w:space="0" w:color="auto"/>
            <w:right w:val="none" w:sz="0" w:space="0" w:color="auto"/>
          </w:divBdr>
        </w:div>
        <w:div w:id="2132164758">
          <w:marLeft w:val="640"/>
          <w:marRight w:val="0"/>
          <w:marTop w:val="0"/>
          <w:marBottom w:val="0"/>
          <w:divBdr>
            <w:top w:val="none" w:sz="0" w:space="0" w:color="auto"/>
            <w:left w:val="none" w:sz="0" w:space="0" w:color="auto"/>
            <w:bottom w:val="none" w:sz="0" w:space="0" w:color="auto"/>
            <w:right w:val="none" w:sz="0" w:space="0" w:color="auto"/>
          </w:divBdr>
        </w:div>
        <w:div w:id="1299652036">
          <w:marLeft w:val="640"/>
          <w:marRight w:val="0"/>
          <w:marTop w:val="0"/>
          <w:marBottom w:val="0"/>
          <w:divBdr>
            <w:top w:val="none" w:sz="0" w:space="0" w:color="auto"/>
            <w:left w:val="none" w:sz="0" w:space="0" w:color="auto"/>
            <w:bottom w:val="none" w:sz="0" w:space="0" w:color="auto"/>
            <w:right w:val="none" w:sz="0" w:space="0" w:color="auto"/>
          </w:divBdr>
        </w:div>
        <w:div w:id="2111849890">
          <w:marLeft w:val="640"/>
          <w:marRight w:val="0"/>
          <w:marTop w:val="0"/>
          <w:marBottom w:val="0"/>
          <w:divBdr>
            <w:top w:val="none" w:sz="0" w:space="0" w:color="auto"/>
            <w:left w:val="none" w:sz="0" w:space="0" w:color="auto"/>
            <w:bottom w:val="none" w:sz="0" w:space="0" w:color="auto"/>
            <w:right w:val="none" w:sz="0" w:space="0" w:color="auto"/>
          </w:divBdr>
        </w:div>
        <w:div w:id="2017461099">
          <w:marLeft w:val="640"/>
          <w:marRight w:val="0"/>
          <w:marTop w:val="0"/>
          <w:marBottom w:val="0"/>
          <w:divBdr>
            <w:top w:val="none" w:sz="0" w:space="0" w:color="auto"/>
            <w:left w:val="none" w:sz="0" w:space="0" w:color="auto"/>
            <w:bottom w:val="none" w:sz="0" w:space="0" w:color="auto"/>
            <w:right w:val="none" w:sz="0" w:space="0" w:color="auto"/>
          </w:divBdr>
        </w:div>
        <w:div w:id="927732351">
          <w:marLeft w:val="640"/>
          <w:marRight w:val="0"/>
          <w:marTop w:val="0"/>
          <w:marBottom w:val="0"/>
          <w:divBdr>
            <w:top w:val="none" w:sz="0" w:space="0" w:color="auto"/>
            <w:left w:val="none" w:sz="0" w:space="0" w:color="auto"/>
            <w:bottom w:val="none" w:sz="0" w:space="0" w:color="auto"/>
            <w:right w:val="none" w:sz="0" w:space="0" w:color="auto"/>
          </w:divBdr>
        </w:div>
        <w:div w:id="577397956">
          <w:marLeft w:val="640"/>
          <w:marRight w:val="0"/>
          <w:marTop w:val="0"/>
          <w:marBottom w:val="0"/>
          <w:divBdr>
            <w:top w:val="none" w:sz="0" w:space="0" w:color="auto"/>
            <w:left w:val="none" w:sz="0" w:space="0" w:color="auto"/>
            <w:bottom w:val="none" w:sz="0" w:space="0" w:color="auto"/>
            <w:right w:val="none" w:sz="0" w:space="0" w:color="auto"/>
          </w:divBdr>
        </w:div>
        <w:div w:id="1675642600">
          <w:marLeft w:val="640"/>
          <w:marRight w:val="0"/>
          <w:marTop w:val="0"/>
          <w:marBottom w:val="0"/>
          <w:divBdr>
            <w:top w:val="none" w:sz="0" w:space="0" w:color="auto"/>
            <w:left w:val="none" w:sz="0" w:space="0" w:color="auto"/>
            <w:bottom w:val="none" w:sz="0" w:space="0" w:color="auto"/>
            <w:right w:val="none" w:sz="0" w:space="0" w:color="auto"/>
          </w:divBdr>
        </w:div>
        <w:div w:id="1060902154">
          <w:marLeft w:val="640"/>
          <w:marRight w:val="0"/>
          <w:marTop w:val="0"/>
          <w:marBottom w:val="0"/>
          <w:divBdr>
            <w:top w:val="none" w:sz="0" w:space="0" w:color="auto"/>
            <w:left w:val="none" w:sz="0" w:space="0" w:color="auto"/>
            <w:bottom w:val="none" w:sz="0" w:space="0" w:color="auto"/>
            <w:right w:val="none" w:sz="0" w:space="0" w:color="auto"/>
          </w:divBdr>
        </w:div>
        <w:div w:id="580800358">
          <w:marLeft w:val="640"/>
          <w:marRight w:val="0"/>
          <w:marTop w:val="0"/>
          <w:marBottom w:val="0"/>
          <w:divBdr>
            <w:top w:val="none" w:sz="0" w:space="0" w:color="auto"/>
            <w:left w:val="none" w:sz="0" w:space="0" w:color="auto"/>
            <w:bottom w:val="none" w:sz="0" w:space="0" w:color="auto"/>
            <w:right w:val="none" w:sz="0" w:space="0" w:color="auto"/>
          </w:divBdr>
        </w:div>
        <w:div w:id="260534629">
          <w:marLeft w:val="640"/>
          <w:marRight w:val="0"/>
          <w:marTop w:val="0"/>
          <w:marBottom w:val="0"/>
          <w:divBdr>
            <w:top w:val="none" w:sz="0" w:space="0" w:color="auto"/>
            <w:left w:val="none" w:sz="0" w:space="0" w:color="auto"/>
            <w:bottom w:val="none" w:sz="0" w:space="0" w:color="auto"/>
            <w:right w:val="none" w:sz="0" w:space="0" w:color="auto"/>
          </w:divBdr>
        </w:div>
        <w:div w:id="1563179025">
          <w:marLeft w:val="640"/>
          <w:marRight w:val="0"/>
          <w:marTop w:val="0"/>
          <w:marBottom w:val="0"/>
          <w:divBdr>
            <w:top w:val="none" w:sz="0" w:space="0" w:color="auto"/>
            <w:left w:val="none" w:sz="0" w:space="0" w:color="auto"/>
            <w:bottom w:val="none" w:sz="0" w:space="0" w:color="auto"/>
            <w:right w:val="none" w:sz="0" w:space="0" w:color="auto"/>
          </w:divBdr>
        </w:div>
        <w:div w:id="1919752126">
          <w:marLeft w:val="640"/>
          <w:marRight w:val="0"/>
          <w:marTop w:val="0"/>
          <w:marBottom w:val="0"/>
          <w:divBdr>
            <w:top w:val="none" w:sz="0" w:space="0" w:color="auto"/>
            <w:left w:val="none" w:sz="0" w:space="0" w:color="auto"/>
            <w:bottom w:val="none" w:sz="0" w:space="0" w:color="auto"/>
            <w:right w:val="none" w:sz="0" w:space="0" w:color="auto"/>
          </w:divBdr>
        </w:div>
        <w:div w:id="1912304114">
          <w:marLeft w:val="640"/>
          <w:marRight w:val="0"/>
          <w:marTop w:val="0"/>
          <w:marBottom w:val="0"/>
          <w:divBdr>
            <w:top w:val="none" w:sz="0" w:space="0" w:color="auto"/>
            <w:left w:val="none" w:sz="0" w:space="0" w:color="auto"/>
            <w:bottom w:val="none" w:sz="0" w:space="0" w:color="auto"/>
            <w:right w:val="none" w:sz="0" w:space="0" w:color="auto"/>
          </w:divBdr>
        </w:div>
        <w:div w:id="1946889533">
          <w:marLeft w:val="640"/>
          <w:marRight w:val="0"/>
          <w:marTop w:val="0"/>
          <w:marBottom w:val="0"/>
          <w:divBdr>
            <w:top w:val="none" w:sz="0" w:space="0" w:color="auto"/>
            <w:left w:val="none" w:sz="0" w:space="0" w:color="auto"/>
            <w:bottom w:val="none" w:sz="0" w:space="0" w:color="auto"/>
            <w:right w:val="none" w:sz="0" w:space="0" w:color="auto"/>
          </w:divBdr>
        </w:div>
        <w:div w:id="88890594">
          <w:marLeft w:val="640"/>
          <w:marRight w:val="0"/>
          <w:marTop w:val="0"/>
          <w:marBottom w:val="0"/>
          <w:divBdr>
            <w:top w:val="none" w:sz="0" w:space="0" w:color="auto"/>
            <w:left w:val="none" w:sz="0" w:space="0" w:color="auto"/>
            <w:bottom w:val="none" w:sz="0" w:space="0" w:color="auto"/>
            <w:right w:val="none" w:sz="0" w:space="0" w:color="auto"/>
          </w:divBdr>
        </w:div>
        <w:div w:id="1560096450">
          <w:marLeft w:val="640"/>
          <w:marRight w:val="0"/>
          <w:marTop w:val="0"/>
          <w:marBottom w:val="0"/>
          <w:divBdr>
            <w:top w:val="none" w:sz="0" w:space="0" w:color="auto"/>
            <w:left w:val="none" w:sz="0" w:space="0" w:color="auto"/>
            <w:bottom w:val="none" w:sz="0" w:space="0" w:color="auto"/>
            <w:right w:val="none" w:sz="0" w:space="0" w:color="auto"/>
          </w:divBdr>
        </w:div>
        <w:div w:id="1291863093">
          <w:marLeft w:val="640"/>
          <w:marRight w:val="0"/>
          <w:marTop w:val="0"/>
          <w:marBottom w:val="0"/>
          <w:divBdr>
            <w:top w:val="none" w:sz="0" w:space="0" w:color="auto"/>
            <w:left w:val="none" w:sz="0" w:space="0" w:color="auto"/>
            <w:bottom w:val="none" w:sz="0" w:space="0" w:color="auto"/>
            <w:right w:val="none" w:sz="0" w:space="0" w:color="auto"/>
          </w:divBdr>
        </w:div>
        <w:div w:id="1246955699">
          <w:marLeft w:val="640"/>
          <w:marRight w:val="0"/>
          <w:marTop w:val="0"/>
          <w:marBottom w:val="0"/>
          <w:divBdr>
            <w:top w:val="none" w:sz="0" w:space="0" w:color="auto"/>
            <w:left w:val="none" w:sz="0" w:space="0" w:color="auto"/>
            <w:bottom w:val="none" w:sz="0" w:space="0" w:color="auto"/>
            <w:right w:val="none" w:sz="0" w:space="0" w:color="auto"/>
          </w:divBdr>
        </w:div>
        <w:div w:id="1410537094">
          <w:marLeft w:val="640"/>
          <w:marRight w:val="0"/>
          <w:marTop w:val="0"/>
          <w:marBottom w:val="0"/>
          <w:divBdr>
            <w:top w:val="none" w:sz="0" w:space="0" w:color="auto"/>
            <w:left w:val="none" w:sz="0" w:space="0" w:color="auto"/>
            <w:bottom w:val="none" w:sz="0" w:space="0" w:color="auto"/>
            <w:right w:val="none" w:sz="0" w:space="0" w:color="auto"/>
          </w:divBdr>
        </w:div>
        <w:div w:id="878588898">
          <w:marLeft w:val="640"/>
          <w:marRight w:val="0"/>
          <w:marTop w:val="0"/>
          <w:marBottom w:val="0"/>
          <w:divBdr>
            <w:top w:val="none" w:sz="0" w:space="0" w:color="auto"/>
            <w:left w:val="none" w:sz="0" w:space="0" w:color="auto"/>
            <w:bottom w:val="none" w:sz="0" w:space="0" w:color="auto"/>
            <w:right w:val="none" w:sz="0" w:space="0" w:color="auto"/>
          </w:divBdr>
        </w:div>
        <w:div w:id="13044416">
          <w:marLeft w:val="640"/>
          <w:marRight w:val="0"/>
          <w:marTop w:val="0"/>
          <w:marBottom w:val="0"/>
          <w:divBdr>
            <w:top w:val="none" w:sz="0" w:space="0" w:color="auto"/>
            <w:left w:val="none" w:sz="0" w:space="0" w:color="auto"/>
            <w:bottom w:val="none" w:sz="0" w:space="0" w:color="auto"/>
            <w:right w:val="none" w:sz="0" w:space="0" w:color="auto"/>
          </w:divBdr>
        </w:div>
        <w:div w:id="1634945863">
          <w:marLeft w:val="640"/>
          <w:marRight w:val="0"/>
          <w:marTop w:val="0"/>
          <w:marBottom w:val="0"/>
          <w:divBdr>
            <w:top w:val="none" w:sz="0" w:space="0" w:color="auto"/>
            <w:left w:val="none" w:sz="0" w:space="0" w:color="auto"/>
            <w:bottom w:val="none" w:sz="0" w:space="0" w:color="auto"/>
            <w:right w:val="none" w:sz="0" w:space="0" w:color="auto"/>
          </w:divBdr>
        </w:div>
        <w:div w:id="260534145">
          <w:marLeft w:val="640"/>
          <w:marRight w:val="0"/>
          <w:marTop w:val="0"/>
          <w:marBottom w:val="0"/>
          <w:divBdr>
            <w:top w:val="none" w:sz="0" w:space="0" w:color="auto"/>
            <w:left w:val="none" w:sz="0" w:space="0" w:color="auto"/>
            <w:bottom w:val="none" w:sz="0" w:space="0" w:color="auto"/>
            <w:right w:val="none" w:sz="0" w:space="0" w:color="auto"/>
          </w:divBdr>
        </w:div>
        <w:div w:id="1318221953">
          <w:marLeft w:val="640"/>
          <w:marRight w:val="0"/>
          <w:marTop w:val="0"/>
          <w:marBottom w:val="0"/>
          <w:divBdr>
            <w:top w:val="none" w:sz="0" w:space="0" w:color="auto"/>
            <w:left w:val="none" w:sz="0" w:space="0" w:color="auto"/>
            <w:bottom w:val="none" w:sz="0" w:space="0" w:color="auto"/>
            <w:right w:val="none" w:sz="0" w:space="0" w:color="auto"/>
          </w:divBdr>
        </w:div>
        <w:div w:id="303201464">
          <w:marLeft w:val="640"/>
          <w:marRight w:val="0"/>
          <w:marTop w:val="0"/>
          <w:marBottom w:val="0"/>
          <w:divBdr>
            <w:top w:val="none" w:sz="0" w:space="0" w:color="auto"/>
            <w:left w:val="none" w:sz="0" w:space="0" w:color="auto"/>
            <w:bottom w:val="none" w:sz="0" w:space="0" w:color="auto"/>
            <w:right w:val="none" w:sz="0" w:space="0" w:color="auto"/>
          </w:divBdr>
        </w:div>
        <w:div w:id="1119027275">
          <w:marLeft w:val="640"/>
          <w:marRight w:val="0"/>
          <w:marTop w:val="0"/>
          <w:marBottom w:val="0"/>
          <w:divBdr>
            <w:top w:val="none" w:sz="0" w:space="0" w:color="auto"/>
            <w:left w:val="none" w:sz="0" w:space="0" w:color="auto"/>
            <w:bottom w:val="none" w:sz="0" w:space="0" w:color="auto"/>
            <w:right w:val="none" w:sz="0" w:space="0" w:color="auto"/>
          </w:divBdr>
        </w:div>
        <w:div w:id="1323660717">
          <w:marLeft w:val="640"/>
          <w:marRight w:val="0"/>
          <w:marTop w:val="0"/>
          <w:marBottom w:val="0"/>
          <w:divBdr>
            <w:top w:val="none" w:sz="0" w:space="0" w:color="auto"/>
            <w:left w:val="none" w:sz="0" w:space="0" w:color="auto"/>
            <w:bottom w:val="none" w:sz="0" w:space="0" w:color="auto"/>
            <w:right w:val="none" w:sz="0" w:space="0" w:color="auto"/>
          </w:divBdr>
        </w:div>
        <w:div w:id="242302070">
          <w:marLeft w:val="640"/>
          <w:marRight w:val="0"/>
          <w:marTop w:val="0"/>
          <w:marBottom w:val="0"/>
          <w:divBdr>
            <w:top w:val="none" w:sz="0" w:space="0" w:color="auto"/>
            <w:left w:val="none" w:sz="0" w:space="0" w:color="auto"/>
            <w:bottom w:val="none" w:sz="0" w:space="0" w:color="auto"/>
            <w:right w:val="none" w:sz="0" w:space="0" w:color="auto"/>
          </w:divBdr>
        </w:div>
        <w:div w:id="544411715">
          <w:marLeft w:val="640"/>
          <w:marRight w:val="0"/>
          <w:marTop w:val="0"/>
          <w:marBottom w:val="0"/>
          <w:divBdr>
            <w:top w:val="none" w:sz="0" w:space="0" w:color="auto"/>
            <w:left w:val="none" w:sz="0" w:space="0" w:color="auto"/>
            <w:bottom w:val="none" w:sz="0" w:space="0" w:color="auto"/>
            <w:right w:val="none" w:sz="0" w:space="0" w:color="auto"/>
          </w:divBdr>
        </w:div>
        <w:div w:id="2008170063">
          <w:marLeft w:val="640"/>
          <w:marRight w:val="0"/>
          <w:marTop w:val="0"/>
          <w:marBottom w:val="0"/>
          <w:divBdr>
            <w:top w:val="none" w:sz="0" w:space="0" w:color="auto"/>
            <w:left w:val="none" w:sz="0" w:space="0" w:color="auto"/>
            <w:bottom w:val="none" w:sz="0" w:space="0" w:color="auto"/>
            <w:right w:val="none" w:sz="0" w:space="0" w:color="auto"/>
          </w:divBdr>
        </w:div>
      </w:divsChild>
    </w:div>
    <w:div w:id="5864279">
      <w:bodyDiv w:val="1"/>
      <w:marLeft w:val="0"/>
      <w:marRight w:val="0"/>
      <w:marTop w:val="0"/>
      <w:marBottom w:val="0"/>
      <w:divBdr>
        <w:top w:val="none" w:sz="0" w:space="0" w:color="auto"/>
        <w:left w:val="none" w:sz="0" w:space="0" w:color="auto"/>
        <w:bottom w:val="none" w:sz="0" w:space="0" w:color="auto"/>
        <w:right w:val="none" w:sz="0" w:space="0" w:color="auto"/>
      </w:divBdr>
      <w:divsChild>
        <w:div w:id="815219813">
          <w:marLeft w:val="640"/>
          <w:marRight w:val="0"/>
          <w:marTop w:val="0"/>
          <w:marBottom w:val="0"/>
          <w:divBdr>
            <w:top w:val="none" w:sz="0" w:space="0" w:color="auto"/>
            <w:left w:val="none" w:sz="0" w:space="0" w:color="auto"/>
            <w:bottom w:val="none" w:sz="0" w:space="0" w:color="auto"/>
            <w:right w:val="none" w:sz="0" w:space="0" w:color="auto"/>
          </w:divBdr>
        </w:div>
        <w:div w:id="2122988339">
          <w:marLeft w:val="640"/>
          <w:marRight w:val="0"/>
          <w:marTop w:val="0"/>
          <w:marBottom w:val="0"/>
          <w:divBdr>
            <w:top w:val="none" w:sz="0" w:space="0" w:color="auto"/>
            <w:left w:val="none" w:sz="0" w:space="0" w:color="auto"/>
            <w:bottom w:val="none" w:sz="0" w:space="0" w:color="auto"/>
            <w:right w:val="none" w:sz="0" w:space="0" w:color="auto"/>
          </w:divBdr>
        </w:div>
        <w:div w:id="634677429">
          <w:marLeft w:val="640"/>
          <w:marRight w:val="0"/>
          <w:marTop w:val="0"/>
          <w:marBottom w:val="0"/>
          <w:divBdr>
            <w:top w:val="none" w:sz="0" w:space="0" w:color="auto"/>
            <w:left w:val="none" w:sz="0" w:space="0" w:color="auto"/>
            <w:bottom w:val="none" w:sz="0" w:space="0" w:color="auto"/>
            <w:right w:val="none" w:sz="0" w:space="0" w:color="auto"/>
          </w:divBdr>
        </w:div>
        <w:div w:id="65540543">
          <w:marLeft w:val="640"/>
          <w:marRight w:val="0"/>
          <w:marTop w:val="0"/>
          <w:marBottom w:val="0"/>
          <w:divBdr>
            <w:top w:val="none" w:sz="0" w:space="0" w:color="auto"/>
            <w:left w:val="none" w:sz="0" w:space="0" w:color="auto"/>
            <w:bottom w:val="none" w:sz="0" w:space="0" w:color="auto"/>
            <w:right w:val="none" w:sz="0" w:space="0" w:color="auto"/>
          </w:divBdr>
        </w:div>
        <w:div w:id="1509364431">
          <w:marLeft w:val="640"/>
          <w:marRight w:val="0"/>
          <w:marTop w:val="0"/>
          <w:marBottom w:val="0"/>
          <w:divBdr>
            <w:top w:val="none" w:sz="0" w:space="0" w:color="auto"/>
            <w:left w:val="none" w:sz="0" w:space="0" w:color="auto"/>
            <w:bottom w:val="none" w:sz="0" w:space="0" w:color="auto"/>
            <w:right w:val="none" w:sz="0" w:space="0" w:color="auto"/>
          </w:divBdr>
        </w:div>
        <w:div w:id="660425327">
          <w:marLeft w:val="640"/>
          <w:marRight w:val="0"/>
          <w:marTop w:val="0"/>
          <w:marBottom w:val="0"/>
          <w:divBdr>
            <w:top w:val="none" w:sz="0" w:space="0" w:color="auto"/>
            <w:left w:val="none" w:sz="0" w:space="0" w:color="auto"/>
            <w:bottom w:val="none" w:sz="0" w:space="0" w:color="auto"/>
            <w:right w:val="none" w:sz="0" w:space="0" w:color="auto"/>
          </w:divBdr>
        </w:div>
        <w:div w:id="331185778">
          <w:marLeft w:val="640"/>
          <w:marRight w:val="0"/>
          <w:marTop w:val="0"/>
          <w:marBottom w:val="0"/>
          <w:divBdr>
            <w:top w:val="none" w:sz="0" w:space="0" w:color="auto"/>
            <w:left w:val="none" w:sz="0" w:space="0" w:color="auto"/>
            <w:bottom w:val="none" w:sz="0" w:space="0" w:color="auto"/>
            <w:right w:val="none" w:sz="0" w:space="0" w:color="auto"/>
          </w:divBdr>
        </w:div>
        <w:div w:id="306711079">
          <w:marLeft w:val="640"/>
          <w:marRight w:val="0"/>
          <w:marTop w:val="0"/>
          <w:marBottom w:val="0"/>
          <w:divBdr>
            <w:top w:val="none" w:sz="0" w:space="0" w:color="auto"/>
            <w:left w:val="none" w:sz="0" w:space="0" w:color="auto"/>
            <w:bottom w:val="none" w:sz="0" w:space="0" w:color="auto"/>
            <w:right w:val="none" w:sz="0" w:space="0" w:color="auto"/>
          </w:divBdr>
        </w:div>
        <w:div w:id="90979868">
          <w:marLeft w:val="640"/>
          <w:marRight w:val="0"/>
          <w:marTop w:val="0"/>
          <w:marBottom w:val="0"/>
          <w:divBdr>
            <w:top w:val="none" w:sz="0" w:space="0" w:color="auto"/>
            <w:left w:val="none" w:sz="0" w:space="0" w:color="auto"/>
            <w:bottom w:val="none" w:sz="0" w:space="0" w:color="auto"/>
            <w:right w:val="none" w:sz="0" w:space="0" w:color="auto"/>
          </w:divBdr>
        </w:div>
        <w:div w:id="1458066664">
          <w:marLeft w:val="640"/>
          <w:marRight w:val="0"/>
          <w:marTop w:val="0"/>
          <w:marBottom w:val="0"/>
          <w:divBdr>
            <w:top w:val="none" w:sz="0" w:space="0" w:color="auto"/>
            <w:left w:val="none" w:sz="0" w:space="0" w:color="auto"/>
            <w:bottom w:val="none" w:sz="0" w:space="0" w:color="auto"/>
            <w:right w:val="none" w:sz="0" w:space="0" w:color="auto"/>
          </w:divBdr>
        </w:div>
        <w:div w:id="1907105230">
          <w:marLeft w:val="640"/>
          <w:marRight w:val="0"/>
          <w:marTop w:val="0"/>
          <w:marBottom w:val="0"/>
          <w:divBdr>
            <w:top w:val="none" w:sz="0" w:space="0" w:color="auto"/>
            <w:left w:val="none" w:sz="0" w:space="0" w:color="auto"/>
            <w:bottom w:val="none" w:sz="0" w:space="0" w:color="auto"/>
            <w:right w:val="none" w:sz="0" w:space="0" w:color="auto"/>
          </w:divBdr>
        </w:div>
        <w:div w:id="37122415">
          <w:marLeft w:val="640"/>
          <w:marRight w:val="0"/>
          <w:marTop w:val="0"/>
          <w:marBottom w:val="0"/>
          <w:divBdr>
            <w:top w:val="none" w:sz="0" w:space="0" w:color="auto"/>
            <w:left w:val="none" w:sz="0" w:space="0" w:color="auto"/>
            <w:bottom w:val="none" w:sz="0" w:space="0" w:color="auto"/>
            <w:right w:val="none" w:sz="0" w:space="0" w:color="auto"/>
          </w:divBdr>
        </w:div>
        <w:div w:id="1405837715">
          <w:marLeft w:val="640"/>
          <w:marRight w:val="0"/>
          <w:marTop w:val="0"/>
          <w:marBottom w:val="0"/>
          <w:divBdr>
            <w:top w:val="none" w:sz="0" w:space="0" w:color="auto"/>
            <w:left w:val="none" w:sz="0" w:space="0" w:color="auto"/>
            <w:bottom w:val="none" w:sz="0" w:space="0" w:color="auto"/>
            <w:right w:val="none" w:sz="0" w:space="0" w:color="auto"/>
          </w:divBdr>
        </w:div>
        <w:div w:id="1600479062">
          <w:marLeft w:val="640"/>
          <w:marRight w:val="0"/>
          <w:marTop w:val="0"/>
          <w:marBottom w:val="0"/>
          <w:divBdr>
            <w:top w:val="none" w:sz="0" w:space="0" w:color="auto"/>
            <w:left w:val="none" w:sz="0" w:space="0" w:color="auto"/>
            <w:bottom w:val="none" w:sz="0" w:space="0" w:color="auto"/>
            <w:right w:val="none" w:sz="0" w:space="0" w:color="auto"/>
          </w:divBdr>
        </w:div>
        <w:div w:id="22560671">
          <w:marLeft w:val="640"/>
          <w:marRight w:val="0"/>
          <w:marTop w:val="0"/>
          <w:marBottom w:val="0"/>
          <w:divBdr>
            <w:top w:val="none" w:sz="0" w:space="0" w:color="auto"/>
            <w:left w:val="none" w:sz="0" w:space="0" w:color="auto"/>
            <w:bottom w:val="none" w:sz="0" w:space="0" w:color="auto"/>
            <w:right w:val="none" w:sz="0" w:space="0" w:color="auto"/>
          </w:divBdr>
        </w:div>
        <w:div w:id="1203983034">
          <w:marLeft w:val="640"/>
          <w:marRight w:val="0"/>
          <w:marTop w:val="0"/>
          <w:marBottom w:val="0"/>
          <w:divBdr>
            <w:top w:val="none" w:sz="0" w:space="0" w:color="auto"/>
            <w:left w:val="none" w:sz="0" w:space="0" w:color="auto"/>
            <w:bottom w:val="none" w:sz="0" w:space="0" w:color="auto"/>
            <w:right w:val="none" w:sz="0" w:space="0" w:color="auto"/>
          </w:divBdr>
        </w:div>
        <w:div w:id="949506093">
          <w:marLeft w:val="640"/>
          <w:marRight w:val="0"/>
          <w:marTop w:val="0"/>
          <w:marBottom w:val="0"/>
          <w:divBdr>
            <w:top w:val="none" w:sz="0" w:space="0" w:color="auto"/>
            <w:left w:val="none" w:sz="0" w:space="0" w:color="auto"/>
            <w:bottom w:val="none" w:sz="0" w:space="0" w:color="auto"/>
            <w:right w:val="none" w:sz="0" w:space="0" w:color="auto"/>
          </w:divBdr>
        </w:div>
        <w:div w:id="2068647809">
          <w:marLeft w:val="640"/>
          <w:marRight w:val="0"/>
          <w:marTop w:val="0"/>
          <w:marBottom w:val="0"/>
          <w:divBdr>
            <w:top w:val="none" w:sz="0" w:space="0" w:color="auto"/>
            <w:left w:val="none" w:sz="0" w:space="0" w:color="auto"/>
            <w:bottom w:val="none" w:sz="0" w:space="0" w:color="auto"/>
            <w:right w:val="none" w:sz="0" w:space="0" w:color="auto"/>
          </w:divBdr>
        </w:div>
        <w:div w:id="1627463361">
          <w:marLeft w:val="640"/>
          <w:marRight w:val="0"/>
          <w:marTop w:val="0"/>
          <w:marBottom w:val="0"/>
          <w:divBdr>
            <w:top w:val="none" w:sz="0" w:space="0" w:color="auto"/>
            <w:left w:val="none" w:sz="0" w:space="0" w:color="auto"/>
            <w:bottom w:val="none" w:sz="0" w:space="0" w:color="auto"/>
            <w:right w:val="none" w:sz="0" w:space="0" w:color="auto"/>
          </w:divBdr>
        </w:div>
        <w:div w:id="1940525739">
          <w:marLeft w:val="640"/>
          <w:marRight w:val="0"/>
          <w:marTop w:val="0"/>
          <w:marBottom w:val="0"/>
          <w:divBdr>
            <w:top w:val="none" w:sz="0" w:space="0" w:color="auto"/>
            <w:left w:val="none" w:sz="0" w:space="0" w:color="auto"/>
            <w:bottom w:val="none" w:sz="0" w:space="0" w:color="auto"/>
            <w:right w:val="none" w:sz="0" w:space="0" w:color="auto"/>
          </w:divBdr>
        </w:div>
        <w:div w:id="1056515781">
          <w:marLeft w:val="640"/>
          <w:marRight w:val="0"/>
          <w:marTop w:val="0"/>
          <w:marBottom w:val="0"/>
          <w:divBdr>
            <w:top w:val="none" w:sz="0" w:space="0" w:color="auto"/>
            <w:left w:val="none" w:sz="0" w:space="0" w:color="auto"/>
            <w:bottom w:val="none" w:sz="0" w:space="0" w:color="auto"/>
            <w:right w:val="none" w:sz="0" w:space="0" w:color="auto"/>
          </w:divBdr>
        </w:div>
        <w:div w:id="1772891504">
          <w:marLeft w:val="640"/>
          <w:marRight w:val="0"/>
          <w:marTop w:val="0"/>
          <w:marBottom w:val="0"/>
          <w:divBdr>
            <w:top w:val="none" w:sz="0" w:space="0" w:color="auto"/>
            <w:left w:val="none" w:sz="0" w:space="0" w:color="auto"/>
            <w:bottom w:val="none" w:sz="0" w:space="0" w:color="auto"/>
            <w:right w:val="none" w:sz="0" w:space="0" w:color="auto"/>
          </w:divBdr>
        </w:div>
        <w:div w:id="1162310398">
          <w:marLeft w:val="640"/>
          <w:marRight w:val="0"/>
          <w:marTop w:val="0"/>
          <w:marBottom w:val="0"/>
          <w:divBdr>
            <w:top w:val="none" w:sz="0" w:space="0" w:color="auto"/>
            <w:left w:val="none" w:sz="0" w:space="0" w:color="auto"/>
            <w:bottom w:val="none" w:sz="0" w:space="0" w:color="auto"/>
            <w:right w:val="none" w:sz="0" w:space="0" w:color="auto"/>
          </w:divBdr>
        </w:div>
        <w:div w:id="361442368">
          <w:marLeft w:val="640"/>
          <w:marRight w:val="0"/>
          <w:marTop w:val="0"/>
          <w:marBottom w:val="0"/>
          <w:divBdr>
            <w:top w:val="none" w:sz="0" w:space="0" w:color="auto"/>
            <w:left w:val="none" w:sz="0" w:space="0" w:color="auto"/>
            <w:bottom w:val="none" w:sz="0" w:space="0" w:color="auto"/>
            <w:right w:val="none" w:sz="0" w:space="0" w:color="auto"/>
          </w:divBdr>
        </w:div>
        <w:div w:id="429937113">
          <w:marLeft w:val="640"/>
          <w:marRight w:val="0"/>
          <w:marTop w:val="0"/>
          <w:marBottom w:val="0"/>
          <w:divBdr>
            <w:top w:val="none" w:sz="0" w:space="0" w:color="auto"/>
            <w:left w:val="none" w:sz="0" w:space="0" w:color="auto"/>
            <w:bottom w:val="none" w:sz="0" w:space="0" w:color="auto"/>
            <w:right w:val="none" w:sz="0" w:space="0" w:color="auto"/>
          </w:divBdr>
        </w:div>
        <w:div w:id="471097847">
          <w:marLeft w:val="640"/>
          <w:marRight w:val="0"/>
          <w:marTop w:val="0"/>
          <w:marBottom w:val="0"/>
          <w:divBdr>
            <w:top w:val="none" w:sz="0" w:space="0" w:color="auto"/>
            <w:left w:val="none" w:sz="0" w:space="0" w:color="auto"/>
            <w:bottom w:val="none" w:sz="0" w:space="0" w:color="auto"/>
            <w:right w:val="none" w:sz="0" w:space="0" w:color="auto"/>
          </w:divBdr>
        </w:div>
        <w:div w:id="1457524827">
          <w:marLeft w:val="640"/>
          <w:marRight w:val="0"/>
          <w:marTop w:val="0"/>
          <w:marBottom w:val="0"/>
          <w:divBdr>
            <w:top w:val="none" w:sz="0" w:space="0" w:color="auto"/>
            <w:left w:val="none" w:sz="0" w:space="0" w:color="auto"/>
            <w:bottom w:val="none" w:sz="0" w:space="0" w:color="auto"/>
            <w:right w:val="none" w:sz="0" w:space="0" w:color="auto"/>
          </w:divBdr>
        </w:div>
        <w:div w:id="1825271992">
          <w:marLeft w:val="640"/>
          <w:marRight w:val="0"/>
          <w:marTop w:val="0"/>
          <w:marBottom w:val="0"/>
          <w:divBdr>
            <w:top w:val="none" w:sz="0" w:space="0" w:color="auto"/>
            <w:left w:val="none" w:sz="0" w:space="0" w:color="auto"/>
            <w:bottom w:val="none" w:sz="0" w:space="0" w:color="auto"/>
            <w:right w:val="none" w:sz="0" w:space="0" w:color="auto"/>
          </w:divBdr>
        </w:div>
        <w:div w:id="2016573769">
          <w:marLeft w:val="640"/>
          <w:marRight w:val="0"/>
          <w:marTop w:val="0"/>
          <w:marBottom w:val="0"/>
          <w:divBdr>
            <w:top w:val="none" w:sz="0" w:space="0" w:color="auto"/>
            <w:left w:val="none" w:sz="0" w:space="0" w:color="auto"/>
            <w:bottom w:val="none" w:sz="0" w:space="0" w:color="auto"/>
            <w:right w:val="none" w:sz="0" w:space="0" w:color="auto"/>
          </w:divBdr>
        </w:div>
      </w:divsChild>
    </w:div>
    <w:div w:id="13192764">
      <w:bodyDiv w:val="1"/>
      <w:marLeft w:val="0"/>
      <w:marRight w:val="0"/>
      <w:marTop w:val="0"/>
      <w:marBottom w:val="0"/>
      <w:divBdr>
        <w:top w:val="none" w:sz="0" w:space="0" w:color="auto"/>
        <w:left w:val="none" w:sz="0" w:space="0" w:color="auto"/>
        <w:bottom w:val="none" w:sz="0" w:space="0" w:color="auto"/>
        <w:right w:val="none" w:sz="0" w:space="0" w:color="auto"/>
      </w:divBdr>
      <w:divsChild>
        <w:div w:id="765344501">
          <w:marLeft w:val="640"/>
          <w:marRight w:val="0"/>
          <w:marTop w:val="0"/>
          <w:marBottom w:val="0"/>
          <w:divBdr>
            <w:top w:val="none" w:sz="0" w:space="0" w:color="auto"/>
            <w:left w:val="none" w:sz="0" w:space="0" w:color="auto"/>
            <w:bottom w:val="none" w:sz="0" w:space="0" w:color="auto"/>
            <w:right w:val="none" w:sz="0" w:space="0" w:color="auto"/>
          </w:divBdr>
        </w:div>
        <w:div w:id="481237290">
          <w:marLeft w:val="640"/>
          <w:marRight w:val="0"/>
          <w:marTop w:val="0"/>
          <w:marBottom w:val="0"/>
          <w:divBdr>
            <w:top w:val="none" w:sz="0" w:space="0" w:color="auto"/>
            <w:left w:val="none" w:sz="0" w:space="0" w:color="auto"/>
            <w:bottom w:val="none" w:sz="0" w:space="0" w:color="auto"/>
            <w:right w:val="none" w:sz="0" w:space="0" w:color="auto"/>
          </w:divBdr>
        </w:div>
        <w:div w:id="1598636651">
          <w:marLeft w:val="640"/>
          <w:marRight w:val="0"/>
          <w:marTop w:val="0"/>
          <w:marBottom w:val="0"/>
          <w:divBdr>
            <w:top w:val="none" w:sz="0" w:space="0" w:color="auto"/>
            <w:left w:val="none" w:sz="0" w:space="0" w:color="auto"/>
            <w:bottom w:val="none" w:sz="0" w:space="0" w:color="auto"/>
            <w:right w:val="none" w:sz="0" w:space="0" w:color="auto"/>
          </w:divBdr>
        </w:div>
        <w:div w:id="1463964120">
          <w:marLeft w:val="640"/>
          <w:marRight w:val="0"/>
          <w:marTop w:val="0"/>
          <w:marBottom w:val="0"/>
          <w:divBdr>
            <w:top w:val="none" w:sz="0" w:space="0" w:color="auto"/>
            <w:left w:val="none" w:sz="0" w:space="0" w:color="auto"/>
            <w:bottom w:val="none" w:sz="0" w:space="0" w:color="auto"/>
            <w:right w:val="none" w:sz="0" w:space="0" w:color="auto"/>
          </w:divBdr>
        </w:div>
        <w:div w:id="1974554458">
          <w:marLeft w:val="640"/>
          <w:marRight w:val="0"/>
          <w:marTop w:val="0"/>
          <w:marBottom w:val="0"/>
          <w:divBdr>
            <w:top w:val="none" w:sz="0" w:space="0" w:color="auto"/>
            <w:left w:val="none" w:sz="0" w:space="0" w:color="auto"/>
            <w:bottom w:val="none" w:sz="0" w:space="0" w:color="auto"/>
            <w:right w:val="none" w:sz="0" w:space="0" w:color="auto"/>
          </w:divBdr>
        </w:div>
        <w:div w:id="208683954">
          <w:marLeft w:val="640"/>
          <w:marRight w:val="0"/>
          <w:marTop w:val="0"/>
          <w:marBottom w:val="0"/>
          <w:divBdr>
            <w:top w:val="none" w:sz="0" w:space="0" w:color="auto"/>
            <w:left w:val="none" w:sz="0" w:space="0" w:color="auto"/>
            <w:bottom w:val="none" w:sz="0" w:space="0" w:color="auto"/>
            <w:right w:val="none" w:sz="0" w:space="0" w:color="auto"/>
          </w:divBdr>
        </w:div>
        <w:div w:id="318313414">
          <w:marLeft w:val="640"/>
          <w:marRight w:val="0"/>
          <w:marTop w:val="0"/>
          <w:marBottom w:val="0"/>
          <w:divBdr>
            <w:top w:val="none" w:sz="0" w:space="0" w:color="auto"/>
            <w:left w:val="none" w:sz="0" w:space="0" w:color="auto"/>
            <w:bottom w:val="none" w:sz="0" w:space="0" w:color="auto"/>
            <w:right w:val="none" w:sz="0" w:space="0" w:color="auto"/>
          </w:divBdr>
        </w:div>
        <w:div w:id="912667917">
          <w:marLeft w:val="640"/>
          <w:marRight w:val="0"/>
          <w:marTop w:val="0"/>
          <w:marBottom w:val="0"/>
          <w:divBdr>
            <w:top w:val="none" w:sz="0" w:space="0" w:color="auto"/>
            <w:left w:val="none" w:sz="0" w:space="0" w:color="auto"/>
            <w:bottom w:val="none" w:sz="0" w:space="0" w:color="auto"/>
            <w:right w:val="none" w:sz="0" w:space="0" w:color="auto"/>
          </w:divBdr>
        </w:div>
        <w:div w:id="446582664">
          <w:marLeft w:val="640"/>
          <w:marRight w:val="0"/>
          <w:marTop w:val="0"/>
          <w:marBottom w:val="0"/>
          <w:divBdr>
            <w:top w:val="none" w:sz="0" w:space="0" w:color="auto"/>
            <w:left w:val="none" w:sz="0" w:space="0" w:color="auto"/>
            <w:bottom w:val="none" w:sz="0" w:space="0" w:color="auto"/>
            <w:right w:val="none" w:sz="0" w:space="0" w:color="auto"/>
          </w:divBdr>
        </w:div>
        <w:div w:id="1671716958">
          <w:marLeft w:val="640"/>
          <w:marRight w:val="0"/>
          <w:marTop w:val="0"/>
          <w:marBottom w:val="0"/>
          <w:divBdr>
            <w:top w:val="none" w:sz="0" w:space="0" w:color="auto"/>
            <w:left w:val="none" w:sz="0" w:space="0" w:color="auto"/>
            <w:bottom w:val="none" w:sz="0" w:space="0" w:color="auto"/>
            <w:right w:val="none" w:sz="0" w:space="0" w:color="auto"/>
          </w:divBdr>
        </w:div>
        <w:div w:id="1862666459">
          <w:marLeft w:val="640"/>
          <w:marRight w:val="0"/>
          <w:marTop w:val="0"/>
          <w:marBottom w:val="0"/>
          <w:divBdr>
            <w:top w:val="none" w:sz="0" w:space="0" w:color="auto"/>
            <w:left w:val="none" w:sz="0" w:space="0" w:color="auto"/>
            <w:bottom w:val="none" w:sz="0" w:space="0" w:color="auto"/>
            <w:right w:val="none" w:sz="0" w:space="0" w:color="auto"/>
          </w:divBdr>
        </w:div>
        <w:div w:id="2042783994">
          <w:marLeft w:val="640"/>
          <w:marRight w:val="0"/>
          <w:marTop w:val="0"/>
          <w:marBottom w:val="0"/>
          <w:divBdr>
            <w:top w:val="none" w:sz="0" w:space="0" w:color="auto"/>
            <w:left w:val="none" w:sz="0" w:space="0" w:color="auto"/>
            <w:bottom w:val="none" w:sz="0" w:space="0" w:color="auto"/>
            <w:right w:val="none" w:sz="0" w:space="0" w:color="auto"/>
          </w:divBdr>
        </w:div>
        <w:div w:id="173350248">
          <w:marLeft w:val="640"/>
          <w:marRight w:val="0"/>
          <w:marTop w:val="0"/>
          <w:marBottom w:val="0"/>
          <w:divBdr>
            <w:top w:val="none" w:sz="0" w:space="0" w:color="auto"/>
            <w:left w:val="none" w:sz="0" w:space="0" w:color="auto"/>
            <w:bottom w:val="none" w:sz="0" w:space="0" w:color="auto"/>
            <w:right w:val="none" w:sz="0" w:space="0" w:color="auto"/>
          </w:divBdr>
        </w:div>
        <w:div w:id="922254718">
          <w:marLeft w:val="640"/>
          <w:marRight w:val="0"/>
          <w:marTop w:val="0"/>
          <w:marBottom w:val="0"/>
          <w:divBdr>
            <w:top w:val="none" w:sz="0" w:space="0" w:color="auto"/>
            <w:left w:val="none" w:sz="0" w:space="0" w:color="auto"/>
            <w:bottom w:val="none" w:sz="0" w:space="0" w:color="auto"/>
            <w:right w:val="none" w:sz="0" w:space="0" w:color="auto"/>
          </w:divBdr>
        </w:div>
        <w:div w:id="931745541">
          <w:marLeft w:val="640"/>
          <w:marRight w:val="0"/>
          <w:marTop w:val="0"/>
          <w:marBottom w:val="0"/>
          <w:divBdr>
            <w:top w:val="none" w:sz="0" w:space="0" w:color="auto"/>
            <w:left w:val="none" w:sz="0" w:space="0" w:color="auto"/>
            <w:bottom w:val="none" w:sz="0" w:space="0" w:color="auto"/>
            <w:right w:val="none" w:sz="0" w:space="0" w:color="auto"/>
          </w:divBdr>
        </w:div>
        <w:div w:id="1416780816">
          <w:marLeft w:val="640"/>
          <w:marRight w:val="0"/>
          <w:marTop w:val="0"/>
          <w:marBottom w:val="0"/>
          <w:divBdr>
            <w:top w:val="none" w:sz="0" w:space="0" w:color="auto"/>
            <w:left w:val="none" w:sz="0" w:space="0" w:color="auto"/>
            <w:bottom w:val="none" w:sz="0" w:space="0" w:color="auto"/>
            <w:right w:val="none" w:sz="0" w:space="0" w:color="auto"/>
          </w:divBdr>
        </w:div>
        <w:div w:id="1404373213">
          <w:marLeft w:val="640"/>
          <w:marRight w:val="0"/>
          <w:marTop w:val="0"/>
          <w:marBottom w:val="0"/>
          <w:divBdr>
            <w:top w:val="none" w:sz="0" w:space="0" w:color="auto"/>
            <w:left w:val="none" w:sz="0" w:space="0" w:color="auto"/>
            <w:bottom w:val="none" w:sz="0" w:space="0" w:color="auto"/>
            <w:right w:val="none" w:sz="0" w:space="0" w:color="auto"/>
          </w:divBdr>
        </w:div>
        <w:div w:id="43336155">
          <w:marLeft w:val="640"/>
          <w:marRight w:val="0"/>
          <w:marTop w:val="0"/>
          <w:marBottom w:val="0"/>
          <w:divBdr>
            <w:top w:val="none" w:sz="0" w:space="0" w:color="auto"/>
            <w:left w:val="none" w:sz="0" w:space="0" w:color="auto"/>
            <w:bottom w:val="none" w:sz="0" w:space="0" w:color="auto"/>
            <w:right w:val="none" w:sz="0" w:space="0" w:color="auto"/>
          </w:divBdr>
        </w:div>
        <w:div w:id="1541672465">
          <w:marLeft w:val="640"/>
          <w:marRight w:val="0"/>
          <w:marTop w:val="0"/>
          <w:marBottom w:val="0"/>
          <w:divBdr>
            <w:top w:val="none" w:sz="0" w:space="0" w:color="auto"/>
            <w:left w:val="none" w:sz="0" w:space="0" w:color="auto"/>
            <w:bottom w:val="none" w:sz="0" w:space="0" w:color="auto"/>
            <w:right w:val="none" w:sz="0" w:space="0" w:color="auto"/>
          </w:divBdr>
        </w:div>
        <w:div w:id="2053311837">
          <w:marLeft w:val="640"/>
          <w:marRight w:val="0"/>
          <w:marTop w:val="0"/>
          <w:marBottom w:val="0"/>
          <w:divBdr>
            <w:top w:val="none" w:sz="0" w:space="0" w:color="auto"/>
            <w:left w:val="none" w:sz="0" w:space="0" w:color="auto"/>
            <w:bottom w:val="none" w:sz="0" w:space="0" w:color="auto"/>
            <w:right w:val="none" w:sz="0" w:space="0" w:color="auto"/>
          </w:divBdr>
        </w:div>
        <w:div w:id="1089347287">
          <w:marLeft w:val="640"/>
          <w:marRight w:val="0"/>
          <w:marTop w:val="0"/>
          <w:marBottom w:val="0"/>
          <w:divBdr>
            <w:top w:val="none" w:sz="0" w:space="0" w:color="auto"/>
            <w:left w:val="none" w:sz="0" w:space="0" w:color="auto"/>
            <w:bottom w:val="none" w:sz="0" w:space="0" w:color="auto"/>
            <w:right w:val="none" w:sz="0" w:space="0" w:color="auto"/>
          </w:divBdr>
        </w:div>
        <w:div w:id="1870989115">
          <w:marLeft w:val="640"/>
          <w:marRight w:val="0"/>
          <w:marTop w:val="0"/>
          <w:marBottom w:val="0"/>
          <w:divBdr>
            <w:top w:val="none" w:sz="0" w:space="0" w:color="auto"/>
            <w:left w:val="none" w:sz="0" w:space="0" w:color="auto"/>
            <w:bottom w:val="none" w:sz="0" w:space="0" w:color="auto"/>
            <w:right w:val="none" w:sz="0" w:space="0" w:color="auto"/>
          </w:divBdr>
        </w:div>
        <w:div w:id="676615873">
          <w:marLeft w:val="640"/>
          <w:marRight w:val="0"/>
          <w:marTop w:val="0"/>
          <w:marBottom w:val="0"/>
          <w:divBdr>
            <w:top w:val="none" w:sz="0" w:space="0" w:color="auto"/>
            <w:left w:val="none" w:sz="0" w:space="0" w:color="auto"/>
            <w:bottom w:val="none" w:sz="0" w:space="0" w:color="auto"/>
            <w:right w:val="none" w:sz="0" w:space="0" w:color="auto"/>
          </w:divBdr>
        </w:div>
        <w:div w:id="630676847">
          <w:marLeft w:val="640"/>
          <w:marRight w:val="0"/>
          <w:marTop w:val="0"/>
          <w:marBottom w:val="0"/>
          <w:divBdr>
            <w:top w:val="none" w:sz="0" w:space="0" w:color="auto"/>
            <w:left w:val="none" w:sz="0" w:space="0" w:color="auto"/>
            <w:bottom w:val="none" w:sz="0" w:space="0" w:color="auto"/>
            <w:right w:val="none" w:sz="0" w:space="0" w:color="auto"/>
          </w:divBdr>
        </w:div>
        <w:div w:id="1612780416">
          <w:marLeft w:val="640"/>
          <w:marRight w:val="0"/>
          <w:marTop w:val="0"/>
          <w:marBottom w:val="0"/>
          <w:divBdr>
            <w:top w:val="none" w:sz="0" w:space="0" w:color="auto"/>
            <w:left w:val="none" w:sz="0" w:space="0" w:color="auto"/>
            <w:bottom w:val="none" w:sz="0" w:space="0" w:color="auto"/>
            <w:right w:val="none" w:sz="0" w:space="0" w:color="auto"/>
          </w:divBdr>
        </w:div>
        <w:div w:id="1855220962">
          <w:marLeft w:val="640"/>
          <w:marRight w:val="0"/>
          <w:marTop w:val="0"/>
          <w:marBottom w:val="0"/>
          <w:divBdr>
            <w:top w:val="none" w:sz="0" w:space="0" w:color="auto"/>
            <w:left w:val="none" w:sz="0" w:space="0" w:color="auto"/>
            <w:bottom w:val="none" w:sz="0" w:space="0" w:color="auto"/>
            <w:right w:val="none" w:sz="0" w:space="0" w:color="auto"/>
          </w:divBdr>
        </w:div>
        <w:div w:id="1724523161">
          <w:marLeft w:val="640"/>
          <w:marRight w:val="0"/>
          <w:marTop w:val="0"/>
          <w:marBottom w:val="0"/>
          <w:divBdr>
            <w:top w:val="none" w:sz="0" w:space="0" w:color="auto"/>
            <w:left w:val="none" w:sz="0" w:space="0" w:color="auto"/>
            <w:bottom w:val="none" w:sz="0" w:space="0" w:color="auto"/>
            <w:right w:val="none" w:sz="0" w:space="0" w:color="auto"/>
          </w:divBdr>
        </w:div>
        <w:div w:id="789472718">
          <w:marLeft w:val="640"/>
          <w:marRight w:val="0"/>
          <w:marTop w:val="0"/>
          <w:marBottom w:val="0"/>
          <w:divBdr>
            <w:top w:val="none" w:sz="0" w:space="0" w:color="auto"/>
            <w:left w:val="none" w:sz="0" w:space="0" w:color="auto"/>
            <w:bottom w:val="none" w:sz="0" w:space="0" w:color="auto"/>
            <w:right w:val="none" w:sz="0" w:space="0" w:color="auto"/>
          </w:divBdr>
        </w:div>
        <w:div w:id="1242981618">
          <w:marLeft w:val="640"/>
          <w:marRight w:val="0"/>
          <w:marTop w:val="0"/>
          <w:marBottom w:val="0"/>
          <w:divBdr>
            <w:top w:val="none" w:sz="0" w:space="0" w:color="auto"/>
            <w:left w:val="none" w:sz="0" w:space="0" w:color="auto"/>
            <w:bottom w:val="none" w:sz="0" w:space="0" w:color="auto"/>
            <w:right w:val="none" w:sz="0" w:space="0" w:color="auto"/>
          </w:divBdr>
        </w:div>
        <w:div w:id="2126343645">
          <w:marLeft w:val="640"/>
          <w:marRight w:val="0"/>
          <w:marTop w:val="0"/>
          <w:marBottom w:val="0"/>
          <w:divBdr>
            <w:top w:val="none" w:sz="0" w:space="0" w:color="auto"/>
            <w:left w:val="none" w:sz="0" w:space="0" w:color="auto"/>
            <w:bottom w:val="none" w:sz="0" w:space="0" w:color="auto"/>
            <w:right w:val="none" w:sz="0" w:space="0" w:color="auto"/>
          </w:divBdr>
        </w:div>
        <w:div w:id="1380783266">
          <w:marLeft w:val="640"/>
          <w:marRight w:val="0"/>
          <w:marTop w:val="0"/>
          <w:marBottom w:val="0"/>
          <w:divBdr>
            <w:top w:val="none" w:sz="0" w:space="0" w:color="auto"/>
            <w:left w:val="none" w:sz="0" w:space="0" w:color="auto"/>
            <w:bottom w:val="none" w:sz="0" w:space="0" w:color="auto"/>
            <w:right w:val="none" w:sz="0" w:space="0" w:color="auto"/>
          </w:divBdr>
        </w:div>
        <w:div w:id="669135866">
          <w:marLeft w:val="640"/>
          <w:marRight w:val="0"/>
          <w:marTop w:val="0"/>
          <w:marBottom w:val="0"/>
          <w:divBdr>
            <w:top w:val="none" w:sz="0" w:space="0" w:color="auto"/>
            <w:left w:val="none" w:sz="0" w:space="0" w:color="auto"/>
            <w:bottom w:val="none" w:sz="0" w:space="0" w:color="auto"/>
            <w:right w:val="none" w:sz="0" w:space="0" w:color="auto"/>
          </w:divBdr>
        </w:div>
        <w:div w:id="1351491596">
          <w:marLeft w:val="640"/>
          <w:marRight w:val="0"/>
          <w:marTop w:val="0"/>
          <w:marBottom w:val="0"/>
          <w:divBdr>
            <w:top w:val="none" w:sz="0" w:space="0" w:color="auto"/>
            <w:left w:val="none" w:sz="0" w:space="0" w:color="auto"/>
            <w:bottom w:val="none" w:sz="0" w:space="0" w:color="auto"/>
            <w:right w:val="none" w:sz="0" w:space="0" w:color="auto"/>
          </w:divBdr>
        </w:div>
        <w:div w:id="1271283878">
          <w:marLeft w:val="640"/>
          <w:marRight w:val="0"/>
          <w:marTop w:val="0"/>
          <w:marBottom w:val="0"/>
          <w:divBdr>
            <w:top w:val="none" w:sz="0" w:space="0" w:color="auto"/>
            <w:left w:val="none" w:sz="0" w:space="0" w:color="auto"/>
            <w:bottom w:val="none" w:sz="0" w:space="0" w:color="auto"/>
            <w:right w:val="none" w:sz="0" w:space="0" w:color="auto"/>
          </w:divBdr>
        </w:div>
        <w:div w:id="1669478587">
          <w:marLeft w:val="640"/>
          <w:marRight w:val="0"/>
          <w:marTop w:val="0"/>
          <w:marBottom w:val="0"/>
          <w:divBdr>
            <w:top w:val="none" w:sz="0" w:space="0" w:color="auto"/>
            <w:left w:val="none" w:sz="0" w:space="0" w:color="auto"/>
            <w:bottom w:val="none" w:sz="0" w:space="0" w:color="auto"/>
            <w:right w:val="none" w:sz="0" w:space="0" w:color="auto"/>
          </w:divBdr>
        </w:div>
        <w:div w:id="842354588">
          <w:marLeft w:val="640"/>
          <w:marRight w:val="0"/>
          <w:marTop w:val="0"/>
          <w:marBottom w:val="0"/>
          <w:divBdr>
            <w:top w:val="none" w:sz="0" w:space="0" w:color="auto"/>
            <w:left w:val="none" w:sz="0" w:space="0" w:color="auto"/>
            <w:bottom w:val="none" w:sz="0" w:space="0" w:color="auto"/>
            <w:right w:val="none" w:sz="0" w:space="0" w:color="auto"/>
          </w:divBdr>
        </w:div>
        <w:div w:id="1652128389">
          <w:marLeft w:val="640"/>
          <w:marRight w:val="0"/>
          <w:marTop w:val="0"/>
          <w:marBottom w:val="0"/>
          <w:divBdr>
            <w:top w:val="none" w:sz="0" w:space="0" w:color="auto"/>
            <w:left w:val="none" w:sz="0" w:space="0" w:color="auto"/>
            <w:bottom w:val="none" w:sz="0" w:space="0" w:color="auto"/>
            <w:right w:val="none" w:sz="0" w:space="0" w:color="auto"/>
          </w:divBdr>
        </w:div>
        <w:div w:id="1876579282">
          <w:marLeft w:val="640"/>
          <w:marRight w:val="0"/>
          <w:marTop w:val="0"/>
          <w:marBottom w:val="0"/>
          <w:divBdr>
            <w:top w:val="none" w:sz="0" w:space="0" w:color="auto"/>
            <w:left w:val="none" w:sz="0" w:space="0" w:color="auto"/>
            <w:bottom w:val="none" w:sz="0" w:space="0" w:color="auto"/>
            <w:right w:val="none" w:sz="0" w:space="0" w:color="auto"/>
          </w:divBdr>
        </w:div>
        <w:div w:id="896819842">
          <w:marLeft w:val="640"/>
          <w:marRight w:val="0"/>
          <w:marTop w:val="0"/>
          <w:marBottom w:val="0"/>
          <w:divBdr>
            <w:top w:val="none" w:sz="0" w:space="0" w:color="auto"/>
            <w:left w:val="none" w:sz="0" w:space="0" w:color="auto"/>
            <w:bottom w:val="none" w:sz="0" w:space="0" w:color="auto"/>
            <w:right w:val="none" w:sz="0" w:space="0" w:color="auto"/>
          </w:divBdr>
        </w:div>
        <w:div w:id="340621201">
          <w:marLeft w:val="640"/>
          <w:marRight w:val="0"/>
          <w:marTop w:val="0"/>
          <w:marBottom w:val="0"/>
          <w:divBdr>
            <w:top w:val="none" w:sz="0" w:space="0" w:color="auto"/>
            <w:left w:val="none" w:sz="0" w:space="0" w:color="auto"/>
            <w:bottom w:val="none" w:sz="0" w:space="0" w:color="auto"/>
            <w:right w:val="none" w:sz="0" w:space="0" w:color="auto"/>
          </w:divBdr>
        </w:div>
        <w:div w:id="521893517">
          <w:marLeft w:val="640"/>
          <w:marRight w:val="0"/>
          <w:marTop w:val="0"/>
          <w:marBottom w:val="0"/>
          <w:divBdr>
            <w:top w:val="none" w:sz="0" w:space="0" w:color="auto"/>
            <w:left w:val="none" w:sz="0" w:space="0" w:color="auto"/>
            <w:bottom w:val="none" w:sz="0" w:space="0" w:color="auto"/>
            <w:right w:val="none" w:sz="0" w:space="0" w:color="auto"/>
          </w:divBdr>
        </w:div>
        <w:div w:id="780344609">
          <w:marLeft w:val="640"/>
          <w:marRight w:val="0"/>
          <w:marTop w:val="0"/>
          <w:marBottom w:val="0"/>
          <w:divBdr>
            <w:top w:val="none" w:sz="0" w:space="0" w:color="auto"/>
            <w:left w:val="none" w:sz="0" w:space="0" w:color="auto"/>
            <w:bottom w:val="none" w:sz="0" w:space="0" w:color="auto"/>
            <w:right w:val="none" w:sz="0" w:space="0" w:color="auto"/>
          </w:divBdr>
        </w:div>
        <w:div w:id="767846443">
          <w:marLeft w:val="640"/>
          <w:marRight w:val="0"/>
          <w:marTop w:val="0"/>
          <w:marBottom w:val="0"/>
          <w:divBdr>
            <w:top w:val="none" w:sz="0" w:space="0" w:color="auto"/>
            <w:left w:val="none" w:sz="0" w:space="0" w:color="auto"/>
            <w:bottom w:val="none" w:sz="0" w:space="0" w:color="auto"/>
            <w:right w:val="none" w:sz="0" w:space="0" w:color="auto"/>
          </w:divBdr>
        </w:div>
        <w:div w:id="787546337">
          <w:marLeft w:val="640"/>
          <w:marRight w:val="0"/>
          <w:marTop w:val="0"/>
          <w:marBottom w:val="0"/>
          <w:divBdr>
            <w:top w:val="none" w:sz="0" w:space="0" w:color="auto"/>
            <w:left w:val="none" w:sz="0" w:space="0" w:color="auto"/>
            <w:bottom w:val="none" w:sz="0" w:space="0" w:color="auto"/>
            <w:right w:val="none" w:sz="0" w:space="0" w:color="auto"/>
          </w:divBdr>
        </w:div>
        <w:div w:id="2125076226">
          <w:marLeft w:val="640"/>
          <w:marRight w:val="0"/>
          <w:marTop w:val="0"/>
          <w:marBottom w:val="0"/>
          <w:divBdr>
            <w:top w:val="none" w:sz="0" w:space="0" w:color="auto"/>
            <w:left w:val="none" w:sz="0" w:space="0" w:color="auto"/>
            <w:bottom w:val="none" w:sz="0" w:space="0" w:color="auto"/>
            <w:right w:val="none" w:sz="0" w:space="0" w:color="auto"/>
          </w:divBdr>
        </w:div>
        <w:div w:id="2051612955">
          <w:marLeft w:val="640"/>
          <w:marRight w:val="0"/>
          <w:marTop w:val="0"/>
          <w:marBottom w:val="0"/>
          <w:divBdr>
            <w:top w:val="none" w:sz="0" w:space="0" w:color="auto"/>
            <w:left w:val="none" w:sz="0" w:space="0" w:color="auto"/>
            <w:bottom w:val="none" w:sz="0" w:space="0" w:color="auto"/>
            <w:right w:val="none" w:sz="0" w:space="0" w:color="auto"/>
          </w:divBdr>
        </w:div>
        <w:div w:id="1114328006">
          <w:marLeft w:val="640"/>
          <w:marRight w:val="0"/>
          <w:marTop w:val="0"/>
          <w:marBottom w:val="0"/>
          <w:divBdr>
            <w:top w:val="none" w:sz="0" w:space="0" w:color="auto"/>
            <w:left w:val="none" w:sz="0" w:space="0" w:color="auto"/>
            <w:bottom w:val="none" w:sz="0" w:space="0" w:color="auto"/>
            <w:right w:val="none" w:sz="0" w:space="0" w:color="auto"/>
          </w:divBdr>
        </w:div>
        <w:div w:id="1428889833">
          <w:marLeft w:val="640"/>
          <w:marRight w:val="0"/>
          <w:marTop w:val="0"/>
          <w:marBottom w:val="0"/>
          <w:divBdr>
            <w:top w:val="none" w:sz="0" w:space="0" w:color="auto"/>
            <w:left w:val="none" w:sz="0" w:space="0" w:color="auto"/>
            <w:bottom w:val="none" w:sz="0" w:space="0" w:color="auto"/>
            <w:right w:val="none" w:sz="0" w:space="0" w:color="auto"/>
          </w:divBdr>
        </w:div>
        <w:div w:id="966349978">
          <w:marLeft w:val="640"/>
          <w:marRight w:val="0"/>
          <w:marTop w:val="0"/>
          <w:marBottom w:val="0"/>
          <w:divBdr>
            <w:top w:val="none" w:sz="0" w:space="0" w:color="auto"/>
            <w:left w:val="none" w:sz="0" w:space="0" w:color="auto"/>
            <w:bottom w:val="none" w:sz="0" w:space="0" w:color="auto"/>
            <w:right w:val="none" w:sz="0" w:space="0" w:color="auto"/>
          </w:divBdr>
        </w:div>
      </w:divsChild>
    </w:div>
    <w:div w:id="43259603">
      <w:bodyDiv w:val="1"/>
      <w:marLeft w:val="0"/>
      <w:marRight w:val="0"/>
      <w:marTop w:val="0"/>
      <w:marBottom w:val="0"/>
      <w:divBdr>
        <w:top w:val="none" w:sz="0" w:space="0" w:color="auto"/>
        <w:left w:val="none" w:sz="0" w:space="0" w:color="auto"/>
        <w:bottom w:val="none" w:sz="0" w:space="0" w:color="auto"/>
        <w:right w:val="none" w:sz="0" w:space="0" w:color="auto"/>
      </w:divBdr>
      <w:divsChild>
        <w:div w:id="816651233">
          <w:marLeft w:val="640"/>
          <w:marRight w:val="0"/>
          <w:marTop w:val="0"/>
          <w:marBottom w:val="0"/>
          <w:divBdr>
            <w:top w:val="none" w:sz="0" w:space="0" w:color="auto"/>
            <w:left w:val="none" w:sz="0" w:space="0" w:color="auto"/>
            <w:bottom w:val="none" w:sz="0" w:space="0" w:color="auto"/>
            <w:right w:val="none" w:sz="0" w:space="0" w:color="auto"/>
          </w:divBdr>
        </w:div>
        <w:div w:id="110367091">
          <w:marLeft w:val="640"/>
          <w:marRight w:val="0"/>
          <w:marTop w:val="0"/>
          <w:marBottom w:val="0"/>
          <w:divBdr>
            <w:top w:val="none" w:sz="0" w:space="0" w:color="auto"/>
            <w:left w:val="none" w:sz="0" w:space="0" w:color="auto"/>
            <w:bottom w:val="none" w:sz="0" w:space="0" w:color="auto"/>
            <w:right w:val="none" w:sz="0" w:space="0" w:color="auto"/>
          </w:divBdr>
        </w:div>
        <w:div w:id="1775981219">
          <w:marLeft w:val="640"/>
          <w:marRight w:val="0"/>
          <w:marTop w:val="0"/>
          <w:marBottom w:val="0"/>
          <w:divBdr>
            <w:top w:val="none" w:sz="0" w:space="0" w:color="auto"/>
            <w:left w:val="none" w:sz="0" w:space="0" w:color="auto"/>
            <w:bottom w:val="none" w:sz="0" w:space="0" w:color="auto"/>
            <w:right w:val="none" w:sz="0" w:space="0" w:color="auto"/>
          </w:divBdr>
        </w:div>
        <w:div w:id="1512139215">
          <w:marLeft w:val="640"/>
          <w:marRight w:val="0"/>
          <w:marTop w:val="0"/>
          <w:marBottom w:val="0"/>
          <w:divBdr>
            <w:top w:val="none" w:sz="0" w:space="0" w:color="auto"/>
            <w:left w:val="none" w:sz="0" w:space="0" w:color="auto"/>
            <w:bottom w:val="none" w:sz="0" w:space="0" w:color="auto"/>
            <w:right w:val="none" w:sz="0" w:space="0" w:color="auto"/>
          </w:divBdr>
        </w:div>
        <w:div w:id="1409575281">
          <w:marLeft w:val="640"/>
          <w:marRight w:val="0"/>
          <w:marTop w:val="0"/>
          <w:marBottom w:val="0"/>
          <w:divBdr>
            <w:top w:val="none" w:sz="0" w:space="0" w:color="auto"/>
            <w:left w:val="none" w:sz="0" w:space="0" w:color="auto"/>
            <w:bottom w:val="none" w:sz="0" w:space="0" w:color="auto"/>
            <w:right w:val="none" w:sz="0" w:space="0" w:color="auto"/>
          </w:divBdr>
        </w:div>
        <w:div w:id="805515291">
          <w:marLeft w:val="640"/>
          <w:marRight w:val="0"/>
          <w:marTop w:val="0"/>
          <w:marBottom w:val="0"/>
          <w:divBdr>
            <w:top w:val="none" w:sz="0" w:space="0" w:color="auto"/>
            <w:left w:val="none" w:sz="0" w:space="0" w:color="auto"/>
            <w:bottom w:val="none" w:sz="0" w:space="0" w:color="auto"/>
            <w:right w:val="none" w:sz="0" w:space="0" w:color="auto"/>
          </w:divBdr>
        </w:div>
        <w:div w:id="276061763">
          <w:marLeft w:val="640"/>
          <w:marRight w:val="0"/>
          <w:marTop w:val="0"/>
          <w:marBottom w:val="0"/>
          <w:divBdr>
            <w:top w:val="none" w:sz="0" w:space="0" w:color="auto"/>
            <w:left w:val="none" w:sz="0" w:space="0" w:color="auto"/>
            <w:bottom w:val="none" w:sz="0" w:space="0" w:color="auto"/>
            <w:right w:val="none" w:sz="0" w:space="0" w:color="auto"/>
          </w:divBdr>
        </w:div>
        <w:div w:id="1169710175">
          <w:marLeft w:val="640"/>
          <w:marRight w:val="0"/>
          <w:marTop w:val="0"/>
          <w:marBottom w:val="0"/>
          <w:divBdr>
            <w:top w:val="none" w:sz="0" w:space="0" w:color="auto"/>
            <w:left w:val="none" w:sz="0" w:space="0" w:color="auto"/>
            <w:bottom w:val="none" w:sz="0" w:space="0" w:color="auto"/>
            <w:right w:val="none" w:sz="0" w:space="0" w:color="auto"/>
          </w:divBdr>
        </w:div>
        <w:div w:id="1491797388">
          <w:marLeft w:val="640"/>
          <w:marRight w:val="0"/>
          <w:marTop w:val="0"/>
          <w:marBottom w:val="0"/>
          <w:divBdr>
            <w:top w:val="none" w:sz="0" w:space="0" w:color="auto"/>
            <w:left w:val="none" w:sz="0" w:space="0" w:color="auto"/>
            <w:bottom w:val="none" w:sz="0" w:space="0" w:color="auto"/>
            <w:right w:val="none" w:sz="0" w:space="0" w:color="auto"/>
          </w:divBdr>
        </w:div>
        <w:div w:id="1605113186">
          <w:marLeft w:val="640"/>
          <w:marRight w:val="0"/>
          <w:marTop w:val="0"/>
          <w:marBottom w:val="0"/>
          <w:divBdr>
            <w:top w:val="none" w:sz="0" w:space="0" w:color="auto"/>
            <w:left w:val="none" w:sz="0" w:space="0" w:color="auto"/>
            <w:bottom w:val="none" w:sz="0" w:space="0" w:color="auto"/>
            <w:right w:val="none" w:sz="0" w:space="0" w:color="auto"/>
          </w:divBdr>
        </w:div>
        <w:div w:id="1361737989">
          <w:marLeft w:val="640"/>
          <w:marRight w:val="0"/>
          <w:marTop w:val="0"/>
          <w:marBottom w:val="0"/>
          <w:divBdr>
            <w:top w:val="none" w:sz="0" w:space="0" w:color="auto"/>
            <w:left w:val="none" w:sz="0" w:space="0" w:color="auto"/>
            <w:bottom w:val="none" w:sz="0" w:space="0" w:color="auto"/>
            <w:right w:val="none" w:sz="0" w:space="0" w:color="auto"/>
          </w:divBdr>
        </w:div>
        <w:div w:id="1510751176">
          <w:marLeft w:val="640"/>
          <w:marRight w:val="0"/>
          <w:marTop w:val="0"/>
          <w:marBottom w:val="0"/>
          <w:divBdr>
            <w:top w:val="none" w:sz="0" w:space="0" w:color="auto"/>
            <w:left w:val="none" w:sz="0" w:space="0" w:color="auto"/>
            <w:bottom w:val="none" w:sz="0" w:space="0" w:color="auto"/>
            <w:right w:val="none" w:sz="0" w:space="0" w:color="auto"/>
          </w:divBdr>
        </w:div>
        <w:div w:id="204830656">
          <w:marLeft w:val="640"/>
          <w:marRight w:val="0"/>
          <w:marTop w:val="0"/>
          <w:marBottom w:val="0"/>
          <w:divBdr>
            <w:top w:val="none" w:sz="0" w:space="0" w:color="auto"/>
            <w:left w:val="none" w:sz="0" w:space="0" w:color="auto"/>
            <w:bottom w:val="none" w:sz="0" w:space="0" w:color="auto"/>
            <w:right w:val="none" w:sz="0" w:space="0" w:color="auto"/>
          </w:divBdr>
        </w:div>
        <w:div w:id="577326386">
          <w:marLeft w:val="640"/>
          <w:marRight w:val="0"/>
          <w:marTop w:val="0"/>
          <w:marBottom w:val="0"/>
          <w:divBdr>
            <w:top w:val="none" w:sz="0" w:space="0" w:color="auto"/>
            <w:left w:val="none" w:sz="0" w:space="0" w:color="auto"/>
            <w:bottom w:val="none" w:sz="0" w:space="0" w:color="auto"/>
            <w:right w:val="none" w:sz="0" w:space="0" w:color="auto"/>
          </w:divBdr>
        </w:div>
        <w:div w:id="687869830">
          <w:marLeft w:val="640"/>
          <w:marRight w:val="0"/>
          <w:marTop w:val="0"/>
          <w:marBottom w:val="0"/>
          <w:divBdr>
            <w:top w:val="none" w:sz="0" w:space="0" w:color="auto"/>
            <w:left w:val="none" w:sz="0" w:space="0" w:color="auto"/>
            <w:bottom w:val="none" w:sz="0" w:space="0" w:color="auto"/>
            <w:right w:val="none" w:sz="0" w:space="0" w:color="auto"/>
          </w:divBdr>
        </w:div>
        <w:div w:id="300228871">
          <w:marLeft w:val="640"/>
          <w:marRight w:val="0"/>
          <w:marTop w:val="0"/>
          <w:marBottom w:val="0"/>
          <w:divBdr>
            <w:top w:val="none" w:sz="0" w:space="0" w:color="auto"/>
            <w:left w:val="none" w:sz="0" w:space="0" w:color="auto"/>
            <w:bottom w:val="none" w:sz="0" w:space="0" w:color="auto"/>
            <w:right w:val="none" w:sz="0" w:space="0" w:color="auto"/>
          </w:divBdr>
        </w:div>
        <w:div w:id="245462448">
          <w:marLeft w:val="640"/>
          <w:marRight w:val="0"/>
          <w:marTop w:val="0"/>
          <w:marBottom w:val="0"/>
          <w:divBdr>
            <w:top w:val="none" w:sz="0" w:space="0" w:color="auto"/>
            <w:left w:val="none" w:sz="0" w:space="0" w:color="auto"/>
            <w:bottom w:val="none" w:sz="0" w:space="0" w:color="auto"/>
            <w:right w:val="none" w:sz="0" w:space="0" w:color="auto"/>
          </w:divBdr>
        </w:div>
        <w:div w:id="18429950">
          <w:marLeft w:val="640"/>
          <w:marRight w:val="0"/>
          <w:marTop w:val="0"/>
          <w:marBottom w:val="0"/>
          <w:divBdr>
            <w:top w:val="none" w:sz="0" w:space="0" w:color="auto"/>
            <w:left w:val="none" w:sz="0" w:space="0" w:color="auto"/>
            <w:bottom w:val="none" w:sz="0" w:space="0" w:color="auto"/>
            <w:right w:val="none" w:sz="0" w:space="0" w:color="auto"/>
          </w:divBdr>
        </w:div>
        <w:div w:id="383868361">
          <w:marLeft w:val="640"/>
          <w:marRight w:val="0"/>
          <w:marTop w:val="0"/>
          <w:marBottom w:val="0"/>
          <w:divBdr>
            <w:top w:val="none" w:sz="0" w:space="0" w:color="auto"/>
            <w:left w:val="none" w:sz="0" w:space="0" w:color="auto"/>
            <w:bottom w:val="none" w:sz="0" w:space="0" w:color="auto"/>
            <w:right w:val="none" w:sz="0" w:space="0" w:color="auto"/>
          </w:divBdr>
        </w:div>
        <w:div w:id="73015451">
          <w:marLeft w:val="640"/>
          <w:marRight w:val="0"/>
          <w:marTop w:val="0"/>
          <w:marBottom w:val="0"/>
          <w:divBdr>
            <w:top w:val="none" w:sz="0" w:space="0" w:color="auto"/>
            <w:left w:val="none" w:sz="0" w:space="0" w:color="auto"/>
            <w:bottom w:val="none" w:sz="0" w:space="0" w:color="auto"/>
            <w:right w:val="none" w:sz="0" w:space="0" w:color="auto"/>
          </w:divBdr>
        </w:div>
        <w:div w:id="1999729778">
          <w:marLeft w:val="640"/>
          <w:marRight w:val="0"/>
          <w:marTop w:val="0"/>
          <w:marBottom w:val="0"/>
          <w:divBdr>
            <w:top w:val="none" w:sz="0" w:space="0" w:color="auto"/>
            <w:left w:val="none" w:sz="0" w:space="0" w:color="auto"/>
            <w:bottom w:val="none" w:sz="0" w:space="0" w:color="auto"/>
            <w:right w:val="none" w:sz="0" w:space="0" w:color="auto"/>
          </w:divBdr>
        </w:div>
        <w:div w:id="1542548629">
          <w:marLeft w:val="640"/>
          <w:marRight w:val="0"/>
          <w:marTop w:val="0"/>
          <w:marBottom w:val="0"/>
          <w:divBdr>
            <w:top w:val="none" w:sz="0" w:space="0" w:color="auto"/>
            <w:left w:val="none" w:sz="0" w:space="0" w:color="auto"/>
            <w:bottom w:val="none" w:sz="0" w:space="0" w:color="auto"/>
            <w:right w:val="none" w:sz="0" w:space="0" w:color="auto"/>
          </w:divBdr>
        </w:div>
        <w:div w:id="978152976">
          <w:marLeft w:val="640"/>
          <w:marRight w:val="0"/>
          <w:marTop w:val="0"/>
          <w:marBottom w:val="0"/>
          <w:divBdr>
            <w:top w:val="none" w:sz="0" w:space="0" w:color="auto"/>
            <w:left w:val="none" w:sz="0" w:space="0" w:color="auto"/>
            <w:bottom w:val="none" w:sz="0" w:space="0" w:color="auto"/>
            <w:right w:val="none" w:sz="0" w:space="0" w:color="auto"/>
          </w:divBdr>
        </w:div>
        <w:div w:id="1951474641">
          <w:marLeft w:val="640"/>
          <w:marRight w:val="0"/>
          <w:marTop w:val="0"/>
          <w:marBottom w:val="0"/>
          <w:divBdr>
            <w:top w:val="none" w:sz="0" w:space="0" w:color="auto"/>
            <w:left w:val="none" w:sz="0" w:space="0" w:color="auto"/>
            <w:bottom w:val="none" w:sz="0" w:space="0" w:color="auto"/>
            <w:right w:val="none" w:sz="0" w:space="0" w:color="auto"/>
          </w:divBdr>
        </w:div>
        <w:div w:id="537358471">
          <w:marLeft w:val="640"/>
          <w:marRight w:val="0"/>
          <w:marTop w:val="0"/>
          <w:marBottom w:val="0"/>
          <w:divBdr>
            <w:top w:val="none" w:sz="0" w:space="0" w:color="auto"/>
            <w:left w:val="none" w:sz="0" w:space="0" w:color="auto"/>
            <w:bottom w:val="none" w:sz="0" w:space="0" w:color="auto"/>
            <w:right w:val="none" w:sz="0" w:space="0" w:color="auto"/>
          </w:divBdr>
        </w:div>
        <w:div w:id="264730433">
          <w:marLeft w:val="640"/>
          <w:marRight w:val="0"/>
          <w:marTop w:val="0"/>
          <w:marBottom w:val="0"/>
          <w:divBdr>
            <w:top w:val="none" w:sz="0" w:space="0" w:color="auto"/>
            <w:left w:val="none" w:sz="0" w:space="0" w:color="auto"/>
            <w:bottom w:val="none" w:sz="0" w:space="0" w:color="auto"/>
            <w:right w:val="none" w:sz="0" w:space="0" w:color="auto"/>
          </w:divBdr>
        </w:div>
        <w:div w:id="387874392">
          <w:marLeft w:val="640"/>
          <w:marRight w:val="0"/>
          <w:marTop w:val="0"/>
          <w:marBottom w:val="0"/>
          <w:divBdr>
            <w:top w:val="none" w:sz="0" w:space="0" w:color="auto"/>
            <w:left w:val="none" w:sz="0" w:space="0" w:color="auto"/>
            <w:bottom w:val="none" w:sz="0" w:space="0" w:color="auto"/>
            <w:right w:val="none" w:sz="0" w:space="0" w:color="auto"/>
          </w:divBdr>
        </w:div>
        <w:div w:id="790900601">
          <w:marLeft w:val="640"/>
          <w:marRight w:val="0"/>
          <w:marTop w:val="0"/>
          <w:marBottom w:val="0"/>
          <w:divBdr>
            <w:top w:val="none" w:sz="0" w:space="0" w:color="auto"/>
            <w:left w:val="none" w:sz="0" w:space="0" w:color="auto"/>
            <w:bottom w:val="none" w:sz="0" w:space="0" w:color="auto"/>
            <w:right w:val="none" w:sz="0" w:space="0" w:color="auto"/>
          </w:divBdr>
        </w:div>
        <w:div w:id="1543520419">
          <w:marLeft w:val="640"/>
          <w:marRight w:val="0"/>
          <w:marTop w:val="0"/>
          <w:marBottom w:val="0"/>
          <w:divBdr>
            <w:top w:val="none" w:sz="0" w:space="0" w:color="auto"/>
            <w:left w:val="none" w:sz="0" w:space="0" w:color="auto"/>
            <w:bottom w:val="none" w:sz="0" w:space="0" w:color="auto"/>
            <w:right w:val="none" w:sz="0" w:space="0" w:color="auto"/>
          </w:divBdr>
        </w:div>
        <w:div w:id="1271234442">
          <w:marLeft w:val="640"/>
          <w:marRight w:val="0"/>
          <w:marTop w:val="0"/>
          <w:marBottom w:val="0"/>
          <w:divBdr>
            <w:top w:val="none" w:sz="0" w:space="0" w:color="auto"/>
            <w:left w:val="none" w:sz="0" w:space="0" w:color="auto"/>
            <w:bottom w:val="none" w:sz="0" w:space="0" w:color="auto"/>
            <w:right w:val="none" w:sz="0" w:space="0" w:color="auto"/>
          </w:divBdr>
        </w:div>
      </w:divsChild>
    </w:div>
    <w:div w:id="59137489">
      <w:bodyDiv w:val="1"/>
      <w:marLeft w:val="0"/>
      <w:marRight w:val="0"/>
      <w:marTop w:val="0"/>
      <w:marBottom w:val="0"/>
      <w:divBdr>
        <w:top w:val="none" w:sz="0" w:space="0" w:color="auto"/>
        <w:left w:val="none" w:sz="0" w:space="0" w:color="auto"/>
        <w:bottom w:val="none" w:sz="0" w:space="0" w:color="auto"/>
        <w:right w:val="none" w:sz="0" w:space="0" w:color="auto"/>
      </w:divBdr>
      <w:divsChild>
        <w:div w:id="621687842">
          <w:marLeft w:val="640"/>
          <w:marRight w:val="0"/>
          <w:marTop w:val="0"/>
          <w:marBottom w:val="0"/>
          <w:divBdr>
            <w:top w:val="none" w:sz="0" w:space="0" w:color="auto"/>
            <w:left w:val="none" w:sz="0" w:space="0" w:color="auto"/>
            <w:bottom w:val="none" w:sz="0" w:space="0" w:color="auto"/>
            <w:right w:val="none" w:sz="0" w:space="0" w:color="auto"/>
          </w:divBdr>
        </w:div>
        <w:div w:id="356589784">
          <w:marLeft w:val="640"/>
          <w:marRight w:val="0"/>
          <w:marTop w:val="0"/>
          <w:marBottom w:val="0"/>
          <w:divBdr>
            <w:top w:val="none" w:sz="0" w:space="0" w:color="auto"/>
            <w:left w:val="none" w:sz="0" w:space="0" w:color="auto"/>
            <w:bottom w:val="none" w:sz="0" w:space="0" w:color="auto"/>
            <w:right w:val="none" w:sz="0" w:space="0" w:color="auto"/>
          </w:divBdr>
        </w:div>
        <w:div w:id="485821926">
          <w:marLeft w:val="640"/>
          <w:marRight w:val="0"/>
          <w:marTop w:val="0"/>
          <w:marBottom w:val="0"/>
          <w:divBdr>
            <w:top w:val="none" w:sz="0" w:space="0" w:color="auto"/>
            <w:left w:val="none" w:sz="0" w:space="0" w:color="auto"/>
            <w:bottom w:val="none" w:sz="0" w:space="0" w:color="auto"/>
            <w:right w:val="none" w:sz="0" w:space="0" w:color="auto"/>
          </w:divBdr>
        </w:div>
        <w:div w:id="194119804">
          <w:marLeft w:val="640"/>
          <w:marRight w:val="0"/>
          <w:marTop w:val="0"/>
          <w:marBottom w:val="0"/>
          <w:divBdr>
            <w:top w:val="none" w:sz="0" w:space="0" w:color="auto"/>
            <w:left w:val="none" w:sz="0" w:space="0" w:color="auto"/>
            <w:bottom w:val="none" w:sz="0" w:space="0" w:color="auto"/>
            <w:right w:val="none" w:sz="0" w:space="0" w:color="auto"/>
          </w:divBdr>
        </w:div>
        <w:div w:id="868298408">
          <w:marLeft w:val="640"/>
          <w:marRight w:val="0"/>
          <w:marTop w:val="0"/>
          <w:marBottom w:val="0"/>
          <w:divBdr>
            <w:top w:val="none" w:sz="0" w:space="0" w:color="auto"/>
            <w:left w:val="none" w:sz="0" w:space="0" w:color="auto"/>
            <w:bottom w:val="none" w:sz="0" w:space="0" w:color="auto"/>
            <w:right w:val="none" w:sz="0" w:space="0" w:color="auto"/>
          </w:divBdr>
        </w:div>
        <w:div w:id="1000229432">
          <w:marLeft w:val="640"/>
          <w:marRight w:val="0"/>
          <w:marTop w:val="0"/>
          <w:marBottom w:val="0"/>
          <w:divBdr>
            <w:top w:val="none" w:sz="0" w:space="0" w:color="auto"/>
            <w:left w:val="none" w:sz="0" w:space="0" w:color="auto"/>
            <w:bottom w:val="none" w:sz="0" w:space="0" w:color="auto"/>
            <w:right w:val="none" w:sz="0" w:space="0" w:color="auto"/>
          </w:divBdr>
        </w:div>
        <w:div w:id="1185097812">
          <w:marLeft w:val="640"/>
          <w:marRight w:val="0"/>
          <w:marTop w:val="0"/>
          <w:marBottom w:val="0"/>
          <w:divBdr>
            <w:top w:val="none" w:sz="0" w:space="0" w:color="auto"/>
            <w:left w:val="none" w:sz="0" w:space="0" w:color="auto"/>
            <w:bottom w:val="none" w:sz="0" w:space="0" w:color="auto"/>
            <w:right w:val="none" w:sz="0" w:space="0" w:color="auto"/>
          </w:divBdr>
        </w:div>
        <w:div w:id="1175270710">
          <w:marLeft w:val="640"/>
          <w:marRight w:val="0"/>
          <w:marTop w:val="0"/>
          <w:marBottom w:val="0"/>
          <w:divBdr>
            <w:top w:val="none" w:sz="0" w:space="0" w:color="auto"/>
            <w:left w:val="none" w:sz="0" w:space="0" w:color="auto"/>
            <w:bottom w:val="none" w:sz="0" w:space="0" w:color="auto"/>
            <w:right w:val="none" w:sz="0" w:space="0" w:color="auto"/>
          </w:divBdr>
        </w:div>
        <w:div w:id="76246684">
          <w:marLeft w:val="640"/>
          <w:marRight w:val="0"/>
          <w:marTop w:val="0"/>
          <w:marBottom w:val="0"/>
          <w:divBdr>
            <w:top w:val="none" w:sz="0" w:space="0" w:color="auto"/>
            <w:left w:val="none" w:sz="0" w:space="0" w:color="auto"/>
            <w:bottom w:val="none" w:sz="0" w:space="0" w:color="auto"/>
            <w:right w:val="none" w:sz="0" w:space="0" w:color="auto"/>
          </w:divBdr>
        </w:div>
        <w:div w:id="2077390801">
          <w:marLeft w:val="640"/>
          <w:marRight w:val="0"/>
          <w:marTop w:val="0"/>
          <w:marBottom w:val="0"/>
          <w:divBdr>
            <w:top w:val="none" w:sz="0" w:space="0" w:color="auto"/>
            <w:left w:val="none" w:sz="0" w:space="0" w:color="auto"/>
            <w:bottom w:val="none" w:sz="0" w:space="0" w:color="auto"/>
            <w:right w:val="none" w:sz="0" w:space="0" w:color="auto"/>
          </w:divBdr>
        </w:div>
        <w:div w:id="2144930210">
          <w:marLeft w:val="640"/>
          <w:marRight w:val="0"/>
          <w:marTop w:val="0"/>
          <w:marBottom w:val="0"/>
          <w:divBdr>
            <w:top w:val="none" w:sz="0" w:space="0" w:color="auto"/>
            <w:left w:val="none" w:sz="0" w:space="0" w:color="auto"/>
            <w:bottom w:val="none" w:sz="0" w:space="0" w:color="auto"/>
            <w:right w:val="none" w:sz="0" w:space="0" w:color="auto"/>
          </w:divBdr>
        </w:div>
        <w:div w:id="268129097">
          <w:marLeft w:val="640"/>
          <w:marRight w:val="0"/>
          <w:marTop w:val="0"/>
          <w:marBottom w:val="0"/>
          <w:divBdr>
            <w:top w:val="none" w:sz="0" w:space="0" w:color="auto"/>
            <w:left w:val="none" w:sz="0" w:space="0" w:color="auto"/>
            <w:bottom w:val="none" w:sz="0" w:space="0" w:color="auto"/>
            <w:right w:val="none" w:sz="0" w:space="0" w:color="auto"/>
          </w:divBdr>
        </w:div>
        <w:div w:id="1157652025">
          <w:marLeft w:val="640"/>
          <w:marRight w:val="0"/>
          <w:marTop w:val="0"/>
          <w:marBottom w:val="0"/>
          <w:divBdr>
            <w:top w:val="none" w:sz="0" w:space="0" w:color="auto"/>
            <w:left w:val="none" w:sz="0" w:space="0" w:color="auto"/>
            <w:bottom w:val="none" w:sz="0" w:space="0" w:color="auto"/>
            <w:right w:val="none" w:sz="0" w:space="0" w:color="auto"/>
          </w:divBdr>
        </w:div>
        <w:div w:id="1905678247">
          <w:marLeft w:val="640"/>
          <w:marRight w:val="0"/>
          <w:marTop w:val="0"/>
          <w:marBottom w:val="0"/>
          <w:divBdr>
            <w:top w:val="none" w:sz="0" w:space="0" w:color="auto"/>
            <w:left w:val="none" w:sz="0" w:space="0" w:color="auto"/>
            <w:bottom w:val="none" w:sz="0" w:space="0" w:color="auto"/>
            <w:right w:val="none" w:sz="0" w:space="0" w:color="auto"/>
          </w:divBdr>
        </w:div>
        <w:div w:id="1639611126">
          <w:marLeft w:val="640"/>
          <w:marRight w:val="0"/>
          <w:marTop w:val="0"/>
          <w:marBottom w:val="0"/>
          <w:divBdr>
            <w:top w:val="none" w:sz="0" w:space="0" w:color="auto"/>
            <w:left w:val="none" w:sz="0" w:space="0" w:color="auto"/>
            <w:bottom w:val="none" w:sz="0" w:space="0" w:color="auto"/>
            <w:right w:val="none" w:sz="0" w:space="0" w:color="auto"/>
          </w:divBdr>
        </w:div>
        <w:div w:id="721173933">
          <w:marLeft w:val="640"/>
          <w:marRight w:val="0"/>
          <w:marTop w:val="0"/>
          <w:marBottom w:val="0"/>
          <w:divBdr>
            <w:top w:val="none" w:sz="0" w:space="0" w:color="auto"/>
            <w:left w:val="none" w:sz="0" w:space="0" w:color="auto"/>
            <w:bottom w:val="none" w:sz="0" w:space="0" w:color="auto"/>
            <w:right w:val="none" w:sz="0" w:space="0" w:color="auto"/>
          </w:divBdr>
        </w:div>
        <w:div w:id="2076659007">
          <w:marLeft w:val="640"/>
          <w:marRight w:val="0"/>
          <w:marTop w:val="0"/>
          <w:marBottom w:val="0"/>
          <w:divBdr>
            <w:top w:val="none" w:sz="0" w:space="0" w:color="auto"/>
            <w:left w:val="none" w:sz="0" w:space="0" w:color="auto"/>
            <w:bottom w:val="none" w:sz="0" w:space="0" w:color="auto"/>
            <w:right w:val="none" w:sz="0" w:space="0" w:color="auto"/>
          </w:divBdr>
        </w:div>
        <w:div w:id="601451051">
          <w:marLeft w:val="640"/>
          <w:marRight w:val="0"/>
          <w:marTop w:val="0"/>
          <w:marBottom w:val="0"/>
          <w:divBdr>
            <w:top w:val="none" w:sz="0" w:space="0" w:color="auto"/>
            <w:left w:val="none" w:sz="0" w:space="0" w:color="auto"/>
            <w:bottom w:val="none" w:sz="0" w:space="0" w:color="auto"/>
            <w:right w:val="none" w:sz="0" w:space="0" w:color="auto"/>
          </w:divBdr>
        </w:div>
        <w:div w:id="1408727253">
          <w:marLeft w:val="640"/>
          <w:marRight w:val="0"/>
          <w:marTop w:val="0"/>
          <w:marBottom w:val="0"/>
          <w:divBdr>
            <w:top w:val="none" w:sz="0" w:space="0" w:color="auto"/>
            <w:left w:val="none" w:sz="0" w:space="0" w:color="auto"/>
            <w:bottom w:val="none" w:sz="0" w:space="0" w:color="auto"/>
            <w:right w:val="none" w:sz="0" w:space="0" w:color="auto"/>
          </w:divBdr>
        </w:div>
        <w:div w:id="63339896">
          <w:marLeft w:val="640"/>
          <w:marRight w:val="0"/>
          <w:marTop w:val="0"/>
          <w:marBottom w:val="0"/>
          <w:divBdr>
            <w:top w:val="none" w:sz="0" w:space="0" w:color="auto"/>
            <w:left w:val="none" w:sz="0" w:space="0" w:color="auto"/>
            <w:bottom w:val="none" w:sz="0" w:space="0" w:color="auto"/>
            <w:right w:val="none" w:sz="0" w:space="0" w:color="auto"/>
          </w:divBdr>
        </w:div>
        <w:div w:id="1971474944">
          <w:marLeft w:val="640"/>
          <w:marRight w:val="0"/>
          <w:marTop w:val="0"/>
          <w:marBottom w:val="0"/>
          <w:divBdr>
            <w:top w:val="none" w:sz="0" w:space="0" w:color="auto"/>
            <w:left w:val="none" w:sz="0" w:space="0" w:color="auto"/>
            <w:bottom w:val="none" w:sz="0" w:space="0" w:color="auto"/>
            <w:right w:val="none" w:sz="0" w:space="0" w:color="auto"/>
          </w:divBdr>
        </w:div>
        <w:div w:id="818772012">
          <w:marLeft w:val="640"/>
          <w:marRight w:val="0"/>
          <w:marTop w:val="0"/>
          <w:marBottom w:val="0"/>
          <w:divBdr>
            <w:top w:val="none" w:sz="0" w:space="0" w:color="auto"/>
            <w:left w:val="none" w:sz="0" w:space="0" w:color="auto"/>
            <w:bottom w:val="none" w:sz="0" w:space="0" w:color="auto"/>
            <w:right w:val="none" w:sz="0" w:space="0" w:color="auto"/>
          </w:divBdr>
        </w:div>
        <w:div w:id="1314139420">
          <w:marLeft w:val="640"/>
          <w:marRight w:val="0"/>
          <w:marTop w:val="0"/>
          <w:marBottom w:val="0"/>
          <w:divBdr>
            <w:top w:val="none" w:sz="0" w:space="0" w:color="auto"/>
            <w:left w:val="none" w:sz="0" w:space="0" w:color="auto"/>
            <w:bottom w:val="none" w:sz="0" w:space="0" w:color="auto"/>
            <w:right w:val="none" w:sz="0" w:space="0" w:color="auto"/>
          </w:divBdr>
        </w:div>
        <w:div w:id="506166519">
          <w:marLeft w:val="640"/>
          <w:marRight w:val="0"/>
          <w:marTop w:val="0"/>
          <w:marBottom w:val="0"/>
          <w:divBdr>
            <w:top w:val="none" w:sz="0" w:space="0" w:color="auto"/>
            <w:left w:val="none" w:sz="0" w:space="0" w:color="auto"/>
            <w:bottom w:val="none" w:sz="0" w:space="0" w:color="auto"/>
            <w:right w:val="none" w:sz="0" w:space="0" w:color="auto"/>
          </w:divBdr>
        </w:div>
        <w:div w:id="1248727870">
          <w:marLeft w:val="640"/>
          <w:marRight w:val="0"/>
          <w:marTop w:val="0"/>
          <w:marBottom w:val="0"/>
          <w:divBdr>
            <w:top w:val="none" w:sz="0" w:space="0" w:color="auto"/>
            <w:left w:val="none" w:sz="0" w:space="0" w:color="auto"/>
            <w:bottom w:val="none" w:sz="0" w:space="0" w:color="auto"/>
            <w:right w:val="none" w:sz="0" w:space="0" w:color="auto"/>
          </w:divBdr>
        </w:div>
        <w:div w:id="887377101">
          <w:marLeft w:val="640"/>
          <w:marRight w:val="0"/>
          <w:marTop w:val="0"/>
          <w:marBottom w:val="0"/>
          <w:divBdr>
            <w:top w:val="none" w:sz="0" w:space="0" w:color="auto"/>
            <w:left w:val="none" w:sz="0" w:space="0" w:color="auto"/>
            <w:bottom w:val="none" w:sz="0" w:space="0" w:color="auto"/>
            <w:right w:val="none" w:sz="0" w:space="0" w:color="auto"/>
          </w:divBdr>
        </w:div>
        <w:div w:id="837887460">
          <w:marLeft w:val="640"/>
          <w:marRight w:val="0"/>
          <w:marTop w:val="0"/>
          <w:marBottom w:val="0"/>
          <w:divBdr>
            <w:top w:val="none" w:sz="0" w:space="0" w:color="auto"/>
            <w:left w:val="none" w:sz="0" w:space="0" w:color="auto"/>
            <w:bottom w:val="none" w:sz="0" w:space="0" w:color="auto"/>
            <w:right w:val="none" w:sz="0" w:space="0" w:color="auto"/>
          </w:divBdr>
        </w:div>
        <w:div w:id="1519155505">
          <w:marLeft w:val="640"/>
          <w:marRight w:val="0"/>
          <w:marTop w:val="0"/>
          <w:marBottom w:val="0"/>
          <w:divBdr>
            <w:top w:val="none" w:sz="0" w:space="0" w:color="auto"/>
            <w:left w:val="none" w:sz="0" w:space="0" w:color="auto"/>
            <w:bottom w:val="none" w:sz="0" w:space="0" w:color="auto"/>
            <w:right w:val="none" w:sz="0" w:space="0" w:color="auto"/>
          </w:divBdr>
        </w:div>
        <w:div w:id="1500467448">
          <w:marLeft w:val="640"/>
          <w:marRight w:val="0"/>
          <w:marTop w:val="0"/>
          <w:marBottom w:val="0"/>
          <w:divBdr>
            <w:top w:val="none" w:sz="0" w:space="0" w:color="auto"/>
            <w:left w:val="none" w:sz="0" w:space="0" w:color="auto"/>
            <w:bottom w:val="none" w:sz="0" w:space="0" w:color="auto"/>
            <w:right w:val="none" w:sz="0" w:space="0" w:color="auto"/>
          </w:divBdr>
        </w:div>
        <w:div w:id="330111577">
          <w:marLeft w:val="640"/>
          <w:marRight w:val="0"/>
          <w:marTop w:val="0"/>
          <w:marBottom w:val="0"/>
          <w:divBdr>
            <w:top w:val="none" w:sz="0" w:space="0" w:color="auto"/>
            <w:left w:val="none" w:sz="0" w:space="0" w:color="auto"/>
            <w:bottom w:val="none" w:sz="0" w:space="0" w:color="auto"/>
            <w:right w:val="none" w:sz="0" w:space="0" w:color="auto"/>
          </w:divBdr>
        </w:div>
        <w:div w:id="107938782">
          <w:marLeft w:val="640"/>
          <w:marRight w:val="0"/>
          <w:marTop w:val="0"/>
          <w:marBottom w:val="0"/>
          <w:divBdr>
            <w:top w:val="none" w:sz="0" w:space="0" w:color="auto"/>
            <w:left w:val="none" w:sz="0" w:space="0" w:color="auto"/>
            <w:bottom w:val="none" w:sz="0" w:space="0" w:color="auto"/>
            <w:right w:val="none" w:sz="0" w:space="0" w:color="auto"/>
          </w:divBdr>
        </w:div>
        <w:div w:id="710304718">
          <w:marLeft w:val="640"/>
          <w:marRight w:val="0"/>
          <w:marTop w:val="0"/>
          <w:marBottom w:val="0"/>
          <w:divBdr>
            <w:top w:val="none" w:sz="0" w:space="0" w:color="auto"/>
            <w:left w:val="none" w:sz="0" w:space="0" w:color="auto"/>
            <w:bottom w:val="none" w:sz="0" w:space="0" w:color="auto"/>
            <w:right w:val="none" w:sz="0" w:space="0" w:color="auto"/>
          </w:divBdr>
        </w:div>
        <w:div w:id="1286155109">
          <w:marLeft w:val="640"/>
          <w:marRight w:val="0"/>
          <w:marTop w:val="0"/>
          <w:marBottom w:val="0"/>
          <w:divBdr>
            <w:top w:val="none" w:sz="0" w:space="0" w:color="auto"/>
            <w:left w:val="none" w:sz="0" w:space="0" w:color="auto"/>
            <w:bottom w:val="none" w:sz="0" w:space="0" w:color="auto"/>
            <w:right w:val="none" w:sz="0" w:space="0" w:color="auto"/>
          </w:divBdr>
        </w:div>
        <w:div w:id="2000427424">
          <w:marLeft w:val="640"/>
          <w:marRight w:val="0"/>
          <w:marTop w:val="0"/>
          <w:marBottom w:val="0"/>
          <w:divBdr>
            <w:top w:val="none" w:sz="0" w:space="0" w:color="auto"/>
            <w:left w:val="none" w:sz="0" w:space="0" w:color="auto"/>
            <w:bottom w:val="none" w:sz="0" w:space="0" w:color="auto"/>
            <w:right w:val="none" w:sz="0" w:space="0" w:color="auto"/>
          </w:divBdr>
        </w:div>
        <w:div w:id="1817914273">
          <w:marLeft w:val="640"/>
          <w:marRight w:val="0"/>
          <w:marTop w:val="0"/>
          <w:marBottom w:val="0"/>
          <w:divBdr>
            <w:top w:val="none" w:sz="0" w:space="0" w:color="auto"/>
            <w:left w:val="none" w:sz="0" w:space="0" w:color="auto"/>
            <w:bottom w:val="none" w:sz="0" w:space="0" w:color="auto"/>
            <w:right w:val="none" w:sz="0" w:space="0" w:color="auto"/>
          </w:divBdr>
        </w:div>
        <w:div w:id="457726652">
          <w:marLeft w:val="640"/>
          <w:marRight w:val="0"/>
          <w:marTop w:val="0"/>
          <w:marBottom w:val="0"/>
          <w:divBdr>
            <w:top w:val="none" w:sz="0" w:space="0" w:color="auto"/>
            <w:left w:val="none" w:sz="0" w:space="0" w:color="auto"/>
            <w:bottom w:val="none" w:sz="0" w:space="0" w:color="auto"/>
            <w:right w:val="none" w:sz="0" w:space="0" w:color="auto"/>
          </w:divBdr>
        </w:div>
        <w:div w:id="1994479145">
          <w:marLeft w:val="640"/>
          <w:marRight w:val="0"/>
          <w:marTop w:val="0"/>
          <w:marBottom w:val="0"/>
          <w:divBdr>
            <w:top w:val="none" w:sz="0" w:space="0" w:color="auto"/>
            <w:left w:val="none" w:sz="0" w:space="0" w:color="auto"/>
            <w:bottom w:val="none" w:sz="0" w:space="0" w:color="auto"/>
            <w:right w:val="none" w:sz="0" w:space="0" w:color="auto"/>
          </w:divBdr>
        </w:div>
        <w:div w:id="392435257">
          <w:marLeft w:val="640"/>
          <w:marRight w:val="0"/>
          <w:marTop w:val="0"/>
          <w:marBottom w:val="0"/>
          <w:divBdr>
            <w:top w:val="none" w:sz="0" w:space="0" w:color="auto"/>
            <w:left w:val="none" w:sz="0" w:space="0" w:color="auto"/>
            <w:bottom w:val="none" w:sz="0" w:space="0" w:color="auto"/>
            <w:right w:val="none" w:sz="0" w:space="0" w:color="auto"/>
          </w:divBdr>
        </w:div>
        <w:div w:id="1605191476">
          <w:marLeft w:val="640"/>
          <w:marRight w:val="0"/>
          <w:marTop w:val="0"/>
          <w:marBottom w:val="0"/>
          <w:divBdr>
            <w:top w:val="none" w:sz="0" w:space="0" w:color="auto"/>
            <w:left w:val="none" w:sz="0" w:space="0" w:color="auto"/>
            <w:bottom w:val="none" w:sz="0" w:space="0" w:color="auto"/>
            <w:right w:val="none" w:sz="0" w:space="0" w:color="auto"/>
          </w:divBdr>
        </w:div>
        <w:div w:id="1324551696">
          <w:marLeft w:val="640"/>
          <w:marRight w:val="0"/>
          <w:marTop w:val="0"/>
          <w:marBottom w:val="0"/>
          <w:divBdr>
            <w:top w:val="none" w:sz="0" w:space="0" w:color="auto"/>
            <w:left w:val="none" w:sz="0" w:space="0" w:color="auto"/>
            <w:bottom w:val="none" w:sz="0" w:space="0" w:color="auto"/>
            <w:right w:val="none" w:sz="0" w:space="0" w:color="auto"/>
          </w:divBdr>
        </w:div>
        <w:div w:id="1025407340">
          <w:marLeft w:val="640"/>
          <w:marRight w:val="0"/>
          <w:marTop w:val="0"/>
          <w:marBottom w:val="0"/>
          <w:divBdr>
            <w:top w:val="none" w:sz="0" w:space="0" w:color="auto"/>
            <w:left w:val="none" w:sz="0" w:space="0" w:color="auto"/>
            <w:bottom w:val="none" w:sz="0" w:space="0" w:color="auto"/>
            <w:right w:val="none" w:sz="0" w:space="0" w:color="auto"/>
          </w:divBdr>
        </w:div>
        <w:div w:id="915361271">
          <w:marLeft w:val="640"/>
          <w:marRight w:val="0"/>
          <w:marTop w:val="0"/>
          <w:marBottom w:val="0"/>
          <w:divBdr>
            <w:top w:val="none" w:sz="0" w:space="0" w:color="auto"/>
            <w:left w:val="none" w:sz="0" w:space="0" w:color="auto"/>
            <w:bottom w:val="none" w:sz="0" w:space="0" w:color="auto"/>
            <w:right w:val="none" w:sz="0" w:space="0" w:color="auto"/>
          </w:divBdr>
        </w:div>
        <w:div w:id="1278831482">
          <w:marLeft w:val="640"/>
          <w:marRight w:val="0"/>
          <w:marTop w:val="0"/>
          <w:marBottom w:val="0"/>
          <w:divBdr>
            <w:top w:val="none" w:sz="0" w:space="0" w:color="auto"/>
            <w:left w:val="none" w:sz="0" w:space="0" w:color="auto"/>
            <w:bottom w:val="none" w:sz="0" w:space="0" w:color="auto"/>
            <w:right w:val="none" w:sz="0" w:space="0" w:color="auto"/>
          </w:divBdr>
        </w:div>
        <w:div w:id="731195348">
          <w:marLeft w:val="640"/>
          <w:marRight w:val="0"/>
          <w:marTop w:val="0"/>
          <w:marBottom w:val="0"/>
          <w:divBdr>
            <w:top w:val="none" w:sz="0" w:space="0" w:color="auto"/>
            <w:left w:val="none" w:sz="0" w:space="0" w:color="auto"/>
            <w:bottom w:val="none" w:sz="0" w:space="0" w:color="auto"/>
            <w:right w:val="none" w:sz="0" w:space="0" w:color="auto"/>
          </w:divBdr>
        </w:div>
        <w:div w:id="1273900176">
          <w:marLeft w:val="640"/>
          <w:marRight w:val="0"/>
          <w:marTop w:val="0"/>
          <w:marBottom w:val="0"/>
          <w:divBdr>
            <w:top w:val="none" w:sz="0" w:space="0" w:color="auto"/>
            <w:left w:val="none" w:sz="0" w:space="0" w:color="auto"/>
            <w:bottom w:val="none" w:sz="0" w:space="0" w:color="auto"/>
            <w:right w:val="none" w:sz="0" w:space="0" w:color="auto"/>
          </w:divBdr>
        </w:div>
        <w:div w:id="99424162">
          <w:marLeft w:val="640"/>
          <w:marRight w:val="0"/>
          <w:marTop w:val="0"/>
          <w:marBottom w:val="0"/>
          <w:divBdr>
            <w:top w:val="none" w:sz="0" w:space="0" w:color="auto"/>
            <w:left w:val="none" w:sz="0" w:space="0" w:color="auto"/>
            <w:bottom w:val="none" w:sz="0" w:space="0" w:color="auto"/>
            <w:right w:val="none" w:sz="0" w:space="0" w:color="auto"/>
          </w:divBdr>
        </w:div>
        <w:div w:id="920871376">
          <w:marLeft w:val="640"/>
          <w:marRight w:val="0"/>
          <w:marTop w:val="0"/>
          <w:marBottom w:val="0"/>
          <w:divBdr>
            <w:top w:val="none" w:sz="0" w:space="0" w:color="auto"/>
            <w:left w:val="none" w:sz="0" w:space="0" w:color="auto"/>
            <w:bottom w:val="none" w:sz="0" w:space="0" w:color="auto"/>
            <w:right w:val="none" w:sz="0" w:space="0" w:color="auto"/>
          </w:divBdr>
        </w:div>
        <w:div w:id="2128963851">
          <w:marLeft w:val="640"/>
          <w:marRight w:val="0"/>
          <w:marTop w:val="0"/>
          <w:marBottom w:val="0"/>
          <w:divBdr>
            <w:top w:val="none" w:sz="0" w:space="0" w:color="auto"/>
            <w:left w:val="none" w:sz="0" w:space="0" w:color="auto"/>
            <w:bottom w:val="none" w:sz="0" w:space="0" w:color="auto"/>
            <w:right w:val="none" w:sz="0" w:space="0" w:color="auto"/>
          </w:divBdr>
        </w:div>
        <w:div w:id="614362502">
          <w:marLeft w:val="640"/>
          <w:marRight w:val="0"/>
          <w:marTop w:val="0"/>
          <w:marBottom w:val="0"/>
          <w:divBdr>
            <w:top w:val="none" w:sz="0" w:space="0" w:color="auto"/>
            <w:left w:val="none" w:sz="0" w:space="0" w:color="auto"/>
            <w:bottom w:val="none" w:sz="0" w:space="0" w:color="auto"/>
            <w:right w:val="none" w:sz="0" w:space="0" w:color="auto"/>
          </w:divBdr>
        </w:div>
      </w:divsChild>
    </w:div>
    <w:div w:id="97409865">
      <w:bodyDiv w:val="1"/>
      <w:marLeft w:val="0"/>
      <w:marRight w:val="0"/>
      <w:marTop w:val="0"/>
      <w:marBottom w:val="0"/>
      <w:divBdr>
        <w:top w:val="none" w:sz="0" w:space="0" w:color="auto"/>
        <w:left w:val="none" w:sz="0" w:space="0" w:color="auto"/>
        <w:bottom w:val="none" w:sz="0" w:space="0" w:color="auto"/>
        <w:right w:val="none" w:sz="0" w:space="0" w:color="auto"/>
      </w:divBdr>
      <w:divsChild>
        <w:div w:id="1226599854">
          <w:marLeft w:val="640"/>
          <w:marRight w:val="0"/>
          <w:marTop w:val="0"/>
          <w:marBottom w:val="0"/>
          <w:divBdr>
            <w:top w:val="none" w:sz="0" w:space="0" w:color="auto"/>
            <w:left w:val="none" w:sz="0" w:space="0" w:color="auto"/>
            <w:bottom w:val="none" w:sz="0" w:space="0" w:color="auto"/>
            <w:right w:val="none" w:sz="0" w:space="0" w:color="auto"/>
          </w:divBdr>
        </w:div>
        <w:div w:id="2074236878">
          <w:marLeft w:val="640"/>
          <w:marRight w:val="0"/>
          <w:marTop w:val="0"/>
          <w:marBottom w:val="0"/>
          <w:divBdr>
            <w:top w:val="none" w:sz="0" w:space="0" w:color="auto"/>
            <w:left w:val="none" w:sz="0" w:space="0" w:color="auto"/>
            <w:bottom w:val="none" w:sz="0" w:space="0" w:color="auto"/>
            <w:right w:val="none" w:sz="0" w:space="0" w:color="auto"/>
          </w:divBdr>
        </w:div>
        <w:div w:id="373040374">
          <w:marLeft w:val="640"/>
          <w:marRight w:val="0"/>
          <w:marTop w:val="0"/>
          <w:marBottom w:val="0"/>
          <w:divBdr>
            <w:top w:val="none" w:sz="0" w:space="0" w:color="auto"/>
            <w:left w:val="none" w:sz="0" w:space="0" w:color="auto"/>
            <w:bottom w:val="none" w:sz="0" w:space="0" w:color="auto"/>
            <w:right w:val="none" w:sz="0" w:space="0" w:color="auto"/>
          </w:divBdr>
        </w:div>
        <w:div w:id="1381325569">
          <w:marLeft w:val="640"/>
          <w:marRight w:val="0"/>
          <w:marTop w:val="0"/>
          <w:marBottom w:val="0"/>
          <w:divBdr>
            <w:top w:val="none" w:sz="0" w:space="0" w:color="auto"/>
            <w:left w:val="none" w:sz="0" w:space="0" w:color="auto"/>
            <w:bottom w:val="none" w:sz="0" w:space="0" w:color="auto"/>
            <w:right w:val="none" w:sz="0" w:space="0" w:color="auto"/>
          </w:divBdr>
        </w:div>
        <w:div w:id="239797822">
          <w:marLeft w:val="640"/>
          <w:marRight w:val="0"/>
          <w:marTop w:val="0"/>
          <w:marBottom w:val="0"/>
          <w:divBdr>
            <w:top w:val="none" w:sz="0" w:space="0" w:color="auto"/>
            <w:left w:val="none" w:sz="0" w:space="0" w:color="auto"/>
            <w:bottom w:val="none" w:sz="0" w:space="0" w:color="auto"/>
            <w:right w:val="none" w:sz="0" w:space="0" w:color="auto"/>
          </w:divBdr>
        </w:div>
        <w:div w:id="2031637489">
          <w:marLeft w:val="640"/>
          <w:marRight w:val="0"/>
          <w:marTop w:val="0"/>
          <w:marBottom w:val="0"/>
          <w:divBdr>
            <w:top w:val="none" w:sz="0" w:space="0" w:color="auto"/>
            <w:left w:val="none" w:sz="0" w:space="0" w:color="auto"/>
            <w:bottom w:val="none" w:sz="0" w:space="0" w:color="auto"/>
            <w:right w:val="none" w:sz="0" w:space="0" w:color="auto"/>
          </w:divBdr>
        </w:div>
        <w:div w:id="2054887294">
          <w:marLeft w:val="640"/>
          <w:marRight w:val="0"/>
          <w:marTop w:val="0"/>
          <w:marBottom w:val="0"/>
          <w:divBdr>
            <w:top w:val="none" w:sz="0" w:space="0" w:color="auto"/>
            <w:left w:val="none" w:sz="0" w:space="0" w:color="auto"/>
            <w:bottom w:val="none" w:sz="0" w:space="0" w:color="auto"/>
            <w:right w:val="none" w:sz="0" w:space="0" w:color="auto"/>
          </w:divBdr>
        </w:div>
        <w:div w:id="1262836845">
          <w:marLeft w:val="640"/>
          <w:marRight w:val="0"/>
          <w:marTop w:val="0"/>
          <w:marBottom w:val="0"/>
          <w:divBdr>
            <w:top w:val="none" w:sz="0" w:space="0" w:color="auto"/>
            <w:left w:val="none" w:sz="0" w:space="0" w:color="auto"/>
            <w:bottom w:val="none" w:sz="0" w:space="0" w:color="auto"/>
            <w:right w:val="none" w:sz="0" w:space="0" w:color="auto"/>
          </w:divBdr>
        </w:div>
        <w:div w:id="1196232283">
          <w:marLeft w:val="640"/>
          <w:marRight w:val="0"/>
          <w:marTop w:val="0"/>
          <w:marBottom w:val="0"/>
          <w:divBdr>
            <w:top w:val="none" w:sz="0" w:space="0" w:color="auto"/>
            <w:left w:val="none" w:sz="0" w:space="0" w:color="auto"/>
            <w:bottom w:val="none" w:sz="0" w:space="0" w:color="auto"/>
            <w:right w:val="none" w:sz="0" w:space="0" w:color="auto"/>
          </w:divBdr>
        </w:div>
        <w:div w:id="817384827">
          <w:marLeft w:val="640"/>
          <w:marRight w:val="0"/>
          <w:marTop w:val="0"/>
          <w:marBottom w:val="0"/>
          <w:divBdr>
            <w:top w:val="none" w:sz="0" w:space="0" w:color="auto"/>
            <w:left w:val="none" w:sz="0" w:space="0" w:color="auto"/>
            <w:bottom w:val="none" w:sz="0" w:space="0" w:color="auto"/>
            <w:right w:val="none" w:sz="0" w:space="0" w:color="auto"/>
          </w:divBdr>
        </w:div>
        <w:div w:id="306470431">
          <w:marLeft w:val="640"/>
          <w:marRight w:val="0"/>
          <w:marTop w:val="0"/>
          <w:marBottom w:val="0"/>
          <w:divBdr>
            <w:top w:val="none" w:sz="0" w:space="0" w:color="auto"/>
            <w:left w:val="none" w:sz="0" w:space="0" w:color="auto"/>
            <w:bottom w:val="none" w:sz="0" w:space="0" w:color="auto"/>
            <w:right w:val="none" w:sz="0" w:space="0" w:color="auto"/>
          </w:divBdr>
        </w:div>
        <w:div w:id="1372417130">
          <w:marLeft w:val="640"/>
          <w:marRight w:val="0"/>
          <w:marTop w:val="0"/>
          <w:marBottom w:val="0"/>
          <w:divBdr>
            <w:top w:val="none" w:sz="0" w:space="0" w:color="auto"/>
            <w:left w:val="none" w:sz="0" w:space="0" w:color="auto"/>
            <w:bottom w:val="none" w:sz="0" w:space="0" w:color="auto"/>
            <w:right w:val="none" w:sz="0" w:space="0" w:color="auto"/>
          </w:divBdr>
        </w:div>
        <w:div w:id="274020236">
          <w:marLeft w:val="640"/>
          <w:marRight w:val="0"/>
          <w:marTop w:val="0"/>
          <w:marBottom w:val="0"/>
          <w:divBdr>
            <w:top w:val="none" w:sz="0" w:space="0" w:color="auto"/>
            <w:left w:val="none" w:sz="0" w:space="0" w:color="auto"/>
            <w:bottom w:val="none" w:sz="0" w:space="0" w:color="auto"/>
            <w:right w:val="none" w:sz="0" w:space="0" w:color="auto"/>
          </w:divBdr>
        </w:div>
        <w:div w:id="280888207">
          <w:marLeft w:val="640"/>
          <w:marRight w:val="0"/>
          <w:marTop w:val="0"/>
          <w:marBottom w:val="0"/>
          <w:divBdr>
            <w:top w:val="none" w:sz="0" w:space="0" w:color="auto"/>
            <w:left w:val="none" w:sz="0" w:space="0" w:color="auto"/>
            <w:bottom w:val="none" w:sz="0" w:space="0" w:color="auto"/>
            <w:right w:val="none" w:sz="0" w:space="0" w:color="auto"/>
          </w:divBdr>
        </w:div>
        <w:div w:id="1930654777">
          <w:marLeft w:val="640"/>
          <w:marRight w:val="0"/>
          <w:marTop w:val="0"/>
          <w:marBottom w:val="0"/>
          <w:divBdr>
            <w:top w:val="none" w:sz="0" w:space="0" w:color="auto"/>
            <w:left w:val="none" w:sz="0" w:space="0" w:color="auto"/>
            <w:bottom w:val="none" w:sz="0" w:space="0" w:color="auto"/>
            <w:right w:val="none" w:sz="0" w:space="0" w:color="auto"/>
          </w:divBdr>
        </w:div>
        <w:div w:id="1298680103">
          <w:marLeft w:val="640"/>
          <w:marRight w:val="0"/>
          <w:marTop w:val="0"/>
          <w:marBottom w:val="0"/>
          <w:divBdr>
            <w:top w:val="none" w:sz="0" w:space="0" w:color="auto"/>
            <w:left w:val="none" w:sz="0" w:space="0" w:color="auto"/>
            <w:bottom w:val="none" w:sz="0" w:space="0" w:color="auto"/>
            <w:right w:val="none" w:sz="0" w:space="0" w:color="auto"/>
          </w:divBdr>
        </w:div>
        <w:div w:id="1571231851">
          <w:marLeft w:val="640"/>
          <w:marRight w:val="0"/>
          <w:marTop w:val="0"/>
          <w:marBottom w:val="0"/>
          <w:divBdr>
            <w:top w:val="none" w:sz="0" w:space="0" w:color="auto"/>
            <w:left w:val="none" w:sz="0" w:space="0" w:color="auto"/>
            <w:bottom w:val="none" w:sz="0" w:space="0" w:color="auto"/>
            <w:right w:val="none" w:sz="0" w:space="0" w:color="auto"/>
          </w:divBdr>
        </w:div>
        <w:div w:id="668367248">
          <w:marLeft w:val="640"/>
          <w:marRight w:val="0"/>
          <w:marTop w:val="0"/>
          <w:marBottom w:val="0"/>
          <w:divBdr>
            <w:top w:val="none" w:sz="0" w:space="0" w:color="auto"/>
            <w:left w:val="none" w:sz="0" w:space="0" w:color="auto"/>
            <w:bottom w:val="none" w:sz="0" w:space="0" w:color="auto"/>
            <w:right w:val="none" w:sz="0" w:space="0" w:color="auto"/>
          </w:divBdr>
        </w:div>
        <w:div w:id="819882026">
          <w:marLeft w:val="640"/>
          <w:marRight w:val="0"/>
          <w:marTop w:val="0"/>
          <w:marBottom w:val="0"/>
          <w:divBdr>
            <w:top w:val="none" w:sz="0" w:space="0" w:color="auto"/>
            <w:left w:val="none" w:sz="0" w:space="0" w:color="auto"/>
            <w:bottom w:val="none" w:sz="0" w:space="0" w:color="auto"/>
            <w:right w:val="none" w:sz="0" w:space="0" w:color="auto"/>
          </w:divBdr>
        </w:div>
        <w:div w:id="436560628">
          <w:marLeft w:val="640"/>
          <w:marRight w:val="0"/>
          <w:marTop w:val="0"/>
          <w:marBottom w:val="0"/>
          <w:divBdr>
            <w:top w:val="none" w:sz="0" w:space="0" w:color="auto"/>
            <w:left w:val="none" w:sz="0" w:space="0" w:color="auto"/>
            <w:bottom w:val="none" w:sz="0" w:space="0" w:color="auto"/>
            <w:right w:val="none" w:sz="0" w:space="0" w:color="auto"/>
          </w:divBdr>
        </w:div>
        <w:div w:id="1232347130">
          <w:marLeft w:val="640"/>
          <w:marRight w:val="0"/>
          <w:marTop w:val="0"/>
          <w:marBottom w:val="0"/>
          <w:divBdr>
            <w:top w:val="none" w:sz="0" w:space="0" w:color="auto"/>
            <w:left w:val="none" w:sz="0" w:space="0" w:color="auto"/>
            <w:bottom w:val="none" w:sz="0" w:space="0" w:color="auto"/>
            <w:right w:val="none" w:sz="0" w:space="0" w:color="auto"/>
          </w:divBdr>
        </w:div>
        <w:div w:id="1940024100">
          <w:marLeft w:val="640"/>
          <w:marRight w:val="0"/>
          <w:marTop w:val="0"/>
          <w:marBottom w:val="0"/>
          <w:divBdr>
            <w:top w:val="none" w:sz="0" w:space="0" w:color="auto"/>
            <w:left w:val="none" w:sz="0" w:space="0" w:color="auto"/>
            <w:bottom w:val="none" w:sz="0" w:space="0" w:color="auto"/>
            <w:right w:val="none" w:sz="0" w:space="0" w:color="auto"/>
          </w:divBdr>
        </w:div>
        <w:div w:id="1875921511">
          <w:marLeft w:val="640"/>
          <w:marRight w:val="0"/>
          <w:marTop w:val="0"/>
          <w:marBottom w:val="0"/>
          <w:divBdr>
            <w:top w:val="none" w:sz="0" w:space="0" w:color="auto"/>
            <w:left w:val="none" w:sz="0" w:space="0" w:color="auto"/>
            <w:bottom w:val="none" w:sz="0" w:space="0" w:color="auto"/>
            <w:right w:val="none" w:sz="0" w:space="0" w:color="auto"/>
          </w:divBdr>
        </w:div>
        <w:div w:id="15621530">
          <w:marLeft w:val="640"/>
          <w:marRight w:val="0"/>
          <w:marTop w:val="0"/>
          <w:marBottom w:val="0"/>
          <w:divBdr>
            <w:top w:val="none" w:sz="0" w:space="0" w:color="auto"/>
            <w:left w:val="none" w:sz="0" w:space="0" w:color="auto"/>
            <w:bottom w:val="none" w:sz="0" w:space="0" w:color="auto"/>
            <w:right w:val="none" w:sz="0" w:space="0" w:color="auto"/>
          </w:divBdr>
        </w:div>
        <w:div w:id="1940215783">
          <w:marLeft w:val="640"/>
          <w:marRight w:val="0"/>
          <w:marTop w:val="0"/>
          <w:marBottom w:val="0"/>
          <w:divBdr>
            <w:top w:val="none" w:sz="0" w:space="0" w:color="auto"/>
            <w:left w:val="none" w:sz="0" w:space="0" w:color="auto"/>
            <w:bottom w:val="none" w:sz="0" w:space="0" w:color="auto"/>
            <w:right w:val="none" w:sz="0" w:space="0" w:color="auto"/>
          </w:divBdr>
        </w:div>
        <w:div w:id="152069384">
          <w:marLeft w:val="640"/>
          <w:marRight w:val="0"/>
          <w:marTop w:val="0"/>
          <w:marBottom w:val="0"/>
          <w:divBdr>
            <w:top w:val="none" w:sz="0" w:space="0" w:color="auto"/>
            <w:left w:val="none" w:sz="0" w:space="0" w:color="auto"/>
            <w:bottom w:val="none" w:sz="0" w:space="0" w:color="auto"/>
            <w:right w:val="none" w:sz="0" w:space="0" w:color="auto"/>
          </w:divBdr>
        </w:div>
        <w:div w:id="317879612">
          <w:marLeft w:val="640"/>
          <w:marRight w:val="0"/>
          <w:marTop w:val="0"/>
          <w:marBottom w:val="0"/>
          <w:divBdr>
            <w:top w:val="none" w:sz="0" w:space="0" w:color="auto"/>
            <w:left w:val="none" w:sz="0" w:space="0" w:color="auto"/>
            <w:bottom w:val="none" w:sz="0" w:space="0" w:color="auto"/>
            <w:right w:val="none" w:sz="0" w:space="0" w:color="auto"/>
          </w:divBdr>
        </w:div>
        <w:div w:id="1029332519">
          <w:marLeft w:val="640"/>
          <w:marRight w:val="0"/>
          <w:marTop w:val="0"/>
          <w:marBottom w:val="0"/>
          <w:divBdr>
            <w:top w:val="none" w:sz="0" w:space="0" w:color="auto"/>
            <w:left w:val="none" w:sz="0" w:space="0" w:color="auto"/>
            <w:bottom w:val="none" w:sz="0" w:space="0" w:color="auto"/>
            <w:right w:val="none" w:sz="0" w:space="0" w:color="auto"/>
          </w:divBdr>
        </w:div>
        <w:div w:id="1198395026">
          <w:marLeft w:val="640"/>
          <w:marRight w:val="0"/>
          <w:marTop w:val="0"/>
          <w:marBottom w:val="0"/>
          <w:divBdr>
            <w:top w:val="none" w:sz="0" w:space="0" w:color="auto"/>
            <w:left w:val="none" w:sz="0" w:space="0" w:color="auto"/>
            <w:bottom w:val="none" w:sz="0" w:space="0" w:color="auto"/>
            <w:right w:val="none" w:sz="0" w:space="0" w:color="auto"/>
          </w:divBdr>
        </w:div>
        <w:div w:id="1019351796">
          <w:marLeft w:val="640"/>
          <w:marRight w:val="0"/>
          <w:marTop w:val="0"/>
          <w:marBottom w:val="0"/>
          <w:divBdr>
            <w:top w:val="none" w:sz="0" w:space="0" w:color="auto"/>
            <w:left w:val="none" w:sz="0" w:space="0" w:color="auto"/>
            <w:bottom w:val="none" w:sz="0" w:space="0" w:color="auto"/>
            <w:right w:val="none" w:sz="0" w:space="0" w:color="auto"/>
          </w:divBdr>
        </w:div>
        <w:div w:id="51005541">
          <w:marLeft w:val="640"/>
          <w:marRight w:val="0"/>
          <w:marTop w:val="0"/>
          <w:marBottom w:val="0"/>
          <w:divBdr>
            <w:top w:val="none" w:sz="0" w:space="0" w:color="auto"/>
            <w:left w:val="none" w:sz="0" w:space="0" w:color="auto"/>
            <w:bottom w:val="none" w:sz="0" w:space="0" w:color="auto"/>
            <w:right w:val="none" w:sz="0" w:space="0" w:color="auto"/>
          </w:divBdr>
        </w:div>
        <w:div w:id="1742562779">
          <w:marLeft w:val="640"/>
          <w:marRight w:val="0"/>
          <w:marTop w:val="0"/>
          <w:marBottom w:val="0"/>
          <w:divBdr>
            <w:top w:val="none" w:sz="0" w:space="0" w:color="auto"/>
            <w:left w:val="none" w:sz="0" w:space="0" w:color="auto"/>
            <w:bottom w:val="none" w:sz="0" w:space="0" w:color="auto"/>
            <w:right w:val="none" w:sz="0" w:space="0" w:color="auto"/>
          </w:divBdr>
        </w:div>
        <w:div w:id="807168479">
          <w:marLeft w:val="640"/>
          <w:marRight w:val="0"/>
          <w:marTop w:val="0"/>
          <w:marBottom w:val="0"/>
          <w:divBdr>
            <w:top w:val="none" w:sz="0" w:space="0" w:color="auto"/>
            <w:left w:val="none" w:sz="0" w:space="0" w:color="auto"/>
            <w:bottom w:val="none" w:sz="0" w:space="0" w:color="auto"/>
            <w:right w:val="none" w:sz="0" w:space="0" w:color="auto"/>
          </w:divBdr>
        </w:div>
        <w:div w:id="1378314852">
          <w:marLeft w:val="640"/>
          <w:marRight w:val="0"/>
          <w:marTop w:val="0"/>
          <w:marBottom w:val="0"/>
          <w:divBdr>
            <w:top w:val="none" w:sz="0" w:space="0" w:color="auto"/>
            <w:left w:val="none" w:sz="0" w:space="0" w:color="auto"/>
            <w:bottom w:val="none" w:sz="0" w:space="0" w:color="auto"/>
            <w:right w:val="none" w:sz="0" w:space="0" w:color="auto"/>
          </w:divBdr>
        </w:div>
        <w:div w:id="1298949830">
          <w:marLeft w:val="640"/>
          <w:marRight w:val="0"/>
          <w:marTop w:val="0"/>
          <w:marBottom w:val="0"/>
          <w:divBdr>
            <w:top w:val="none" w:sz="0" w:space="0" w:color="auto"/>
            <w:left w:val="none" w:sz="0" w:space="0" w:color="auto"/>
            <w:bottom w:val="none" w:sz="0" w:space="0" w:color="auto"/>
            <w:right w:val="none" w:sz="0" w:space="0" w:color="auto"/>
          </w:divBdr>
        </w:div>
        <w:div w:id="1006983776">
          <w:marLeft w:val="640"/>
          <w:marRight w:val="0"/>
          <w:marTop w:val="0"/>
          <w:marBottom w:val="0"/>
          <w:divBdr>
            <w:top w:val="none" w:sz="0" w:space="0" w:color="auto"/>
            <w:left w:val="none" w:sz="0" w:space="0" w:color="auto"/>
            <w:bottom w:val="none" w:sz="0" w:space="0" w:color="auto"/>
            <w:right w:val="none" w:sz="0" w:space="0" w:color="auto"/>
          </w:divBdr>
        </w:div>
        <w:div w:id="667755311">
          <w:marLeft w:val="640"/>
          <w:marRight w:val="0"/>
          <w:marTop w:val="0"/>
          <w:marBottom w:val="0"/>
          <w:divBdr>
            <w:top w:val="none" w:sz="0" w:space="0" w:color="auto"/>
            <w:left w:val="none" w:sz="0" w:space="0" w:color="auto"/>
            <w:bottom w:val="none" w:sz="0" w:space="0" w:color="auto"/>
            <w:right w:val="none" w:sz="0" w:space="0" w:color="auto"/>
          </w:divBdr>
        </w:div>
        <w:div w:id="1957132642">
          <w:marLeft w:val="640"/>
          <w:marRight w:val="0"/>
          <w:marTop w:val="0"/>
          <w:marBottom w:val="0"/>
          <w:divBdr>
            <w:top w:val="none" w:sz="0" w:space="0" w:color="auto"/>
            <w:left w:val="none" w:sz="0" w:space="0" w:color="auto"/>
            <w:bottom w:val="none" w:sz="0" w:space="0" w:color="auto"/>
            <w:right w:val="none" w:sz="0" w:space="0" w:color="auto"/>
          </w:divBdr>
        </w:div>
        <w:div w:id="156462927">
          <w:marLeft w:val="640"/>
          <w:marRight w:val="0"/>
          <w:marTop w:val="0"/>
          <w:marBottom w:val="0"/>
          <w:divBdr>
            <w:top w:val="none" w:sz="0" w:space="0" w:color="auto"/>
            <w:left w:val="none" w:sz="0" w:space="0" w:color="auto"/>
            <w:bottom w:val="none" w:sz="0" w:space="0" w:color="auto"/>
            <w:right w:val="none" w:sz="0" w:space="0" w:color="auto"/>
          </w:divBdr>
        </w:div>
        <w:div w:id="990597033">
          <w:marLeft w:val="640"/>
          <w:marRight w:val="0"/>
          <w:marTop w:val="0"/>
          <w:marBottom w:val="0"/>
          <w:divBdr>
            <w:top w:val="none" w:sz="0" w:space="0" w:color="auto"/>
            <w:left w:val="none" w:sz="0" w:space="0" w:color="auto"/>
            <w:bottom w:val="none" w:sz="0" w:space="0" w:color="auto"/>
            <w:right w:val="none" w:sz="0" w:space="0" w:color="auto"/>
          </w:divBdr>
        </w:div>
        <w:div w:id="1314063873">
          <w:marLeft w:val="640"/>
          <w:marRight w:val="0"/>
          <w:marTop w:val="0"/>
          <w:marBottom w:val="0"/>
          <w:divBdr>
            <w:top w:val="none" w:sz="0" w:space="0" w:color="auto"/>
            <w:left w:val="none" w:sz="0" w:space="0" w:color="auto"/>
            <w:bottom w:val="none" w:sz="0" w:space="0" w:color="auto"/>
            <w:right w:val="none" w:sz="0" w:space="0" w:color="auto"/>
          </w:divBdr>
        </w:div>
        <w:div w:id="1788161666">
          <w:marLeft w:val="640"/>
          <w:marRight w:val="0"/>
          <w:marTop w:val="0"/>
          <w:marBottom w:val="0"/>
          <w:divBdr>
            <w:top w:val="none" w:sz="0" w:space="0" w:color="auto"/>
            <w:left w:val="none" w:sz="0" w:space="0" w:color="auto"/>
            <w:bottom w:val="none" w:sz="0" w:space="0" w:color="auto"/>
            <w:right w:val="none" w:sz="0" w:space="0" w:color="auto"/>
          </w:divBdr>
        </w:div>
        <w:div w:id="1314335070">
          <w:marLeft w:val="640"/>
          <w:marRight w:val="0"/>
          <w:marTop w:val="0"/>
          <w:marBottom w:val="0"/>
          <w:divBdr>
            <w:top w:val="none" w:sz="0" w:space="0" w:color="auto"/>
            <w:left w:val="none" w:sz="0" w:space="0" w:color="auto"/>
            <w:bottom w:val="none" w:sz="0" w:space="0" w:color="auto"/>
            <w:right w:val="none" w:sz="0" w:space="0" w:color="auto"/>
          </w:divBdr>
        </w:div>
        <w:div w:id="1519584844">
          <w:marLeft w:val="640"/>
          <w:marRight w:val="0"/>
          <w:marTop w:val="0"/>
          <w:marBottom w:val="0"/>
          <w:divBdr>
            <w:top w:val="none" w:sz="0" w:space="0" w:color="auto"/>
            <w:left w:val="none" w:sz="0" w:space="0" w:color="auto"/>
            <w:bottom w:val="none" w:sz="0" w:space="0" w:color="auto"/>
            <w:right w:val="none" w:sz="0" w:space="0" w:color="auto"/>
          </w:divBdr>
        </w:div>
        <w:div w:id="860317125">
          <w:marLeft w:val="640"/>
          <w:marRight w:val="0"/>
          <w:marTop w:val="0"/>
          <w:marBottom w:val="0"/>
          <w:divBdr>
            <w:top w:val="none" w:sz="0" w:space="0" w:color="auto"/>
            <w:left w:val="none" w:sz="0" w:space="0" w:color="auto"/>
            <w:bottom w:val="none" w:sz="0" w:space="0" w:color="auto"/>
            <w:right w:val="none" w:sz="0" w:space="0" w:color="auto"/>
          </w:divBdr>
        </w:div>
        <w:div w:id="1307588958">
          <w:marLeft w:val="640"/>
          <w:marRight w:val="0"/>
          <w:marTop w:val="0"/>
          <w:marBottom w:val="0"/>
          <w:divBdr>
            <w:top w:val="none" w:sz="0" w:space="0" w:color="auto"/>
            <w:left w:val="none" w:sz="0" w:space="0" w:color="auto"/>
            <w:bottom w:val="none" w:sz="0" w:space="0" w:color="auto"/>
            <w:right w:val="none" w:sz="0" w:space="0" w:color="auto"/>
          </w:divBdr>
        </w:div>
        <w:div w:id="1503931417">
          <w:marLeft w:val="640"/>
          <w:marRight w:val="0"/>
          <w:marTop w:val="0"/>
          <w:marBottom w:val="0"/>
          <w:divBdr>
            <w:top w:val="none" w:sz="0" w:space="0" w:color="auto"/>
            <w:left w:val="none" w:sz="0" w:space="0" w:color="auto"/>
            <w:bottom w:val="none" w:sz="0" w:space="0" w:color="auto"/>
            <w:right w:val="none" w:sz="0" w:space="0" w:color="auto"/>
          </w:divBdr>
        </w:div>
        <w:div w:id="1710255409">
          <w:marLeft w:val="640"/>
          <w:marRight w:val="0"/>
          <w:marTop w:val="0"/>
          <w:marBottom w:val="0"/>
          <w:divBdr>
            <w:top w:val="none" w:sz="0" w:space="0" w:color="auto"/>
            <w:left w:val="none" w:sz="0" w:space="0" w:color="auto"/>
            <w:bottom w:val="none" w:sz="0" w:space="0" w:color="auto"/>
            <w:right w:val="none" w:sz="0" w:space="0" w:color="auto"/>
          </w:divBdr>
        </w:div>
        <w:div w:id="2044020297">
          <w:marLeft w:val="640"/>
          <w:marRight w:val="0"/>
          <w:marTop w:val="0"/>
          <w:marBottom w:val="0"/>
          <w:divBdr>
            <w:top w:val="none" w:sz="0" w:space="0" w:color="auto"/>
            <w:left w:val="none" w:sz="0" w:space="0" w:color="auto"/>
            <w:bottom w:val="none" w:sz="0" w:space="0" w:color="auto"/>
            <w:right w:val="none" w:sz="0" w:space="0" w:color="auto"/>
          </w:divBdr>
        </w:div>
      </w:divsChild>
    </w:div>
    <w:div w:id="112671013">
      <w:bodyDiv w:val="1"/>
      <w:marLeft w:val="0"/>
      <w:marRight w:val="0"/>
      <w:marTop w:val="0"/>
      <w:marBottom w:val="0"/>
      <w:divBdr>
        <w:top w:val="none" w:sz="0" w:space="0" w:color="auto"/>
        <w:left w:val="none" w:sz="0" w:space="0" w:color="auto"/>
        <w:bottom w:val="none" w:sz="0" w:space="0" w:color="auto"/>
        <w:right w:val="none" w:sz="0" w:space="0" w:color="auto"/>
      </w:divBdr>
      <w:divsChild>
        <w:div w:id="468984455">
          <w:marLeft w:val="640"/>
          <w:marRight w:val="0"/>
          <w:marTop w:val="0"/>
          <w:marBottom w:val="0"/>
          <w:divBdr>
            <w:top w:val="none" w:sz="0" w:space="0" w:color="auto"/>
            <w:left w:val="none" w:sz="0" w:space="0" w:color="auto"/>
            <w:bottom w:val="none" w:sz="0" w:space="0" w:color="auto"/>
            <w:right w:val="none" w:sz="0" w:space="0" w:color="auto"/>
          </w:divBdr>
        </w:div>
        <w:div w:id="1692025691">
          <w:marLeft w:val="640"/>
          <w:marRight w:val="0"/>
          <w:marTop w:val="0"/>
          <w:marBottom w:val="0"/>
          <w:divBdr>
            <w:top w:val="none" w:sz="0" w:space="0" w:color="auto"/>
            <w:left w:val="none" w:sz="0" w:space="0" w:color="auto"/>
            <w:bottom w:val="none" w:sz="0" w:space="0" w:color="auto"/>
            <w:right w:val="none" w:sz="0" w:space="0" w:color="auto"/>
          </w:divBdr>
        </w:div>
        <w:div w:id="1396465744">
          <w:marLeft w:val="640"/>
          <w:marRight w:val="0"/>
          <w:marTop w:val="0"/>
          <w:marBottom w:val="0"/>
          <w:divBdr>
            <w:top w:val="none" w:sz="0" w:space="0" w:color="auto"/>
            <w:left w:val="none" w:sz="0" w:space="0" w:color="auto"/>
            <w:bottom w:val="none" w:sz="0" w:space="0" w:color="auto"/>
            <w:right w:val="none" w:sz="0" w:space="0" w:color="auto"/>
          </w:divBdr>
        </w:div>
        <w:div w:id="1154680677">
          <w:marLeft w:val="640"/>
          <w:marRight w:val="0"/>
          <w:marTop w:val="0"/>
          <w:marBottom w:val="0"/>
          <w:divBdr>
            <w:top w:val="none" w:sz="0" w:space="0" w:color="auto"/>
            <w:left w:val="none" w:sz="0" w:space="0" w:color="auto"/>
            <w:bottom w:val="none" w:sz="0" w:space="0" w:color="auto"/>
            <w:right w:val="none" w:sz="0" w:space="0" w:color="auto"/>
          </w:divBdr>
        </w:div>
        <w:div w:id="1937207661">
          <w:marLeft w:val="640"/>
          <w:marRight w:val="0"/>
          <w:marTop w:val="0"/>
          <w:marBottom w:val="0"/>
          <w:divBdr>
            <w:top w:val="none" w:sz="0" w:space="0" w:color="auto"/>
            <w:left w:val="none" w:sz="0" w:space="0" w:color="auto"/>
            <w:bottom w:val="none" w:sz="0" w:space="0" w:color="auto"/>
            <w:right w:val="none" w:sz="0" w:space="0" w:color="auto"/>
          </w:divBdr>
        </w:div>
        <w:div w:id="1692101960">
          <w:marLeft w:val="640"/>
          <w:marRight w:val="0"/>
          <w:marTop w:val="0"/>
          <w:marBottom w:val="0"/>
          <w:divBdr>
            <w:top w:val="none" w:sz="0" w:space="0" w:color="auto"/>
            <w:left w:val="none" w:sz="0" w:space="0" w:color="auto"/>
            <w:bottom w:val="none" w:sz="0" w:space="0" w:color="auto"/>
            <w:right w:val="none" w:sz="0" w:space="0" w:color="auto"/>
          </w:divBdr>
        </w:div>
        <w:div w:id="1206026030">
          <w:marLeft w:val="640"/>
          <w:marRight w:val="0"/>
          <w:marTop w:val="0"/>
          <w:marBottom w:val="0"/>
          <w:divBdr>
            <w:top w:val="none" w:sz="0" w:space="0" w:color="auto"/>
            <w:left w:val="none" w:sz="0" w:space="0" w:color="auto"/>
            <w:bottom w:val="none" w:sz="0" w:space="0" w:color="auto"/>
            <w:right w:val="none" w:sz="0" w:space="0" w:color="auto"/>
          </w:divBdr>
        </w:div>
        <w:div w:id="995649126">
          <w:marLeft w:val="640"/>
          <w:marRight w:val="0"/>
          <w:marTop w:val="0"/>
          <w:marBottom w:val="0"/>
          <w:divBdr>
            <w:top w:val="none" w:sz="0" w:space="0" w:color="auto"/>
            <w:left w:val="none" w:sz="0" w:space="0" w:color="auto"/>
            <w:bottom w:val="none" w:sz="0" w:space="0" w:color="auto"/>
            <w:right w:val="none" w:sz="0" w:space="0" w:color="auto"/>
          </w:divBdr>
        </w:div>
        <w:div w:id="1543900840">
          <w:marLeft w:val="640"/>
          <w:marRight w:val="0"/>
          <w:marTop w:val="0"/>
          <w:marBottom w:val="0"/>
          <w:divBdr>
            <w:top w:val="none" w:sz="0" w:space="0" w:color="auto"/>
            <w:left w:val="none" w:sz="0" w:space="0" w:color="auto"/>
            <w:bottom w:val="none" w:sz="0" w:space="0" w:color="auto"/>
            <w:right w:val="none" w:sz="0" w:space="0" w:color="auto"/>
          </w:divBdr>
        </w:div>
        <w:div w:id="538856704">
          <w:marLeft w:val="640"/>
          <w:marRight w:val="0"/>
          <w:marTop w:val="0"/>
          <w:marBottom w:val="0"/>
          <w:divBdr>
            <w:top w:val="none" w:sz="0" w:space="0" w:color="auto"/>
            <w:left w:val="none" w:sz="0" w:space="0" w:color="auto"/>
            <w:bottom w:val="none" w:sz="0" w:space="0" w:color="auto"/>
            <w:right w:val="none" w:sz="0" w:space="0" w:color="auto"/>
          </w:divBdr>
        </w:div>
        <w:div w:id="1311792449">
          <w:marLeft w:val="640"/>
          <w:marRight w:val="0"/>
          <w:marTop w:val="0"/>
          <w:marBottom w:val="0"/>
          <w:divBdr>
            <w:top w:val="none" w:sz="0" w:space="0" w:color="auto"/>
            <w:left w:val="none" w:sz="0" w:space="0" w:color="auto"/>
            <w:bottom w:val="none" w:sz="0" w:space="0" w:color="auto"/>
            <w:right w:val="none" w:sz="0" w:space="0" w:color="auto"/>
          </w:divBdr>
        </w:div>
        <w:div w:id="2070690524">
          <w:marLeft w:val="640"/>
          <w:marRight w:val="0"/>
          <w:marTop w:val="0"/>
          <w:marBottom w:val="0"/>
          <w:divBdr>
            <w:top w:val="none" w:sz="0" w:space="0" w:color="auto"/>
            <w:left w:val="none" w:sz="0" w:space="0" w:color="auto"/>
            <w:bottom w:val="none" w:sz="0" w:space="0" w:color="auto"/>
            <w:right w:val="none" w:sz="0" w:space="0" w:color="auto"/>
          </w:divBdr>
        </w:div>
        <w:div w:id="1064336108">
          <w:marLeft w:val="640"/>
          <w:marRight w:val="0"/>
          <w:marTop w:val="0"/>
          <w:marBottom w:val="0"/>
          <w:divBdr>
            <w:top w:val="none" w:sz="0" w:space="0" w:color="auto"/>
            <w:left w:val="none" w:sz="0" w:space="0" w:color="auto"/>
            <w:bottom w:val="none" w:sz="0" w:space="0" w:color="auto"/>
            <w:right w:val="none" w:sz="0" w:space="0" w:color="auto"/>
          </w:divBdr>
        </w:div>
        <w:div w:id="1660304109">
          <w:marLeft w:val="640"/>
          <w:marRight w:val="0"/>
          <w:marTop w:val="0"/>
          <w:marBottom w:val="0"/>
          <w:divBdr>
            <w:top w:val="none" w:sz="0" w:space="0" w:color="auto"/>
            <w:left w:val="none" w:sz="0" w:space="0" w:color="auto"/>
            <w:bottom w:val="none" w:sz="0" w:space="0" w:color="auto"/>
            <w:right w:val="none" w:sz="0" w:space="0" w:color="auto"/>
          </w:divBdr>
        </w:div>
        <w:div w:id="1168594425">
          <w:marLeft w:val="640"/>
          <w:marRight w:val="0"/>
          <w:marTop w:val="0"/>
          <w:marBottom w:val="0"/>
          <w:divBdr>
            <w:top w:val="none" w:sz="0" w:space="0" w:color="auto"/>
            <w:left w:val="none" w:sz="0" w:space="0" w:color="auto"/>
            <w:bottom w:val="none" w:sz="0" w:space="0" w:color="auto"/>
            <w:right w:val="none" w:sz="0" w:space="0" w:color="auto"/>
          </w:divBdr>
        </w:div>
        <w:div w:id="854342465">
          <w:marLeft w:val="640"/>
          <w:marRight w:val="0"/>
          <w:marTop w:val="0"/>
          <w:marBottom w:val="0"/>
          <w:divBdr>
            <w:top w:val="none" w:sz="0" w:space="0" w:color="auto"/>
            <w:left w:val="none" w:sz="0" w:space="0" w:color="auto"/>
            <w:bottom w:val="none" w:sz="0" w:space="0" w:color="auto"/>
            <w:right w:val="none" w:sz="0" w:space="0" w:color="auto"/>
          </w:divBdr>
        </w:div>
        <w:div w:id="851650678">
          <w:marLeft w:val="640"/>
          <w:marRight w:val="0"/>
          <w:marTop w:val="0"/>
          <w:marBottom w:val="0"/>
          <w:divBdr>
            <w:top w:val="none" w:sz="0" w:space="0" w:color="auto"/>
            <w:left w:val="none" w:sz="0" w:space="0" w:color="auto"/>
            <w:bottom w:val="none" w:sz="0" w:space="0" w:color="auto"/>
            <w:right w:val="none" w:sz="0" w:space="0" w:color="auto"/>
          </w:divBdr>
        </w:div>
        <w:div w:id="2107578554">
          <w:marLeft w:val="640"/>
          <w:marRight w:val="0"/>
          <w:marTop w:val="0"/>
          <w:marBottom w:val="0"/>
          <w:divBdr>
            <w:top w:val="none" w:sz="0" w:space="0" w:color="auto"/>
            <w:left w:val="none" w:sz="0" w:space="0" w:color="auto"/>
            <w:bottom w:val="none" w:sz="0" w:space="0" w:color="auto"/>
            <w:right w:val="none" w:sz="0" w:space="0" w:color="auto"/>
          </w:divBdr>
        </w:div>
        <w:div w:id="447356331">
          <w:marLeft w:val="640"/>
          <w:marRight w:val="0"/>
          <w:marTop w:val="0"/>
          <w:marBottom w:val="0"/>
          <w:divBdr>
            <w:top w:val="none" w:sz="0" w:space="0" w:color="auto"/>
            <w:left w:val="none" w:sz="0" w:space="0" w:color="auto"/>
            <w:bottom w:val="none" w:sz="0" w:space="0" w:color="auto"/>
            <w:right w:val="none" w:sz="0" w:space="0" w:color="auto"/>
          </w:divBdr>
        </w:div>
        <w:div w:id="831221807">
          <w:marLeft w:val="640"/>
          <w:marRight w:val="0"/>
          <w:marTop w:val="0"/>
          <w:marBottom w:val="0"/>
          <w:divBdr>
            <w:top w:val="none" w:sz="0" w:space="0" w:color="auto"/>
            <w:left w:val="none" w:sz="0" w:space="0" w:color="auto"/>
            <w:bottom w:val="none" w:sz="0" w:space="0" w:color="auto"/>
            <w:right w:val="none" w:sz="0" w:space="0" w:color="auto"/>
          </w:divBdr>
        </w:div>
        <w:div w:id="488987229">
          <w:marLeft w:val="640"/>
          <w:marRight w:val="0"/>
          <w:marTop w:val="0"/>
          <w:marBottom w:val="0"/>
          <w:divBdr>
            <w:top w:val="none" w:sz="0" w:space="0" w:color="auto"/>
            <w:left w:val="none" w:sz="0" w:space="0" w:color="auto"/>
            <w:bottom w:val="none" w:sz="0" w:space="0" w:color="auto"/>
            <w:right w:val="none" w:sz="0" w:space="0" w:color="auto"/>
          </w:divBdr>
        </w:div>
        <w:div w:id="661734586">
          <w:marLeft w:val="640"/>
          <w:marRight w:val="0"/>
          <w:marTop w:val="0"/>
          <w:marBottom w:val="0"/>
          <w:divBdr>
            <w:top w:val="none" w:sz="0" w:space="0" w:color="auto"/>
            <w:left w:val="none" w:sz="0" w:space="0" w:color="auto"/>
            <w:bottom w:val="none" w:sz="0" w:space="0" w:color="auto"/>
            <w:right w:val="none" w:sz="0" w:space="0" w:color="auto"/>
          </w:divBdr>
        </w:div>
        <w:div w:id="769550673">
          <w:marLeft w:val="640"/>
          <w:marRight w:val="0"/>
          <w:marTop w:val="0"/>
          <w:marBottom w:val="0"/>
          <w:divBdr>
            <w:top w:val="none" w:sz="0" w:space="0" w:color="auto"/>
            <w:left w:val="none" w:sz="0" w:space="0" w:color="auto"/>
            <w:bottom w:val="none" w:sz="0" w:space="0" w:color="auto"/>
            <w:right w:val="none" w:sz="0" w:space="0" w:color="auto"/>
          </w:divBdr>
        </w:div>
        <w:div w:id="1622344392">
          <w:marLeft w:val="640"/>
          <w:marRight w:val="0"/>
          <w:marTop w:val="0"/>
          <w:marBottom w:val="0"/>
          <w:divBdr>
            <w:top w:val="none" w:sz="0" w:space="0" w:color="auto"/>
            <w:left w:val="none" w:sz="0" w:space="0" w:color="auto"/>
            <w:bottom w:val="none" w:sz="0" w:space="0" w:color="auto"/>
            <w:right w:val="none" w:sz="0" w:space="0" w:color="auto"/>
          </w:divBdr>
        </w:div>
        <w:div w:id="1258442708">
          <w:marLeft w:val="640"/>
          <w:marRight w:val="0"/>
          <w:marTop w:val="0"/>
          <w:marBottom w:val="0"/>
          <w:divBdr>
            <w:top w:val="none" w:sz="0" w:space="0" w:color="auto"/>
            <w:left w:val="none" w:sz="0" w:space="0" w:color="auto"/>
            <w:bottom w:val="none" w:sz="0" w:space="0" w:color="auto"/>
            <w:right w:val="none" w:sz="0" w:space="0" w:color="auto"/>
          </w:divBdr>
        </w:div>
        <w:div w:id="1991397053">
          <w:marLeft w:val="640"/>
          <w:marRight w:val="0"/>
          <w:marTop w:val="0"/>
          <w:marBottom w:val="0"/>
          <w:divBdr>
            <w:top w:val="none" w:sz="0" w:space="0" w:color="auto"/>
            <w:left w:val="none" w:sz="0" w:space="0" w:color="auto"/>
            <w:bottom w:val="none" w:sz="0" w:space="0" w:color="auto"/>
            <w:right w:val="none" w:sz="0" w:space="0" w:color="auto"/>
          </w:divBdr>
        </w:div>
        <w:div w:id="811947614">
          <w:marLeft w:val="640"/>
          <w:marRight w:val="0"/>
          <w:marTop w:val="0"/>
          <w:marBottom w:val="0"/>
          <w:divBdr>
            <w:top w:val="none" w:sz="0" w:space="0" w:color="auto"/>
            <w:left w:val="none" w:sz="0" w:space="0" w:color="auto"/>
            <w:bottom w:val="none" w:sz="0" w:space="0" w:color="auto"/>
            <w:right w:val="none" w:sz="0" w:space="0" w:color="auto"/>
          </w:divBdr>
        </w:div>
        <w:div w:id="1528643471">
          <w:marLeft w:val="640"/>
          <w:marRight w:val="0"/>
          <w:marTop w:val="0"/>
          <w:marBottom w:val="0"/>
          <w:divBdr>
            <w:top w:val="none" w:sz="0" w:space="0" w:color="auto"/>
            <w:left w:val="none" w:sz="0" w:space="0" w:color="auto"/>
            <w:bottom w:val="none" w:sz="0" w:space="0" w:color="auto"/>
            <w:right w:val="none" w:sz="0" w:space="0" w:color="auto"/>
          </w:divBdr>
        </w:div>
        <w:div w:id="136269375">
          <w:marLeft w:val="640"/>
          <w:marRight w:val="0"/>
          <w:marTop w:val="0"/>
          <w:marBottom w:val="0"/>
          <w:divBdr>
            <w:top w:val="none" w:sz="0" w:space="0" w:color="auto"/>
            <w:left w:val="none" w:sz="0" w:space="0" w:color="auto"/>
            <w:bottom w:val="none" w:sz="0" w:space="0" w:color="auto"/>
            <w:right w:val="none" w:sz="0" w:space="0" w:color="auto"/>
          </w:divBdr>
        </w:div>
        <w:div w:id="849949169">
          <w:marLeft w:val="640"/>
          <w:marRight w:val="0"/>
          <w:marTop w:val="0"/>
          <w:marBottom w:val="0"/>
          <w:divBdr>
            <w:top w:val="none" w:sz="0" w:space="0" w:color="auto"/>
            <w:left w:val="none" w:sz="0" w:space="0" w:color="auto"/>
            <w:bottom w:val="none" w:sz="0" w:space="0" w:color="auto"/>
            <w:right w:val="none" w:sz="0" w:space="0" w:color="auto"/>
          </w:divBdr>
        </w:div>
        <w:div w:id="1386486760">
          <w:marLeft w:val="640"/>
          <w:marRight w:val="0"/>
          <w:marTop w:val="0"/>
          <w:marBottom w:val="0"/>
          <w:divBdr>
            <w:top w:val="none" w:sz="0" w:space="0" w:color="auto"/>
            <w:left w:val="none" w:sz="0" w:space="0" w:color="auto"/>
            <w:bottom w:val="none" w:sz="0" w:space="0" w:color="auto"/>
            <w:right w:val="none" w:sz="0" w:space="0" w:color="auto"/>
          </w:divBdr>
        </w:div>
        <w:div w:id="696663114">
          <w:marLeft w:val="640"/>
          <w:marRight w:val="0"/>
          <w:marTop w:val="0"/>
          <w:marBottom w:val="0"/>
          <w:divBdr>
            <w:top w:val="none" w:sz="0" w:space="0" w:color="auto"/>
            <w:left w:val="none" w:sz="0" w:space="0" w:color="auto"/>
            <w:bottom w:val="none" w:sz="0" w:space="0" w:color="auto"/>
            <w:right w:val="none" w:sz="0" w:space="0" w:color="auto"/>
          </w:divBdr>
        </w:div>
        <w:div w:id="2142533512">
          <w:marLeft w:val="640"/>
          <w:marRight w:val="0"/>
          <w:marTop w:val="0"/>
          <w:marBottom w:val="0"/>
          <w:divBdr>
            <w:top w:val="none" w:sz="0" w:space="0" w:color="auto"/>
            <w:left w:val="none" w:sz="0" w:space="0" w:color="auto"/>
            <w:bottom w:val="none" w:sz="0" w:space="0" w:color="auto"/>
            <w:right w:val="none" w:sz="0" w:space="0" w:color="auto"/>
          </w:divBdr>
        </w:div>
        <w:div w:id="737901013">
          <w:marLeft w:val="640"/>
          <w:marRight w:val="0"/>
          <w:marTop w:val="0"/>
          <w:marBottom w:val="0"/>
          <w:divBdr>
            <w:top w:val="none" w:sz="0" w:space="0" w:color="auto"/>
            <w:left w:val="none" w:sz="0" w:space="0" w:color="auto"/>
            <w:bottom w:val="none" w:sz="0" w:space="0" w:color="auto"/>
            <w:right w:val="none" w:sz="0" w:space="0" w:color="auto"/>
          </w:divBdr>
        </w:div>
        <w:div w:id="919562850">
          <w:marLeft w:val="640"/>
          <w:marRight w:val="0"/>
          <w:marTop w:val="0"/>
          <w:marBottom w:val="0"/>
          <w:divBdr>
            <w:top w:val="none" w:sz="0" w:space="0" w:color="auto"/>
            <w:left w:val="none" w:sz="0" w:space="0" w:color="auto"/>
            <w:bottom w:val="none" w:sz="0" w:space="0" w:color="auto"/>
            <w:right w:val="none" w:sz="0" w:space="0" w:color="auto"/>
          </w:divBdr>
        </w:div>
        <w:div w:id="887646341">
          <w:marLeft w:val="640"/>
          <w:marRight w:val="0"/>
          <w:marTop w:val="0"/>
          <w:marBottom w:val="0"/>
          <w:divBdr>
            <w:top w:val="none" w:sz="0" w:space="0" w:color="auto"/>
            <w:left w:val="none" w:sz="0" w:space="0" w:color="auto"/>
            <w:bottom w:val="none" w:sz="0" w:space="0" w:color="auto"/>
            <w:right w:val="none" w:sz="0" w:space="0" w:color="auto"/>
          </w:divBdr>
        </w:div>
        <w:div w:id="835267120">
          <w:marLeft w:val="640"/>
          <w:marRight w:val="0"/>
          <w:marTop w:val="0"/>
          <w:marBottom w:val="0"/>
          <w:divBdr>
            <w:top w:val="none" w:sz="0" w:space="0" w:color="auto"/>
            <w:left w:val="none" w:sz="0" w:space="0" w:color="auto"/>
            <w:bottom w:val="none" w:sz="0" w:space="0" w:color="auto"/>
            <w:right w:val="none" w:sz="0" w:space="0" w:color="auto"/>
          </w:divBdr>
        </w:div>
        <w:div w:id="1306550457">
          <w:marLeft w:val="640"/>
          <w:marRight w:val="0"/>
          <w:marTop w:val="0"/>
          <w:marBottom w:val="0"/>
          <w:divBdr>
            <w:top w:val="none" w:sz="0" w:space="0" w:color="auto"/>
            <w:left w:val="none" w:sz="0" w:space="0" w:color="auto"/>
            <w:bottom w:val="none" w:sz="0" w:space="0" w:color="auto"/>
            <w:right w:val="none" w:sz="0" w:space="0" w:color="auto"/>
          </w:divBdr>
        </w:div>
        <w:div w:id="473908493">
          <w:marLeft w:val="640"/>
          <w:marRight w:val="0"/>
          <w:marTop w:val="0"/>
          <w:marBottom w:val="0"/>
          <w:divBdr>
            <w:top w:val="none" w:sz="0" w:space="0" w:color="auto"/>
            <w:left w:val="none" w:sz="0" w:space="0" w:color="auto"/>
            <w:bottom w:val="none" w:sz="0" w:space="0" w:color="auto"/>
            <w:right w:val="none" w:sz="0" w:space="0" w:color="auto"/>
          </w:divBdr>
        </w:div>
        <w:div w:id="2016805212">
          <w:marLeft w:val="640"/>
          <w:marRight w:val="0"/>
          <w:marTop w:val="0"/>
          <w:marBottom w:val="0"/>
          <w:divBdr>
            <w:top w:val="none" w:sz="0" w:space="0" w:color="auto"/>
            <w:left w:val="none" w:sz="0" w:space="0" w:color="auto"/>
            <w:bottom w:val="none" w:sz="0" w:space="0" w:color="auto"/>
            <w:right w:val="none" w:sz="0" w:space="0" w:color="auto"/>
          </w:divBdr>
        </w:div>
        <w:div w:id="656804594">
          <w:marLeft w:val="640"/>
          <w:marRight w:val="0"/>
          <w:marTop w:val="0"/>
          <w:marBottom w:val="0"/>
          <w:divBdr>
            <w:top w:val="none" w:sz="0" w:space="0" w:color="auto"/>
            <w:left w:val="none" w:sz="0" w:space="0" w:color="auto"/>
            <w:bottom w:val="none" w:sz="0" w:space="0" w:color="auto"/>
            <w:right w:val="none" w:sz="0" w:space="0" w:color="auto"/>
          </w:divBdr>
        </w:div>
        <w:div w:id="879710816">
          <w:marLeft w:val="640"/>
          <w:marRight w:val="0"/>
          <w:marTop w:val="0"/>
          <w:marBottom w:val="0"/>
          <w:divBdr>
            <w:top w:val="none" w:sz="0" w:space="0" w:color="auto"/>
            <w:left w:val="none" w:sz="0" w:space="0" w:color="auto"/>
            <w:bottom w:val="none" w:sz="0" w:space="0" w:color="auto"/>
            <w:right w:val="none" w:sz="0" w:space="0" w:color="auto"/>
          </w:divBdr>
        </w:div>
        <w:div w:id="1325623357">
          <w:marLeft w:val="640"/>
          <w:marRight w:val="0"/>
          <w:marTop w:val="0"/>
          <w:marBottom w:val="0"/>
          <w:divBdr>
            <w:top w:val="none" w:sz="0" w:space="0" w:color="auto"/>
            <w:left w:val="none" w:sz="0" w:space="0" w:color="auto"/>
            <w:bottom w:val="none" w:sz="0" w:space="0" w:color="auto"/>
            <w:right w:val="none" w:sz="0" w:space="0" w:color="auto"/>
          </w:divBdr>
        </w:div>
        <w:div w:id="1254247434">
          <w:marLeft w:val="640"/>
          <w:marRight w:val="0"/>
          <w:marTop w:val="0"/>
          <w:marBottom w:val="0"/>
          <w:divBdr>
            <w:top w:val="none" w:sz="0" w:space="0" w:color="auto"/>
            <w:left w:val="none" w:sz="0" w:space="0" w:color="auto"/>
            <w:bottom w:val="none" w:sz="0" w:space="0" w:color="auto"/>
            <w:right w:val="none" w:sz="0" w:space="0" w:color="auto"/>
          </w:divBdr>
        </w:div>
        <w:div w:id="267125205">
          <w:marLeft w:val="640"/>
          <w:marRight w:val="0"/>
          <w:marTop w:val="0"/>
          <w:marBottom w:val="0"/>
          <w:divBdr>
            <w:top w:val="none" w:sz="0" w:space="0" w:color="auto"/>
            <w:left w:val="none" w:sz="0" w:space="0" w:color="auto"/>
            <w:bottom w:val="none" w:sz="0" w:space="0" w:color="auto"/>
            <w:right w:val="none" w:sz="0" w:space="0" w:color="auto"/>
          </w:divBdr>
        </w:div>
        <w:div w:id="1604723326">
          <w:marLeft w:val="640"/>
          <w:marRight w:val="0"/>
          <w:marTop w:val="0"/>
          <w:marBottom w:val="0"/>
          <w:divBdr>
            <w:top w:val="none" w:sz="0" w:space="0" w:color="auto"/>
            <w:left w:val="none" w:sz="0" w:space="0" w:color="auto"/>
            <w:bottom w:val="none" w:sz="0" w:space="0" w:color="auto"/>
            <w:right w:val="none" w:sz="0" w:space="0" w:color="auto"/>
          </w:divBdr>
        </w:div>
        <w:div w:id="1929344172">
          <w:marLeft w:val="640"/>
          <w:marRight w:val="0"/>
          <w:marTop w:val="0"/>
          <w:marBottom w:val="0"/>
          <w:divBdr>
            <w:top w:val="none" w:sz="0" w:space="0" w:color="auto"/>
            <w:left w:val="none" w:sz="0" w:space="0" w:color="auto"/>
            <w:bottom w:val="none" w:sz="0" w:space="0" w:color="auto"/>
            <w:right w:val="none" w:sz="0" w:space="0" w:color="auto"/>
          </w:divBdr>
        </w:div>
        <w:div w:id="1154950963">
          <w:marLeft w:val="640"/>
          <w:marRight w:val="0"/>
          <w:marTop w:val="0"/>
          <w:marBottom w:val="0"/>
          <w:divBdr>
            <w:top w:val="none" w:sz="0" w:space="0" w:color="auto"/>
            <w:left w:val="none" w:sz="0" w:space="0" w:color="auto"/>
            <w:bottom w:val="none" w:sz="0" w:space="0" w:color="auto"/>
            <w:right w:val="none" w:sz="0" w:space="0" w:color="auto"/>
          </w:divBdr>
        </w:div>
      </w:divsChild>
    </w:div>
    <w:div w:id="124590454">
      <w:bodyDiv w:val="1"/>
      <w:marLeft w:val="0"/>
      <w:marRight w:val="0"/>
      <w:marTop w:val="0"/>
      <w:marBottom w:val="0"/>
      <w:divBdr>
        <w:top w:val="none" w:sz="0" w:space="0" w:color="auto"/>
        <w:left w:val="none" w:sz="0" w:space="0" w:color="auto"/>
        <w:bottom w:val="none" w:sz="0" w:space="0" w:color="auto"/>
        <w:right w:val="none" w:sz="0" w:space="0" w:color="auto"/>
      </w:divBdr>
      <w:divsChild>
        <w:div w:id="791631565">
          <w:marLeft w:val="640"/>
          <w:marRight w:val="0"/>
          <w:marTop w:val="0"/>
          <w:marBottom w:val="0"/>
          <w:divBdr>
            <w:top w:val="none" w:sz="0" w:space="0" w:color="auto"/>
            <w:left w:val="none" w:sz="0" w:space="0" w:color="auto"/>
            <w:bottom w:val="none" w:sz="0" w:space="0" w:color="auto"/>
            <w:right w:val="none" w:sz="0" w:space="0" w:color="auto"/>
          </w:divBdr>
        </w:div>
        <w:div w:id="1354528127">
          <w:marLeft w:val="640"/>
          <w:marRight w:val="0"/>
          <w:marTop w:val="0"/>
          <w:marBottom w:val="0"/>
          <w:divBdr>
            <w:top w:val="none" w:sz="0" w:space="0" w:color="auto"/>
            <w:left w:val="none" w:sz="0" w:space="0" w:color="auto"/>
            <w:bottom w:val="none" w:sz="0" w:space="0" w:color="auto"/>
            <w:right w:val="none" w:sz="0" w:space="0" w:color="auto"/>
          </w:divBdr>
        </w:div>
        <w:div w:id="2056159125">
          <w:marLeft w:val="640"/>
          <w:marRight w:val="0"/>
          <w:marTop w:val="0"/>
          <w:marBottom w:val="0"/>
          <w:divBdr>
            <w:top w:val="none" w:sz="0" w:space="0" w:color="auto"/>
            <w:left w:val="none" w:sz="0" w:space="0" w:color="auto"/>
            <w:bottom w:val="none" w:sz="0" w:space="0" w:color="auto"/>
            <w:right w:val="none" w:sz="0" w:space="0" w:color="auto"/>
          </w:divBdr>
        </w:div>
        <w:div w:id="993603060">
          <w:marLeft w:val="640"/>
          <w:marRight w:val="0"/>
          <w:marTop w:val="0"/>
          <w:marBottom w:val="0"/>
          <w:divBdr>
            <w:top w:val="none" w:sz="0" w:space="0" w:color="auto"/>
            <w:left w:val="none" w:sz="0" w:space="0" w:color="auto"/>
            <w:bottom w:val="none" w:sz="0" w:space="0" w:color="auto"/>
            <w:right w:val="none" w:sz="0" w:space="0" w:color="auto"/>
          </w:divBdr>
        </w:div>
        <w:div w:id="1615751068">
          <w:marLeft w:val="640"/>
          <w:marRight w:val="0"/>
          <w:marTop w:val="0"/>
          <w:marBottom w:val="0"/>
          <w:divBdr>
            <w:top w:val="none" w:sz="0" w:space="0" w:color="auto"/>
            <w:left w:val="none" w:sz="0" w:space="0" w:color="auto"/>
            <w:bottom w:val="none" w:sz="0" w:space="0" w:color="auto"/>
            <w:right w:val="none" w:sz="0" w:space="0" w:color="auto"/>
          </w:divBdr>
        </w:div>
        <w:div w:id="1627004124">
          <w:marLeft w:val="640"/>
          <w:marRight w:val="0"/>
          <w:marTop w:val="0"/>
          <w:marBottom w:val="0"/>
          <w:divBdr>
            <w:top w:val="none" w:sz="0" w:space="0" w:color="auto"/>
            <w:left w:val="none" w:sz="0" w:space="0" w:color="auto"/>
            <w:bottom w:val="none" w:sz="0" w:space="0" w:color="auto"/>
            <w:right w:val="none" w:sz="0" w:space="0" w:color="auto"/>
          </w:divBdr>
        </w:div>
        <w:div w:id="1849905656">
          <w:marLeft w:val="640"/>
          <w:marRight w:val="0"/>
          <w:marTop w:val="0"/>
          <w:marBottom w:val="0"/>
          <w:divBdr>
            <w:top w:val="none" w:sz="0" w:space="0" w:color="auto"/>
            <w:left w:val="none" w:sz="0" w:space="0" w:color="auto"/>
            <w:bottom w:val="none" w:sz="0" w:space="0" w:color="auto"/>
            <w:right w:val="none" w:sz="0" w:space="0" w:color="auto"/>
          </w:divBdr>
        </w:div>
        <w:div w:id="294531085">
          <w:marLeft w:val="640"/>
          <w:marRight w:val="0"/>
          <w:marTop w:val="0"/>
          <w:marBottom w:val="0"/>
          <w:divBdr>
            <w:top w:val="none" w:sz="0" w:space="0" w:color="auto"/>
            <w:left w:val="none" w:sz="0" w:space="0" w:color="auto"/>
            <w:bottom w:val="none" w:sz="0" w:space="0" w:color="auto"/>
            <w:right w:val="none" w:sz="0" w:space="0" w:color="auto"/>
          </w:divBdr>
        </w:div>
        <w:div w:id="314377423">
          <w:marLeft w:val="640"/>
          <w:marRight w:val="0"/>
          <w:marTop w:val="0"/>
          <w:marBottom w:val="0"/>
          <w:divBdr>
            <w:top w:val="none" w:sz="0" w:space="0" w:color="auto"/>
            <w:left w:val="none" w:sz="0" w:space="0" w:color="auto"/>
            <w:bottom w:val="none" w:sz="0" w:space="0" w:color="auto"/>
            <w:right w:val="none" w:sz="0" w:space="0" w:color="auto"/>
          </w:divBdr>
        </w:div>
        <w:div w:id="239022018">
          <w:marLeft w:val="640"/>
          <w:marRight w:val="0"/>
          <w:marTop w:val="0"/>
          <w:marBottom w:val="0"/>
          <w:divBdr>
            <w:top w:val="none" w:sz="0" w:space="0" w:color="auto"/>
            <w:left w:val="none" w:sz="0" w:space="0" w:color="auto"/>
            <w:bottom w:val="none" w:sz="0" w:space="0" w:color="auto"/>
            <w:right w:val="none" w:sz="0" w:space="0" w:color="auto"/>
          </w:divBdr>
        </w:div>
        <w:div w:id="857891137">
          <w:marLeft w:val="640"/>
          <w:marRight w:val="0"/>
          <w:marTop w:val="0"/>
          <w:marBottom w:val="0"/>
          <w:divBdr>
            <w:top w:val="none" w:sz="0" w:space="0" w:color="auto"/>
            <w:left w:val="none" w:sz="0" w:space="0" w:color="auto"/>
            <w:bottom w:val="none" w:sz="0" w:space="0" w:color="auto"/>
            <w:right w:val="none" w:sz="0" w:space="0" w:color="auto"/>
          </w:divBdr>
        </w:div>
        <w:div w:id="3551966">
          <w:marLeft w:val="640"/>
          <w:marRight w:val="0"/>
          <w:marTop w:val="0"/>
          <w:marBottom w:val="0"/>
          <w:divBdr>
            <w:top w:val="none" w:sz="0" w:space="0" w:color="auto"/>
            <w:left w:val="none" w:sz="0" w:space="0" w:color="auto"/>
            <w:bottom w:val="none" w:sz="0" w:space="0" w:color="auto"/>
            <w:right w:val="none" w:sz="0" w:space="0" w:color="auto"/>
          </w:divBdr>
        </w:div>
        <w:div w:id="470905324">
          <w:marLeft w:val="640"/>
          <w:marRight w:val="0"/>
          <w:marTop w:val="0"/>
          <w:marBottom w:val="0"/>
          <w:divBdr>
            <w:top w:val="none" w:sz="0" w:space="0" w:color="auto"/>
            <w:left w:val="none" w:sz="0" w:space="0" w:color="auto"/>
            <w:bottom w:val="none" w:sz="0" w:space="0" w:color="auto"/>
            <w:right w:val="none" w:sz="0" w:space="0" w:color="auto"/>
          </w:divBdr>
        </w:div>
        <w:div w:id="1406881964">
          <w:marLeft w:val="640"/>
          <w:marRight w:val="0"/>
          <w:marTop w:val="0"/>
          <w:marBottom w:val="0"/>
          <w:divBdr>
            <w:top w:val="none" w:sz="0" w:space="0" w:color="auto"/>
            <w:left w:val="none" w:sz="0" w:space="0" w:color="auto"/>
            <w:bottom w:val="none" w:sz="0" w:space="0" w:color="auto"/>
            <w:right w:val="none" w:sz="0" w:space="0" w:color="auto"/>
          </w:divBdr>
        </w:div>
        <w:div w:id="1863470096">
          <w:marLeft w:val="640"/>
          <w:marRight w:val="0"/>
          <w:marTop w:val="0"/>
          <w:marBottom w:val="0"/>
          <w:divBdr>
            <w:top w:val="none" w:sz="0" w:space="0" w:color="auto"/>
            <w:left w:val="none" w:sz="0" w:space="0" w:color="auto"/>
            <w:bottom w:val="none" w:sz="0" w:space="0" w:color="auto"/>
            <w:right w:val="none" w:sz="0" w:space="0" w:color="auto"/>
          </w:divBdr>
        </w:div>
        <w:div w:id="1586038900">
          <w:marLeft w:val="640"/>
          <w:marRight w:val="0"/>
          <w:marTop w:val="0"/>
          <w:marBottom w:val="0"/>
          <w:divBdr>
            <w:top w:val="none" w:sz="0" w:space="0" w:color="auto"/>
            <w:left w:val="none" w:sz="0" w:space="0" w:color="auto"/>
            <w:bottom w:val="none" w:sz="0" w:space="0" w:color="auto"/>
            <w:right w:val="none" w:sz="0" w:space="0" w:color="auto"/>
          </w:divBdr>
        </w:div>
        <w:div w:id="719137684">
          <w:marLeft w:val="640"/>
          <w:marRight w:val="0"/>
          <w:marTop w:val="0"/>
          <w:marBottom w:val="0"/>
          <w:divBdr>
            <w:top w:val="none" w:sz="0" w:space="0" w:color="auto"/>
            <w:left w:val="none" w:sz="0" w:space="0" w:color="auto"/>
            <w:bottom w:val="none" w:sz="0" w:space="0" w:color="auto"/>
            <w:right w:val="none" w:sz="0" w:space="0" w:color="auto"/>
          </w:divBdr>
        </w:div>
        <w:div w:id="20131642">
          <w:marLeft w:val="640"/>
          <w:marRight w:val="0"/>
          <w:marTop w:val="0"/>
          <w:marBottom w:val="0"/>
          <w:divBdr>
            <w:top w:val="none" w:sz="0" w:space="0" w:color="auto"/>
            <w:left w:val="none" w:sz="0" w:space="0" w:color="auto"/>
            <w:bottom w:val="none" w:sz="0" w:space="0" w:color="auto"/>
            <w:right w:val="none" w:sz="0" w:space="0" w:color="auto"/>
          </w:divBdr>
        </w:div>
        <w:div w:id="2112503900">
          <w:marLeft w:val="640"/>
          <w:marRight w:val="0"/>
          <w:marTop w:val="0"/>
          <w:marBottom w:val="0"/>
          <w:divBdr>
            <w:top w:val="none" w:sz="0" w:space="0" w:color="auto"/>
            <w:left w:val="none" w:sz="0" w:space="0" w:color="auto"/>
            <w:bottom w:val="none" w:sz="0" w:space="0" w:color="auto"/>
            <w:right w:val="none" w:sz="0" w:space="0" w:color="auto"/>
          </w:divBdr>
        </w:div>
        <w:div w:id="369452360">
          <w:marLeft w:val="640"/>
          <w:marRight w:val="0"/>
          <w:marTop w:val="0"/>
          <w:marBottom w:val="0"/>
          <w:divBdr>
            <w:top w:val="none" w:sz="0" w:space="0" w:color="auto"/>
            <w:left w:val="none" w:sz="0" w:space="0" w:color="auto"/>
            <w:bottom w:val="none" w:sz="0" w:space="0" w:color="auto"/>
            <w:right w:val="none" w:sz="0" w:space="0" w:color="auto"/>
          </w:divBdr>
        </w:div>
        <w:div w:id="1915311875">
          <w:marLeft w:val="640"/>
          <w:marRight w:val="0"/>
          <w:marTop w:val="0"/>
          <w:marBottom w:val="0"/>
          <w:divBdr>
            <w:top w:val="none" w:sz="0" w:space="0" w:color="auto"/>
            <w:left w:val="none" w:sz="0" w:space="0" w:color="auto"/>
            <w:bottom w:val="none" w:sz="0" w:space="0" w:color="auto"/>
            <w:right w:val="none" w:sz="0" w:space="0" w:color="auto"/>
          </w:divBdr>
        </w:div>
        <w:div w:id="997463265">
          <w:marLeft w:val="640"/>
          <w:marRight w:val="0"/>
          <w:marTop w:val="0"/>
          <w:marBottom w:val="0"/>
          <w:divBdr>
            <w:top w:val="none" w:sz="0" w:space="0" w:color="auto"/>
            <w:left w:val="none" w:sz="0" w:space="0" w:color="auto"/>
            <w:bottom w:val="none" w:sz="0" w:space="0" w:color="auto"/>
            <w:right w:val="none" w:sz="0" w:space="0" w:color="auto"/>
          </w:divBdr>
        </w:div>
        <w:div w:id="220410861">
          <w:marLeft w:val="640"/>
          <w:marRight w:val="0"/>
          <w:marTop w:val="0"/>
          <w:marBottom w:val="0"/>
          <w:divBdr>
            <w:top w:val="none" w:sz="0" w:space="0" w:color="auto"/>
            <w:left w:val="none" w:sz="0" w:space="0" w:color="auto"/>
            <w:bottom w:val="none" w:sz="0" w:space="0" w:color="auto"/>
            <w:right w:val="none" w:sz="0" w:space="0" w:color="auto"/>
          </w:divBdr>
        </w:div>
        <w:div w:id="1168902562">
          <w:marLeft w:val="640"/>
          <w:marRight w:val="0"/>
          <w:marTop w:val="0"/>
          <w:marBottom w:val="0"/>
          <w:divBdr>
            <w:top w:val="none" w:sz="0" w:space="0" w:color="auto"/>
            <w:left w:val="none" w:sz="0" w:space="0" w:color="auto"/>
            <w:bottom w:val="none" w:sz="0" w:space="0" w:color="auto"/>
            <w:right w:val="none" w:sz="0" w:space="0" w:color="auto"/>
          </w:divBdr>
        </w:div>
        <w:div w:id="1702437311">
          <w:marLeft w:val="640"/>
          <w:marRight w:val="0"/>
          <w:marTop w:val="0"/>
          <w:marBottom w:val="0"/>
          <w:divBdr>
            <w:top w:val="none" w:sz="0" w:space="0" w:color="auto"/>
            <w:left w:val="none" w:sz="0" w:space="0" w:color="auto"/>
            <w:bottom w:val="none" w:sz="0" w:space="0" w:color="auto"/>
            <w:right w:val="none" w:sz="0" w:space="0" w:color="auto"/>
          </w:divBdr>
        </w:div>
        <w:div w:id="1456094911">
          <w:marLeft w:val="640"/>
          <w:marRight w:val="0"/>
          <w:marTop w:val="0"/>
          <w:marBottom w:val="0"/>
          <w:divBdr>
            <w:top w:val="none" w:sz="0" w:space="0" w:color="auto"/>
            <w:left w:val="none" w:sz="0" w:space="0" w:color="auto"/>
            <w:bottom w:val="none" w:sz="0" w:space="0" w:color="auto"/>
            <w:right w:val="none" w:sz="0" w:space="0" w:color="auto"/>
          </w:divBdr>
        </w:div>
        <w:div w:id="430128244">
          <w:marLeft w:val="640"/>
          <w:marRight w:val="0"/>
          <w:marTop w:val="0"/>
          <w:marBottom w:val="0"/>
          <w:divBdr>
            <w:top w:val="none" w:sz="0" w:space="0" w:color="auto"/>
            <w:left w:val="none" w:sz="0" w:space="0" w:color="auto"/>
            <w:bottom w:val="none" w:sz="0" w:space="0" w:color="auto"/>
            <w:right w:val="none" w:sz="0" w:space="0" w:color="auto"/>
          </w:divBdr>
        </w:div>
        <w:div w:id="2021421814">
          <w:marLeft w:val="640"/>
          <w:marRight w:val="0"/>
          <w:marTop w:val="0"/>
          <w:marBottom w:val="0"/>
          <w:divBdr>
            <w:top w:val="none" w:sz="0" w:space="0" w:color="auto"/>
            <w:left w:val="none" w:sz="0" w:space="0" w:color="auto"/>
            <w:bottom w:val="none" w:sz="0" w:space="0" w:color="auto"/>
            <w:right w:val="none" w:sz="0" w:space="0" w:color="auto"/>
          </w:divBdr>
        </w:div>
        <w:div w:id="860704426">
          <w:marLeft w:val="640"/>
          <w:marRight w:val="0"/>
          <w:marTop w:val="0"/>
          <w:marBottom w:val="0"/>
          <w:divBdr>
            <w:top w:val="none" w:sz="0" w:space="0" w:color="auto"/>
            <w:left w:val="none" w:sz="0" w:space="0" w:color="auto"/>
            <w:bottom w:val="none" w:sz="0" w:space="0" w:color="auto"/>
            <w:right w:val="none" w:sz="0" w:space="0" w:color="auto"/>
          </w:divBdr>
        </w:div>
        <w:div w:id="2018651327">
          <w:marLeft w:val="640"/>
          <w:marRight w:val="0"/>
          <w:marTop w:val="0"/>
          <w:marBottom w:val="0"/>
          <w:divBdr>
            <w:top w:val="none" w:sz="0" w:space="0" w:color="auto"/>
            <w:left w:val="none" w:sz="0" w:space="0" w:color="auto"/>
            <w:bottom w:val="none" w:sz="0" w:space="0" w:color="auto"/>
            <w:right w:val="none" w:sz="0" w:space="0" w:color="auto"/>
          </w:divBdr>
        </w:div>
        <w:div w:id="1645305605">
          <w:marLeft w:val="640"/>
          <w:marRight w:val="0"/>
          <w:marTop w:val="0"/>
          <w:marBottom w:val="0"/>
          <w:divBdr>
            <w:top w:val="none" w:sz="0" w:space="0" w:color="auto"/>
            <w:left w:val="none" w:sz="0" w:space="0" w:color="auto"/>
            <w:bottom w:val="none" w:sz="0" w:space="0" w:color="auto"/>
            <w:right w:val="none" w:sz="0" w:space="0" w:color="auto"/>
          </w:divBdr>
        </w:div>
        <w:div w:id="1584143753">
          <w:marLeft w:val="640"/>
          <w:marRight w:val="0"/>
          <w:marTop w:val="0"/>
          <w:marBottom w:val="0"/>
          <w:divBdr>
            <w:top w:val="none" w:sz="0" w:space="0" w:color="auto"/>
            <w:left w:val="none" w:sz="0" w:space="0" w:color="auto"/>
            <w:bottom w:val="none" w:sz="0" w:space="0" w:color="auto"/>
            <w:right w:val="none" w:sz="0" w:space="0" w:color="auto"/>
          </w:divBdr>
        </w:div>
        <w:div w:id="1158693385">
          <w:marLeft w:val="640"/>
          <w:marRight w:val="0"/>
          <w:marTop w:val="0"/>
          <w:marBottom w:val="0"/>
          <w:divBdr>
            <w:top w:val="none" w:sz="0" w:space="0" w:color="auto"/>
            <w:left w:val="none" w:sz="0" w:space="0" w:color="auto"/>
            <w:bottom w:val="none" w:sz="0" w:space="0" w:color="auto"/>
            <w:right w:val="none" w:sz="0" w:space="0" w:color="auto"/>
          </w:divBdr>
        </w:div>
        <w:div w:id="1954551080">
          <w:marLeft w:val="640"/>
          <w:marRight w:val="0"/>
          <w:marTop w:val="0"/>
          <w:marBottom w:val="0"/>
          <w:divBdr>
            <w:top w:val="none" w:sz="0" w:space="0" w:color="auto"/>
            <w:left w:val="none" w:sz="0" w:space="0" w:color="auto"/>
            <w:bottom w:val="none" w:sz="0" w:space="0" w:color="auto"/>
            <w:right w:val="none" w:sz="0" w:space="0" w:color="auto"/>
          </w:divBdr>
        </w:div>
        <w:div w:id="2113352103">
          <w:marLeft w:val="640"/>
          <w:marRight w:val="0"/>
          <w:marTop w:val="0"/>
          <w:marBottom w:val="0"/>
          <w:divBdr>
            <w:top w:val="none" w:sz="0" w:space="0" w:color="auto"/>
            <w:left w:val="none" w:sz="0" w:space="0" w:color="auto"/>
            <w:bottom w:val="none" w:sz="0" w:space="0" w:color="auto"/>
            <w:right w:val="none" w:sz="0" w:space="0" w:color="auto"/>
          </w:divBdr>
        </w:div>
        <w:div w:id="1418360173">
          <w:marLeft w:val="640"/>
          <w:marRight w:val="0"/>
          <w:marTop w:val="0"/>
          <w:marBottom w:val="0"/>
          <w:divBdr>
            <w:top w:val="none" w:sz="0" w:space="0" w:color="auto"/>
            <w:left w:val="none" w:sz="0" w:space="0" w:color="auto"/>
            <w:bottom w:val="none" w:sz="0" w:space="0" w:color="auto"/>
            <w:right w:val="none" w:sz="0" w:space="0" w:color="auto"/>
          </w:divBdr>
        </w:div>
        <w:div w:id="189145467">
          <w:marLeft w:val="640"/>
          <w:marRight w:val="0"/>
          <w:marTop w:val="0"/>
          <w:marBottom w:val="0"/>
          <w:divBdr>
            <w:top w:val="none" w:sz="0" w:space="0" w:color="auto"/>
            <w:left w:val="none" w:sz="0" w:space="0" w:color="auto"/>
            <w:bottom w:val="none" w:sz="0" w:space="0" w:color="auto"/>
            <w:right w:val="none" w:sz="0" w:space="0" w:color="auto"/>
          </w:divBdr>
        </w:div>
        <w:div w:id="678654224">
          <w:marLeft w:val="640"/>
          <w:marRight w:val="0"/>
          <w:marTop w:val="0"/>
          <w:marBottom w:val="0"/>
          <w:divBdr>
            <w:top w:val="none" w:sz="0" w:space="0" w:color="auto"/>
            <w:left w:val="none" w:sz="0" w:space="0" w:color="auto"/>
            <w:bottom w:val="none" w:sz="0" w:space="0" w:color="auto"/>
            <w:right w:val="none" w:sz="0" w:space="0" w:color="auto"/>
          </w:divBdr>
        </w:div>
      </w:divsChild>
    </w:div>
    <w:div w:id="145559218">
      <w:bodyDiv w:val="1"/>
      <w:marLeft w:val="0"/>
      <w:marRight w:val="0"/>
      <w:marTop w:val="0"/>
      <w:marBottom w:val="0"/>
      <w:divBdr>
        <w:top w:val="none" w:sz="0" w:space="0" w:color="auto"/>
        <w:left w:val="none" w:sz="0" w:space="0" w:color="auto"/>
        <w:bottom w:val="none" w:sz="0" w:space="0" w:color="auto"/>
        <w:right w:val="none" w:sz="0" w:space="0" w:color="auto"/>
      </w:divBdr>
      <w:divsChild>
        <w:div w:id="907035241">
          <w:marLeft w:val="640"/>
          <w:marRight w:val="0"/>
          <w:marTop w:val="0"/>
          <w:marBottom w:val="0"/>
          <w:divBdr>
            <w:top w:val="none" w:sz="0" w:space="0" w:color="auto"/>
            <w:left w:val="none" w:sz="0" w:space="0" w:color="auto"/>
            <w:bottom w:val="none" w:sz="0" w:space="0" w:color="auto"/>
            <w:right w:val="none" w:sz="0" w:space="0" w:color="auto"/>
          </w:divBdr>
        </w:div>
        <w:div w:id="323625611">
          <w:marLeft w:val="640"/>
          <w:marRight w:val="0"/>
          <w:marTop w:val="0"/>
          <w:marBottom w:val="0"/>
          <w:divBdr>
            <w:top w:val="none" w:sz="0" w:space="0" w:color="auto"/>
            <w:left w:val="none" w:sz="0" w:space="0" w:color="auto"/>
            <w:bottom w:val="none" w:sz="0" w:space="0" w:color="auto"/>
            <w:right w:val="none" w:sz="0" w:space="0" w:color="auto"/>
          </w:divBdr>
        </w:div>
        <w:div w:id="1486122035">
          <w:marLeft w:val="640"/>
          <w:marRight w:val="0"/>
          <w:marTop w:val="0"/>
          <w:marBottom w:val="0"/>
          <w:divBdr>
            <w:top w:val="none" w:sz="0" w:space="0" w:color="auto"/>
            <w:left w:val="none" w:sz="0" w:space="0" w:color="auto"/>
            <w:bottom w:val="none" w:sz="0" w:space="0" w:color="auto"/>
            <w:right w:val="none" w:sz="0" w:space="0" w:color="auto"/>
          </w:divBdr>
        </w:div>
        <w:div w:id="493953257">
          <w:marLeft w:val="640"/>
          <w:marRight w:val="0"/>
          <w:marTop w:val="0"/>
          <w:marBottom w:val="0"/>
          <w:divBdr>
            <w:top w:val="none" w:sz="0" w:space="0" w:color="auto"/>
            <w:left w:val="none" w:sz="0" w:space="0" w:color="auto"/>
            <w:bottom w:val="none" w:sz="0" w:space="0" w:color="auto"/>
            <w:right w:val="none" w:sz="0" w:space="0" w:color="auto"/>
          </w:divBdr>
        </w:div>
        <w:div w:id="215357045">
          <w:marLeft w:val="640"/>
          <w:marRight w:val="0"/>
          <w:marTop w:val="0"/>
          <w:marBottom w:val="0"/>
          <w:divBdr>
            <w:top w:val="none" w:sz="0" w:space="0" w:color="auto"/>
            <w:left w:val="none" w:sz="0" w:space="0" w:color="auto"/>
            <w:bottom w:val="none" w:sz="0" w:space="0" w:color="auto"/>
            <w:right w:val="none" w:sz="0" w:space="0" w:color="auto"/>
          </w:divBdr>
        </w:div>
        <w:div w:id="1781072643">
          <w:marLeft w:val="640"/>
          <w:marRight w:val="0"/>
          <w:marTop w:val="0"/>
          <w:marBottom w:val="0"/>
          <w:divBdr>
            <w:top w:val="none" w:sz="0" w:space="0" w:color="auto"/>
            <w:left w:val="none" w:sz="0" w:space="0" w:color="auto"/>
            <w:bottom w:val="none" w:sz="0" w:space="0" w:color="auto"/>
            <w:right w:val="none" w:sz="0" w:space="0" w:color="auto"/>
          </w:divBdr>
        </w:div>
        <w:div w:id="1180242858">
          <w:marLeft w:val="640"/>
          <w:marRight w:val="0"/>
          <w:marTop w:val="0"/>
          <w:marBottom w:val="0"/>
          <w:divBdr>
            <w:top w:val="none" w:sz="0" w:space="0" w:color="auto"/>
            <w:left w:val="none" w:sz="0" w:space="0" w:color="auto"/>
            <w:bottom w:val="none" w:sz="0" w:space="0" w:color="auto"/>
            <w:right w:val="none" w:sz="0" w:space="0" w:color="auto"/>
          </w:divBdr>
        </w:div>
        <w:div w:id="1397969684">
          <w:marLeft w:val="640"/>
          <w:marRight w:val="0"/>
          <w:marTop w:val="0"/>
          <w:marBottom w:val="0"/>
          <w:divBdr>
            <w:top w:val="none" w:sz="0" w:space="0" w:color="auto"/>
            <w:left w:val="none" w:sz="0" w:space="0" w:color="auto"/>
            <w:bottom w:val="none" w:sz="0" w:space="0" w:color="auto"/>
            <w:right w:val="none" w:sz="0" w:space="0" w:color="auto"/>
          </w:divBdr>
        </w:div>
        <w:div w:id="1245720330">
          <w:marLeft w:val="640"/>
          <w:marRight w:val="0"/>
          <w:marTop w:val="0"/>
          <w:marBottom w:val="0"/>
          <w:divBdr>
            <w:top w:val="none" w:sz="0" w:space="0" w:color="auto"/>
            <w:left w:val="none" w:sz="0" w:space="0" w:color="auto"/>
            <w:bottom w:val="none" w:sz="0" w:space="0" w:color="auto"/>
            <w:right w:val="none" w:sz="0" w:space="0" w:color="auto"/>
          </w:divBdr>
        </w:div>
        <w:div w:id="1854875277">
          <w:marLeft w:val="640"/>
          <w:marRight w:val="0"/>
          <w:marTop w:val="0"/>
          <w:marBottom w:val="0"/>
          <w:divBdr>
            <w:top w:val="none" w:sz="0" w:space="0" w:color="auto"/>
            <w:left w:val="none" w:sz="0" w:space="0" w:color="auto"/>
            <w:bottom w:val="none" w:sz="0" w:space="0" w:color="auto"/>
            <w:right w:val="none" w:sz="0" w:space="0" w:color="auto"/>
          </w:divBdr>
        </w:div>
        <w:div w:id="1441754765">
          <w:marLeft w:val="640"/>
          <w:marRight w:val="0"/>
          <w:marTop w:val="0"/>
          <w:marBottom w:val="0"/>
          <w:divBdr>
            <w:top w:val="none" w:sz="0" w:space="0" w:color="auto"/>
            <w:left w:val="none" w:sz="0" w:space="0" w:color="auto"/>
            <w:bottom w:val="none" w:sz="0" w:space="0" w:color="auto"/>
            <w:right w:val="none" w:sz="0" w:space="0" w:color="auto"/>
          </w:divBdr>
        </w:div>
        <w:div w:id="655767936">
          <w:marLeft w:val="640"/>
          <w:marRight w:val="0"/>
          <w:marTop w:val="0"/>
          <w:marBottom w:val="0"/>
          <w:divBdr>
            <w:top w:val="none" w:sz="0" w:space="0" w:color="auto"/>
            <w:left w:val="none" w:sz="0" w:space="0" w:color="auto"/>
            <w:bottom w:val="none" w:sz="0" w:space="0" w:color="auto"/>
            <w:right w:val="none" w:sz="0" w:space="0" w:color="auto"/>
          </w:divBdr>
        </w:div>
        <w:div w:id="1875581217">
          <w:marLeft w:val="640"/>
          <w:marRight w:val="0"/>
          <w:marTop w:val="0"/>
          <w:marBottom w:val="0"/>
          <w:divBdr>
            <w:top w:val="none" w:sz="0" w:space="0" w:color="auto"/>
            <w:left w:val="none" w:sz="0" w:space="0" w:color="auto"/>
            <w:bottom w:val="none" w:sz="0" w:space="0" w:color="auto"/>
            <w:right w:val="none" w:sz="0" w:space="0" w:color="auto"/>
          </w:divBdr>
        </w:div>
        <w:div w:id="2084986886">
          <w:marLeft w:val="640"/>
          <w:marRight w:val="0"/>
          <w:marTop w:val="0"/>
          <w:marBottom w:val="0"/>
          <w:divBdr>
            <w:top w:val="none" w:sz="0" w:space="0" w:color="auto"/>
            <w:left w:val="none" w:sz="0" w:space="0" w:color="auto"/>
            <w:bottom w:val="none" w:sz="0" w:space="0" w:color="auto"/>
            <w:right w:val="none" w:sz="0" w:space="0" w:color="auto"/>
          </w:divBdr>
        </w:div>
        <w:div w:id="2087799081">
          <w:marLeft w:val="640"/>
          <w:marRight w:val="0"/>
          <w:marTop w:val="0"/>
          <w:marBottom w:val="0"/>
          <w:divBdr>
            <w:top w:val="none" w:sz="0" w:space="0" w:color="auto"/>
            <w:left w:val="none" w:sz="0" w:space="0" w:color="auto"/>
            <w:bottom w:val="none" w:sz="0" w:space="0" w:color="auto"/>
            <w:right w:val="none" w:sz="0" w:space="0" w:color="auto"/>
          </w:divBdr>
        </w:div>
        <w:div w:id="1788499196">
          <w:marLeft w:val="640"/>
          <w:marRight w:val="0"/>
          <w:marTop w:val="0"/>
          <w:marBottom w:val="0"/>
          <w:divBdr>
            <w:top w:val="none" w:sz="0" w:space="0" w:color="auto"/>
            <w:left w:val="none" w:sz="0" w:space="0" w:color="auto"/>
            <w:bottom w:val="none" w:sz="0" w:space="0" w:color="auto"/>
            <w:right w:val="none" w:sz="0" w:space="0" w:color="auto"/>
          </w:divBdr>
        </w:div>
        <w:div w:id="526254274">
          <w:marLeft w:val="640"/>
          <w:marRight w:val="0"/>
          <w:marTop w:val="0"/>
          <w:marBottom w:val="0"/>
          <w:divBdr>
            <w:top w:val="none" w:sz="0" w:space="0" w:color="auto"/>
            <w:left w:val="none" w:sz="0" w:space="0" w:color="auto"/>
            <w:bottom w:val="none" w:sz="0" w:space="0" w:color="auto"/>
            <w:right w:val="none" w:sz="0" w:space="0" w:color="auto"/>
          </w:divBdr>
        </w:div>
        <w:div w:id="459149474">
          <w:marLeft w:val="640"/>
          <w:marRight w:val="0"/>
          <w:marTop w:val="0"/>
          <w:marBottom w:val="0"/>
          <w:divBdr>
            <w:top w:val="none" w:sz="0" w:space="0" w:color="auto"/>
            <w:left w:val="none" w:sz="0" w:space="0" w:color="auto"/>
            <w:bottom w:val="none" w:sz="0" w:space="0" w:color="auto"/>
            <w:right w:val="none" w:sz="0" w:space="0" w:color="auto"/>
          </w:divBdr>
        </w:div>
        <w:div w:id="2094888976">
          <w:marLeft w:val="640"/>
          <w:marRight w:val="0"/>
          <w:marTop w:val="0"/>
          <w:marBottom w:val="0"/>
          <w:divBdr>
            <w:top w:val="none" w:sz="0" w:space="0" w:color="auto"/>
            <w:left w:val="none" w:sz="0" w:space="0" w:color="auto"/>
            <w:bottom w:val="none" w:sz="0" w:space="0" w:color="auto"/>
            <w:right w:val="none" w:sz="0" w:space="0" w:color="auto"/>
          </w:divBdr>
        </w:div>
        <w:div w:id="208079369">
          <w:marLeft w:val="640"/>
          <w:marRight w:val="0"/>
          <w:marTop w:val="0"/>
          <w:marBottom w:val="0"/>
          <w:divBdr>
            <w:top w:val="none" w:sz="0" w:space="0" w:color="auto"/>
            <w:left w:val="none" w:sz="0" w:space="0" w:color="auto"/>
            <w:bottom w:val="none" w:sz="0" w:space="0" w:color="auto"/>
            <w:right w:val="none" w:sz="0" w:space="0" w:color="auto"/>
          </w:divBdr>
        </w:div>
        <w:div w:id="1440177150">
          <w:marLeft w:val="640"/>
          <w:marRight w:val="0"/>
          <w:marTop w:val="0"/>
          <w:marBottom w:val="0"/>
          <w:divBdr>
            <w:top w:val="none" w:sz="0" w:space="0" w:color="auto"/>
            <w:left w:val="none" w:sz="0" w:space="0" w:color="auto"/>
            <w:bottom w:val="none" w:sz="0" w:space="0" w:color="auto"/>
            <w:right w:val="none" w:sz="0" w:space="0" w:color="auto"/>
          </w:divBdr>
        </w:div>
        <w:div w:id="1193373305">
          <w:marLeft w:val="640"/>
          <w:marRight w:val="0"/>
          <w:marTop w:val="0"/>
          <w:marBottom w:val="0"/>
          <w:divBdr>
            <w:top w:val="none" w:sz="0" w:space="0" w:color="auto"/>
            <w:left w:val="none" w:sz="0" w:space="0" w:color="auto"/>
            <w:bottom w:val="none" w:sz="0" w:space="0" w:color="auto"/>
            <w:right w:val="none" w:sz="0" w:space="0" w:color="auto"/>
          </w:divBdr>
        </w:div>
        <w:div w:id="818690892">
          <w:marLeft w:val="640"/>
          <w:marRight w:val="0"/>
          <w:marTop w:val="0"/>
          <w:marBottom w:val="0"/>
          <w:divBdr>
            <w:top w:val="none" w:sz="0" w:space="0" w:color="auto"/>
            <w:left w:val="none" w:sz="0" w:space="0" w:color="auto"/>
            <w:bottom w:val="none" w:sz="0" w:space="0" w:color="auto"/>
            <w:right w:val="none" w:sz="0" w:space="0" w:color="auto"/>
          </w:divBdr>
        </w:div>
        <w:div w:id="1307734304">
          <w:marLeft w:val="640"/>
          <w:marRight w:val="0"/>
          <w:marTop w:val="0"/>
          <w:marBottom w:val="0"/>
          <w:divBdr>
            <w:top w:val="none" w:sz="0" w:space="0" w:color="auto"/>
            <w:left w:val="none" w:sz="0" w:space="0" w:color="auto"/>
            <w:bottom w:val="none" w:sz="0" w:space="0" w:color="auto"/>
            <w:right w:val="none" w:sz="0" w:space="0" w:color="auto"/>
          </w:divBdr>
        </w:div>
        <w:div w:id="184291584">
          <w:marLeft w:val="640"/>
          <w:marRight w:val="0"/>
          <w:marTop w:val="0"/>
          <w:marBottom w:val="0"/>
          <w:divBdr>
            <w:top w:val="none" w:sz="0" w:space="0" w:color="auto"/>
            <w:left w:val="none" w:sz="0" w:space="0" w:color="auto"/>
            <w:bottom w:val="none" w:sz="0" w:space="0" w:color="auto"/>
            <w:right w:val="none" w:sz="0" w:space="0" w:color="auto"/>
          </w:divBdr>
        </w:div>
        <w:div w:id="1813400731">
          <w:marLeft w:val="640"/>
          <w:marRight w:val="0"/>
          <w:marTop w:val="0"/>
          <w:marBottom w:val="0"/>
          <w:divBdr>
            <w:top w:val="none" w:sz="0" w:space="0" w:color="auto"/>
            <w:left w:val="none" w:sz="0" w:space="0" w:color="auto"/>
            <w:bottom w:val="none" w:sz="0" w:space="0" w:color="auto"/>
            <w:right w:val="none" w:sz="0" w:space="0" w:color="auto"/>
          </w:divBdr>
        </w:div>
        <w:div w:id="1363896022">
          <w:marLeft w:val="640"/>
          <w:marRight w:val="0"/>
          <w:marTop w:val="0"/>
          <w:marBottom w:val="0"/>
          <w:divBdr>
            <w:top w:val="none" w:sz="0" w:space="0" w:color="auto"/>
            <w:left w:val="none" w:sz="0" w:space="0" w:color="auto"/>
            <w:bottom w:val="none" w:sz="0" w:space="0" w:color="auto"/>
            <w:right w:val="none" w:sz="0" w:space="0" w:color="auto"/>
          </w:divBdr>
        </w:div>
        <w:div w:id="1703165805">
          <w:marLeft w:val="640"/>
          <w:marRight w:val="0"/>
          <w:marTop w:val="0"/>
          <w:marBottom w:val="0"/>
          <w:divBdr>
            <w:top w:val="none" w:sz="0" w:space="0" w:color="auto"/>
            <w:left w:val="none" w:sz="0" w:space="0" w:color="auto"/>
            <w:bottom w:val="none" w:sz="0" w:space="0" w:color="auto"/>
            <w:right w:val="none" w:sz="0" w:space="0" w:color="auto"/>
          </w:divBdr>
        </w:div>
        <w:div w:id="1794472203">
          <w:marLeft w:val="640"/>
          <w:marRight w:val="0"/>
          <w:marTop w:val="0"/>
          <w:marBottom w:val="0"/>
          <w:divBdr>
            <w:top w:val="none" w:sz="0" w:space="0" w:color="auto"/>
            <w:left w:val="none" w:sz="0" w:space="0" w:color="auto"/>
            <w:bottom w:val="none" w:sz="0" w:space="0" w:color="auto"/>
            <w:right w:val="none" w:sz="0" w:space="0" w:color="auto"/>
          </w:divBdr>
        </w:div>
        <w:div w:id="669334989">
          <w:marLeft w:val="640"/>
          <w:marRight w:val="0"/>
          <w:marTop w:val="0"/>
          <w:marBottom w:val="0"/>
          <w:divBdr>
            <w:top w:val="none" w:sz="0" w:space="0" w:color="auto"/>
            <w:left w:val="none" w:sz="0" w:space="0" w:color="auto"/>
            <w:bottom w:val="none" w:sz="0" w:space="0" w:color="auto"/>
            <w:right w:val="none" w:sz="0" w:space="0" w:color="auto"/>
          </w:divBdr>
        </w:div>
        <w:div w:id="283660854">
          <w:marLeft w:val="640"/>
          <w:marRight w:val="0"/>
          <w:marTop w:val="0"/>
          <w:marBottom w:val="0"/>
          <w:divBdr>
            <w:top w:val="none" w:sz="0" w:space="0" w:color="auto"/>
            <w:left w:val="none" w:sz="0" w:space="0" w:color="auto"/>
            <w:bottom w:val="none" w:sz="0" w:space="0" w:color="auto"/>
            <w:right w:val="none" w:sz="0" w:space="0" w:color="auto"/>
          </w:divBdr>
        </w:div>
        <w:div w:id="519702901">
          <w:marLeft w:val="640"/>
          <w:marRight w:val="0"/>
          <w:marTop w:val="0"/>
          <w:marBottom w:val="0"/>
          <w:divBdr>
            <w:top w:val="none" w:sz="0" w:space="0" w:color="auto"/>
            <w:left w:val="none" w:sz="0" w:space="0" w:color="auto"/>
            <w:bottom w:val="none" w:sz="0" w:space="0" w:color="auto"/>
            <w:right w:val="none" w:sz="0" w:space="0" w:color="auto"/>
          </w:divBdr>
        </w:div>
        <w:div w:id="1603878618">
          <w:marLeft w:val="640"/>
          <w:marRight w:val="0"/>
          <w:marTop w:val="0"/>
          <w:marBottom w:val="0"/>
          <w:divBdr>
            <w:top w:val="none" w:sz="0" w:space="0" w:color="auto"/>
            <w:left w:val="none" w:sz="0" w:space="0" w:color="auto"/>
            <w:bottom w:val="none" w:sz="0" w:space="0" w:color="auto"/>
            <w:right w:val="none" w:sz="0" w:space="0" w:color="auto"/>
          </w:divBdr>
        </w:div>
        <w:div w:id="1108159961">
          <w:marLeft w:val="640"/>
          <w:marRight w:val="0"/>
          <w:marTop w:val="0"/>
          <w:marBottom w:val="0"/>
          <w:divBdr>
            <w:top w:val="none" w:sz="0" w:space="0" w:color="auto"/>
            <w:left w:val="none" w:sz="0" w:space="0" w:color="auto"/>
            <w:bottom w:val="none" w:sz="0" w:space="0" w:color="auto"/>
            <w:right w:val="none" w:sz="0" w:space="0" w:color="auto"/>
          </w:divBdr>
        </w:div>
        <w:div w:id="639766331">
          <w:marLeft w:val="640"/>
          <w:marRight w:val="0"/>
          <w:marTop w:val="0"/>
          <w:marBottom w:val="0"/>
          <w:divBdr>
            <w:top w:val="none" w:sz="0" w:space="0" w:color="auto"/>
            <w:left w:val="none" w:sz="0" w:space="0" w:color="auto"/>
            <w:bottom w:val="none" w:sz="0" w:space="0" w:color="auto"/>
            <w:right w:val="none" w:sz="0" w:space="0" w:color="auto"/>
          </w:divBdr>
        </w:div>
        <w:div w:id="1120151124">
          <w:marLeft w:val="640"/>
          <w:marRight w:val="0"/>
          <w:marTop w:val="0"/>
          <w:marBottom w:val="0"/>
          <w:divBdr>
            <w:top w:val="none" w:sz="0" w:space="0" w:color="auto"/>
            <w:left w:val="none" w:sz="0" w:space="0" w:color="auto"/>
            <w:bottom w:val="none" w:sz="0" w:space="0" w:color="auto"/>
            <w:right w:val="none" w:sz="0" w:space="0" w:color="auto"/>
          </w:divBdr>
        </w:div>
        <w:div w:id="1857498400">
          <w:marLeft w:val="640"/>
          <w:marRight w:val="0"/>
          <w:marTop w:val="0"/>
          <w:marBottom w:val="0"/>
          <w:divBdr>
            <w:top w:val="none" w:sz="0" w:space="0" w:color="auto"/>
            <w:left w:val="none" w:sz="0" w:space="0" w:color="auto"/>
            <w:bottom w:val="none" w:sz="0" w:space="0" w:color="auto"/>
            <w:right w:val="none" w:sz="0" w:space="0" w:color="auto"/>
          </w:divBdr>
        </w:div>
        <w:div w:id="804783940">
          <w:marLeft w:val="640"/>
          <w:marRight w:val="0"/>
          <w:marTop w:val="0"/>
          <w:marBottom w:val="0"/>
          <w:divBdr>
            <w:top w:val="none" w:sz="0" w:space="0" w:color="auto"/>
            <w:left w:val="none" w:sz="0" w:space="0" w:color="auto"/>
            <w:bottom w:val="none" w:sz="0" w:space="0" w:color="auto"/>
            <w:right w:val="none" w:sz="0" w:space="0" w:color="auto"/>
          </w:divBdr>
        </w:div>
        <w:div w:id="1407920147">
          <w:marLeft w:val="640"/>
          <w:marRight w:val="0"/>
          <w:marTop w:val="0"/>
          <w:marBottom w:val="0"/>
          <w:divBdr>
            <w:top w:val="none" w:sz="0" w:space="0" w:color="auto"/>
            <w:left w:val="none" w:sz="0" w:space="0" w:color="auto"/>
            <w:bottom w:val="none" w:sz="0" w:space="0" w:color="auto"/>
            <w:right w:val="none" w:sz="0" w:space="0" w:color="auto"/>
          </w:divBdr>
        </w:div>
        <w:div w:id="109663212">
          <w:marLeft w:val="640"/>
          <w:marRight w:val="0"/>
          <w:marTop w:val="0"/>
          <w:marBottom w:val="0"/>
          <w:divBdr>
            <w:top w:val="none" w:sz="0" w:space="0" w:color="auto"/>
            <w:left w:val="none" w:sz="0" w:space="0" w:color="auto"/>
            <w:bottom w:val="none" w:sz="0" w:space="0" w:color="auto"/>
            <w:right w:val="none" w:sz="0" w:space="0" w:color="auto"/>
          </w:divBdr>
        </w:div>
        <w:div w:id="1162550302">
          <w:marLeft w:val="640"/>
          <w:marRight w:val="0"/>
          <w:marTop w:val="0"/>
          <w:marBottom w:val="0"/>
          <w:divBdr>
            <w:top w:val="none" w:sz="0" w:space="0" w:color="auto"/>
            <w:left w:val="none" w:sz="0" w:space="0" w:color="auto"/>
            <w:bottom w:val="none" w:sz="0" w:space="0" w:color="auto"/>
            <w:right w:val="none" w:sz="0" w:space="0" w:color="auto"/>
          </w:divBdr>
        </w:div>
        <w:div w:id="548881728">
          <w:marLeft w:val="640"/>
          <w:marRight w:val="0"/>
          <w:marTop w:val="0"/>
          <w:marBottom w:val="0"/>
          <w:divBdr>
            <w:top w:val="none" w:sz="0" w:space="0" w:color="auto"/>
            <w:left w:val="none" w:sz="0" w:space="0" w:color="auto"/>
            <w:bottom w:val="none" w:sz="0" w:space="0" w:color="auto"/>
            <w:right w:val="none" w:sz="0" w:space="0" w:color="auto"/>
          </w:divBdr>
        </w:div>
        <w:div w:id="762654556">
          <w:marLeft w:val="640"/>
          <w:marRight w:val="0"/>
          <w:marTop w:val="0"/>
          <w:marBottom w:val="0"/>
          <w:divBdr>
            <w:top w:val="none" w:sz="0" w:space="0" w:color="auto"/>
            <w:left w:val="none" w:sz="0" w:space="0" w:color="auto"/>
            <w:bottom w:val="none" w:sz="0" w:space="0" w:color="auto"/>
            <w:right w:val="none" w:sz="0" w:space="0" w:color="auto"/>
          </w:divBdr>
        </w:div>
        <w:div w:id="1411150925">
          <w:marLeft w:val="640"/>
          <w:marRight w:val="0"/>
          <w:marTop w:val="0"/>
          <w:marBottom w:val="0"/>
          <w:divBdr>
            <w:top w:val="none" w:sz="0" w:space="0" w:color="auto"/>
            <w:left w:val="none" w:sz="0" w:space="0" w:color="auto"/>
            <w:bottom w:val="none" w:sz="0" w:space="0" w:color="auto"/>
            <w:right w:val="none" w:sz="0" w:space="0" w:color="auto"/>
          </w:divBdr>
        </w:div>
        <w:div w:id="1694457322">
          <w:marLeft w:val="640"/>
          <w:marRight w:val="0"/>
          <w:marTop w:val="0"/>
          <w:marBottom w:val="0"/>
          <w:divBdr>
            <w:top w:val="none" w:sz="0" w:space="0" w:color="auto"/>
            <w:left w:val="none" w:sz="0" w:space="0" w:color="auto"/>
            <w:bottom w:val="none" w:sz="0" w:space="0" w:color="auto"/>
            <w:right w:val="none" w:sz="0" w:space="0" w:color="auto"/>
          </w:divBdr>
        </w:div>
        <w:div w:id="1417048046">
          <w:marLeft w:val="640"/>
          <w:marRight w:val="0"/>
          <w:marTop w:val="0"/>
          <w:marBottom w:val="0"/>
          <w:divBdr>
            <w:top w:val="none" w:sz="0" w:space="0" w:color="auto"/>
            <w:left w:val="none" w:sz="0" w:space="0" w:color="auto"/>
            <w:bottom w:val="none" w:sz="0" w:space="0" w:color="auto"/>
            <w:right w:val="none" w:sz="0" w:space="0" w:color="auto"/>
          </w:divBdr>
        </w:div>
        <w:div w:id="905261515">
          <w:marLeft w:val="640"/>
          <w:marRight w:val="0"/>
          <w:marTop w:val="0"/>
          <w:marBottom w:val="0"/>
          <w:divBdr>
            <w:top w:val="none" w:sz="0" w:space="0" w:color="auto"/>
            <w:left w:val="none" w:sz="0" w:space="0" w:color="auto"/>
            <w:bottom w:val="none" w:sz="0" w:space="0" w:color="auto"/>
            <w:right w:val="none" w:sz="0" w:space="0" w:color="auto"/>
          </w:divBdr>
        </w:div>
        <w:div w:id="1525171483">
          <w:marLeft w:val="640"/>
          <w:marRight w:val="0"/>
          <w:marTop w:val="0"/>
          <w:marBottom w:val="0"/>
          <w:divBdr>
            <w:top w:val="none" w:sz="0" w:space="0" w:color="auto"/>
            <w:left w:val="none" w:sz="0" w:space="0" w:color="auto"/>
            <w:bottom w:val="none" w:sz="0" w:space="0" w:color="auto"/>
            <w:right w:val="none" w:sz="0" w:space="0" w:color="auto"/>
          </w:divBdr>
        </w:div>
        <w:div w:id="1442992845">
          <w:marLeft w:val="640"/>
          <w:marRight w:val="0"/>
          <w:marTop w:val="0"/>
          <w:marBottom w:val="0"/>
          <w:divBdr>
            <w:top w:val="none" w:sz="0" w:space="0" w:color="auto"/>
            <w:left w:val="none" w:sz="0" w:space="0" w:color="auto"/>
            <w:bottom w:val="none" w:sz="0" w:space="0" w:color="auto"/>
            <w:right w:val="none" w:sz="0" w:space="0" w:color="auto"/>
          </w:divBdr>
        </w:div>
        <w:div w:id="1838115051">
          <w:marLeft w:val="640"/>
          <w:marRight w:val="0"/>
          <w:marTop w:val="0"/>
          <w:marBottom w:val="0"/>
          <w:divBdr>
            <w:top w:val="none" w:sz="0" w:space="0" w:color="auto"/>
            <w:left w:val="none" w:sz="0" w:space="0" w:color="auto"/>
            <w:bottom w:val="none" w:sz="0" w:space="0" w:color="auto"/>
            <w:right w:val="none" w:sz="0" w:space="0" w:color="auto"/>
          </w:divBdr>
        </w:div>
      </w:divsChild>
    </w:div>
    <w:div w:id="156844190">
      <w:bodyDiv w:val="1"/>
      <w:marLeft w:val="0"/>
      <w:marRight w:val="0"/>
      <w:marTop w:val="0"/>
      <w:marBottom w:val="0"/>
      <w:divBdr>
        <w:top w:val="none" w:sz="0" w:space="0" w:color="auto"/>
        <w:left w:val="none" w:sz="0" w:space="0" w:color="auto"/>
        <w:bottom w:val="none" w:sz="0" w:space="0" w:color="auto"/>
        <w:right w:val="none" w:sz="0" w:space="0" w:color="auto"/>
      </w:divBdr>
      <w:divsChild>
        <w:div w:id="293485977">
          <w:marLeft w:val="640"/>
          <w:marRight w:val="0"/>
          <w:marTop w:val="0"/>
          <w:marBottom w:val="0"/>
          <w:divBdr>
            <w:top w:val="none" w:sz="0" w:space="0" w:color="auto"/>
            <w:left w:val="none" w:sz="0" w:space="0" w:color="auto"/>
            <w:bottom w:val="none" w:sz="0" w:space="0" w:color="auto"/>
            <w:right w:val="none" w:sz="0" w:space="0" w:color="auto"/>
          </w:divBdr>
        </w:div>
        <w:div w:id="960724278">
          <w:marLeft w:val="640"/>
          <w:marRight w:val="0"/>
          <w:marTop w:val="0"/>
          <w:marBottom w:val="0"/>
          <w:divBdr>
            <w:top w:val="none" w:sz="0" w:space="0" w:color="auto"/>
            <w:left w:val="none" w:sz="0" w:space="0" w:color="auto"/>
            <w:bottom w:val="none" w:sz="0" w:space="0" w:color="auto"/>
            <w:right w:val="none" w:sz="0" w:space="0" w:color="auto"/>
          </w:divBdr>
        </w:div>
        <w:div w:id="727804593">
          <w:marLeft w:val="640"/>
          <w:marRight w:val="0"/>
          <w:marTop w:val="0"/>
          <w:marBottom w:val="0"/>
          <w:divBdr>
            <w:top w:val="none" w:sz="0" w:space="0" w:color="auto"/>
            <w:left w:val="none" w:sz="0" w:space="0" w:color="auto"/>
            <w:bottom w:val="none" w:sz="0" w:space="0" w:color="auto"/>
            <w:right w:val="none" w:sz="0" w:space="0" w:color="auto"/>
          </w:divBdr>
        </w:div>
        <w:div w:id="1762411827">
          <w:marLeft w:val="640"/>
          <w:marRight w:val="0"/>
          <w:marTop w:val="0"/>
          <w:marBottom w:val="0"/>
          <w:divBdr>
            <w:top w:val="none" w:sz="0" w:space="0" w:color="auto"/>
            <w:left w:val="none" w:sz="0" w:space="0" w:color="auto"/>
            <w:bottom w:val="none" w:sz="0" w:space="0" w:color="auto"/>
            <w:right w:val="none" w:sz="0" w:space="0" w:color="auto"/>
          </w:divBdr>
        </w:div>
        <w:div w:id="1347052950">
          <w:marLeft w:val="640"/>
          <w:marRight w:val="0"/>
          <w:marTop w:val="0"/>
          <w:marBottom w:val="0"/>
          <w:divBdr>
            <w:top w:val="none" w:sz="0" w:space="0" w:color="auto"/>
            <w:left w:val="none" w:sz="0" w:space="0" w:color="auto"/>
            <w:bottom w:val="none" w:sz="0" w:space="0" w:color="auto"/>
            <w:right w:val="none" w:sz="0" w:space="0" w:color="auto"/>
          </w:divBdr>
        </w:div>
        <w:div w:id="454098981">
          <w:marLeft w:val="640"/>
          <w:marRight w:val="0"/>
          <w:marTop w:val="0"/>
          <w:marBottom w:val="0"/>
          <w:divBdr>
            <w:top w:val="none" w:sz="0" w:space="0" w:color="auto"/>
            <w:left w:val="none" w:sz="0" w:space="0" w:color="auto"/>
            <w:bottom w:val="none" w:sz="0" w:space="0" w:color="auto"/>
            <w:right w:val="none" w:sz="0" w:space="0" w:color="auto"/>
          </w:divBdr>
        </w:div>
        <w:div w:id="690379943">
          <w:marLeft w:val="640"/>
          <w:marRight w:val="0"/>
          <w:marTop w:val="0"/>
          <w:marBottom w:val="0"/>
          <w:divBdr>
            <w:top w:val="none" w:sz="0" w:space="0" w:color="auto"/>
            <w:left w:val="none" w:sz="0" w:space="0" w:color="auto"/>
            <w:bottom w:val="none" w:sz="0" w:space="0" w:color="auto"/>
            <w:right w:val="none" w:sz="0" w:space="0" w:color="auto"/>
          </w:divBdr>
        </w:div>
        <w:div w:id="603538242">
          <w:marLeft w:val="640"/>
          <w:marRight w:val="0"/>
          <w:marTop w:val="0"/>
          <w:marBottom w:val="0"/>
          <w:divBdr>
            <w:top w:val="none" w:sz="0" w:space="0" w:color="auto"/>
            <w:left w:val="none" w:sz="0" w:space="0" w:color="auto"/>
            <w:bottom w:val="none" w:sz="0" w:space="0" w:color="auto"/>
            <w:right w:val="none" w:sz="0" w:space="0" w:color="auto"/>
          </w:divBdr>
        </w:div>
        <w:div w:id="504563537">
          <w:marLeft w:val="640"/>
          <w:marRight w:val="0"/>
          <w:marTop w:val="0"/>
          <w:marBottom w:val="0"/>
          <w:divBdr>
            <w:top w:val="none" w:sz="0" w:space="0" w:color="auto"/>
            <w:left w:val="none" w:sz="0" w:space="0" w:color="auto"/>
            <w:bottom w:val="none" w:sz="0" w:space="0" w:color="auto"/>
            <w:right w:val="none" w:sz="0" w:space="0" w:color="auto"/>
          </w:divBdr>
        </w:div>
        <w:div w:id="1522233976">
          <w:marLeft w:val="640"/>
          <w:marRight w:val="0"/>
          <w:marTop w:val="0"/>
          <w:marBottom w:val="0"/>
          <w:divBdr>
            <w:top w:val="none" w:sz="0" w:space="0" w:color="auto"/>
            <w:left w:val="none" w:sz="0" w:space="0" w:color="auto"/>
            <w:bottom w:val="none" w:sz="0" w:space="0" w:color="auto"/>
            <w:right w:val="none" w:sz="0" w:space="0" w:color="auto"/>
          </w:divBdr>
        </w:div>
        <w:div w:id="1979412878">
          <w:marLeft w:val="640"/>
          <w:marRight w:val="0"/>
          <w:marTop w:val="0"/>
          <w:marBottom w:val="0"/>
          <w:divBdr>
            <w:top w:val="none" w:sz="0" w:space="0" w:color="auto"/>
            <w:left w:val="none" w:sz="0" w:space="0" w:color="auto"/>
            <w:bottom w:val="none" w:sz="0" w:space="0" w:color="auto"/>
            <w:right w:val="none" w:sz="0" w:space="0" w:color="auto"/>
          </w:divBdr>
        </w:div>
        <w:div w:id="1370108987">
          <w:marLeft w:val="640"/>
          <w:marRight w:val="0"/>
          <w:marTop w:val="0"/>
          <w:marBottom w:val="0"/>
          <w:divBdr>
            <w:top w:val="none" w:sz="0" w:space="0" w:color="auto"/>
            <w:left w:val="none" w:sz="0" w:space="0" w:color="auto"/>
            <w:bottom w:val="none" w:sz="0" w:space="0" w:color="auto"/>
            <w:right w:val="none" w:sz="0" w:space="0" w:color="auto"/>
          </w:divBdr>
        </w:div>
        <w:div w:id="576288009">
          <w:marLeft w:val="640"/>
          <w:marRight w:val="0"/>
          <w:marTop w:val="0"/>
          <w:marBottom w:val="0"/>
          <w:divBdr>
            <w:top w:val="none" w:sz="0" w:space="0" w:color="auto"/>
            <w:left w:val="none" w:sz="0" w:space="0" w:color="auto"/>
            <w:bottom w:val="none" w:sz="0" w:space="0" w:color="auto"/>
            <w:right w:val="none" w:sz="0" w:space="0" w:color="auto"/>
          </w:divBdr>
        </w:div>
        <w:div w:id="1121921899">
          <w:marLeft w:val="640"/>
          <w:marRight w:val="0"/>
          <w:marTop w:val="0"/>
          <w:marBottom w:val="0"/>
          <w:divBdr>
            <w:top w:val="none" w:sz="0" w:space="0" w:color="auto"/>
            <w:left w:val="none" w:sz="0" w:space="0" w:color="auto"/>
            <w:bottom w:val="none" w:sz="0" w:space="0" w:color="auto"/>
            <w:right w:val="none" w:sz="0" w:space="0" w:color="auto"/>
          </w:divBdr>
        </w:div>
        <w:div w:id="1681814916">
          <w:marLeft w:val="640"/>
          <w:marRight w:val="0"/>
          <w:marTop w:val="0"/>
          <w:marBottom w:val="0"/>
          <w:divBdr>
            <w:top w:val="none" w:sz="0" w:space="0" w:color="auto"/>
            <w:left w:val="none" w:sz="0" w:space="0" w:color="auto"/>
            <w:bottom w:val="none" w:sz="0" w:space="0" w:color="auto"/>
            <w:right w:val="none" w:sz="0" w:space="0" w:color="auto"/>
          </w:divBdr>
        </w:div>
        <w:div w:id="475609484">
          <w:marLeft w:val="640"/>
          <w:marRight w:val="0"/>
          <w:marTop w:val="0"/>
          <w:marBottom w:val="0"/>
          <w:divBdr>
            <w:top w:val="none" w:sz="0" w:space="0" w:color="auto"/>
            <w:left w:val="none" w:sz="0" w:space="0" w:color="auto"/>
            <w:bottom w:val="none" w:sz="0" w:space="0" w:color="auto"/>
            <w:right w:val="none" w:sz="0" w:space="0" w:color="auto"/>
          </w:divBdr>
        </w:div>
        <w:div w:id="633680656">
          <w:marLeft w:val="640"/>
          <w:marRight w:val="0"/>
          <w:marTop w:val="0"/>
          <w:marBottom w:val="0"/>
          <w:divBdr>
            <w:top w:val="none" w:sz="0" w:space="0" w:color="auto"/>
            <w:left w:val="none" w:sz="0" w:space="0" w:color="auto"/>
            <w:bottom w:val="none" w:sz="0" w:space="0" w:color="auto"/>
            <w:right w:val="none" w:sz="0" w:space="0" w:color="auto"/>
          </w:divBdr>
        </w:div>
        <w:div w:id="33507803">
          <w:marLeft w:val="640"/>
          <w:marRight w:val="0"/>
          <w:marTop w:val="0"/>
          <w:marBottom w:val="0"/>
          <w:divBdr>
            <w:top w:val="none" w:sz="0" w:space="0" w:color="auto"/>
            <w:left w:val="none" w:sz="0" w:space="0" w:color="auto"/>
            <w:bottom w:val="none" w:sz="0" w:space="0" w:color="auto"/>
            <w:right w:val="none" w:sz="0" w:space="0" w:color="auto"/>
          </w:divBdr>
        </w:div>
        <w:div w:id="2125610710">
          <w:marLeft w:val="640"/>
          <w:marRight w:val="0"/>
          <w:marTop w:val="0"/>
          <w:marBottom w:val="0"/>
          <w:divBdr>
            <w:top w:val="none" w:sz="0" w:space="0" w:color="auto"/>
            <w:left w:val="none" w:sz="0" w:space="0" w:color="auto"/>
            <w:bottom w:val="none" w:sz="0" w:space="0" w:color="auto"/>
            <w:right w:val="none" w:sz="0" w:space="0" w:color="auto"/>
          </w:divBdr>
        </w:div>
        <w:div w:id="1259824512">
          <w:marLeft w:val="640"/>
          <w:marRight w:val="0"/>
          <w:marTop w:val="0"/>
          <w:marBottom w:val="0"/>
          <w:divBdr>
            <w:top w:val="none" w:sz="0" w:space="0" w:color="auto"/>
            <w:left w:val="none" w:sz="0" w:space="0" w:color="auto"/>
            <w:bottom w:val="none" w:sz="0" w:space="0" w:color="auto"/>
            <w:right w:val="none" w:sz="0" w:space="0" w:color="auto"/>
          </w:divBdr>
        </w:div>
        <w:div w:id="1758744232">
          <w:marLeft w:val="640"/>
          <w:marRight w:val="0"/>
          <w:marTop w:val="0"/>
          <w:marBottom w:val="0"/>
          <w:divBdr>
            <w:top w:val="none" w:sz="0" w:space="0" w:color="auto"/>
            <w:left w:val="none" w:sz="0" w:space="0" w:color="auto"/>
            <w:bottom w:val="none" w:sz="0" w:space="0" w:color="auto"/>
            <w:right w:val="none" w:sz="0" w:space="0" w:color="auto"/>
          </w:divBdr>
        </w:div>
        <w:div w:id="190385906">
          <w:marLeft w:val="640"/>
          <w:marRight w:val="0"/>
          <w:marTop w:val="0"/>
          <w:marBottom w:val="0"/>
          <w:divBdr>
            <w:top w:val="none" w:sz="0" w:space="0" w:color="auto"/>
            <w:left w:val="none" w:sz="0" w:space="0" w:color="auto"/>
            <w:bottom w:val="none" w:sz="0" w:space="0" w:color="auto"/>
            <w:right w:val="none" w:sz="0" w:space="0" w:color="auto"/>
          </w:divBdr>
        </w:div>
        <w:div w:id="1762411423">
          <w:marLeft w:val="640"/>
          <w:marRight w:val="0"/>
          <w:marTop w:val="0"/>
          <w:marBottom w:val="0"/>
          <w:divBdr>
            <w:top w:val="none" w:sz="0" w:space="0" w:color="auto"/>
            <w:left w:val="none" w:sz="0" w:space="0" w:color="auto"/>
            <w:bottom w:val="none" w:sz="0" w:space="0" w:color="auto"/>
            <w:right w:val="none" w:sz="0" w:space="0" w:color="auto"/>
          </w:divBdr>
        </w:div>
        <w:div w:id="2134670531">
          <w:marLeft w:val="640"/>
          <w:marRight w:val="0"/>
          <w:marTop w:val="0"/>
          <w:marBottom w:val="0"/>
          <w:divBdr>
            <w:top w:val="none" w:sz="0" w:space="0" w:color="auto"/>
            <w:left w:val="none" w:sz="0" w:space="0" w:color="auto"/>
            <w:bottom w:val="none" w:sz="0" w:space="0" w:color="auto"/>
            <w:right w:val="none" w:sz="0" w:space="0" w:color="auto"/>
          </w:divBdr>
        </w:div>
        <w:div w:id="829104974">
          <w:marLeft w:val="640"/>
          <w:marRight w:val="0"/>
          <w:marTop w:val="0"/>
          <w:marBottom w:val="0"/>
          <w:divBdr>
            <w:top w:val="none" w:sz="0" w:space="0" w:color="auto"/>
            <w:left w:val="none" w:sz="0" w:space="0" w:color="auto"/>
            <w:bottom w:val="none" w:sz="0" w:space="0" w:color="auto"/>
            <w:right w:val="none" w:sz="0" w:space="0" w:color="auto"/>
          </w:divBdr>
        </w:div>
        <w:div w:id="1723484146">
          <w:marLeft w:val="640"/>
          <w:marRight w:val="0"/>
          <w:marTop w:val="0"/>
          <w:marBottom w:val="0"/>
          <w:divBdr>
            <w:top w:val="none" w:sz="0" w:space="0" w:color="auto"/>
            <w:left w:val="none" w:sz="0" w:space="0" w:color="auto"/>
            <w:bottom w:val="none" w:sz="0" w:space="0" w:color="auto"/>
            <w:right w:val="none" w:sz="0" w:space="0" w:color="auto"/>
          </w:divBdr>
        </w:div>
        <w:div w:id="37246271">
          <w:marLeft w:val="640"/>
          <w:marRight w:val="0"/>
          <w:marTop w:val="0"/>
          <w:marBottom w:val="0"/>
          <w:divBdr>
            <w:top w:val="none" w:sz="0" w:space="0" w:color="auto"/>
            <w:left w:val="none" w:sz="0" w:space="0" w:color="auto"/>
            <w:bottom w:val="none" w:sz="0" w:space="0" w:color="auto"/>
            <w:right w:val="none" w:sz="0" w:space="0" w:color="auto"/>
          </w:divBdr>
        </w:div>
        <w:div w:id="718743642">
          <w:marLeft w:val="640"/>
          <w:marRight w:val="0"/>
          <w:marTop w:val="0"/>
          <w:marBottom w:val="0"/>
          <w:divBdr>
            <w:top w:val="none" w:sz="0" w:space="0" w:color="auto"/>
            <w:left w:val="none" w:sz="0" w:space="0" w:color="auto"/>
            <w:bottom w:val="none" w:sz="0" w:space="0" w:color="auto"/>
            <w:right w:val="none" w:sz="0" w:space="0" w:color="auto"/>
          </w:divBdr>
        </w:div>
        <w:div w:id="1991978649">
          <w:marLeft w:val="640"/>
          <w:marRight w:val="0"/>
          <w:marTop w:val="0"/>
          <w:marBottom w:val="0"/>
          <w:divBdr>
            <w:top w:val="none" w:sz="0" w:space="0" w:color="auto"/>
            <w:left w:val="none" w:sz="0" w:space="0" w:color="auto"/>
            <w:bottom w:val="none" w:sz="0" w:space="0" w:color="auto"/>
            <w:right w:val="none" w:sz="0" w:space="0" w:color="auto"/>
          </w:divBdr>
        </w:div>
        <w:div w:id="2011254345">
          <w:marLeft w:val="640"/>
          <w:marRight w:val="0"/>
          <w:marTop w:val="0"/>
          <w:marBottom w:val="0"/>
          <w:divBdr>
            <w:top w:val="none" w:sz="0" w:space="0" w:color="auto"/>
            <w:left w:val="none" w:sz="0" w:space="0" w:color="auto"/>
            <w:bottom w:val="none" w:sz="0" w:space="0" w:color="auto"/>
            <w:right w:val="none" w:sz="0" w:space="0" w:color="auto"/>
          </w:divBdr>
        </w:div>
        <w:div w:id="1616790719">
          <w:marLeft w:val="640"/>
          <w:marRight w:val="0"/>
          <w:marTop w:val="0"/>
          <w:marBottom w:val="0"/>
          <w:divBdr>
            <w:top w:val="none" w:sz="0" w:space="0" w:color="auto"/>
            <w:left w:val="none" w:sz="0" w:space="0" w:color="auto"/>
            <w:bottom w:val="none" w:sz="0" w:space="0" w:color="auto"/>
            <w:right w:val="none" w:sz="0" w:space="0" w:color="auto"/>
          </w:divBdr>
        </w:div>
        <w:div w:id="1148982816">
          <w:marLeft w:val="640"/>
          <w:marRight w:val="0"/>
          <w:marTop w:val="0"/>
          <w:marBottom w:val="0"/>
          <w:divBdr>
            <w:top w:val="none" w:sz="0" w:space="0" w:color="auto"/>
            <w:left w:val="none" w:sz="0" w:space="0" w:color="auto"/>
            <w:bottom w:val="none" w:sz="0" w:space="0" w:color="auto"/>
            <w:right w:val="none" w:sz="0" w:space="0" w:color="auto"/>
          </w:divBdr>
        </w:div>
        <w:div w:id="1887255579">
          <w:marLeft w:val="640"/>
          <w:marRight w:val="0"/>
          <w:marTop w:val="0"/>
          <w:marBottom w:val="0"/>
          <w:divBdr>
            <w:top w:val="none" w:sz="0" w:space="0" w:color="auto"/>
            <w:left w:val="none" w:sz="0" w:space="0" w:color="auto"/>
            <w:bottom w:val="none" w:sz="0" w:space="0" w:color="auto"/>
            <w:right w:val="none" w:sz="0" w:space="0" w:color="auto"/>
          </w:divBdr>
        </w:div>
        <w:div w:id="1486778142">
          <w:marLeft w:val="640"/>
          <w:marRight w:val="0"/>
          <w:marTop w:val="0"/>
          <w:marBottom w:val="0"/>
          <w:divBdr>
            <w:top w:val="none" w:sz="0" w:space="0" w:color="auto"/>
            <w:left w:val="none" w:sz="0" w:space="0" w:color="auto"/>
            <w:bottom w:val="none" w:sz="0" w:space="0" w:color="auto"/>
            <w:right w:val="none" w:sz="0" w:space="0" w:color="auto"/>
          </w:divBdr>
        </w:div>
        <w:div w:id="1882858032">
          <w:marLeft w:val="640"/>
          <w:marRight w:val="0"/>
          <w:marTop w:val="0"/>
          <w:marBottom w:val="0"/>
          <w:divBdr>
            <w:top w:val="none" w:sz="0" w:space="0" w:color="auto"/>
            <w:left w:val="none" w:sz="0" w:space="0" w:color="auto"/>
            <w:bottom w:val="none" w:sz="0" w:space="0" w:color="auto"/>
            <w:right w:val="none" w:sz="0" w:space="0" w:color="auto"/>
          </w:divBdr>
        </w:div>
        <w:div w:id="1422684190">
          <w:marLeft w:val="640"/>
          <w:marRight w:val="0"/>
          <w:marTop w:val="0"/>
          <w:marBottom w:val="0"/>
          <w:divBdr>
            <w:top w:val="none" w:sz="0" w:space="0" w:color="auto"/>
            <w:left w:val="none" w:sz="0" w:space="0" w:color="auto"/>
            <w:bottom w:val="none" w:sz="0" w:space="0" w:color="auto"/>
            <w:right w:val="none" w:sz="0" w:space="0" w:color="auto"/>
          </w:divBdr>
        </w:div>
        <w:div w:id="1791124290">
          <w:marLeft w:val="640"/>
          <w:marRight w:val="0"/>
          <w:marTop w:val="0"/>
          <w:marBottom w:val="0"/>
          <w:divBdr>
            <w:top w:val="none" w:sz="0" w:space="0" w:color="auto"/>
            <w:left w:val="none" w:sz="0" w:space="0" w:color="auto"/>
            <w:bottom w:val="none" w:sz="0" w:space="0" w:color="auto"/>
            <w:right w:val="none" w:sz="0" w:space="0" w:color="auto"/>
          </w:divBdr>
        </w:div>
        <w:div w:id="881015940">
          <w:marLeft w:val="640"/>
          <w:marRight w:val="0"/>
          <w:marTop w:val="0"/>
          <w:marBottom w:val="0"/>
          <w:divBdr>
            <w:top w:val="none" w:sz="0" w:space="0" w:color="auto"/>
            <w:left w:val="none" w:sz="0" w:space="0" w:color="auto"/>
            <w:bottom w:val="none" w:sz="0" w:space="0" w:color="auto"/>
            <w:right w:val="none" w:sz="0" w:space="0" w:color="auto"/>
          </w:divBdr>
        </w:div>
      </w:divsChild>
    </w:div>
    <w:div w:id="157817581">
      <w:bodyDiv w:val="1"/>
      <w:marLeft w:val="0"/>
      <w:marRight w:val="0"/>
      <w:marTop w:val="0"/>
      <w:marBottom w:val="0"/>
      <w:divBdr>
        <w:top w:val="none" w:sz="0" w:space="0" w:color="auto"/>
        <w:left w:val="none" w:sz="0" w:space="0" w:color="auto"/>
        <w:bottom w:val="none" w:sz="0" w:space="0" w:color="auto"/>
        <w:right w:val="none" w:sz="0" w:space="0" w:color="auto"/>
      </w:divBdr>
      <w:divsChild>
        <w:div w:id="366099178">
          <w:marLeft w:val="640"/>
          <w:marRight w:val="0"/>
          <w:marTop w:val="0"/>
          <w:marBottom w:val="0"/>
          <w:divBdr>
            <w:top w:val="none" w:sz="0" w:space="0" w:color="auto"/>
            <w:left w:val="none" w:sz="0" w:space="0" w:color="auto"/>
            <w:bottom w:val="none" w:sz="0" w:space="0" w:color="auto"/>
            <w:right w:val="none" w:sz="0" w:space="0" w:color="auto"/>
          </w:divBdr>
        </w:div>
        <w:div w:id="1589801734">
          <w:marLeft w:val="640"/>
          <w:marRight w:val="0"/>
          <w:marTop w:val="0"/>
          <w:marBottom w:val="0"/>
          <w:divBdr>
            <w:top w:val="none" w:sz="0" w:space="0" w:color="auto"/>
            <w:left w:val="none" w:sz="0" w:space="0" w:color="auto"/>
            <w:bottom w:val="none" w:sz="0" w:space="0" w:color="auto"/>
            <w:right w:val="none" w:sz="0" w:space="0" w:color="auto"/>
          </w:divBdr>
        </w:div>
        <w:div w:id="1111167231">
          <w:marLeft w:val="640"/>
          <w:marRight w:val="0"/>
          <w:marTop w:val="0"/>
          <w:marBottom w:val="0"/>
          <w:divBdr>
            <w:top w:val="none" w:sz="0" w:space="0" w:color="auto"/>
            <w:left w:val="none" w:sz="0" w:space="0" w:color="auto"/>
            <w:bottom w:val="none" w:sz="0" w:space="0" w:color="auto"/>
            <w:right w:val="none" w:sz="0" w:space="0" w:color="auto"/>
          </w:divBdr>
        </w:div>
        <w:div w:id="1908761181">
          <w:marLeft w:val="640"/>
          <w:marRight w:val="0"/>
          <w:marTop w:val="0"/>
          <w:marBottom w:val="0"/>
          <w:divBdr>
            <w:top w:val="none" w:sz="0" w:space="0" w:color="auto"/>
            <w:left w:val="none" w:sz="0" w:space="0" w:color="auto"/>
            <w:bottom w:val="none" w:sz="0" w:space="0" w:color="auto"/>
            <w:right w:val="none" w:sz="0" w:space="0" w:color="auto"/>
          </w:divBdr>
        </w:div>
        <w:div w:id="1902641400">
          <w:marLeft w:val="640"/>
          <w:marRight w:val="0"/>
          <w:marTop w:val="0"/>
          <w:marBottom w:val="0"/>
          <w:divBdr>
            <w:top w:val="none" w:sz="0" w:space="0" w:color="auto"/>
            <w:left w:val="none" w:sz="0" w:space="0" w:color="auto"/>
            <w:bottom w:val="none" w:sz="0" w:space="0" w:color="auto"/>
            <w:right w:val="none" w:sz="0" w:space="0" w:color="auto"/>
          </w:divBdr>
        </w:div>
        <w:div w:id="1886915756">
          <w:marLeft w:val="640"/>
          <w:marRight w:val="0"/>
          <w:marTop w:val="0"/>
          <w:marBottom w:val="0"/>
          <w:divBdr>
            <w:top w:val="none" w:sz="0" w:space="0" w:color="auto"/>
            <w:left w:val="none" w:sz="0" w:space="0" w:color="auto"/>
            <w:bottom w:val="none" w:sz="0" w:space="0" w:color="auto"/>
            <w:right w:val="none" w:sz="0" w:space="0" w:color="auto"/>
          </w:divBdr>
        </w:div>
        <w:div w:id="1855993453">
          <w:marLeft w:val="640"/>
          <w:marRight w:val="0"/>
          <w:marTop w:val="0"/>
          <w:marBottom w:val="0"/>
          <w:divBdr>
            <w:top w:val="none" w:sz="0" w:space="0" w:color="auto"/>
            <w:left w:val="none" w:sz="0" w:space="0" w:color="auto"/>
            <w:bottom w:val="none" w:sz="0" w:space="0" w:color="auto"/>
            <w:right w:val="none" w:sz="0" w:space="0" w:color="auto"/>
          </w:divBdr>
        </w:div>
        <w:div w:id="129175329">
          <w:marLeft w:val="640"/>
          <w:marRight w:val="0"/>
          <w:marTop w:val="0"/>
          <w:marBottom w:val="0"/>
          <w:divBdr>
            <w:top w:val="none" w:sz="0" w:space="0" w:color="auto"/>
            <w:left w:val="none" w:sz="0" w:space="0" w:color="auto"/>
            <w:bottom w:val="none" w:sz="0" w:space="0" w:color="auto"/>
            <w:right w:val="none" w:sz="0" w:space="0" w:color="auto"/>
          </w:divBdr>
        </w:div>
        <w:div w:id="935594247">
          <w:marLeft w:val="640"/>
          <w:marRight w:val="0"/>
          <w:marTop w:val="0"/>
          <w:marBottom w:val="0"/>
          <w:divBdr>
            <w:top w:val="none" w:sz="0" w:space="0" w:color="auto"/>
            <w:left w:val="none" w:sz="0" w:space="0" w:color="auto"/>
            <w:bottom w:val="none" w:sz="0" w:space="0" w:color="auto"/>
            <w:right w:val="none" w:sz="0" w:space="0" w:color="auto"/>
          </w:divBdr>
        </w:div>
        <w:div w:id="1081681179">
          <w:marLeft w:val="640"/>
          <w:marRight w:val="0"/>
          <w:marTop w:val="0"/>
          <w:marBottom w:val="0"/>
          <w:divBdr>
            <w:top w:val="none" w:sz="0" w:space="0" w:color="auto"/>
            <w:left w:val="none" w:sz="0" w:space="0" w:color="auto"/>
            <w:bottom w:val="none" w:sz="0" w:space="0" w:color="auto"/>
            <w:right w:val="none" w:sz="0" w:space="0" w:color="auto"/>
          </w:divBdr>
        </w:div>
        <w:div w:id="1946770659">
          <w:marLeft w:val="640"/>
          <w:marRight w:val="0"/>
          <w:marTop w:val="0"/>
          <w:marBottom w:val="0"/>
          <w:divBdr>
            <w:top w:val="none" w:sz="0" w:space="0" w:color="auto"/>
            <w:left w:val="none" w:sz="0" w:space="0" w:color="auto"/>
            <w:bottom w:val="none" w:sz="0" w:space="0" w:color="auto"/>
            <w:right w:val="none" w:sz="0" w:space="0" w:color="auto"/>
          </w:divBdr>
        </w:div>
        <w:div w:id="1877501475">
          <w:marLeft w:val="640"/>
          <w:marRight w:val="0"/>
          <w:marTop w:val="0"/>
          <w:marBottom w:val="0"/>
          <w:divBdr>
            <w:top w:val="none" w:sz="0" w:space="0" w:color="auto"/>
            <w:left w:val="none" w:sz="0" w:space="0" w:color="auto"/>
            <w:bottom w:val="none" w:sz="0" w:space="0" w:color="auto"/>
            <w:right w:val="none" w:sz="0" w:space="0" w:color="auto"/>
          </w:divBdr>
        </w:div>
        <w:div w:id="866337920">
          <w:marLeft w:val="640"/>
          <w:marRight w:val="0"/>
          <w:marTop w:val="0"/>
          <w:marBottom w:val="0"/>
          <w:divBdr>
            <w:top w:val="none" w:sz="0" w:space="0" w:color="auto"/>
            <w:left w:val="none" w:sz="0" w:space="0" w:color="auto"/>
            <w:bottom w:val="none" w:sz="0" w:space="0" w:color="auto"/>
            <w:right w:val="none" w:sz="0" w:space="0" w:color="auto"/>
          </w:divBdr>
        </w:div>
        <w:div w:id="2127919336">
          <w:marLeft w:val="640"/>
          <w:marRight w:val="0"/>
          <w:marTop w:val="0"/>
          <w:marBottom w:val="0"/>
          <w:divBdr>
            <w:top w:val="none" w:sz="0" w:space="0" w:color="auto"/>
            <w:left w:val="none" w:sz="0" w:space="0" w:color="auto"/>
            <w:bottom w:val="none" w:sz="0" w:space="0" w:color="auto"/>
            <w:right w:val="none" w:sz="0" w:space="0" w:color="auto"/>
          </w:divBdr>
        </w:div>
        <w:div w:id="1738939633">
          <w:marLeft w:val="640"/>
          <w:marRight w:val="0"/>
          <w:marTop w:val="0"/>
          <w:marBottom w:val="0"/>
          <w:divBdr>
            <w:top w:val="none" w:sz="0" w:space="0" w:color="auto"/>
            <w:left w:val="none" w:sz="0" w:space="0" w:color="auto"/>
            <w:bottom w:val="none" w:sz="0" w:space="0" w:color="auto"/>
            <w:right w:val="none" w:sz="0" w:space="0" w:color="auto"/>
          </w:divBdr>
        </w:div>
        <w:div w:id="1192262294">
          <w:marLeft w:val="640"/>
          <w:marRight w:val="0"/>
          <w:marTop w:val="0"/>
          <w:marBottom w:val="0"/>
          <w:divBdr>
            <w:top w:val="none" w:sz="0" w:space="0" w:color="auto"/>
            <w:left w:val="none" w:sz="0" w:space="0" w:color="auto"/>
            <w:bottom w:val="none" w:sz="0" w:space="0" w:color="auto"/>
            <w:right w:val="none" w:sz="0" w:space="0" w:color="auto"/>
          </w:divBdr>
        </w:div>
        <w:div w:id="849296386">
          <w:marLeft w:val="640"/>
          <w:marRight w:val="0"/>
          <w:marTop w:val="0"/>
          <w:marBottom w:val="0"/>
          <w:divBdr>
            <w:top w:val="none" w:sz="0" w:space="0" w:color="auto"/>
            <w:left w:val="none" w:sz="0" w:space="0" w:color="auto"/>
            <w:bottom w:val="none" w:sz="0" w:space="0" w:color="auto"/>
            <w:right w:val="none" w:sz="0" w:space="0" w:color="auto"/>
          </w:divBdr>
        </w:div>
        <w:div w:id="1156919834">
          <w:marLeft w:val="640"/>
          <w:marRight w:val="0"/>
          <w:marTop w:val="0"/>
          <w:marBottom w:val="0"/>
          <w:divBdr>
            <w:top w:val="none" w:sz="0" w:space="0" w:color="auto"/>
            <w:left w:val="none" w:sz="0" w:space="0" w:color="auto"/>
            <w:bottom w:val="none" w:sz="0" w:space="0" w:color="auto"/>
            <w:right w:val="none" w:sz="0" w:space="0" w:color="auto"/>
          </w:divBdr>
        </w:div>
        <w:div w:id="910458859">
          <w:marLeft w:val="640"/>
          <w:marRight w:val="0"/>
          <w:marTop w:val="0"/>
          <w:marBottom w:val="0"/>
          <w:divBdr>
            <w:top w:val="none" w:sz="0" w:space="0" w:color="auto"/>
            <w:left w:val="none" w:sz="0" w:space="0" w:color="auto"/>
            <w:bottom w:val="none" w:sz="0" w:space="0" w:color="auto"/>
            <w:right w:val="none" w:sz="0" w:space="0" w:color="auto"/>
          </w:divBdr>
        </w:div>
        <w:div w:id="1465735551">
          <w:marLeft w:val="640"/>
          <w:marRight w:val="0"/>
          <w:marTop w:val="0"/>
          <w:marBottom w:val="0"/>
          <w:divBdr>
            <w:top w:val="none" w:sz="0" w:space="0" w:color="auto"/>
            <w:left w:val="none" w:sz="0" w:space="0" w:color="auto"/>
            <w:bottom w:val="none" w:sz="0" w:space="0" w:color="auto"/>
            <w:right w:val="none" w:sz="0" w:space="0" w:color="auto"/>
          </w:divBdr>
        </w:div>
        <w:div w:id="686636302">
          <w:marLeft w:val="640"/>
          <w:marRight w:val="0"/>
          <w:marTop w:val="0"/>
          <w:marBottom w:val="0"/>
          <w:divBdr>
            <w:top w:val="none" w:sz="0" w:space="0" w:color="auto"/>
            <w:left w:val="none" w:sz="0" w:space="0" w:color="auto"/>
            <w:bottom w:val="none" w:sz="0" w:space="0" w:color="auto"/>
            <w:right w:val="none" w:sz="0" w:space="0" w:color="auto"/>
          </w:divBdr>
        </w:div>
        <w:div w:id="516963397">
          <w:marLeft w:val="640"/>
          <w:marRight w:val="0"/>
          <w:marTop w:val="0"/>
          <w:marBottom w:val="0"/>
          <w:divBdr>
            <w:top w:val="none" w:sz="0" w:space="0" w:color="auto"/>
            <w:left w:val="none" w:sz="0" w:space="0" w:color="auto"/>
            <w:bottom w:val="none" w:sz="0" w:space="0" w:color="auto"/>
            <w:right w:val="none" w:sz="0" w:space="0" w:color="auto"/>
          </w:divBdr>
        </w:div>
        <w:div w:id="2127042607">
          <w:marLeft w:val="640"/>
          <w:marRight w:val="0"/>
          <w:marTop w:val="0"/>
          <w:marBottom w:val="0"/>
          <w:divBdr>
            <w:top w:val="none" w:sz="0" w:space="0" w:color="auto"/>
            <w:left w:val="none" w:sz="0" w:space="0" w:color="auto"/>
            <w:bottom w:val="none" w:sz="0" w:space="0" w:color="auto"/>
            <w:right w:val="none" w:sz="0" w:space="0" w:color="auto"/>
          </w:divBdr>
        </w:div>
        <w:div w:id="1690061313">
          <w:marLeft w:val="640"/>
          <w:marRight w:val="0"/>
          <w:marTop w:val="0"/>
          <w:marBottom w:val="0"/>
          <w:divBdr>
            <w:top w:val="none" w:sz="0" w:space="0" w:color="auto"/>
            <w:left w:val="none" w:sz="0" w:space="0" w:color="auto"/>
            <w:bottom w:val="none" w:sz="0" w:space="0" w:color="auto"/>
            <w:right w:val="none" w:sz="0" w:space="0" w:color="auto"/>
          </w:divBdr>
        </w:div>
        <w:div w:id="212884989">
          <w:marLeft w:val="640"/>
          <w:marRight w:val="0"/>
          <w:marTop w:val="0"/>
          <w:marBottom w:val="0"/>
          <w:divBdr>
            <w:top w:val="none" w:sz="0" w:space="0" w:color="auto"/>
            <w:left w:val="none" w:sz="0" w:space="0" w:color="auto"/>
            <w:bottom w:val="none" w:sz="0" w:space="0" w:color="auto"/>
            <w:right w:val="none" w:sz="0" w:space="0" w:color="auto"/>
          </w:divBdr>
        </w:div>
        <w:div w:id="1212959523">
          <w:marLeft w:val="640"/>
          <w:marRight w:val="0"/>
          <w:marTop w:val="0"/>
          <w:marBottom w:val="0"/>
          <w:divBdr>
            <w:top w:val="none" w:sz="0" w:space="0" w:color="auto"/>
            <w:left w:val="none" w:sz="0" w:space="0" w:color="auto"/>
            <w:bottom w:val="none" w:sz="0" w:space="0" w:color="auto"/>
            <w:right w:val="none" w:sz="0" w:space="0" w:color="auto"/>
          </w:divBdr>
        </w:div>
        <w:div w:id="1595821898">
          <w:marLeft w:val="640"/>
          <w:marRight w:val="0"/>
          <w:marTop w:val="0"/>
          <w:marBottom w:val="0"/>
          <w:divBdr>
            <w:top w:val="none" w:sz="0" w:space="0" w:color="auto"/>
            <w:left w:val="none" w:sz="0" w:space="0" w:color="auto"/>
            <w:bottom w:val="none" w:sz="0" w:space="0" w:color="auto"/>
            <w:right w:val="none" w:sz="0" w:space="0" w:color="auto"/>
          </w:divBdr>
        </w:div>
        <w:div w:id="988242540">
          <w:marLeft w:val="640"/>
          <w:marRight w:val="0"/>
          <w:marTop w:val="0"/>
          <w:marBottom w:val="0"/>
          <w:divBdr>
            <w:top w:val="none" w:sz="0" w:space="0" w:color="auto"/>
            <w:left w:val="none" w:sz="0" w:space="0" w:color="auto"/>
            <w:bottom w:val="none" w:sz="0" w:space="0" w:color="auto"/>
            <w:right w:val="none" w:sz="0" w:space="0" w:color="auto"/>
          </w:divBdr>
        </w:div>
        <w:div w:id="1768651590">
          <w:marLeft w:val="640"/>
          <w:marRight w:val="0"/>
          <w:marTop w:val="0"/>
          <w:marBottom w:val="0"/>
          <w:divBdr>
            <w:top w:val="none" w:sz="0" w:space="0" w:color="auto"/>
            <w:left w:val="none" w:sz="0" w:space="0" w:color="auto"/>
            <w:bottom w:val="none" w:sz="0" w:space="0" w:color="auto"/>
            <w:right w:val="none" w:sz="0" w:space="0" w:color="auto"/>
          </w:divBdr>
        </w:div>
        <w:div w:id="984242770">
          <w:marLeft w:val="640"/>
          <w:marRight w:val="0"/>
          <w:marTop w:val="0"/>
          <w:marBottom w:val="0"/>
          <w:divBdr>
            <w:top w:val="none" w:sz="0" w:space="0" w:color="auto"/>
            <w:left w:val="none" w:sz="0" w:space="0" w:color="auto"/>
            <w:bottom w:val="none" w:sz="0" w:space="0" w:color="auto"/>
            <w:right w:val="none" w:sz="0" w:space="0" w:color="auto"/>
          </w:divBdr>
        </w:div>
        <w:div w:id="374932124">
          <w:marLeft w:val="640"/>
          <w:marRight w:val="0"/>
          <w:marTop w:val="0"/>
          <w:marBottom w:val="0"/>
          <w:divBdr>
            <w:top w:val="none" w:sz="0" w:space="0" w:color="auto"/>
            <w:left w:val="none" w:sz="0" w:space="0" w:color="auto"/>
            <w:bottom w:val="none" w:sz="0" w:space="0" w:color="auto"/>
            <w:right w:val="none" w:sz="0" w:space="0" w:color="auto"/>
          </w:divBdr>
        </w:div>
        <w:div w:id="2041470000">
          <w:marLeft w:val="640"/>
          <w:marRight w:val="0"/>
          <w:marTop w:val="0"/>
          <w:marBottom w:val="0"/>
          <w:divBdr>
            <w:top w:val="none" w:sz="0" w:space="0" w:color="auto"/>
            <w:left w:val="none" w:sz="0" w:space="0" w:color="auto"/>
            <w:bottom w:val="none" w:sz="0" w:space="0" w:color="auto"/>
            <w:right w:val="none" w:sz="0" w:space="0" w:color="auto"/>
          </w:divBdr>
        </w:div>
        <w:div w:id="266936852">
          <w:marLeft w:val="640"/>
          <w:marRight w:val="0"/>
          <w:marTop w:val="0"/>
          <w:marBottom w:val="0"/>
          <w:divBdr>
            <w:top w:val="none" w:sz="0" w:space="0" w:color="auto"/>
            <w:left w:val="none" w:sz="0" w:space="0" w:color="auto"/>
            <w:bottom w:val="none" w:sz="0" w:space="0" w:color="auto"/>
            <w:right w:val="none" w:sz="0" w:space="0" w:color="auto"/>
          </w:divBdr>
        </w:div>
        <w:div w:id="773019272">
          <w:marLeft w:val="640"/>
          <w:marRight w:val="0"/>
          <w:marTop w:val="0"/>
          <w:marBottom w:val="0"/>
          <w:divBdr>
            <w:top w:val="none" w:sz="0" w:space="0" w:color="auto"/>
            <w:left w:val="none" w:sz="0" w:space="0" w:color="auto"/>
            <w:bottom w:val="none" w:sz="0" w:space="0" w:color="auto"/>
            <w:right w:val="none" w:sz="0" w:space="0" w:color="auto"/>
          </w:divBdr>
        </w:div>
        <w:div w:id="409273216">
          <w:marLeft w:val="640"/>
          <w:marRight w:val="0"/>
          <w:marTop w:val="0"/>
          <w:marBottom w:val="0"/>
          <w:divBdr>
            <w:top w:val="none" w:sz="0" w:space="0" w:color="auto"/>
            <w:left w:val="none" w:sz="0" w:space="0" w:color="auto"/>
            <w:bottom w:val="none" w:sz="0" w:space="0" w:color="auto"/>
            <w:right w:val="none" w:sz="0" w:space="0" w:color="auto"/>
          </w:divBdr>
        </w:div>
        <w:div w:id="1848516190">
          <w:marLeft w:val="640"/>
          <w:marRight w:val="0"/>
          <w:marTop w:val="0"/>
          <w:marBottom w:val="0"/>
          <w:divBdr>
            <w:top w:val="none" w:sz="0" w:space="0" w:color="auto"/>
            <w:left w:val="none" w:sz="0" w:space="0" w:color="auto"/>
            <w:bottom w:val="none" w:sz="0" w:space="0" w:color="auto"/>
            <w:right w:val="none" w:sz="0" w:space="0" w:color="auto"/>
          </w:divBdr>
        </w:div>
      </w:divsChild>
    </w:div>
    <w:div w:id="169102265">
      <w:bodyDiv w:val="1"/>
      <w:marLeft w:val="0"/>
      <w:marRight w:val="0"/>
      <w:marTop w:val="0"/>
      <w:marBottom w:val="0"/>
      <w:divBdr>
        <w:top w:val="none" w:sz="0" w:space="0" w:color="auto"/>
        <w:left w:val="none" w:sz="0" w:space="0" w:color="auto"/>
        <w:bottom w:val="none" w:sz="0" w:space="0" w:color="auto"/>
        <w:right w:val="none" w:sz="0" w:space="0" w:color="auto"/>
      </w:divBdr>
      <w:divsChild>
        <w:div w:id="754933026">
          <w:marLeft w:val="640"/>
          <w:marRight w:val="0"/>
          <w:marTop w:val="0"/>
          <w:marBottom w:val="0"/>
          <w:divBdr>
            <w:top w:val="none" w:sz="0" w:space="0" w:color="auto"/>
            <w:left w:val="none" w:sz="0" w:space="0" w:color="auto"/>
            <w:bottom w:val="none" w:sz="0" w:space="0" w:color="auto"/>
            <w:right w:val="none" w:sz="0" w:space="0" w:color="auto"/>
          </w:divBdr>
        </w:div>
        <w:div w:id="464158339">
          <w:marLeft w:val="640"/>
          <w:marRight w:val="0"/>
          <w:marTop w:val="0"/>
          <w:marBottom w:val="0"/>
          <w:divBdr>
            <w:top w:val="none" w:sz="0" w:space="0" w:color="auto"/>
            <w:left w:val="none" w:sz="0" w:space="0" w:color="auto"/>
            <w:bottom w:val="none" w:sz="0" w:space="0" w:color="auto"/>
            <w:right w:val="none" w:sz="0" w:space="0" w:color="auto"/>
          </w:divBdr>
        </w:div>
        <w:div w:id="990215981">
          <w:marLeft w:val="640"/>
          <w:marRight w:val="0"/>
          <w:marTop w:val="0"/>
          <w:marBottom w:val="0"/>
          <w:divBdr>
            <w:top w:val="none" w:sz="0" w:space="0" w:color="auto"/>
            <w:left w:val="none" w:sz="0" w:space="0" w:color="auto"/>
            <w:bottom w:val="none" w:sz="0" w:space="0" w:color="auto"/>
            <w:right w:val="none" w:sz="0" w:space="0" w:color="auto"/>
          </w:divBdr>
        </w:div>
        <w:div w:id="1535189586">
          <w:marLeft w:val="640"/>
          <w:marRight w:val="0"/>
          <w:marTop w:val="0"/>
          <w:marBottom w:val="0"/>
          <w:divBdr>
            <w:top w:val="none" w:sz="0" w:space="0" w:color="auto"/>
            <w:left w:val="none" w:sz="0" w:space="0" w:color="auto"/>
            <w:bottom w:val="none" w:sz="0" w:space="0" w:color="auto"/>
            <w:right w:val="none" w:sz="0" w:space="0" w:color="auto"/>
          </w:divBdr>
        </w:div>
        <w:div w:id="1898663641">
          <w:marLeft w:val="640"/>
          <w:marRight w:val="0"/>
          <w:marTop w:val="0"/>
          <w:marBottom w:val="0"/>
          <w:divBdr>
            <w:top w:val="none" w:sz="0" w:space="0" w:color="auto"/>
            <w:left w:val="none" w:sz="0" w:space="0" w:color="auto"/>
            <w:bottom w:val="none" w:sz="0" w:space="0" w:color="auto"/>
            <w:right w:val="none" w:sz="0" w:space="0" w:color="auto"/>
          </w:divBdr>
        </w:div>
        <w:div w:id="1290473970">
          <w:marLeft w:val="640"/>
          <w:marRight w:val="0"/>
          <w:marTop w:val="0"/>
          <w:marBottom w:val="0"/>
          <w:divBdr>
            <w:top w:val="none" w:sz="0" w:space="0" w:color="auto"/>
            <w:left w:val="none" w:sz="0" w:space="0" w:color="auto"/>
            <w:bottom w:val="none" w:sz="0" w:space="0" w:color="auto"/>
            <w:right w:val="none" w:sz="0" w:space="0" w:color="auto"/>
          </w:divBdr>
        </w:div>
        <w:div w:id="194730564">
          <w:marLeft w:val="640"/>
          <w:marRight w:val="0"/>
          <w:marTop w:val="0"/>
          <w:marBottom w:val="0"/>
          <w:divBdr>
            <w:top w:val="none" w:sz="0" w:space="0" w:color="auto"/>
            <w:left w:val="none" w:sz="0" w:space="0" w:color="auto"/>
            <w:bottom w:val="none" w:sz="0" w:space="0" w:color="auto"/>
            <w:right w:val="none" w:sz="0" w:space="0" w:color="auto"/>
          </w:divBdr>
        </w:div>
        <w:div w:id="811366437">
          <w:marLeft w:val="640"/>
          <w:marRight w:val="0"/>
          <w:marTop w:val="0"/>
          <w:marBottom w:val="0"/>
          <w:divBdr>
            <w:top w:val="none" w:sz="0" w:space="0" w:color="auto"/>
            <w:left w:val="none" w:sz="0" w:space="0" w:color="auto"/>
            <w:bottom w:val="none" w:sz="0" w:space="0" w:color="auto"/>
            <w:right w:val="none" w:sz="0" w:space="0" w:color="auto"/>
          </w:divBdr>
        </w:div>
        <w:div w:id="1259215802">
          <w:marLeft w:val="640"/>
          <w:marRight w:val="0"/>
          <w:marTop w:val="0"/>
          <w:marBottom w:val="0"/>
          <w:divBdr>
            <w:top w:val="none" w:sz="0" w:space="0" w:color="auto"/>
            <w:left w:val="none" w:sz="0" w:space="0" w:color="auto"/>
            <w:bottom w:val="none" w:sz="0" w:space="0" w:color="auto"/>
            <w:right w:val="none" w:sz="0" w:space="0" w:color="auto"/>
          </w:divBdr>
        </w:div>
        <w:div w:id="961692219">
          <w:marLeft w:val="640"/>
          <w:marRight w:val="0"/>
          <w:marTop w:val="0"/>
          <w:marBottom w:val="0"/>
          <w:divBdr>
            <w:top w:val="none" w:sz="0" w:space="0" w:color="auto"/>
            <w:left w:val="none" w:sz="0" w:space="0" w:color="auto"/>
            <w:bottom w:val="none" w:sz="0" w:space="0" w:color="auto"/>
            <w:right w:val="none" w:sz="0" w:space="0" w:color="auto"/>
          </w:divBdr>
        </w:div>
        <w:div w:id="166217489">
          <w:marLeft w:val="640"/>
          <w:marRight w:val="0"/>
          <w:marTop w:val="0"/>
          <w:marBottom w:val="0"/>
          <w:divBdr>
            <w:top w:val="none" w:sz="0" w:space="0" w:color="auto"/>
            <w:left w:val="none" w:sz="0" w:space="0" w:color="auto"/>
            <w:bottom w:val="none" w:sz="0" w:space="0" w:color="auto"/>
            <w:right w:val="none" w:sz="0" w:space="0" w:color="auto"/>
          </w:divBdr>
        </w:div>
        <w:div w:id="1957517564">
          <w:marLeft w:val="640"/>
          <w:marRight w:val="0"/>
          <w:marTop w:val="0"/>
          <w:marBottom w:val="0"/>
          <w:divBdr>
            <w:top w:val="none" w:sz="0" w:space="0" w:color="auto"/>
            <w:left w:val="none" w:sz="0" w:space="0" w:color="auto"/>
            <w:bottom w:val="none" w:sz="0" w:space="0" w:color="auto"/>
            <w:right w:val="none" w:sz="0" w:space="0" w:color="auto"/>
          </w:divBdr>
        </w:div>
        <w:div w:id="227302599">
          <w:marLeft w:val="640"/>
          <w:marRight w:val="0"/>
          <w:marTop w:val="0"/>
          <w:marBottom w:val="0"/>
          <w:divBdr>
            <w:top w:val="none" w:sz="0" w:space="0" w:color="auto"/>
            <w:left w:val="none" w:sz="0" w:space="0" w:color="auto"/>
            <w:bottom w:val="none" w:sz="0" w:space="0" w:color="auto"/>
            <w:right w:val="none" w:sz="0" w:space="0" w:color="auto"/>
          </w:divBdr>
        </w:div>
        <w:div w:id="1543327686">
          <w:marLeft w:val="640"/>
          <w:marRight w:val="0"/>
          <w:marTop w:val="0"/>
          <w:marBottom w:val="0"/>
          <w:divBdr>
            <w:top w:val="none" w:sz="0" w:space="0" w:color="auto"/>
            <w:left w:val="none" w:sz="0" w:space="0" w:color="auto"/>
            <w:bottom w:val="none" w:sz="0" w:space="0" w:color="auto"/>
            <w:right w:val="none" w:sz="0" w:space="0" w:color="auto"/>
          </w:divBdr>
        </w:div>
        <w:div w:id="1860775800">
          <w:marLeft w:val="640"/>
          <w:marRight w:val="0"/>
          <w:marTop w:val="0"/>
          <w:marBottom w:val="0"/>
          <w:divBdr>
            <w:top w:val="none" w:sz="0" w:space="0" w:color="auto"/>
            <w:left w:val="none" w:sz="0" w:space="0" w:color="auto"/>
            <w:bottom w:val="none" w:sz="0" w:space="0" w:color="auto"/>
            <w:right w:val="none" w:sz="0" w:space="0" w:color="auto"/>
          </w:divBdr>
        </w:div>
        <w:div w:id="1117408909">
          <w:marLeft w:val="640"/>
          <w:marRight w:val="0"/>
          <w:marTop w:val="0"/>
          <w:marBottom w:val="0"/>
          <w:divBdr>
            <w:top w:val="none" w:sz="0" w:space="0" w:color="auto"/>
            <w:left w:val="none" w:sz="0" w:space="0" w:color="auto"/>
            <w:bottom w:val="none" w:sz="0" w:space="0" w:color="auto"/>
            <w:right w:val="none" w:sz="0" w:space="0" w:color="auto"/>
          </w:divBdr>
        </w:div>
        <w:div w:id="153882177">
          <w:marLeft w:val="640"/>
          <w:marRight w:val="0"/>
          <w:marTop w:val="0"/>
          <w:marBottom w:val="0"/>
          <w:divBdr>
            <w:top w:val="none" w:sz="0" w:space="0" w:color="auto"/>
            <w:left w:val="none" w:sz="0" w:space="0" w:color="auto"/>
            <w:bottom w:val="none" w:sz="0" w:space="0" w:color="auto"/>
            <w:right w:val="none" w:sz="0" w:space="0" w:color="auto"/>
          </w:divBdr>
        </w:div>
        <w:div w:id="973565927">
          <w:marLeft w:val="640"/>
          <w:marRight w:val="0"/>
          <w:marTop w:val="0"/>
          <w:marBottom w:val="0"/>
          <w:divBdr>
            <w:top w:val="none" w:sz="0" w:space="0" w:color="auto"/>
            <w:left w:val="none" w:sz="0" w:space="0" w:color="auto"/>
            <w:bottom w:val="none" w:sz="0" w:space="0" w:color="auto"/>
            <w:right w:val="none" w:sz="0" w:space="0" w:color="auto"/>
          </w:divBdr>
        </w:div>
        <w:div w:id="1242830128">
          <w:marLeft w:val="640"/>
          <w:marRight w:val="0"/>
          <w:marTop w:val="0"/>
          <w:marBottom w:val="0"/>
          <w:divBdr>
            <w:top w:val="none" w:sz="0" w:space="0" w:color="auto"/>
            <w:left w:val="none" w:sz="0" w:space="0" w:color="auto"/>
            <w:bottom w:val="none" w:sz="0" w:space="0" w:color="auto"/>
            <w:right w:val="none" w:sz="0" w:space="0" w:color="auto"/>
          </w:divBdr>
        </w:div>
        <w:div w:id="2020154746">
          <w:marLeft w:val="640"/>
          <w:marRight w:val="0"/>
          <w:marTop w:val="0"/>
          <w:marBottom w:val="0"/>
          <w:divBdr>
            <w:top w:val="none" w:sz="0" w:space="0" w:color="auto"/>
            <w:left w:val="none" w:sz="0" w:space="0" w:color="auto"/>
            <w:bottom w:val="none" w:sz="0" w:space="0" w:color="auto"/>
            <w:right w:val="none" w:sz="0" w:space="0" w:color="auto"/>
          </w:divBdr>
        </w:div>
        <w:div w:id="341704722">
          <w:marLeft w:val="640"/>
          <w:marRight w:val="0"/>
          <w:marTop w:val="0"/>
          <w:marBottom w:val="0"/>
          <w:divBdr>
            <w:top w:val="none" w:sz="0" w:space="0" w:color="auto"/>
            <w:left w:val="none" w:sz="0" w:space="0" w:color="auto"/>
            <w:bottom w:val="none" w:sz="0" w:space="0" w:color="auto"/>
            <w:right w:val="none" w:sz="0" w:space="0" w:color="auto"/>
          </w:divBdr>
        </w:div>
        <w:div w:id="1554348181">
          <w:marLeft w:val="640"/>
          <w:marRight w:val="0"/>
          <w:marTop w:val="0"/>
          <w:marBottom w:val="0"/>
          <w:divBdr>
            <w:top w:val="none" w:sz="0" w:space="0" w:color="auto"/>
            <w:left w:val="none" w:sz="0" w:space="0" w:color="auto"/>
            <w:bottom w:val="none" w:sz="0" w:space="0" w:color="auto"/>
            <w:right w:val="none" w:sz="0" w:space="0" w:color="auto"/>
          </w:divBdr>
        </w:div>
        <w:div w:id="2097631125">
          <w:marLeft w:val="640"/>
          <w:marRight w:val="0"/>
          <w:marTop w:val="0"/>
          <w:marBottom w:val="0"/>
          <w:divBdr>
            <w:top w:val="none" w:sz="0" w:space="0" w:color="auto"/>
            <w:left w:val="none" w:sz="0" w:space="0" w:color="auto"/>
            <w:bottom w:val="none" w:sz="0" w:space="0" w:color="auto"/>
            <w:right w:val="none" w:sz="0" w:space="0" w:color="auto"/>
          </w:divBdr>
        </w:div>
        <w:div w:id="1309820521">
          <w:marLeft w:val="640"/>
          <w:marRight w:val="0"/>
          <w:marTop w:val="0"/>
          <w:marBottom w:val="0"/>
          <w:divBdr>
            <w:top w:val="none" w:sz="0" w:space="0" w:color="auto"/>
            <w:left w:val="none" w:sz="0" w:space="0" w:color="auto"/>
            <w:bottom w:val="none" w:sz="0" w:space="0" w:color="auto"/>
            <w:right w:val="none" w:sz="0" w:space="0" w:color="auto"/>
          </w:divBdr>
        </w:div>
        <w:div w:id="608009066">
          <w:marLeft w:val="640"/>
          <w:marRight w:val="0"/>
          <w:marTop w:val="0"/>
          <w:marBottom w:val="0"/>
          <w:divBdr>
            <w:top w:val="none" w:sz="0" w:space="0" w:color="auto"/>
            <w:left w:val="none" w:sz="0" w:space="0" w:color="auto"/>
            <w:bottom w:val="none" w:sz="0" w:space="0" w:color="auto"/>
            <w:right w:val="none" w:sz="0" w:space="0" w:color="auto"/>
          </w:divBdr>
        </w:div>
        <w:div w:id="1516503096">
          <w:marLeft w:val="640"/>
          <w:marRight w:val="0"/>
          <w:marTop w:val="0"/>
          <w:marBottom w:val="0"/>
          <w:divBdr>
            <w:top w:val="none" w:sz="0" w:space="0" w:color="auto"/>
            <w:left w:val="none" w:sz="0" w:space="0" w:color="auto"/>
            <w:bottom w:val="none" w:sz="0" w:space="0" w:color="auto"/>
            <w:right w:val="none" w:sz="0" w:space="0" w:color="auto"/>
          </w:divBdr>
        </w:div>
        <w:div w:id="127750141">
          <w:marLeft w:val="640"/>
          <w:marRight w:val="0"/>
          <w:marTop w:val="0"/>
          <w:marBottom w:val="0"/>
          <w:divBdr>
            <w:top w:val="none" w:sz="0" w:space="0" w:color="auto"/>
            <w:left w:val="none" w:sz="0" w:space="0" w:color="auto"/>
            <w:bottom w:val="none" w:sz="0" w:space="0" w:color="auto"/>
            <w:right w:val="none" w:sz="0" w:space="0" w:color="auto"/>
          </w:divBdr>
        </w:div>
        <w:div w:id="1518497210">
          <w:marLeft w:val="640"/>
          <w:marRight w:val="0"/>
          <w:marTop w:val="0"/>
          <w:marBottom w:val="0"/>
          <w:divBdr>
            <w:top w:val="none" w:sz="0" w:space="0" w:color="auto"/>
            <w:left w:val="none" w:sz="0" w:space="0" w:color="auto"/>
            <w:bottom w:val="none" w:sz="0" w:space="0" w:color="auto"/>
            <w:right w:val="none" w:sz="0" w:space="0" w:color="auto"/>
          </w:divBdr>
        </w:div>
        <w:div w:id="962610682">
          <w:marLeft w:val="640"/>
          <w:marRight w:val="0"/>
          <w:marTop w:val="0"/>
          <w:marBottom w:val="0"/>
          <w:divBdr>
            <w:top w:val="none" w:sz="0" w:space="0" w:color="auto"/>
            <w:left w:val="none" w:sz="0" w:space="0" w:color="auto"/>
            <w:bottom w:val="none" w:sz="0" w:space="0" w:color="auto"/>
            <w:right w:val="none" w:sz="0" w:space="0" w:color="auto"/>
          </w:divBdr>
        </w:div>
        <w:div w:id="2097630981">
          <w:marLeft w:val="640"/>
          <w:marRight w:val="0"/>
          <w:marTop w:val="0"/>
          <w:marBottom w:val="0"/>
          <w:divBdr>
            <w:top w:val="none" w:sz="0" w:space="0" w:color="auto"/>
            <w:left w:val="none" w:sz="0" w:space="0" w:color="auto"/>
            <w:bottom w:val="none" w:sz="0" w:space="0" w:color="auto"/>
            <w:right w:val="none" w:sz="0" w:space="0" w:color="auto"/>
          </w:divBdr>
        </w:div>
        <w:div w:id="1831096323">
          <w:marLeft w:val="640"/>
          <w:marRight w:val="0"/>
          <w:marTop w:val="0"/>
          <w:marBottom w:val="0"/>
          <w:divBdr>
            <w:top w:val="none" w:sz="0" w:space="0" w:color="auto"/>
            <w:left w:val="none" w:sz="0" w:space="0" w:color="auto"/>
            <w:bottom w:val="none" w:sz="0" w:space="0" w:color="auto"/>
            <w:right w:val="none" w:sz="0" w:space="0" w:color="auto"/>
          </w:divBdr>
        </w:div>
        <w:div w:id="677272478">
          <w:marLeft w:val="640"/>
          <w:marRight w:val="0"/>
          <w:marTop w:val="0"/>
          <w:marBottom w:val="0"/>
          <w:divBdr>
            <w:top w:val="none" w:sz="0" w:space="0" w:color="auto"/>
            <w:left w:val="none" w:sz="0" w:space="0" w:color="auto"/>
            <w:bottom w:val="none" w:sz="0" w:space="0" w:color="auto"/>
            <w:right w:val="none" w:sz="0" w:space="0" w:color="auto"/>
          </w:divBdr>
        </w:div>
        <w:div w:id="1697925799">
          <w:marLeft w:val="640"/>
          <w:marRight w:val="0"/>
          <w:marTop w:val="0"/>
          <w:marBottom w:val="0"/>
          <w:divBdr>
            <w:top w:val="none" w:sz="0" w:space="0" w:color="auto"/>
            <w:left w:val="none" w:sz="0" w:space="0" w:color="auto"/>
            <w:bottom w:val="none" w:sz="0" w:space="0" w:color="auto"/>
            <w:right w:val="none" w:sz="0" w:space="0" w:color="auto"/>
          </w:divBdr>
        </w:div>
        <w:div w:id="1623995081">
          <w:marLeft w:val="640"/>
          <w:marRight w:val="0"/>
          <w:marTop w:val="0"/>
          <w:marBottom w:val="0"/>
          <w:divBdr>
            <w:top w:val="none" w:sz="0" w:space="0" w:color="auto"/>
            <w:left w:val="none" w:sz="0" w:space="0" w:color="auto"/>
            <w:bottom w:val="none" w:sz="0" w:space="0" w:color="auto"/>
            <w:right w:val="none" w:sz="0" w:space="0" w:color="auto"/>
          </w:divBdr>
        </w:div>
        <w:div w:id="1563174853">
          <w:marLeft w:val="640"/>
          <w:marRight w:val="0"/>
          <w:marTop w:val="0"/>
          <w:marBottom w:val="0"/>
          <w:divBdr>
            <w:top w:val="none" w:sz="0" w:space="0" w:color="auto"/>
            <w:left w:val="none" w:sz="0" w:space="0" w:color="auto"/>
            <w:bottom w:val="none" w:sz="0" w:space="0" w:color="auto"/>
            <w:right w:val="none" w:sz="0" w:space="0" w:color="auto"/>
          </w:divBdr>
        </w:div>
        <w:div w:id="1426339845">
          <w:marLeft w:val="640"/>
          <w:marRight w:val="0"/>
          <w:marTop w:val="0"/>
          <w:marBottom w:val="0"/>
          <w:divBdr>
            <w:top w:val="none" w:sz="0" w:space="0" w:color="auto"/>
            <w:left w:val="none" w:sz="0" w:space="0" w:color="auto"/>
            <w:bottom w:val="none" w:sz="0" w:space="0" w:color="auto"/>
            <w:right w:val="none" w:sz="0" w:space="0" w:color="auto"/>
          </w:divBdr>
        </w:div>
        <w:div w:id="1894659498">
          <w:marLeft w:val="640"/>
          <w:marRight w:val="0"/>
          <w:marTop w:val="0"/>
          <w:marBottom w:val="0"/>
          <w:divBdr>
            <w:top w:val="none" w:sz="0" w:space="0" w:color="auto"/>
            <w:left w:val="none" w:sz="0" w:space="0" w:color="auto"/>
            <w:bottom w:val="none" w:sz="0" w:space="0" w:color="auto"/>
            <w:right w:val="none" w:sz="0" w:space="0" w:color="auto"/>
          </w:divBdr>
        </w:div>
        <w:div w:id="1185248878">
          <w:marLeft w:val="640"/>
          <w:marRight w:val="0"/>
          <w:marTop w:val="0"/>
          <w:marBottom w:val="0"/>
          <w:divBdr>
            <w:top w:val="none" w:sz="0" w:space="0" w:color="auto"/>
            <w:left w:val="none" w:sz="0" w:space="0" w:color="auto"/>
            <w:bottom w:val="none" w:sz="0" w:space="0" w:color="auto"/>
            <w:right w:val="none" w:sz="0" w:space="0" w:color="auto"/>
          </w:divBdr>
        </w:div>
        <w:div w:id="1000041822">
          <w:marLeft w:val="640"/>
          <w:marRight w:val="0"/>
          <w:marTop w:val="0"/>
          <w:marBottom w:val="0"/>
          <w:divBdr>
            <w:top w:val="none" w:sz="0" w:space="0" w:color="auto"/>
            <w:left w:val="none" w:sz="0" w:space="0" w:color="auto"/>
            <w:bottom w:val="none" w:sz="0" w:space="0" w:color="auto"/>
            <w:right w:val="none" w:sz="0" w:space="0" w:color="auto"/>
          </w:divBdr>
        </w:div>
        <w:div w:id="69083815">
          <w:marLeft w:val="640"/>
          <w:marRight w:val="0"/>
          <w:marTop w:val="0"/>
          <w:marBottom w:val="0"/>
          <w:divBdr>
            <w:top w:val="none" w:sz="0" w:space="0" w:color="auto"/>
            <w:left w:val="none" w:sz="0" w:space="0" w:color="auto"/>
            <w:bottom w:val="none" w:sz="0" w:space="0" w:color="auto"/>
            <w:right w:val="none" w:sz="0" w:space="0" w:color="auto"/>
          </w:divBdr>
        </w:div>
        <w:div w:id="775564308">
          <w:marLeft w:val="640"/>
          <w:marRight w:val="0"/>
          <w:marTop w:val="0"/>
          <w:marBottom w:val="0"/>
          <w:divBdr>
            <w:top w:val="none" w:sz="0" w:space="0" w:color="auto"/>
            <w:left w:val="none" w:sz="0" w:space="0" w:color="auto"/>
            <w:bottom w:val="none" w:sz="0" w:space="0" w:color="auto"/>
            <w:right w:val="none" w:sz="0" w:space="0" w:color="auto"/>
          </w:divBdr>
        </w:div>
      </w:divsChild>
    </w:div>
    <w:div w:id="176578300">
      <w:bodyDiv w:val="1"/>
      <w:marLeft w:val="0"/>
      <w:marRight w:val="0"/>
      <w:marTop w:val="0"/>
      <w:marBottom w:val="0"/>
      <w:divBdr>
        <w:top w:val="none" w:sz="0" w:space="0" w:color="auto"/>
        <w:left w:val="none" w:sz="0" w:space="0" w:color="auto"/>
        <w:bottom w:val="none" w:sz="0" w:space="0" w:color="auto"/>
        <w:right w:val="none" w:sz="0" w:space="0" w:color="auto"/>
      </w:divBdr>
      <w:divsChild>
        <w:div w:id="1055201894">
          <w:marLeft w:val="640"/>
          <w:marRight w:val="0"/>
          <w:marTop w:val="0"/>
          <w:marBottom w:val="0"/>
          <w:divBdr>
            <w:top w:val="none" w:sz="0" w:space="0" w:color="auto"/>
            <w:left w:val="none" w:sz="0" w:space="0" w:color="auto"/>
            <w:bottom w:val="none" w:sz="0" w:space="0" w:color="auto"/>
            <w:right w:val="none" w:sz="0" w:space="0" w:color="auto"/>
          </w:divBdr>
        </w:div>
        <w:div w:id="214204190">
          <w:marLeft w:val="640"/>
          <w:marRight w:val="0"/>
          <w:marTop w:val="0"/>
          <w:marBottom w:val="0"/>
          <w:divBdr>
            <w:top w:val="none" w:sz="0" w:space="0" w:color="auto"/>
            <w:left w:val="none" w:sz="0" w:space="0" w:color="auto"/>
            <w:bottom w:val="none" w:sz="0" w:space="0" w:color="auto"/>
            <w:right w:val="none" w:sz="0" w:space="0" w:color="auto"/>
          </w:divBdr>
        </w:div>
        <w:div w:id="1076703983">
          <w:marLeft w:val="640"/>
          <w:marRight w:val="0"/>
          <w:marTop w:val="0"/>
          <w:marBottom w:val="0"/>
          <w:divBdr>
            <w:top w:val="none" w:sz="0" w:space="0" w:color="auto"/>
            <w:left w:val="none" w:sz="0" w:space="0" w:color="auto"/>
            <w:bottom w:val="none" w:sz="0" w:space="0" w:color="auto"/>
            <w:right w:val="none" w:sz="0" w:space="0" w:color="auto"/>
          </w:divBdr>
        </w:div>
        <w:div w:id="1563053752">
          <w:marLeft w:val="640"/>
          <w:marRight w:val="0"/>
          <w:marTop w:val="0"/>
          <w:marBottom w:val="0"/>
          <w:divBdr>
            <w:top w:val="none" w:sz="0" w:space="0" w:color="auto"/>
            <w:left w:val="none" w:sz="0" w:space="0" w:color="auto"/>
            <w:bottom w:val="none" w:sz="0" w:space="0" w:color="auto"/>
            <w:right w:val="none" w:sz="0" w:space="0" w:color="auto"/>
          </w:divBdr>
        </w:div>
        <w:div w:id="337462432">
          <w:marLeft w:val="640"/>
          <w:marRight w:val="0"/>
          <w:marTop w:val="0"/>
          <w:marBottom w:val="0"/>
          <w:divBdr>
            <w:top w:val="none" w:sz="0" w:space="0" w:color="auto"/>
            <w:left w:val="none" w:sz="0" w:space="0" w:color="auto"/>
            <w:bottom w:val="none" w:sz="0" w:space="0" w:color="auto"/>
            <w:right w:val="none" w:sz="0" w:space="0" w:color="auto"/>
          </w:divBdr>
        </w:div>
        <w:div w:id="909071854">
          <w:marLeft w:val="640"/>
          <w:marRight w:val="0"/>
          <w:marTop w:val="0"/>
          <w:marBottom w:val="0"/>
          <w:divBdr>
            <w:top w:val="none" w:sz="0" w:space="0" w:color="auto"/>
            <w:left w:val="none" w:sz="0" w:space="0" w:color="auto"/>
            <w:bottom w:val="none" w:sz="0" w:space="0" w:color="auto"/>
            <w:right w:val="none" w:sz="0" w:space="0" w:color="auto"/>
          </w:divBdr>
        </w:div>
        <w:div w:id="243539856">
          <w:marLeft w:val="640"/>
          <w:marRight w:val="0"/>
          <w:marTop w:val="0"/>
          <w:marBottom w:val="0"/>
          <w:divBdr>
            <w:top w:val="none" w:sz="0" w:space="0" w:color="auto"/>
            <w:left w:val="none" w:sz="0" w:space="0" w:color="auto"/>
            <w:bottom w:val="none" w:sz="0" w:space="0" w:color="auto"/>
            <w:right w:val="none" w:sz="0" w:space="0" w:color="auto"/>
          </w:divBdr>
        </w:div>
        <w:div w:id="522592727">
          <w:marLeft w:val="640"/>
          <w:marRight w:val="0"/>
          <w:marTop w:val="0"/>
          <w:marBottom w:val="0"/>
          <w:divBdr>
            <w:top w:val="none" w:sz="0" w:space="0" w:color="auto"/>
            <w:left w:val="none" w:sz="0" w:space="0" w:color="auto"/>
            <w:bottom w:val="none" w:sz="0" w:space="0" w:color="auto"/>
            <w:right w:val="none" w:sz="0" w:space="0" w:color="auto"/>
          </w:divBdr>
        </w:div>
        <w:div w:id="1332756854">
          <w:marLeft w:val="640"/>
          <w:marRight w:val="0"/>
          <w:marTop w:val="0"/>
          <w:marBottom w:val="0"/>
          <w:divBdr>
            <w:top w:val="none" w:sz="0" w:space="0" w:color="auto"/>
            <w:left w:val="none" w:sz="0" w:space="0" w:color="auto"/>
            <w:bottom w:val="none" w:sz="0" w:space="0" w:color="auto"/>
            <w:right w:val="none" w:sz="0" w:space="0" w:color="auto"/>
          </w:divBdr>
        </w:div>
        <w:div w:id="362480308">
          <w:marLeft w:val="640"/>
          <w:marRight w:val="0"/>
          <w:marTop w:val="0"/>
          <w:marBottom w:val="0"/>
          <w:divBdr>
            <w:top w:val="none" w:sz="0" w:space="0" w:color="auto"/>
            <w:left w:val="none" w:sz="0" w:space="0" w:color="auto"/>
            <w:bottom w:val="none" w:sz="0" w:space="0" w:color="auto"/>
            <w:right w:val="none" w:sz="0" w:space="0" w:color="auto"/>
          </w:divBdr>
        </w:div>
        <w:div w:id="1690065817">
          <w:marLeft w:val="640"/>
          <w:marRight w:val="0"/>
          <w:marTop w:val="0"/>
          <w:marBottom w:val="0"/>
          <w:divBdr>
            <w:top w:val="none" w:sz="0" w:space="0" w:color="auto"/>
            <w:left w:val="none" w:sz="0" w:space="0" w:color="auto"/>
            <w:bottom w:val="none" w:sz="0" w:space="0" w:color="auto"/>
            <w:right w:val="none" w:sz="0" w:space="0" w:color="auto"/>
          </w:divBdr>
        </w:div>
        <w:div w:id="1841700299">
          <w:marLeft w:val="640"/>
          <w:marRight w:val="0"/>
          <w:marTop w:val="0"/>
          <w:marBottom w:val="0"/>
          <w:divBdr>
            <w:top w:val="none" w:sz="0" w:space="0" w:color="auto"/>
            <w:left w:val="none" w:sz="0" w:space="0" w:color="auto"/>
            <w:bottom w:val="none" w:sz="0" w:space="0" w:color="auto"/>
            <w:right w:val="none" w:sz="0" w:space="0" w:color="auto"/>
          </w:divBdr>
        </w:div>
        <w:div w:id="1052119253">
          <w:marLeft w:val="640"/>
          <w:marRight w:val="0"/>
          <w:marTop w:val="0"/>
          <w:marBottom w:val="0"/>
          <w:divBdr>
            <w:top w:val="none" w:sz="0" w:space="0" w:color="auto"/>
            <w:left w:val="none" w:sz="0" w:space="0" w:color="auto"/>
            <w:bottom w:val="none" w:sz="0" w:space="0" w:color="auto"/>
            <w:right w:val="none" w:sz="0" w:space="0" w:color="auto"/>
          </w:divBdr>
        </w:div>
        <w:div w:id="1629554271">
          <w:marLeft w:val="640"/>
          <w:marRight w:val="0"/>
          <w:marTop w:val="0"/>
          <w:marBottom w:val="0"/>
          <w:divBdr>
            <w:top w:val="none" w:sz="0" w:space="0" w:color="auto"/>
            <w:left w:val="none" w:sz="0" w:space="0" w:color="auto"/>
            <w:bottom w:val="none" w:sz="0" w:space="0" w:color="auto"/>
            <w:right w:val="none" w:sz="0" w:space="0" w:color="auto"/>
          </w:divBdr>
        </w:div>
        <w:div w:id="1803884963">
          <w:marLeft w:val="640"/>
          <w:marRight w:val="0"/>
          <w:marTop w:val="0"/>
          <w:marBottom w:val="0"/>
          <w:divBdr>
            <w:top w:val="none" w:sz="0" w:space="0" w:color="auto"/>
            <w:left w:val="none" w:sz="0" w:space="0" w:color="auto"/>
            <w:bottom w:val="none" w:sz="0" w:space="0" w:color="auto"/>
            <w:right w:val="none" w:sz="0" w:space="0" w:color="auto"/>
          </w:divBdr>
        </w:div>
        <w:div w:id="560139164">
          <w:marLeft w:val="640"/>
          <w:marRight w:val="0"/>
          <w:marTop w:val="0"/>
          <w:marBottom w:val="0"/>
          <w:divBdr>
            <w:top w:val="none" w:sz="0" w:space="0" w:color="auto"/>
            <w:left w:val="none" w:sz="0" w:space="0" w:color="auto"/>
            <w:bottom w:val="none" w:sz="0" w:space="0" w:color="auto"/>
            <w:right w:val="none" w:sz="0" w:space="0" w:color="auto"/>
          </w:divBdr>
        </w:div>
        <w:div w:id="1163744497">
          <w:marLeft w:val="640"/>
          <w:marRight w:val="0"/>
          <w:marTop w:val="0"/>
          <w:marBottom w:val="0"/>
          <w:divBdr>
            <w:top w:val="none" w:sz="0" w:space="0" w:color="auto"/>
            <w:left w:val="none" w:sz="0" w:space="0" w:color="auto"/>
            <w:bottom w:val="none" w:sz="0" w:space="0" w:color="auto"/>
            <w:right w:val="none" w:sz="0" w:space="0" w:color="auto"/>
          </w:divBdr>
        </w:div>
        <w:div w:id="171534225">
          <w:marLeft w:val="640"/>
          <w:marRight w:val="0"/>
          <w:marTop w:val="0"/>
          <w:marBottom w:val="0"/>
          <w:divBdr>
            <w:top w:val="none" w:sz="0" w:space="0" w:color="auto"/>
            <w:left w:val="none" w:sz="0" w:space="0" w:color="auto"/>
            <w:bottom w:val="none" w:sz="0" w:space="0" w:color="auto"/>
            <w:right w:val="none" w:sz="0" w:space="0" w:color="auto"/>
          </w:divBdr>
        </w:div>
        <w:div w:id="802700863">
          <w:marLeft w:val="640"/>
          <w:marRight w:val="0"/>
          <w:marTop w:val="0"/>
          <w:marBottom w:val="0"/>
          <w:divBdr>
            <w:top w:val="none" w:sz="0" w:space="0" w:color="auto"/>
            <w:left w:val="none" w:sz="0" w:space="0" w:color="auto"/>
            <w:bottom w:val="none" w:sz="0" w:space="0" w:color="auto"/>
            <w:right w:val="none" w:sz="0" w:space="0" w:color="auto"/>
          </w:divBdr>
        </w:div>
        <w:div w:id="1209881348">
          <w:marLeft w:val="640"/>
          <w:marRight w:val="0"/>
          <w:marTop w:val="0"/>
          <w:marBottom w:val="0"/>
          <w:divBdr>
            <w:top w:val="none" w:sz="0" w:space="0" w:color="auto"/>
            <w:left w:val="none" w:sz="0" w:space="0" w:color="auto"/>
            <w:bottom w:val="none" w:sz="0" w:space="0" w:color="auto"/>
            <w:right w:val="none" w:sz="0" w:space="0" w:color="auto"/>
          </w:divBdr>
        </w:div>
        <w:div w:id="967122568">
          <w:marLeft w:val="640"/>
          <w:marRight w:val="0"/>
          <w:marTop w:val="0"/>
          <w:marBottom w:val="0"/>
          <w:divBdr>
            <w:top w:val="none" w:sz="0" w:space="0" w:color="auto"/>
            <w:left w:val="none" w:sz="0" w:space="0" w:color="auto"/>
            <w:bottom w:val="none" w:sz="0" w:space="0" w:color="auto"/>
            <w:right w:val="none" w:sz="0" w:space="0" w:color="auto"/>
          </w:divBdr>
        </w:div>
        <w:div w:id="1350989020">
          <w:marLeft w:val="640"/>
          <w:marRight w:val="0"/>
          <w:marTop w:val="0"/>
          <w:marBottom w:val="0"/>
          <w:divBdr>
            <w:top w:val="none" w:sz="0" w:space="0" w:color="auto"/>
            <w:left w:val="none" w:sz="0" w:space="0" w:color="auto"/>
            <w:bottom w:val="none" w:sz="0" w:space="0" w:color="auto"/>
            <w:right w:val="none" w:sz="0" w:space="0" w:color="auto"/>
          </w:divBdr>
        </w:div>
        <w:div w:id="1199705767">
          <w:marLeft w:val="640"/>
          <w:marRight w:val="0"/>
          <w:marTop w:val="0"/>
          <w:marBottom w:val="0"/>
          <w:divBdr>
            <w:top w:val="none" w:sz="0" w:space="0" w:color="auto"/>
            <w:left w:val="none" w:sz="0" w:space="0" w:color="auto"/>
            <w:bottom w:val="none" w:sz="0" w:space="0" w:color="auto"/>
            <w:right w:val="none" w:sz="0" w:space="0" w:color="auto"/>
          </w:divBdr>
        </w:div>
        <w:div w:id="41712351">
          <w:marLeft w:val="640"/>
          <w:marRight w:val="0"/>
          <w:marTop w:val="0"/>
          <w:marBottom w:val="0"/>
          <w:divBdr>
            <w:top w:val="none" w:sz="0" w:space="0" w:color="auto"/>
            <w:left w:val="none" w:sz="0" w:space="0" w:color="auto"/>
            <w:bottom w:val="none" w:sz="0" w:space="0" w:color="auto"/>
            <w:right w:val="none" w:sz="0" w:space="0" w:color="auto"/>
          </w:divBdr>
        </w:div>
        <w:div w:id="1416240376">
          <w:marLeft w:val="640"/>
          <w:marRight w:val="0"/>
          <w:marTop w:val="0"/>
          <w:marBottom w:val="0"/>
          <w:divBdr>
            <w:top w:val="none" w:sz="0" w:space="0" w:color="auto"/>
            <w:left w:val="none" w:sz="0" w:space="0" w:color="auto"/>
            <w:bottom w:val="none" w:sz="0" w:space="0" w:color="auto"/>
            <w:right w:val="none" w:sz="0" w:space="0" w:color="auto"/>
          </w:divBdr>
        </w:div>
        <w:div w:id="885220761">
          <w:marLeft w:val="640"/>
          <w:marRight w:val="0"/>
          <w:marTop w:val="0"/>
          <w:marBottom w:val="0"/>
          <w:divBdr>
            <w:top w:val="none" w:sz="0" w:space="0" w:color="auto"/>
            <w:left w:val="none" w:sz="0" w:space="0" w:color="auto"/>
            <w:bottom w:val="none" w:sz="0" w:space="0" w:color="auto"/>
            <w:right w:val="none" w:sz="0" w:space="0" w:color="auto"/>
          </w:divBdr>
        </w:div>
        <w:div w:id="590283288">
          <w:marLeft w:val="640"/>
          <w:marRight w:val="0"/>
          <w:marTop w:val="0"/>
          <w:marBottom w:val="0"/>
          <w:divBdr>
            <w:top w:val="none" w:sz="0" w:space="0" w:color="auto"/>
            <w:left w:val="none" w:sz="0" w:space="0" w:color="auto"/>
            <w:bottom w:val="none" w:sz="0" w:space="0" w:color="auto"/>
            <w:right w:val="none" w:sz="0" w:space="0" w:color="auto"/>
          </w:divBdr>
        </w:div>
        <w:div w:id="852499529">
          <w:marLeft w:val="640"/>
          <w:marRight w:val="0"/>
          <w:marTop w:val="0"/>
          <w:marBottom w:val="0"/>
          <w:divBdr>
            <w:top w:val="none" w:sz="0" w:space="0" w:color="auto"/>
            <w:left w:val="none" w:sz="0" w:space="0" w:color="auto"/>
            <w:bottom w:val="none" w:sz="0" w:space="0" w:color="auto"/>
            <w:right w:val="none" w:sz="0" w:space="0" w:color="auto"/>
          </w:divBdr>
        </w:div>
        <w:div w:id="655375405">
          <w:marLeft w:val="640"/>
          <w:marRight w:val="0"/>
          <w:marTop w:val="0"/>
          <w:marBottom w:val="0"/>
          <w:divBdr>
            <w:top w:val="none" w:sz="0" w:space="0" w:color="auto"/>
            <w:left w:val="none" w:sz="0" w:space="0" w:color="auto"/>
            <w:bottom w:val="none" w:sz="0" w:space="0" w:color="auto"/>
            <w:right w:val="none" w:sz="0" w:space="0" w:color="auto"/>
          </w:divBdr>
        </w:div>
        <w:div w:id="1700467375">
          <w:marLeft w:val="640"/>
          <w:marRight w:val="0"/>
          <w:marTop w:val="0"/>
          <w:marBottom w:val="0"/>
          <w:divBdr>
            <w:top w:val="none" w:sz="0" w:space="0" w:color="auto"/>
            <w:left w:val="none" w:sz="0" w:space="0" w:color="auto"/>
            <w:bottom w:val="none" w:sz="0" w:space="0" w:color="auto"/>
            <w:right w:val="none" w:sz="0" w:space="0" w:color="auto"/>
          </w:divBdr>
        </w:div>
        <w:div w:id="2137719040">
          <w:marLeft w:val="640"/>
          <w:marRight w:val="0"/>
          <w:marTop w:val="0"/>
          <w:marBottom w:val="0"/>
          <w:divBdr>
            <w:top w:val="none" w:sz="0" w:space="0" w:color="auto"/>
            <w:left w:val="none" w:sz="0" w:space="0" w:color="auto"/>
            <w:bottom w:val="none" w:sz="0" w:space="0" w:color="auto"/>
            <w:right w:val="none" w:sz="0" w:space="0" w:color="auto"/>
          </w:divBdr>
        </w:div>
        <w:div w:id="670790412">
          <w:marLeft w:val="640"/>
          <w:marRight w:val="0"/>
          <w:marTop w:val="0"/>
          <w:marBottom w:val="0"/>
          <w:divBdr>
            <w:top w:val="none" w:sz="0" w:space="0" w:color="auto"/>
            <w:left w:val="none" w:sz="0" w:space="0" w:color="auto"/>
            <w:bottom w:val="none" w:sz="0" w:space="0" w:color="auto"/>
            <w:right w:val="none" w:sz="0" w:space="0" w:color="auto"/>
          </w:divBdr>
        </w:div>
        <w:div w:id="1410955986">
          <w:marLeft w:val="640"/>
          <w:marRight w:val="0"/>
          <w:marTop w:val="0"/>
          <w:marBottom w:val="0"/>
          <w:divBdr>
            <w:top w:val="none" w:sz="0" w:space="0" w:color="auto"/>
            <w:left w:val="none" w:sz="0" w:space="0" w:color="auto"/>
            <w:bottom w:val="none" w:sz="0" w:space="0" w:color="auto"/>
            <w:right w:val="none" w:sz="0" w:space="0" w:color="auto"/>
          </w:divBdr>
        </w:div>
        <w:div w:id="1573782521">
          <w:marLeft w:val="640"/>
          <w:marRight w:val="0"/>
          <w:marTop w:val="0"/>
          <w:marBottom w:val="0"/>
          <w:divBdr>
            <w:top w:val="none" w:sz="0" w:space="0" w:color="auto"/>
            <w:left w:val="none" w:sz="0" w:space="0" w:color="auto"/>
            <w:bottom w:val="none" w:sz="0" w:space="0" w:color="auto"/>
            <w:right w:val="none" w:sz="0" w:space="0" w:color="auto"/>
          </w:divBdr>
        </w:div>
        <w:div w:id="1919712017">
          <w:marLeft w:val="640"/>
          <w:marRight w:val="0"/>
          <w:marTop w:val="0"/>
          <w:marBottom w:val="0"/>
          <w:divBdr>
            <w:top w:val="none" w:sz="0" w:space="0" w:color="auto"/>
            <w:left w:val="none" w:sz="0" w:space="0" w:color="auto"/>
            <w:bottom w:val="none" w:sz="0" w:space="0" w:color="auto"/>
            <w:right w:val="none" w:sz="0" w:space="0" w:color="auto"/>
          </w:divBdr>
        </w:div>
        <w:div w:id="1732922505">
          <w:marLeft w:val="640"/>
          <w:marRight w:val="0"/>
          <w:marTop w:val="0"/>
          <w:marBottom w:val="0"/>
          <w:divBdr>
            <w:top w:val="none" w:sz="0" w:space="0" w:color="auto"/>
            <w:left w:val="none" w:sz="0" w:space="0" w:color="auto"/>
            <w:bottom w:val="none" w:sz="0" w:space="0" w:color="auto"/>
            <w:right w:val="none" w:sz="0" w:space="0" w:color="auto"/>
          </w:divBdr>
        </w:div>
        <w:div w:id="1879735276">
          <w:marLeft w:val="640"/>
          <w:marRight w:val="0"/>
          <w:marTop w:val="0"/>
          <w:marBottom w:val="0"/>
          <w:divBdr>
            <w:top w:val="none" w:sz="0" w:space="0" w:color="auto"/>
            <w:left w:val="none" w:sz="0" w:space="0" w:color="auto"/>
            <w:bottom w:val="none" w:sz="0" w:space="0" w:color="auto"/>
            <w:right w:val="none" w:sz="0" w:space="0" w:color="auto"/>
          </w:divBdr>
        </w:div>
        <w:div w:id="1212302496">
          <w:marLeft w:val="640"/>
          <w:marRight w:val="0"/>
          <w:marTop w:val="0"/>
          <w:marBottom w:val="0"/>
          <w:divBdr>
            <w:top w:val="none" w:sz="0" w:space="0" w:color="auto"/>
            <w:left w:val="none" w:sz="0" w:space="0" w:color="auto"/>
            <w:bottom w:val="none" w:sz="0" w:space="0" w:color="auto"/>
            <w:right w:val="none" w:sz="0" w:space="0" w:color="auto"/>
          </w:divBdr>
        </w:div>
        <w:div w:id="1146898844">
          <w:marLeft w:val="640"/>
          <w:marRight w:val="0"/>
          <w:marTop w:val="0"/>
          <w:marBottom w:val="0"/>
          <w:divBdr>
            <w:top w:val="none" w:sz="0" w:space="0" w:color="auto"/>
            <w:left w:val="none" w:sz="0" w:space="0" w:color="auto"/>
            <w:bottom w:val="none" w:sz="0" w:space="0" w:color="auto"/>
            <w:right w:val="none" w:sz="0" w:space="0" w:color="auto"/>
          </w:divBdr>
        </w:div>
        <w:div w:id="1778409785">
          <w:marLeft w:val="640"/>
          <w:marRight w:val="0"/>
          <w:marTop w:val="0"/>
          <w:marBottom w:val="0"/>
          <w:divBdr>
            <w:top w:val="none" w:sz="0" w:space="0" w:color="auto"/>
            <w:left w:val="none" w:sz="0" w:space="0" w:color="auto"/>
            <w:bottom w:val="none" w:sz="0" w:space="0" w:color="auto"/>
            <w:right w:val="none" w:sz="0" w:space="0" w:color="auto"/>
          </w:divBdr>
        </w:div>
        <w:div w:id="493036645">
          <w:marLeft w:val="640"/>
          <w:marRight w:val="0"/>
          <w:marTop w:val="0"/>
          <w:marBottom w:val="0"/>
          <w:divBdr>
            <w:top w:val="none" w:sz="0" w:space="0" w:color="auto"/>
            <w:left w:val="none" w:sz="0" w:space="0" w:color="auto"/>
            <w:bottom w:val="none" w:sz="0" w:space="0" w:color="auto"/>
            <w:right w:val="none" w:sz="0" w:space="0" w:color="auto"/>
          </w:divBdr>
        </w:div>
        <w:div w:id="595216972">
          <w:marLeft w:val="640"/>
          <w:marRight w:val="0"/>
          <w:marTop w:val="0"/>
          <w:marBottom w:val="0"/>
          <w:divBdr>
            <w:top w:val="none" w:sz="0" w:space="0" w:color="auto"/>
            <w:left w:val="none" w:sz="0" w:space="0" w:color="auto"/>
            <w:bottom w:val="none" w:sz="0" w:space="0" w:color="auto"/>
            <w:right w:val="none" w:sz="0" w:space="0" w:color="auto"/>
          </w:divBdr>
        </w:div>
        <w:div w:id="1221552388">
          <w:marLeft w:val="640"/>
          <w:marRight w:val="0"/>
          <w:marTop w:val="0"/>
          <w:marBottom w:val="0"/>
          <w:divBdr>
            <w:top w:val="none" w:sz="0" w:space="0" w:color="auto"/>
            <w:left w:val="none" w:sz="0" w:space="0" w:color="auto"/>
            <w:bottom w:val="none" w:sz="0" w:space="0" w:color="auto"/>
            <w:right w:val="none" w:sz="0" w:space="0" w:color="auto"/>
          </w:divBdr>
        </w:div>
        <w:div w:id="1113550050">
          <w:marLeft w:val="640"/>
          <w:marRight w:val="0"/>
          <w:marTop w:val="0"/>
          <w:marBottom w:val="0"/>
          <w:divBdr>
            <w:top w:val="none" w:sz="0" w:space="0" w:color="auto"/>
            <w:left w:val="none" w:sz="0" w:space="0" w:color="auto"/>
            <w:bottom w:val="none" w:sz="0" w:space="0" w:color="auto"/>
            <w:right w:val="none" w:sz="0" w:space="0" w:color="auto"/>
          </w:divBdr>
        </w:div>
        <w:div w:id="389576664">
          <w:marLeft w:val="640"/>
          <w:marRight w:val="0"/>
          <w:marTop w:val="0"/>
          <w:marBottom w:val="0"/>
          <w:divBdr>
            <w:top w:val="none" w:sz="0" w:space="0" w:color="auto"/>
            <w:left w:val="none" w:sz="0" w:space="0" w:color="auto"/>
            <w:bottom w:val="none" w:sz="0" w:space="0" w:color="auto"/>
            <w:right w:val="none" w:sz="0" w:space="0" w:color="auto"/>
          </w:divBdr>
        </w:div>
        <w:div w:id="2085299135">
          <w:marLeft w:val="640"/>
          <w:marRight w:val="0"/>
          <w:marTop w:val="0"/>
          <w:marBottom w:val="0"/>
          <w:divBdr>
            <w:top w:val="none" w:sz="0" w:space="0" w:color="auto"/>
            <w:left w:val="none" w:sz="0" w:space="0" w:color="auto"/>
            <w:bottom w:val="none" w:sz="0" w:space="0" w:color="auto"/>
            <w:right w:val="none" w:sz="0" w:space="0" w:color="auto"/>
          </w:divBdr>
        </w:div>
        <w:div w:id="845899152">
          <w:marLeft w:val="640"/>
          <w:marRight w:val="0"/>
          <w:marTop w:val="0"/>
          <w:marBottom w:val="0"/>
          <w:divBdr>
            <w:top w:val="none" w:sz="0" w:space="0" w:color="auto"/>
            <w:left w:val="none" w:sz="0" w:space="0" w:color="auto"/>
            <w:bottom w:val="none" w:sz="0" w:space="0" w:color="auto"/>
            <w:right w:val="none" w:sz="0" w:space="0" w:color="auto"/>
          </w:divBdr>
        </w:div>
        <w:div w:id="400063486">
          <w:marLeft w:val="640"/>
          <w:marRight w:val="0"/>
          <w:marTop w:val="0"/>
          <w:marBottom w:val="0"/>
          <w:divBdr>
            <w:top w:val="none" w:sz="0" w:space="0" w:color="auto"/>
            <w:left w:val="none" w:sz="0" w:space="0" w:color="auto"/>
            <w:bottom w:val="none" w:sz="0" w:space="0" w:color="auto"/>
            <w:right w:val="none" w:sz="0" w:space="0" w:color="auto"/>
          </w:divBdr>
        </w:div>
        <w:div w:id="941760946">
          <w:marLeft w:val="640"/>
          <w:marRight w:val="0"/>
          <w:marTop w:val="0"/>
          <w:marBottom w:val="0"/>
          <w:divBdr>
            <w:top w:val="none" w:sz="0" w:space="0" w:color="auto"/>
            <w:left w:val="none" w:sz="0" w:space="0" w:color="auto"/>
            <w:bottom w:val="none" w:sz="0" w:space="0" w:color="auto"/>
            <w:right w:val="none" w:sz="0" w:space="0" w:color="auto"/>
          </w:divBdr>
        </w:div>
      </w:divsChild>
    </w:div>
    <w:div w:id="181478677">
      <w:bodyDiv w:val="1"/>
      <w:marLeft w:val="0"/>
      <w:marRight w:val="0"/>
      <w:marTop w:val="0"/>
      <w:marBottom w:val="0"/>
      <w:divBdr>
        <w:top w:val="none" w:sz="0" w:space="0" w:color="auto"/>
        <w:left w:val="none" w:sz="0" w:space="0" w:color="auto"/>
        <w:bottom w:val="none" w:sz="0" w:space="0" w:color="auto"/>
        <w:right w:val="none" w:sz="0" w:space="0" w:color="auto"/>
      </w:divBdr>
      <w:divsChild>
        <w:div w:id="188184478">
          <w:marLeft w:val="640"/>
          <w:marRight w:val="0"/>
          <w:marTop w:val="0"/>
          <w:marBottom w:val="0"/>
          <w:divBdr>
            <w:top w:val="none" w:sz="0" w:space="0" w:color="auto"/>
            <w:left w:val="none" w:sz="0" w:space="0" w:color="auto"/>
            <w:bottom w:val="none" w:sz="0" w:space="0" w:color="auto"/>
            <w:right w:val="none" w:sz="0" w:space="0" w:color="auto"/>
          </w:divBdr>
        </w:div>
        <w:div w:id="856964926">
          <w:marLeft w:val="640"/>
          <w:marRight w:val="0"/>
          <w:marTop w:val="0"/>
          <w:marBottom w:val="0"/>
          <w:divBdr>
            <w:top w:val="none" w:sz="0" w:space="0" w:color="auto"/>
            <w:left w:val="none" w:sz="0" w:space="0" w:color="auto"/>
            <w:bottom w:val="none" w:sz="0" w:space="0" w:color="auto"/>
            <w:right w:val="none" w:sz="0" w:space="0" w:color="auto"/>
          </w:divBdr>
        </w:div>
        <w:div w:id="1569069299">
          <w:marLeft w:val="640"/>
          <w:marRight w:val="0"/>
          <w:marTop w:val="0"/>
          <w:marBottom w:val="0"/>
          <w:divBdr>
            <w:top w:val="none" w:sz="0" w:space="0" w:color="auto"/>
            <w:left w:val="none" w:sz="0" w:space="0" w:color="auto"/>
            <w:bottom w:val="none" w:sz="0" w:space="0" w:color="auto"/>
            <w:right w:val="none" w:sz="0" w:space="0" w:color="auto"/>
          </w:divBdr>
        </w:div>
        <w:div w:id="812261193">
          <w:marLeft w:val="640"/>
          <w:marRight w:val="0"/>
          <w:marTop w:val="0"/>
          <w:marBottom w:val="0"/>
          <w:divBdr>
            <w:top w:val="none" w:sz="0" w:space="0" w:color="auto"/>
            <w:left w:val="none" w:sz="0" w:space="0" w:color="auto"/>
            <w:bottom w:val="none" w:sz="0" w:space="0" w:color="auto"/>
            <w:right w:val="none" w:sz="0" w:space="0" w:color="auto"/>
          </w:divBdr>
        </w:div>
        <w:div w:id="1326587432">
          <w:marLeft w:val="640"/>
          <w:marRight w:val="0"/>
          <w:marTop w:val="0"/>
          <w:marBottom w:val="0"/>
          <w:divBdr>
            <w:top w:val="none" w:sz="0" w:space="0" w:color="auto"/>
            <w:left w:val="none" w:sz="0" w:space="0" w:color="auto"/>
            <w:bottom w:val="none" w:sz="0" w:space="0" w:color="auto"/>
            <w:right w:val="none" w:sz="0" w:space="0" w:color="auto"/>
          </w:divBdr>
        </w:div>
        <w:div w:id="1058435279">
          <w:marLeft w:val="640"/>
          <w:marRight w:val="0"/>
          <w:marTop w:val="0"/>
          <w:marBottom w:val="0"/>
          <w:divBdr>
            <w:top w:val="none" w:sz="0" w:space="0" w:color="auto"/>
            <w:left w:val="none" w:sz="0" w:space="0" w:color="auto"/>
            <w:bottom w:val="none" w:sz="0" w:space="0" w:color="auto"/>
            <w:right w:val="none" w:sz="0" w:space="0" w:color="auto"/>
          </w:divBdr>
        </w:div>
        <w:div w:id="1541671794">
          <w:marLeft w:val="640"/>
          <w:marRight w:val="0"/>
          <w:marTop w:val="0"/>
          <w:marBottom w:val="0"/>
          <w:divBdr>
            <w:top w:val="none" w:sz="0" w:space="0" w:color="auto"/>
            <w:left w:val="none" w:sz="0" w:space="0" w:color="auto"/>
            <w:bottom w:val="none" w:sz="0" w:space="0" w:color="auto"/>
            <w:right w:val="none" w:sz="0" w:space="0" w:color="auto"/>
          </w:divBdr>
        </w:div>
        <w:div w:id="1049837702">
          <w:marLeft w:val="640"/>
          <w:marRight w:val="0"/>
          <w:marTop w:val="0"/>
          <w:marBottom w:val="0"/>
          <w:divBdr>
            <w:top w:val="none" w:sz="0" w:space="0" w:color="auto"/>
            <w:left w:val="none" w:sz="0" w:space="0" w:color="auto"/>
            <w:bottom w:val="none" w:sz="0" w:space="0" w:color="auto"/>
            <w:right w:val="none" w:sz="0" w:space="0" w:color="auto"/>
          </w:divBdr>
        </w:div>
        <w:div w:id="1516074822">
          <w:marLeft w:val="640"/>
          <w:marRight w:val="0"/>
          <w:marTop w:val="0"/>
          <w:marBottom w:val="0"/>
          <w:divBdr>
            <w:top w:val="none" w:sz="0" w:space="0" w:color="auto"/>
            <w:left w:val="none" w:sz="0" w:space="0" w:color="auto"/>
            <w:bottom w:val="none" w:sz="0" w:space="0" w:color="auto"/>
            <w:right w:val="none" w:sz="0" w:space="0" w:color="auto"/>
          </w:divBdr>
        </w:div>
        <w:div w:id="779034579">
          <w:marLeft w:val="640"/>
          <w:marRight w:val="0"/>
          <w:marTop w:val="0"/>
          <w:marBottom w:val="0"/>
          <w:divBdr>
            <w:top w:val="none" w:sz="0" w:space="0" w:color="auto"/>
            <w:left w:val="none" w:sz="0" w:space="0" w:color="auto"/>
            <w:bottom w:val="none" w:sz="0" w:space="0" w:color="auto"/>
            <w:right w:val="none" w:sz="0" w:space="0" w:color="auto"/>
          </w:divBdr>
        </w:div>
        <w:div w:id="82607180">
          <w:marLeft w:val="640"/>
          <w:marRight w:val="0"/>
          <w:marTop w:val="0"/>
          <w:marBottom w:val="0"/>
          <w:divBdr>
            <w:top w:val="none" w:sz="0" w:space="0" w:color="auto"/>
            <w:left w:val="none" w:sz="0" w:space="0" w:color="auto"/>
            <w:bottom w:val="none" w:sz="0" w:space="0" w:color="auto"/>
            <w:right w:val="none" w:sz="0" w:space="0" w:color="auto"/>
          </w:divBdr>
        </w:div>
        <w:div w:id="975334244">
          <w:marLeft w:val="640"/>
          <w:marRight w:val="0"/>
          <w:marTop w:val="0"/>
          <w:marBottom w:val="0"/>
          <w:divBdr>
            <w:top w:val="none" w:sz="0" w:space="0" w:color="auto"/>
            <w:left w:val="none" w:sz="0" w:space="0" w:color="auto"/>
            <w:bottom w:val="none" w:sz="0" w:space="0" w:color="auto"/>
            <w:right w:val="none" w:sz="0" w:space="0" w:color="auto"/>
          </w:divBdr>
        </w:div>
        <w:div w:id="1457799195">
          <w:marLeft w:val="640"/>
          <w:marRight w:val="0"/>
          <w:marTop w:val="0"/>
          <w:marBottom w:val="0"/>
          <w:divBdr>
            <w:top w:val="none" w:sz="0" w:space="0" w:color="auto"/>
            <w:left w:val="none" w:sz="0" w:space="0" w:color="auto"/>
            <w:bottom w:val="none" w:sz="0" w:space="0" w:color="auto"/>
            <w:right w:val="none" w:sz="0" w:space="0" w:color="auto"/>
          </w:divBdr>
        </w:div>
        <w:div w:id="419837598">
          <w:marLeft w:val="640"/>
          <w:marRight w:val="0"/>
          <w:marTop w:val="0"/>
          <w:marBottom w:val="0"/>
          <w:divBdr>
            <w:top w:val="none" w:sz="0" w:space="0" w:color="auto"/>
            <w:left w:val="none" w:sz="0" w:space="0" w:color="auto"/>
            <w:bottom w:val="none" w:sz="0" w:space="0" w:color="auto"/>
            <w:right w:val="none" w:sz="0" w:space="0" w:color="auto"/>
          </w:divBdr>
        </w:div>
        <w:div w:id="1051150561">
          <w:marLeft w:val="640"/>
          <w:marRight w:val="0"/>
          <w:marTop w:val="0"/>
          <w:marBottom w:val="0"/>
          <w:divBdr>
            <w:top w:val="none" w:sz="0" w:space="0" w:color="auto"/>
            <w:left w:val="none" w:sz="0" w:space="0" w:color="auto"/>
            <w:bottom w:val="none" w:sz="0" w:space="0" w:color="auto"/>
            <w:right w:val="none" w:sz="0" w:space="0" w:color="auto"/>
          </w:divBdr>
        </w:div>
        <w:div w:id="1077359398">
          <w:marLeft w:val="640"/>
          <w:marRight w:val="0"/>
          <w:marTop w:val="0"/>
          <w:marBottom w:val="0"/>
          <w:divBdr>
            <w:top w:val="none" w:sz="0" w:space="0" w:color="auto"/>
            <w:left w:val="none" w:sz="0" w:space="0" w:color="auto"/>
            <w:bottom w:val="none" w:sz="0" w:space="0" w:color="auto"/>
            <w:right w:val="none" w:sz="0" w:space="0" w:color="auto"/>
          </w:divBdr>
        </w:div>
        <w:div w:id="1772431468">
          <w:marLeft w:val="640"/>
          <w:marRight w:val="0"/>
          <w:marTop w:val="0"/>
          <w:marBottom w:val="0"/>
          <w:divBdr>
            <w:top w:val="none" w:sz="0" w:space="0" w:color="auto"/>
            <w:left w:val="none" w:sz="0" w:space="0" w:color="auto"/>
            <w:bottom w:val="none" w:sz="0" w:space="0" w:color="auto"/>
            <w:right w:val="none" w:sz="0" w:space="0" w:color="auto"/>
          </w:divBdr>
        </w:div>
        <w:div w:id="986666025">
          <w:marLeft w:val="640"/>
          <w:marRight w:val="0"/>
          <w:marTop w:val="0"/>
          <w:marBottom w:val="0"/>
          <w:divBdr>
            <w:top w:val="none" w:sz="0" w:space="0" w:color="auto"/>
            <w:left w:val="none" w:sz="0" w:space="0" w:color="auto"/>
            <w:bottom w:val="none" w:sz="0" w:space="0" w:color="auto"/>
            <w:right w:val="none" w:sz="0" w:space="0" w:color="auto"/>
          </w:divBdr>
        </w:div>
        <w:div w:id="1338115475">
          <w:marLeft w:val="640"/>
          <w:marRight w:val="0"/>
          <w:marTop w:val="0"/>
          <w:marBottom w:val="0"/>
          <w:divBdr>
            <w:top w:val="none" w:sz="0" w:space="0" w:color="auto"/>
            <w:left w:val="none" w:sz="0" w:space="0" w:color="auto"/>
            <w:bottom w:val="none" w:sz="0" w:space="0" w:color="auto"/>
            <w:right w:val="none" w:sz="0" w:space="0" w:color="auto"/>
          </w:divBdr>
        </w:div>
        <w:div w:id="970551159">
          <w:marLeft w:val="640"/>
          <w:marRight w:val="0"/>
          <w:marTop w:val="0"/>
          <w:marBottom w:val="0"/>
          <w:divBdr>
            <w:top w:val="none" w:sz="0" w:space="0" w:color="auto"/>
            <w:left w:val="none" w:sz="0" w:space="0" w:color="auto"/>
            <w:bottom w:val="none" w:sz="0" w:space="0" w:color="auto"/>
            <w:right w:val="none" w:sz="0" w:space="0" w:color="auto"/>
          </w:divBdr>
        </w:div>
        <w:div w:id="338897140">
          <w:marLeft w:val="640"/>
          <w:marRight w:val="0"/>
          <w:marTop w:val="0"/>
          <w:marBottom w:val="0"/>
          <w:divBdr>
            <w:top w:val="none" w:sz="0" w:space="0" w:color="auto"/>
            <w:left w:val="none" w:sz="0" w:space="0" w:color="auto"/>
            <w:bottom w:val="none" w:sz="0" w:space="0" w:color="auto"/>
            <w:right w:val="none" w:sz="0" w:space="0" w:color="auto"/>
          </w:divBdr>
        </w:div>
        <w:div w:id="1041830161">
          <w:marLeft w:val="640"/>
          <w:marRight w:val="0"/>
          <w:marTop w:val="0"/>
          <w:marBottom w:val="0"/>
          <w:divBdr>
            <w:top w:val="none" w:sz="0" w:space="0" w:color="auto"/>
            <w:left w:val="none" w:sz="0" w:space="0" w:color="auto"/>
            <w:bottom w:val="none" w:sz="0" w:space="0" w:color="auto"/>
            <w:right w:val="none" w:sz="0" w:space="0" w:color="auto"/>
          </w:divBdr>
        </w:div>
        <w:div w:id="906574115">
          <w:marLeft w:val="640"/>
          <w:marRight w:val="0"/>
          <w:marTop w:val="0"/>
          <w:marBottom w:val="0"/>
          <w:divBdr>
            <w:top w:val="none" w:sz="0" w:space="0" w:color="auto"/>
            <w:left w:val="none" w:sz="0" w:space="0" w:color="auto"/>
            <w:bottom w:val="none" w:sz="0" w:space="0" w:color="auto"/>
            <w:right w:val="none" w:sz="0" w:space="0" w:color="auto"/>
          </w:divBdr>
        </w:div>
        <w:div w:id="2084137621">
          <w:marLeft w:val="640"/>
          <w:marRight w:val="0"/>
          <w:marTop w:val="0"/>
          <w:marBottom w:val="0"/>
          <w:divBdr>
            <w:top w:val="none" w:sz="0" w:space="0" w:color="auto"/>
            <w:left w:val="none" w:sz="0" w:space="0" w:color="auto"/>
            <w:bottom w:val="none" w:sz="0" w:space="0" w:color="auto"/>
            <w:right w:val="none" w:sz="0" w:space="0" w:color="auto"/>
          </w:divBdr>
        </w:div>
        <w:div w:id="1082607847">
          <w:marLeft w:val="640"/>
          <w:marRight w:val="0"/>
          <w:marTop w:val="0"/>
          <w:marBottom w:val="0"/>
          <w:divBdr>
            <w:top w:val="none" w:sz="0" w:space="0" w:color="auto"/>
            <w:left w:val="none" w:sz="0" w:space="0" w:color="auto"/>
            <w:bottom w:val="none" w:sz="0" w:space="0" w:color="auto"/>
            <w:right w:val="none" w:sz="0" w:space="0" w:color="auto"/>
          </w:divBdr>
        </w:div>
        <w:div w:id="848103087">
          <w:marLeft w:val="640"/>
          <w:marRight w:val="0"/>
          <w:marTop w:val="0"/>
          <w:marBottom w:val="0"/>
          <w:divBdr>
            <w:top w:val="none" w:sz="0" w:space="0" w:color="auto"/>
            <w:left w:val="none" w:sz="0" w:space="0" w:color="auto"/>
            <w:bottom w:val="none" w:sz="0" w:space="0" w:color="auto"/>
            <w:right w:val="none" w:sz="0" w:space="0" w:color="auto"/>
          </w:divBdr>
        </w:div>
        <w:div w:id="564800668">
          <w:marLeft w:val="640"/>
          <w:marRight w:val="0"/>
          <w:marTop w:val="0"/>
          <w:marBottom w:val="0"/>
          <w:divBdr>
            <w:top w:val="none" w:sz="0" w:space="0" w:color="auto"/>
            <w:left w:val="none" w:sz="0" w:space="0" w:color="auto"/>
            <w:bottom w:val="none" w:sz="0" w:space="0" w:color="auto"/>
            <w:right w:val="none" w:sz="0" w:space="0" w:color="auto"/>
          </w:divBdr>
        </w:div>
        <w:div w:id="126900632">
          <w:marLeft w:val="640"/>
          <w:marRight w:val="0"/>
          <w:marTop w:val="0"/>
          <w:marBottom w:val="0"/>
          <w:divBdr>
            <w:top w:val="none" w:sz="0" w:space="0" w:color="auto"/>
            <w:left w:val="none" w:sz="0" w:space="0" w:color="auto"/>
            <w:bottom w:val="none" w:sz="0" w:space="0" w:color="auto"/>
            <w:right w:val="none" w:sz="0" w:space="0" w:color="auto"/>
          </w:divBdr>
        </w:div>
        <w:div w:id="1723484177">
          <w:marLeft w:val="640"/>
          <w:marRight w:val="0"/>
          <w:marTop w:val="0"/>
          <w:marBottom w:val="0"/>
          <w:divBdr>
            <w:top w:val="none" w:sz="0" w:space="0" w:color="auto"/>
            <w:left w:val="none" w:sz="0" w:space="0" w:color="auto"/>
            <w:bottom w:val="none" w:sz="0" w:space="0" w:color="auto"/>
            <w:right w:val="none" w:sz="0" w:space="0" w:color="auto"/>
          </w:divBdr>
        </w:div>
        <w:div w:id="1586571518">
          <w:marLeft w:val="640"/>
          <w:marRight w:val="0"/>
          <w:marTop w:val="0"/>
          <w:marBottom w:val="0"/>
          <w:divBdr>
            <w:top w:val="none" w:sz="0" w:space="0" w:color="auto"/>
            <w:left w:val="none" w:sz="0" w:space="0" w:color="auto"/>
            <w:bottom w:val="none" w:sz="0" w:space="0" w:color="auto"/>
            <w:right w:val="none" w:sz="0" w:space="0" w:color="auto"/>
          </w:divBdr>
        </w:div>
        <w:div w:id="1697928038">
          <w:marLeft w:val="640"/>
          <w:marRight w:val="0"/>
          <w:marTop w:val="0"/>
          <w:marBottom w:val="0"/>
          <w:divBdr>
            <w:top w:val="none" w:sz="0" w:space="0" w:color="auto"/>
            <w:left w:val="none" w:sz="0" w:space="0" w:color="auto"/>
            <w:bottom w:val="none" w:sz="0" w:space="0" w:color="auto"/>
            <w:right w:val="none" w:sz="0" w:space="0" w:color="auto"/>
          </w:divBdr>
        </w:div>
        <w:div w:id="2106148619">
          <w:marLeft w:val="640"/>
          <w:marRight w:val="0"/>
          <w:marTop w:val="0"/>
          <w:marBottom w:val="0"/>
          <w:divBdr>
            <w:top w:val="none" w:sz="0" w:space="0" w:color="auto"/>
            <w:left w:val="none" w:sz="0" w:space="0" w:color="auto"/>
            <w:bottom w:val="none" w:sz="0" w:space="0" w:color="auto"/>
            <w:right w:val="none" w:sz="0" w:space="0" w:color="auto"/>
          </w:divBdr>
        </w:div>
        <w:div w:id="1499345326">
          <w:marLeft w:val="640"/>
          <w:marRight w:val="0"/>
          <w:marTop w:val="0"/>
          <w:marBottom w:val="0"/>
          <w:divBdr>
            <w:top w:val="none" w:sz="0" w:space="0" w:color="auto"/>
            <w:left w:val="none" w:sz="0" w:space="0" w:color="auto"/>
            <w:bottom w:val="none" w:sz="0" w:space="0" w:color="auto"/>
            <w:right w:val="none" w:sz="0" w:space="0" w:color="auto"/>
          </w:divBdr>
        </w:div>
        <w:div w:id="885948273">
          <w:marLeft w:val="640"/>
          <w:marRight w:val="0"/>
          <w:marTop w:val="0"/>
          <w:marBottom w:val="0"/>
          <w:divBdr>
            <w:top w:val="none" w:sz="0" w:space="0" w:color="auto"/>
            <w:left w:val="none" w:sz="0" w:space="0" w:color="auto"/>
            <w:bottom w:val="none" w:sz="0" w:space="0" w:color="auto"/>
            <w:right w:val="none" w:sz="0" w:space="0" w:color="auto"/>
          </w:divBdr>
        </w:div>
        <w:div w:id="658268022">
          <w:marLeft w:val="640"/>
          <w:marRight w:val="0"/>
          <w:marTop w:val="0"/>
          <w:marBottom w:val="0"/>
          <w:divBdr>
            <w:top w:val="none" w:sz="0" w:space="0" w:color="auto"/>
            <w:left w:val="none" w:sz="0" w:space="0" w:color="auto"/>
            <w:bottom w:val="none" w:sz="0" w:space="0" w:color="auto"/>
            <w:right w:val="none" w:sz="0" w:space="0" w:color="auto"/>
          </w:divBdr>
        </w:div>
        <w:div w:id="837229763">
          <w:marLeft w:val="640"/>
          <w:marRight w:val="0"/>
          <w:marTop w:val="0"/>
          <w:marBottom w:val="0"/>
          <w:divBdr>
            <w:top w:val="none" w:sz="0" w:space="0" w:color="auto"/>
            <w:left w:val="none" w:sz="0" w:space="0" w:color="auto"/>
            <w:bottom w:val="none" w:sz="0" w:space="0" w:color="auto"/>
            <w:right w:val="none" w:sz="0" w:space="0" w:color="auto"/>
          </w:divBdr>
        </w:div>
        <w:div w:id="1217934038">
          <w:marLeft w:val="640"/>
          <w:marRight w:val="0"/>
          <w:marTop w:val="0"/>
          <w:marBottom w:val="0"/>
          <w:divBdr>
            <w:top w:val="none" w:sz="0" w:space="0" w:color="auto"/>
            <w:left w:val="none" w:sz="0" w:space="0" w:color="auto"/>
            <w:bottom w:val="none" w:sz="0" w:space="0" w:color="auto"/>
            <w:right w:val="none" w:sz="0" w:space="0" w:color="auto"/>
          </w:divBdr>
        </w:div>
        <w:div w:id="1021971757">
          <w:marLeft w:val="640"/>
          <w:marRight w:val="0"/>
          <w:marTop w:val="0"/>
          <w:marBottom w:val="0"/>
          <w:divBdr>
            <w:top w:val="none" w:sz="0" w:space="0" w:color="auto"/>
            <w:left w:val="none" w:sz="0" w:space="0" w:color="auto"/>
            <w:bottom w:val="none" w:sz="0" w:space="0" w:color="auto"/>
            <w:right w:val="none" w:sz="0" w:space="0" w:color="auto"/>
          </w:divBdr>
        </w:div>
        <w:div w:id="439378216">
          <w:marLeft w:val="640"/>
          <w:marRight w:val="0"/>
          <w:marTop w:val="0"/>
          <w:marBottom w:val="0"/>
          <w:divBdr>
            <w:top w:val="none" w:sz="0" w:space="0" w:color="auto"/>
            <w:left w:val="none" w:sz="0" w:space="0" w:color="auto"/>
            <w:bottom w:val="none" w:sz="0" w:space="0" w:color="auto"/>
            <w:right w:val="none" w:sz="0" w:space="0" w:color="auto"/>
          </w:divBdr>
        </w:div>
        <w:div w:id="693388958">
          <w:marLeft w:val="640"/>
          <w:marRight w:val="0"/>
          <w:marTop w:val="0"/>
          <w:marBottom w:val="0"/>
          <w:divBdr>
            <w:top w:val="none" w:sz="0" w:space="0" w:color="auto"/>
            <w:left w:val="none" w:sz="0" w:space="0" w:color="auto"/>
            <w:bottom w:val="none" w:sz="0" w:space="0" w:color="auto"/>
            <w:right w:val="none" w:sz="0" w:space="0" w:color="auto"/>
          </w:divBdr>
        </w:div>
        <w:div w:id="909726949">
          <w:marLeft w:val="640"/>
          <w:marRight w:val="0"/>
          <w:marTop w:val="0"/>
          <w:marBottom w:val="0"/>
          <w:divBdr>
            <w:top w:val="none" w:sz="0" w:space="0" w:color="auto"/>
            <w:left w:val="none" w:sz="0" w:space="0" w:color="auto"/>
            <w:bottom w:val="none" w:sz="0" w:space="0" w:color="auto"/>
            <w:right w:val="none" w:sz="0" w:space="0" w:color="auto"/>
          </w:divBdr>
        </w:div>
        <w:div w:id="818882368">
          <w:marLeft w:val="640"/>
          <w:marRight w:val="0"/>
          <w:marTop w:val="0"/>
          <w:marBottom w:val="0"/>
          <w:divBdr>
            <w:top w:val="none" w:sz="0" w:space="0" w:color="auto"/>
            <w:left w:val="none" w:sz="0" w:space="0" w:color="auto"/>
            <w:bottom w:val="none" w:sz="0" w:space="0" w:color="auto"/>
            <w:right w:val="none" w:sz="0" w:space="0" w:color="auto"/>
          </w:divBdr>
        </w:div>
        <w:div w:id="2003728170">
          <w:marLeft w:val="640"/>
          <w:marRight w:val="0"/>
          <w:marTop w:val="0"/>
          <w:marBottom w:val="0"/>
          <w:divBdr>
            <w:top w:val="none" w:sz="0" w:space="0" w:color="auto"/>
            <w:left w:val="none" w:sz="0" w:space="0" w:color="auto"/>
            <w:bottom w:val="none" w:sz="0" w:space="0" w:color="auto"/>
            <w:right w:val="none" w:sz="0" w:space="0" w:color="auto"/>
          </w:divBdr>
        </w:div>
        <w:div w:id="1345017844">
          <w:marLeft w:val="640"/>
          <w:marRight w:val="0"/>
          <w:marTop w:val="0"/>
          <w:marBottom w:val="0"/>
          <w:divBdr>
            <w:top w:val="none" w:sz="0" w:space="0" w:color="auto"/>
            <w:left w:val="none" w:sz="0" w:space="0" w:color="auto"/>
            <w:bottom w:val="none" w:sz="0" w:space="0" w:color="auto"/>
            <w:right w:val="none" w:sz="0" w:space="0" w:color="auto"/>
          </w:divBdr>
        </w:div>
        <w:div w:id="1059550720">
          <w:marLeft w:val="640"/>
          <w:marRight w:val="0"/>
          <w:marTop w:val="0"/>
          <w:marBottom w:val="0"/>
          <w:divBdr>
            <w:top w:val="none" w:sz="0" w:space="0" w:color="auto"/>
            <w:left w:val="none" w:sz="0" w:space="0" w:color="auto"/>
            <w:bottom w:val="none" w:sz="0" w:space="0" w:color="auto"/>
            <w:right w:val="none" w:sz="0" w:space="0" w:color="auto"/>
          </w:divBdr>
        </w:div>
        <w:div w:id="756555837">
          <w:marLeft w:val="640"/>
          <w:marRight w:val="0"/>
          <w:marTop w:val="0"/>
          <w:marBottom w:val="0"/>
          <w:divBdr>
            <w:top w:val="none" w:sz="0" w:space="0" w:color="auto"/>
            <w:left w:val="none" w:sz="0" w:space="0" w:color="auto"/>
            <w:bottom w:val="none" w:sz="0" w:space="0" w:color="auto"/>
            <w:right w:val="none" w:sz="0" w:space="0" w:color="auto"/>
          </w:divBdr>
        </w:div>
      </w:divsChild>
    </w:div>
    <w:div w:id="182398179">
      <w:bodyDiv w:val="1"/>
      <w:marLeft w:val="0"/>
      <w:marRight w:val="0"/>
      <w:marTop w:val="0"/>
      <w:marBottom w:val="0"/>
      <w:divBdr>
        <w:top w:val="none" w:sz="0" w:space="0" w:color="auto"/>
        <w:left w:val="none" w:sz="0" w:space="0" w:color="auto"/>
        <w:bottom w:val="none" w:sz="0" w:space="0" w:color="auto"/>
        <w:right w:val="none" w:sz="0" w:space="0" w:color="auto"/>
      </w:divBdr>
      <w:divsChild>
        <w:div w:id="480925187">
          <w:marLeft w:val="640"/>
          <w:marRight w:val="0"/>
          <w:marTop w:val="0"/>
          <w:marBottom w:val="0"/>
          <w:divBdr>
            <w:top w:val="none" w:sz="0" w:space="0" w:color="auto"/>
            <w:left w:val="none" w:sz="0" w:space="0" w:color="auto"/>
            <w:bottom w:val="none" w:sz="0" w:space="0" w:color="auto"/>
            <w:right w:val="none" w:sz="0" w:space="0" w:color="auto"/>
          </w:divBdr>
        </w:div>
        <w:div w:id="166792378">
          <w:marLeft w:val="640"/>
          <w:marRight w:val="0"/>
          <w:marTop w:val="0"/>
          <w:marBottom w:val="0"/>
          <w:divBdr>
            <w:top w:val="none" w:sz="0" w:space="0" w:color="auto"/>
            <w:left w:val="none" w:sz="0" w:space="0" w:color="auto"/>
            <w:bottom w:val="none" w:sz="0" w:space="0" w:color="auto"/>
            <w:right w:val="none" w:sz="0" w:space="0" w:color="auto"/>
          </w:divBdr>
        </w:div>
        <w:div w:id="1310744233">
          <w:marLeft w:val="640"/>
          <w:marRight w:val="0"/>
          <w:marTop w:val="0"/>
          <w:marBottom w:val="0"/>
          <w:divBdr>
            <w:top w:val="none" w:sz="0" w:space="0" w:color="auto"/>
            <w:left w:val="none" w:sz="0" w:space="0" w:color="auto"/>
            <w:bottom w:val="none" w:sz="0" w:space="0" w:color="auto"/>
            <w:right w:val="none" w:sz="0" w:space="0" w:color="auto"/>
          </w:divBdr>
        </w:div>
        <w:div w:id="127286662">
          <w:marLeft w:val="640"/>
          <w:marRight w:val="0"/>
          <w:marTop w:val="0"/>
          <w:marBottom w:val="0"/>
          <w:divBdr>
            <w:top w:val="none" w:sz="0" w:space="0" w:color="auto"/>
            <w:left w:val="none" w:sz="0" w:space="0" w:color="auto"/>
            <w:bottom w:val="none" w:sz="0" w:space="0" w:color="auto"/>
            <w:right w:val="none" w:sz="0" w:space="0" w:color="auto"/>
          </w:divBdr>
        </w:div>
        <w:div w:id="2063090547">
          <w:marLeft w:val="640"/>
          <w:marRight w:val="0"/>
          <w:marTop w:val="0"/>
          <w:marBottom w:val="0"/>
          <w:divBdr>
            <w:top w:val="none" w:sz="0" w:space="0" w:color="auto"/>
            <w:left w:val="none" w:sz="0" w:space="0" w:color="auto"/>
            <w:bottom w:val="none" w:sz="0" w:space="0" w:color="auto"/>
            <w:right w:val="none" w:sz="0" w:space="0" w:color="auto"/>
          </w:divBdr>
        </w:div>
        <w:div w:id="1778139811">
          <w:marLeft w:val="640"/>
          <w:marRight w:val="0"/>
          <w:marTop w:val="0"/>
          <w:marBottom w:val="0"/>
          <w:divBdr>
            <w:top w:val="none" w:sz="0" w:space="0" w:color="auto"/>
            <w:left w:val="none" w:sz="0" w:space="0" w:color="auto"/>
            <w:bottom w:val="none" w:sz="0" w:space="0" w:color="auto"/>
            <w:right w:val="none" w:sz="0" w:space="0" w:color="auto"/>
          </w:divBdr>
        </w:div>
        <w:div w:id="2109156714">
          <w:marLeft w:val="640"/>
          <w:marRight w:val="0"/>
          <w:marTop w:val="0"/>
          <w:marBottom w:val="0"/>
          <w:divBdr>
            <w:top w:val="none" w:sz="0" w:space="0" w:color="auto"/>
            <w:left w:val="none" w:sz="0" w:space="0" w:color="auto"/>
            <w:bottom w:val="none" w:sz="0" w:space="0" w:color="auto"/>
            <w:right w:val="none" w:sz="0" w:space="0" w:color="auto"/>
          </w:divBdr>
        </w:div>
        <w:div w:id="1324746467">
          <w:marLeft w:val="640"/>
          <w:marRight w:val="0"/>
          <w:marTop w:val="0"/>
          <w:marBottom w:val="0"/>
          <w:divBdr>
            <w:top w:val="none" w:sz="0" w:space="0" w:color="auto"/>
            <w:left w:val="none" w:sz="0" w:space="0" w:color="auto"/>
            <w:bottom w:val="none" w:sz="0" w:space="0" w:color="auto"/>
            <w:right w:val="none" w:sz="0" w:space="0" w:color="auto"/>
          </w:divBdr>
        </w:div>
        <w:div w:id="112987030">
          <w:marLeft w:val="640"/>
          <w:marRight w:val="0"/>
          <w:marTop w:val="0"/>
          <w:marBottom w:val="0"/>
          <w:divBdr>
            <w:top w:val="none" w:sz="0" w:space="0" w:color="auto"/>
            <w:left w:val="none" w:sz="0" w:space="0" w:color="auto"/>
            <w:bottom w:val="none" w:sz="0" w:space="0" w:color="auto"/>
            <w:right w:val="none" w:sz="0" w:space="0" w:color="auto"/>
          </w:divBdr>
        </w:div>
        <w:div w:id="83307868">
          <w:marLeft w:val="640"/>
          <w:marRight w:val="0"/>
          <w:marTop w:val="0"/>
          <w:marBottom w:val="0"/>
          <w:divBdr>
            <w:top w:val="none" w:sz="0" w:space="0" w:color="auto"/>
            <w:left w:val="none" w:sz="0" w:space="0" w:color="auto"/>
            <w:bottom w:val="none" w:sz="0" w:space="0" w:color="auto"/>
            <w:right w:val="none" w:sz="0" w:space="0" w:color="auto"/>
          </w:divBdr>
        </w:div>
        <w:div w:id="614142978">
          <w:marLeft w:val="640"/>
          <w:marRight w:val="0"/>
          <w:marTop w:val="0"/>
          <w:marBottom w:val="0"/>
          <w:divBdr>
            <w:top w:val="none" w:sz="0" w:space="0" w:color="auto"/>
            <w:left w:val="none" w:sz="0" w:space="0" w:color="auto"/>
            <w:bottom w:val="none" w:sz="0" w:space="0" w:color="auto"/>
            <w:right w:val="none" w:sz="0" w:space="0" w:color="auto"/>
          </w:divBdr>
        </w:div>
        <w:div w:id="1167869145">
          <w:marLeft w:val="640"/>
          <w:marRight w:val="0"/>
          <w:marTop w:val="0"/>
          <w:marBottom w:val="0"/>
          <w:divBdr>
            <w:top w:val="none" w:sz="0" w:space="0" w:color="auto"/>
            <w:left w:val="none" w:sz="0" w:space="0" w:color="auto"/>
            <w:bottom w:val="none" w:sz="0" w:space="0" w:color="auto"/>
            <w:right w:val="none" w:sz="0" w:space="0" w:color="auto"/>
          </w:divBdr>
        </w:div>
        <w:div w:id="2057704015">
          <w:marLeft w:val="640"/>
          <w:marRight w:val="0"/>
          <w:marTop w:val="0"/>
          <w:marBottom w:val="0"/>
          <w:divBdr>
            <w:top w:val="none" w:sz="0" w:space="0" w:color="auto"/>
            <w:left w:val="none" w:sz="0" w:space="0" w:color="auto"/>
            <w:bottom w:val="none" w:sz="0" w:space="0" w:color="auto"/>
            <w:right w:val="none" w:sz="0" w:space="0" w:color="auto"/>
          </w:divBdr>
        </w:div>
        <w:div w:id="826869952">
          <w:marLeft w:val="640"/>
          <w:marRight w:val="0"/>
          <w:marTop w:val="0"/>
          <w:marBottom w:val="0"/>
          <w:divBdr>
            <w:top w:val="none" w:sz="0" w:space="0" w:color="auto"/>
            <w:left w:val="none" w:sz="0" w:space="0" w:color="auto"/>
            <w:bottom w:val="none" w:sz="0" w:space="0" w:color="auto"/>
            <w:right w:val="none" w:sz="0" w:space="0" w:color="auto"/>
          </w:divBdr>
        </w:div>
        <w:div w:id="579826543">
          <w:marLeft w:val="640"/>
          <w:marRight w:val="0"/>
          <w:marTop w:val="0"/>
          <w:marBottom w:val="0"/>
          <w:divBdr>
            <w:top w:val="none" w:sz="0" w:space="0" w:color="auto"/>
            <w:left w:val="none" w:sz="0" w:space="0" w:color="auto"/>
            <w:bottom w:val="none" w:sz="0" w:space="0" w:color="auto"/>
            <w:right w:val="none" w:sz="0" w:space="0" w:color="auto"/>
          </w:divBdr>
        </w:div>
        <w:div w:id="1050880425">
          <w:marLeft w:val="640"/>
          <w:marRight w:val="0"/>
          <w:marTop w:val="0"/>
          <w:marBottom w:val="0"/>
          <w:divBdr>
            <w:top w:val="none" w:sz="0" w:space="0" w:color="auto"/>
            <w:left w:val="none" w:sz="0" w:space="0" w:color="auto"/>
            <w:bottom w:val="none" w:sz="0" w:space="0" w:color="auto"/>
            <w:right w:val="none" w:sz="0" w:space="0" w:color="auto"/>
          </w:divBdr>
        </w:div>
        <w:div w:id="1504710826">
          <w:marLeft w:val="640"/>
          <w:marRight w:val="0"/>
          <w:marTop w:val="0"/>
          <w:marBottom w:val="0"/>
          <w:divBdr>
            <w:top w:val="none" w:sz="0" w:space="0" w:color="auto"/>
            <w:left w:val="none" w:sz="0" w:space="0" w:color="auto"/>
            <w:bottom w:val="none" w:sz="0" w:space="0" w:color="auto"/>
            <w:right w:val="none" w:sz="0" w:space="0" w:color="auto"/>
          </w:divBdr>
        </w:div>
        <w:div w:id="661667428">
          <w:marLeft w:val="640"/>
          <w:marRight w:val="0"/>
          <w:marTop w:val="0"/>
          <w:marBottom w:val="0"/>
          <w:divBdr>
            <w:top w:val="none" w:sz="0" w:space="0" w:color="auto"/>
            <w:left w:val="none" w:sz="0" w:space="0" w:color="auto"/>
            <w:bottom w:val="none" w:sz="0" w:space="0" w:color="auto"/>
            <w:right w:val="none" w:sz="0" w:space="0" w:color="auto"/>
          </w:divBdr>
        </w:div>
        <w:div w:id="765732074">
          <w:marLeft w:val="640"/>
          <w:marRight w:val="0"/>
          <w:marTop w:val="0"/>
          <w:marBottom w:val="0"/>
          <w:divBdr>
            <w:top w:val="none" w:sz="0" w:space="0" w:color="auto"/>
            <w:left w:val="none" w:sz="0" w:space="0" w:color="auto"/>
            <w:bottom w:val="none" w:sz="0" w:space="0" w:color="auto"/>
            <w:right w:val="none" w:sz="0" w:space="0" w:color="auto"/>
          </w:divBdr>
        </w:div>
        <w:div w:id="122240311">
          <w:marLeft w:val="640"/>
          <w:marRight w:val="0"/>
          <w:marTop w:val="0"/>
          <w:marBottom w:val="0"/>
          <w:divBdr>
            <w:top w:val="none" w:sz="0" w:space="0" w:color="auto"/>
            <w:left w:val="none" w:sz="0" w:space="0" w:color="auto"/>
            <w:bottom w:val="none" w:sz="0" w:space="0" w:color="auto"/>
            <w:right w:val="none" w:sz="0" w:space="0" w:color="auto"/>
          </w:divBdr>
        </w:div>
        <w:div w:id="579946056">
          <w:marLeft w:val="640"/>
          <w:marRight w:val="0"/>
          <w:marTop w:val="0"/>
          <w:marBottom w:val="0"/>
          <w:divBdr>
            <w:top w:val="none" w:sz="0" w:space="0" w:color="auto"/>
            <w:left w:val="none" w:sz="0" w:space="0" w:color="auto"/>
            <w:bottom w:val="none" w:sz="0" w:space="0" w:color="auto"/>
            <w:right w:val="none" w:sz="0" w:space="0" w:color="auto"/>
          </w:divBdr>
        </w:div>
        <w:div w:id="128286546">
          <w:marLeft w:val="640"/>
          <w:marRight w:val="0"/>
          <w:marTop w:val="0"/>
          <w:marBottom w:val="0"/>
          <w:divBdr>
            <w:top w:val="none" w:sz="0" w:space="0" w:color="auto"/>
            <w:left w:val="none" w:sz="0" w:space="0" w:color="auto"/>
            <w:bottom w:val="none" w:sz="0" w:space="0" w:color="auto"/>
            <w:right w:val="none" w:sz="0" w:space="0" w:color="auto"/>
          </w:divBdr>
        </w:div>
        <w:div w:id="2044088267">
          <w:marLeft w:val="640"/>
          <w:marRight w:val="0"/>
          <w:marTop w:val="0"/>
          <w:marBottom w:val="0"/>
          <w:divBdr>
            <w:top w:val="none" w:sz="0" w:space="0" w:color="auto"/>
            <w:left w:val="none" w:sz="0" w:space="0" w:color="auto"/>
            <w:bottom w:val="none" w:sz="0" w:space="0" w:color="auto"/>
            <w:right w:val="none" w:sz="0" w:space="0" w:color="auto"/>
          </w:divBdr>
        </w:div>
        <w:div w:id="1827896397">
          <w:marLeft w:val="640"/>
          <w:marRight w:val="0"/>
          <w:marTop w:val="0"/>
          <w:marBottom w:val="0"/>
          <w:divBdr>
            <w:top w:val="none" w:sz="0" w:space="0" w:color="auto"/>
            <w:left w:val="none" w:sz="0" w:space="0" w:color="auto"/>
            <w:bottom w:val="none" w:sz="0" w:space="0" w:color="auto"/>
            <w:right w:val="none" w:sz="0" w:space="0" w:color="auto"/>
          </w:divBdr>
        </w:div>
        <w:div w:id="989751436">
          <w:marLeft w:val="640"/>
          <w:marRight w:val="0"/>
          <w:marTop w:val="0"/>
          <w:marBottom w:val="0"/>
          <w:divBdr>
            <w:top w:val="none" w:sz="0" w:space="0" w:color="auto"/>
            <w:left w:val="none" w:sz="0" w:space="0" w:color="auto"/>
            <w:bottom w:val="none" w:sz="0" w:space="0" w:color="auto"/>
            <w:right w:val="none" w:sz="0" w:space="0" w:color="auto"/>
          </w:divBdr>
        </w:div>
        <w:div w:id="1573546702">
          <w:marLeft w:val="640"/>
          <w:marRight w:val="0"/>
          <w:marTop w:val="0"/>
          <w:marBottom w:val="0"/>
          <w:divBdr>
            <w:top w:val="none" w:sz="0" w:space="0" w:color="auto"/>
            <w:left w:val="none" w:sz="0" w:space="0" w:color="auto"/>
            <w:bottom w:val="none" w:sz="0" w:space="0" w:color="auto"/>
            <w:right w:val="none" w:sz="0" w:space="0" w:color="auto"/>
          </w:divBdr>
        </w:div>
        <w:div w:id="1701782905">
          <w:marLeft w:val="640"/>
          <w:marRight w:val="0"/>
          <w:marTop w:val="0"/>
          <w:marBottom w:val="0"/>
          <w:divBdr>
            <w:top w:val="none" w:sz="0" w:space="0" w:color="auto"/>
            <w:left w:val="none" w:sz="0" w:space="0" w:color="auto"/>
            <w:bottom w:val="none" w:sz="0" w:space="0" w:color="auto"/>
            <w:right w:val="none" w:sz="0" w:space="0" w:color="auto"/>
          </w:divBdr>
        </w:div>
        <w:div w:id="1281254428">
          <w:marLeft w:val="640"/>
          <w:marRight w:val="0"/>
          <w:marTop w:val="0"/>
          <w:marBottom w:val="0"/>
          <w:divBdr>
            <w:top w:val="none" w:sz="0" w:space="0" w:color="auto"/>
            <w:left w:val="none" w:sz="0" w:space="0" w:color="auto"/>
            <w:bottom w:val="none" w:sz="0" w:space="0" w:color="auto"/>
            <w:right w:val="none" w:sz="0" w:space="0" w:color="auto"/>
          </w:divBdr>
        </w:div>
        <w:div w:id="1132401906">
          <w:marLeft w:val="640"/>
          <w:marRight w:val="0"/>
          <w:marTop w:val="0"/>
          <w:marBottom w:val="0"/>
          <w:divBdr>
            <w:top w:val="none" w:sz="0" w:space="0" w:color="auto"/>
            <w:left w:val="none" w:sz="0" w:space="0" w:color="auto"/>
            <w:bottom w:val="none" w:sz="0" w:space="0" w:color="auto"/>
            <w:right w:val="none" w:sz="0" w:space="0" w:color="auto"/>
          </w:divBdr>
        </w:div>
        <w:div w:id="785587074">
          <w:marLeft w:val="640"/>
          <w:marRight w:val="0"/>
          <w:marTop w:val="0"/>
          <w:marBottom w:val="0"/>
          <w:divBdr>
            <w:top w:val="none" w:sz="0" w:space="0" w:color="auto"/>
            <w:left w:val="none" w:sz="0" w:space="0" w:color="auto"/>
            <w:bottom w:val="none" w:sz="0" w:space="0" w:color="auto"/>
            <w:right w:val="none" w:sz="0" w:space="0" w:color="auto"/>
          </w:divBdr>
        </w:div>
        <w:div w:id="1853031991">
          <w:marLeft w:val="640"/>
          <w:marRight w:val="0"/>
          <w:marTop w:val="0"/>
          <w:marBottom w:val="0"/>
          <w:divBdr>
            <w:top w:val="none" w:sz="0" w:space="0" w:color="auto"/>
            <w:left w:val="none" w:sz="0" w:space="0" w:color="auto"/>
            <w:bottom w:val="none" w:sz="0" w:space="0" w:color="auto"/>
            <w:right w:val="none" w:sz="0" w:space="0" w:color="auto"/>
          </w:divBdr>
        </w:div>
        <w:div w:id="463231160">
          <w:marLeft w:val="640"/>
          <w:marRight w:val="0"/>
          <w:marTop w:val="0"/>
          <w:marBottom w:val="0"/>
          <w:divBdr>
            <w:top w:val="none" w:sz="0" w:space="0" w:color="auto"/>
            <w:left w:val="none" w:sz="0" w:space="0" w:color="auto"/>
            <w:bottom w:val="none" w:sz="0" w:space="0" w:color="auto"/>
            <w:right w:val="none" w:sz="0" w:space="0" w:color="auto"/>
          </w:divBdr>
        </w:div>
        <w:div w:id="1875924544">
          <w:marLeft w:val="640"/>
          <w:marRight w:val="0"/>
          <w:marTop w:val="0"/>
          <w:marBottom w:val="0"/>
          <w:divBdr>
            <w:top w:val="none" w:sz="0" w:space="0" w:color="auto"/>
            <w:left w:val="none" w:sz="0" w:space="0" w:color="auto"/>
            <w:bottom w:val="none" w:sz="0" w:space="0" w:color="auto"/>
            <w:right w:val="none" w:sz="0" w:space="0" w:color="auto"/>
          </w:divBdr>
        </w:div>
        <w:div w:id="734159394">
          <w:marLeft w:val="640"/>
          <w:marRight w:val="0"/>
          <w:marTop w:val="0"/>
          <w:marBottom w:val="0"/>
          <w:divBdr>
            <w:top w:val="none" w:sz="0" w:space="0" w:color="auto"/>
            <w:left w:val="none" w:sz="0" w:space="0" w:color="auto"/>
            <w:bottom w:val="none" w:sz="0" w:space="0" w:color="auto"/>
            <w:right w:val="none" w:sz="0" w:space="0" w:color="auto"/>
          </w:divBdr>
        </w:div>
        <w:div w:id="1273587240">
          <w:marLeft w:val="640"/>
          <w:marRight w:val="0"/>
          <w:marTop w:val="0"/>
          <w:marBottom w:val="0"/>
          <w:divBdr>
            <w:top w:val="none" w:sz="0" w:space="0" w:color="auto"/>
            <w:left w:val="none" w:sz="0" w:space="0" w:color="auto"/>
            <w:bottom w:val="none" w:sz="0" w:space="0" w:color="auto"/>
            <w:right w:val="none" w:sz="0" w:space="0" w:color="auto"/>
          </w:divBdr>
        </w:div>
        <w:div w:id="1053844057">
          <w:marLeft w:val="640"/>
          <w:marRight w:val="0"/>
          <w:marTop w:val="0"/>
          <w:marBottom w:val="0"/>
          <w:divBdr>
            <w:top w:val="none" w:sz="0" w:space="0" w:color="auto"/>
            <w:left w:val="none" w:sz="0" w:space="0" w:color="auto"/>
            <w:bottom w:val="none" w:sz="0" w:space="0" w:color="auto"/>
            <w:right w:val="none" w:sz="0" w:space="0" w:color="auto"/>
          </w:divBdr>
        </w:div>
        <w:div w:id="1295453049">
          <w:marLeft w:val="640"/>
          <w:marRight w:val="0"/>
          <w:marTop w:val="0"/>
          <w:marBottom w:val="0"/>
          <w:divBdr>
            <w:top w:val="none" w:sz="0" w:space="0" w:color="auto"/>
            <w:left w:val="none" w:sz="0" w:space="0" w:color="auto"/>
            <w:bottom w:val="none" w:sz="0" w:space="0" w:color="auto"/>
            <w:right w:val="none" w:sz="0" w:space="0" w:color="auto"/>
          </w:divBdr>
        </w:div>
        <w:div w:id="1300571836">
          <w:marLeft w:val="640"/>
          <w:marRight w:val="0"/>
          <w:marTop w:val="0"/>
          <w:marBottom w:val="0"/>
          <w:divBdr>
            <w:top w:val="none" w:sz="0" w:space="0" w:color="auto"/>
            <w:left w:val="none" w:sz="0" w:space="0" w:color="auto"/>
            <w:bottom w:val="none" w:sz="0" w:space="0" w:color="auto"/>
            <w:right w:val="none" w:sz="0" w:space="0" w:color="auto"/>
          </w:divBdr>
        </w:div>
        <w:div w:id="361905371">
          <w:marLeft w:val="640"/>
          <w:marRight w:val="0"/>
          <w:marTop w:val="0"/>
          <w:marBottom w:val="0"/>
          <w:divBdr>
            <w:top w:val="none" w:sz="0" w:space="0" w:color="auto"/>
            <w:left w:val="none" w:sz="0" w:space="0" w:color="auto"/>
            <w:bottom w:val="none" w:sz="0" w:space="0" w:color="auto"/>
            <w:right w:val="none" w:sz="0" w:space="0" w:color="auto"/>
          </w:divBdr>
        </w:div>
        <w:div w:id="126162685">
          <w:marLeft w:val="640"/>
          <w:marRight w:val="0"/>
          <w:marTop w:val="0"/>
          <w:marBottom w:val="0"/>
          <w:divBdr>
            <w:top w:val="none" w:sz="0" w:space="0" w:color="auto"/>
            <w:left w:val="none" w:sz="0" w:space="0" w:color="auto"/>
            <w:bottom w:val="none" w:sz="0" w:space="0" w:color="auto"/>
            <w:right w:val="none" w:sz="0" w:space="0" w:color="auto"/>
          </w:divBdr>
        </w:div>
        <w:div w:id="720860618">
          <w:marLeft w:val="640"/>
          <w:marRight w:val="0"/>
          <w:marTop w:val="0"/>
          <w:marBottom w:val="0"/>
          <w:divBdr>
            <w:top w:val="none" w:sz="0" w:space="0" w:color="auto"/>
            <w:left w:val="none" w:sz="0" w:space="0" w:color="auto"/>
            <w:bottom w:val="none" w:sz="0" w:space="0" w:color="auto"/>
            <w:right w:val="none" w:sz="0" w:space="0" w:color="auto"/>
          </w:divBdr>
        </w:div>
        <w:div w:id="157037669">
          <w:marLeft w:val="640"/>
          <w:marRight w:val="0"/>
          <w:marTop w:val="0"/>
          <w:marBottom w:val="0"/>
          <w:divBdr>
            <w:top w:val="none" w:sz="0" w:space="0" w:color="auto"/>
            <w:left w:val="none" w:sz="0" w:space="0" w:color="auto"/>
            <w:bottom w:val="none" w:sz="0" w:space="0" w:color="auto"/>
            <w:right w:val="none" w:sz="0" w:space="0" w:color="auto"/>
          </w:divBdr>
        </w:div>
        <w:div w:id="1922906568">
          <w:marLeft w:val="640"/>
          <w:marRight w:val="0"/>
          <w:marTop w:val="0"/>
          <w:marBottom w:val="0"/>
          <w:divBdr>
            <w:top w:val="none" w:sz="0" w:space="0" w:color="auto"/>
            <w:left w:val="none" w:sz="0" w:space="0" w:color="auto"/>
            <w:bottom w:val="none" w:sz="0" w:space="0" w:color="auto"/>
            <w:right w:val="none" w:sz="0" w:space="0" w:color="auto"/>
          </w:divBdr>
        </w:div>
        <w:div w:id="1953438408">
          <w:marLeft w:val="640"/>
          <w:marRight w:val="0"/>
          <w:marTop w:val="0"/>
          <w:marBottom w:val="0"/>
          <w:divBdr>
            <w:top w:val="none" w:sz="0" w:space="0" w:color="auto"/>
            <w:left w:val="none" w:sz="0" w:space="0" w:color="auto"/>
            <w:bottom w:val="none" w:sz="0" w:space="0" w:color="auto"/>
            <w:right w:val="none" w:sz="0" w:space="0" w:color="auto"/>
          </w:divBdr>
        </w:div>
        <w:div w:id="889151051">
          <w:marLeft w:val="640"/>
          <w:marRight w:val="0"/>
          <w:marTop w:val="0"/>
          <w:marBottom w:val="0"/>
          <w:divBdr>
            <w:top w:val="none" w:sz="0" w:space="0" w:color="auto"/>
            <w:left w:val="none" w:sz="0" w:space="0" w:color="auto"/>
            <w:bottom w:val="none" w:sz="0" w:space="0" w:color="auto"/>
            <w:right w:val="none" w:sz="0" w:space="0" w:color="auto"/>
          </w:divBdr>
        </w:div>
        <w:div w:id="1335110613">
          <w:marLeft w:val="640"/>
          <w:marRight w:val="0"/>
          <w:marTop w:val="0"/>
          <w:marBottom w:val="0"/>
          <w:divBdr>
            <w:top w:val="none" w:sz="0" w:space="0" w:color="auto"/>
            <w:left w:val="none" w:sz="0" w:space="0" w:color="auto"/>
            <w:bottom w:val="none" w:sz="0" w:space="0" w:color="auto"/>
            <w:right w:val="none" w:sz="0" w:space="0" w:color="auto"/>
          </w:divBdr>
        </w:div>
        <w:div w:id="575626465">
          <w:marLeft w:val="640"/>
          <w:marRight w:val="0"/>
          <w:marTop w:val="0"/>
          <w:marBottom w:val="0"/>
          <w:divBdr>
            <w:top w:val="none" w:sz="0" w:space="0" w:color="auto"/>
            <w:left w:val="none" w:sz="0" w:space="0" w:color="auto"/>
            <w:bottom w:val="none" w:sz="0" w:space="0" w:color="auto"/>
            <w:right w:val="none" w:sz="0" w:space="0" w:color="auto"/>
          </w:divBdr>
        </w:div>
        <w:div w:id="408037549">
          <w:marLeft w:val="640"/>
          <w:marRight w:val="0"/>
          <w:marTop w:val="0"/>
          <w:marBottom w:val="0"/>
          <w:divBdr>
            <w:top w:val="none" w:sz="0" w:space="0" w:color="auto"/>
            <w:left w:val="none" w:sz="0" w:space="0" w:color="auto"/>
            <w:bottom w:val="none" w:sz="0" w:space="0" w:color="auto"/>
            <w:right w:val="none" w:sz="0" w:space="0" w:color="auto"/>
          </w:divBdr>
        </w:div>
        <w:div w:id="671954933">
          <w:marLeft w:val="640"/>
          <w:marRight w:val="0"/>
          <w:marTop w:val="0"/>
          <w:marBottom w:val="0"/>
          <w:divBdr>
            <w:top w:val="none" w:sz="0" w:space="0" w:color="auto"/>
            <w:left w:val="none" w:sz="0" w:space="0" w:color="auto"/>
            <w:bottom w:val="none" w:sz="0" w:space="0" w:color="auto"/>
            <w:right w:val="none" w:sz="0" w:space="0" w:color="auto"/>
          </w:divBdr>
        </w:div>
        <w:div w:id="207694410">
          <w:marLeft w:val="640"/>
          <w:marRight w:val="0"/>
          <w:marTop w:val="0"/>
          <w:marBottom w:val="0"/>
          <w:divBdr>
            <w:top w:val="none" w:sz="0" w:space="0" w:color="auto"/>
            <w:left w:val="none" w:sz="0" w:space="0" w:color="auto"/>
            <w:bottom w:val="none" w:sz="0" w:space="0" w:color="auto"/>
            <w:right w:val="none" w:sz="0" w:space="0" w:color="auto"/>
          </w:divBdr>
        </w:div>
      </w:divsChild>
    </w:div>
    <w:div w:id="218170318">
      <w:bodyDiv w:val="1"/>
      <w:marLeft w:val="0"/>
      <w:marRight w:val="0"/>
      <w:marTop w:val="0"/>
      <w:marBottom w:val="0"/>
      <w:divBdr>
        <w:top w:val="none" w:sz="0" w:space="0" w:color="auto"/>
        <w:left w:val="none" w:sz="0" w:space="0" w:color="auto"/>
        <w:bottom w:val="none" w:sz="0" w:space="0" w:color="auto"/>
        <w:right w:val="none" w:sz="0" w:space="0" w:color="auto"/>
      </w:divBdr>
      <w:divsChild>
        <w:div w:id="596716719">
          <w:marLeft w:val="640"/>
          <w:marRight w:val="0"/>
          <w:marTop w:val="0"/>
          <w:marBottom w:val="0"/>
          <w:divBdr>
            <w:top w:val="none" w:sz="0" w:space="0" w:color="auto"/>
            <w:left w:val="none" w:sz="0" w:space="0" w:color="auto"/>
            <w:bottom w:val="none" w:sz="0" w:space="0" w:color="auto"/>
            <w:right w:val="none" w:sz="0" w:space="0" w:color="auto"/>
          </w:divBdr>
        </w:div>
        <w:div w:id="1390114227">
          <w:marLeft w:val="640"/>
          <w:marRight w:val="0"/>
          <w:marTop w:val="0"/>
          <w:marBottom w:val="0"/>
          <w:divBdr>
            <w:top w:val="none" w:sz="0" w:space="0" w:color="auto"/>
            <w:left w:val="none" w:sz="0" w:space="0" w:color="auto"/>
            <w:bottom w:val="none" w:sz="0" w:space="0" w:color="auto"/>
            <w:right w:val="none" w:sz="0" w:space="0" w:color="auto"/>
          </w:divBdr>
        </w:div>
        <w:div w:id="2092658208">
          <w:marLeft w:val="640"/>
          <w:marRight w:val="0"/>
          <w:marTop w:val="0"/>
          <w:marBottom w:val="0"/>
          <w:divBdr>
            <w:top w:val="none" w:sz="0" w:space="0" w:color="auto"/>
            <w:left w:val="none" w:sz="0" w:space="0" w:color="auto"/>
            <w:bottom w:val="none" w:sz="0" w:space="0" w:color="auto"/>
            <w:right w:val="none" w:sz="0" w:space="0" w:color="auto"/>
          </w:divBdr>
        </w:div>
        <w:div w:id="1685746527">
          <w:marLeft w:val="640"/>
          <w:marRight w:val="0"/>
          <w:marTop w:val="0"/>
          <w:marBottom w:val="0"/>
          <w:divBdr>
            <w:top w:val="none" w:sz="0" w:space="0" w:color="auto"/>
            <w:left w:val="none" w:sz="0" w:space="0" w:color="auto"/>
            <w:bottom w:val="none" w:sz="0" w:space="0" w:color="auto"/>
            <w:right w:val="none" w:sz="0" w:space="0" w:color="auto"/>
          </w:divBdr>
        </w:div>
        <w:div w:id="899486843">
          <w:marLeft w:val="640"/>
          <w:marRight w:val="0"/>
          <w:marTop w:val="0"/>
          <w:marBottom w:val="0"/>
          <w:divBdr>
            <w:top w:val="none" w:sz="0" w:space="0" w:color="auto"/>
            <w:left w:val="none" w:sz="0" w:space="0" w:color="auto"/>
            <w:bottom w:val="none" w:sz="0" w:space="0" w:color="auto"/>
            <w:right w:val="none" w:sz="0" w:space="0" w:color="auto"/>
          </w:divBdr>
        </w:div>
        <w:div w:id="1250850384">
          <w:marLeft w:val="640"/>
          <w:marRight w:val="0"/>
          <w:marTop w:val="0"/>
          <w:marBottom w:val="0"/>
          <w:divBdr>
            <w:top w:val="none" w:sz="0" w:space="0" w:color="auto"/>
            <w:left w:val="none" w:sz="0" w:space="0" w:color="auto"/>
            <w:bottom w:val="none" w:sz="0" w:space="0" w:color="auto"/>
            <w:right w:val="none" w:sz="0" w:space="0" w:color="auto"/>
          </w:divBdr>
        </w:div>
        <w:div w:id="293022879">
          <w:marLeft w:val="640"/>
          <w:marRight w:val="0"/>
          <w:marTop w:val="0"/>
          <w:marBottom w:val="0"/>
          <w:divBdr>
            <w:top w:val="none" w:sz="0" w:space="0" w:color="auto"/>
            <w:left w:val="none" w:sz="0" w:space="0" w:color="auto"/>
            <w:bottom w:val="none" w:sz="0" w:space="0" w:color="auto"/>
            <w:right w:val="none" w:sz="0" w:space="0" w:color="auto"/>
          </w:divBdr>
        </w:div>
        <w:div w:id="1552887635">
          <w:marLeft w:val="640"/>
          <w:marRight w:val="0"/>
          <w:marTop w:val="0"/>
          <w:marBottom w:val="0"/>
          <w:divBdr>
            <w:top w:val="none" w:sz="0" w:space="0" w:color="auto"/>
            <w:left w:val="none" w:sz="0" w:space="0" w:color="auto"/>
            <w:bottom w:val="none" w:sz="0" w:space="0" w:color="auto"/>
            <w:right w:val="none" w:sz="0" w:space="0" w:color="auto"/>
          </w:divBdr>
        </w:div>
        <w:div w:id="520049693">
          <w:marLeft w:val="640"/>
          <w:marRight w:val="0"/>
          <w:marTop w:val="0"/>
          <w:marBottom w:val="0"/>
          <w:divBdr>
            <w:top w:val="none" w:sz="0" w:space="0" w:color="auto"/>
            <w:left w:val="none" w:sz="0" w:space="0" w:color="auto"/>
            <w:bottom w:val="none" w:sz="0" w:space="0" w:color="auto"/>
            <w:right w:val="none" w:sz="0" w:space="0" w:color="auto"/>
          </w:divBdr>
        </w:div>
        <w:div w:id="233317244">
          <w:marLeft w:val="640"/>
          <w:marRight w:val="0"/>
          <w:marTop w:val="0"/>
          <w:marBottom w:val="0"/>
          <w:divBdr>
            <w:top w:val="none" w:sz="0" w:space="0" w:color="auto"/>
            <w:left w:val="none" w:sz="0" w:space="0" w:color="auto"/>
            <w:bottom w:val="none" w:sz="0" w:space="0" w:color="auto"/>
            <w:right w:val="none" w:sz="0" w:space="0" w:color="auto"/>
          </w:divBdr>
        </w:div>
        <w:div w:id="1825464728">
          <w:marLeft w:val="640"/>
          <w:marRight w:val="0"/>
          <w:marTop w:val="0"/>
          <w:marBottom w:val="0"/>
          <w:divBdr>
            <w:top w:val="none" w:sz="0" w:space="0" w:color="auto"/>
            <w:left w:val="none" w:sz="0" w:space="0" w:color="auto"/>
            <w:bottom w:val="none" w:sz="0" w:space="0" w:color="auto"/>
            <w:right w:val="none" w:sz="0" w:space="0" w:color="auto"/>
          </w:divBdr>
        </w:div>
        <w:div w:id="583995150">
          <w:marLeft w:val="640"/>
          <w:marRight w:val="0"/>
          <w:marTop w:val="0"/>
          <w:marBottom w:val="0"/>
          <w:divBdr>
            <w:top w:val="none" w:sz="0" w:space="0" w:color="auto"/>
            <w:left w:val="none" w:sz="0" w:space="0" w:color="auto"/>
            <w:bottom w:val="none" w:sz="0" w:space="0" w:color="auto"/>
            <w:right w:val="none" w:sz="0" w:space="0" w:color="auto"/>
          </w:divBdr>
        </w:div>
        <w:div w:id="447510007">
          <w:marLeft w:val="640"/>
          <w:marRight w:val="0"/>
          <w:marTop w:val="0"/>
          <w:marBottom w:val="0"/>
          <w:divBdr>
            <w:top w:val="none" w:sz="0" w:space="0" w:color="auto"/>
            <w:left w:val="none" w:sz="0" w:space="0" w:color="auto"/>
            <w:bottom w:val="none" w:sz="0" w:space="0" w:color="auto"/>
            <w:right w:val="none" w:sz="0" w:space="0" w:color="auto"/>
          </w:divBdr>
        </w:div>
        <w:div w:id="671488583">
          <w:marLeft w:val="640"/>
          <w:marRight w:val="0"/>
          <w:marTop w:val="0"/>
          <w:marBottom w:val="0"/>
          <w:divBdr>
            <w:top w:val="none" w:sz="0" w:space="0" w:color="auto"/>
            <w:left w:val="none" w:sz="0" w:space="0" w:color="auto"/>
            <w:bottom w:val="none" w:sz="0" w:space="0" w:color="auto"/>
            <w:right w:val="none" w:sz="0" w:space="0" w:color="auto"/>
          </w:divBdr>
        </w:div>
        <w:div w:id="334304838">
          <w:marLeft w:val="640"/>
          <w:marRight w:val="0"/>
          <w:marTop w:val="0"/>
          <w:marBottom w:val="0"/>
          <w:divBdr>
            <w:top w:val="none" w:sz="0" w:space="0" w:color="auto"/>
            <w:left w:val="none" w:sz="0" w:space="0" w:color="auto"/>
            <w:bottom w:val="none" w:sz="0" w:space="0" w:color="auto"/>
            <w:right w:val="none" w:sz="0" w:space="0" w:color="auto"/>
          </w:divBdr>
        </w:div>
        <w:div w:id="252129098">
          <w:marLeft w:val="640"/>
          <w:marRight w:val="0"/>
          <w:marTop w:val="0"/>
          <w:marBottom w:val="0"/>
          <w:divBdr>
            <w:top w:val="none" w:sz="0" w:space="0" w:color="auto"/>
            <w:left w:val="none" w:sz="0" w:space="0" w:color="auto"/>
            <w:bottom w:val="none" w:sz="0" w:space="0" w:color="auto"/>
            <w:right w:val="none" w:sz="0" w:space="0" w:color="auto"/>
          </w:divBdr>
        </w:div>
        <w:div w:id="1160199910">
          <w:marLeft w:val="640"/>
          <w:marRight w:val="0"/>
          <w:marTop w:val="0"/>
          <w:marBottom w:val="0"/>
          <w:divBdr>
            <w:top w:val="none" w:sz="0" w:space="0" w:color="auto"/>
            <w:left w:val="none" w:sz="0" w:space="0" w:color="auto"/>
            <w:bottom w:val="none" w:sz="0" w:space="0" w:color="auto"/>
            <w:right w:val="none" w:sz="0" w:space="0" w:color="auto"/>
          </w:divBdr>
        </w:div>
        <w:div w:id="536427795">
          <w:marLeft w:val="640"/>
          <w:marRight w:val="0"/>
          <w:marTop w:val="0"/>
          <w:marBottom w:val="0"/>
          <w:divBdr>
            <w:top w:val="none" w:sz="0" w:space="0" w:color="auto"/>
            <w:left w:val="none" w:sz="0" w:space="0" w:color="auto"/>
            <w:bottom w:val="none" w:sz="0" w:space="0" w:color="auto"/>
            <w:right w:val="none" w:sz="0" w:space="0" w:color="auto"/>
          </w:divBdr>
        </w:div>
        <w:div w:id="714425565">
          <w:marLeft w:val="640"/>
          <w:marRight w:val="0"/>
          <w:marTop w:val="0"/>
          <w:marBottom w:val="0"/>
          <w:divBdr>
            <w:top w:val="none" w:sz="0" w:space="0" w:color="auto"/>
            <w:left w:val="none" w:sz="0" w:space="0" w:color="auto"/>
            <w:bottom w:val="none" w:sz="0" w:space="0" w:color="auto"/>
            <w:right w:val="none" w:sz="0" w:space="0" w:color="auto"/>
          </w:divBdr>
        </w:div>
        <w:div w:id="1901598466">
          <w:marLeft w:val="640"/>
          <w:marRight w:val="0"/>
          <w:marTop w:val="0"/>
          <w:marBottom w:val="0"/>
          <w:divBdr>
            <w:top w:val="none" w:sz="0" w:space="0" w:color="auto"/>
            <w:left w:val="none" w:sz="0" w:space="0" w:color="auto"/>
            <w:bottom w:val="none" w:sz="0" w:space="0" w:color="auto"/>
            <w:right w:val="none" w:sz="0" w:space="0" w:color="auto"/>
          </w:divBdr>
        </w:div>
        <w:div w:id="1141386596">
          <w:marLeft w:val="640"/>
          <w:marRight w:val="0"/>
          <w:marTop w:val="0"/>
          <w:marBottom w:val="0"/>
          <w:divBdr>
            <w:top w:val="none" w:sz="0" w:space="0" w:color="auto"/>
            <w:left w:val="none" w:sz="0" w:space="0" w:color="auto"/>
            <w:bottom w:val="none" w:sz="0" w:space="0" w:color="auto"/>
            <w:right w:val="none" w:sz="0" w:space="0" w:color="auto"/>
          </w:divBdr>
        </w:div>
        <w:div w:id="1476289236">
          <w:marLeft w:val="640"/>
          <w:marRight w:val="0"/>
          <w:marTop w:val="0"/>
          <w:marBottom w:val="0"/>
          <w:divBdr>
            <w:top w:val="none" w:sz="0" w:space="0" w:color="auto"/>
            <w:left w:val="none" w:sz="0" w:space="0" w:color="auto"/>
            <w:bottom w:val="none" w:sz="0" w:space="0" w:color="auto"/>
            <w:right w:val="none" w:sz="0" w:space="0" w:color="auto"/>
          </w:divBdr>
        </w:div>
        <w:div w:id="41489566">
          <w:marLeft w:val="640"/>
          <w:marRight w:val="0"/>
          <w:marTop w:val="0"/>
          <w:marBottom w:val="0"/>
          <w:divBdr>
            <w:top w:val="none" w:sz="0" w:space="0" w:color="auto"/>
            <w:left w:val="none" w:sz="0" w:space="0" w:color="auto"/>
            <w:bottom w:val="none" w:sz="0" w:space="0" w:color="auto"/>
            <w:right w:val="none" w:sz="0" w:space="0" w:color="auto"/>
          </w:divBdr>
        </w:div>
        <w:div w:id="1834225992">
          <w:marLeft w:val="640"/>
          <w:marRight w:val="0"/>
          <w:marTop w:val="0"/>
          <w:marBottom w:val="0"/>
          <w:divBdr>
            <w:top w:val="none" w:sz="0" w:space="0" w:color="auto"/>
            <w:left w:val="none" w:sz="0" w:space="0" w:color="auto"/>
            <w:bottom w:val="none" w:sz="0" w:space="0" w:color="auto"/>
            <w:right w:val="none" w:sz="0" w:space="0" w:color="auto"/>
          </w:divBdr>
        </w:div>
        <w:div w:id="327878">
          <w:marLeft w:val="640"/>
          <w:marRight w:val="0"/>
          <w:marTop w:val="0"/>
          <w:marBottom w:val="0"/>
          <w:divBdr>
            <w:top w:val="none" w:sz="0" w:space="0" w:color="auto"/>
            <w:left w:val="none" w:sz="0" w:space="0" w:color="auto"/>
            <w:bottom w:val="none" w:sz="0" w:space="0" w:color="auto"/>
            <w:right w:val="none" w:sz="0" w:space="0" w:color="auto"/>
          </w:divBdr>
        </w:div>
        <w:div w:id="1121073194">
          <w:marLeft w:val="640"/>
          <w:marRight w:val="0"/>
          <w:marTop w:val="0"/>
          <w:marBottom w:val="0"/>
          <w:divBdr>
            <w:top w:val="none" w:sz="0" w:space="0" w:color="auto"/>
            <w:left w:val="none" w:sz="0" w:space="0" w:color="auto"/>
            <w:bottom w:val="none" w:sz="0" w:space="0" w:color="auto"/>
            <w:right w:val="none" w:sz="0" w:space="0" w:color="auto"/>
          </w:divBdr>
        </w:div>
        <w:div w:id="1318531863">
          <w:marLeft w:val="640"/>
          <w:marRight w:val="0"/>
          <w:marTop w:val="0"/>
          <w:marBottom w:val="0"/>
          <w:divBdr>
            <w:top w:val="none" w:sz="0" w:space="0" w:color="auto"/>
            <w:left w:val="none" w:sz="0" w:space="0" w:color="auto"/>
            <w:bottom w:val="none" w:sz="0" w:space="0" w:color="auto"/>
            <w:right w:val="none" w:sz="0" w:space="0" w:color="auto"/>
          </w:divBdr>
        </w:div>
        <w:div w:id="533082407">
          <w:marLeft w:val="640"/>
          <w:marRight w:val="0"/>
          <w:marTop w:val="0"/>
          <w:marBottom w:val="0"/>
          <w:divBdr>
            <w:top w:val="none" w:sz="0" w:space="0" w:color="auto"/>
            <w:left w:val="none" w:sz="0" w:space="0" w:color="auto"/>
            <w:bottom w:val="none" w:sz="0" w:space="0" w:color="auto"/>
            <w:right w:val="none" w:sz="0" w:space="0" w:color="auto"/>
          </w:divBdr>
        </w:div>
        <w:div w:id="1128281896">
          <w:marLeft w:val="640"/>
          <w:marRight w:val="0"/>
          <w:marTop w:val="0"/>
          <w:marBottom w:val="0"/>
          <w:divBdr>
            <w:top w:val="none" w:sz="0" w:space="0" w:color="auto"/>
            <w:left w:val="none" w:sz="0" w:space="0" w:color="auto"/>
            <w:bottom w:val="none" w:sz="0" w:space="0" w:color="auto"/>
            <w:right w:val="none" w:sz="0" w:space="0" w:color="auto"/>
          </w:divBdr>
        </w:div>
      </w:divsChild>
    </w:div>
    <w:div w:id="223610343">
      <w:bodyDiv w:val="1"/>
      <w:marLeft w:val="0"/>
      <w:marRight w:val="0"/>
      <w:marTop w:val="0"/>
      <w:marBottom w:val="0"/>
      <w:divBdr>
        <w:top w:val="none" w:sz="0" w:space="0" w:color="auto"/>
        <w:left w:val="none" w:sz="0" w:space="0" w:color="auto"/>
        <w:bottom w:val="none" w:sz="0" w:space="0" w:color="auto"/>
        <w:right w:val="none" w:sz="0" w:space="0" w:color="auto"/>
      </w:divBdr>
      <w:divsChild>
        <w:div w:id="2013101592">
          <w:marLeft w:val="640"/>
          <w:marRight w:val="0"/>
          <w:marTop w:val="0"/>
          <w:marBottom w:val="0"/>
          <w:divBdr>
            <w:top w:val="none" w:sz="0" w:space="0" w:color="auto"/>
            <w:left w:val="none" w:sz="0" w:space="0" w:color="auto"/>
            <w:bottom w:val="none" w:sz="0" w:space="0" w:color="auto"/>
            <w:right w:val="none" w:sz="0" w:space="0" w:color="auto"/>
          </w:divBdr>
        </w:div>
        <w:div w:id="1296448741">
          <w:marLeft w:val="640"/>
          <w:marRight w:val="0"/>
          <w:marTop w:val="0"/>
          <w:marBottom w:val="0"/>
          <w:divBdr>
            <w:top w:val="none" w:sz="0" w:space="0" w:color="auto"/>
            <w:left w:val="none" w:sz="0" w:space="0" w:color="auto"/>
            <w:bottom w:val="none" w:sz="0" w:space="0" w:color="auto"/>
            <w:right w:val="none" w:sz="0" w:space="0" w:color="auto"/>
          </w:divBdr>
        </w:div>
        <w:div w:id="891424482">
          <w:marLeft w:val="640"/>
          <w:marRight w:val="0"/>
          <w:marTop w:val="0"/>
          <w:marBottom w:val="0"/>
          <w:divBdr>
            <w:top w:val="none" w:sz="0" w:space="0" w:color="auto"/>
            <w:left w:val="none" w:sz="0" w:space="0" w:color="auto"/>
            <w:bottom w:val="none" w:sz="0" w:space="0" w:color="auto"/>
            <w:right w:val="none" w:sz="0" w:space="0" w:color="auto"/>
          </w:divBdr>
        </w:div>
        <w:div w:id="1744797259">
          <w:marLeft w:val="640"/>
          <w:marRight w:val="0"/>
          <w:marTop w:val="0"/>
          <w:marBottom w:val="0"/>
          <w:divBdr>
            <w:top w:val="none" w:sz="0" w:space="0" w:color="auto"/>
            <w:left w:val="none" w:sz="0" w:space="0" w:color="auto"/>
            <w:bottom w:val="none" w:sz="0" w:space="0" w:color="auto"/>
            <w:right w:val="none" w:sz="0" w:space="0" w:color="auto"/>
          </w:divBdr>
        </w:div>
        <w:div w:id="969633997">
          <w:marLeft w:val="640"/>
          <w:marRight w:val="0"/>
          <w:marTop w:val="0"/>
          <w:marBottom w:val="0"/>
          <w:divBdr>
            <w:top w:val="none" w:sz="0" w:space="0" w:color="auto"/>
            <w:left w:val="none" w:sz="0" w:space="0" w:color="auto"/>
            <w:bottom w:val="none" w:sz="0" w:space="0" w:color="auto"/>
            <w:right w:val="none" w:sz="0" w:space="0" w:color="auto"/>
          </w:divBdr>
        </w:div>
        <w:div w:id="1914192994">
          <w:marLeft w:val="640"/>
          <w:marRight w:val="0"/>
          <w:marTop w:val="0"/>
          <w:marBottom w:val="0"/>
          <w:divBdr>
            <w:top w:val="none" w:sz="0" w:space="0" w:color="auto"/>
            <w:left w:val="none" w:sz="0" w:space="0" w:color="auto"/>
            <w:bottom w:val="none" w:sz="0" w:space="0" w:color="auto"/>
            <w:right w:val="none" w:sz="0" w:space="0" w:color="auto"/>
          </w:divBdr>
        </w:div>
        <w:div w:id="877359525">
          <w:marLeft w:val="640"/>
          <w:marRight w:val="0"/>
          <w:marTop w:val="0"/>
          <w:marBottom w:val="0"/>
          <w:divBdr>
            <w:top w:val="none" w:sz="0" w:space="0" w:color="auto"/>
            <w:left w:val="none" w:sz="0" w:space="0" w:color="auto"/>
            <w:bottom w:val="none" w:sz="0" w:space="0" w:color="auto"/>
            <w:right w:val="none" w:sz="0" w:space="0" w:color="auto"/>
          </w:divBdr>
        </w:div>
        <w:div w:id="709768025">
          <w:marLeft w:val="640"/>
          <w:marRight w:val="0"/>
          <w:marTop w:val="0"/>
          <w:marBottom w:val="0"/>
          <w:divBdr>
            <w:top w:val="none" w:sz="0" w:space="0" w:color="auto"/>
            <w:left w:val="none" w:sz="0" w:space="0" w:color="auto"/>
            <w:bottom w:val="none" w:sz="0" w:space="0" w:color="auto"/>
            <w:right w:val="none" w:sz="0" w:space="0" w:color="auto"/>
          </w:divBdr>
        </w:div>
        <w:div w:id="1874002668">
          <w:marLeft w:val="640"/>
          <w:marRight w:val="0"/>
          <w:marTop w:val="0"/>
          <w:marBottom w:val="0"/>
          <w:divBdr>
            <w:top w:val="none" w:sz="0" w:space="0" w:color="auto"/>
            <w:left w:val="none" w:sz="0" w:space="0" w:color="auto"/>
            <w:bottom w:val="none" w:sz="0" w:space="0" w:color="auto"/>
            <w:right w:val="none" w:sz="0" w:space="0" w:color="auto"/>
          </w:divBdr>
        </w:div>
        <w:div w:id="2003310856">
          <w:marLeft w:val="640"/>
          <w:marRight w:val="0"/>
          <w:marTop w:val="0"/>
          <w:marBottom w:val="0"/>
          <w:divBdr>
            <w:top w:val="none" w:sz="0" w:space="0" w:color="auto"/>
            <w:left w:val="none" w:sz="0" w:space="0" w:color="auto"/>
            <w:bottom w:val="none" w:sz="0" w:space="0" w:color="auto"/>
            <w:right w:val="none" w:sz="0" w:space="0" w:color="auto"/>
          </w:divBdr>
        </w:div>
        <w:div w:id="1387021790">
          <w:marLeft w:val="640"/>
          <w:marRight w:val="0"/>
          <w:marTop w:val="0"/>
          <w:marBottom w:val="0"/>
          <w:divBdr>
            <w:top w:val="none" w:sz="0" w:space="0" w:color="auto"/>
            <w:left w:val="none" w:sz="0" w:space="0" w:color="auto"/>
            <w:bottom w:val="none" w:sz="0" w:space="0" w:color="auto"/>
            <w:right w:val="none" w:sz="0" w:space="0" w:color="auto"/>
          </w:divBdr>
        </w:div>
        <w:div w:id="537864716">
          <w:marLeft w:val="640"/>
          <w:marRight w:val="0"/>
          <w:marTop w:val="0"/>
          <w:marBottom w:val="0"/>
          <w:divBdr>
            <w:top w:val="none" w:sz="0" w:space="0" w:color="auto"/>
            <w:left w:val="none" w:sz="0" w:space="0" w:color="auto"/>
            <w:bottom w:val="none" w:sz="0" w:space="0" w:color="auto"/>
            <w:right w:val="none" w:sz="0" w:space="0" w:color="auto"/>
          </w:divBdr>
        </w:div>
        <w:div w:id="974335074">
          <w:marLeft w:val="640"/>
          <w:marRight w:val="0"/>
          <w:marTop w:val="0"/>
          <w:marBottom w:val="0"/>
          <w:divBdr>
            <w:top w:val="none" w:sz="0" w:space="0" w:color="auto"/>
            <w:left w:val="none" w:sz="0" w:space="0" w:color="auto"/>
            <w:bottom w:val="none" w:sz="0" w:space="0" w:color="auto"/>
            <w:right w:val="none" w:sz="0" w:space="0" w:color="auto"/>
          </w:divBdr>
        </w:div>
        <w:div w:id="1000542697">
          <w:marLeft w:val="640"/>
          <w:marRight w:val="0"/>
          <w:marTop w:val="0"/>
          <w:marBottom w:val="0"/>
          <w:divBdr>
            <w:top w:val="none" w:sz="0" w:space="0" w:color="auto"/>
            <w:left w:val="none" w:sz="0" w:space="0" w:color="auto"/>
            <w:bottom w:val="none" w:sz="0" w:space="0" w:color="auto"/>
            <w:right w:val="none" w:sz="0" w:space="0" w:color="auto"/>
          </w:divBdr>
        </w:div>
        <w:div w:id="1289164266">
          <w:marLeft w:val="640"/>
          <w:marRight w:val="0"/>
          <w:marTop w:val="0"/>
          <w:marBottom w:val="0"/>
          <w:divBdr>
            <w:top w:val="none" w:sz="0" w:space="0" w:color="auto"/>
            <w:left w:val="none" w:sz="0" w:space="0" w:color="auto"/>
            <w:bottom w:val="none" w:sz="0" w:space="0" w:color="auto"/>
            <w:right w:val="none" w:sz="0" w:space="0" w:color="auto"/>
          </w:divBdr>
        </w:div>
        <w:div w:id="1200821962">
          <w:marLeft w:val="640"/>
          <w:marRight w:val="0"/>
          <w:marTop w:val="0"/>
          <w:marBottom w:val="0"/>
          <w:divBdr>
            <w:top w:val="none" w:sz="0" w:space="0" w:color="auto"/>
            <w:left w:val="none" w:sz="0" w:space="0" w:color="auto"/>
            <w:bottom w:val="none" w:sz="0" w:space="0" w:color="auto"/>
            <w:right w:val="none" w:sz="0" w:space="0" w:color="auto"/>
          </w:divBdr>
        </w:div>
        <w:div w:id="1777939741">
          <w:marLeft w:val="640"/>
          <w:marRight w:val="0"/>
          <w:marTop w:val="0"/>
          <w:marBottom w:val="0"/>
          <w:divBdr>
            <w:top w:val="none" w:sz="0" w:space="0" w:color="auto"/>
            <w:left w:val="none" w:sz="0" w:space="0" w:color="auto"/>
            <w:bottom w:val="none" w:sz="0" w:space="0" w:color="auto"/>
            <w:right w:val="none" w:sz="0" w:space="0" w:color="auto"/>
          </w:divBdr>
        </w:div>
        <w:div w:id="1160075207">
          <w:marLeft w:val="640"/>
          <w:marRight w:val="0"/>
          <w:marTop w:val="0"/>
          <w:marBottom w:val="0"/>
          <w:divBdr>
            <w:top w:val="none" w:sz="0" w:space="0" w:color="auto"/>
            <w:left w:val="none" w:sz="0" w:space="0" w:color="auto"/>
            <w:bottom w:val="none" w:sz="0" w:space="0" w:color="auto"/>
            <w:right w:val="none" w:sz="0" w:space="0" w:color="auto"/>
          </w:divBdr>
        </w:div>
        <w:div w:id="2062630995">
          <w:marLeft w:val="640"/>
          <w:marRight w:val="0"/>
          <w:marTop w:val="0"/>
          <w:marBottom w:val="0"/>
          <w:divBdr>
            <w:top w:val="none" w:sz="0" w:space="0" w:color="auto"/>
            <w:left w:val="none" w:sz="0" w:space="0" w:color="auto"/>
            <w:bottom w:val="none" w:sz="0" w:space="0" w:color="auto"/>
            <w:right w:val="none" w:sz="0" w:space="0" w:color="auto"/>
          </w:divBdr>
        </w:div>
        <w:div w:id="220406028">
          <w:marLeft w:val="640"/>
          <w:marRight w:val="0"/>
          <w:marTop w:val="0"/>
          <w:marBottom w:val="0"/>
          <w:divBdr>
            <w:top w:val="none" w:sz="0" w:space="0" w:color="auto"/>
            <w:left w:val="none" w:sz="0" w:space="0" w:color="auto"/>
            <w:bottom w:val="none" w:sz="0" w:space="0" w:color="auto"/>
            <w:right w:val="none" w:sz="0" w:space="0" w:color="auto"/>
          </w:divBdr>
        </w:div>
        <w:div w:id="2129348622">
          <w:marLeft w:val="640"/>
          <w:marRight w:val="0"/>
          <w:marTop w:val="0"/>
          <w:marBottom w:val="0"/>
          <w:divBdr>
            <w:top w:val="none" w:sz="0" w:space="0" w:color="auto"/>
            <w:left w:val="none" w:sz="0" w:space="0" w:color="auto"/>
            <w:bottom w:val="none" w:sz="0" w:space="0" w:color="auto"/>
            <w:right w:val="none" w:sz="0" w:space="0" w:color="auto"/>
          </w:divBdr>
        </w:div>
        <w:div w:id="540702992">
          <w:marLeft w:val="640"/>
          <w:marRight w:val="0"/>
          <w:marTop w:val="0"/>
          <w:marBottom w:val="0"/>
          <w:divBdr>
            <w:top w:val="none" w:sz="0" w:space="0" w:color="auto"/>
            <w:left w:val="none" w:sz="0" w:space="0" w:color="auto"/>
            <w:bottom w:val="none" w:sz="0" w:space="0" w:color="auto"/>
            <w:right w:val="none" w:sz="0" w:space="0" w:color="auto"/>
          </w:divBdr>
        </w:div>
        <w:div w:id="239489416">
          <w:marLeft w:val="640"/>
          <w:marRight w:val="0"/>
          <w:marTop w:val="0"/>
          <w:marBottom w:val="0"/>
          <w:divBdr>
            <w:top w:val="none" w:sz="0" w:space="0" w:color="auto"/>
            <w:left w:val="none" w:sz="0" w:space="0" w:color="auto"/>
            <w:bottom w:val="none" w:sz="0" w:space="0" w:color="auto"/>
            <w:right w:val="none" w:sz="0" w:space="0" w:color="auto"/>
          </w:divBdr>
        </w:div>
        <w:div w:id="984359006">
          <w:marLeft w:val="640"/>
          <w:marRight w:val="0"/>
          <w:marTop w:val="0"/>
          <w:marBottom w:val="0"/>
          <w:divBdr>
            <w:top w:val="none" w:sz="0" w:space="0" w:color="auto"/>
            <w:left w:val="none" w:sz="0" w:space="0" w:color="auto"/>
            <w:bottom w:val="none" w:sz="0" w:space="0" w:color="auto"/>
            <w:right w:val="none" w:sz="0" w:space="0" w:color="auto"/>
          </w:divBdr>
        </w:div>
        <w:div w:id="2068451528">
          <w:marLeft w:val="640"/>
          <w:marRight w:val="0"/>
          <w:marTop w:val="0"/>
          <w:marBottom w:val="0"/>
          <w:divBdr>
            <w:top w:val="none" w:sz="0" w:space="0" w:color="auto"/>
            <w:left w:val="none" w:sz="0" w:space="0" w:color="auto"/>
            <w:bottom w:val="none" w:sz="0" w:space="0" w:color="auto"/>
            <w:right w:val="none" w:sz="0" w:space="0" w:color="auto"/>
          </w:divBdr>
        </w:div>
        <w:div w:id="875964618">
          <w:marLeft w:val="640"/>
          <w:marRight w:val="0"/>
          <w:marTop w:val="0"/>
          <w:marBottom w:val="0"/>
          <w:divBdr>
            <w:top w:val="none" w:sz="0" w:space="0" w:color="auto"/>
            <w:left w:val="none" w:sz="0" w:space="0" w:color="auto"/>
            <w:bottom w:val="none" w:sz="0" w:space="0" w:color="auto"/>
            <w:right w:val="none" w:sz="0" w:space="0" w:color="auto"/>
          </w:divBdr>
        </w:div>
        <w:div w:id="412630369">
          <w:marLeft w:val="640"/>
          <w:marRight w:val="0"/>
          <w:marTop w:val="0"/>
          <w:marBottom w:val="0"/>
          <w:divBdr>
            <w:top w:val="none" w:sz="0" w:space="0" w:color="auto"/>
            <w:left w:val="none" w:sz="0" w:space="0" w:color="auto"/>
            <w:bottom w:val="none" w:sz="0" w:space="0" w:color="auto"/>
            <w:right w:val="none" w:sz="0" w:space="0" w:color="auto"/>
          </w:divBdr>
        </w:div>
        <w:div w:id="1216241052">
          <w:marLeft w:val="640"/>
          <w:marRight w:val="0"/>
          <w:marTop w:val="0"/>
          <w:marBottom w:val="0"/>
          <w:divBdr>
            <w:top w:val="none" w:sz="0" w:space="0" w:color="auto"/>
            <w:left w:val="none" w:sz="0" w:space="0" w:color="auto"/>
            <w:bottom w:val="none" w:sz="0" w:space="0" w:color="auto"/>
            <w:right w:val="none" w:sz="0" w:space="0" w:color="auto"/>
          </w:divBdr>
        </w:div>
        <w:div w:id="1387491837">
          <w:marLeft w:val="640"/>
          <w:marRight w:val="0"/>
          <w:marTop w:val="0"/>
          <w:marBottom w:val="0"/>
          <w:divBdr>
            <w:top w:val="none" w:sz="0" w:space="0" w:color="auto"/>
            <w:left w:val="none" w:sz="0" w:space="0" w:color="auto"/>
            <w:bottom w:val="none" w:sz="0" w:space="0" w:color="auto"/>
            <w:right w:val="none" w:sz="0" w:space="0" w:color="auto"/>
          </w:divBdr>
        </w:div>
        <w:div w:id="1989241222">
          <w:marLeft w:val="640"/>
          <w:marRight w:val="0"/>
          <w:marTop w:val="0"/>
          <w:marBottom w:val="0"/>
          <w:divBdr>
            <w:top w:val="none" w:sz="0" w:space="0" w:color="auto"/>
            <w:left w:val="none" w:sz="0" w:space="0" w:color="auto"/>
            <w:bottom w:val="none" w:sz="0" w:space="0" w:color="auto"/>
            <w:right w:val="none" w:sz="0" w:space="0" w:color="auto"/>
          </w:divBdr>
        </w:div>
        <w:div w:id="1846817993">
          <w:marLeft w:val="640"/>
          <w:marRight w:val="0"/>
          <w:marTop w:val="0"/>
          <w:marBottom w:val="0"/>
          <w:divBdr>
            <w:top w:val="none" w:sz="0" w:space="0" w:color="auto"/>
            <w:left w:val="none" w:sz="0" w:space="0" w:color="auto"/>
            <w:bottom w:val="none" w:sz="0" w:space="0" w:color="auto"/>
            <w:right w:val="none" w:sz="0" w:space="0" w:color="auto"/>
          </w:divBdr>
        </w:div>
        <w:div w:id="902715370">
          <w:marLeft w:val="640"/>
          <w:marRight w:val="0"/>
          <w:marTop w:val="0"/>
          <w:marBottom w:val="0"/>
          <w:divBdr>
            <w:top w:val="none" w:sz="0" w:space="0" w:color="auto"/>
            <w:left w:val="none" w:sz="0" w:space="0" w:color="auto"/>
            <w:bottom w:val="none" w:sz="0" w:space="0" w:color="auto"/>
            <w:right w:val="none" w:sz="0" w:space="0" w:color="auto"/>
          </w:divBdr>
        </w:div>
        <w:div w:id="1171414755">
          <w:marLeft w:val="640"/>
          <w:marRight w:val="0"/>
          <w:marTop w:val="0"/>
          <w:marBottom w:val="0"/>
          <w:divBdr>
            <w:top w:val="none" w:sz="0" w:space="0" w:color="auto"/>
            <w:left w:val="none" w:sz="0" w:space="0" w:color="auto"/>
            <w:bottom w:val="none" w:sz="0" w:space="0" w:color="auto"/>
            <w:right w:val="none" w:sz="0" w:space="0" w:color="auto"/>
          </w:divBdr>
        </w:div>
        <w:div w:id="173807080">
          <w:marLeft w:val="640"/>
          <w:marRight w:val="0"/>
          <w:marTop w:val="0"/>
          <w:marBottom w:val="0"/>
          <w:divBdr>
            <w:top w:val="none" w:sz="0" w:space="0" w:color="auto"/>
            <w:left w:val="none" w:sz="0" w:space="0" w:color="auto"/>
            <w:bottom w:val="none" w:sz="0" w:space="0" w:color="auto"/>
            <w:right w:val="none" w:sz="0" w:space="0" w:color="auto"/>
          </w:divBdr>
        </w:div>
        <w:div w:id="379288178">
          <w:marLeft w:val="640"/>
          <w:marRight w:val="0"/>
          <w:marTop w:val="0"/>
          <w:marBottom w:val="0"/>
          <w:divBdr>
            <w:top w:val="none" w:sz="0" w:space="0" w:color="auto"/>
            <w:left w:val="none" w:sz="0" w:space="0" w:color="auto"/>
            <w:bottom w:val="none" w:sz="0" w:space="0" w:color="auto"/>
            <w:right w:val="none" w:sz="0" w:space="0" w:color="auto"/>
          </w:divBdr>
        </w:div>
        <w:div w:id="757025301">
          <w:marLeft w:val="640"/>
          <w:marRight w:val="0"/>
          <w:marTop w:val="0"/>
          <w:marBottom w:val="0"/>
          <w:divBdr>
            <w:top w:val="none" w:sz="0" w:space="0" w:color="auto"/>
            <w:left w:val="none" w:sz="0" w:space="0" w:color="auto"/>
            <w:bottom w:val="none" w:sz="0" w:space="0" w:color="auto"/>
            <w:right w:val="none" w:sz="0" w:space="0" w:color="auto"/>
          </w:divBdr>
        </w:div>
        <w:div w:id="1177813929">
          <w:marLeft w:val="640"/>
          <w:marRight w:val="0"/>
          <w:marTop w:val="0"/>
          <w:marBottom w:val="0"/>
          <w:divBdr>
            <w:top w:val="none" w:sz="0" w:space="0" w:color="auto"/>
            <w:left w:val="none" w:sz="0" w:space="0" w:color="auto"/>
            <w:bottom w:val="none" w:sz="0" w:space="0" w:color="auto"/>
            <w:right w:val="none" w:sz="0" w:space="0" w:color="auto"/>
          </w:divBdr>
        </w:div>
        <w:div w:id="1751924499">
          <w:marLeft w:val="640"/>
          <w:marRight w:val="0"/>
          <w:marTop w:val="0"/>
          <w:marBottom w:val="0"/>
          <w:divBdr>
            <w:top w:val="none" w:sz="0" w:space="0" w:color="auto"/>
            <w:left w:val="none" w:sz="0" w:space="0" w:color="auto"/>
            <w:bottom w:val="none" w:sz="0" w:space="0" w:color="auto"/>
            <w:right w:val="none" w:sz="0" w:space="0" w:color="auto"/>
          </w:divBdr>
        </w:div>
        <w:div w:id="2143420576">
          <w:marLeft w:val="640"/>
          <w:marRight w:val="0"/>
          <w:marTop w:val="0"/>
          <w:marBottom w:val="0"/>
          <w:divBdr>
            <w:top w:val="none" w:sz="0" w:space="0" w:color="auto"/>
            <w:left w:val="none" w:sz="0" w:space="0" w:color="auto"/>
            <w:bottom w:val="none" w:sz="0" w:space="0" w:color="auto"/>
            <w:right w:val="none" w:sz="0" w:space="0" w:color="auto"/>
          </w:divBdr>
        </w:div>
        <w:div w:id="760293918">
          <w:marLeft w:val="640"/>
          <w:marRight w:val="0"/>
          <w:marTop w:val="0"/>
          <w:marBottom w:val="0"/>
          <w:divBdr>
            <w:top w:val="none" w:sz="0" w:space="0" w:color="auto"/>
            <w:left w:val="none" w:sz="0" w:space="0" w:color="auto"/>
            <w:bottom w:val="none" w:sz="0" w:space="0" w:color="auto"/>
            <w:right w:val="none" w:sz="0" w:space="0" w:color="auto"/>
          </w:divBdr>
        </w:div>
        <w:div w:id="2145657595">
          <w:marLeft w:val="640"/>
          <w:marRight w:val="0"/>
          <w:marTop w:val="0"/>
          <w:marBottom w:val="0"/>
          <w:divBdr>
            <w:top w:val="none" w:sz="0" w:space="0" w:color="auto"/>
            <w:left w:val="none" w:sz="0" w:space="0" w:color="auto"/>
            <w:bottom w:val="none" w:sz="0" w:space="0" w:color="auto"/>
            <w:right w:val="none" w:sz="0" w:space="0" w:color="auto"/>
          </w:divBdr>
        </w:div>
        <w:div w:id="204408357">
          <w:marLeft w:val="640"/>
          <w:marRight w:val="0"/>
          <w:marTop w:val="0"/>
          <w:marBottom w:val="0"/>
          <w:divBdr>
            <w:top w:val="none" w:sz="0" w:space="0" w:color="auto"/>
            <w:left w:val="none" w:sz="0" w:space="0" w:color="auto"/>
            <w:bottom w:val="none" w:sz="0" w:space="0" w:color="auto"/>
            <w:right w:val="none" w:sz="0" w:space="0" w:color="auto"/>
          </w:divBdr>
        </w:div>
        <w:div w:id="1904607574">
          <w:marLeft w:val="640"/>
          <w:marRight w:val="0"/>
          <w:marTop w:val="0"/>
          <w:marBottom w:val="0"/>
          <w:divBdr>
            <w:top w:val="none" w:sz="0" w:space="0" w:color="auto"/>
            <w:left w:val="none" w:sz="0" w:space="0" w:color="auto"/>
            <w:bottom w:val="none" w:sz="0" w:space="0" w:color="auto"/>
            <w:right w:val="none" w:sz="0" w:space="0" w:color="auto"/>
          </w:divBdr>
        </w:div>
        <w:div w:id="631835958">
          <w:marLeft w:val="640"/>
          <w:marRight w:val="0"/>
          <w:marTop w:val="0"/>
          <w:marBottom w:val="0"/>
          <w:divBdr>
            <w:top w:val="none" w:sz="0" w:space="0" w:color="auto"/>
            <w:left w:val="none" w:sz="0" w:space="0" w:color="auto"/>
            <w:bottom w:val="none" w:sz="0" w:space="0" w:color="auto"/>
            <w:right w:val="none" w:sz="0" w:space="0" w:color="auto"/>
          </w:divBdr>
        </w:div>
        <w:div w:id="1809739860">
          <w:marLeft w:val="640"/>
          <w:marRight w:val="0"/>
          <w:marTop w:val="0"/>
          <w:marBottom w:val="0"/>
          <w:divBdr>
            <w:top w:val="none" w:sz="0" w:space="0" w:color="auto"/>
            <w:left w:val="none" w:sz="0" w:space="0" w:color="auto"/>
            <w:bottom w:val="none" w:sz="0" w:space="0" w:color="auto"/>
            <w:right w:val="none" w:sz="0" w:space="0" w:color="auto"/>
          </w:divBdr>
        </w:div>
        <w:div w:id="797067745">
          <w:marLeft w:val="640"/>
          <w:marRight w:val="0"/>
          <w:marTop w:val="0"/>
          <w:marBottom w:val="0"/>
          <w:divBdr>
            <w:top w:val="none" w:sz="0" w:space="0" w:color="auto"/>
            <w:left w:val="none" w:sz="0" w:space="0" w:color="auto"/>
            <w:bottom w:val="none" w:sz="0" w:space="0" w:color="auto"/>
            <w:right w:val="none" w:sz="0" w:space="0" w:color="auto"/>
          </w:divBdr>
        </w:div>
        <w:div w:id="519926947">
          <w:marLeft w:val="640"/>
          <w:marRight w:val="0"/>
          <w:marTop w:val="0"/>
          <w:marBottom w:val="0"/>
          <w:divBdr>
            <w:top w:val="none" w:sz="0" w:space="0" w:color="auto"/>
            <w:left w:val="none" w:sz="0" w:space="0" w:color="auto"/>
            <w:bottom w:val="none" w:sz="0" w:space="0" w:color="auto"/>
            <w:right w:val="none" w:sz="0" w:space="0" w:color="auto"/>
          </w:divBdr>
        </w:div>
        <w:div w:id="616791943">
          <w:marLeft w:val="640"/>
          <w:marRight w:val="0"/>
          <w:marTop w:val="0"/>
          <w:marBottom w:val="0"/>
          <w:divBdr>
            <w:top w:val="none" w:sz="0" w:space="0" w:color="auto"/>
            <w:left w:val="none" w:sz="0" w:space="0" w:color="auto"/>
            <w:bottom w:val="none" w:sz="0" w:space="0" w:color="auto"/>
            <w:right w:val="none" w:sz="0" w:space="0" w:color="auto"/>
          </w:divBdr>
        </w:div>
      </w:divsChild>
    </w:div>
    <w:div w:id="259681376">
      <w:bodyDiv w:val="1"/>
      <w:marLeft w:val="0"/>
      <w:marRight w:val="0"/>
      <w:marTop w:val="0"/>
      <w:marBottom w:val="0"/>
      <w:divBdr>
        <w:top w:val="none" w:sz="0" w:space="0" w:color="auto"/>
        <w:left w:val="none" w:sz="0" w:space="0" w:color="auto"/>
        <w:bottom w:val="none" w:sz="0" w:space="0" w:color="auto"/>
        <w:right w:val="none" w:sz="0" w:space="0" w:color="auto"/>
      </w:divBdr>
      <w:divsChild>
        <w:div w:id="1009135479">
          <w:marLeft w:val="640"/>
          <w:marRight w:val="0"/>
          <w:marTop w:val="0"/>
          <w:marBottom w:val="0"/>
          <w:divBdr>
            <w:top w:val="none" w:sz="0" w:space="0" w:color="auto"/>
            <w:left w:val="none" w:sz="0" w:space="0" w:color="auto"/>
            <w:bottom w:val="none" w:sz="0" w:space="0" w:color="auto"/>
            <w:right w:val="none" w:sz="0" w:space="0" w:color="auto"/>
          </w:divBdr>
        </w:div>
        <w:div w:id="379282751">
          <w:marLeft w:val="640"/>
          <w:marRight w:val="0"/>
          <w:marTop w:val="0"/>
          <w:marBottom w:val="0"/>
          <w:divBdr>
            <w:top w:val="none" w:sz="0" w:space="0" w:color="auto"/>
            <w:left w:val="none" w:sz="0" w:space="0" w:color="auto"/>
            <w:bottom w:val="none" w:sz="0" w:space="0" w:color="auto"/>
            <w:right w:val="none" w:sz="0" w:space="0" w:color="auto"/>
          </w:divBdr>
        </w:div>
        <w:div w:id="1299841624">
          <w:marLeft w:val="640"/>
          <w:marRight w:val="0"/>
          <w:marTop w:val="0"/>
          <w:marBottom w:val="0"/>
          <w:divBdr>
            <w:top w:val="none" w:sz="0" w:space="0" w:color="auto"/>
            <w:left w:val="none" w:sz="0" w:space="0" w:color="auto"/>
            <w:bottom w:val="none" w:sz="0" w:space="0" w:color="auto"/>
            <w:right w:val="none" w:sz="0" w:space="0" w:color="auto"/>
          </w:divBdr>
        </w:div>
        <w:div w:id="769156350">
          <w:marLeft w:val="640"/>
          <w:marRight w:val="0"/>
          <w:marTop w:val="0"/>
          <w:marBottom w:val="0"/>
          <w:divBdr>
            <w:top w:val="none" w:sz="0" w:space="0" w:color="auto"/>
            <w:left w:val="none" w:sz="0" w:space="0" w:color="auto"/>
            <w:bottom w:val="none" w:sz="0" w:space="0" w:color="auto"/>
            <w:right w:val="none" w:sz="0" w:space="0" w:color="auto"/>
          </w:divBdr>
        </w:div>
        <w:div w:id="788355563">
          <w:marLeft w:val="640"/>
          <w:marRight w:val="0"/>
          <w:marTop w:val="0"/>
          <w:marBottom w:val="0"/>
          <w:divBdr>
            <w:top w:val="none" w:sz="0" w:space="0" w:color="auto"/>
            <w:left w:val="none" w:sz="0" w:space="0" w:color="auto"/>
            <w:bottom w:val="none" w:sz="0" w:space="0" w:color="auto"/>
            <w:right w:val="none" w:sz="0" w:space="0" w:color="auto"/>
          </w:divBdr>
        </w:div>
        <w:div w:id="368845005">
          <w:marLeft w:val="640"/>
          <w:marRight w:val="0"/>
          <w:marTop w:val="0"/>
          <w:marBottom w:val="0"/>
          <w:divBdr>
            <w:top w:val="none" w:sz="0" w:space="0" w:color="auto"/>
            <w:left w:val="none" w:sz="0" w:space="0" w:color="auto"/>
            <w:bottom w:val="none" w:sz="0" w:space="0" w:color="auto"/>
            <w:right w:val="none" w:sz="0" w:space="0" w:color="auto"/>
          </w:divBdr>
        </w:div>
        <w:div w:id="2069179505">
          <w:marLeft w:val="640"/>
          <w:marRight w:val="0"/>
          <w:marTop w:val="0"/>
          <w:marBottom w:val="0"/>
          <w:divBdr>
            <w:top w:val="none" w:sz="0" w:space="0" w:color="auto"/>
            <w:left w:val="none" w:sz="0" w:space="0" w:color="auto"/>
            <w:bottom w:val="none" w:sz="0" w:space="0" w:color="auto"/>
            <w:right w:val="none" w:sz="0" w:space="0" w:color="auto"/>
          </w:divBdr>
        </w:div>
        <w:div w:id="1929923070">
          <w:marLeft w:val="640"/>
          <w:marRight w:val="0"/>
          <w:marTop w:val="0"/>
          <w:marBottom w:val="0"/>
          <w:divBdr>
            <w:top w:val="none" w:sz="0" w:space="0" w:color="auto"/>
            <w:left w:val="none" w:sz="0" w:space="0" w:color="auto"/>
            <w:bottom w:val="none" w:sz="0" w:space="0" w:color="auto"/>
            <w:right w:val="none" w:sz="0" w:space="0" w:color="auto"/>
          </w:divBdr>
        </w:div>
        <w:div w:id="1258322861">
          <w:marLeft w:val="640"/>
          <w:marRight w:val="0"/>
          <w:marTop w:val="0"/>
          <w:marBottom w:val="0"/>
          <w:divBdr>
            <w:top w:val="none" w:sz="0" w:space="0" w:color="auto"/>
            <w:left w:val="none" w:sz="0" w:space="0" w:color="auto"/>
            <w:bottom w:val="none" w:sz="0" w:space="0" w:color="auto"/>
            <w:right w:val="none" w:sz="0" w:space="0" w:color="auto"/>
          </w:divBdr>
        </w:div>
        <w:div w:id="421679339">
          <w:marLeft w:val="640"/>
          <w:marRight w:val="0"/>
          <w:marTop w:val="0"/>
          <w:marBottom w:val="0"/>
          <w:divBdr>
            <w:top w:val="none" w:sz="0" w:space="0" w:color="auto"/>
            <w:left w:val="none" w:sz="0" w:space="0" w:color="auto"/>
            <w:bottom w:val="none" w:sz="0" w:space="0" w:color="auto"/>
            <w:right w:val="none" w:sz="0" w:space="0" w:color="auto"/>
          </w:divBdr>
        </w:div>
        <w:div w:id="1961565295">
          <w:marLeft w:val="640"/>
          <w:marRight w:val="0"/>
          <w:marTop w:val="0"/>
          <w:marBottom w:val="0"/>
          <w:divBdr>
            <w:top w:val="none" w:sz="0" w:space="0" w:color="auto"/>
            <w:left w:val="none" w:sz="0" w:space="0" w:color="auto"/>
            <w:bottom w:val="none" w:sz="0" w:space="0" w:color="auto"/>
            <w:right w:val="none" w:sz="0" w:space="0" w:color="auto"/>
          </w:divBdr>
        </w:div>
        <w:div w:id="1986347358">
          <w:marLeft w:val="640"/>
          <w:marRight w:val="0"/>
          <w:marTop w:val="0"/>
          <w:marBottom w:val="0"/>
          <w:divBdr>
            <w:top w:val="none" w:sz="0" w:space="0" w:color="auto"/>
            <w:left w:val="none" w:sz="0" w:space="0" w:color="auto"/>
            <w:bottom w:val="none" w:sz="0" w:space="0" w:color="auto"/>
            <w:right w:val="none" w:sz="0" w:space="0" w:color="auto"/>
          </w:divBdr>
        </w:div>
        <w:div w:id="530413928">
          <w:marLeft w:val="640"/>
          <w:marRight w:val="0"/>
          <w:marTop w:val="0"/>
          <w:marBottom w:val="0"/>
          <w:divBdr>
            <w:top w:val="none" w:sz="0" w:space="0" w:color="auto"/>
            <w:left w:val="none" w:sz="0" w:space="0" w:color="auto"/>
            <w:bottom w:val="none" w:sz="0" w:space="0" w:color="auto"/>
            <w:right w:val="none" w:sz="0" w:space="0" w:color="auto"/>
          </w:divBdr>
        </w:div>
        <w:div w:id="522285264">
          <w:marLeft w:val="640"/>
          <w:marRight w:val="0"/>
          <w:marTop w:val="0"/>
          <w:marBottom w:val="0"/>
          <w:divBdr>
            <w:top w:val="none" w:sz="0" w:space="0" w:color="auto"/>
            <w:left w:val="none" w:sz="0" w:space="0" w:color="auto"/>
            <w:bottom w:val="none" w:sz="0" w:space="0" w:color="auto"/>
            <w:right w:val="none" w:sz="0" w:space="0" w:color="auto"/>
          </w:divBdr>
        </w:div>
        <w:div w:id="291447945">
          <w:marLeft w:val="640"/>
          <w:marRight w:val="0"/>
          <w:marTop w:val="0"/>
          <w:marBottom w:val="0"/>
          <w:divBdr>
            <w:top w:val="none" w:sz="0" w:space="0" w:color="auto"/>
            <w:left w:val="none" w:sz="0" w:space="0" w:color="auto"/>
            <w:bottom w:val="none" w:sz="0" w:space="0" w:color="auto"/>
            <w:right w:val="none" w:sz="0" w:space="0" w:color="auto"/>
          </w:divBdr>
        </w:div>
        <w:div w:id="2057925750">
          <w:marLeft w:val="640"/>
          <w:marRight w:val="0"/>
          <w:marTop w:val="0"/>
          <w:marBottom w:val="0"/>
          <w:divBdr>
            <w:top w:val="none" w:sz="0" w:space="0" w:color="auto"/>
            <w:left w:val="none" w:sz="0" w:space="0" w:color="auto"/>
            <w:bottom w:val="none" w:sz="0" w:space="0" w:color="auto"/>
            <w:right w:val="none" w:sz="0" w:space="0" w:color="auto"/>
          </w:divBdr>
        </w:div>
        <w:div w:id="1371220631">
          <w:marLeft w:val="640"/>
          <w:marRight w:val="0"/>
          <w:marTop w:val="0"/>
          <w:marBottom w:val="0"/>
          <w:divBdr>
            <w:top w:val="none" w:sz="0" w:space="0" w:color="auto"/>
            <w:left w:val="none" w:sz="0" w:space="0" w:color="auto"/>
            <w:bottom w:val="none" w:sz="0" w:space="0" w:color="auto"/>
            <w:right w:val="none" w:sz="0" w:space="0" w:color="auto"/>
          </w:divBdr>
        </w:div>
        <w:div w:id="13190227">
          <w:marLeft w:val="640"/>
          <w:marRight w:val="0"/>
          <w:marTop w:val="0"/>
          <w:marBottom w:val="0"/>
          <w:divBdr>
            <w:top w:val="none" w:sz="0" w:space="0" w:color="auto"/>
            <w:left w:val="none" w:sz="0" w:space="0" w:color="auto"/>
            <w:bottom w:val="none" w:sz="0" w:space="0" w:color="auto"/>
            <w:right w:val="none" w:sz="0" w:space="0" w:color="auto"/>
          </w:divBdr>
        </w:div>
        <w:div w:id="1679457806">
          <w:marLeft w:val="640"/>
          <w:marRight w:val="0"/>
          <w:marTop w:val="0"/>
          <w:marBottom w:val="0"/>
          <w:divBdr>
            <w:top w:val="none" w:sz="0" w:space="0" w:color="auto"/>
            <w:left w:val="none" w:sz="0" w:space="0" w:color="auto"/>
            <w:bottom w:val="none" w:sz="0" w:space="0" w:color="auto"/>
            <w:right w:val="none" w:sz="0" w:space="0" w:color="auto"/>
          </w:divBdr>
        </w:div>
        <w:div w:id="2090686792">
          <w:marLeft w:val="640"/>
          <w:marRight w:val="0"/>
          <w:marTop w:val="0"/>
          <w:marBottom w:val="0"/>
          <w:divBdr>
            <w:top w:val="none" w:sz="0" w:space="0" w:color="auto"/>
            <w:left w:val="none" w:sz="0" w:space="0" w:color="auto"/>
            <w:bottom w:val="none" w:sz="0" w:space="0" w:color="auto"/>
            <w:right w:val="none" w:sz="0" w:space="0" w:color="auto"/>
          </w:divBdr>
        </w:div>
        <w:div w:id="1124691238">
          <w:marLeft w:val="640"/>
          <w:marRight w:val="0"/>
          <w:marTop w:val="0"/>
          <w:marBottom w:val="0"/>
          <w:divBdr>
            <w:top w:val="none" w:sz="0" w:space="0" w:color="auto"/>
            <w:left w:val="none" w:sz="0" w:space="0" w:color="auto"/>
            <w:bottom w:val="none" w:sz="0" w:space="0" w:color="auto"/>
            <w:right w:val="none" w:sz="0" w:space="0" w:color="auto"/>
          </w:divBdr>
        </w:div>
        <w:div w:id="650524818">
          <w:marLeft w:val="640"/>
          <w:marRight w:val="0"/>
          <w:marTop w:val="0"/>
          <w:marBottom w:val="0"/>
          <w:divBdr>
            <w:top w:val="none" w:sz="0" w:space="0" w:color="auto"/>
            <w:left w:val="none" w:sz="0" w:space="0" w:color="auto"/>
            <w:bottom w:val="none" w:sz="0" w:space="0" w:color="auto"/>
            <w:right w:val="none" w:sz="0" w:space="0" w:color="auto"/>
          </w:divBdr>
        </w:div>
        <w:div w:id="572475750">
          <w:marLeft w:val="640"/>
          <w:marRight w:val="0"/>
          <w:marTop w:val="0"/>
          <w:marBottom w:val="0"/>
          <w:divBdr>
            <w:top w:val="none" w:sz="0" w:space="0" w:color="auto"/>
            <w:left w:val="none" w:sz="0" w:space="0" w:color="auto"/>
            <w:bottom w:val="none" w:sz="0" w:space="0" w:color="auto"/>
            <w:right w:val="none" w:sz="0" w:space="0" w:color="auto"/>
          </w:divBdr>
        </w:div>
        <w:div w:id="930042754">
          <w:marLeft w:val="640"/>
          <w:marRight w:val="0"/>
          <w:marTop w:val="0"/>
          <w:marBottom w:val="0"/>
          <w:divBdr>
            <w:top w:val="none" w:sz="0" w:space="0" w:color="auto"/>
            <w:left w:val="none" w:sz="0" w:space="0" w:color="auto"/>
            <w:bottom w:val="none" w:sz="0" w:space="0" w:color="auto"/>
            <w:right w:val="none" w:sz="0" w:space="0" w:color="auto"/>
          </w:divBdr>
        </w:div>
        <w:div w:id="1491940207">
          <w:marLeft w:val="640"/>
          <w:marRight w:val="0"/>
          <w:marTop w:val="0"/>
          <w:marBottom w:val="0"/>
          <w:divBdr>
            <w:top w:val="none" w:sz="0" w:space="0" w:color="auto"/>
            <w:left w:val="none" w:sz="0" w:space="0" w:color="auto"/>
            <w:bottom w:val="none" w:sz="0" w:space="0" w:color="auto"/>
            <w:right w:val="none" w:sz="0" w:space="0" w:color="auto"/>
          </w:divBdr>
        </w:div>
        <w:div w:id="92284661">
          <w:marLeft w:val="640"/>
          <w:marRight w:val="0"/>
          <w:marTop w:val="0"/>
          <w:marBottom w:val="0"/>
          <w:divBdr>
            <w:top w:val="none" w:sz="0" w:space="0" w:color="auto"/>
            <w:left w:val="none" w:sz="0" w:space="0" w:color="auto"/>
            <w:bottom w:val="none" w:sz="0" w:space="0" w:color="auto"/>
            <w:right w:val="none" w:sz="0" w:space="0" w:color="auto"/>
          </w:divBdr>
        </w:div>
        <w:div w:id="920797696">
          <w:marLeft w:val="640"/>
          <w:marRight w:val="0"/>
          <w:marTop w:val="0"/>
          <w:marBottom w:val="0"/>
          <w:divBdr>
            <w:top w:val="none" w:sz="0" w:space="0" w:color="auto"/>
            <w:left w:val="none" w:sz="0" w:space="0" w:color="auto"/>
            <w:bottom w:val="none" w:sz="0" w:space="0" w:color="auto"/>
            <w:right w:val="none" w:sz="0" w:space="0" w:color="auto"/>
          </w:divBdr>
        </w:div>
        <w:div w:id="2079012151">
          <w:marLeft w:val="640"/>
          <w:marRight w:val="0"/>
          <w:marTop w:val="0"/>
          <w:marBottom w:val="0"/>
          <w:divBdr>
            <w:top w:val="none" w:sz="0" w:space="0" w:color="auto"/>
            <w:left w:val="none" w:sz="0" w:space="0" w:color="auto"/>
            <w:bottom w:val="none" w:sz="0" w:space="0" w:color="auto"/>
            <w:right w:val="none" w:sz="0" w:space="0" w:color="auto"/>
          </w:divBdr>
        </w:div>
        <w:div w:id="264270181">
          <w:marLeft w:val="640"/>
          <w:marRight w:val="0"/>
          <w:marTop w:val="0"/>
          <w:marBottom w:val="0"/>
          <w:divBdr>
            <w:top w:val="none" w:sz="0" w:space="0" w:color="auto"/>
            <w:left w:val="none" w:sz="0" w:space="0" w:color="auto"/>
            <w:bottom w:val="none" w:sz="0" w:space="0" w:color="auto"/>
            <w:right w:val="none" w:sz="0" w:space="0" w:color="auto"/>
          </w:divBdr>
        </w:div>
        <w:div w:id="121846951">
          <w:marLeft w:val="640"/>
          <w:marRight w:val="0"/>
          <w:marTop w:val="0"/>
          <w:marBottom w:val="0"/>
          <w:divBdr>
            <w:top w:val="none" w:sz="0" w:space="0" w:color="auto"/>
            <w:left w:val="none" w:sz="0" w:space="0" w:color="auto"/>
            <w:bottom w:val="none" w:sz="0" w:space="0" w:color="auto"/>
            <w:right w:val="none" w:sz="0" w:space="0" w:color="auto"/>
          </w:divBdr>
        </w:div>
        <w:div w:id="752358662">
          <w:marLeft w:val="640"/>
          <w:marRight w:val="0"/>
          <w:marTop w:val="0"/>
          <w:marBottom w:val="0"/>
          <w:divBdr>
            <w:top w:val="none" w:sz="0" w:space="0" w:color="auto"/>
            <w:left w:val="none" w:sz="0" w:space="0" w:color="auto"/>
            <w:bottom w:val="none" w:sz="0" w:space="0" w:color="auto"/>
            <w:right w:val="none" w:sz="0" w:space="0" w:color="auto"/>
          </w:divBdr>
        </w:div>
        <w:div w:id="54745416">
          <w:marLeft w:val="640"/>
          <w:marRight w:val="0"/>
          <w:marTop w:val="0"/>
          <w:marBottom w:val="0"/>
          <w:divBdr>
            <w:top w:val="none" w:sz="0" w:space="0" w:color="auto"/>
            <w:left w:val="none" w:sz="0" w:space="0" w:color="auto"/>
            <w:bottom w:val="none" w:sz="0" w:space="0" w:color="auto"/>
            <w:right w:val="none" w:sz="0" w:space="0" w:color="auto"/>
          </w:divBdr>
        </w:div>
        <w:div w:id="76828082">
          <w:marLeft w:val="640"/>
          <w:marRight w:val="0"/>
          <w:marTop w:val="0"/>
          <w:marBottom w:val="0"/>
          <w:divBdr>
            <w:top w:val="none" w:sz="0" w:space="0" w:color="auto"/>
            <w:left w:val="none" w:sz="0" w:space="0" w:color="auto"/>
            <w:bottom w:val="none" w:sz="0" w:space="0" w:color="auto"/>
            <w:right w:val="none" w:sz="0" w:space="0" w:color="auto"/>
          </w:divBdr>
        </w:div>
        <w:div w:id="1345787829">
          <w:marLeft w:val="640"/>
          <w:marRight w:val="0"/>
          <w:marTop w:val="0"/>
          <w:marBottom w:val="0"/>
          <w:divBdr>
            <w:top w:val="none" w:sz="0" w:space="0" w:color="auto"/>
            <w:left w:val="none" w:sz="0" w:space="0" w:color="auto"/>
            <w:bottom w:val="none" w:sz="0" w:space="0" w:color="auto"/>
            <w:right w:val="none" w:sz="0" w:space="0" w:color="auto"/>
          </w:divBdr>
        </w:div>
        <w:div w:id="819417756">
          <w:marLeft w:val="640"/>
          <w:marRight w:val="0"/>
          <w:marTop w:val="0"/>
          <w:marBottom w:val="0"/>
          <w:divBdr>
            <w:top w:val="none" w:sz="0" w:space="0" w:color="auto"/>
            <w:left w:val="none" w:sz="0" w:space="0" w:color="auto"/>
            <w:bottom w:val="none" w:sz="0" w:space="0" w:color="auto"/>
            <w:right w:val="none" w:sz="0" w:space="0" w:color="auto"/>
          </w:divBdr>
        </w:div>
        <w:div w:id="296840572">
          <w:marLeft w:val="640"/>
          <w:marRight w:val="0"/>
          <w:marTop w:val="0"/>
          <w:marBottom w:val="0"/>
          <w:divBdr>
            <w:top w:val="none" w:sz="0" w:space="0" w:color="auto"/>
            <w:left w:val="none" w:sz="0" w:space="0" w:color="auto"/>
            <w:bottom w:val="none" w:sz="0" w:space="0" w:color="auto"/>
            <w:right w:val="none" w:sz="0" w:space="0" w:color="auto"/>
          </w:divBdr>
        </w:div>
        <w:div w:id="171989296">
          <w:marLeft w:val="640"/>
          <w:marRight w:val="0"/>
          <w:marTop w:val="0"/>
          <w:marBottom w:val="0"/>
          <w:divBdr>
            <w:top w:val="none" w:sz="0" w:space="0" w:color="auto"/>
            <w:left w:val="none" w:sz="0" w:space="0" w:color="auto"/>
            <w:bottom w:val="none" w:sz="0" w:space="0" w:color="auto"/>
            <w:right w:val="none" w:sz="0" w:space="0" w:color="auto"/>
          </w:divBdr>
        </w:div>
        <w:div w:id="1901210088">
          <w:marLeft w:val="640"/>
          <w:marRight w:val="0"/>
          <w:marTop w:val="0"/>
          <w:marBottom w:val="0"/>
          <w:divBdr>
            <w:top w:val="none" w:sz="0" w:space="0" w:color="auto"/>
            <w:left w:val="none" w:sz="0" w:space="0" w:color="auto"/>
            <w:bottom w:val="none" w:sz="0" w:space="0" w:color="auto"/>
            <w:right w:val="none" w:sz="0" w:space="0" w:color="auto"/>
          </w:divBdr>
        </w:div>
        <w:div w:id="356739643">
          <w:marLeft w:val="640"/>
          <w:marRight w:val="0"/>
          <w:marTop w:val="0"/>
          <w:marBottom w:val="0"/>
          <w:divBdr>
            <w:top w:val="none" w:sz="0" w:space="0" w:color="auto"/>
            <w:left w:val="none" w:sz="0" w:space="0" w:color="auto"/>
            <w:bottom w:val="none" w:sz="0" w:space="0" w:color="auto"/>
            <w:right w:val="none" w:sz="0" w:space="0" w:color="auto"/>
          </w:divBdr>
        </w:div>
        <w:div w:id="1936942015">
          <w:marLeft w:val="640"/>
          <w:marRight w:val="0"/>
          <w:marTop w:val="0"/>
          <w:marBottom w:val="0"/>
          <w:divBdr>
            <w:top w:val="none" w:sz="0" w:space="0" w:color="auto"/>
            <w:left w:val="none" w:sz="0" w:space="0" w:color="auto"/>
            <w:bottom w:val="none" w:sz="0" w:space="0" w:color="auto"/>
            <w:right w:val="none" w:sz="0" w:space="0" w:color="auto"/>
          </w:divBdr>
        </w:div>
        <w:div w:id="767314806">
          <w:marLeft w:val="640"/>
          <w:marRight w:val="0"/>
          <w:marTop w:val="0"/>
          <w:marBottom w:val="0"/>
          <w:divBdr>
            <w:top w:val="none" w:sz="0" w:space="0" w:color="auto"/>
            <w:left w:val="none" w:sz="0" w:space="0" w:color="auto"/>
            <w:bottom w:val="none" w:sz="0" w:space="0" w:color="auto"/>
            <w:right w:val="none" w:sz="0" w:space="0" w:color="auto"/>
          </w:divBdr>
        </w:div>
      </w:divsChild>
    </w:div>
    <w:div w:id="261379414">
      <w:bodyDiv w:val="1"/>
      <w:marLeft w:val="0"/>
      <w:marRight w:val="0"/>
      <w:marTop w:val="0"/>
      <w:marBottom w:val="0"/>
      <w:divBdr>
        <w:top w:val="none" w:sz="0" w:space="0" w:color="auto"/>
        <w:left w:val="none" w:sz="0" w:space="0" w:color="auto"/>
        <w:bottom w:val="none" w:sz="0" w:space="0" w:color="auto"/>
        <w:right w:val="none" w:sz="0" w:space="0" w:color="auto"/>
      </w:divBdr>
      <w:divsChild>
        <w:div w:id="719211042">
          <w:marLeft w:val="640"/>
          <w:marRight w:val="0"/>
          <w:marTop w:val="0"/>
          <w:marBottom w:val="0"/>
          <w:divBdr>
            <w:top w:val="none" w:sz="0" w:space="0" w:color="auto"/>
            <w:left w:val="none" w:sz="0" w:space="0" w:color="auto"/>
            <w:bottom w:val="none" w:sz="0" w:space="0" w:color="auto"/>
            <w:right w:val="none" w:sz="0" w:space="0" w:color="auto"/>
          </w:divBdr>
        </w:div>
        <w:div w:id="340282159">
          <w:marLeft w:val="640"/>
          <w:marRight w:val="0"/>
          <w:marTop w:val="0"/>
          <w:marBottom w:val="0"/>
          <w:divBdr>
            <w:top w:val="none" w:sz="0" w:space="0" w:color="auto"/>
            <w:left w:val="none" w:sz="0" w:space="0" w:color="auto"/>
            <w:bottom w:val="none" w:sz="0" w:space="0" w:color="auto"/>
            <w:right w:val="none" w:sz="0" w:space="0" w:color="auto"/>
          </w:divBdr>
        </w:div>
        <w:div w:id="1741519209">
          <w:marLeft w:val="640"/>
          <w:marRight w:val="0"/>
          <w:marTop w:val="0"/>
          <w:marBottom w:val="0"/>
          <w:divBdr>
            <w:top w:val="none" w:sz="0" w:space="0" w:color="auto"/>
            <w:left w:val="none" w:sz="0" w:space="0" w:color="auto"/>
            <w:bottom w:val="none" w:sz="0" w:space="0" w:color="auto"/>
            <w:right w:val="none" w:sz="0" w:space="0" w:color="auto"/>
          </w:divBdr>
        </w:div>
        <w:div w:id="1298754107">
          <w:marLeft w:val="640"/>
          <w:marRight w:val="0"/>
          <w:marTop w:val="0"/>
          <w:marBottom w:val="0"/>
          <w:divBdr>
            <w:top w:val="none" w:sz="0" w:space="0" w:color="auto"/>
            <w:left w:val="none" w:sz="0" w:space="0" w:color="auto"/>
            <w:bottom w:val="none" w:sz="0" w:space="0" w:color="auto"/>
            <w:right w:val="none" w:sz="0" w:space="0" w:color="auto"/>
          </w:divBdr>
        </w:div>
        <w:div w:id="309987922">
          <w:marLeft w:val="640"/>
          <w:marRight w:val="0"/>
          <w:marTop w:val="0"/>
          <w:marBottom w:val="0"/>
          <w:divBdr>
            <w:top w:val="none" w:sz="0" w:space="0" w:color="auto"/>
            <w:left w:val="none" w:sz="0" w:space="0" w:color="auto"/>
            <w:bottom w:val="none" w:sz="0" w:space="0" w:color="auto"/>
            <w:right w:val="none" w:sz="0" w:space="0" w:color="auto"/>
          </w:divBdr>
        </w:div>
        <w:div w:id="110513668">
          <w:marLeft w:val="640"/>
          <w:marRight w:val="0"/>
          <w:marTop w:val="0"/>
          <w:marBottom w:val="0"/>
          <w:divBdr>
            <w:top w:val="none" w:sz="0" w:space="0" w:color="auto"/>
            <w:left w:val="none" w:sz="0" w:space="0" w:color="auto"/>
            <w:bottom w:val="none" w:sz="0" w:space="0" w:color="auto"/>
            <w:right w:val="none" w:sz="0" w:space="0" w:color="auto"/>
          </w:divBdr>
        </w:div>
        <w:div w:id="148140068">
          <w:marLeft w:val="640"/>
          <w:marRight w:val="0"/>
          <w:marTop w:val="0"/>
          <w:marBottom w:val="0"/>
          <w:divBdr>
            <w:top w:val="none" w:sz="0" w:space="0" w:color="auto"/>
            <w:left w:val="none" w:sz="0" w:space="0" w:color="auto"/>
            <w:bottom w:val="none" w:sz="0" w:space="0" w:color="auto"/>
            <w:right w:val="none" w:sz="0" w:space="0" w:color="auto"/>
          </w:divBdr>
        </w:div>
        <w:div w:id="1217278481">
          <w:marLeft w:val="640"/>
          <w:marRight w:val="0"/>
          <w:marTop w:val="0"/>
          <w:marBottom w:val="0"/>
          <w:divBdr>
            <w:top w:val="none" w:sz="0" w:space="0" w:color="auto"/>
            <w:left w:val="none" w:sz="0" w:space="0" w:color="auto"/>
            <w:bottom w:val="none" w:sz="0" w:space="0" w:color="auto"/>
            <w:right w:val="none" w:sz="0" w:space="0" w:color="auto"/>
          </w:divBdr>
        </w:div>
        <w:div w:id="1565527083">
          <w:marLeft w:val="640"/>
          <w:marRight w:val="0"/>
          <w:marTop w:val="0"/>
          <w:marBottom w:val="0"/>
          <w:divBdr>
            <w:top w:val="none" w:sz="0" w:space="0" w:color="auto"/>
            <w:left w:val="none" w:sz="0" w:space="0" w:color="auto"/>
            <w:bottom w:val="none" w:sz="0" w:space="0" w:color="auto"/>
            <w:right w:val="none" w:sz="0" w:space="0" w:color="auto"/>
          </w:divBdr>
        </w:div>
        <w:div w:id="1319337830">
          <w:marLeft w:val="640"/>
          <w:marRight w:val="0"/>
          <w:marTop w:val="0"/>
          <w:marBottom w:val="0"/>
          <w:divBdr>
            <w:top w:val="none" w:sz="0" w:space="0" w:color="auto"/>
            <w:left w:val="none" w:sz="0" w:space="0" w:color="auto"/>
            <w:bottom w:val="none" w:sz="0" w:space="0" w:color="auto"/>
            <w:right w:val="none" w:sz="0" w:space="0" w:color="auto"/>
          </w:divBdr>
        </w:div>
        <w:div w:id="444810639">
          <w:marLeft w:val="640"/>
          <w:marRight w:val="0"/>
          <w:marTop w:val="0"/>
          <w:marBottom w:val="0"/>
          <w:divBdr>
            <w:top w:val="none" w:sz="0" w:space="0" w:color="auto"/>
            <w:left w:val="none" w:sz="0" w:space="0" w:color="auto"/>
            <w:bottom w:val="none" w:sz="0" w:space="0" w:color="auto"/>
            <w:right w:val="none" w:sz="0" w:space="0" w:color="auto"/>
          </w:divBdr>
        </w:div>
        <w:div w:id="572660264">
          <w:marLeft w:val="640"/>
          <w:marRight w:val="0"/>
          <w:marTop w:val="0"/>
          <w:marBottom w:val="0"/>
          <w:divBdr>
            <w:top w:val="none" w:sz="0" w:space="0" w:color="auto"/>
            <w:left w:val="none" w:sz="0" w:space="0" w:color="auto"/>
            <w:bottom w:val="none" w:sz="0" w:space="0" w:color="auto"/>
            <w:right w:val="none" w:sz="0" w:space="0" w:color="auto"/>
          </w:divBdr>
        </w:div>
        <w:div w:id="2111268504">
          <w:marLeft w:val="640"/>
          <w:marRight w:val="0"/>
          <w:marTop w:val="0"/>
          <w:marBottom w:val="0"/>
          <w:divBdr>
            <w:top w:val="none" w:sz="0" w:space="0" w:color="auto"/>
            <w:left w:val="none" w:sz="0" w:space="0" w:color="auto"/>
            <w:bottom w:val="none" w:sz="0" w:space="0" w:color="auto"/>
            <w:right w:val="none" w:sz="0" w:space="0" w:color="auto"/>
          </w:divBdr>
        </w:div>
        <w:div w:id="141580220">
          <w:marLeft w:val="640"/>
          <w:marRight w:val="0"/>
          <w:marTop w:val="0"/>
          <w:marBottom w:val="0"/>
          <w:divBdr>
            <w:top w:val="none" w:sz="0" w:space="0" w:color="auto"/>
            <w:left w:val="none" w:sz="0" w:space="0" w:color="auto"/>
            <w:bottom w:val="none" w:sz="0" w:space="0" w:color="auto"/>
            <w:right w:val="none" w:sz="0" w:space="0" w:color="auto"/>
          </w:divBdr>
        </w:div>
        <w:div w:id="1547065223">
          <w:marLeft w:val="640"/>
          <w:marRight w:val="0"/>
          <w:marTop w:val="0"/>
          <w:marBottom w:val="0"/>
          <w:divBdr>
            <w:top w:val="none" w:sz="0" w:space="0" w:color="auto"/>
            <w:left w:val="none" w:sz="0" w:space="0" w:color="auto"/>
            <w:bottom w:val="none" w:sz="0" w:space="0" w:color="auto"/>
            <w:right w:val="none" w:sz="0" w:space="0" w:color="auto"/>
          </w:divBdr>
        </w:div>
        <w:div w:id="1796557972">
          <w:marLeft w:val="640"/>
          <w:marRight w:val="0"/>
          <w:marTop w:val="0"/>
          <w:marBottom w:val="0"/>
          <w:divBdr>
            <w:top w:val="none" w:sz="0" w:space="0" w:color="auto"/>
            <w:left w:val="none" w:sz="0" w:space="0" w:color="auto"/>
            <w:bottom w:val="none" w:sz="0" w:space="0" w:color="auto"/>
            <w:right w:val="none" w:sz="0" w:space="0" w:color="auto"/>
          </w:divBdr>
        </w:div>
        <w:div w:id="1626807878">
          <w:marLeft w:val="640"/>
          <w:marRight w:val="0"/>
          <w:marTop w:val="0"/>
          <w:marBottom w:val="0"/>
          <w:divBdr>
            <w:top w:val="none" w:sz="0" w:space="0" w:color="auto"/>
            <w:left w:val="none" w:sz="0" w:space="0" w:color="auto"/>
            <w:bottom w:val="none" w:sz="0" w:space="0" w:color="auto"/>
            <w:right w:val="none" w:sz="0" w:space="0" w:color="auto"/>
          </w:divBdr>
        </w:div>
        <w:div w:id="1978681564">
          <w:marLeft w:val="640"/>
          <w:marRight w:val="0"/>
          <w:marTop w:val="0"/>
          <w:marBottom w:val="0"/>
          <w:divBdr>
            <w:top w:val="none" w:sz="0" w:space="0" w:color="auto"/>
            <w:left w:val="none" w:sz="0" w:space="0" w:color="auto"/>
            <w:bottom w:val="none" w:sz="0" w:space="0" w:color="auto"/>
            <w:right w:val="none" w:sz="0" w:space="0" w:color="auto"/>
          </w:divBdr>
        </w:div>
        <w:div w:id="1280336617">
          <w:marLeft w:val="640"/>
          <w:marRight w:val="0"/>
          <w:marTop w:val="0"/>
          <w:marBottom w:val="0"/>
          <w:divBdr>
            <w:top w:val="none" w:sz="0" w:space="0" w:color="auto"/>
            <w:left w:val="none" w:sz="0" w:space="0" w:color="auto"/>
            <w:bottom w:val="none" w:sz="0" w:space="0" w:color="auto"/>
            <w:right w:val="none" w:sz="0" w:space="0" w:color="auto"/>
          </w:divBdr>
        </w:div>
        <w:div w:id="573052966">
          <w:marLeft w:val="640"/>
          <w:marRight w:val="0"/>
          <w:marTop w:val="0"/>
          <w:marBottom w:val="0"/>
          <w:divBdr>
            <w:top w:val="none" w:sz="0" w:space="0" w:color="auto"/>
            <w:left w:val="none" w:sz="0" w:space="0" w:color="auto"/>
            <w:bottom w:val="none" w:sz="0" w:space="0" w:color="auto"/>
            <w:right w:val="none" w:sz="0" w:space="0" w:color="auto"/>
          </w:divBdr>
        </w:div>
        <w:div w:id="1965430484">
          <w:marLeft w:val="640"/>
          <w:marRight w:val="0"/>
          <w:marTop w:val="0"/>
          <w:marBottom w:val="0"/>
          <w:divBdr>
            <w:top w:val="none" w:sz="0" w:space="0" w:color="auto"/>
            <w:left w:val="none" w:sz="0" w:space="0" w:color="auto"/>
            <w:bottom w:val="none" w:sz="0" w:space="0" w:color="auto"/>
            <w:right w:val="none" w:sz="0" w:space="0" w:color="auto"/>
          </w:divBdr>
        </w:div>
        <w:div w:id="1132134895">
          <w:marLeft w:val="640"/>
          <w:marRight w:val="0"/>
          <w:marTop w:val="0"/>
          <w:marBottom w:val="0"/>
          <w:divBdr>
            <w:top w:val="none" w:sz="0" w:space="0" w:color="auto"/>
            <w:left w:val="none" w:sz="0" w:space="0" w:color="auto"/>
            <w:bottom w:val="none" w:sz="0" w:space="0" w:color="auto"/>
            <w:right w:val="none" w:sz="0" w:space="0" w:color="auto"/>
          </w:divBdr>
        </w:div>
        <w:div w:id="1057435369">
          <w:marLeft w:val="640"/>
          <w:marRight w:val="0"/>
          <w:marTop w:val="0"/>
          <w:marBottom w:val="0"/>
          <w:divBdr>
            <w:top w:val="none" w:sz="0" w:space="0" w:color="auto"/>
            <w:left w:val="none" w:sz="0" w:space="0" w:color="auto"/>
            <w:bottom w:val="none" w:sz="0" w:space="0" w:color="auto"/>
            <w:right w:val="none" w:sz="0" w:space="0" w:color="auto"/>
          </w:divBdr>
        </w:div>
        <w:div w:id="656035586">
          <w:marLeft w:val="640"/>
          <w:marRight w:val="0"/>
          <w:marTop w:val="0"/>
          <w:marBottom w:val="0"/>
          <w:divBdr>
            <w:top w:val="none" w:sz="0" w:space="0" w:color="auto"/>
            <w:left w:val="none" w:sz="0" w:space="0" w:color="auto"/>
            <w:bottom w:val="none" w:sz="0" w:space="0" w:color="auto"/>
            <w:right w:val="none" w:sz="0" w:space="0" w:color="auto"/>
          </w:divBdr>
        </w:div>
        <w:div w:id="505487522">
          <w:marLeft w:val="640"/>
          <w:marRight w:val="0"/>
          <w:marTop w:val="0"/>
          <w:marBottom w:val="0"/>
          <w:divBdr>
            <w:top w:val="none" w:sz="0" w:space="0" w:color="auto"/>
            <w:left w:val="none" w:sz="0" w:space="0" w:color="auto"/>
            <w:bottom w:val="none" w:sz="0" w:space="0" w:color="auto"/>
            <w:right w:val="none" w:sz="0" w:space="0" w:color="auto"/>
          </w:divBdr>
        </w:div>
        <w:div w:id="52892518">
          <w:marLeft w:val="640"/>
          <w:marRight w:val="0"/>
          <w:marTop w:val="0"/>
          <w:marBottom w:val="0"/>
          <w:divBdr>
            <w:top w:val="none" w:sz="0" w:space="0" w:color="auto"/>
            <w:left w:val="none" w:sz="0" w:space="0" w:color="auto"/>
            <w:bottom w:val="none" w:sz="0" w:space="0" w:color="auto"/>
            <w:right w:val="none" w:sz="0" w:space="0" w:color="auto"/>
          </w:divBdr>
        </w:div>
        <w:div w:id="1264143782">
          <w:marLeft w:val="640"/>
          <w:marRight w:val="0"/>
          <w:marTop w:val="0"/>
          <w:marBottom w:val="0"/>
          <w:divBdr>
            <w:top w:val="none" w:sz="0" w:space="0" w:color="auto"/>
            <w:left w:val="none" w:sz="0" w:space="0" w:color="auto"/>
            <w:bottom w:val="none" w:sz="0" w:space="0" w:color="auto"/>
            <w:right w:val="none" w:sz="0" w:space="0" w:color="auto"/>
          </w:divBdr>
        </w:div>
        <w:div w:id="2112509026">
          <w:marLeft w:val="640"/>
          <w:marRight w:val="0"/>
          <w:marTop w:val="0"/>
          <w:marBottom w:val="0"/>
          <w:divBdr>
            <w:top w:val="none" w:sz="0" w:space="0" w:color="auto"/>
            <w:left w:val="none" w:sz="0" w:space="0" w:color="auto"/>
            <w:bottom w:val="none" w:sz="0" w:space="0" w:color="auto"/>
            <w:right w:val="none" w:sz="0" w:space="0" w:color="auto"/>
          </w:divBdr>
        </w:div>
        <w:div w:id="1321690316">
          <w:marLeft w:val="640"/>
          <w:marRight w:val="0"/>
          <w:marTop w:val="0"/>
          <w:marBottom w:val="0"/>
          <w:divBdr>
            <w:top w:val="none" w:sz="0" w:space="0" w:color="auto"/>
            <w:left w:val="none" w:sz="0" w:space="0" w:color="auto"/>
            <w:bottom w:val="none" w:sz="0" w:space="0" w:color="auto"/>
            <w:right w:val="none" w:sz="0" w:space="0" w:color="auto"/>
          </w:divBdr>
        </w:div>
      </w:divsChild>
    </w:div>
    <w:div w:id="262685923">
      <w:bodyDiv w:val="1"/>
      <w:marLeft w:val="0"/>
      <w:marRight w:val="0"/>
      <w:marTop w:val="0"/>
      <w:marBottom w:val="0"/>
      <w:divBdr>
        <w:top w:val="none" w:sz="0" w:space="0" w:color="auto"/>
        <w:left w:val="none" w:sz="0" w:space="0" w:color="auto"/>
        <w:bottom w:val="none" w:sz="0" w:space="0" w:color="auto"/>
        <w:right w:val="none" w:sz="0" w:space="0" w:color="auto"/>
      </w:divBdr>
      <w:divsChild>
        <w:div w:id="600576324">
          <w:marLeft w:val="640"/>
          <w:marRight w:val="0"/>
          <w:marTop w:val="0"/>
          <w:marBottom w:val="0"/>
          <w:divBdr>
            <w:top w:val="none" w:sz="0" w:space="0" w:color="auto"/>
            <w:left w:val="none" w:sz="0" w:space="0" w:color="auto"/>
            <w:bottom w:val="none" w:sz="0" w:space="0" w:color="auto"/>
            <w:right w:val="none" w:sz="0" w:space="0" w:color="auto"/>
          </w:divBdr>
        </w:div>
        <w:div w:id="1903217">
          <w:marLeft w:val="640"/>
          <w:marRight w:val="0"/>
          <w:marTop w:val="0"/>
          <w:marBottom w:val="0"/>
          <w:divBdr>
            <w:top w:val="none" w:sz="0" w:space="0" w:color="auto"/>
            <w:left w:val="none" w:sz="0" w:space="0" w:color="auto"/>
            <w:bottom w:val="none" w:sz="0" w:space="0" w:color="auto"/>
            <w:right w:val="none" w:sz="0" w:space="0" w:color="auto"/>
          </w:divBdr>
        </w:div>
        <w:div w:id="1336421047">
          <w:marLeft w:val="640"/>
          <w:marRight w:val="0"/>
          <w:marTop w:val="0"/>
          <w:marBottom w:val="0"/>
          <w:divBdr>
            <w:top w:val="none" w:sz="0" w:space="0" w:color="auto"/>
            <w:left w:val="none" w:sz="0" w:space="0" w:color="auto"/>
            <w:bottom w:val="none" w:sz="0" w:space="0" w:color="auto"/>
            <w:right w:val="none" w:sz="0" w:space="0" w:color="auto"/>
          </w:divBdr>
        </w:div>
        <w:div w:id="791822731">
          <w:marLeft w:val="640"/>
          <w:marRight w:val="0"/>
          <w:marTop w:val="0"/>
          <w:marBottom w:val="0"/>
          <w:divBdr>
            <w:top w:val="none" w:sz="0" w:space="0" w:color="auto"/>
            <w:left w:val="none" w:sz="0" w:space="0" w:color="auto"/>
            <w:bottom w:val="none" w:sz="0" w:space="0" w:color="auto"/>
            <w:right w:val="none" w:sz="0" w:space="0" w:color="auto"/>
          </w:divBdr>
        </w:div>
        <w:div w:id="2014799322">
          <w:marLeft w:val="640"/>
          <w:marRight w:val="0"/>
          <w:marTop w:val="0"/>
          <w:marBottom w:val="0"/>
          <w:divBdr>
            <w:top w:val="none" w:sz="0" w:space="0" w:color="auto"/>
            <w:left w:val="none" w:sz="0" w:space="0" w:color="auto"/>
            <w:bottom w:val="none" w:sz="0" w:space="0" w:color="auto"/>
            <w:right w:val="none" w:sz="0" w:space="0" w:color="auto"/>
          </w:divBdr>
        </w:div>
        <w:div w:id="1390497712">
          <w:marLeft w:val="640"/>
          <w:marRight w:val="0"/>
          <w:marTop w:val="0"/>
          <w:marBottom w:val="0"/>
          <w:divBdr>
            <w:top w:val="none" w:sz="0" w:space="0" w:color="auto"/>
            <w:left w:val="none" w:sz="0" w:space="0" w:color="auto"/>
            <w:bottom w:val="none" w:sz="0" w:space="0" w:color="auto"/>
            <w:right w:val="none" w:sz="0" w:space="0" w:color="auto"/>
          </w:divBdr>
        </w:div>
        <w:div w:id="1696226286">
          <w:marLeft w:val="640"/>
          <w:marRight w:val="0"/>
          <w:marTop w:val="0"/>
          <w:marBottom w:val="0"/>
          <w:divBdr>
            <w:top w:val="none" w:sz="0" w:space="0" w:color="auto"/>
            <w:left w:val="none" w:sz="0" w:space="0" w:color="auto"/>
            <w:bottom w:val="none" w:sz="0" w:space="0" w:color="auto"/>
            <w:right w:val="none" w:sz="0" w:space="0" w:color="auto"/>
          </w:divBdr>
        </w:div>
        <w:div w:id="1956674052">
          <w:marLeft w:val="640"/>
          <w:marRight w:val="0"/>
          <w:marTop w:val="0"/>
          <w:marBottom w:val="0"/>
          <w:divBdr>
            <w:top w:val="none" w:sz="0" w:space="0" w:color="auto"/>
            <w:left w:val="none" w:sz="0" w:space="0" w:color="auto"/>
            <w:bottom w:val="none" w:sz="0" w:space="0" w:color="auto"/>
            <w:right w:val="none" w:sz="0" w:space="0" w:color="auto"/>
          </w:divBdr>
        </w:div>
        <w:div w:id="1960916222">
          <w:marLeft w:val="640"/>
          <w:marRight w:val="0"/>
          <w:marTop w:val="0"/>
          <w:marBottom w:val="0"/>
          <w:divBdr>
            <w:top w:val="none" w:sz="0" w:space="0" w:color="auto"/>
            <w:left w:val="none" w:sz="0" w:space="0" w:color="auto"/>
            <w:bottom w:val="none" w:sz="0" w:space="0" w:color="auto"/>
            <w:right w:val="none" w:sz="0" w:space="0" w:color="auto"/>
          </w:divBdr>
        </w:div>
        <w:div w:id="1359427758">
          <w:marLeft w:val="640"/>
          <w:marRight w:val="0"/>
          <w:marTop w:val="0"/>
          <w:marBottom w:val="0"/>
          <w:divBdr>
            <w:top w:val="none" w:sz="0" w:space="0" w:color="auto"/>
            <w:left w:val="none" w:sz="0" w:space="0" w:color="auto"/>
            <w:bottom w:val="none" w:sz="0" w:space="0" w:color="auto"/>
            <w:right w:val="none" w:sz="0" w:space="0" w:color="auto"/>
          </w:divBdr>
        </w:div>
        <w:div w:id="593977735">
          <w:marLeft w:val="640"/>
          <w:marRight w:val="0"/>
          <w:marTop w:val="0"/>
          <w:marBottom w:val="0"/>
          <w:divBdr>
            <w:top w:val="none" w:sz="0" w:space="0" w:color="auto"/>
            <w:left w:val="none" w:sz="0" w:space="0" w:color="auto"/>
            <w:bottom w:val="none" w:sz="0" w:space="0" w:color="auto"/>
            <w:right w:val="none" w:sz="0" w:space="0" w:color="auto"/>
          </w:divBdr>
        </w:div>
        <w:div w:id="1724864564">
          <w:marLeft w:val="640"/>
          <w:marRight w:val="0"/>
          <w:marTop w:val="0"/>
          <w:marBottom w:val="0"/>
          <w:divBdr>
            <w:top w:val="none" w:sz="0" w:space="0" w:color="auto"/>
            <w:left w:val="none" w:sz="0" w:space="0" w:color="auto"/>
            <w:bottom w:val="none" w:sz="0" w:space="0" w:color="auto"/>
            <w:right w:val="none" w:sz="0" w:space="0" w:color="auto"/>
          </w:divBdr>
        </w:div>
        <w:div w:id="1578397775">
          <w:marLeft w:val="640"/>
          <w:marRight w:val="0"/>
          <w:marTop w:val="0"/>
          <w:marBottom w:val="0"/>
          <w:divBdr>
            <w:top w:val="none" w:sz="0" w:space="0" w:color="auto"/>
            <w:left w:val="none" w:sz="0" w:space="0" w:color="auto"/>
            <w:bottom w:val="none" w:sz="0" w:space="0" w:color="auto"/>
            <w:right w:val="none" w:sz="0" w:space="0" w:color="auto"/>
          </w:divBdr>
        </w:div>
        <w:div w:id="1235316042">
          <w:marLeft w:val="640"/>
          <w:marRight w:val="0"/>
          <w:marTop w:val="0"/>
          <w:marBottom w:val="0"/>
          <w:divBdr>
            <w:top w:val="none" w:sz="0" w:space="0" w:color="auto"/>
            <w:left w:val="none" w:sz="0" w:space="0" w:color="auto"/>
            <w:bottom w:val="none" w:sz="0" w:space="0" w:color="auto"/>
            <w:right w:val="none" w:sz="0" w:space="0" w:color="auto"/>
          </w:divBdr>
        </w:div>
        <w:div w:id="346949415">
          <w:marLeft w:val="640"/>
          <w:marRight w:val="0"/>
          <w:marTop w:val="0"/>
          <w:marBottom w:val="0"/>
          <w:divBdr>
            <w:top w:val="none" w:sz="0" w:space="0" w:color="auto"/>
            <w:left w:val="none" w:sz="0" w:space="0" w:color="auto"/>
            <w:bottom w:val="none" w:sz="0" w:space="0" w:color="auto"/>
            <w:right w:val="none" w:sz="0" w:space="0" w:color="auto"/>
          </w:divBdr>
        </w:div>
        <w:div w:id="892275918">
          <w:marLeft w:val="640"/>
          <w:marRight w:val="0"/>
          <w:marTop w:val="0"/>
          <w:marBottom w:val="0"/>
          <w:divBdr>
            <w:top w:val="none" w:sz="0" w:space="0" w:color="auto"/>
            <w:left w:val="none" w:sz="0" w:space="0" w:color="auto"/>
            <w:bottom w:val="none" w:sz="0" w:space="0" w:color="auto"/>
            <w:right w:val="none" w:sz="0" w:space="0" w:color="auto"/>
          </w:divBdr>
        </w:div>
        <w:div w:id="1826168873">
          <w:marLeft w:val="640"/>
          <w:marRight w:val="0"/>
          <w:marTop w:val="0"/>
          <w:marBottom w:val="0"/>
          <w:divBdr>
            <w:top w:val="none" w:sz="0" w:space="0" w:color="auto"/>
            <w:left w:val="none" w:sz="0" w:space="0" w:color="auto"/>
            <w:bottom w:val="none" w:sz="0" w:space="0" w:color="auto"/>
            <w:right w:val="none" w:sz="0" w:space="0" w:color="auto"/>
          </w:divBdr>
        </w:div>
        <w:div w:id="1523087573">
          <w:marLeft w:val="640"/>
          <w:marRight w:val="0"/>
          <w:marTop w:val="0"/>
          <w:marBottom w:val="0"/>
          <w:divBdr>
            <w:top w:val="none" w:sz="0" w:space="0" w:color="auto"/>
            <w:left w:val="none" w:sz="0" w:space="0" w:color="auto"/>
            <w:bottom w:val="none" w:sz="0" w:space="0" w:color="auto"/>
            <w:right w:val="none" w:sz="0" w:space="0" w:color="auto"/>
          </w:divBdr>
        </w:div>
        <w:div w:id="142158397">
          <w:marLeft w:val="640"/>
          <w:marRight w:val="0"/>
          <w:marTop w:val="0"/>
          <w:marBottom w:val="0"/>
          <w:divBdr>
            <w:top w:val="none" w:sz="0" w:space="0" w:color="auto"/>
            <w:left w:val="none" w:sz="0" w:space="0" w:color="auto"/>
            <w:bottom w:val="none" w:sz="0" w:space="0" w:color="auto"/>
            <w:right w:val="none" w:sz="0" w:space="0" w:color="auto"/>
          </w:divBdr>
        </w:div>
        <w:div w:id="31930819">
          <w:marLeft w:val="640"/>
          <w:marRight w:val="0"/>
          <w:marTop w:val="0"/>
          <w:marBottom w:val="0"/>
          <w:divBdr>
            <w:top w:val="none" w:sz="0" w:space="0" w:color="auto"/>
            <w:left w:val="none" w:sz="0" w:space="0" w:color="auto"/>
            <w:bottom w:val="none" w:sz="0" w:space="0" w:color="auto"/>
            <w:right w:val="none" w:sz="0" w:space="0" w:color="auto"/>
          </w:divBdr>
        </w:div>
        <w:div w:id="608050306">
          <w:marLeft w:val="640"/>
          <w:marRight w:val="0"/>
          <w:marTop w:val="0"/>
          <w:marBottom w:val="0"/>
          <w:divBdr>
            <w:top w:val="none" w:sz="0" w:space="0" w:color="auto"/>
            <w:left w:val="none" w:sz="0" w:space="0" w:color="auto"/>
            <w:bottom w:val="none" w:sz="0" w:space="0" w:color="auto"/>
            <w:right w:val="none" w:sz="0" w:space="0" w:color="auto"/>
          </w:divBdr>
        </w:div>
        <w:div w:id="1366439514">
          <w:marLeft w:val="640"/>
          <w:marRight w:val="0"/>
          <w:marTop w:val="0"/>
          <w:marBottom w:val="0"/>
          <w:divBdr>
            <w:top w:val="none" w:sz="0" w:space="0" w:color="auto"/>
            <w:left w:val="none" w:sz="0" w:space="0" w:color="auto"/>
            <w:bottom w:val="none" w:sz="0" w:space="0" w:color="auto"/>
            <w:right w:val="none" w:sz="0" w:space="0" w:color="auto"/>
          </w:divBdr>
        </w:div>
        <w:div w:id="1441727459">
          <w:marLeft w:val="640"/>
          <w:marRight w:val="0"/>
          <w:marTop w:val="0"/>
          <w:marBottom w:val="0"/>
          <w:divBdr>
            <w:top w:val="none" w:sz="0" w:space="0" w:color="auto"/>
            <w:left w:val="none" w:sz="0" w:space="0" w:color="auto"/>
            <w:bottom w:val="none" w:sz="0" w:space="0" w:color="auto"/>
            <w:right w:val="none" w:sz="0" w:space="0" w:color="auto"/>
          </w:divBdr>
        </w:div>
        <w:div w:id="1269116039">
          <w:marLeft w:val="640"/>
          <w:marRight w:val="0"/>
          <w:marTop w:val="0"/>
          <w:marBottom w:val="0"/>
          <w:divBdr>
            <w:top w:val="none" w:sz="0" w:space="0" w:color="auto"/>
            <w:left w:val="none" w:sz="0" w:space="0" w:color="auto"/>
            <w:bottom w:val="none" w:sz="0" w:space="0" w:color="auto"/>
            <w:right w:val="none" w:sz="0" w:space="0" w:color="auto"/>
          </w:divBdr>
        </w:div>
        <w:div w:id="1257054483">
          <w:marLeft w:val="640"/>
          <w:marRight w:val="0"/>
          <w:marTop w:val="0"/>
          <w:marBottom w:val="0"/>
          <w:divBdr>
            <w:top w:val="none" w:sz="0" w:space="0" w:color="auto"/>
            <w:left w:val="none" w:sz="0" w:space="0" w:color="auto"/>
            <w:bottom w:val="none" w:sz="0" w:space="0" w:color="auto"/>
            <w:right w:val="none" w:sz="0" w:space="0" w:color="auto"/>
          </w:divBdr>
        </w:div>
        <w:div w:id="1000815040">
          <w:marLeft w:val="640"/>
          <w:marRight w:val="0"/>
          <w:marTop w:val="0"/>
          <w:marBottom w:val="0"/>
          <w:divBdr>
            <w:top w:val="none" w:sz="0" w:space="0" w:color="auto"/>
            <w:left w:val="none" w:sz="0" w:space="0" w:color="auto"/>
            <w:bottom w:val="none" w:sz="0" w:space="0" w:color="auto"/>
            <w:right w:val="none" w:sz="0" w:space="0" w:color="auto"/>
          </w:divBdr>
        </w:div>
        <w:div w:id="1166172235">
          <w:marLeft w:val="640"/>
          <w:marRight w:val="0"/>
          <w:marTop w:val="0"/>
          <w:marBottom w:val="0"/>
          <w:divBdr>
            <w:top w:val="none" w:sz="0" w:space="0" w:color="auto"/>
            <w:left w:val="none" w:sz="0" w:space="0" w:color="auto"/>
            <w:bottom w:val="none" w:sz="0" w:space="0" w:color="auto"/>
            <w:right w:val="none" w:sz="0" w:space="0" w:color="auto"/>
          </w:divBdr>
        </w:div>
        <w:div w:id="1311061660">
          <w:marLeft w:val="640"/>
          <w:marRight w:val="0"/>
          <w:marTop w:val="0"/>
          <w:marBottom w:val="0"/>
          <w:divBdr>
            <w:top w:val="none" w:sz="0" w:space="0" w:color="auto"/>
            <w:left w:val="none" w:sz="0" w:space="0" w:color="auto"/>
            <w:bottom w:val="none" w:sz="0" w:space="0" w:color="auto"/>
            <w:right w:val="none" w:sz="0" w:space="0" w:color="auto"/>
          </w:divBdr>
        </w:div>
        <w:div w:id="595407008">
          <w:marLeft w:val="640"/>
          <w:marRight w:val="0"/>
          <w:marTop w:val="0"/>
          <w:marBottom w:val="0"/>
          <w:divBdr>
            <w:top w:val="none" w:sz="0" w:space="0" w:color="auto"/>
            <w:left w:val="none" w:sz="0" w:space="0" w:color="auto"/>
            <w:bottom w:val="none" w:sz="0" w:space="0" w:color="auto"/>
            <w:right w:val="none" w:sz="0" w:space="0" w:color="auto"/>
          </w:divBdr>
        </w:div>
        <w:div w:id="1157191250">
          <w:marLeft w:val="640"/>
          <w:marRight w:val="0"/>
          <w:marTop w:val="0"/>
          <w:marBottom w:val="0"/>
          <w:divBdr>
            <w:top w:val="none" w:sz="0" w:space="0" w:color="auto"/>
            <w:left w:val="none" w:sz="0" w:space="0" w:color="auto"/>
            <w:bottom w:val="none" w:sz="0" w:space="0" w:color="auto"/>
            <w:right w:val="none" w:sz="0" w:space="0" w:color="auto"/>
          </w:divBdr>
        </w:div>
        <w:div w:id="1064834093">
          <w:marLeft w:val="640"/>
          <w:marRight w:val="0"/>
          <w:marTop w:val="0"/>
          <w:marBottom w:val="0"/>
          <w:divBdr>
            <w:top w:val="none" w:sz="0" w:space="0" w:color="auto"/>
            <w:left w:val="none" w:sz="0" w:space="0" w:color="auto"/>
            <w:bottom w:val="none" w:sz="0" w:space="0" w:color="auto"/>
            <w:right w:val="none" w:sz="0" w:space="0" w:color="auto"/>
          </w:divBdr>
        </w:div>
        <w:div w:id="432554291">
          <w:marLeft w:val="640"/>
          <w:marRight w:val="0"/>
          <w:marTop w:val="0"/>
          <w:marBottom w:val="0"/>
          <w:divBdr>
            <w:top w:val="none" w:sz="0" w:space="0" w:color="auto"/>
            <w:left w:val="none" w:sz="0" w:space="0" w:color="auto"/>
            <w:bottom w:val="none" w:sz="0" w:space="0" w:color="auto"/>
            <w:right w:val="none" w:sz="0" w:space="0" w:color="auto"/>
          </w:divBdr>
        </w:div>
        <w:div w:id="513763225">
          <w:marLeft w:val="640"/>
          <w:marRight w:val="0"/>
          <w:marTop w:val="0"/>
          <w:marBottom w:val="0"/>
          <w:divBdr>
            <w:top w:val="none" w:sz="0" w:space="0" w:color="auto"/>
            <w:left w:val="none" w:sz="0" w:space="0" w:color="auto"/>
            <w:bottom w:val="none" w:sz="0" w:space="0" w:color="auto"/>
            <w:right w:val="none" w:sz="0" w:space="0" w:color="auto"/>
          </w:divBdr>
        </w:div>
        <w:div w:id="507645511">
          <w:marLeft w:val="640"/>
          <w:marRight w:val="0"/>
          <w:marTop w:val="0"/>
          <w:marBottom w:val="0"/>
          <w:divBdr>
            <w:top w:val="none" w:sz="0" w:space="0" w:color="auto"/>
            <w:left w:val="none" w:sz="0" w:space="0" w:color="auto"/>
            <w:bottom w:val="none" w:sz="0" w:space="0" w:color="auto"/>
            <w:right w:val="none" w:sz="0" w:space="0" w:color="auto"/>
          </w:divBdr>
        </w:div>
        <w:div w:id="1529023015">
          <w:marLeft w:val="640"/>
          <w:marRight w:val="0"/>
          <w:marTop w:val="0"/>
          <w:marBottom w:val="0"/>
          <w:divBdr>
            <w:top w:val="none" w:sz="0" w:space="0" w:color="auto"/>
            <w:left w:val="none" w:sz="0" w:space="0" w:color="auto"/>
            <w:bottom w:val="none" w:sz="0" w:space="0" w:color="auto"/>
            <w:right w:val="none" w:sz="0" w:space="0" w:color="auto"/>
          </w:divBdr>
        </w:div>
        <w:div w:id="1204832251">
          <w:marLeft w:val="640"/>
          <w:marRight w:val="0"/>
          <w:marTop w:val="0"/>
          <w:marBottom w:val="0"/>
          <w:divBdr>
            <w:top w:val="none" w:sz="0" w:space="0" w:color="auto"/>
            <w:left w:val="none" w:sz="0" w:space="0" w:color="auto"/>
            <w:bottom w:val="none" w:sz="0" w:space="0" w:color="auto"/>
            <w:right w:val="none" w:sz="0" w:space="0" w:color="auto"/>
          </w:divBdr>
        </w:div>
        <w:div w:id="400063677">
          <w:marLeft w:val="640"/>
          <w:marRight w:val="0"/>
          <w:marTop w:val="0"/>
          <w:marBottom w:val="0"/>
          <w:divBdr>
            <w:top w:val="none" w:sz="0" w:space="0" w:color="auto"/>
            <w:left w:val="none" w:sz="0" w:space="0" w:color="auto"/>
            <w:bottom w:val="none" w:sz="0" w:space="0" w:color="auto"/>
            <w:right w:val="none" w:sz="0" w:space="0" w:color="auto"/>
          </w:divBdr>
        </w:div>
        <w:div w:id="771512386">
          <w:marLeft w:val="640"/>
          <w:marRight w:val="0"/>
          <w:marTop w:val="0"/>
          <w:marBottom w:val="0"/>
          <w:divBdr>
            <w:top w:val="none" w:sz="0" w:space="0" w:color="auto"/>
            <w:left w:val="none" w:sz="0" w:space="0" w:color="auto"/>
            <w:bottom w:val="none" w:sz="0" w:space="0" w:color="auto"/>
            <w:right w:val="none" w:sz="0" w:space="0" w:color="auto"/>
          </w:divBdr>
        </w:div>
        <w:div w:id="2126843976">
          <w:marLeft w:val="640"/>
          <w:marRight w:val="0"/>
          <w:marTop w:val="0"/>
          <w:marBottom w:val="0"/>
          <w:divBdr>
            <w:top w:val="none" w:sz="0" w:space="0" w:color="auto"/>
            <w:left w:val="none" w:sz="0" w:space="0" w:color="auto"/>
            <w:bottom w:val="none" w:sz="0" w:space="0" w:color="auto"/>
            <w:right w:val="none" w:sz="0" w:space="0" w:color="auto"/>
          </w:divBdr>
        </w:div>
        <w:div w:id="325327002">
          <w:marLeft w:val="640"/>
          <w:marRight w:val="0"/>
          <w:marTop w:val="0"/>
          <w:marBottom w:val="0"/>
          <w:divBdr>
            <w:top w:val="none" w:sz="0" w:space="0" w:color="auto"/>
            <w:left w:val="none" w:sz="0" w:space="0" w:color="auto"/>
            <w:bottom w:val="none" w:sz="0" w:space="0" w:color="auto"/>
            <w:right w:val="none" w:sz="0" w:space="0" w:color="auto"/>
          </w:divBdr>
        </w:div>
        <w:div w:id="629823668">
          <w:marLeft w:val="640"/>
          <w:marRight w:val="0"/>
          <w:marTop w:val="0"/>
          <w:marBottom w:val="0"/>
          <w:divBdr>
            <w:top w:val="none" w:sz="0" w:space="0" w:color="auto"/>
            <w:left w:val="none" w:sz="0" w:space="0" w:color="auto"/>
            <w:bottom w:val="none" w:sz="0" w:space="0" w:color="auto"/>
            <w:right w:val="none" w:sz="0" w:space="0" w:color="auto"/>
          </w:divBdr>
        </w:div>
        <w:div w:id="2043505940">
          <w:marLeft w:val="640"/>
          <w:marRight w:val="0"/>
          <w:marTop w:val="0"/>
          <w:marBottom w:val="0"/>
          <w:divBdr>
            <w:top w:val="none" w:sz="0" w:space="0" w:color="auto"/>
            <w:left w:val="none" w:sz="0" w:space="0" w:color="auto"/>
            <w:bottom w:val="none" w:sz="0" w:space="0" w:color="auto"/>
            <w:right w:val="none" w:sz="0" w:space="0" w:color="auto"/>
          </w:divBdr>
        </w:div>
        <w:div w:id="301691698">
          <w:marLeft w:val="640"/>
          <w:marRight w:val="0"/>
          <w:marTop w:val="0"/>
          <w:marBottom w:val="0"/>
          <w:divBdr>
            <w:top w:val="none" w:sz="0" w:space="0" w:color="auto"/>
            <w:left w:val="none" w:sz="0" w:space="0" w:color="auto"/>
            <w:bottom w:val="none" w:sz="0" w:space="0" w:color="auto"/>
            <w:right w:val="none" w:sz="0" w:space="0" w:color="auto"/>
          </w:divBdr>
        </w:div>
        <w:div w:id="426659983">
          <w:marLeft w:val="640"/>
          <w:marRight w:val="0"/>
          <w:marTop w:val="0"/>
          <w:marBottom w:val="0"/>
          <w:divBdr>
            <w:top w:val="none" w:sz="0" w:space="0" w:color="auto"/>
            <w:left w:val="none" w:sz="0" w:space="0" w:color="auto"/>
            <w:bottom w:val="none" w:sz="0" w:space="0" w:color="auto"/>
            <w:right w:val="none" w:sz="0" w:space="0" w:color="auto"/>
          </w:divBdr>
        </w:div>
        <w:div w:id="817839725">
          <w:marLeft w:val="640"/>
          <w:marRight w:val="0"/>
          <w:marTop w:val="0"/>
          <w:marBottom w:val="0"/>
          <w:divBdr>
            <w:top w:val="none" w:sz="0" w:space="0" w:color="auto"/>
            <w:left w:val="none" w:sz="0" w:space="0" w:color="auto"/>
            <w:bottom w:val="none" w:sz="0" w:space="0" w:color="auto"/>
            <w:right w:val="none" w:sz="0" w:space="0" w:color="auto"/>
          </w:divBdr>
        </w:div>
      </w:divsChild>
    </w:div>
    <w:div w:id="302272728">
      <w:bodyDiv w:val="1"/>
      <w:marLeft w:val="0"/>
      <w:marRight w:val="0"/>
      <w:marTop w:val="0"/>
      <w:marBottom w:val="0"/>
      <w:divBdr>
        <w:top w:val="none" w:sz="0" w:space="0" w:color="auto"/>
        <w:left w:val="none" w:sz="0" w:space="0" w:color="auto"/>
        <w:bottom w:val="none" w:sz="0" w:space="0" w:color="auto"/>
        <w:right w:val="none" w:sz="0" w:space="0" w:color="auto"/>
      </w:divBdr>
      <w:divsChild>
        <w:div w:id="272248274">
          <w:marLeft w:val="640"/>
          <w:marRight w:val="0"/>
          <w:marTop w:val="0"/>
          <w:marBottom w:val="0"/>
          <w:divBdr>
            <w:top w:val="none" w:sz="0" w:space="0" w:color="auto"/>
            <w:left w:val="none" w:sz="0" w:space="0" w:color="auto"/>
            <w:bottom w:val="none" w:sz="0" w:space="0" w:color="auto"/>
            <w:right w:val="none" w:sz="0" w:space="0" w:color="auto"/>
          </w:divBdr>
        </w:div>
        <w:div w:id="1671830618">
          <w:marLeft w:val="640"/>
          <w:marRight w:val="0"/>
          <w:marTop w:val="0"/>
          <w:marBottom w:val="0"/>
          <w:divBdr>
            <w:top w:val="none" w:sz="0" w:space="0" w:color="auto"/>
            <w:left w:val="none" w:sz="0" w:space="0" w:color="auto"/>
            <w:bottom w:val="none" w:sz="0" w:space="0" w:color="auto"/>
            <w:right w:val="none" w:sz="0" w:space="0" w:color="auto"/>
          </w:divBdr>
        </w:div>
        <w:div w:id="1806851937">
          <w:marLeft w:val="640"/>
          <w:marRight w:val="0"/>
          <w:marTop w:val="0"/>
          <w:marBottom w:val="0"/>
          <w:divBdr>
            <w:top w:val="none" w:sz="0" w:space="0" w:color="auto"/>
            <w:left w:val="none" w:sz="0" w:space="0" w:color="auto"/>
            <w:bottom w:val="none" w:sz="0" w:space="0" w:color="auto"/>
            <w:right w:val="none" w:sz="0" w:space="0" w:color="auto"/>
          </w:divBdr>
        </w:div>
        <w:div w:id="393548363">
          <w:marLeft w:val="640"/>
          <w:marRight w:val="0"/>
          <w:marTop w:val="0"/>
          <w:marBottom w:val="0"/>
          <w:divBdr>
            <w:top w:val="none" w:sz="0" w:space="0" w:color="auto"/>
            <w:left w:val="none" w:sz="0" w:space="0" w:color="auto"/>
            <w:bottom w:val="none" w:sz="0" w:space="0" w:color="auto"/>
            <w:right w:val="none" w:sz="0" w:space="0" w:color="auto"/>
          </w:divBdr>
        </w:div>
        <w:div w:id="1616907537">
          <w:marLeft w:val="640"/>
          <w:marRight w:val="0"/>
          <w:marTop w:val="0"/>
          <w:marBottom w:val="0"/>
          <w:divBdr>
            <w:top w:val="none" w:sz="0" w:space="0" w:color="auto"/>
            <w:left w:val="none" w:sz="0" w:space="0" w:color="auto"/>
            <w:bottom w:val="none" w:sz="0" w:space="0" w:color="auto"/>
            <w:right w:val="none" w:sz="0" w:space="0" w:color="auto"/>
          </w:divBdr>
        </w:div>
        <w:div w:id="893465550">
          <w:marLeft w:val="640"/>
          <w:marRight w:val="0"/>
          <w:marTop w:val="0"/>
          <w:marBottom w:val="0"/>
          <w:divBdr>
            <w:top w:val="none" w:sz="0" w:space="0" w:color="auto"/>
            <w:left w:val="none" w:sz="0" w:space="0" w:color="auto"/>
            <w:bottom w:val="none" w:sz="0" w:space="0" w:color="auto"/>
            <w:right w:val="none" w:sz="0" w:space="0" w:color="auto"/>
          </w:divBdr>
        </w:div>
        <w:div w:id="45644486">
          <w:marLeft w:val="640"/>
          <w:marRight w:val="0"/>
          <w:marTop w:val="0"/>
          <w:marBottom w:val="0"/>
          <w:divBdr>
            <w:top w:val="none" w:sz="0" w:space="0" w:color="auto"/>
            <w:left w:val="none" w:sz="0" w:space="0" w:color="auto"/>
            <w:bottom w:val="none" w:sz="0" w:space="0" w:color="auto"/>
            <w:right w:val="none" w:sz="0" w:space="0" w:color="auto"/>
          </w:divBdr>
        </w:div>
        <w:div w:id="1424884216">
          <w:marLeft w:val="640"/>
          <w:marRight w:val="0"/>
          <w:marTop w:val="0"/>
          <w:marBottom w:val="0"/>
          <w:divBdr>
            <w:top w:val="none" w:sz="0" w:space="0" w:color="auto"/>
            <w:left w:val="none" w:sz="0" w:space="0" w:color="auto"/>
            <w:bottom w:val="none" w:sz="0" w:space="0" w:color="auto"/>
            <w:right w:val="none" w:sz="0" w:space="0" w:color="auto"/>
          </w:divBdr>
        </w:div>
        <w:div w:id="145166381">
          <w:marLeft w:val="640"/>
          <w:marRight w:val="0"/>
          <w:marTop w:val="0"/>
          <w:marBottom w:val="0"/>
          <w:divBdr>
            <w:top w:val="none" w:sz="0" w:space="0" w:color="auto"/>
            <w:left w:val="none" w:sz="0" w:space="0" w:color="auto"/>
            <w:bottom w:val="none" w:sz="0" w:space="0" w:color="auto"/>
            <w:right w:val="none" w:sz="0" w:space="0" w:color="auto"/>
          </w:divBdr>
        </w:div>
        <w:div w:id="747313083">
          <w:marLeft w:val="640"/>
          <w:marRight w:val="0"/>
          <w:marTop w:val="0"/>
          <w:marBottom w:val="0"/>
          <w:divBdr>
            <w:top w:val="none" w:sz="0" w:space="0" w:color="auto"/>
            <w:left w:val="none" w:sz="0" w:space="0" w:color="auto"/>
            <w:bottom w:val="none" w:sz="0" w:space="0" w:color="auto"/>
            <w:right w:val="none" w:sz="0" w:space="0" w:color="auto"/>
          </w:divBdr>
        </w:div>
        <w:div w:id="608119546">
          <w:marLeft w:val="640"/>
          <w:marRight w:val="0"/>
          <w:marTop w:val="0"/>
          <w:marBottom w:val="0"/>
          <w:divBdr>
            <w:top w:val="none" w:sz="0" w:space="0" w:color="auto"/>
            <w:left w:val="none" w:sz="0" w:space="0" w:color="auto"/>
            <w:bottom w:val="none" w:sz="0" w:space="0" w:color="auto"/>
            <w:right w:val="none" w:sz="0" w:space="0" w:color="auto"/>
          </w:divBdr>
        </w:div>
        <w:div w:id="171729686">
          <w:marLeft w:val="640"/>
          <w:marRight w:val="0"/>
          <w:marTop w:val="0"/>
          <w:marBottom w:val="0"/>
          <w:divBdr>
            <w:top w:val="none" w:sz="0" w:space="0" w:color="auto"/>
            <w:left w:val="none" w:sz="0" w:space="0" w:color="auto"/>
            <w:bottom w:val="none" w:sz="0" w:space="0" w:color="auto"/>
            <w:right w:val="none" w:sz="0" w:space="0" w:color="auto"/>
          </w:divBdr>
        </w:div>
        <w:div w:id="1090731735">
          <w:marLeft w:val="640"/>
          <w:marRight w:val="0"/>
          <w:marTop w:val="0"/>
          <w:marBottom w:val="0"/>
          <w:divBdr>
            <w:top w:val="none" w:sz="0" w:space="0" w:color="auto"/>
            <w:left w:val="none" w:sz="0" w:space="0" w:color="auto"/>
            <w:bottom w:val="none" w:sz="0" w:space="0" w:color="auto"/>
            <w:right w:val="none" w:sz="0" w:space="0" w:color="auto"/>
          </w:divBdr>
        </w:div>
        <w:div w:id="1375160512">
          <w:marLeft w:val="640"/>
          <w:marRight w:val="0"/>
          <w:marTop w:val="0"/>
          <w:marBottom w:val="0"/>
          <w:divBdr>
            <w:top w:val="none" w:sz="0" w:space="0" w:color="auto"/>
            <w:left w:val="none" w:sz="0" w:space="0" w:color="auto"/>
            <w:bottom w:val="none" w:sz="0" w:space="0" w:color="auto"/>
            <w:right w:val="none" w:sz="0" w:space="0" w:color="auto"/>
          </w:divBdr>
        </w:div>
        <w:div w:id="1788545767">
          <w:marLeft w:val="640"/>
          <w:marRight w:val="0"/>
          <w:marTop w:val="0"/>
          <w:marBottom w:val="0"/>
          <w:divBdr>
            <w:top w:val="none" w:sz="0" w:space="0" w:color="auto"/>
            <w:left w:val="none" w:sz="0" w:space="0" w:color="auto"/>
            <w:bottom w:val="none" w:sz="0" w:space="0" w:color="auto"/>
            <w:right w:val="none" w:sz="0" w:space="0" w:color="auto"/>
          </w:divBdr>
        </w:div>
        <w:div w:id="2133013601">
          <w:marLeft w:val="640"/>
          <w:marRight w:val="0"/>
          <w:marTop w:val="0"/>
          <w:marBottom w:val="0"/>
          <w:divBdr>
            <w:top w:val="none" w:sz="0" w:space="0" w:color="auto"/>
            <w:left w:val="none" w:sz="0" w:space="0" w:color="auto"/>
            <w:bottom w:val="none" w:sz="0" w:space="0" w:color="auto"/>
            <w:right w:val="none" w:sz="0" w:space="0" w:color="auto"/>
          </w:divBdr>
        </w:div>
        <w:div w:id="793794925">
          <w:marLeft w:val="640"/>
          <w:marRight w:val="0"/>
          <w:marTop w:val="0"/>
          <w:marBottom w:val="0"/>
          <w:divBdr>
            <w:top w:val="none" w:sz="0" w:space="0" w:color="auto"/>
            <w:left w:val="none" w:sz="0" w:space="0" w:color="auto"/>
            <w:bottom w:val="none" w:sz="0" w:space="0" w:color="auto"/>
            <w:right w:val="none" w:sz="0" w:space="0" w:color="auto"/>
          </w:divBdr>
        </w:div>
        <w:div w:id="1883443342">
          <w:marLeft w:val="640"/>
          <w:marRight w:val="0"/>
          <w:marTop w:val="0"/>
          <w:marBottom w:val="0"/>
          <w:divBdr>
            <w:top w:val="none" w:sz="0" w:space="0" w:color="auto"/>
            <w:left w:val="none" w:sz="0" w:space="0" w:color="auto"/>
            <w:bottom w:val="none" w:sz="0" w:space="0" w:color="auto"/>
            <w:right w:val="none" w:sz="0" w:space="0" w:color="auto"/>
          </w:divBdr>
        </w:div>
        <w:div w:id="980236023">
          <w:marLeft w:val="640"/>
          <w:marRight w:val="0"/>
          <w:marTop w:val="0"/>
          <w:marBottom w:val="0"/>
          <w:divBdr>
            <w:top w:val="none" w:sz="0" w:space="0" w:color="auto"/>
            <w:left w:val="none" w:sz="0" w:space="0" w:color="auto"/>
            <w:bottom w:val="none" w:sz="0" w:space="0" w:color="auto"/>
            <w:right w:val="none" w:sz="0" w:space="0" w:color="auto"/>
          </w:divBdr>
        </w:div>
        <w:div w:id="31738150">
          <w:marLeft w:val="640"/>
          <w:marRight w:val="0"/>
          <w:marTop w:val="0"/>
          <w:marBottom w:val="0"/>
          <w:divBdr>
            <w:top w:val="none" w:sz="0" w:space="0" w:color="auto"/>
            <w:left w:val="none" w:sz="0" w:space="0" w:color="auto"/>
            <w:bottom w:val="none" w:sz="0" w:space="0" w:color="auto"/>
            <w:right w:val="none" w:sz="0" w:space="0" w:color="auto"/>
          </w:divBdr>
        </w:div>
        <w:div w:id="566722519">
          <w:marLeft w:val="640"/>
          <w:marRight w:val="0"/>
          <w:marTop w:val="0"/>
          <w:marBottom w:val="0"/>
          <w:divBdr>
            <w:top w:val="none" w:sz="0" w:space="0" w:color="auto"/>
            <w:left w:val="none" w:sz="0" w:space="0" w:color="auto"/>
            <w:bottom w:val="none" w:sz="0" w:space="0" w:color="auto"/>
            <w:right w:val="none" w:sz="0" w:space="0" w:color="auto"/>
          </w:divBdr>
        </w:div>
        <w:div w:id="106969808">
          <w:marLeft w:val="640"/>
          <w:marRight w:val="0"/>
          <w:marTop w:val="0"/>
          <w:marBottom w:val="0"/>
          <w:divBdr>
            <w:top w:val="none" w:sz="0" w:space="0" w:color="auto"/>
            <w:left w:val="none" w:sz="0" w:space="0" w:color="auto"/>
            <w:bottom w:val="none" w:sz="0" w:space="0" w:color="auto"/>
            <w:right w:val="none" w:sz="0" w:space="0" w:color="auto"/>
          </w:divBdr>
        </w:div>
        <w:div w:id="1452934942">
          <w:marLeft w:val="640"/>
          <w:marRight w:val="0"/>
          <w:marTop w:val="0"/>
          <w:marBottom w:val="0"/>
          <w:divBdr>
            <w:top w:val="none" w:sz="0" w:space="0" w:color="auto"/>
            <w:left w:val="none" w:sz="0" w:space="0" w:color="auto"/>
            <w:bottom w:val="none" w:sz="0" w:space="0" w:color="auto"/>
            <w:right w:val="none" w:sz="0" w:space="0" w:color="auto"/>
          </w:divBdr>
        </w:div>
        <w:div w:id="1281885822">
          <w:marLeft w:val="640"/>
          <w:marRight w:val="0"/>
          <w:marTop w:val="0"/>
          <w:marBottom w:val="0"/>
          <w:divBdr>
            <w:top w:val="none" w:sz="0" w:space="0" w:color="auto"/>
            <w:left w:val="none" w:sz="0" w:space="0" w:color="auto"/>
            <w:bottom w:val="none" w:sz="0" w:space="0" w:color="auto"/>
            <w:right w:val="none" w:sz="0" w:space="0" w:color="auto"/>
          </w:divBdr>
        </w:div>
        <w:div w:id="1313100734">
          <w:marLeft w:val="640"/>
          <w:marRight w:val="0"/>
          <w:marTop w:val="0"/>
          <w:marBottom w:val="0"/>
          <w:divBdr>
            <w:top w:val="none" w:sz="0" w:space="0" w:color="auto"/>
            <w:left w:val="none" w:sz="0" w:space="0" w:color="auto"/>
            <w:bottom w:val="none" w:sz="0" w:space="0" w:color="auto"/>
            <w:right w:val="none" w:sz="0" w:space="0" w:color="auto"/>
          </w:divBdr>
        </w:div>
        <w:div w:id="1621911453">
          <w:marLeft w:val="640"/>
          <w:marRight w:val="0"/>
          <w:marTop w:val="0"/>
          <w:marBottom w:val="0"/>
          <w:divBdr>
            <w:top w:val="none" w:sz="0" w:space="0" w:color="auto"/>
            <w:left w:val="none" w:sz="0" w:space="0" w:color="auto"/>
            <w:bottom w:val="none" w:sz="0" w:space="0" w:color="auto"/>
            <w:right w:val="none" w:sz="0" w:space="0" w:color="auto"/>
          </w:divBdr>
        </w:div>
        <w:div w:id="1259945877">
          <w:marLeft w:val="640"/>
          <w:marRight w:val="0"/>
          <w:marTop w:val="0"/>
          <w:marBottom w:val="0"/>
          <w:divBdr>
            <w:top w:val="none" w:sz="0" w:space="0" w:color="auto"/>
            <w:left w:val="none" w:sz="0" w:space="0" w:color="auto"/>
            <w:bottom w:val="none" w:sz="0" w:space="0" w:color="auto"/>
            <w:right w:val="none" w:sz="0" w:space="0" w:color="auto"/>
          </w:divBdr>
        </w:div>
        <w:div w:id="1029793176">
          <w:marLeft w:val="640"/>
          <w:marRight w:val="0"/>
          <w:marTop w:val="0"/>
          <w:marBottom w:val="0"/>
          <w:divBdr>
            <w:top w:val="none" w:sz="0" w:space="0" w:color="auto"/>
            <w:left w:val="none" w:sz="0" w:space="0" w:color="auto"/>
            <w:bottom w:val="none" w:sz="0" w:space="0" w:color="auto"/>
            <w:right w:val="none" w:sz="0" w:space="0" w:color="auto"/>
          </w:divBdr>
        </w:div>
        <w:div w:id="69621061">
          <w:marLeft w:val="640"/>
          <w:marRight w:val="0"/>
          <w:marTop w:val="0"/>
          <w:marBottom w:val="0"/>
          <w:divBdr>
            <w:top w:val="none" w:sz="0" w:space="0" w:color="auto"/>
            <w:left w:val="none" w:sz="0" w:space="0" w:color="auto"/>
            <w:bottom w:val="none" w:sz="0" w:space="0" w:color="auto"/>
            <w:right w:val="none" w:sz="0" w:space="0" w:color="auto"/>
          </w:divBdr>
        </w:div>
        <w:div w:id="1938054783">
          <w:marLeft w:val="640"/>
          <w:marRight w:val="0"/>
          <w:marTop w:val="0"/>
          <w:marBottom w:val="0"/>
          <w:divBdr>
            <w:top w:val="none" w:sz="0" w:space="0" w:color="auto"/>
            <w:left w:val="none" w:sz="0" w:space="0" w:color="auto"/>
            <w:bottom w:val="none" w:sz="0" w:space="0" w:color="auto"/>
            <w:right w:val="none" w:sz="0" w:space="0" w:color="auto"/>
          </w:divBdr>
        </w:div>
        <w:div w:id="2050835990">
          <w:marLeft w:val="640"/>
          <w:marRight w:val="0"/>
          <w:marTop w:val="0"/>
          <w:marBottom w:val="0"/>
          <w:divBdr>
            <w:top w:val="none" w:sz="0" w:space="0" w:color="auto"/>
            <w:left w:val="none" w:sz="0" w:space="0" w:color="auto"/>
            <w:bottom w:val="none" w:sz="0" w:space="0" w:color="auto"/>
            <w:right w:val="none" w:sz="0" w:space="0" w:color="auto"/>
          </w:divBdr>
        </w:div>
        <w:div w:id="1174370716">
          <w:marLeft w:val="640"/>
          <w:marRight w:val="0"/>
          <w:marTop w:val="0"/>
          <w:marBottom w:val="0"/>
          <w:divBdr>
            <w:top w:val="none" w:sz="0" w:space="0" w:color="auto"/>
            <w:left w:val="none" w:sz="0" w:space="0" w:color="auto"/>
            <w:bottom w:val="none" w:sz="0" w:space="0" w:color="auto"/>
            <w:right w:val="none" w:sz="0" w:space="0" w:color="auto"/>
          </w:divBdr>
        </w:div>
        <w:div w:id="338240181">
          <w:marLeft w:val="640"/>
          <w:marRight w:val="0"/>
          <w:marTop w:val="0"/>
          <w:marBottom w:val="0"/>
          <w:divBdr>
            <w:top w:val="none" w:sz="0" w:space="0" w:color="auto"/>
            <w:left w:val="none" w:sz="0" w:space="0" w:color="auto"/>
            <w:bottom w:val="none" w:sz="0" w:space="0" w:color="auto"/>
            <w:right w:val="none" w:sz="0" w:space="0" w:color="auto"/>
          </w:divBdr>
        </w:div>
        <w:div w:id="1558584694">
          <w:marLeft w:val="640"/>
          <w:marRight w:val="0"/>
          <w:marTop w:val="0"/>
          <w:marBottom w:val="0"/>
          <w:divBdr>
            <w:top w:val="none" w:sz="0" w:space="0" w:color="auto"/>
            <w:left w:val="none" w:sz="0" w:space="0" w:color="auto"/>
            <w:bottom w:val="none" w:sz="0" w:space="0" w:color="auto"/>
            <w:right w:val="none" w:sz="0" w:space="0" w:color="auto"/>
          </w:divBdr>
        </w:div>
        <w:div w:id="1043944563">
          <w:marLeft w:val="640"/>
          <w:marRight w:val="0"/>
          <w:marTop w:val="0"/>
          <w:marBottom w:val="0"/>
          <w:divBdr>
            <w:top w:val="none" w:sz="0" w:space="0" w:color="auto"/>
            <w:left w:val="none" w:sz="0" w:space="0" w:color="auto"/>
            <w:bottom w:val="none" w:sz="0" w:space="0" w:color="auto"/>
            <w:right w:val="none" w:sz="0" w:space="0" w:color="auto"/>
          </w:divBdr>
        </w:div>
        <w:div w:id="1122385049">
          <w:marLeft w:val="640"/>
          <w:marRight w:val="0"/>
          <w:marTop w:val="0"/>
          <w:marBottom w:val="0"/>
          <w:divBdr>
            <w:top w:val="none" w:sz="0" w:space="0" w:color="auto"/>
            <w:left w:val="none" w:sz="0" w:space="0" w:color="auto"/>
            <w:bottom w:val="none" w:sz="0" w:space="0" w:color="auto"/>
            <w:right w:val="none" w:sz="0" w:space="0" w:color="auto"/>
          </w:divBdr>
        </w:div>
        <w:div w:id="453403740">
          <w:marLeft w:val="640"/>
          <w:marRight w:val="0"/>
          <w:marTop w:val="0"/>
          <w:marBottom w:val="0"/>
          <w:divBdr>
            <w:top w:val="none" w:sz="0" w:space="0" w:color="auto"/>
            <w:left w:val="none" w:sz="0" w:space="0" w:color="auto"/>
            <w:bottom w:val="none" w:sz="0" w:space="0" w:color="auto"/>
            <w:right w:val="none" w:sz="0" w:space="0" w:color="auto"/>
          </w:divBdr>
        </w:div>
        <w:div w:id="1959334943">
          <w:marLeft w:val="640"/>
          <w:marRight w:val="0"/>
          <w:marTop w:val="0"/>
          <w:marBottom w:val="0"/>
          <w:divBdr>
            <w:top w:val="none" w:sz="0" w:space="0" w:color="auto"/>
            <w:left w:val="none" w:sz="0" w:space="0" w:color="auto"/>
            <w:bottom w:val="none" w:sz="0" w:space="0" w:color="auto"/>
            <w:right w:val="none" w:sz="0" w:space="0" w:color="auto"/>
          </w:divBdr>
        </w:div>
        <w:div w:id="27071952">
          <w:marLeft w:val="640"/>
          <w:marRight w:val="0"/>
          <w:marTop w:val="0"/>
          <w:marBottom w:val="0"/>
          <w:divBdr>
            <w:top w:val="none" w:sz="0" w:space="0" w:color="auto"/>
            <w:left w:val="none" w:sz="0" w:space="0" w:color="auto"/>
            <w:bottom w:val="none" w:sz="0" w:space="0" w:color="auto"/>
            <w:right w:val="none" w:sz="0" w:space="0" w:color="auto"/>
          </w:divBdr>
        </w:div>
        <w:div w:id="895315311">
          <w:marLeft w:val="640"/>
          <w:marRight w:val="0"/>
          <w:marTop w:val="0"/>
          <w:marBottom w:val="0"/>
          <w:divBdr>
            <w:top w:val="none" w:sz="0" w:space="0" w:color="auto"/>
            <w:left w:val="none" w:sz="0" w:space="0" w:color="auto"/>
            <w:bottom w:val="none" w:sz="0" w:space="0" w:color="auto"/>
            <w:right w:val="none" w:sz="0" w:space="0" w:color="auto"/>
          </w:divBdr>
        </w:div>
        <w:div w:id="1262107728">
          <w:marLeft w:val="640"/>
          <w:marRight w:val="0"/>
          <w:marTop w:val="0"/>
          <w:marBottom w:val="0"/>
          <w:divBdr>
            <w:top w:val="none" w:sz="0" w:space="0" w:color="auto"/>
            <w:left w:val="none" w:sz="0" w:space="0" w:color="auto"/>
            <w:bottom w:val="none" w:sz="0" w:space="0" w:color="auto"/>
            <w:right w:val="none" w:sz="0" w:space="0" w:color="auto"/>
          </w:divBdr>
        </w:div>
        <w:div w:id="1755936027">
          <w:marLeft w:val="640"/>
          <w:marRight w:val="0"/>
          <w:marTop w:val="0"/>
          <w:marBottom w:val="0"/>
          <w:divBdr>
            <w:top w:val="none" w:sz="0" w:space="0" w:color="auto"/>
            <w:left w:val="none" w:sz="0" w:space="0" w:color="auto"/>
            <w:bottom w:val="none" w:sz="0" w:space="0" w:color="auto"/>
            <w:right w:val="none" w:sz="0" w:space="0" w:color="auto"/>
          </w:divBdr>
        </w:div>
        <w:div w:id="414130965">
          <w:marLeft w:val="640"/>
          <w:marRight w:val="0"/>
          <w:marTop w:val="0"/>
          <w:marBottom w:val="0"/>
          <w:divBdr>
            <w:top w:val="none" w:sz="0" w:space="0" w:color="auto"/>
            <w:left w:val="none" w:sz="0" w:space="0" w:color="auto"/>
            <w:bottom w:val="none" w:sz="0" w:space="0" w:color="auto"/>
            <w:right w:val="none" w:sz="0" w:space="0" w:color="auto"/>
          </w:divBdr>
        </w:div>
        <w:div w:id="816461154">
          <w:marLeft w:val="640"/>
          <w:marRight w:val="0"/>
          <w:marTop w:val="0"/>
          <w:marBottom w:val="0"/>
          <w:divBdr>
            <w:top w:val="none" w:sz="0" w:space="0" w:color="auto"/>
            <w:left w:val="none" w:sz="0" w:space="0" w:color="auto"/>
            <w:bottom w:val="none" w:sz="0" w:space="0" w:color="auto"/>
            <w:right w:val="none" w:sz="0" w:space="0" w:color="auto"/>
          </w:divBdr>
        </w:div>
        <w:div w:id="1307468991">
          <w:marLeft w:val="640"/>
          <w:marRight w:val="0"/>
          <w:marTop w:val="0"/>
          <w:marBottom w:val="0"/>
          <w:divBdr>
            <w:top w:val="none" w:sz="0" w:space="0" w:color="auto"/>
            <w:left w:val="none" w:sz="0" w:space="0" w:color="auto"/>
            <w:bottom w:val="none" w:sz="0" w:space="0" w:color="auto"/>
            <w:right w:val="none" w:sz="0" w:space="0" w:color="auto"/>
          </w:divBdr>
        </w:div>
        <w:div w:id="1804882505">
          <w:marLeft w:val="640"/>
          <w:marRight w:val="0"/>
          <w:marTop w:val="0"/>
          <w:marBottom w:val="0"/>
          <w:divBdr>
            <w:top w:val="none" w:sz="0" w:space="0" w:color="auto"/>
            <w:left w:val="none" w:sz="0" w:space="0" w:color="auto"/>
            <w:bottom w:val="none" w:sz="0" w:space="0" w:color="auto"/>
            <w:right w:val="none" w:sz="0" w:space="0" w:color="auto"/>
          </w:divBdr>
        </w:div>
        <w:div w:id="663900805">
          <w:marLeft w:val="640"/>
          <w:marRight w:val="0"/>
          <w:marTop w:val="0"/>
          <w:marBottom w:val="0"/>
          <w:divBdr>
            <w:top w:val="none" w:sz="0" w:space="0" w:color="auto"/>
            <w:left w:val="none" w:sz="0" w:space="0" w:color="auto"/>
            <w:bottom w:val="none" w:sz="0" w:space="0" w:color="auto"/>
            <w:right w:val="none" w:sz="0" w:space="0" w:color="auto"/>
          </w:divBdr>
        </w:div>
        <w:div w:id="853955055">
          <w:marLeft w:val="640"/>
          <w:marRight w:val="0"/>
          <w:marTop w:val="0"/>
          <w:marBottom w:val="0"/>
          <w:divBdr>
            <w:top w:val="none" w:sz="0" w:space="0" w:color="auto"/>
            <w:left w:val="none" w:sz="0" w:space="0" w:color="auto"/>
            <w:bottom w:val="none" w:sz="0" w:space="0" w:color="auto"/>
            <w:right w:val="none" w:sz="0" w:space="0" w:color="auto"/>
          </w:divBdr>
        </w:div>
        <w:div w:id="1621690584">
          <w:marLeft w:val="640"/>
          <w:marRight w:val="0"/>
          <w:marTop w:val="0"/>
          <w:marBottom w:val="0"/>
          <w:divBdr>
            <w:top w:val="none" w:sz="0" w:space="0" w:color="auto"/>
            <w:left w:val="none" w:sz="0" w:space="0" w:color="auto"/>
            <w:bottom w:val="none" w:sz="0" w:space="0" w:color="auto"/>
            <w:right w:val="none" w:sz="0" w:space="0" w:color="auto"/>
          </w:divBdr>
        </w:div>
      </w:divsChild>
    </w:div>
    <w:div w:id="304241649">
      <w:bodyDiv w:val="1"/>
      <w:marLeft w:val="0"/>
      <w:marRight w:val="0"/>
      <w:marTop w:val="0"/>
      <w:marBottom w:val="0"/>
      <w:divBdr>
        <w:top w:val="none" w:sz="0" w:space="0" w:color="auto"/>
        <w:left w:val="none" w:sz="0" w:space="0" w:color="auto"/>
        <w:bottom w:val="none" w:sz="0" w:space="0" w:color="auto"/>
        <w:right w:val="none" w:sz="0" w:space="0" w:color="auto"/>
      </w:divBdr>
      <w:divsChild>
        <w:div w:id="152180668">
          <w:marLeft w:val="640"/>
          <w:marRight w:val="0"/>
          <w:marTop w:val="0"/>
          <w:marBottom w:val="0"/>
          <w:divBdr>
            <w:top w:val="none" w:sz="0" w:space="0" w:color="auto"/>
            <w:left w:val="none" w:sz="0" w:space="0" w:color="auto"/>
            <w:bottom w:val="none" w:sz="0" w:space="0" w:color="auto"/>
            <w:right w:val="none" w:sz="0" w:space="0" w:color="auto"/>
          </w:divBdr>
        </w:div>
        <w:div w:id="51849542">
          <w:marLeft w:val="640"/>
          <w:marRight w:val="0"/>
          <w:marTop w:val="0"/>
          <w:marBottom w:val="0"/>
          <w:divBdr>
            <w:top w:val="none" w:sz="0" w:space="0" w:color="auto"/>
            <w:left w:val="none" w:sz="0" w:space="0" w:color="auto"/>
            <w:bottom w:val="none" w:sz="0" w:space="0" w:color="auto"/>
            <w:right w:val="none" w:sz="0" w:space="0" w:color="auto"/>
          </w:divBdr>
        </w:div>
        <w:div w:id="582303314">
          <w:marLeft w:val="640"/>
          <w:marRight w:val="0"/>
          <w:marTop w:val="0"/>
          <w:marBottom w:val="0"/>
          <w:divBdr>
            <w:top w:val="none" w:sz="0" w:space="0" w:color="auto"/>
            <w:left w:val="none" w:sz="0" w:space="0" w:color="auto"/>
            <w:bottom w:val="none" w:sz="0" w:space="0" w:color="auto"/>
            <w:right w:val="none" w:sz="0" w:space="0" w:color="auto"/>
          </w:divBdr>
        </w:div>
        <w:div w:id="1726220719">
          <w:marLeft w:val="640"/>
          <w:marRight w:val="0"/>
          <w:marTop w:val="0"/>
          <w:marBottom w:val="0"/>
          <w:divBdr>
            <w:top w:val="none" w:sz="0" w:space="0" w:color="auto"/>
            <w:left w:val="none" w:sz="0" w:space="0" w:color="auto"/>
            <w:bottom w:val="none" w:sz="0" w:space="0" w:color="auto"/>
            <w:right w:val="none" w:sz="0" w:space="0" w:color="auto"/>
          </w:divBdr>
        </w:div>
        <w:div w:id="669984596">
          <w:marLeft w:val="640"/>
          <w:marRight w:val="0"/>
          <w:marTop w:val="0"/>
          <w:marBottom w:val="0"/>
          <w:divBdr>
            <w:top w:val="none" w:sz="0" w:space="0" w:color="auto"/>
            <w:left w:val="none" w:sz="0" w:space="0" w:color="auto"/>
            <w:bottom w:val="none" w:sz="0" w:space="0" w:color="auto"/>
            <w:right w:val="none" w:sz="0" w:space="0" w:color="auto"/>
          </w:divBdr>
        </w:div>
        <w:div w:id="1102070009">
          <w:marLeft w:val="640"/>
          <w:marRight w:val="0"/>
          <w:marTop w:val="0"/>
          <w:marBottom w:val="0"/>
          <w:divBdr>
            <w:top w:val="none" w:sz="0" w:space="0" w:color="auto"/>
            <w:left w:val="none" w:sz="0" w:space="0" w:color="auto"/>
            <w:bottom w:val="none" w:sz="0" w:space="0" w:color="auto"/>
            <w:right w:val="none" w:sz="0" w:space="0" w:color="auto"/>
          </w:divBdr>
        </w:div>
        <w:div w:id="392118954">
          <w:marLeft w:val="640"/>
          <w:marRight w:val="0"/>
          <w:marTop w:val="0"/>
          <w:marBottom w:val="0"/>
          <w:divBdr>
            <w:top w:val="none" w:sz="0" w:space="0" w:color="auto"/>
            <w:left w:val="none" w:sz="0" w:space="0" w:color="auto"/>
            <w:bottom w:val="none" w:sz="0" w:space="0" w:color="auto"/>
            <w:right w:val="none" w:sz="0" w:space="0" w:color="auto"/>
          </w:divBdr>
        </w:div>
        <w:div w:id="1766683328">
          <w:marLeft w:val="640"/>
          <w:marRight w:val="0"/>
          <w:marTop w:val="0"/>
          <w:marBottom w:val="0"/>
          <w:divBdr>
            <w:top w:val="none" w:sz="0" w:space="0" w:color="auto"/>
            <w:left w:val="none" w:sz="0" w:space="0" w:color="auto"/>
            <w:bottom w:val="none" w:sz="0" w:space="0" w:color="auto"/>
            <w:right w:val="none" w:sz="0" w:space="0" w:color="auto"/>
          </w:divBdr>
        </w:div>
        <w:div w:id="784694065">
          <w:marLeft w:val="640"/>
          <w:marRight w:val="0"/>
          <w:marTop w:val="0"/>
          <w:marBottom w:val="0"/>
          <w:divBdr>
            <w:top w:val="none" w:sz="0" w:space="0" w:color="auto"/>
            <w:left w:val="none" w:sz="0" w:space="0" w:color="auto"/>
            <w:bottom w:val="none" w:sz="0" w:space="0" w:color="auto"/>
            <w:right w:val="none" w:sz="0" w:space="0" w:color="auto"/>
          </w:divBdr>
        </w:div>
        <w:div w:id="1853300712">
          <w:marLeft w:val="640"/>
          <w:marRight w:val="0"/>
          <w:marTop w:val="0"/>
          <w:marBottom w:val="0"/>
          <w:divBdr>
            <w:top w:val="none" w:sz="0" w:space="0" w:color="auto"/>
            <w:left w:val="none" w:sz="0" w:space="0" w:color="auto"/>
            <w:bottom w:val="none" w:sz="0" w:space="0" w:color="auto"/>
            <w:right w:val="none" w:sz="0" w:space="0" w:color="auto"/>
          </w:divBdr>
        </w:div>
        <w:div w:id="1413041597">
          <w:marLeft w:val="640"/>
          <w:marRight w:val="0"/>
          <w:marTop w:val="0"/>
          <w:marBottom w:val="0"/>
          <w:divBdr>
            <w:top w:val="none" w:sz="0" w:space="0" w:color="auto"/>
            <w:left w:val="none" w:sz="0" w:space="0" w:color="auto"/>
            <w:bottom w:val="none" w:sz="0" w:space="0" w:color="auto"/>
            <w:right w:val="none" w:sz="0" w:space="0" w:color="auto"/>
          </w:divBdr>
        </w:div>
        <w:div w:id="812334889">
          <w:marLeft w:val="640"/>
          <w:marRight w:val="0"/>
          <w:marTop w:val="0"/>
          <w:marBottom w:val="0"/>
          <w:divBdr>
            <w:top w:val="none" w:sz="0" w:space="0" w:color="auto"/>
            <w:left w:val="none" w:sz="0" w:space="0" w:color="auto"/>
            <w:bottom w:val="none" w:sz="0" w:space="0" w:color="auto"/>
            <w:right w:val="none" w:sz="0" w:space="0" w:color="auto"/>
          </w:divBdr>
        </w:div>
        <w:div w:id="1066611508">
          <w:marLeft w:val="640"/>
          <w:marRight w:val="0"/>
          <w:marTop w:val="0"/>
          <w:marBottom w:val="0"/>
          <w:divBdr>
            <w:top w:val="none" w:sz="0" w:space="0" w:color="auto"/>
            <w:left w:val="none" w:sz="0" w:space="0" w:color="auto"/>
            <w:bottom w:val="none" w:sz="0" w:space="0" w:color="auto"/>
            <w:right w:val="none" w:sz="0" w:space="0" w:color="auto"/>
          </w:divBdr>
        </w:div>
        <w:div w:id="158472532">
          <w:marLeft w:val="640"/>
          <w:marRight w:val="0"/>
          <w:marTop w:val="0"/>
          <w:marBottom w:val="0"/>
          <w:divBdr>
            <w:top w:val="none" w:sz="0" w:space="0" w:color="auto"/>
            <w:left w:val="none" w:sz="0" w:space="0" w:color="auto"/>
            <w:bottom w:val="none" w:sz="0" w:space="0" w:color="auto"/>
            <w:right w:val="none" w:sz="0" w:space="0" w:color="auto"/>
          </w:divBdr>
        </w:div>
        <w:div w:id="1977760103">
          <w:marLeft w:val="640"/>
          <w:marRight w:val="0"/>
          <w:marTop w:val="0"/>
          <w:marBottom w:val="0"/>
          <w:divBdr>
            <w:top w:val="none" w:sz="0" w:space="0" w:color="auto"/>
            <w:left w:val="none" w:sz="0" w:space="0" w:color="auto"/>
            <w:bottom w:val="none" w:sz="0" w:space="0" w:color="auto"/>
            <w:right w:val="none" w:sz="0" w:space="0" w:color="auto"/>
          </w:divBdr>
        </w:div>
        <w:div w:id="1423720535">
          <w:marLeft w:val="640"/>
          <w:marRight w:val="0"/>
          <w:marTop w:val="0"/>
          <w:marBottom w:val="0"/>
          <w:divBdr>
            <w:top w:val="none" w:sz="0" w:space="0" w:color="auto"/>
            <w:left w:val="none" w:sz="0" w:space="0" w:color="auto"/>
            <w:bottom w:val="none" w:sz="0" w:space="0" w:color="auto"/>
            <w:right w:val="none" w:sz="0" w:space="0" w:color="auto"/>
          </w:divBdr>
        </w:div>
        <w:div w:id="318844548">
          <w:marLeft w:val="640"/>
          <w:marRight w:val="0"/>
          <w:marTop w:val="0"/>
          <w:marBottom w:val="0"/>
          <w:divBdr>
            <w:top w:val="none" w:sz="0" w:space="0" w:color="auto"/>
            <w:left w:val="none" w:sz="0" w:space="0" w:color="auto"/>
            <w:bottom w:val="none" w:sz="0" w:space="0" w:color="auto"/>
            <w:right w:val="none" w:sz="0" w:space="0" w:color="auto"/>
          </w:divBdr>
        </w:div>
        <w:div w:id="104078703">
          <w:marLeft w:val="640"/>
          <w:marRight w:val="0"/>
          <w:marTop w:val="0"/>
          <w:marBottom w:val="0"/>
          <w:divBdr>
            <w:top w:val="none" w:sz="0" w:space="0" w:color="auto"/>
            <w:left w:val="none" w:sz="0" w:space="0" w:color="auto"/>
            <w:bottom w:val="none" w:sz="0" w:space="0" w:color="auto"/>
            <w:right w:val="none" w:sz="0" w:space="0" w:color="auto"/>
          </w:divBdr>
        </w:div>
        <w:div w:id="1317026238">
          <w:marLeft w:val="640"/>
          <w:marRight w:val="0"/>
          <w:marTop w:val="0"/>
          <w:marBottom w:val="0"/>
          <w:divBdr>
            <w:top w:val="none" w:sz="0" w:space="0" w:color="auto"/>
            <w:left w:val="none" w:sz="0" w:space="0" w:color="auto"/>
            <w:bottom w:val="none" w:sz="0" w:space="0" w:color="auto"/>
            <w:right w:val="none" w:sz="0" w:space="0" w:color="auto"/>
          </w:divBdr>
        </w:div>
        <w:div w:id="1566991619">
          <w:marLeft w:val="640"/>
          <w:marRight w:val="0"/>
          <w:marTop w:val="0"/>
          <w:marBottom w:val="0"/>
          <w:divBdr>
            <w:top w:val="none" w:sz="0" w:space="0" w:color="auto"/>
            <w:left w:val="none" w:sz="0" w:space="0" w:color="auto"/>
            <w:bottom w:val="none" w:sz="0" w:space="0" w:color="auto"/>
            <w:right w:val="none" w:sz="0" w:space="0" w:color="auto"/>
          </w:divBdr>
        </w:div>
        <w:div w:id="1141456215">
          <w:marLeft w:val="640"/>
          <w:marRight w:val="0"/>
          <w:marTop w:val="0"/>
          <w:marBottom w:val="0"/>
          <w:divBdr>
            <w:top w:val="none" w:sz="0" w:space="0" w:color="auto"/>
            <w:left w:val="none" w:sz="0" w:space="0" w:color="auto"/>
            <w:bottom w:val="none" w:sz="0" w:space="0" w:color="auto"/>
            <w:right w:val="none" w:sz="0" w:space="0" w:color="auto"/>
          </w:divBdr>
        </w:div>
        <w:div w:id="221529466">
          <w:marLeft w:val="640"/>
          <w:marRight w:val="0"/>
          <w:marTop w:val="0"/>
          <w:marBottom w:val="0"/>
          <w:divBdr>
            <w:top w:val="none" w:sz="0" w:space="0" w:color="auto"/>
            <w:left w:val="none" w:sz="0" w:space="0" w:color="auto"/>
            <w:bottom w:val="none" w:sz="0" w:space="0" w:color="auto"/>
            <w:right w:val="none" w:sz="0" w:space="0" w:color="auto"/>
          </w:divBdr>
        </w:div>
        <w:div w:id="79958920">
          <w:marLeft w:val="640"/>
          <w:marRight w:val="0"/>
          <w:marTop w:val="0"/>
          <w:marBottom w:val="0"/>
          <w:divBdr>
            <w:top w:val="none" w:sz="0" w:space="0" w:color="auto"/>
            <w:left w:val="none" w:sz="0" w:space="0" w:color="auto"/>
            <w:bottom w:val="none" w:sz="0" w:space="0" w:color="auto"/>
            <w:right w:val="none" w:sz="0" w:space="0" w:color="auto"/>
          </w:divBdr>
        </w:div>
        <w:div w:id="406806437">
          <w:marLeft w:val="640"/>
          <w:marRight w:val="0"/>
          <w:marTop w:val="0"/>
          <w:marBottom w:val="0"/>
          <w:divBdr>
            <w:top w:val="none" w:sz="0" w:space="0" w:color="auto"/>
            <w:left w:val="none" w:sz="0" w:space="0" w:color="auto"/>
            <w:bottom w:val="none" w:sz="0" w:space="0" w:color="auto"/>
            <w:right w:val="none" w:sz="0" w:space="0" w:color="auto"/>
          </w:divBdr>
        </w:div>
        <w:div w:id="351229373">
          <w:marLeft w:val="640"/>
          <w:marRight w:val="0"/>
          <w:marTop w:val="0"/>
          <w:marBottom w:val="0"/>
          <w:divBdr>
            <w:top w:val="none" w:sz="0" w:space="0" w:color="auto"/>
            <w:left w:val="none" w:sz="0" w:space="0" w:color="auto"/>
            <w:bottom w:val="none" w:sz="0" w:space="0" w:color="auto"/>
            <w:right w:val="none" w:sz="0" w:space="0" w:color="auto"/>
          </w:divBdr>
        </w:div>
        <w:div w:id="725449957">
          <w:marLeft w:val="640"/>
          <w:marRight w:val="0"/>
          <w:marTop w:val="0"/>
          <w:marBottom w:val="0"/>
          <w:divBdr>
            <w:top w:val="none" w:sz="0" w:space="0" w:color="auto"/>
            <w:left w:val="none" w:sz="0" w:space="0" w:color="auto"/>
            <w:bottom w:val="none" w:sz="0" w:space="0" w:color="auto"/>
            <w:right w:val="none" w:sz="0" w:space="0" w:color="auto"/>
          </w:divBdr>
        </w:div>
        <w:div w:id="1712609132">
          <w:marLeft w:val="640"/>
          <w:marRight w:val="0"/>
          <w:marTop w:val="0"/>
          <w:marBottom w:val="0"/>
          <w:divBdr>
            <w:top w:val="none" w:sz="0" w:space="0" w:color="auto"/>
            <w:left w:val="none" w:sz="0" w:space="0" w:color="auto"/>
            <w:bottom w:val="none" w:sz="0" w:space="0" w:color="auto"/>
            <w:right w:val="none" w:sz="0" w:space="0" w:color="auto"/>
          </w:divBdr>
        </w:div>
        <w:div w:id="1296644911">
          <w:marLeft w:val="640"/>
          <w:marRight w:val="0"/>
          <w:marTop w:val="0"/>
          <w:marBottom w:val="0"/>
          <w:divBdr>
            <w:top w:val="none" w:sz="0" w:space="0" w:color="auto"/>
            <w:left w:val="none" w:sz="0" w:space="0" w:color="auto"/>
            <w:bottom w:val="none" w:sz="0" w:space="0" w:color="auto"/>
            <w:right w:val="none" w:sz="0" w:space="0" w:color="auto"/>
          </w:divBdr>
        </w:div>
        <w:div w:id="1650864070">
          <w:marLeft w:val="640"/>
          <w:marRight w:val="0"/>
          <w:marTop w:val="0"/>
          <w:marBottom w:val="0"/>
          <w:divBdr>
            <w:top w:val="none" w:sz="0" w:space="0" w:color="auto"/>
            <w:left w:val="none" w:sz="0" w:space="0" w:color="auto"/>
            <w:bottom w:val="none" w:sz="0" w:space="0" w:color="auto"/>
            <w:right w:val="none" w:sz="0" w:space="0" w:color="auto"/>
          </w:divBdr>
        </w:div>
        <w:div w:id="30690087">
          <w:marLeft w:val="640"/>
          <w:marRight w:val="0"/>
          <w:marTop w:val="0"/>
          <w:marBottom w:val="0"/>
          <w:divBdr>
            <w:top w:val="none" w:sz="0" w:space="0" w:color="auto"/>
            <w:left w:val="none" w:sz="0" w:space="0" w:color="auto"/>
            <w:bottom w:val="none" w:sz="0" w:space="0" w:color="auto"/>
            <w:right w:val="none" w:sz="0" w:space="0" w:color="auto"/>
          </w:divBdr>
        </w:div>
        <w:div w:id="334462036">
          <w:marLeft w:val="640"/>
          <w:marRight w:val="0"/>
          <w:marTop w:val="0"/>
          <w:marBottom w:val="0"/>
          <w:divBdr>
            <w:top w:val="none" w:sz="0" w:space="0" w:color="auto"/>
            <w:left w:val="none" w:sz="0" w:space="0" w:color="auto"/>
            <w:bottom w:val="none" w:sz="0" w:space="0" w:color="auto"/>
            <w:right w:val="none" w:sz="0" w:space="0" w:color="auto"/>
          </w:divBdr>
        </w:div>
        <w:div w:id="1501001035">
          <w:marLeft w:val="640"/>
          <w:marRight w:val="0"/>
          <w:marTop w:val="0"/>
          <w:marBottom w:val="0"/>
          <w:divBdr>
            <w:top w:val="none" w:sz="0" w:space="0" w:color="auto"/>
            <w:left w:val="none" w:sz="0" w:space="0" w:color="auto"/>
            <w:bottom w:val="none" w:sz="0" w:space="0" w:color="auto"/>
            <w:right w:val="none" w:sz="0" w:space="0" w:color="auto"/>
          </w:divBdr>
        </w:div>
        <w:div w:id="175774930">
          <w:marLeft w:val="640"/>
          <w:marRight w:val="0"/>
          <w:marTop w:val="0"/>
          <w:marBottom w:val="0"/>
          <w:divBdr>
            <w:top w:val="none" w:sz="0" w:space="0" w:color="auto"/>
            <w:left w:val="none" w:sz="0" w:space="0" w:color="auto"/>
            <w:bottom w:val="none" w:sz="0" w:space="0" w:color="auto"/>
            <w:right w:val="none" w:sz="0" w:space="0" w:color="auto"/>
          </w:divBdr>
        </w:div>
        <w:div w:id="2140367843">
          <w:marLeft w:val="640"/>
          <w:marRight w:val="0"/>
          <w:marTop w:val="0"/>
          <w:marBottom w:val="0"/>
          <w:divBdr>
            <w:top w:val="none" w:sz="0" w:space="0" w:color="auto"/>
            <w:left w:val="none" w:sz="0" w:space="0" w:color="auto"/>
            <w:bottom w:val="none" w:sz="0" w:space="0" w:color="auto"/>
            <w:right w:val="none" w:sz="0" w:space="0" w:color="auto"/>
          </w:divBdr>
        </w:div>
        <w:div w:id="1054353767">
          <w:marLeft w:val="640"/>
          <w:marRight w:val="0"/>
          <w:marTop w:val="0"/>
          <w:marBottom w:val="0"/>
          <w:divBdr>
            <w:top w:val="none" w:sz="0" w:space="0" w:color="auto"/>
            <w:left w:val="none" w:sz="0" w:space="0" w:color="auto"/>
            <w:bottom w:val="none" w:sz="0" w:space="0" w:color="auto"/>
            <w:right w:val="none" w:sz="0" w:space="0" w:color="auto"/>
          </w:divBdr>
        </w:div>
        <w:div w:id="713891224">
          <w:marLeft w:val="640"/>
          <w:marRight w:val="0"/>
          <w:marTop w:val="0"/>
          <w:marBottom w:val="0"/>
          <w:divBdr>
            <w:top w:val="none" w:sz="0" w:space="0" w:color="auto"/>
            <w:left w:val="none" w:sz="0" w:space="0" w:color="auto"/>
            <w:bottom w:val="none" w:sz="0" w:space="0" w:color="auto"/>
            <w:right w:val="none" w:sz="0" w:space="0" w:color="auto"/>
          </w:divBdr>
        </w:div>
      </w:divsChild>
    </w:div>
    <w:div w:id="332996133">
      <w:bodyDiv w:val="1"/>
      <w:marLeft w:val="0"/>
      <w:marRight w:val="0"/>
      <w:marTop w:val="0"/>
      <w:marBottom w:val="0"/>
      <w:divBdr>
        <w:top w:val="none" w:sz="0" w:space="0" w:color="auto"/>
        <w:left w:val="none" w:sz="0" w:space="0" w:color="auto"/>
        <w:bottom w:val="none" w:sz="0" w:space="0" w:color="auto"/>
        <w:right w:val="none" w:sz="0" w:space="0" w:color="auto"/>
      </w:divBdr>
      <w:divsChild>
        <w:div w:id="1476097946">
          <w:marLeft w:val="640"/>
          <w:marRight w:val="0"/>
          <w:marTop w:val="0"/>
          <w:marBottom w:val="0"/>
          <w:divBdr>
            <w:top w:val="none" w:sz="0" w:space="0" w:color="auto"/>
            <w:left w:val="none" w:sz="0" w:space="0" w:color="auto"/>
            <w:bottom w:val="none" w:sz="0" w:space="0" w:color="auto"/>
            <w:right w:val="none" w:sz="0" w:space="0" w:color="auto"/>
          </w:divBdr>
        </w:div>
        <w:div w:id="1763258249">
          <w:marLeft w:val="640"/>
          <w:marRight w:val="0"/>
          <w:marTop w:val="0"/>
          <w:marBottom w:val="0"/>
          <w:divBdr>
            <w:top w:val="none" w:sz="0" w:space="0" w:color="auto"/>
            <w:left w:val="none" w:sz="0" w:space="0" w:color="auto"/>
            <w:bottom w:val="none" w:sz="0" w:space="0" w:color="auto"/>
            <w:right w:val="none" w:sz="0" w:space="0" w:color="auto"/>
          </w:divBdr>
        </w:div>
        <w:div w:id="1008750658">
          <w:marLeft w:val="640"/>
          <w:marRight w:val="0"/>
          <w:marTop w:val="0"/>
          <w:marBottom w:val="0"/>
          <w:divBdr>
            <w:top w:val="none" w:sz="0" w:space="0" w:color="auto"/>
            <w:left w:val="none" w:sz="0" w:space="0" w:color="auto"/>
            <w:bottom w:val="none" w:sz="0" w:space="0" w:color="auto"/>
            <w:right w:val="none" w:sz="0" w:space="0" w:color="auto"/>
          </w:divBdr>
        </w:div>
        <w:div w:id="509836240">
          <w:marLeft w:val="640"/>
          <w:marRight w:val="0"/>
          <w:marTop w:val="0"/>
          <w:marBottom w:val="0"/>
          <w:divBdr>
            <w:top w:val="none" w:sz="0" w:space="0" w:color="auto"/>
            <w:left w:val="none" w:sz="0" w:space="0" w:color="auto"/>
            <w:bottom w:val="none" w:sz="0" w:space="0" w:color="auto"/>
            <w:right w:val="none" w:sz="0" w:space="0" w:color="auto"/>
          </w:divBdr>
        </w:div>
        <w:div w:id="1953052239">
          <w:marLeft w:val="640"/>
          <w:marRight w:val="0"/>
          <w:marTop w:val="0"/>
          <w:marBottom w:val="0"/>
          <w:divBdr>
            <w:top w:val="none" w:sz="0" w:space="0" w:color="auto"/>
            <w:left w:val="none" w:sz="0" w:space="0" w:color="auto"/>
            <w:bottom w:val="none" w:sz="0" w:space="0" w:color="auto"/>
            <w:right w:val="none" w:sz="0" w:space="0" w:color="auto"/>
          </w:divBdr>
        </w:div>
        <w:div w:id="222300065">
          <w:marLeft w:val="640"/>
          <w:marRight w:val="0"/>
          <w:marTop w:val="0"/>
          <w:marBottom w:val="0"/>
          <w:divBdr>
            <w:top w:val="none" w:sz="0" w:space="0" w:color="auto"/>
            <w:left w:val="none" w:sz="0" w:space="0" w:color="auto"/>
            <w:bottom w:val="none" w:sz="0" w:space="0" w:color="auto"/>
            <w:right w:val="none" w:sz="0" w:space="0" w:color="auto"/>
          </w:divBdr>
        </w:div>
        <w:div w:id="1167524140">
          <w:marLeft w:val="640"/>
          <w:marRight w:val="0"/>
          <w:marTop w:val="0"/>
          <w:marBottom w:val="0"/>
          <w:divBdr>
            <w:top w:val="none" w:sz="0" w:space="0" w:color="auto"/>
            <w:left w:val="none" w:sz="0" w:space="0" w:color="auto"/>
            <w:bottom w:val="none" w:sz="0" w:space="0" w:color="auto"/>
            <w:right w:val="none" w:sz="0" w:space="0" w:color="auto"/>
          </w:divBdr>
        </w:div>
        <w:div w:id="2048556771">
          <w:marLeft w:val="640"/>
          <w:marRight w:val="0"/>
          <w:marTop w:val="0"/>
          <w:marBottom w:val="0"/>
          <w:divBdr>
            <w:top w:val="none" w:sz="0" w:space="0" w:color="auto"/>
            <w:left w:val="none" w:sz="0" w:space="0" w:color="auto"/>
            <w:bottom w:val="none" w:sz="0" w:space="0" w:color="auto"/>
            <w:right w:val="none" w:sz="0" w:space="0" w:color="auto"/>
          </w:divBdr>
        </w:div>
        <w:div w:id="2075931307">
          <w:marLeft w:val="640"/>
          <w:marRight w:val="0"/>
          <w:marTop w:val="0"/>
          <w:marBottom w:val="0"/>
          <w:divBdr>
            <w:top w:val="none" w:sz="0" w:space="0" w:color="auto"/>
            <w:left w:val="none" w:sz="0" w:space="0" w:color="auto"/>
            <w:bottom w:val="none" w:sz="0" w:space="0" w:color="auto"/>
            <w:right w:val="none" w:sz="0" w:space="0" w:color="auto"/>
          </w:divBdr>
        </w:div>
        <w:div w:id="1335648049">
          <w:marLeft w:val="640"/>
          <w:marRight w:val="0"/>
          <w:marTop w:val="0"/>
          <w:marBottom w:val="0"/>
          <w:divBdr>
            <w:top w:val="none" w:sz="0" w:space="0" w:color="auto"/>
            <w:left w:val="none" w:sz="0" w:space="0" w:color="auto"/>
            <w:bottom w:val="none" w:sz="0" w:space="0" w:color="auto"/>
            <w:right w:val="none" w:sz="0" w:space="0" w:color="auto"/>
          </w:divBdr>
        </w:div>
        <w:div w:id="1929803479">
          <w:marLeft w:val="640"/>
          <w:marRight w:val="0"/>
          <w:marTop w:val="0"/>
          <w:marBottom w:val="0"/>
          <w:divBdr>
            <w:top w:val="none" w:sz="0" w:space="0" w:color="auto"/>
            <w:left w:val="none" w:sz="0" w:space="0" w:color="auto"/>
            <w:bottom w:val="none" w:sz="0" w:space="0" w:color="auto"/>
            <w:right w:val="none" w:sz="0" w:space="0" w:color="auto"/>
          </w:divBdr>
        </w:div>
        <w:div w:id="1395155562">
          <w:marLeft w:val="640"/>
          <w:marRight w:val="0"/>
          <w:marTop w:val="0"/>
          <w:marBottom w:val="0"/>
          <w:divBdr>
            <w:top w:val="none" w:sz="0" w:space="0" w:color="auto"/>
            <w:left w:val="none" w:sz="0" w:space="0" w:color="auto"/>
            <w:bottom w:val="none" w:sz="0" w:space="0" w:color="auto"/>
            <w:right w:val="none" w:sz="0" w:space="0" w:color="auto"/>
          </w:divBdr>
        </w:div>
        <w:div w:id="734860131">
          <w:marLeft w:val="640"/>
          <w:marRight w:val="0"/>
          <w:marTop w:val="0"/>
          <w:marBottom w:val="0"/>
          <w:divBdr>
            <w:top w:val="none" w:sz="0" w:space="0" w:color="auto"/>
            <w:left w:val="none" w:sz="0" w:space="0" w:color="auto"/>
            <w:bottom w:val="none" w:sz="0" w:space="0" w:color="auto"/>
            <w:right w:val="none" w:sz="0" w:space="0" w:color="auto"/>
          </w:divBdr>
        </w:div>
        <w:div w:id="1252395538">
          <w:marLeft w:val="640"/>
          <w:marRight w:val="0"/>
          <w:marTop w:val="0"/>
          <w:marBottom w:val="0"/>
          <w:divBdr>
            <w:top w:val="none" w:sz="0" w:space="0" w:color="auto"/>
            <w:left w:val="none" w:sz="0" w:space="0" w:color="auto"/>
            <w:bottom w:val="none" w:sz="0" w:space="0" w:color="auto"/>
            <w:right w:val="none" w:sz="0" w:space="0" w:color="auto"/>
          </w:divBdr>
        </w:div>
        <w:div w:id="1442333881">
          <w:marLeft w:val="640"/>
          <w:marRight w:val="0"/>
          <w:marTop w:val="0"/>
          <w:marBottom w:val="0"/>
          <w:divBdr>
            <w:top w:val="none" w:sz="0" w:space="0" w:color="auto"/>
            <w:left w:val="none" w:sz="0" w:space="0" w:color="auto"/>
            <w:bottom w:val="none" w:sz="0" w:space="0" w:color="auto"/>
            <w:right w:val="none" w:sz="0" w:space="0" w:color="auto"/>
          </w:divBdr>
        </w:div>
        <w:div w:id="244996004">
          <w:marLeft w:val="640"/>
          <w:marRight w:val="0"/>
          <w:marTop w:val="0"/>
          <w:marBottom w:val="0"/>
          <w:divBdr>
            <w:top w:val="none" w:sz="0" w:space="0" w:color="auto"/>
            <w:left w:val="none" w:sz="0" w:space="0" w:color="auto"/>
            <w:bottom w:val="none" w:sz="0" w:space="0" w:color="auto"/>
            <w:right w:val="none" w:sz="0" w:space="0" w:color="auto"/>
          </w:divBdr>
        </w:div>
        <w:div w:id="1642346111">
          <w:marLeft w:val="640"/>
          <w:marRight w:val="0"/>
          <w:marTop w:val="0"/>
          <w:marBottom w:val="0"/>
          <w:divBdr>
            <w:top w:val="none" w:sz="0" w:space="0" w:color="auto"/>
            <w:left w:val="none" w:sz="0" w:space="0" w:color="auto"/>
            <w:bottom w:val="none" w:sz="0" w:space="0" w:color="auto"/>
            <w:right w:val="none" w:sz="0" w:space="0" w:color="auto"/>
          </w:divBdr>
        </w:div>
        <w:div w:id="938365650">
          <w:marLeft w:val="640"/>
          <w:marRight w:val="0"/>
          <w:marTop w:val="0"/>
          <w:marBottom w:val="0"/>
          <w:divBdr>
            <w:top w:val="none" w:sz="0" w:space="0" w:color="auto"/>
            <w:left w:val="none" w:sz="0" w:space="0" w:color="auto"/>
            <w:bottom w:val="none" w:sz="0" w:space="0" w:color="auto"/>
            <w:right w:val="none" w:sz="0" w:space="0" w:color="auto"/>
          </w:divBdr>
        </w:div>
        <w:div w:id="1419903803">
          <w:marLeft w:val="640"/>
          <w:marRight w:val="0"/>
          <w:marTop w:val="0"/>
          <w:marBottom w:val="0"/>
          <w:divBdr>
            <w:top w:val="none" w:sz="0" w:space="0" w:color="auto"/>
            <w:left w:val="none" w:sz="0" w:space="0" w:color="auto"/>
            <w:bottom w:val="none" w:sz="0" w:space="0" w:color="auto"/>
            <w:right w:val="none" w:sz="0" w:space="0" w:color="auto"/>
          </w:divBdr>
        </w:div>
        <w:div w:id="2088962263">
          <w:marLeft w:val="640"/>
          <w:marRight w:val="0"/>
          <w:marTop w:val="0"/>
          <w:marBottom w:val="0"/>
          <w:divBdr>
            <w:top w:val="none" w:sz="0" w:space="0" w:color="auto"/>
            <w:left w:val="none" w:sz="0" w:space="0" w:color="auto"/>
            <w:bottom w:val="none" w:sz="0" w:space="0" w:color="auto"/>
            <w:right w:val="none" w:sz="0" w:space="0" w:color="auto"/>
          </w:divBdr>
        </w:div>
        <w:div w:id="754322369">
          <w:marLeft w:val="640"/>
          <w:marRight w:val="0"/>
          <w:marTop w:val="0"/>
          <w:marBottom w:val="0"/>
          <w:divBdr>
            <w:top w:val="none" w:sz="0" w:space="0" w:color="auto"/>
            <w:left w:val="none" w:sz="0" w:space="0" w:color="auto"/>
            <w:bottom w:val="none" w:sz="0" w:space="0" w:color="auto"/>
            <w:right w:val="none" w:sz="0" w:space="0" w:color="auto"/>
          </w:divBdr>
        </w:div>
        <w:div w:id="154878265">
          <w:marLeft w:val="640"/>
          <w:marRight w:val="0"/>
          <w:marTop w:val="0"/>
          <w:marBottom w:val="0"/>
          <w:divBdr>
            <w:top w:val="none" w:sz="0" w:space="0" w:color="auto"/>
            <w:left w:val="none" w:sz="0" w:space="0" w:color="auto"/>
            <w:bottom w:val="none" w:sz="0" w:space="0" w:color="auto"/>
            <w:right w:val="none" w:sz="0" w:space="0" w:color="auto"/>
          </w:divBdr>
        </w:div>
        <w:div w:id="1292707862">
          <w:marLeft w:val="640"/>
          <w:marRight w:val="0"/>
          <w:marTop w:val="0"/>
          <w:marBottom w:val="0"/>
          <w:divBdr>
            <w:top w:val="none" w:sz="0" w:space="0" w:color="auto"/>
            <w:left w:val="none" w:sz="0" w:space="0" w:color="auto"/>
            <w:bottom w:val="none" w:sz="0" w:space="0" w:color="auto"/>
            <w:right w:val="none" w:sz="0" w:space="0" w:color="auto"/>
          </w:divBdr>
        </w:div>
        <w:div w:id="1777015580">
          <w:marLeft w:val="640"/>
          <w:marRight w:val="0"/>
          <w:marTop w:val="0"/>
          <w:marBottom w:val="0"/>
          <w:divBdr>
            <w:top w:val="none" w:sz="0" w:space="0" w:color="auto"/>
            <w:left w:val="none" w:sz="0" w:space="0" w:color="auto"/>
            <w:bottom w:val="none" w:sz="0" w:space="0" w:color="auto"/>
            <w:right w:val="none" w:sz="0" w:space="0" w:color="auto"/>
          </w:divBdr>
        </w:div>
        <w:div w:id="481896311">
          <w:marLeft w:val="640"/>
          <w:marRight w:val="0"/>
          <w:marTop w:val="0"/>
          <w:marBottom w:val="0"/>
          <w:divBdr>
            <w:top w:val="none" w:sz="0" w:space="0" w:color="auto"/>
            <w:left w:val="none" w:sz="0" w:space="0" w:color="auto"/>
            <w:bottom w:val="none" w:sz="0" w:space="0" w:color="auto"/>
            <w:right w:val="none" w:sz="0" w:space="0" w:color="auto"/>
          </w:divBdr>
        </w:div>
        <w:div w:id="568073839">
          <w:marLeft w:val="640"/>
          <w:marRight w:val="0"/>
          <w:marTop w:val="0"/>
          <w:marBottom w:val="0"/>
          <w:divBdr>
            <w:top w:val="none" w:sz="0" w:space="0" w:color="auto"/>
            <w:left w:val="none" w:sz="0" w:space="0" w:color="auto"/>
            <w:bottom w:val="none" w:sz="0" w:space="0" w:color="auto"/>
            <w:right w:val="none" w:sz="0" w:space="0" w:color="auto"/>
          </w:divBdr>
        </w:div>
        <w:div w:id="198473851">
          <w:marLeft w:val="640"/>
          <w:marRight w:val="0"/>
          <w:marTop w:val="0"/>
          <w:marBottom w:val="0"/>
          <w:divBdr>
            <w:top w:val="none" w:sz="0" w:space="0" w:color="auto"/>
            <w:left w:val="none" w:sz="0" w:space="0" w:color="auto"/>
            <w:bottom w:val="none" w:sz="0" w:space="0" w:color="auto"/>
            <w:right w:val="none" w:sz="0" w:space="0" w:color="auto"/>
          </w:divBdr>
        </w:div>
        <w:div w:id="900094400">
          <w:marLeft w:val="640"/>
          <w:marRight w:val="0"/>
          <w:marTop w:val="0"/>
          <w:marBottom w:val="0"/>
          <w:divBdr>
            <w:top w:val="none" w:sz="0" w:space="0" w:color="auto"/>
            <w:left w:val="none" w:sz="0" w:space="0" w:color="auto"/>
            <w:bottom w:val="none" w:sz="0" w:space="0" w:color="auto"/>
            <w:right w:val="none" w:sz="0" w:space="0" w:color="auto"/>
          </w:divBdr>
        </w:div>
        <w:div w:id="1331523979">
          <w:marLeft w:val="640"/>
          <w:marRight w:val="0"/>
          <w:marTop w:val="0"/>
          <w:marBottom w:val="0"/>
          <w:divBdr>
            <w:top w:val="none" w:sz="0" w:space="0" w:color="auto"/>
            <w:left w:val="none" w:sz="0" w:space="0" w:color="auto"/>
            <w:bottom w:val="none" w:sz="0" w:space="0" w:color="auto"/>
            <w:right w:val="none" w:sz="0" w:space="0" w:color="auto"/>
          </w:divBdr>
        </w:div>
        <w:div w:id="2088336745">
          <w:marLeft w:val="640"/>
          <w:marRight w:val="0"/>
          <w:marTop w:val="0"/>
          <w:marBottom w:val="0"/>
          <w:divBdr>
            <w:top w:val="none" w:sz="0" w:space="0" w:color="auto"/>
            <w:left w:val="none" w:sz="0" w:space="0" w:color="auto"/>
            <w:bottom w:val="none" w:sz="0" w:space="0" w:color="auto"/>
            <w:right w:val="none" w:sz="0" w:space="0" w:color="auto"/>
          </w:divBdr>
        </w:div>
        <w:div w:id="1349912113">
          <w:marLeft w:val="640"/>
          <w:marRight w:val="0"/>
          <w:marTop w:val="0"/>
          <w:marBottom w:val="0"/>
          <w:divBdr>
            <w:top w:val="none" w:sz="0" w:space="0" w:color="auto"/>
            <w:left w:val="none" w:sz="0" w:space="0" w:color="auto"/>
            <w:bottom w:val="none" w:sz="0" w:space="0" w:color="auto"/>
            <w:right w:val="none" w:sz="0" w:space="0" w:color="auto"/>
          </w:divBdr>
        </w:div>
        <w:div w:id="278800452">
          <w:marLeft w:val="640"/>
          <w:marRight w:val="0"/>
          <w:marTop w:val="0"/>
          <w:marBottom w:val="0"/>
          <w:divBdr>
            <w:top w:val="none" w:sz="0" w:space="0" w:color="auto"/>
            <w:left w:val="none" w:sz="0" w:space="0" w:color="auto"/>
            <w:bottom w:val="none" w:sz="0" w:space="0" w:color="auto"/>
            <w:right w:val="none" w:sz="0" w:space="0" w:color="auto"/>
          </w:divBdr>
        </w:div>
        <w:div w:id="1574268980">
          <w:marLeft w:val="640"/>
          <w:marRight w:val="0"/>
          <w:marTop w:val="0"/>
          <w:marBottom w:val="0"/>
          <w:divBdr>
            <w:top w:val="none" w:sz="0" w:space="0" w:color="auto"/>
            <w:left w:val="none" w:sz="0" w:space="0" w:color="auto"/>
            <w:bottom w:val="none" w:sz="0" w:space="0" w:color="auto"/>
            <w:right w:val="none" w:sz="0" w:space="0" w:color="auto"/>
          </w:divBdr>
        </w:div>
      </w:divsChild>
    </w:div>
    <w:div w:id="345333193">
      <w:bodyDiv w:val="1"/>
      <w:marLeft w:val="0"/>
      <w:marRight w:val="0"/>
      <w:marTop w:val="0"/>
      <w:marBottom w:val="0"/>
      <w:divBdr>
        <w:top w:val="none" w:sz="0" w:space="0" w:color="auto"/>
        <w:left w:val="none" w:sz="0" w:space="0" w:color="auto"/>
        <w:bottom w:val="none" w:sz="0" w:space="0" w:color="auto"/>
        <w:right w:val="none" w:sz="0" w:space="0" w:color="auto"/>
      </w:divBdr>
      <w:divsChild>
        <w:div w:id="1466005444">
          <w:marLeft w:val="640"/>
          <w:marRight w:val="0"/>
          <w:marTop w:val="0"/>
          <w:marBottom w:val="0"/>
          <w:divBdr>
            <w:top w:val="none" w:sz="0" w:space="0" w:color="auto"/>
            <w:left w:val="none" w:sz="0" w:space="0" w:color="auto"/>
            <w:bottom w:val="none" w:sz="0" w:space="0" w:color="auto"/>
            <w:right w:val="none" w:sz="0" w:space="0" w:color="auto"/>
          </w:divBdr>
        </w:div>
        <w:div w:id="979772230">
          <w:marLeft w:val="640"/>
          <w:marRight w:val="0"/>
          <w:marTop w:val="0"/>
          <w:marBottom w:val="0"/>
          <w:divBdr>
            <w:top w:val="none" w:sz="0" w:space="0" w:color="auto"/>
            <w:left w:val="none" w:sz="0" w:space="0" w:color="auto"/>
            <w:bottom w:val="none" w:sz="0" w:space="0" w:color="auto"/>
            <w:right w:val="none" w:sz="0" w:space="0" w:color="auto"/>
          </w:divBdr>
        </w:div>
        <w:div w:id="252131679">
          <w:marLeft w:val="640"/>
          <w:marRight w:val="0"/>
          <w:marTop w:val="0"/>
          <w:marBottom w:val="0"/>
          <w:divBdr>
            <w:top w:val="none" w:sz="0" w:space="0" w:color="auto"/>
            <w:left w:val="none" w:sz="0" w:space="0" w:color="auto"/>
            <w:bottom w:val="none" w:sz="0" w:space="0" w:color="auto"/>
            <w:right w:val="none" w:sz="0" w:space="0" w:color="auto"/>
          </w:divBdr>
        </w:div>
        <w:div w:id="669213894">
          <w:marLeft w:val="640"/>
          <w:marRight w:val="0"/>
          <w:marTop w:val="0"/>
          <w:marBottom w:val="0"/>
          <w:divBdr>
            <w:top w:val="none" w:sz="0" w:space="0" w:color="auto"/>
            <w:left w:val="none" w:sz="0" w:space="0" w:color="auto"/>
            <w:bottom w:val="none" w:sz="0" w:space="0" w:color="auto"/>
            <w:right w:val="none" w:sz="0" w:space="0" w:color="auto"/>
          </w:divBdr>
        </w:div>
        <w:div w:id="1767728155">
          <w:marLeft w:val="640"/>
          <w:marRight w:val="0"/>
          <w:marTop w:val="0"/>
          <w:marBottom w:val="0"/>
          <w:divBdr>
            <w:top w:val="none" w:sz="0" w:space="0" w:color="auto"/>
            <w:left w:val="none" w:sz="0" w:space="0" w:color="auto"/>
            <w:bottom w:val="none" w:sz="0" w:space="0" w:color="auto"/>
            <w:right w:val="none" w:sz="0" w:space="0" w:color="auto"/>
          </w:divBdr>
        </w:div>
        <w:div w:id="1928610579">
          <w:marLeft w:val="640"/>
          <w:marRight w:val="0"/>
          <w:marTop w:val="0"/>
          <w:marBottom w:val="0"/>
          <w:divBdr>
            <w:top w:val="none" w:sz="0" w:space="0" w:color="auto"/>
            <w:left w:val="none" w:sz="0" w:space="0" w:color="auto"/>
            <w:bottom w:val="none" w:sz="0" w:space="0" w:color="auto"/>
            <w:right w:val="none" w:sz="0" w:space="0" w:color="auto"/>
          </w:divBdr>
        </w:div>
        <w:div w:id="1466778523">
          <w:marLeft w:val="640"/>
          <w:marRight w:val="0"/>
          <w:marTop w:val="0"/>
          <w:marBottom w:val="0"/>
          <w:divBdr>
            <w:top w:val="none" w:sz="0" w:space="0" w:color="auto"/>
            <w:left w:val="none" w:sz="0" w:space="0" w:color="auto"/>
            <w:bottom w:val="none" w:sz="0" w:space="0" w:color="auto"/>
            <w:right w:val="none" w:sz="0" w:space="0" w:color="auto"/>
          </w:divBdr>
        </w:div>
        <w:div w:id="564686359">
          <w:marLeft w:val="640"/>
          <w:marRight w:val="0"/>
          <w:marTop w:val="0"/>
          <w:marBottom w:val="0"/>
          <w:divBdr>
            <w:top w:val="none" w:sz="0" w:space="0" w:color="auto"/>
            <w:left w:val="none" w:sz="0" w:space="0" w:color="auto"/>
            <w:bottom w:val="none" w:sz="0" w:space="0" w:color="auto"/>
            <w:right w:val="none" w:sz="0" w:space="0" w:color="auto"/>
          </w:divBdr>
        </w:div>
        <w:div w:id="1291402101">
          <w:marLeft w:val="640"/>
          <w:marRight w:val="0"/>
          <w:marTop w:val="0"/>
          <w:marBottom w:val="0"/>
          <w:divBdr>
            <w:top w:val="none" w:sz="0" w:space="0" w:color="auto"/>
            <w:left w:val="none" w:sz="0" w:space="0" w:color="auto"/>
            <w:bottom w:val="none" w:sz="0" w:space="0" w:color="auto"/>
            <w:right w:val="none" w:sz="0" w:space="0" w:color="auto"/>
          </w:divBdr>
        </w:div>
        <w:div w:id="747075951">
          <w:marLeft w:val="640"/>
          <w:marRight w:val="0"/>
          <w:marTop w:val="0"/>
          <w:marBottom w:val="0"/>
          <w:divBdr>
            <w:top w:val="none" w:sz="0" w:space="0" w:color="auto"/>
            <w:left w:val="none" w:sz="0" w:space="0" w:color="auto"/>
            <w:bottom w:val="none" w:sz="0" w:space="0" w:color="auto"/>
            <w:right w:val="none" w:sz="0" w:space="0" w:color="auto"/>
          </w:divBdr>
        </w:div>
        <w:div w:id="593901937">
          <w:marLeft w:val="640"/>
          <w:marRight w:val="0"/>
          <w:marTop w:val="0"/>
          <w:marBottom w:val="0"/>
          <w:divBdr>
            <w:top w:val="none" w:sz="0" w:space="0" w:color="auto"/>
            <w:left w:val="none" w:sz="0" w:space="0" w:color="auto"/>
            <w:bottom w:val="none" w:sz="0" w:space="0" w:color="auto"/>
            <w:right w:val="none" w:sz="0" w:space="0" w:color="auto"/>
          </w:divBdr>
        </w:div>
        <w:div w:id="1057238673">
          <w:marLeft w:val="640"/>
          <w:marRight w:val="0"/>
          <w:marTop w:val="0"/>
          <w:marBottom w:val="0"/>
          <w:divBdr>
            <w:top w:val="none" w:sz="0" w:space="0" w:color="auto"/>
            <w:left w:val="none" w:sz="0" w:space="0" w:color="auto"/>
            <w:bottom w:val="none" w:sz="0" w:space="0" w:color="auto"/>
            <w:right w:val="none" w:sz="0" w:space="0" w:color="auto"/>
          </w:divBdr>
        </w:div>
        <w:div w:id="767310138">
          <w:marLeft w:val="640"/>
          <w:marRight w:val="0"/>
          <w:marTop w:val="0"/>
          <w:marBottom w:val="0"/>
          <w:divBdr>
            <w:top w:val="none" w:sz="0" w:space="0" w:color="auto"/>
            <w:left w:val="none" w:sz="0" w:space="0" w:color="auto"/>
            <w:bottom w:val="none" w:sz="0" w:space="0" w:color="auto"/>
            <w:right w:val="none" w:sz="0" w:space="0" w:color="auto"/>
          </w:divBdr>
        </w:div>
        <w:div w:id="614945025">
          <w:marLeft w:val="640"/>
          <w:marRight w:val="0"/>
          <w:marTop w:val="0"/>
          <w:marBottom w:val="0"/>
          <w:divBdr>
            <w:top w:val="none" w:sz="0" w:space="0" w:color="auto"/>
            <w:left w:val="none" w:sz="0" w:space="0" w:color="auto"/>
            <w:bottom w:val="none" w:sz="0" w:space="0" w:color="auto"/>
            <w:right w:val="none" w:sz="0" w:space="0" w:color="auto"/>
          </w:divBdr>
        </w:div>
        <w:div w:id="672412774">
          <w:marLeft w:val="640"/>
          <w:marRight w:val="0"/>
          <w:marTop w:val="0"/>
          <w:marBottom w:val="0"/>
          <w:divBdr>
            <w:top w:val="none" w:sz="0" w:space="0" w:color="auto"/>
            <w:left w:val="none" w:sz="0" w:space="0" w:color="auto"/>
            <w:bottom w:val="none" w:sz="0" w:space="0" w:color="auto"/>
            <w:right w:val="none" w:sz="0" w:space="0" w:color="auto"/>
          </w:divBdr>
        </w:div>
        <w:div w:id="914977069">
          <w:marLeft w:val="640"/>
          <w:marRight w:val="0"/>
          <w:marTop w:val="0"/>
          <w:marBottom w:val="0"/>
          <w:divBdr>
            <w:top w:val="none" w:sz="0" w:space="0" w:color="auto"/>
            <w:left w:val="none" w:sz="0" w:space="0" w:color="auto"/>
            <w:bottom w:val="none" w:sz="0" w:space="0" w:color="auto"/>
            <w:right w:val="none" w:sz="0" w:space="0" w:color="auto"/>
          </w:divBdr>
        </w:div>
        <w:div w:id="1554849567">
          <w:marLeft w:val="640"/>
          <w:marRight w:val="0"/>
          <w:marTop w:val="0"/>
          <w:marBottom w:val="0"/>
          <w:divBdr>
            <w:top w:val="none" w:sz="0" w:space="0" w:color="auto"/>
            <w:left w:val="none" w:sz="0" w:space="0" w:color="auto"/>
            <w:bottom w:val="none" w:sz="0" w:space="0" w:color="auto"/>
            <w:right w:val="none" w:sz="0" w:space="0" w:color="auto"/>
          </w:divBdr>
        </w:div>
        <w:div w:id="1891916365">
          <w:marLeft w:val="640"/>
          <w:marRight w:val="0"/>
          <w:marTop w:val="0"/>
          <w:marBottom w:val="0"/>
          <w:divBdr>
            <w:top w:val="none" w:sz="0" w:space="0" w:color="auto"/>
            <w:left w:val="none" w:sz="0" w:space="0" w:color="auto"/>
            <w:bottom w:val="none" w:sz="0" w:space="0" w:color="auto"/>
            <w:right w:val="none" w:sz="0" w:space="0" w:color="auto"/>
          </w:divBdr>
        </w:div>
        <w:div w:id="376129019">
          <w:marLeft w:val="640"/>
          <w:marRight w:val="0"/>
          <w:marTop w:val="0"/>
          <w:marBottom w:val="0"/>
          <w:divBdr>
            <w:top w:val="none" w:sz="0" w:space="0" w:color="auto"/>
            <w:left w:val="none" w:sz="0" w:space="0" w:color="auto"/>
            <w:bottom w:val="none" w:sz="0" w:space="0" w:color="auto"/>
            <w:right w:val="none" w:sz="0" w:space="0" w:color="auto"/>
          </w:divBdr>
        </w:div>
        <w:div w:id="1862166393">
          <w:marLeft w:val="640"/>
          <w:marRight w:val="0"/>
          <w:marTop w:val="0"/>
          <w:marBottom w:val="0"/>
          <w:divBdr>
            <w:top w:val="none" w:sz="0" w:space="0" w:color="auto"/>
            <w:left w:val="none" w:sz="0" w:space="0" w:color="auto"/>
            <w:bottom w:val="none" w:sz="0" w:space="0" w:color="auto"/>
            <w:right w:val="none" w:sz="0" w:space="0" w:color="auto"/>
          </w:divBdr>
        </w:div>
        <w:div w:id="1915313566">
          <w:marLeft w:val="640"/>
          <w:marRight w:val="0"/>
          <w:marTop w:val="0"/>
          <w:marBottom w:val="0"/>
          <w:divBdr>
            <w:top w:val="none" w:sz="0" w:space="0" w:color="auto"/>
            <w:left w:val="none" w:sz="0" w:space="0" w:color="auto"/>
            <w:bottom w:val="none" w:sz="0" w:space="0" w:color="auto"/>
            <w:right w:val="none" w:sz="0" w:space="0" w:color="auto"/>
          </w:divBdr>
        </w:div>
        <w:div w:id="1465585806">
          <w:marLeft w:val="640"/>
          <w:marRight w:val="0"/>
          <w:marTop w:val="0"/>
          <w:marBottom w:val="0"/>
          <w:divBdr>
            <w:top w:val="none" w:sz="0" w:space="0" w:color="auto"/>
            <w:left w:val="none" w:sz="0" w:space="0" w:color="auto"/>
            <w:bottom w:val="none" w:sz="0" w:space="0" w:color="auto"/>
            <w:right w:val="none" w:sz="0" w:space="0" w:color="auto"/>
          </w:divBdr>
        </w:div>
        <w:div w:id="603002475">
          <w:marLeft w:val="640"/>
          <w:marRight w:val="0"/>
          <w:marTop w:val="0"/>
          <w:marBottom w:val="0"/>
          <w:divBdr>
            <w:top w:val="none" w:sz="0" w:space="0" w:color="auto"/>
            <w:left w:val="none" w:sz="0" w:space="0" w:color="auto"/>
            <w:bottom w:val="none" w:sz="0" w:space="0" w:color="auto"/>
            <w:right w:val="none" w:sz="0" w:space="0" w:color="auto"/>
          </w:divBdr>
        </w:div>
        <w:div w:id="1358390339">
          <w:marLeft w:val="640"/>
          <w:marRight w:val="0"/>
          <w:marTop w:val="0"/>
          <w:marBottom w:val="0"/>
          <w:divBdr>
            <w:top w:val="none" w:sz="0" w:space="0" w:color="auto"/>
            <w:left w:val="none" w:sz="0" w:space="0" w:color="auto"/>
            <w:bottom w:val="none" w:sz="0" w:space="0" w:color="auto"/>
            <w:right w:val="none" w:sz="0" w:space="0" w:color="auto"/>
          </w:divBdr>
        </w:div>
        <w:div w:id="640694003">
          <w:marLeft w:val="640"/>
          <w:marRight w:val="0"/>
          <w:marTop w:val="0"/>
          <w:marBottom w:val="0"/>
          <w:divBdr>
            <w:top w:val="none" w:sz="0" w:space="0" w:color="auto"/>
            <w:left w:val="none" w:sz="0" w:space="0" w:color="auto"/>
            <w:bottom w:val="none" w:sz="0" w:space="0" w:color="auto"/>
            <w:right w:val="none" w:sz="0" w:space="0" w:color="auto"/>
          </w:divBdr>
        </w:div>
        <w:div w:id="1284112958">
          <w:marLeft w:val="640"/>
          <w:marRight w:val="0"/>
          <w:marTop w:val="0"/>
          <w:marBottom w:val="0"/>
          <w:divBdr>
            <w:top w:val="none" w:sz="0" w:space="0" w:color="auto"/>
            <w:left w:val="none" w:sz="0" w:space="0" w:color="auto"/>
            <w:bottom w:val="none" w:sz="0" w:space="0" w:color="auto"/>
            <w:right w:val="none" w:sz="0" w:space="0" w:color="auto"/>
          </w:divBdr>
        </w:div>
        <w:div w:id="1982733517">
          <w:marLeft w:val="640"/>
          <w:marRight w:val="0"/>
          <w:marTop w:val="0"/>
          <w:marBottom w:val="0"/>
          <w:divBdr>
            <w:top w:val="none" w:sz="0" w:space="0" w:color="auto"/>
            <w:left w:val="none" w:sz="0" w:space="0" w:color="auto"/>
            <w:bottom w:val="none" w:sz="0" w:space="0" w:color="auto"/>
            <w:right w:val="none" w:sz="0" w:space="0" w:color="auto"/>
          </w:divBdr>
        </w:div>
        <w:div w:id="1139344454">
          <w:marLeft w:val="640"/>
          <w:marRight w:val="0"/>
          <w:marTop w:val="0"/>
          <w:marBottom w:val="0"/>
          <w:divBdr>
            <w:top w:val="none" w:sz="0" w:space="0" w:color="auto"/>
            <w:left w:val="none" w:sz="0" w:space="0" w:color="auto"/>
            <w:bottom w:val="none" w:sz="0" w:space="0" w:color="auto"/>
            <w:right w:val="none" w:sz="0" w:space="0" w:color="auto"/>
          </w:divBdr>
        </w:div>
        <w:div w:id="309139969">
          <w:marLeft w:val="640"/>
          <w:marRight w:val="0"/>
          <w:marTop w:val="0"/>
          <w:marBottom w:val="0"/>
          <w:divBdr>
            <w:top w:val="none" w:sz="0" w:space="0" w:color="auto"/>
            <w:left w:val="none" w:sz="0" w:space="0" w:color="auto"/>
            <w:bottom w:val="none" w:sz="0" w:space="0" w:color="auto"/>
            <w:right w:val="none" w:sz="0" w:space="0" w:color="auto"/>
          </w:divBdr>
        </w:div>
        <w:div w:id="1584874628">
          <w:marLeft w:val="640"/>
          <w:marRight w:val="0"/>
          <w:marTop w:val="0"/>
          <w:marBottom w:val="0"/>
          <w:divBdr>
            <w:top w:val="none" w:sz="0" w:space="0" w:color="auto"/>
            <w:left w:val="none" w:sz="0" w:space="0" w:color="auto"/>
            <w:bottom w:val="none" w:sz="0" w:space="0" w:color="auto"/>
            <w:right w:val="none" w:sz="0" w:space="0" w:color="auto"/>
          </w:divBdr>
        </w:div>
        <w:div w:id="1101686238">
          <w:marLeft w:val="640"/>
          <w:marRight w:val="0"/>
          <w:marTop w:val="0"/>
          <w:marBottom w:val="0"/>
          <w:divBdr>
            <w:top w:val="none" w:sz="0" w:space="0" w:color="auto"/>
            <w:left w:val="none" w:sz="0" w:space="0" w:color="auto"/>
            <w:bottom w:val="none" w:sz="0" w:space="0" w:color="auto"/>
            <w:right w:val="none" w:sz="0" w:space="0" w:color="auto"/>
          </w:divBdr>
        </w:div>
        <w:div w:id="1141652510">
          <w:marLeft w:val="640"/>
          <w:marRight w:val="0"/>
          <w:marTop w:val="0"/>
          <w:marBottom w:val="0"/>
          <w:divBdr>
            <w:top w:val="none" w:sz="0" w:space="0" w:color="auto"/>
            <w:left w:val="none" w:sz="0" w:space="0" w:color="auto"/>
            <w:bottom w:val="none" w:sz="0" w:space="0" w:color="auto"/>
            <w:right w:val="none" w:sz="0" w:space="0" w:color="auto"/>
          </w:divBdr>
        </w:div>
        <w:div w:id="1304238936">
          <w:marLeft w:val="640"/>
          <w:marRight w:val="0"/>
          <w:marTop w:val="0"/>
          <w:marBottom w:val="0"/>
          <w:divBdr>
            <w:top w:val="none" w:sz="0" w:space="0" w:color="auto"/>
            <w:left w:val="none" w:sz="0" w:space="0" w:color="auto"/>
            <w:bottom w:val="none" w:sz="0" w:space="0" w:color="auto"/>
            <w:right w:val="none" w:sz="0" w:space="0" w:color="auto"/>
          </w:divBdr>
        </w:div>
        <w:div w:id="1520777715">
          <w:marLeft w:val="640"/>
          <w:marRight w:val="0"/>
          <w:marTop w:val="0"/>
          <w:marBottom w:val="0"/>
          <w:divBdr>
            <w:top w:val="none" w:sz="0" w:space="0" w:color="auto"/>
            <w:left w:val="none" w:sz="0" w:space="0" w:color="auto"/>
            <w:bottom w:val="none" w:sz="0" w:space="0" w:color="auto"/>
            <w:right w:val="none" w:sz="0" w:space="0" w:color="auto"/>
          </w:divBdr>
        </w:div>
        <w:div w:id="1068769008">
          <w:marLeft w:val="640"/>
          <w:marRight w:val="0"/>
          <w:marTop w:val="0"/>
          <w:marBottom w:val="0"/>
          <w:divBdr>
            <w:top w:val="none" w:sz="0" w:space="0" w:color="auto"/>
            <w:left w:val="none" w:sz="0" w:space="0" w:color="auto"/>
            <w:bottom w:val="none" w:sz="0" w:space="0" w:color="auto"/>
            <w:right w:val="none" w:sz="0" w:space="0" w:color="auto"/>
          </w:divBdr>
        </w:div>
        <w:div w:id="1009675495">
          <w:marLeft w:val="640"/>
          <w:marRight w:val="0"/>
          <w:marTop w:val="0"/>
          <w:marBottom w:val="0"/>
          <w:divBdr>
            <w:top w:val="none" w:sz="0" w:space="0" w:color="auto"/>
            <w:left w:val="none" w:sz="0" w:space="0" w:color="auto"/>
            <w:bottom w:val="none" w:sz="0" w:space="0" w:color="auto"/>
            <w:right w:val="none" w:sz="0" w:space="0" w:color="auto"/>
          </w:divBdr>
        </w:div>
        <w:div w:id="1647664902">
          <w:marLeft w:val="640"/>
          <w:marRight w:val="0"/>
          <w:marTop w:val="0"/>
          <w:marBottom w:val="0"/>
          <w:divBdr>
            <w:top w:val="none" w:sz="0" w:space="0" w:color="auto"/>
            <w:left w:val="none" w:sz="0" w:space="0" w:color="auto"/>
            <w:bottom w:val="none" w:sz="0" w:space="0" w:color="auto"/>
            <w:right w:val="none" w:sz="0" w:space="0" w:color="auto"/>
          </w:divBdr>
        </w:div>
        <w:div w:id="1702973739">
          <w:marLeft w:val="640"/>
          <w:marRight w:val="0"/>
          <w:marTop w:val="0"/>
          <w:marBottom w:val="0"/>
          <w:divBdr>
            <w:top w:val="none" w:sz="0" w:space="0" w:color="auto"/>
            <w:left w:val="none" w:sz="0" w:space="0" w:color="auto"/>
            <w:bottom w:val="none" w:sz="0" w:space="0" w:color="auto"/>
            <w:right w:val="none" w:sz="0" w:space="0" w:color="auto"/>
          </w:divBdr>
        </w:div>
        <w:div w:id="1693527128">
          <w:marLeft w:val="640"/>
          <w:marRight w:val="0"/>
          <w:marTop w:val="0"/>
          <w:marBottom w:val="0"/>
          <w:divBdr>
            <w:top w:val="none" w:sz="0" w:space="0" w:color="auto"/>
            <w:left w:val="none" w:sz="0" w:space="0" w:color="auto"/>
            <w:bottom w:val="none" w:sz="0" w:space="0" w:color="auto"/>
            <w:right w:val="none" w:sz="0" w:space="0" w:color="auto"/>
          </w:divBdr>
        </w:div>
        <w:div w:id="1054737120">
          <w:marLeft w:val="640"/>
          <w:marRight w:val="0"/>
          <w:marTop w:val="0"/>
          <w:marBottom w:val="0"/>
          <w:divBdr>
            <w:top w:val="none" w:sz="0" w:space="0" w:color="auto"/>
            <w:left w:val="none" w:sz="0" w:space="0" w:color="auto"/>
            <w:bottom w:val="none" w:sz="0" w:space="0" w:color="auto"/>
            <w:right w:val="none" w:sz="0" w:space="0" w:color="auto"/>
          </w:divBdr>
        </w:div>
        <w:div w:id="1859194847">
          <w:marLeft w:val="640"/>
          <w:marRight w:val="0"/>
          <w:marTop w:val="0"/>
          <w:marBottom w:val="0"/>
          <w:divBdr>
            <w:top w:val="none" w:sz="0" w:space="0" w:color="auto"/>
            <w:left w:val="none" w:sz="0" w:space="0" w:color="auto"/>
            <w:bottom w:val="none" w:sz="0" w:space="0" w:color="auto"/>
            <w:right w:val="none" w:sz="0" w:space="0" w:color="auto"/>
          </w:divBdr>
        </w:div>
        <w:div w:id="337124171">
          <w:marLeft w:val="640"/>
          <w:marRight w:val="0"/>
          <w:marTop w:val="0"/>
          <w:marBottom w:val="0"/>
          <w:divBdr>
            <w:top w:val="none" w:sz="0" w:space="0" w:color="auto"/>
            <w:left w:val="none" w:sz="0" w:space="0" w:color="auto"/>
            <w:bottom w:val="none" w:sz="0" w:space="0" w:color="auto"/>
            <w:right w:val="none" w:sz="0" w:space="0" w:color="auto"/>
          </w:divBdr>
        </w:div>
        <w:div w:id="175197794">
          <w:marLeft w:val="640"/>
          <w:marRight w:val="0"/>
          <w:marTop w:val="0"/>
          <w:marBottom w:val="0"/>
          <w:divBdr>
            <w:top w:val="none" w:sz="0" w:space="0" w:color="auto"/>
            <w:left w:val="none" w:sz="0" w:space="0" w:color="auto"/>
            <w:bottom w:val="none" w:sz="0" w:space="0" w:color="auto"/>
            <w:right w:val="none" w:sz="0" w:space="0" w:color="auto"/>
          </w:divBdr>
        </w:div>
        <w:div w:id="1945989503">
          <w:marLeft w:val="640"/>
          <w:marRight w:val="0"/>
          <w:marTop w:val="0"/>
          <w:marBottom w:val="0"/>
          <w:divBdr>
            <w:top w:val="none" w:sz="0" w:space="0" w:color="auto"/>
            <w:left w:val="none" w:sz="0" w:space="0" w:color="auto"/>
            <w:bottom w:val="none" w:sz="0" w:space="0" w:color="auto"/>
            <w:right w:val="none" w:sz="0" w:space="0" w:color="auto"/>
          </w:divBdr>
        </w:div>
        <w:div w:id="811600128">
          <w:marLeft w:val="640"/>
          <w:marRight w:val="0"/>
          <w:marTop w:val="0"/>
          <w:marBottom w:val="0"/>
          <w:divBdr>
            <w:top w:val="none" w:sz="0" w:space="0" w:color="auto"/>
            <w:left w:val="none" w:sz="0" w:space="0" w:color="auto"/>
            <w:bottom w:val="none" w:sz="0" w:space="0" w:color="auto"/>
            <w:right w:val="none" w:sz="0" w:space="0" w:color="auto"/>
          </w:divBdr>
        </w:div>
        <w:div w:id="835340330">
          <w:marLeft w:val="640"/>
          <w:marRight w:val="0"/>
          <w:marTop w:val="0"/>
          <w:marBottom w:val="0"/>
          <w:divBdr>
            <w:top w:val="none" w:sz="0" w:space="0" w:color="auto"/>
            <w:left w:val="none" w:sz="0" w:space="0" w:color="auto"/>
            <w:bottom w:val="none" w:sz="0" w:space="0" w:color="auto"/>
            <w:right w:val="none" w:sz="0" w:space="0" w:color="auto"/>
          </w:divBdr>
        </w:div>
        <w:div w:id="760563273">
          <w:marLeft w:val="640"/>
          <w:marRight w:val="0"/>
          <w:marTop w:val="0"/>
          <w:marBottom w:val="0"/>
          <w:divBdr>
            <w:top w:val="none" w:sz="0" w:space="0" w:color="auto"/>
            <w:left w:val="none" w:sz="0" w:space="0" w:color="auto"/>
            <w:bottom w:val="none" w:sz="0" w:space="0" w:color="auto"/>
            <w:right w:val="none" w:sz="0" w:space="0" w:color="auto"/>
          </w:divBdr>
        </w:div>
        <w:div w:id="1262452322">
          <w:marLeft w:val="640"/>
          <w:marRight w:val="0"/>
          <w:marTop w:val="0"/>
          <w:marBottom w:val="0"/>
          <w:divBdr>
            <w:top w:val="none" w:sz="0" w:space="0" w:color="auto"/>
            <w:left w:val="none" w:sz="0" w:space="0" w:color="auto"/>
            <w:bottom w:val="none" w:sz="0" w:space="0" w:color="auto"/>
            <w:right w:val="none" w:sz="0" w:space="0" w:color="auto"/>
          </w:divBdr>
        </w:div>
        <w:div w:id="1082218490">
          <w:marLeft w:val="640"/>
          <w:marRight w:val="0"/>
          <w:marTop w:val="0"/>
          <w:marBottom w:val="0"/>
          <w:divBdr>
            <w:top w:val="none" w:sz="0" w:space="0" w:color="auto"/>
            <w:left w:val="none" w:sz="0" w:space="0" w:color="auto"/>
            <w:bottom w:val="none" w:sz="0" w:space="0" w:color="auto"/>
            <w:right w:val="none" w:sz="0" w:space="0" w:color="auto"/>
          </w:divBdr>
        </w:div>
      </w:divsChild>
    </w:div>
    <w:div w:id="361324506">
      <w:bodyDiv w:val="1"/>
      <w:marLeft w:val="0"/>
      <w:marRight w:val="0"/>
      <w:marTop w:val="0"/>
      <w:marBottom w:val="0"/>
      <w:divBdr>
        <w:top w:val="none" w:sz="0" w:space="0" w:color="auto"/>
        <w:left w:val="none" w:sz="0" w:space="0" w:color="auto"/>
        <w:bottom w:val="none" w:sz="0" w:space="0" w:color="auto"/>
        <w:right w:val="none" w:sz="0" w:space="0" w:color="auto"/>
      </w:divBdr>
      <w:divsChild>
        <w:div w:id="83695105">
          <w:marLeft w:val="640"/>
          <w:marRight w:val="0"/>
          <w:marTop w:val="0"/>
          <w:marBottom w:val="0"/>
          <w:divBdr>
            <w:top w:val="none" w:sz="0" w:space="0" w:color="auto"/>
            <w:left w:val="none" w:sz="0" w:space="0" w:color="auto"/>
            <w:bottom w:val="none" w:sz="0" w:space="0" w:color="auto"/>
            <w:right w:val="none" w:sz="0" w:space="0" w:color="auto"/>
          </w:divBdr>
        </w:div>
        <w:div w:id="229661804">
          <w:marLeft w:val="640"/>
          <w:marRight w:val="0"/>
          <w:marTop w:val="0"/>
          <w:marBottom w:val="0"/>
          <w:divBdr>
            <w:top w:val="none" w:sz="0" w:space="0" w:color="auto"/>
            <w:left w:val="none" w:sz="0" w:space="0" w:color="auto"/>
            <w:bottom w:val="none" w:sz="0" w:space="0" w:color="auto"/>
            <w:right w:val="none" w:sz="0" w:space="0" w:color="auto"/>
          </w:divBdr>
        </w:div>
        <w:div w:id="303197048">
          <w:marLeft w:val="640"/>
          <w:marRight w:val="0"/>
          <w:marTop w:val="0"/>
          <w:marBottom w:val="0"/>
          <w:divBdr>
            <w:top w:val="none" w:sz="0" w:space="0" w:color="auto"/>
            <w:left w:val="none" w:sz="0" w:space="0" w:color="auto"/>
            <w:bottom w:val="none" w:sz="0" w:space="0" w:color="auto"/>
            <w:right w:val="none" w:sz="0" w:space="0" w:color="auto"/>
          </w:divBdr>
        </w:div>
        <w:div w:id="708064568">
          <w:marLeft w:val="640"/>
          <w:marRight w:val="0"/>
          <w:marTop w:val="0"/>
          <w:marBottom w:val="0"/>
          <w:divBdr>
            <w:top w:val="none" w:sz="0" w:space="0" w:color="auto"/>
            <w:left w:val="none" w:sz="0" w:space="0" w:color="auto"/>
            <w:bottom w:val="none" w:sz="0" w:space="0" w:color="auto"/>
            <w:right w:val="none" w:sz="0" w:space="0" w:color="auto"/>
          </w:divBdr>
        </w:div>
        <w:div w:id="96683101">
          <w:marLeft w:val="640"/>
          <w:marRight w:val="0"/>
          <w:marTop w:val="0"/>
          <w:marBottom w:val="0"/>
          <w:divBdr>
            <w:top w:val="none" w:sz="0" w:space="0" w:color="auto"/>
            <w:left w:val="none" w:sz="0" w:space="0" w:color="auto"/>
            <w:bottom w:val="none" w:sz="0" w:space="0" w:color="auto"/>
            <w:right w:val="none" w:sz="0" w:space="0" w:color="auto"/>
          </w:divBdr>
        </w:div>
        <w:div w:id="1177302569">
          <w:marLeft w:val="640"/>
          <w:marRight w:val="0"/>
          <w:marTop w:val="0"/>
          <w:marBottom w:val="0"/>
          <w:divBdr>
            <w:top w:val="none" w:sz="0" w:space="0" w:color="auto"/>
            <w:left w:val="none" w:sz="0" w:space="0" w:color="auto"/>
            <w:bottom w:val="none" w:sz="0" w:space="0" w:color="auto"/>
            <w:right w:val="none" w:sz="0" w:space="0" w:color="auto"/>
          </w:divBdr>
        </w:div>
        <w:div w:id="1865315726">
          <w:marLeft w:val="640"/>
          <w:marRight w:val="0"/>
          <w:marTop w:val="0"/>
          <w:marBottom w:val="0"/>
          <w:divBdr>
            <w:top w:val="none" w:sz="0" w:space="0" w:color="auto"/>
            <w:left w:val="none" w:sz="0" w:space="0" w:color="auto"/>
            <w:bottom w:val="none" w:sz="0" w:space="0" w:color="auto"/>
            <w:right w:val="none" w:sz="0" w:space="0" w:color="auto"/>
          </w:divBdr>
        </w:div>
        <w:div w:id="1315910355">
          <w:marLeft w:val="640"/>
          <w:marRight w:val="0"/>
          <w:marTop w:val="0"/>
          <w:marBottom w:val="0"/>
          <w:divBdr>
            <w:top w:val="none" w:sz="0" w:space="0" w:color="auto"/>
            <w:left w:val="none" w:sz="0" w:space="0" w:color="auto"/>
            <w:bottom w:val="none" w:sz="0" w:space="0" w:color="auto"/>
            <w:right w:val="none" w:sz="0" w:space="0" w:color="auto"/>
          </w:divBdr>
        </w:div>
        <w:div w:id="1920675142">
          <w:marLeft w:val="640"/>
          <w:marRight w:val="0"/>
          <w:marTop w:val="0"/>
          <w:marBottom w:val="0"/>
          <w:divBdr>
            <w:top w:val="none" w:sz="0" w:space="0" w:color="auto"/>
            <w:left w:val="none" w:sz="0" w:space="0" w:color="auto"/>
            <w:bottom w:val="none" w:sz="0" w:space="0" w:color="auto"/>
            <w:right w:val="none" w:sz="0" w:space="0" w:color="auto"/>
          </w:divBdr>
        </w:div>
        <w:div w:id="2004310918">
          <w:marLeft w:val="640"/>
          <w:marRight w:val="0"/>
          <w:marTop w:val="0"/>
          <w:marBottom w:val="0"/>
          <w:divBdr>
            <w:top w:val="none" w:sz="0" w:space="0" w:color="auto"/>
            <w:left w:val="none" w:sz="0" w:space="0" w:color="auto"/>
            <w:bottom w:val="none" w:sz="0" w:space="0" w:color="auto"/>
            <w:right w:val="none" w:sz="0" w:space="0" w:color="auto"/>
          </w:divBdr>
        </w:div>
        <w:div w:id="1048187251">
          <w:marLeft w:val="640"/>
          <w:marRight w:val="0"/>
          <w:marTop w:val="0"/>
          <w:marBottom w:val="0"/>
          <w:divBdr>
            <w:top w:val="none" w:sz="0" w:space="0" w:color="auto"/>
            <w:left w:val="none" w:sz="0" w:space="0" w:color="auto"/>
            <w:bottom w:val="none" w:sz="0" w:space="0" w:color="auto"/>
            <w:right w:val="none" w:sz="0" w:space="0" w:color="auto"/>
          </w:divBdr>
        </w:div>
        <w:div w:id="608388483">
          <w:marLeft w:val="640"/>
          <w:marRight w:val="0"/>
          <w:marTop w:val="0"/>
          <w:marBottom w:val="0"/>
          <w:divBdr>
            <w:top w:val="none" w:sz="0" w:space="0" w:color="auto"/>
            <w:left w:val="none" w:sz="0" w:space="0" w:color="auto"/>
            <w:bottom w:val="none" w:sz="0" w:space="0" w:color="auto"/>
            <w:right w:val="none" w:sz="0" w:space="0" w:color="auto"/>
          </w:divBdr>
        </w:div>
        <w:div w:id="1969386737">
          <w:marLeft w:val="640"/>
          <w:marRight w:val="0"/>
          <w:marTop w:val="0"/>
          <w:marBottom w:val="0"/>
          <w:divBdr>
            <w:top w:val="none" w:sz="0" w:space="0" w:color="auto"/>
            <w:left w:val="none" w:sz="0" w:space="0" w:color="auto"/>
            <w:bottom w:val="none" w:sz="0" w:space="0" w:color="auto"/>
            <w:right w:val="none" w:sz="0" w:space="0" w:color="auto"/>
          </w:divBdr>
        </w:div>
        <w:div w:id="1790783079">
          <w:marLeft w:val="640"/>
          <w:marRight w:val="0"/>
          <w:marTop w:val="0"/>
          <w:marBottom w:val="0"/>
          <w:divBdr>
            <w:top w:val="none" w:sz="0" w:space="0" w:color="auto"/>
            <w:left w:val="none" w:sz="0" w:space="0" w:color="auto"/>
            <w:bottom w:val="none" w:sz="0" w:space="0" w:color="auto"/>
            <w:right w:val="none" w:sz="0" w:space="0" w:color="auto"/>
          </w:divBdr>
        </w:div>
        <w:div w:id="862398184">
          <w:marLeft w:val="640"/>
          <w:marRight w:val="0"/>
          <w:marTop w:val="0"/>
          <w:marBottom w:val="0"/>
          <w:divBdr>
            <w:top w:val="none" w:sz="0" w:space="0" w:color="auto"/>
            <w:left w:val="none" w:sz="0" w:space="0" w:color="auto"/>
            <w:bottom w:val="none" w:sz="0" w:space="0" w:color="auto"/>
            <w:right w:val="none" w:sz="0" w:space="0" w:color="auto"/>
          </w:divBdr>
        </w:div>
        <w:div w:id="1820804432">
          <w:marLeft w:val="640"/>
          <w:marRight w:val="0"/>
          <w:marTop w:val="0"/>
          <w:marBottom w:val="0"/>
          <w:divBdr>
            <w:top w:val="none" w:sz="0" w:space="0" w:color="auto"/>
            <w:left w:val="none" w:sz="0" w:space="0" w:color="auto"/>
            <w:bottom w:val="none" w:sz="0" w:space="0" w:color="auto"/>
            <w:right w:val="none" w:sz="0" w:space="0" w:color="auto"/>
          </w:divBdr>
        </w:div>
        <w:div w:id="598876618">
          <w:marLeft w:val="640"/>
          <w:marRight w:val="0"/>
          <w:marTop w:val="0"/>
          <w:marBottom w:val="0"/>
          <w:divBdr>
            <w:top w:val="none" w:sz="0" w:space="0" w:color="auto"/>
            <w:left w:val="none" w:sz="0" w:space="0" w:color="auto"/>
            <w:bottom w:val="none" w:sz="0" w:space="0" w:color="auto"/>
            <w:right w:val="none" w:sz="0" w:space="0" w:color="auto"/>
          </w:divBdr>
        </w:div>
        <w:div w:id="458761661">
          <w:marLeft w:val="640"/>
          <w:marRight w:val="0"/>
          <w:marTop w:val="0"/>
          <w:marBottom w:val="0"/>
          <w:divBdr>
            <w:top w:val="none" w:sz="0" w:space="0" w:color="auto"/>
            <w:left w:val="none" w:sz="0" w:space="0" w:color="auto"/>
            <w:bottom w:val="none" w:sz="0" w:space="0" w:color="auto"/>
            <w:right w:val="none" w:sz="0" w:space="0" w:color="auto"/>
          </w:divBdr>
        </w:div>
        <w:div w:id="357395023">
          <w:marLeft w:val="640"/>
          <w:marRight w:val="0"/>
          <w:marTop w:val="0"/>
          <w:marBottom w:val="0"/>
          <w:divBdr>
            <w:top w:val="none" w:sz="0" w:space="0" w:color="auto"/>
            <w:left w:val="none" w:sz="0" w:space="0" w:color="auto"/>
            <w:bottom w:val="none" w:sz="0" w:space="0" w:color="auto"/>
            <w:right w:val="none" w:sz="0" w:space="0" w:color="auto"/>
          </w:divBdr>
        </w:div>
        <w:div w:id="558981536">
          <w:marLeft w:val="640"/>
          <w:marRight w:val="0"/>
          <w:marTop w:val="0"/>
          <w:marBottom w:val="0"/>
          <w:divBdr>
            <w:top w:val="none" w:sz="0" w:space="0" w:color="auto"/>
            <w:left w:val="none" w:sz="0" w:space="0" w:color="auto"/>
            <w:bottom w:val="none" w:sz="0" w:space="0" w:color="auto"/>
            <w:right w:val="none" w:sz="0" w:space="0" w:color="auto"/>
          </w:divBdr>
        </w:div>
        <w:div w:id="564265063">
          <w:marLeft w:val="640"/>
          <w:marRight w:val="0"/>
          <w:marTop w:val="0"/>
          <w:marBottom w:val="0"/>
          <w:divBdr>
            <w:top w:val="none" w:sz="0" w:space="0" w:color="auto"/>
            <w:left w:val="none" w:sz="0" w:space="0" w:color="auto"/>
            <w:bottom w:val="none" w:sz="0" w:space="0" w:color="auto"/>
            <w:right w:val="none" w:sz="0" w:space="0" w:color="auto"/>
          </w:divBdr>
        </w:div>
        <w:div w:id="690961774">
          <w:marLeft w:val="640"/>
          <w:marRight w:val="0"/>
          <w:marTop w:val="0"/>
          <w:marBottom w:val="0"/>
          <w:divBdr>
            <w:top w:val="none" w:sz="0" w:space="0" w:color="auto"/>
            <w:left w:val="none" w:sz="0" w:space="0" w:color="auto"/>
            <w:bottom w:val="none" w:sz="0" w:space="0" w:color="auto"/>
            <w:right w:val="none" w:sz="0" w:space="0" w:color="auto"/>
          </w:divBdr>
        </w:div>
        <w:div w:id="783112348">
          <w:marLeft w:val="640"/>
          <w:marRight w:val="0"/>
          <w:marTop w:val="0"/>
          <w:marBottom w:val="0"/>
          <w:divBdr>
            <w:top w:val="none" w:sz="0" w:space="0" w:color="auto"/>
            <w:left w:val="none" w:sz="0" w:space="0" w:color="auto"/>
            <w:bottom w:val="none" w:sz="0" w:space="0" w:color="auto"/>
            <w:right w:val="none" w:sz="0" w:space="0" w:color="auto"/>
          </w:divBdr>
        </w:div>
        <w:div w:id="1877884940">
          <w:marLeft w:val="640"/>
          <w:marRight w:val="0"/>
          <w:marTop w:val="0"/>
          <w:marBottom w:val="0"/>
          <w:divBdr>
            <w:top w:val="none" w:sz="0" w:space="0" w:color="auto"/>
            <w:left w:val="none" w:sz="0" w:space="0" w:color="auto"/>
            <w:bottom w:val="none" w:sz="0" w:space="0" w:color="auto"/>
            <w:right w:val="none" w:sz="0" w:space="0" w:color="auto"/>
          </w:divBdr>
        </w:div>
        <w:div w:id="840461605">
          <w:marLeft w:val="640"/>
          <w:marRight w:val="0"/>
          <w:marTop w:val="0"/>
          <w:marBottom w:val="0"/>
          <w:divBdr>
            <w:top w:val="none" w:sz="0" w:space="0" w:color="auto"/>
            <w:left w:val="none" w:sz="0" w:space="0" w:color="auto"/>
            <w:bottom w:val="none" w:sz="0" w:space="0" w:color="auto"/>
            <w:right w:val="none" w:sz="0" w:space="0" w:color="auto"/>
          </w:divBdr>
        </w:div>
        <w:div w:id="2129929911">
          <w:marLeft w:val="640"/>
          <w:marRight w:val="0"/>
          <w:marTop w:val="0"/>
          <w:marBottom w:val="0"/>
          <w:divBdr>
            <w:top w:val="none" w:sz="0" w:space="0" w:color="auto"/>
            <w:left w:val="none" w:sz="0" w:space="0" w:color="auto"/>
            <w:bottom w:val="none" w:sz="0" w:space="0" w:color="auto"/>
            <w:right w:val="none" w:sz="0" w:space="0" w:color="auto"/>
          </w:divBdr>
        </w:div>
        <w:div w:id="1492482663">
          <w:marLeft w:val="640"/>
          <w:marRight w:val="0"/>
          <w:marTop w:val="0"/>
          <w:marBottom w:val="0"/>
          <w:divBdr>
            <w:top w:val="none" w:sz="0" w:space="0" w:color="auto"/>
            <w:left w:val="none" w:sz="0" w:space="0" w:color="auto"/>
            <w:bottom w:val="none" w:sz="0" w:space="0" w:color="auto"/>
            <w:right w:val="none" w:sz="0" w:space="0" w:color="auto"/>
          </w:divBdr>
        </w:div>
        <w:div w:id="32586430">
          <w:marLeft w:val="640"/>
          <w:marRight w:val="0"/>
          <w:marTop w:val="0"/>
          <w:marBottom w:val="0"/>
          <w:divBdr>
            <w:top w:val="none" w:sz="0" w:space="0" w:color="auto"/>
            <w:left w:val="none" w:sz="0" w:space="0" w:color="auto"/>
            <w:bottom w:val="none" w:sz="0" w:space="0" w:color="auto"/>
            <w:right w:val="none" w:sz="0" w:space="0" w:color="auto"/>
          </w:divBdr>
        </w:div>
        <w:div w:id="1056706490">
          <w:marLeft w:val="640"/>
          <w:marRight w:val="0"/>
          <w:marTop w:val="0"/>
          <w:marBottom w:val="0"/>
          <w:divBdr>
            <w:top w:val="none" w:sz="0" w:space="0" w:color="auto"/>
            <w:left w:val="none" w:sz="0" w:space="0" w:color="auto"/>
            <w:bottom w:val="none" w:sz="0" w:space="0" w:color="auto"/>
            <w:right w:val="none" w:sz="0" w:space="0" w:color="auto"/>
          </w:divBdr>
        </w:div>
        <w:div w:id="1703625726">
          <w:marLeft w:val="640"/>
          <w:marRight w:val="0"/>
          <w:marTop w:val="0"/>
          <w:marBottom w:val="0"/>
          <w:divBdr>
            <w:top w:val="none" w:sz="0" w:space="0" w:color="auto"/>
            <w:left w:val="none" w:sz="0" w:space="0" w:color="auto"/>
            <w:bottom w:val="none" w:sz="0" w:space="0" w:color="auto"/>
            <w:right w:val="none" w:sz="0" w:space="0" w:color="auto"/>
          </w:divBdr>
        </w:div>
        <w:div w:id="117993825">
          <w:marLeft w:val="640"/>
          <w:marRight w:val="0"/>
          <w:marTop w:val="0"/>
          <w:marBottom w:val="0"/>
          <w:divBdr>
            <w:top w:val="none" w:sz="0" w:space="0" w:color="auto"/>
            <w:left w:val="none" w:sz="0" w:space="0" w:color="auto"/>
            <w:bottom w:val="none" w:sz="0" w:space="0" w:color="auto"/>
            <w:right w:val="none" w:sz="0" w:space="0" w:color="auto"/>
          </w:divBdr>
        </w:div>
        <w:div w:id="1213467254">
          <w:marLeft w:val="640"/>
          <w:marRight w:val="0"/>
          <w:marTop w:val="0"/>
          <w:marBottom w:val="0"/>
          <w:divBdr>
            <w:top w:val="none" w:sz="0" w:space="0" w:color="auto"/>
            <w:left w:val="none" w:sz="0" w:space="0" w:color="auto"/>
            <w:bottom w:val="none" w:sz="0" w:space="0" w:color="auto"/>
            <w:right w:val="none" w:sz="0" w:space="0" w:color="auto"/>
          </w:divBdr>
        </w:div>
        <w:div w:id="1698458811">
          <w:marLeft w:val="640"/>
          <w:marRight w:val="0"/>
          <w:marTop w:val="0"/>
          <w:marBottom w:val="0"/>
          <w:divBdr>
            <w:top w:val="none" w:sz="0" w:space="0" w:color="auto"/>
            <w:left w:val="none" w:sz="0" w:space="0" w:color="auto"/>
            <w:bottom w:val="none" w:sz="0" w:space="0" w:color="auto"/>
            <w:right w:val="none" w:sz="0" w:space="0" w:color="auto"/>
          </w:divBdr>
        </w:div>
        <w:div w:id="1164206778">
          <w:marLeft w:val="640"/>
          <w:marRight w:val="0"/>
          <w:marTop w:val="0"/>
          <w:marBottom w:val="0"/>
          <w:divBdr>
            <w:top w:val="none" w:sz="0" w:space="0" w:color="auto"/>
            <w:left w:val="none" w:sz="0" w:space="0" w:color="auto"/>
            <w:bottom w:val="none" w:sz="0" w:space="0" w:color="auto"/>
            <w:right w:val="none" w:sz="0" w:space="0" w:color="auto"/>
          </w:divBdr>
        </w:div>
        <w:div w:id="450830538">
          <w:marLeft w:val="640"/>
          <w:marRight w:val="0"/>
          <w:marTop w:val="0"/>
          <w:marBottom w:val="0"/>
          <w:divBdr>
            <w:top w:val="none" w:sz="0" w:space="0" w:color="auto"/>
            <w:left w:val="none" w:sz="0" w:space="0" w:color="auto"/>
            <w:bottom w:val="none" w:sz="0" w:space="0" w:color="auto"/>
            <w:right w:val="none" w:sz="0" w:space="0" w:color="auto"/>
          </w:divBdr>
        </w:div>
        <w:div w:id="1748382067">
          <w:marLeft w:val="640"/>
          <w:marRight w:val="0"/>
          <w:marTop w:val="0"/>
          <w:marBottom w:val="0"/>
          <w:divBdr>
            <w:top w:val="none" w:sz="0" w:space="0" w:color="auto"/>
            <w:left w:val="none" w:sz="0" w:space="0" w:color="auto"/>
            <w:bottom w:val="none" w:sz="0" w:space="0" w:color="auto"/>
            <w:right w:val="none" w:sz="0" w:space="0" w:color="auto"/>
          </w:divBdr>
        </w:div>
        <w:div w:id="445584429">
          <w:marLeft w:val="640"/>
          <w:marRight w:val="0"/>
          <w:marTop w:val="0"/>
          <w:marBottom w:val="0"/>
          <w:divBdr>
            <w:top w:val="none" w:sz="0" w:space="0" w:color="auto"/>
            <w:left w:val="none" w:sz="0" w:space="0" w:color="auto"/>
            <w:bottom w:val="none" w:sz="0" w:space="0" w:color="auto"/>
            <w:right w:val="none" w:sz="0" w:space="0" w:color="auto"/>
          </w:divBdr>
        </w:div>
        <w:div w:id="872231476">
          <w:marLeft w:val="640"/>
          <w:marRight w:val="0"/>
          <w:marTop w:val="0"/>
          <w:marBottom w:val="0"/>
          <w:divBdr>
            <w:top w:val="none" w:sz="0" w:space="0" w:color="auto"/>
            <w:left w:val="none" w:sz="0" w:space="0" w:color="auto"/>
            <w:bottom w:val="none" w:sz="0" w:space="0" w:color="auto"/>
            <w:right w:val="none" w:sz="0" w:space="0" w:color="auto"/>
          </w:divBdr>
        </w:div>
        <w:div w:id="170414699">
          <w:marLeft w:val="640"/>
          <w:marRight w:val="0"/>
          <w:marTop w:val="0"/>
          <w:marBottom w:val="0"/>
          <w:divBdr>
            <w:top w:val="none" w:sz="0" w:space="0" w:color="auto"/>
            <w:left w:val="none" w:sz="0" w:space="0" w:color="auto"/>
            <w:bottom w:val="none" w:sz="0" w:space="0" w:color="auto"/>
            <w:right w:val="none" w:sz="0" w:space="0" w:color="auto"/>
          </w:divBdr>
        </w:div>
        <w:div w:id="1568807761">
          <w:marLeft w:val="640"/>
          <w:marRight w:val="0"/>
          <w:marTop w:val="0"/>
          <w:marBottom w:val="0"/>
          <w:divBdr>
            <w:top w:val="none" w:sz="0" w:space="0" w:color="auto"/>
            <w:left w:val="none" w:sz="0" w:space="0" w:color="auto"/>
            <w:bottom w:val="none" w:sz="0" w:space="0" w:color="auto"/>
            <w:right w:val="none" w:sz="0" w:space="0" w:color="auto"/>
          </w:divBdr>
        </w:div>
        <w:div w:id="88015283">
          <w:marLeft w:val="640"/>
          <w:marRight w:val="0"/>
          <w:marTop w:val="0"/>
          <w:marBottom w:val="0"/>
          <w:divBdr>
            <w:top w:val="none" w:sz="0" w:space="0" w:color="auto"/>
            <w:left w:val="none" w:sz="0" w:space="0" w:color="auto"/>
            <w:bottom w:val="none" w:sz="0" w:space="0" w:color="auto"/>
            <w:right w:val="none" w:sz="0" w:space="0" w:color="auto"/>
          </w:divBdr>
        </w:div>
        <w:div w:id="911081553">
          <w:marLeft w:val="640"/>
          <w:marRight w:val="0"/>
          <w:marTop w:val="0"/>
          <w:marBottom w:val="0"/>
          <w:divBdr>
            <w:top w:val="none" w:sz="0" w:space="0" w:color="auto"/>
            <w:left w:val="none" w:sz="0" w:space="0" w:color="auto"/>
            <w:bottom w:val="none" w:sz="0" w:space="0" w:color="auto"/>
            <w:right w:val="none" w:sz="0" w:space="0" w:color="auto"/>
          </w:divBdr>
        </w:div>
        <w:div w:id="1611626542">
          <w:marLeft w:val="640"/>
          <w:marRight w:val="0"/>
          <w:marTop w:val="0"/>
          <w:marBottom w:val="0"/>
          <w:divBdr>
            <w:top w:val="none" w:sz="0" w:space="0" w:color="auto"/>
            <w:left w:val="none" w:sz="0" w:space="0" w:color="auto"/>
            <w:bottom w:val="none" w:sz="0" w:space="0" w:color="auto"/>
            <w:right w:val="none" w:sz="0" w:space="0" w:color="auto"/>
          </w:divBdr>
        </w:div>
        <w:div w:id="700865290">
          <w:marLeft w:val="640"/>
          <w:marRight w:val="0"/>
          <w:marTop w:val="0"/>
          <w:marBottom w:val="0"/>
          <w:divBdr>
            <w:top w:val="none" w:sz="0" w:space="0" w:color="auto"/>
            <w:left w:val="none" w:sz="0" w:space="0" w:color="auto"/>
            <w:bottom w:val="none" w:sz="0" w:space="0" w:color="auto"/>
            <w:right w:val="none" w:sz="0" w:space="0" w:color="auto"/>
          </w:divBdr>
        </w:div>
        <w:div w:id="1836384672">
          <w:marLeft w:val="640"/>
          <w:marRight w:val="0"/>
          <w:marTop w:val="0"/>
          <w:marBottom w:val="0"/>
          <w:divBdr>
            <w:top w:val="none" w:sz="0" w:space="0" w:color="auto"/>
            <w:left w:val="none" w:sz="0" w:space="0" w:color="auto"/>
            <w:bottom w:val="none" w:sz="0" w:space="0" w:color="auto"/>
            <w:right w:val="none" w:sz="0" w:space="0" w:color="auto"/>
          </w:divBdr>
        </w:div>
        <w:div w:id="530261593">
          <w:marLeft w:val="640"/>
          <w:marRight w:val="0"/>
          <w:marTop w:val="0"/>
          <w:marBottom w:val="0"/>
          <w:divBdr>
            <w:top w:val="none" w:sz="0" w:space="0" w:color="auto"/>
            <w:left w:val="none" w:sz="0" w:space="0" w:color="auto"/>
            <w:bottom w:val="none" w:sz="0" w:space="0" w:color="auto"/>
            <w:right w:val="none" w:sz="0" w:space="0" w:color="auto"/>
          </w:divBdr>
        </w:div>
        <w:div w:id="1944265366">
          <w:marLeft w:val="640"/>
          <w:marRight w:val="0"/>
          <w:marTop w:val="0"/>
          <w:marBottom w:val="0"/>
          <w:divBdr>
            <w:top w:val="none" w:sz="0" w:space="0" w:color="auto"/>
            <w:left w:val="none" w:sz="0" w:space="0" w:color="auto"/>
            <w:bottom w:val="none" w:sz="0" w:space="0" w:color="auto"/>
            <w:right w:val="none" w:sz="0" w:space="0" w:color="auto"/>
          </w:divBdr>
        </w:div>
        <w:div w:id="1961842417">
          <w:marLeft w:val="640"/>
          <w:marRight w:val="0"/>
          <w:marTop w:val="0"/>
          <w:marBottom w:val="0"/>
          <w:divBdr>
            <w:top w:val="none" w:sz="0" w:space="0" w:color="auto"/>
            <w:left w:val="none" w:sz="0" w:space="0" w:color="auto"/>
            <w:bottom w:val="none" w:sz="0" w:space="0" w:color="auto"/>
            <w:right w:val="none" w:sz="0" w:space="0" w:color="auto"/>
          </w:divBdr>
        </w:div>
        <w:div w:id="333461324">
          <w:marLeft w:val="640"/>
          <w:marRight w:val="0"/>
          <w:marTop w:val="0"/>
          <w:marBottom w:val="0"/>
          <w:divBdr>
            <w:top w:val="none" w:sz="0" w:space="0" w:color="auto"/>
            <w:left w:val="none" w:sz="0" w:space="0" w:color="auto"/>
            <w:bottom w:val="none" w:sz="0" w:space="0" w:color="auto"/>
            <w:right w:val="none" w:sz="0" w:space="0" w:color="auto"/>
          </w:divBdr>
        </w:div>
      </w:divsChild>
    </w:div>
    <w:div w:id="373433179">
      <w:bodyDiv w:val="1"/>
      <w:marLeft w:val="0"/>
      <w:marRight w:val="0"/>
      <w:marTop w:val="0"/>
      <w:marBottom w:val="0"/>
      <w:divBdr>
        <w:top w:val="none" w:sz="0" w:space="0" w:color="auto"/>
        <w:left w:val="none" w:sz="0" w:space="0" w:color="auto"/>
        <w:bottom w:val="none" w:sz="0" w:space="0" w:color="auto"/>
        <w:right w:val="none" w:sz="0" w:space="0" w:color="auto"/>
      </w:divBdr>
      <w:divsChild>
        <w:div w:id="311106482">
          <w:marLeft w:val="640"/>
          <w:marRight w:val="0"/>
          <w:marTop w:val="0"/>
          <w:marBottom w:val="0"/>
          <w:divBdr>
            <w:top w:val="none" w:sz="0" w:space="0" w:color="auto"/>
            <w:left w:val="none" w:sz="0" w:space="0" w:color="auto"/>
            <w:bottom w:val="none" w:sz="0" w:space="0" w:color="auto"/>
            <w:right w:val="none" w:sz="0" w:space="0" w:color="auto"/>
          </w:divBdr>
        </w:div>
        <w:div w:id="1131168151">
          <w:marLeft w:val="640"/>
          <w:marRight w:val="0"/>
          <w:marTop w:val="0"/>
          <w:marBottom w:val="0"/>
          <w:divBdr>
            <w:top w:val="none" w:sz="0" w:space="0" w:color="auto"/>
            <w:left w:val="none" w:sz="0" w:space="0" w:color="auto"/>
            <w:bottom w:val="none" w:sz="0" w:space="0" w:color="auto"/>
            <w:right w:val="none" w:sz="0" w:space="0" w:color="auto"/>
          </w:divBdr>
        </w:div>
        <w:div w:id="505484490">
          <w:marLeft w:val="640"/>
          <w:marRight w:val="0"/>
          <w:marTop w:val="0"/>
          <w:marBottom w:val="0"/>
          <w:divBdr>
            <w:top w:val="none" w:sz="0" w:space="0" w:color="auto"/>
            <w:left w:val="none" w:sz="0" w:space="0" w:color="auto"/>
            <w:bottom w:val="none" w:sz="0" w:space="0" w:color="auto"/>
            <w:right w:val="none" w:sz="0" w:space="0" w:color="auto"/>
          </w:divBdr>
        </w:div>
        <w:div w:id="232544312">
          <w:marLeft w:val="640"/>
          <w:marRight w:val="0"/>
          <w:marTop w:val="0"/>
          <w:marBottom w:val="0"/>
          <w:divBdr>
            <w:top w:val="none" w:sz="0" w:space="0" w:color="auto"/>
            <w:left w:val="none" w:sz="0" w:space="0" w:color="auto"/>
            <w:bottom w:val="none" w:sz="0" w:space="0" w:color="auto"/>
            <w:right w:val="none" w:sz="0" w:space="0" w:color="auto"/>
          </w:divBdr>
        </w:div>
        <w:div w:id="390152320">
          <w:marLeft w:val="640"/>
          <w:marRight w:val="0"/>
          <w:marTop w:val="0"/>
          <w:marBottom w:val="0"/>
          <w:divBdr>
            <w:top w:val="none" w:sz="0" w:space="0" w:color="auto"/>
            <w:left w:val="none" w:sz="0" w:space="0" w:color="auto"/>
            <w:bottom w:val="none" w:sz="0" w:space="0" w:color="auto"/>
            <w:right w:val="none" w:sz="0" w:space="0" w:color="auto"/>
          </w:divBdr>
        </w:div>
        <w:div w:id="1840267129">
          <w:marLeft w:val="640"/>
          <w:marRight w:val="0"/>
          <w:marTop w:val="0"/>
          <w:marBottom w:val="0"/>
          <w:divBdr>
            <w:top w:val="none" w:sz="0" w:space="0" w:color="auto"/>
            <w:left w:val="none" w:sz="0" w:space="0" w:color="auto"/>
            <w:bottom w:val="none" w:sz="0" w:space="0" w:color="auto"/>
            <w:right w:val="none" w:sz="0" w:space="0" w:color="auto"/>
          </w:divBdr>
        </w:div>
        <w:div w:id="791022302">
          <w:marLeft w:val="640"/>
          <w:marRight w:val="0"/>
          <w:marTop w:val="0"/>
          <w:marBottom w:val="0"/>
          <w:divBdr>
            <w:top w:val="none" w:sz="0" w:space="0" w:color="auto"/>
            <w:left w:val="none" w:sz="0" w:space="0" w:color="auto"/>
            <w:bottom w:val="none" w:sz="0" w:space="0" w:color="auto"/>
            <w:right w:val="none" w:sz="0" w:space="0" w:color="auto"/>
          </w:divBdr>
        </w:div>
        <w:div w:id="31073325">
          <w:marLeft w:val="640"/>
          <w:marRight w:val="0"/>
          <w:marTop w:val="0"/>
          <w:marBottom w:val="0"/>
          <w:divBdr>
            <w:top w:val="none" w:sz="0" w:space="0" w:color="auto"/>
            <w:left w:val="none" w:sz="0" w:space="0" w:color="auto"/>
            <w:bottom w:val="none" w:sz="0" w:space="0" w:color="auto"/>
            <w:right w:val="none" w:sz="0" w:space="0" w:color="auto"/>
          </w:divBdr>
        </w:div>
        <w:div w:id="1976787083">
          <w:marLeft w:val="640"/>
          <w:marRight w:val="0"/>
          <w:marTop w:val="0"/>
          <w:marBottom w:val="0"/>
          <w:divBdr>
            <w:top w:val="none" w:sz="0" w:space="0" w:color="auto"/>
            <w:left w:val="none" w:sz="0" w:space="0" w:color="auto"/>
            <w:bottom w:val="none" w:sz="0" w:space="0" w:color="auto"/>
            <w:right w:val="none" w:sz="0" w:space="0" w:color="auto"/>
          </w:divBdr>
        </w:div>
        <w:div w:id="1327704991">
          <w:marLeft w:val="640"/>
          <w:marRight w:val="0"/>
          <w:marTop w:val="0"/>
          <w:marBottom w:val="0"/>
          <w:divBdr>
            <w:top w:val="none" w:sz="0" w:space="0" w:color="auto"/>
            <w:left w:val="none" w:sz="0" w:space="0" w:color="auto"/>
            <w:bottom w:val="none" w:sz="0" w:space="0" w:color="auto"/>
            <w:right w:val="none" w:sz="0" w:space="0" w:color="auto"/>
          </w:divBdr>
        </w:div>
        <w:div w:id="625623614">
          <w:marLeft w:val="640"/>
          <w:marRight w:val="0"/>
          <w:marTop w:val="0"/>
          <w:marBottom w:val="0"/>
          <w:divBdr>
            <w:top w:val="none" w:sz="0" w:space="0" w:color="auto"/>
            <w:left w:val="none" w:sz="0" w:space="0" w:color="auto"/>
            <w:bottom w:val="none" w:sz="0" w:space="0" w:color="auto"/>
            <w:right w:val="none" w:sz="0" w:space="0" w:color="auto"/>
          </w:divBdr>
        </w:div>
        <w:div w:id="1277101035">
          <w:marLeft w:val="640"/>
          <w:marRight w:val="0"/>
          <w:marTop w:val="0"/>
          <w:marBottom w:val="0"/>
          <w:divBdr>
            <w:top w:val="none" w:sz="0" w:space="0" w:color="auto"/>
            <w:left w:val="none" w:sz="0" w:space="0" w:color="auto"/>
            <w:bottom w:val="none" w:sz="0" w:space="0" w:color="auto"/>
            <w:right w:val="none" w:sz="0" w:space="0" w:color="auto"/>
          </w:divBdr>
        </w:div>
        <w:div w:id="340593221">
          <w:marLeft w:val="640"/>
          <w:marRight w:val="0"/>
          <w:marTop w:val="0"/>
          <w:marBottom w:val="0"/>
          <w:divBdr>
            <w:top w:val="none" w:sz="0" w:space="0" w:color="auto"/>
            <w:left w:val="none" w:sz="0" w:space="0" w:color="auto"/>
            <w:bottom w:val="none" w:sz="0" w:space="0" w:color="auto"/>
            <w:right w:val="none" w:sz="0" w:space="0" w:color="auto"/>
          </w:divBdr>
        </w:div>
        <w:div w:id="756680857">
          <w:marLeft w:val="640"/>
          <w:marRight w:val="0"/>
          <w:marTop w:val="0"/>
          <w:marBottom w:val="0"/>
          <w:divBdr>
            <w:top w:val="none" w:sz="0" w:space="0" w:color="auto"/>
            <w:left w:val="none" w:sz="0" w:space="0" w:color="auto"/>
            <w:bottom w:val="none" w:sz="0" w:space="0" w:color="auto"/>
            <w:right w:val="none" w:sz="0" w:space="0" w:color="auto"/>
          </w:divBdr>
        </w:div>
        <w:div w:id="1776897458">
          <w:marLeft w:val="640"/>
          <w:marRight w:val="0"/>
          <w:marTop w:val="0"/>
          <w:marBottom w:val="0"/>
          <w:divBdr>
            <w:top w:val="none" w:sz="0" w:space="0" w:color="auto"/>
            <w:left w:val="none" w:sz="0" w:space="0" w:color="auto"/>
            <w:bottom w:val="none" w:sz="0" w:space="0" w:color="auto"/>
            <w:right w:val="none" w:sz="0" w:space="0" w:color="auto"/>
          </w:divBdr>
        </w:div>
        <w:div w:id="476803259">
          <w:marLeft w:val="640"/>
          <w:marRight w:val="0"/>
          <w:marTop w:val="0"/>
          <w:marBottom w:val="0"/>
          <w:divBdr>
            <w:top w:val="none" w:sz="0" w:space="0" w:color="auto"/>
            <w:left w:val="none" w:sz="0" w:space="0" w:color="auto"/>
            <w:bottom w:val="none" w:sz="0" w:space="0" w:color="auto"/>
            <w:right w:val="none" w:sz="0" w:space="0" w:color="auto"/>
          </w:divBdr>
        </w:div>
        <w:div w:id="434712745">
          <w:marLeft w:val="640"/>
          <w:marRight w:val="0"/>
          <w:marTop w:val="0"/>
          <w:marBottom w:val="0"/>
          <w:divBdr>
            <w:top w:val="none" w:sz="0" w:space="0" w:color="auto"/>
            <w:left w:val="none" w:sz="0" w:space="0" w:color="auto"/>
            <w:bottom w:val="none" w:sz="0" w:space="0" w:color="auto"/>
            <w:right w:val="none" w:sz="0" w:space="0" w:color="auto"/>
          </w:divBdr>
        </w:div>
        <w:div w:id="808091071">
          <w:marLeft w:val="640"/>
          <w:marRight w:val="0"/>
          <w:marTop w:val="0"/>
          <w:marBottom w:val="0"/>
          <w:divBdr>
            <w:top w:val="none" w:sz="0" w:space="0" w:color="auto"/>
            <w:left w:val="none" w:sz="0" w:space="0" w:color="auto"/>
            <w:bottom w:val="none" w:sz="0" w:space="0" w:color="auto"/>
            <w:right w:val="none" w:sz="0" w:space="0" w:color="auto"/>
          </w:divBdr>
        </w:div>
        <w:div w:id="508298926">
          <w:marLeft w:val="640"/>
          <w:marRight w:val="0"/>
          <w:marTop w:val="0"/>
          <w:marBottom w:val="0"/>
          <w:divBdr>
            <w:top w:val="none" w:sz="0" w:space="0" w:color="auto"/>
            <w:left w:val="none" w:sz="0" w:space="0" w:color="auto"/>
            <w:bottom w:val="none" w:sz="0" w:space="0" w:color="auto"/>
            <w:right w:val="none" w:sz="0" w:space="0" w:color="auto"/>
          </w:divBdr>
        </w:div>
        <w:div w:id="344409164">
          <w:marLeft w:val="640"/>
          <w:marRight w:val="0"/>
          <w:marTop w:val="0"/>
          <w:marBottom w:val="0"/>
          <w:divBdr>
            <w:top w:val="none" w:sz="0" w:space="0" w:color="auto"/>
            <w:left w:val="none" w:sz="0" w:space="0" w:color="auto"/>
            <w:bottom w:val="none" w:sz="0" w:space="0" w:color="auto"/>
            <w:right w:val="none" w:sz="0" w:space="0" w:color="auto"/>
          </w:divBdr>
        </w:div>
        <w:div w:id="418406987">
          <w:marLeft w:val="640"/>
          <w:marRight w:val="0"/>
          <w:marTop w:val="0"/>
          <w:marBottom w:val="0"/>
          <w:divBdr>
            <w:top w:val="none" w:sz="0" w:space="0" w:color="auto"/>
            <w:left w:val="none" w:sz="0" w:space="0" w:color="auto"/>
            <w:bottom w:val="none" w:sz="0" w:space="0" w:color="auto"/>
            <w:right w:val="none" w:sz="0" w:space="0" w:color="auto"/>
          </w:divBdr>
        </w:div>
        <w:div w:id="1299186070">
          <w:marLeft w:val="640"/>
          <w:marRight w:val="0"/>
          <w:marTop w:val="0"/>
          <w:marBottom w:val="0"/>
          <w:divBdr>
            <w:top w:val="none" w:sz="0" w:space="0" w:color="auto"/>
            <w:left w:val="none" w:sz="0" w:space="0" w:color="auto"/>
            <w:bottom w:val="none" w:sz="0" w:space="0" w:color="auto"/>
            <w:right w:val="none" w:sz="0" w:space="0" w:color="auto"/>
          </w:divBdr>
        </w:div>
        <w:div w:id="1454787781">
          <w:marLeft w:val="640"/>
          <w:marRight w:val="0"/>
          <w:marTop w:val="0"/>
          <w:marBottom w:val="0"/>
          <w:divBdr>
            <w:top w:val="none" w:sz="0" w:space="0" w:color="auto"/>
            <w:left w:val="none" w:sz="0" w:space="0" w:color="auto"/>
            <w:bottom w:val="none" w:sz="0" w:space="0" w:color="auto"/>
            <w:right w:val="none" w:sz="0" w:space="0" w:color="auto"/>
          </w:divBdr>
        </w:div>
        <w:div w:id="8803182">
          <w:marLeft w:val="640"/>
          <w:marRight w:val="0"/>
          <w:marTop w:val="0"/>
          <w:marBottom w:val="0"/>
          <w:divBdr>
            <w:top w:val="none" w:sz="0" w:space="0" w:color="auto"/>
            <w:left w:val="none" w:sz="0" w:space="0" w:color="auto"/>
            <w:bottom w:val="none" w:sz="0" w:space="0" w:color="auto"/>
            <w:right w:val="none" w:sz="0" w:space="0" w:color="auto"/>
          </w:divBdr>
        </w:div>
        <w:div w:id="1001540322">
          <w:marLeft w:val="640"/>
          <w:marRight w:val="0"/>
          <w:marTop w:val="0"/>
          <w:marBottom w:val="0"/>
          <w:divBdr>
            <w:top w:val="none" w:sz="0" w:space="0" w:color="auto"/>
            <w:left w:val="none" w:sz="0" w:space="0" w:color="auto"/>
            <w:bottom w:val="none" w:sz="0" w:space="0" w:color="auto"/>
            <w:right w:val="none" w:sz="0" w:space="0" w:color="auto"/>
          </w:divBdr>
        </w:div>
        <w:div w:id="379133556">
          <w:marLeft w:val="640"/>
          <w:marRight w:val="0"/>
          <w:marTop w:val="0"/>
          <w:marBottom w:val="0"/>
          <w:divBdr>
            <w:top w:val="none" w:sz="0" w:space="0" w:color="auto"/>
            <w:left w:val="none" w:sz="0" w:space="0" w:color="auto"/>
            <w:bottom w:val="none" w:sz="0" w:space="0" w:color="auto"/>
            <w:right w:val="none" w:sz="0" w:space="0" w:color="auto"/>
          </w:divBdr>
        </w:div>
        <w:div w:id="1922593279">
          <w:marLeft w:val="640"/>
          <w:marRight w:val="0"/>
          <w:marTop w:val="0"/>
          <w:marBottom w:val="0"/>
          <w:divBdr>
            <w:top w:val="none" w:sz="0" w:space="0" w:color="auto"/>
            <w:left w:val="none" w:sz="0" w:space="0" w:color="auto"/>
            <w:bottom w:val="none" w:sz="0" w:space="0" w:color="auto"/>
            <w:right w:val="none" w:sz="0" w:space="0" w:color="auto"/>
          </w:divBdr>
        </w:div>
        <w:div w:id="1052653079">
          <w:marLeft w:val="640"/>
          <w:marRight w:val="0"/>
          <w:marTop w:val="0"/>
          <w:marBottom w:val="0"/>
          <w:divBdr>
            <w:top w:val="none" w:sz="0" w:space="0" w:color="auto"/>
            <w:left w:val="none" w:sz="0" w:space="0" w:color="auto"/>
            <w:bottom w:val="none" w:sz="0" w:space="0" w:color="auto"/>
            <w:right w:val="none" w:sz="0" w:space="0" w:color="auto"/>
          </w:divBdr>
        </w:div>
        <w:div w:id="724794745">
          <w:marLeft w:val="640"/>
          <w:marRight w:val="0"/>
          <w:marTop w:val="0"/>
          <w:marBottom w:val="0"/>
          <w:divBdr>
            <w:top w:val="none" w:sz="0" w:space="0" w:color="auto"/>
            <w:left w:val="none" w:sz="0" w:space="0" w:color="auto"/>
            <w:bottom w:val="none" w:sz="0" w:space="0" w:color="auto"/>
            <w:right w:val="none" w:sz="0" w:space="0" w:color="auto"/>
          </w:divBdr>
        </w:div>
        <w:div w:id="1834300170">
          <w:marLeft w:val="640"/>
          <w:marRight w:val="0"/>
          <w:marTop w:val="0"/>
          <w:marBottom w:val="0"/>
          <w:divBdr>
            <w:top w:val="none" w:sz="0" w:space="0" w:color="auto"/>
            <w:left w:val="none" w:sz="0" w:space="0" w:color="auto"/>
            <w:bottom w:val="none" w:sz="0" w:space="0" w:color="auto"/>
            <w:right w:val="none" w:sz="0" w:space="0" w:color="auto"/>
          </w:divBdr>
        </w:div>
        <w:div w:id="1975063828">
          <w:marLeft w:val="640"/>
          <w:marRight w:val="0"/>
          <w:marTop w:val="0"/>
          <w:marBottom w:val="0"/>
          <w:divBdr>
            <w:top w:val="none" w:sz="0" w:space="0" w:color="auto"/>
            <w:left w:val="none" w:sz="0" w:space="0" w:color="auto"/>
            <w:bottom w:val="none" w:sz="0" w:space="0" w:color="auto"/>
            <w:right w:val="none" w:sz="0" w:space="0" w:color="auto"/>
          </w:divBdr>
        </w:div>
        <w:div w:id="1349484379">
          <w:marLeft w:val="640"/>
          <w:marRight w:val="0"/>
          <w:marTop w:val="0"/>
          <w:marBottom w:val="0"/>
          <w:divBdr>
            <w:top w:val="none" w:sz="0" w:space="0" w:color="auto"/>
            <w:left w:val="none" w:sz="0" w:space="0" w:color="auto"/>
            <w:bottom w:val="none" w:sz="0" w:space="0" w:color="auto"/>
            <w:right w:val="none" w:sz="0" w:space="0" w:color="auto"/>
          </w:divBdr>
        </w:div>
        <w:div w:id="1485395512">
          <w:marLeft w:val="640"/>
          <w:marRight w:val="0"/>
          <w:marTop w:val="0"/>
          <w:marBottom w:val="0"/>
          <w:divBdr>
            <w:top w:val="none" w:sz="0" w:space="0" w:color="auto"/>
            <w:left w:val="none" w:sz="0" w:space="0" w:color="auto"/>
            <w:bottom w:val="none" w:sz="0" w:space="0" w:color="auto"/>
            <w:right w:val="none" w:sz="0" w:space="0" w:color="auto"/>
          </w:divBdr>
        </w:div>
        <w:div w:id="1558004932">
          <w:marLeft w:val="640"/>
          <w:marRight w:val="0"/>
          <w:marTop w:val="0"/>
          <w:marBottom w:val="0"/>
          <w:divBdr>
            <w:top w:val="none" w:sz="0" w:space="0" w:color="auto"/>
            <w:left w:val="none" w:sz="0" w:space="0" w:color="auto"/>
            <w:bottom w:val="none" w:sz="0" w:space="0" w:color="auto"/>
            <w:right w:val="none" w:sz="0" w:space="0" w:color="auto"/>
          </w:divBdr>
        </w:div>
        <w:div w:id="1329018490">
          <w:marLeft w:val="640"/>
          <w:marRight w:val="0"/>
          <w:marTop w:val="0"/>
          <w:marBottom w:val="0"/>
          <w:divBdr>
            <w:top w:val="none" w:sz="0" w:space="0" w:color="auto"/>
            <w:left w:val="none" w:sz="0" w:space="0" w:color="auto"/>
            <w:bottom w:val="none" w:sz="0" w:space="0" w:color="auto"/>
            <w:right w:val="none" w:sz="0" w:space="0" w:color="auto"/>
          </w:divBdr>
        </w:div>
        <w:div w:id="809596273">
          <w:marLeft w:val="640"/>
          <w:marRight w:val="0"/>
          <w:marTop w:val="0"/>
          <w:marBottom w:val="0"/>
          <w:divBdr>
            <w:top w:val="none" w:sz="0" w:space="0" w:color="auto"/>
            <w:left w:val="none" w:sz="0" w:space="0" w:color="auto"/>
            <w:bottom w:val="none" w:sz="0" w:space="0" w:color="auto"/>
            <w:right w:val="none" w:sz="0" w:space="0" w:color="auto"/>
          </w:divBdr>
        </w:div>
        <w:div w:id="983893266">
          <w:marLeft w:val="640"/>
          <w:marRight w:val="0"/>
          <w:marTop w:val="0"/>
          <w:marBottom w:val="0"/>
          <w:divBdr>
            <w:top w:val="none" w:sz="0" w:space="0" w:color="auto"/>
            <w:left w:val="none" w:sz="0" w:space="0" w:color="auto"/>
            <w:bottom w:val="none" w:sz="0" w:space="0" w:color="auto"/>
            <w:right w:val="none" w:sz="0" w:space="0" w:color="auto"/>
          </w:divBdr>
        </w:div>
        <w:div w:id="1801337059">
          <w:marLeft w:val="640"/>
          <w:marRight w:val="0"/>
          <w:marTop w:val="0"/>
          <w:marBottom w:val="0"/>
          <w:divBdr>
            <w:top w:val="none" w:sz="0" w:space="0" w:color="auto"/>
            <w:left w:val="none" w:sz="0" w:space="0" w:color="auto"/>
            <w:bottom w:val="none" w:sz="0" w:space="0" w:color="auto"/>
            <w:right w:val="none" w:sz="0" w:space="0" w:color="auto"/>
          </w:divBdr>
        </w:div>
        <w:div w:id="738476535">
          <w:marLeft w:val="640"/>
          <w:marRight w:val="0"/>
          <w:marTop w:val="0"/>
          <w:marBottom w:val="0"/>
          <w:divBdr>
            <w:top w:val="none" w:sz="0" w:space="0" w:color="auto"/>
            <w:left w:val="none" w:sz="0" w:space="0" w:color="auto"/>
            <w:bottom w:val="none" w:sz="0" w:space="0" w:color="auto"/>
            <w:right w:val="none" w:sz="0" w:space="0" w:color="auto"/>
          </w:divBdr>
        </w:div>
        <w:div w:id="1080564449">
          <w:marLeft w:val="640"/>
          <w:marRight w:val="0"/>
          <w:marTop w:val="0"/>
          <w:marBottom w:val="0"/>
          <w:divBdr>
            <w:top w:val="none" w:sz="0" w:space="0" w:color="auto"/>
            <w:left w:val="none" w:sz="0" w:space="0" w:color="auto"/>
            <w:bottom w:val="none" w:sz="0" w:space="0" w:color="auto"/>
            <w:right w:val="none" w:sz="0" w:space="0" w:color="auto"/>
          </w:divBdr>
        </w:div>
        <w:div w:id="74253305">
          <w:marLeft w:val="640"/>
          <w:marRight w:val="0"/>
          <w:marTop w:val="0"/>
          <w:marBottom w:val="0"/>
          <w:divBdr>
            <w:top w:val="none" w:sz="0" w:space="0" w:color="auto"/>
            <w:left w:val="none" w:sz="0" w:space="0" w:color="auto"/>
            <w:bottom w:val="none" w:sz="0" w:space="0" w:color="auto"/>
            <w:right w:val="none" w:sz="0" w:space="0" w:color="auto"/>
          </w:divBdr>
        </w:div>
        <w:div w:id="391658861">
          <w:marLeft w:val="640"/>
          <w:marRight w:val="0"/>
          <w:marTop w:val="0"/>
          <w:marBottom w:val="0"/>
          <w:divBdr>
            <w:top w:val="none" w:sz="0" w:space="0" w:color="auto"/>
            <w:left w:val="none" w:sz="0" w:space="0" w:color="auto"/>
            <w:bottom w:val="none" w:sz="0" w:space="0" w:color="auto"/>
            <w:right w:val="none" w:sz="0" w:space="0" w:color="auto"/>
          </w:divBdr>
        </w:div>
        <w:div w:id="466632119">
          <w:marLeft w:val="640"/>
          <w:marRight w:val="0"/>
          <w:marTop w:val="0"/>
          <w:marBottom w:val="0"/>
          <w:divBdr>
            <w:top w:val="none" w:sz="0" w:space="0" w:color="auto"/>
            <w:left w:val="none" w:sz="0" w:space="0" w:color="auto"/>
            <w:bottom w:val="none" w:sz="0" w:space="0" w:color="auto"/>
            <w:right w:val="none" w:sz="0" w:space="0" w:color="auto"/>
          </w:divBdr>
        </w:div>
        <w:div w:id="1875262618">
          <w:marLeft w:val="640"/>
          <w:marRight w:val="0"/>
          <w:marTop w:val="0"/>
          <w:marBottom w:val="0"/>
          <w:divBdr>
            <w:top w:val="none" w:sz="0" w:space="0" w:color="auto"/>
            <w:left w:val="none" w:sz="0" w:space="0" w:color="auto"/>
            <w:bottom w:val="none" w:sz="0" w:space="0" w:color="auto"/>
            <w:right w:val="none" w:sz="0" w:space="0" w:color="auto"/>
          </w:divBdr>
        </w:div>
        <w:div w:id="1143737641">
          <w:marLeft w:val="640"/>
          <w:marRight w:val="0"/>
          <w:marTop w:val="0"/>
          <w:marBottom w:val="0"/>
          <w:divBdr>
            <w:top w:val="none" w:sz="0" w:space="0" w:color="auto"/>
            <w:left w:val="none" w:sz="0" w:space="0" w:color="auto"/>
            <w:bottom w:val="none" w:sz="0" w:space="0" w:color="auto"/>
            <w:right w:val="none" w:sz="0" w:space="0" w:color="auto"/>
          </w:divBdr>
        </w:div>
        <w:div w:id="362679417">
          <w:marLeft w:val="640"/>
          <w:marRight w:val="0"/>
          <w:marTop w:val="0"/>
          <w:marBottom w:val="0"/>
          <w:divBdr>
            <w:top w:val="none" w:sz="0" w:space="0" w:color="auto"/>
            <w:left w:val="none" w:sz="0" w:space="0" w:color="auto"/>
            <w:bottom w:val="none" w:sz="0" w:space="0" w:color="auto"/>
            <w:right w:val="none" w:sz="0" w:space="0" w:color="auto"/>
          </w:divBdr>
        </w:div>
        <w:div w:id="578057491">
          <w:marLeft w:val="640"/>
          <w:marRight w:val="0"/>
          <w:marTop w:val="0"/>
          <w:marBottom w:val="0"/>
          <w:divBdr>
            <w:top w:val="none" w:sz="0" w:space="0" w:color="auto"/>
            <w:left w:val="none" w:sz="0" w:space="0" w:color="auto"/>
            <w:bottom w:val="none" w:sz="0" w:space="0" w:color="auto"/>
            <w:right w:val="none" w:sz="0" w:space="0" w:color="auto"/>
          </w:divBdr>
        </w:div>
        <w:div w:id="736318667">
          <w:marLeft w:val="640"/>
          <w:marRight w:val="0"/>
          <w:marTop w:val="0"/>
          <w:marBottom w:val="0"/>
          <w:divBdr>
            <w:top w:val="none" w:sz="0" w:space="0" w:color="auto"/>
            <w:left w:val="none" w:sz="0" w:space="0" w:color="auto"/>
            <w:bottom w:val="none" w:sz="0" w:space="0" w:color="auto"/>
            <w:right w:val="none" w:sz="0" w:space="0" w:color="auto"/>
          </w:divBdr>
        </w:div>
        <w:div w:id="412625592">
          <w:marLeft w:val="640"/>
          <w:marRight w:val="0"/>
          <w:marTop w:val="0"/>
          <w:marBottom w:val="0"/>
          <w:divBdr>
            <w:top w:val="none" w:sz="0" w:space="0" w:color="auto"/>
            <w:left w:val="none" w:sz="0" w:space="0" w:color="auto"/>
            <w:bottom w:val="none" w:sz="0" w:space="0" w:color="auto"/>
            <w:right w:val="none" w:sz="0" w:space="0" w:color="auto"/>
          </w:divBdr>
        </w:div>
      </w:divsChild>
    </w:div>
    <w:div w:id="408767721">
      <w:bodyDiv w:val="1"/>
      <w:marLeft w:val="0"/>
      <w:marRight w:val="0"/>
      <w:marTop w:val="0"/>
      <w:marBottom w:val="0"/>
      <w:divBdr>
        <w:top w:val="none" w:sz="0" w:space="0" w:color="auto"/>
        <w:left w:val="none" w:sz="0" w:space="0" w:color="auto"/>
        <w:bottom w:val="none" w:sz="0" w:space="0" w:color="auto"/>
        <w:right w:val="none" w:sz="0" w:space="0" w:color="auto"/>
      </w:divBdr>
      <w:divsChild>
        <w:div w:id="1131631058">
          <w:marLeft w:val="640"/>
          <w:marRight w:val="0"/>
          <w:marTop w:val="0"/>
          <w:marBottom w:val="0"/>
          <w:divBdr>
            <w:top w:val="none" w:sz="0" w:space="0" w:color="auto"/>
            <w:left w:val="none" w:sz="0" w:space="0" w:color="auto"/>
            <w:bottom w:val="none" w:sz="0" w:space="0" w:color="auto"/>
            <w:right w:val="none" w:sz="0" w:space="0" w:color="auto"/>
          </w:divBdr>
        </w:div>
        <w:div w:id="1612978821">
          <w:marLeft w:val="640"/>
          <w:marRight w:val="0"/>
          <w:marTop w:val="0"/>
          <w:marBottom w:val="0"/>
          <w:divBdr>
            <w:top w:val="none" w:sz="0" w:space="0" w:color="auto"/>
            <w:left w:val="none" w:sz="0" w:space="0" w:color="auto"/>
            <w:bottom w:val="none" w:sz="0" w:space="0" w:color="auto"/>
            <w:right w:val="none" w:sz="0" w:space="0" w:color="auto"/>
          </w:divBdr>
        </w:div>
        <w:div w:id="1085033076">
          <w:marLeft w:val="640"/>
          <w:marRight w:val="0"/>
          <w:marTop w:val="0"/>
          <w:marBottom w:val="0"/>
          <w:divBdr>
            <w:top w:val="none" w:sz="0" w:space="0" w:color="auto"/>
            <w:left w:val="none" w:sz="0" w:space="0" w:color="auto"/>
            <w:bottom w:val="none" w:sz="0" w:space="0" w:color="auto"/>
            <w:right w:val="none" w:sz="0" w:space="0" w:color="auto"/>
          </w:divBdr>
        </w:div>
        <w:div w:id="1848207035">
          <w:marLeft w:val="640"/>
          <w:marRight w:val="0"/>
          <w:marTop w:val="0"/>
          <w:marBottom w:val="0"/>
          <w:divBdr>
            <w:top w:val="none" w:sz="0" w:space="0" w:color="auto"/>
            <w:left w:val="none" w:sz="0" w:space="0" w:color="auto"/>
            <w:bottom w:val="none" w:sz="0" w:space="0" w:color="auto"/>
            <w:right w:val="none" w:sz="0" w:space="0" w:color="auto"/>
          </w:divBdr>
        </w:div>
        <w:div w:id="1067000666">
          <w:marLeft w:val="640"/>
          <w:marRight w:val="0"/>
          <w:marTop w:val="0"/>
          <w:marBottom w:val="0"/>
          <w:divBdr>
            <w:top w:val="none" w:sz="0" w:space="0" w:color="auto"/>
            <w:left w:val="none" w:sz="0" w:space="0" w:color="auto"/>
            <w:bottom w:val="none" w:sz="0" w:space="0" w:color="auto"/>
            <w:right w:val="none" w:sz="0" w:space="0" w:color="auto"/>
          </w:divBdr>
        </w:div>
        <w:div w:id="285893457">
          <w:marLeft w:val="640"/>
          <w:marRight w:val="0"/>
          <w:marTop w:val="0"/>
          <w:marBottom w:val="0"/>
          <w:divBdr>
            <w:top w:val="none" w:sz="0" w:space="0" w:color="auto"/>
            <w:left w:val="none" w:sz="0" w:space="0" w:color="auto"/>
            <w:bottom w:val="none" w:sz="0" w:space="0" w:color="auto"/>
            <w:right w:val="none" w:sz="0" w:space="0" w:color="auto"/>
          </w:divBdr>
        </w:div>
        <w:div w:id="1604804304">
          <w:marLeft w:val="640"/>
          <w:marRight w:val="0"/>
          <w:marTop w:val="0"/>
          <w:marBottom w:val="0"/>
          <w:divBdr>
            <w:top w:val="none" w:sz="0" w:space="0" w:color="auto"/>
            <w:left w:val="none" w:sz="0" w:space="0" w:color="auto"/>
            <w:bottom w:val="none" w:sz="0" w:space="0" w:color="auto"/>
            <w:right w:val="none" w:sz="0" w:space="0" w:color="auto"/>
          </w:divBdr>
        </w:div>
        <w:div w:id="1920089465">
          <w:marLeft w:val="640"/>
          <w:marRight w:val="0"/>
          <w:marTop w:val="0"/>
          <w:marBottom w:val="0"/>
          <w:divBdr>
            <w:top w:val="none" w:sz="0" w:space="0" w:color="auto"/>
            <w:left w:val="none" w:sz="0" w:space="0" w:color="auto"/>
            <w:bottom w:val="none" w:sz="0" w:space="0" w:color="auto"/>
            <w:right w:val="none" w:sz="0" w:space="0" w:color="auto"/>
          </w:divBdr>
        </w:div>
        <w:div w:id="1973440763">
          <w:marLeft w:val="640"/>
          <w:marRight w:val="0"/>
          <w:marTop w:val="0"/>
          <w:marBottom w:val="0"/>
          <w:divBdr>
            <w:top w:val="none" w:sz="0" w:space="0" w:color="auto"/>
            <w:left w:val="none" w:sz="0" w:space="0" w:color="auto"/>
            <w:bottom w:val="none" w:sz="0" w:space="0" w:color="auto"/>
            <w:right w:val="none" w:sz="0" w:space="0" w:color="auto"/>
          </w:divBdr>
        </w:div>
        <w:div w:id="494419307">
          <w:marLeft w:val="640"/>
          <w:marRight w:val="0"/>
          <w:marTop w:val="0"/>
          <w:marBottom w:val="0"/>
          <w:divBdr>
            <w:top w:val="none" w:sz="0" w:space="0" w:color="auto"/>
            <w:left w:val="none" w:sz="0" w:space="0" w:color="auto"/>
            <w:bottom w:val="none" w:sz="0" w:space="0" w:color="auto"/>
            <w:right w:val="none" w:sz="0" w:space="0" w:color="auto"/>
          </w:divBdr>
        </w:div>
        <w:div w:id="2124418286">
          <w:marLeft w:val="640"/>
          <w:marRight w:val="0"/>
          <w:marTop w:val="0"/>
          <w:marBottom w:val="0"/>
          <w:divBdr>
            <w:top w:val="none" w:sz="0" w:space="0" w:color="auto"/>
            <w:left w:val="none" w:sz="0" w:space="0" w:color="auto"/>
            <w:bottom w:val="none" w:sz="0" w:space="0" w:color="auto"/>
            <w:right w:val="none" w:sz="0" w:space="0" w:color="auto"/>
          </w:divBdr>
        </w:div>
        <w:div w:id="1299842078">
          <w:marLeft w:val="640"/>
          <w:marRight w:val="0"/>
          <w:marTop w:val="0"/>
          <w:marBottom w:val="0"/>
          <w:divBdr>
            <w:top w:val="none" w:sz="0" w:space="0" w:color="auto"/>
            <w:left w:val="none" w:sz="0" w:space="0" w:color="auto"/>
            <w:bottom w:val="none" w:sz="0" w:space="0" w:color="auto"/>
            <w:right w:val="none" w:sz="0" w:space="0" w:color="auto"/>
          </w:divBdr>
        </w:div>
        <w:div w:id="439378929">
          <w:marLeft w:val="640"/>
          <w:marRight w:val="0"/>
          <w:marTop w:val="0"/>
          <w:marBottom w:val="0"/>
          <w:divBdr>
            <w:top w:val="none" w:sz="0" w:space="0" w:color="auto"/>
            <w:left w:val="none" w:sz="0" w:space="0" w:color="auto"/>
            <w:bottom w:val="none" w:sz="0" w:space="0" w:color="auto"/>
            <w:right w:val="none" w:sz="0" w:space="0" w:color="auto"/>
          </w:divBdr>
        </w:div>
        <w:div w:id="1767535603">
          <w:marLeft w:val="640"/>
          <w:marRight w:val="0"/>
          <w:marTop w:val="0"/>
          <w:marBottom w:val="0"/>
          <w:divBdr>
            <w:top w:val="none" w:sz="0" w:space="0" w:color="auto"/>
            <w:left w:val="none" w:sz="0" w:space="0" w:color="auto"/>
            <w:bottom w:val="none" w:sz="0" w:space="0" w:color="auto"/>
            <w:right w:val="none" w:sz="0" w:space="0" w:color="auto"/>
          </w:divBdr>
        </w:div>
        <w:div w:id="513037187">
          <w:marLeft w:val="640"/>
          <w:marRight w:val="0"/>
          <w:marTop w:val="0"/>
          <w:marBottom w:val="0"/>
          <w:divBdr>
            <w:top w:val="none" w:sz="0" w:space="0" w:color="auto"/>
            <w:left w:val="none" w:sz="0" w:space="0" w:color="auto"/>
            <w:bottom w:val="none" w:sz="0" w:space="0" w:color="auto"/>
            <w:right w:val="none" w:sz="0" w:space="0" w:color="auto"/>
          </w:divBdr>
        </w:div>
        <w:div w:id="2015456168">
          <w:marLeft w:val="640"/>
          <w:marRight w:val="0"/>
          <w:marTop w:val="0"/>
          <w:marBottom w:val="0"/>
          <w:divBdr>
            <w:top w:val="none" w:sz="0" w:space="0" w:color="auto"/>
            <w:left w:val="none" w:sz="0" w:space="0" w:color="auto"/>
            <w:bottom w:val="none" w:sz="0" w:space="0" w:color="auto"/>
            <w:right w:val="none" w:sz="0" w:space="0" w:color="auto"/>
          </w:divBdr>
        </w:div>
        <w:div w:id="1931043965">
          <w:marLeft w:val="640"/>
          <w:marRight w:val="0"/>
          <w:marTop w:val="0"/>
          <w:marBottom w:val="0"/>
          <w:divBdr>
            <w:top w:val="none" w:sz="0" w:space="0" w:color="auto"/>
            <w:left w:val="none" w:sz="0" w:space="0" w:color="auto"/>
            <w:bottom w:val="none" w:sz="0" w:space="0" w:color="auto"/>
            <w:right w:val="none" w:sz="0" w:space="0" w:color="auto"/>
          </w:divBdr>
        </w:div>
        <w:div w:id="170147982">
          <w:marLeft w:val="640"/>
          <w:marRight w:val="0"/>
          <w:marTop w:val="0"/>
          <w:marBottom w:val="0"/>
          <w:divBdr>
            <w:top w:val="none" w:sz="0" w:space="0" w:color="auto"/>
            <w:left w:val="none" w:sz="0" w:space="0" w:color="auto"/>
            <w:bottom w:val="none" w:sz="0" w:space="0" w:color="auto"/>
            <w:right w:val="none" w:sz="0" w:space="0" w:color="auto"/>
          </w:divBdr>
        </w:div>
        <w:div w:id="12847590">
          <w:marLeft w:val="640"/>
          <w:marRight w:val="0"/>
          <w:marTop w:val="0"/>
          <w:marBottom w:val="0"/>
          <w:divBdr>
            <w:top w:val="none" w:sz="0" w:space="0" w:color="auto"/>
            <w:left w:val="none" w:sz="0" w:space="0" w:color="auto"/>
            <w:bottom w:val="none" w:sz="0" w:space="0" w:color="auto"/>
            <w:right w:val="none" w:sz="0" w:space="0" w:color="auto"/>
          </w:divBdr>
        </w:div>
        <w:div w:id="1625651985">
          <w:marLeft w:val="640"/>
          <w:marRight w:val="0"/>
          <w:marTop w:val="0"/>
          <w:marBottom w:val="0"/>
          <w:divBdr>
            <w:top w:val="none" w:sz="0" w:space="0" w:color="auto"/>
            <w:left w:val="none" w:sz="0" w:space="0" w:color="auto"/>
            <w:bottom w:val="none" w:sz="0" w:space="0" w:color="auto"/>
            <w:right w:val="none" w:sz="0" w:space="0" w:color="auto"/>
          </w:divBdr>
        </w:div>
        <w:div w:id="464660565">
          <w:marLeft w:val="640"/>
          <w:marRight w:val="0"/>
          <w:marTop w:val="0"/>
          <w:marBottom w:val="0"/>
          <w:divBdr>
            <w:top w:val="none" w:sz="0" w:space="0" w:color="auto"/>
            <w:left w:val="none" w:sz="0" w:space="0" w:color="auto"/>
            <w:bottom w:val="none" w:sz="0" w:space="0" w:color="auto"/>
            <w:right w:val="none" w:sz="0" w:space="0" w:color="auto"/>
          </w:divBdr>
        </w:div>
        <w:div w:id="696850432">
          <w:marLeft w:val="640"/>
          <w:marRight w:val="0"/>
          <w:marTop w:val="0"/>
          <w:marBottom w:val="0"/>
          <w:divBdr>
            <w:top w:val="none" w:sz="0" w:space="0" w:color="auto"/>
            <w:left w:val="none" w:sz="0" w:space="0" w:color="auto"/>
            <w:bottom w:val="none" w:sz="0" w:space="0" w:color="auto"/>
            <w:right w:val="none" w:sz="0" w:space="0" w:color="auto"/>
          </w:divBdr>
        </w:div>
        <w:div w:id="1704860123">
          <w:marLeft w:val="640"/>
          <w:marRight w:val="0"/>
          <w:marTop w:val="0"/>
          <w:marBottom w:val="0"/>
          <w:divBdr>
            <w:top w:val="none" w:sz="0" w:space="0" w:color="auto"/>
            <w:left w:val="none" w:sz="0" w:space="0" w:color="auto"/>
            <w:bottom w:val="none" w:sz="0" w:space="0" w:color="auto"/>
            <w:right w:val="none" w:sz="0" w:space="0" w:color="auto"/>
          </w:divBdr>
        </w:div>
        <w:div w:id="1358701424">
          <w:marLeft w:val="640"/>
          <w:marRight w:val="0"/>
          <w:marTop w:val="0"/>
          <w:marBottom w:val="0"/>
          <w:divBdr>
            <w:top w:val="none" w:sz="0" w:space="0" w:color="auto"/>
            <w:left w:val="none" w:sz="0" w:space="0" w:color="auto"/>
            <w:bottom w:val="none" w:sz="0" w:space="0" w:color="auto"/>
            <w:right w:val="none" w:sz="0" w:space="0" w:color="auto"/>
          </w:divBdr>
        </w:div>
        <w:div w:id="870610315">
          <w:marLeft w:val="640"/>
          <w:marRight w:val="0"/>
          <w:marTop w:val="0"/>
          <w:marBottom w:val="0"/>
          <w:divBdr>
            <w:top w:val="none" w:sz="0" w:space="0" w:color="auto"/>
            <w:left w:val="none" w:sz="0" w:space="0" w:color="auto"/>
            <w:bottom w:val="none" w:sz="0" w:space="0" w:color="auto"/>
            <w:right w:val="none" w:sz="0" w:space="0" w:color="auto"/>
          </w:divBdr>
        </w:div>
        <w:div w:id="62217168">
          <w:marLeft w:val="640"/>
          <w:marRight w:val="0"/>
          <w:marTop w:val="0"/>
          <w:marBottom w:val="0"/>
          <w:divBdr>
            <w:top w:val="none" w:sz="0" w:space="0" w:color="auto"/>
            <w:left w:val="none" w:sz="0" w:space="0" w:color="auto"/>
            <w:bottom w:val="none" w:sz="0" w:space="0" w:color="auto"/>
            <w:right w:val="none" w:sz="0" w:space="0" w:color="auto"/>
          </w:divBdr>
        </w:div>
        <w:div w:id="219637221">
          <w:marLeft w:val="640"/>
          <w:marRight w:val="0"/>
          <w:marTop w:val="0"/>
          <w:marBottom w:val="0"/>
          <w:divBdr>
            <w:top w:val="none" w:sz="0" w:space="0" w:color="auto"/>
            <w:left w:val="none" w:sz="0" w:space="0" w:color="auto"/>
            <w:bottom w:val="none" w:sz="0" w:space="0" w:color="auto"/>
            <w:right w:val="none" w:sz="0" w:space="0" w:color="auto"/>
          </w:divBdr>
        </w:div>
        <w:div w:id="502161943">
          <w:marLeft w:val="640"/>
          <w:marRight w:val="0"/>
          <w:marTop w:val="0"/>
          <w:marBottom w:val="0"/>
          <w:divBdr>
            <w:top w:val="none" w:sz="0" w:space="0" w:color="auto"/>
            <w:left w:val="none" w:sz="0" w:space="0" w:color="auto"/>
            <w:bottom w:val="none" w:sz="0" w:space="0" w:color="auto"/>
            <w:right w:val="none" w:sz="0" w:space="0" w:color="auto"/>
          </w:divBdr>
        </w:div>
        <w:div w:id="2139178939">
          <w:marLeft w:val="640"/>
          <w:marRight w:val="0"/>
          <w:marTop w:val="0"/>
          <w:marBottom w:val="0"/>
          <w:divBdr>
            <w:top w:val="none" w:sz="0" w:space="0" w:color="auto"/>
            <w:left w:val="none" w:sz="0" w:space="0" w:color="auto"/>
            <w:bottom w:val="none" w:sz="0" w:space="0" w:color="auto"/>
            <w:right w:val="none" w:sz="0" w:space="0" w:color="auto"/>
          </w:divBdr>
        </w:div>
        <w:div w:id="1462116187">
          <w:marLeft w:val="640"/>
          <w:marRight w:val="0"/>
          <w:marTop w:val="0"/>
          <w:marBottom w:val="0"/>
          <w:divBdr>
            <w:top w:val="none" w:sz="0" w:space="0" w:color="auto"/>
            <w:left w:val="none" w:sz="0" w:space="0" w:color="auto"/>
            <w:bottom w:val="none" w:sz="0" w:space="0" w:color="auto"/>
            <w:right w:val="none" w:sz="0" w:space="0" w:color="auto"/>
          </w:divBdr>
        </w:div>
        <w:div w:id="1624194998">
          <w:marLeft w:val="640"/>
          <w:marRight w:val="0"/>
          <w:marTop w:val="0"/>
          <w:marBottom w:val="0"/>
          <w:divBdr>
            <w:top w:val="none" w:sz="0" w:space="0" w:color="auto"/>
            <w:left w:val="none" w:sz="0" w:space="0" w:color="auto"/>
            <w:bottom w:val="none" w:sz="0" w:space="0" w:color="auto"/>
            <w:right w:val="none" w:sz="0" w:space="0" w:color="auto"/>
          </w:divBdr>
        </w:div>
        <w:div w:id="1908955203">
          <w:marLeft w:val="640"/>
          <w:marRight w:val="0"/>
          <w:marTop w:val="0"/>
          <w:marBottom w:val="0"/>
          <w:divBdr>
            <w:top w:val="none" w:sz="0" w:space="0" w:color="auto"/>
            <w:left w:val="none" w:sz="0" w:space="0" w:color="auto"/>
            <w:bottom w:val="none" w:sz="0" w:space="0" w:color="auto"/>
            <w:right w:val="none" w:sz="0" w:space="0" w:color="auto"/>
          </w:divBdr>
        </w:div>
        <w:div w:id="1640764090">
          <w:marLeft w:val="640"/>
          <w:marRight w:val="0"/>
          <w:marTop w:val="0"/>
          <w:marBottom w:val="0"/>
          <w:divBdr>
            <w:top w:val="none" w:sz="0" w:space="0" w:color="auto"/>
            <w:left w:val="none" w:sz="0" w:space="0" w:color="auto"/>
            <w:bottom w:val="none" w:sz="0" w:space="0" w:color="auto"/>
            <w:right w:val="none" w:sz="0" w:space="0" w:color="auto"/>
          </w:divBdr>
        </w:div>
        <w:div w:id="1847550268">
          <w:marLeft w:val="640"/>
          <w:marRight w:val="0"/>
          <w:marTop w:val="0"/>
          <w:marBottom w:val="0"/>
          <w:divBdr>
            <w:top w:val="none" w:sz="0" w:space="0" w:color="auto"/>
            <w:left w:val="none" w:sz="0" w:space="0" w:color="auto"/>
            <w:bottom w:val="none" w:sz="0" w:space="0" w:color="auto"/>
            <w:right w:val="none" w:sz="0" w:space="0" w:color="auto"/>
          </w:divBdr>
        </w:div>
        <w:div w:id="1213350690">
          <w:marLeft w:val="640"/>
          <w:marRight w:val="0"/>
          <w:marTop w:val="0"/>
          <w:marBottom w:val="0"/>
          <w:divBdr>
            <w:top w:val="none" w:sz="0" w:space="0" w:color="auto"/>
            <w:left w:val="none" w:sz="0" w:space="0" w:color="auto"/>
            <w:bottom w:val="none" w:sz="0" w:space="0" w:color="auto"/>
            <w:right w:val="none" w:sz="0" w:space="0" w:color="auto"/>
          </w:divBdr>
        </w:div>
        <w:div w:id="1364861916">
          <w:marLeft w:val="640"/>
          <w:marRight w:val="0"/>
          <w:marTop w:val="0"/>
          <w:marBottom w:val="0"/>
          <w:divBdr>
            <w:top w:val="none" w:sz="0" w:space="0" w:color="auto"/>
            <w:left w:val="none" w:sz="0" w:space="0" w:color="auto"/>
            <w:bottom w:val="none" w:sz="0" w:space="0" w:color="auto"/>
            <w:right w:val="none" w:sz="0" w:space="0" w:color="auto"/>
          </w:divBdr>
        </w:div>
        <w:div w:id="555823175">
          <w:marLeft w:val="640"/>
          <w:marRight w:val="0"/>
          <w:marTop w:val="0"/>
          <w:marBottom w:val="0"/>
          <w:divBdr>
            <w:top w:val="none" w:sz="0" w:space="0" w:color="auto"/>
            <w:left w:val="none" w:sz="0" w:space="0" w:color="auto"/>
            <w:bottom w:val="none" w:sz="0" w:space="0" w:color="auto"/>
            <w:right w:val="none" w:sz="0" w:space="0" w:color="auto"/>
          </w:divBdr>
        </w:div>
        <w:div w:id="1629555950">
          <w:marLeft w:val="640"/>
          <w:marRight w:val="0"/>
          <w:marTop w:val="0"/>
          <w:marBottom w:val="0"/>
          <w:divBdr>
            <w:top w:val="none" w:sz="0" w:space="0" w:color="auto"/>
            <w:left w:val="none" w:sz="0" w:space="0" w:color="auto"/>
            <w:bottom w:val="none" w:sz="0" w:space="0" w:color="auto"/>
            <w:right w:val="none" w:sz="0" w:space="0" w:color="auto"/>
          </w:divBdr>
        </w:div>
      </w:divsChild>
    </w:div>
    <w:div w:id="414326847">
      <w:bodyDiv w:val="1"/>
      <w:marLeft w:val="0"/>
      <w:marRight w:val="0"/>
      <w:marTop w:val="0"/>
      <w:marBottom w:val="0"/>
      <w:divBdr>
        <w:top w:val="none" w:sz="0" w:space="0" w:color="auto"/>
        <w:left w:val="none" w:sz="0" w:space="0" w:color="auto"/>
        <w:bottom w:val="none" w:sz="0" w:space="0" w:color="auto"/>
        <w:right w:val="none" w:sz="0" w:space="0" w:color="auto"/>
      </w:divBdr>
      <w:divsChild>
        <w:div w:id="12416315">
          <w:marLeft w:val="640"/>
          <w:marRight w:val="0"/>
          <w:marTop w:val="0"/>
          <w:marBottom w:val="0"/>
          <w:divBdr>
            <w:top w:val="none" w:sz="0" w:space="0" w:color="auto"/>
            <w:left w:val="none" w:sz="0" w:space="0" w:color="auto"/>
            <w:bottom w:val="none" w:sz="0" w:space="0" w:color="auto"/>
            <w:right w:val="none" w:sz="0" w:space="0" w:color="auto"/>
          </w:divBdr>
        </w:div>
        <w:div w:id="1300187929">
          <w:marLeft w:val="640"/>
          <w:marRight w:val="0"/>
          <w:marTop w:val="0"/>
          <w:marBottom w:val="0"/>
          <w:divBdr>
            <w:top w:val="none" w:sz="0" w:space="0" w:color="auto"/>
            <w:left w:val="none" w:sz="0" w:space="0" w:color="auto"/>
            <w:bottom w:val="none" w:sz="0" w:space="0" w:color="auto"/>
            <w:right w:val="none" w:sz="0" w:space="0" w:color="auto"/>
          </w:divBdr>
        </w:div>
        <w:div w:id="1571188560">
          <w:marLeft w:val="640"/>
          <w:marRight w:val="0"/>
          <w:marTop w:val="0"/>
          <w:marBottom w:val="0"/>
          <w:divBdr>
            <w:top w:val="none" w:sz="0" w:space="0" w:color="auto"/>
            <w:left w:val="none" w:sz="0" w:space="0" w:color="auto"/>
            <w:bottom w:val="none" w:sz="0" w:space="0" w:color="auto"/>
            <w:right w:val="none" w:sz="0" w:space="0" w:color="auto"/>
          </w:divBdr>
        </w:div>
        <w:div w:id="1497957108">
          <w:marLeft w:val="640"/>
          <w:marRight w:val="0"/>
          <w:marTop w:val="0"/>
          <w:marBottom w:val="0"/>
          <w:divBdr>
            <w:top w:val="none" w:sz="0" w:space="0" w:color="auto"/>
            <w:left w:val="none" w:sz="0" w:space="0" w:color="auto"/>
            <w:bottom w:val="none" w:sz="0" w:space="0" w:color="auto"/>
            <w:right w:val="none" w:sz="0" w:space="0" w:color="auto"/>
          </w:divBdr>
        </w:div>
        <w:div w:id="184635202">
          <w:marLeft w:val="640"/>
          <w:marRight w:val="0"/>
          <w:marTop w:val="0"/>
          <w:marBottom w:val="0"/>
          <w:divBdr>
            <w:top w:val="none" w:sz="0" w:space="0" w:color="auto"/>
            <w:left w:val="none" w:sz="0" w:space="0" w:color="auto"/>
            <w:bottom w:val="none" w:sz="0" w:space="0" w:color="auto"/>
            <w:right w:val="none" w:sz="0" w:space="0" w:color="auto"/>
          </w:divBdr>
        </w:div>
        <w:div w:id="1364018727">
          <w:marLeft w:val="640"/>
          <w:marRight w:val="0"/>
          <w:marTop w:val="0"/>
          <w:marBottom w:val="0"/>
          <w:divBdr>
            <w:top w:val="none" w:sz="0" w:space="0" w:color="auto"/>
            <w:left w:val="none" w:sz="0" w:space="0" w:color="auto"/>
            <w:bottom w:val="none" w:sz="0" w:space="0" w:color="auto"/>
            <w:right w:val="none" w:sz="0" w:space="0" w:color="auto"/>
          </w:divBdr>
        </w:div>
        <w:div w:id="862204843">
          <w:marLeft w:val="640"/>
          <w:marRight w:val="0"/>
          <w:marTop w:val="0"/>
          <w:marBottom w:val="0"/>
          <w:divBdr>
            <w:top w:val="none" w:sz="0" w:space="0" w:color="auto"/>
            <w:left w:val="none" w:sz="0" w:space="0" w:color="auto"/>
            <w:bottom w:val="none" w:sz="0" w:space="0" w:color="auto"/>
            <w:right w:val="none" w:sz="0" w:space="0" w:color="auto"/>
          </w:divBdr>
        </w:div>
        <w:div w:id="458110919">
          <w:marLeft w:val="640"/>
          <w:marRight w:val="0"/>
          <w:marTop w:val="0"/>
          <w:marBottom w:val="0"/>
          <w:divBdr>
            <w:top w:val="none" w:sz="0" w:space="0" w:color="auto"/>
            <w:left w:val="none" w:sz="0" w:space="0" w:color="auto"/>
            <w:bottom w:val="none" w:sz="0" w:space="0" w:color="auto"/>
            <w:right w:val="none" w:sz="0" w:space="0" w:color="auto"/>
          </w:divBdr>
        </w:div>
        <w:div w:id="1396658903">
          <w:marLeft w:val="640"/>
          <w:marRight w:val="0"/>
          <w:marTop w:val="0"/>
          <w:marBottom w:val="0"/>
          <w:divBdr>
            <w:top w:val="none" w:sz="0" w:space="0" w:color="auto"/>
            <w:left w:val="none" w:sz="0" w:space="0" w:color="auto"/>
            <w:bottom w:val="none" w:sz="0" w:space="0" w:color="auto"/>
            <w:right w:val="none" w:sz="0" w:space="0" w:color="auto"/>
          </w:divBdr>
        </w:div>
        <w:div w:id="813793254">
          <w:marLeft w:val="640"/>
          <w:marRight w:val="0"/>
          <w:marTop w:val="0"/>
          <w:marBottom w:val="0"/>
          <w:divBdr>
            <w:top w:val="none" w:sz="0" w:space="0" w:color="auto"/>
            <w:left w:val="none" w:sz="0" w:space="0" w:color="auto"/>
            <w:bottom w:val="none" w:sz="0" w:space="0" w:color="auto"/>
            <w:right w:val="none" w:sz="0" w:space="0" w:color="auto"/>
          </w:divBdr>
        </w:div>
        <w:div w:id="1985313213">
          <w:marLeft w:val="640"/>
          <w:marRight w:val="0"/>
          <w:marTop w:val="0"/>
          <w:marBottom w:val="0"/>
          <w:divBdr>
            <w:top w:val="none" w:sz="0" w:space="0" w:color="auto"/>
            <w:left w:val="none" w:sz="0" w:space="0" w:color="auto"/>
            <w:bottom w:val="none" w:sz="0" w:space="0" w:color="auto"/>
            <w:right w:val="none" w:sz="0" w:space="0" w:color="auto"/>
          </w:divBdr>
        </w:div>
        <w:div w:id="1703481667">
          <w:marLeft w:val="640"/>
          <w:marRight w:val="0"/>
          <w:marTop w:val="0"/>
          <w:marBottom w:val="0"/>
          <w:divBdr>
            <w:top w:val="none" w:sz="0" w:space="0" w:color="auto"/>
            <w:left w:val="none" w:sz="0" w:space="0" w:color="auto"/>
            <w:bottom w:val="none" w:sz="0" w:space="0" w:color="auto"/>
            <w:right w:val="none" w:sz="0" w:space="0" w:color="auto"/>
          </w:divBdr>
        </w:div>
        <w:div w:id="1306200536">
          <w:marLeft w:val="640"/>
          <w:marRight w:val="0"/>
          <w:marTop w:val="0"/>
          <w:marBottom w:val="0"/>
          <w:divBdr>
            <w:top w:val="none" w:sz="0" w:space="0" w:color="auto"/>
            <w:left w:val="none" w:sz="0" w:space="0" w:color="auto"/>
            <w:bottom w:val="none" w:sz="0" w:space="0" w:color="auto"/>
            <w:right w:val="none" w:sz="0" w:space="0" w:color="auto"/>
          </w:divBdr>
        </w:div>
        <w:div w:id="414010661">
          <w:marLeft w:val="640"/>
          <w:marRight w:val="0"/>
          <w:marTop w:val="0"/>
          <w:marBottom w:val="0"/>
          <w:divBdr>
            <w:top w:val="none" w:sz="0" w:space="0" w:color="auto"/>
            <w:left w:val="none" w:sz="0" w:space="0" w:color="auto"/>
            <w:bottom w:val="none" w:sz="0" w:space="0" w:color="auto"/>
            <w:right w:val="none" w:sz="0" w:space="0" w:color="auto"/>
          </w:divBdr>
        </w:div>
        <w:div w:id="583612237">
          <w:marLeft w:val="640"/>
          <w:marRight w:val="0"/>
          <w:marTop w:val="0"/>
          <w:marBottom w:val="0"/>
          <w:divBdr>
            <w:top w:val="none" w:sz="0" w:space="0" w:color="auto"/>
            <w:left w:val="none" w:sz="0" w:space="0" w:color="auto"/>
            <w:bottom w:val="none" w:sz="0" w:space="0" w:color="auto"/>
            <w:right w:val="none" w:sz="0" w:space="0" w:color="auto"/>
          </w:divBdr>
        </w:div>
        <w:div w:id="1990594105">
          <w:marLeft w:val="640"/>
          <w:marRight w:val="0"/>
          <w:marTop w:val="0"/>
          <w:marBottom w:val="0"/>
          <w:divBdr>
            <w:top w:val="none" w:sz="0" w:space="0" w:color="auto"/>
            <w:left w:val="none" w:sz="0" w:space="0" w:color="auto"/>
            <w:bottom w:val="none" w:sz="0" w:space="0" w:color="auto"/>
            <w:right w:val="none" w:sz="0" w:space="0" w:color="auto"/>
          </w:divBdr>
        </w:div>
        <w:div w:id="210073239">
          <w:marLeft w:val="640"/>
          <w:marRight w:val="0"/>
          <w:marTop w:val="0"/>
          <w:marBottom w:val="0"/>
          <w:divBdr>
            <w:top w:val="none" w:sz="0" w:space="0" w:color="auto"/>
            <w:left w:val="none" w:sz="0" w:space="0" w:color="auto"/>
            <w:bottom w:val="none" w:sz="0" w:space="0" w:color="auto"/>
            <w:right w:val="none" w:sz="0" w:space="0" w:color="auto"/>
          </w:divBdr>
        </w:div>
        <w:div w:id="322321807">
          <w:marLeft w:val="640"/>
          <w:marRight w:val="0"/>
          <w:marTop w:val="0"/>
          <w:marBottom w:val="0"/>
          <w:divBdr>
            <w:top w:val="none" w:sz="0" w:space="0" w:color="auto"/>
            <w:left w:val="none" w:sz="0" w:space="0" w:color="auto"/>
            <w:bottom w:val="none" w:sz="0" w:space="0" w:color="auto"/>
            <w:right w:val="none" w:sz="0" w:space="0" w:color="auto"/>
          </w:divBdr>
        </w:div>
        <w:div w:id="544871676">
          <w:marLeft w:val="640"/>
          <w:marRight w:val="0"/>
          <w:marTop w:val="0"/>
          <w:marBottom w:val="0"/>
          <w:divBdr>
            <w:top w:val="none" w:sz="0" w:space="0" w:color="auto"/>
            <w:left w:val="none" w:sz="0" w:space="0" w:color="auto"/>
            <w:bottom w:val="none" w:sz="0" w:space="0" w:color="auto"/>
            <w:right w:val="none" w:sz="0" w:space="0" w:color="auto"/>
          </w:divBdr>
        </w:div>
        <w:div w:id="19087508">
          <w:marLeft w:val="640"/>
          <w:marRight w:val="0"/>
          <w:marTop w:val="0"/>
          <w:marBottom w:val="0"/>
          <w:divBdr>
            <w:top w:val="none" w:sz="0" w:space="0" w:color="auto"/>
            <w:left w:val="none" w:sz="0" w:space="0" w:color="auto"/>
            <w:bottom w:val="none" w:sz="0" w:space="0" w:color="auto"/>
            <w:right w:val="none" w:sz="0" w:space="0" w:color="auto"/>
          </w:divBdr>
        </w:div>
        <w:div w:id="480927902">
          <w:marLeft w:val="640"/>
          <w:marRight w:val="0"/>
          <w:marTop w:val="0"/>
          <w:marBottom w:val="0"/>
          <w:divBdr>
            <w:top w:val="none" w:sz="0" w:space="0" w:color="auto"/>
            <w:left w:val="none" w:sz="0" w:space="0" w:color="auto"/>
            <w:bottom w:val="none" w:sz="0" w:space="0" w:color="auto"/>
            <w:right w:val="none" w:sz="0" w:space="0" w:color="auto"/>
          </w:divBdr>
        </w:div>
        <w:div w:id="2167191">
          <w:marLeft w:val="640"/>
          <w:marRight w:val="0"/>
          <w:marTop w:val="0"/>
          <w:marBottom w:val="0"/>
          <w:divBdr>
            <w:top w:val="none" w:sz="0" w:space="0" w:color="auto"/>
            <w:left w:val="none" w:sz="0" w:space="0" w:color="auto"/>
            <w:bottom w:val="none" w:sz="0" w:space="0" w:color="auto"/>
            <w:right w:val="none" w:sz="0" w:space="0" w:color="auto"/>
          </w:divBdr>
        </w:div>
        <w:div w:id="566962265">
          <w:marLeft w:val="640"/>
          <w:marRight w:val="0"/>
          <w:marTop w:val="0"/>
          <w:marBottom w:val="0"/>
          <w:divBdr>
            <w:top w:val="none" w:sz="0" w:space="0" w:color="auto"/>
            <w:left w:val="none" w:sz="0" w:space="0" w:color="auto"/>
            <w:bottom w:val="none" w:sz="0" w:space="0" w:color="auto"/>
            <w:right w:val="none" w:sz="0" w:space="0" w:color="auto"/>
          </w:divBdr>
        </w:div>
        <w:div w:id="1987782373">
          <w:marLeft w:val="640"/>
          <w:marRight w:val="0"/>
          <w:marTop w:val="0"/>
          <w:marBottom w:val="0"/>
          <w:divBdr>
            <w:top w:val="none" w:sz="0" w:space="0" w:color="auto"/>
            <w:left w:val="none" w:sz="0" w:space="0" w:color="auto"/>
            <w:bottom w:val="none" w:sz="0" w:space="0" w:color="auto"/>
            <w:right w:val="none" w:sz="0" w:space="0" w:color="auto"/>
          </w:divBdr>
        </w:div>
        <w:div w:id="5136642">
          <w:marLeft w:val="640"/>
          <w:marRight w:val="0"/>
          <w:marTop w:val="0"/>
          <w:marBottom w:val="0"/>
          <w:divBdr>
            <w:top w:val="none" w:sz="0" w:space="0" w:color="auto"/>
            <w:left w:val="none" w:sz="0" w:space="0" w:color="auto"/>
            <w:bottom w:val="none" w:sz="0" w:space="0" w:color="auto"/>
            <w:right w:val="none" w:sz="0" w:space="0" w:color="auto"/>
          </w:divBdr>
        </w:div>
        <w:div w:id="1583030052">
          <w:marLeft w:val="640"/>
          <w:marRight w:val="0"/>
          <w:marTop w:val="0"/>
          <w:marBottom w:val="0"/>
          <w:divBdr>
            <w:top w:val="none" w:sz="0" w:space="0" w:color="auto"/>
            <w:left w:val="none" w:sz="0" w:space="0" w:color="auto"/>
            <w:bottom w:val="none" w:sz="0" w:space="0" w:color="auto"/>
            <w:right w:val="none" w:sz="0" w:space="0" w:color="auto"/>
          </w:divBdr>
        </w:div>
        <w:div w:id="1045056976">
          <w:marLeft w:val="640"/>
          <w:marRight w:val="0"/>
          <w:marTop w:val="0"/>
          <w:marBottom w:val="0"/>
          <w:divBdr>
            <w:top w:val="none" w:sz="0" w:space="0" w:color="auto"/>
            <w:left w:val="none" w:sz="0" w:space="0" w:color="auto"/>
            <w:bottom w:val="none" w:sz="0" w:space="0" w:color="auto"/>
            <w:right w:val="none" w:sz="0" w:space="0" w:color="auto"/>
          </w:divBdr>
        </w:div>
        <w:div w:id="1196120151">
          <w:marLeft w:val="640"/>
          <w:marRight w:val="0"/>
          <w:marTop w:val="0"/>
          <w:marBottom w:val="0"/>
          <w:divBdr>
            <w:top w:val="none" w:sz="0" w:space="0" w:color="auto"/>
            <w:left w:val="none" w:sz="0" w:space="0" w:color="auto"/>
            <w:bottom w:val="none" w:sz="0" w:space="0" w:color="auto"/>
            <w:right w:val="none" w:sz="0" w:space="0" w:color="auto"/>
          </w:divBdr>
        </w:div>
        <w:div w:id="282617940">
          <w:marLeft w:val="640"/>
          <w:marRight w:val="0"/>
          <w:marTop w:val="0"/>
          <w:marBottom w:val="0"/>
          <w:divBdr>
            <w:top w:val="none" w:sz="0" w:space="0" w:color="auto"/>
            <w:left w:val="none" w:sz="0" w:space="0" w:color="auto"/>
            <w:bottom w:val="none" w:sz="0" w:space="0" w:color="auto"/>
            <w:right w:val="none" w:sz="0" w:space="0" w:color="auto"/>
          </w:divBdr>
        </w:div>
        <w:div w:id="1963682532">
          <w:marLeft w:val="640"/>
          <w:marRight w:val="0"/>
          <w:marTop w:val="0"/>
          <w:marBottom w:val="0"/>
          <w:divBdr>
            <w:top w:val="none" w:sz="0" w:space="0" w:color="auto"/>
            <w:left w:val="none" w:sz="0" w:space="0" w:color="auto"/>
            <w:bottom w:val="none" w:sz="0" w:space="0" w:color="auto"/>
            <w:right w:val="none" w:sz="0" w:space="0" w:color="auto"/>
          </w:divBdr>
        </w:div>
        <w:div w:id="676008035">
          <w:marLeft w:val="640"/>
          <w:marRight w:val="0"/>
          <w:marTop w:val="0"/>
          <w:marBottom w:val="0"/>
          <w:divBdr>
            <w:top w:val="none" w:sz="0" w:space="0" w:color="auto"/>
            <w:left w:val="none" w:sz="0" w:space="0" w:color="auto"/>
            <w:bottom w:val="none" w:sz="0" w:space="0" w:color="auto"/>
            <w:right w:val="none" w:sz="0" w:space="0" w:color="auto"/>
          </w:divBdr>
        </w:div>
        <w:div w:id="1463501289">
          <w:marLeft w:val="640"/>
          <w:marRight w:val="0"/>
          <w:marTop w:val="0"/>
          <w:marBottom w:val="0"/>
          <w:divBdr>
            <w:top w:val="none" w:sz="0" w:space="0" w:color="auto"/>
            <w:left w:val="none" w:sz="0" w:space="0" w:color="auto"/>
            <w:bottom w:val="none" w:sz="0" w:space="0" w:color="auto"/>
            <w:right w:val="none" w:sz="0" w:space="0" w:color="auto"/>
          </w:divBdr>
        </w:div>
        <w:div w:id="561018042">
          <w:marLeft w:val="640"/>
          <w:marRight w:val="0"/>
          <w:marTop w:val="0"/>
          <w:marBottom w:val="0"/>
          <w:divBdr>
            <w:top w:val="none" w:sz="0" w:space="0" w:color="auto"/>
            <w:left w:val="none" w:sz="0" w:space="0" w:color="auto"/>
            <w:bottom w:val="none" w:sz="0" w:space="0" w:color="auto"/>
            <w:right w:val="none" w:sz="0" w:space="0" w:color="auto"/>
          </w:divBdr>
        </w:div>
        <w:div w:id="1334258907">
          <w:marLeft w:val="640"/>
          <w:marRight w:val="0"/>
          <w:marTop w:val="0"/>
          <w:marBottom w:val="0"/>
          <w:divBdr>
            <w:top w:val="none" w:sz="0" w:space="0" w:color="auto"/>
            <w:left w:val="none" w:sz="0" w:space="0" w:color="auto"/>
            <w:bottom w:val="none" w:sz="0" w:space="0" w:color="auto"/>
            <w:right w:val="none" w:sz="0" w:space="0" w:color="auto"/>
          </w:divBdr>
        </w:div>
        <w:div w:id="2017726056">
          <w:marLeft w:val="640"/>
          <w:marRight w:val="0"/>
          <w:marTop w:val="0"/>
          <w:marBottom w:val="0"/>
          <w:divBdr>
            <w:top w:val="none" w:sz="0" w:space="0" w:color="auto"/>
            <w:left w:val="none" w:sz="0" w:space="0" w:color="auto"/>
            <w:bottom w:val="none" w:sz="0" w:space="0" w:color="auto"/>
            <w:right w:val="none" w:sz="0" w:space="0" w:color="auto"/>
          </w:divBdr>
        </w:div>
        <w:div w:id="1707177030">
          <w:marLeft w:val="640"/>
          <w:marRight w:val="0"/>
          <w:marTop w:val="0"/>
          <w:marBottom w:val="0"/>
          <w:divBdr>
            <w:top w:val="none" w:sz="0" w:space="0" w:color="auto"/>
            <w:left w:val="none" w:sz="0" w:space="0" w:color="auto"/>
            <w:bottom w:val="none" w:sz="0" w:space="0" w:color="auto"/>
            <w:right w:val="none" w:sz="0" w:space="0" w:color="auto"/>
          </w:divBdr>
        </w:div>
        <w:div w:id="217664683">
          <w:marLeft w:val="640"/>
          <w:marRight w:val="0"/>
          <w:marTop w:val="0"/>
          <w:marBottom w:val="0"/>
          <w:divBdr>
            <w:top w:val="none" w:sz="0" w:space="0" w:color="auto"/>
            <w:left w:val="none" w:sz="0" w:space="0" w:color="auto"/>
            <w:bottom w:val="none" w:sz="0" w:space="0" w:color="auto"/>
            <w:right w:val="none" w:sz="0" w:space="0" w:color="auto"/>
          </w:divBdr>
        </w:div>
        <w:div w:id="1691639175">
          <w:marLeft w:val="640"/>
          <w:marRight w:val="0"/>
          <w:marTop w:val="0"/>
          <w:marBottom w:val="0"/>
          <w:divBdr>
            <w:top w:val="none" w:sz="0" w:space="0" w:color="auto"/>
            <w:left w:val="none" w:sz="0" w:space="0" w:color="auto"/>
            <w:bottom w:val="none" w:sz="0" w:space="0" w:color="auto"/>
            <w:right w:val="none" w:sz="0" w:space="0" w:color="auto"/>
          </w:divBdr>
        </w:div>
        <w:div w:id="889195718">
          <w:marLeft w:val="640"/>
          <w:marRight w:val="0"/>
          <w:marTop w:val="0"/>
          <w:marBottom w:val="0"/>
          <w:divBdr>
            <w:top w:val="none" w:sz="0" w:space="0" w:color="auto"/>
            <w:left w:val="none" w:sz="0" w:space="0" w:color="auto"/>
            <w:bottom w:val="none" w:sz="0" w:space="0" w:color="auto"/>
            <w:right w:val="none" w:sz="0" w:space="0" w:color="auto"/>
          </w:divBdr>
        </w:div>
        <w:div w:id="1815366858">
          <w:marLeft w:val="640"/>
          <w:marRight w:val="0"/>
          <w:marTop w:val="0"/>
          <w:marBottom w:val="0"/>
          <w:divBdr>
            <w:top w:val="none" w:sz="0" w:space="0" w:color="auto"/>
            <w:left w:val="none" w:sz="0" w:space="0" w:color="auto"/>
            <w:bottom w:val="none" w:sz="0" w:space="0" w:color="auto"/>
            <w:right w:val="none" w:sz="0" w:space="0" w:color="auto"/>
          </w:divBdr>
        </w:div>
        <w:div w:id="776145049">
          <w:marLeft w:val="640"/>
          <w:marRight w:val="0"/>
          <w:marTop w:val="0"/>
          <w:marBottom w:val="0"/>
          <w:divBdr>
            <w:top w:val="none" w:sz="0" w:space="0" w:color="auto"/>
            <w:left w:val="none" w:sz="0" w:space="0" w:color="auto"/>
            <w:bottom w:val="none" w:sz="0" w:space="0" w:color="auto"/>
            <w:right w:val="none" w:sz="0" w:space="0" w:color="auto"/>
          </w:divBdr>
        </w:div>
        <w:div w:id="1361859641">
          <w:marLeft w:val="640"/>
          <w:marRight w:val="0"/>
          <w:marTop w:val="0"/>
          <w:marBottom w:val="0"/>
          <w:divBdr>
            <w:top w:val="none" w:sz="0" w:space="0" w:color="auto"/>
            <w:left w:val="none" w:sz="0" w:space="0" w:color="auto"/>
            <w:bottom w:val="none" w:sz="0" w:space="0" w:color="auto"/>
            <w:right w:val="none" w:sz="0" w:space="0" w:color="auto"/>
          </w:divBdr>
        </w:div>
        <w:div w:id="30307771">
          <w:marLeft w:val="640"/>
          <w:marRight w:val="0"/>
          <w:marTop w:val="0"/>
          <w:marBottom w:val="0"/>
          <w:divBdr>
            <w:top w:val="none" w:sz="0" w:space="0" w:color="auto"/>
            <w:left w:val="none" w:sz="0" w:space="0" w:color="auto"/>
            <w:bottom w:val="none" w:sz="0" w:space="0" w:color="auto"/>
            <w:right w:val="none" w:sz="0" w:space="0" w:color="auto"/>
          </w:divBdr>
        </w:div>
        <w:div w:id="1408652465">
          <w:marLeft w:val="640"/>
          <w:marRight w:val="0"/>
          <w:marTop w:val="0"/>
          <w:marBottom w:val="0"/>
          <w:divBdr>
            <w:top w:val="none" w:sz="0" w:space="0" w:color="auto"/>
            <w:left w:val="none" w:sz="0" w:space="0" w:color="auto"/>
            <w:bottom w:val="none" w:sz="0" w:space="0" w:color="auto"/>
            <w:right w:val="none" w:sz="0" w:space="0" w:color="auto"/>
          </w:divBdr>
        </w:div>
        <w:div w:id="514030651">
          <w:marLeft w:val="640"/>
          <w:marRight w:val="0"/>
          <w:marTop w:val="0"/>
          <w:marBottom w:val="0"/>
          <w:divBdr>
            <w:top w:val="none" w:sz="0" w:space="0" w:color="auto"/>
            <w:left w:val="none" w:sz="0" w:space="0" w:color="auto"/>
            <w:bottom w:val="none" w:sz="0" w:space="0" w:color="auto"/>
            <w:right w:val="none" w:sz="0" w:space="0" w:color="auto"/>
          </w:divBdr>
        </w:div>
        <w:div w:id="1533610992">
          <w:marLeft w:val="640"/>
          <w:marRight w:val="0"/>
          <w:marTop w:val="0"/>
          <w:marBottom w:val="0"/>
          <w:divBdr>
            <w:top w:val="none" w:sz="0" w:space="0" w:color="auto"/>
            <w:left w:val="none" w:sz="0" w:space="0" w:color="auto"/>
            <w:bottom w:val="none" w:sz="0" w:space="0" w:color="auto"/>
            <w:right w:val="none" w:sz="0" w:space="0" w:color="auto"/>
          </w:divBdr>
        </w:div>
        <w:div w:id="576676015">
          <w:marLeft w:val="640"/>
          <w:marRight w:val="0"/>
          <w:marTop w:val="0"/>
          <w:marBottom w:val="0"/>
          <w:divBdr>
            <w:top w:val="none" w:sz="0" w:space="0" w:color="auto"/>
            <w:left w:val="none" w:sz="0" w:space="0" w:color="auto"/>
            <w:bottom w:val="none" w:sz="0" w:space="0" w:color="auto"/>
            <w:right w:val="none" w:sz="0" w:space="0" w:color="auto"/>
          </w:divBdr>
        </w:div>
        <w:div w:id="1019812002">
          <w:marLeft w:val="640"/>
          <w:marRight w:val="0"/>
          <w:marTop w:val="0"/>
          <w:marBottom w:val="0"/>
          <w:divBdr>
            <w:top w:val="none" w:sz="0" w:space="0" w:color="auto"/>
            <w:left w:val="none" w:sz="0" w:space="0" w:color="auto"/>
            <w:bottom w:val="none" w:sz="0" w:space="0" w:color="auto"/>
            <w:right w:val="none" w:sz="0" w:space="0" w:color="auto"/>
          </w:divBdr>
        </w:div>
        <w:div w:id="1904098250">
          <w:marLeft w:val="640"/>
          <w:marRight w:val="0"/>
          <w:marTop w:val="0"/>
          <w:marBottom w:val="0"/>
          <w:divBdr>
            <w:top w:val="none" w:sz="0" w:space="0" w:color="auto"/>
            <w:left w:val="none" w:sz="0" w:space="0" w:color="auto"/>
            <w:bottom w:val="none" w:sz="0" w:space="0" w:color="auto"/>
            <w:right w:val="none" w:sz="0" w:space="0" w:color="auto"/>
          </w:divBdr>
        </w:div>
      </w:divsChild>
    </w:div>
    <w:div w:id="429081884">
      <w:bodyDiv w:val="1"/>
      <w:marLeft w:val="0"/>
      <w:marRight w:val="0"/>
      <w:marTop w:val="0"/>
      <w:marBottom w:val="0"/>
      <w:divBdr>
        <w:top w:val="none" w:sz="0" w:space="0" w:color="auto"/>
        <w:left w:val="none" w:sz="0" w:space="0" w:color="auto"/>
        <w:bottom w:val="none" w:sz="0" w:space="0" w:color="auto"/>
        <w:right w:val="none" w:sz="0" w:space="0" w:color="auto"/>
      </w:divBdr>
      <w:divsChild>
        <w:div w:id="470752747">
          <w:marLeft w:val="640"/>
          <w:marRight w:val="0"/>
          <w:marTop w:val="0"/>
          <w:marBottom w:val="0"/>
          <w:divBdr>
            <w:top w:val="none" w:sz="0" w:space="0" w:color="auto"/>
            <w:left w:val="none" w:sz="0" w:space="0" w:color="auto"/>
            <w:bottom w:val="none" w:sz="0" w:space="0" w:color="auto"/>
            <w:right w:val="none" w:sz="0" w:space="0" w:color="auto"/>
          </w:divBdr>
        </w:div>
        <w:div w:id="451705889">
          <w:marLeft w:val="640"/>
          <w:marRight w:val="0"/>
          <w:marTop w:val="0"/>
          <w:marBottom w:val="0"/>
          <w:divBdr>
            <w:top w:val="none" w:sz="0" w:space="0" w:color="auto"/>
            <w:left w:val="none" w:sz="0" w:space="0" w:color="auto"/>
            <w:bottom w:val="none" w:sz="0" w:space="0" w:color="auto"/>
            <w:right w:val="none" w:sz="0" w:space="0" w:color="auto"/>
          </w:divBdr>
        </w:div>
        <w:div w:id="2049908029">
          <w:marLeft w:val="640"/>
          <w:marRight w:val="0"/>
          <w:marTop w:val="0"/>
          <w:marBottom w:val="0"/>
          <w:divBdr>
            <w:top w:val="none" w:sz="0" w:space="0" w:color="auto"/>
            <w:left w:val="none" w:sz="0" w:space="0" w:color="auto"/>
            <w:bottom w:val="none" w:sz="0" w:space="0" w:color="auto"/>
            <w:right w:val="none" w:sz="0" w:space="0" w:color="auto"/>
          </w:divBdr>
        </w:div>
        <w:div w:id="1807507366">
          <w:marLeft w:val="640"/>
          <w:marRight w:val="0"/>
          <w:marTop w:val="0"/>
          <w:marBottom w:val="0"/>
          <w:divBdr>
            <w:top w:val="none" w:sz="0" w:space="0" w:color="auto"/>
            <w:left w:val="none" w:sz="0" w:space="0" w:color="auto"/>
            <w:bottom w:val="none" w:sz="0" w:space="0" w:color="auto"/>
            <w:right w:val="none" w:sz="0" w:space="0" w:color="auto"/>
          </w:divBdr>
        </w:div>
        <w:div w:id="569849868">
          <w:marLeft w:val="640"/>
          <w:marRight w:val="0"/>
          <w:marTop w:val="0"/>
          <w:marBottom w:val="0"/>
          <w:divBdr>
            <w:top w:val="none" w:sz="0" w:space="0" w:color="auto"/>
            <w:left w:val="none" w:sz="0" w:space="0" w:color="auto"/>
            <w:bottom w:val="none" w:sz="0" w:space="0" w:color="auto"/>
            <w:right w:val="none" w:sz="0" w:space="0" w:color="auto"/>
          </w:divBdr>
        </w:div>
        <w:div w:id="540284507">
          <w:marLeft w:val="640"/>
          <w:marRight w:val="0"/>
          <w:marTop w:val="0"/>
          <w:marBottom w:val="0"/>
          <w:divBdr>
            <w:top w:val="none" w:sz="0" w:space="0" w:color="auto"/>
            <w:left w:val="none" w:sz="0" w:space="0" w:color="auto"/>
            <w:bottom w:val="none" w:sz="0" w:space="0" w:color="auto"/>
            <w:right w:val="none" w:sz="0" w:space="0" w:color="auto"/>
          </w:divBdr>
        </w:div>
        <w:div w:id="1452555131">
          <w:marLeft w:val="640"/>
          <w:marRight w:val="0"/>
          <w:marTop w:val="0"/>
          <w:marBottom w:val="0"/>
          <w:divBdr>
            <w:top w:val="none" w:sz="0" w:space="0" w:color="auto"/>
            <w:left w:val="none" w:sz="0" w:space="0" w:color="auto"/>
            <w:bottom w:val="none" w:sz="0" w:space="0" w:color="auto"/>
            <w:right w:val="none" w:sz="0" w:space="0" w:color="auto"/>
          </w:divBdr>
        </w:div>
        <w:div w:id="1394232749">
          <w:marLeft w:val="640"/>
          <w:marRight w:val="0"/>
          <w:marTop w:val="0"/>
          <w:marBottom w:val="0"/>
          <w:divBdr>
            <w:top w:val="none" w:sz="0" w:space="0" w:color="auto"/>
            <w:left w:val="none" w:sz="0" w:space="0" w:color="auto"/>
            <w:bottom w:val="none" w:sz="0" w:space="0" w:color="auto"/>
            <w:right w:val="none" w:sz="0" w:space="0" w:color="auto"/>
          </w:divBdr>
        </w:div>
        <w:div w:id="431753429">
          <w:marLeft w:val="640"/>
          <w:marRight w:val="0"/>
          <w:marTop w:val="0"/>
          <w:marBottom w:val="0"/>
          <w:divBdr>
            <w:top w:val="none" w:sz="0" w:space="0" w:color="auto"/>
            <w:left w:val="none" w:sz="0" w:space="0" w:color="auto"/>
            <w:bottom w:val="none" w:sz="0" w:space="0" w:color="auto"/>
            <w:right w:val="none" w:sz="0" w:space="0" w:color="auto"/>
          </w:divBdr>
        </w:div>
        <w:div w:id="281960451">
          <w:marLeft w:val="640"/>
          <w:marRight w:val="0"/>
          <w:marTop w:val="0"/>
          <w:marBottom w:val="0"/>
          <w:divBdr>
            <w:top w:val="none" w:sz="0" w:space="0" w:color="auto"/>
            <w:left w:val="none" w:sz="0" w:space="0" w:color="auto"/>
            <w:bottom w:val="none" w:sz="0" w:space="0" w:color="auto"/>
            <w:right w:val="none" w:sz="0" w:space="0" w:color="auto"/>
          </w:divBdr>
        </w:div>
        <w:div w:id="1835147749">
          <w:marLeft w:val="640"/>
          <w:marRight w:val="0"/>
          <w:marTop w:val="0"/>
          <w:marBottom w:val="0"/>
          <w:divBdr>
            <w:top w:val="none" w:sz="0" w:space="0" w:color="auto"/>
            <w:left w:val="none" w:sz="0" w:space="0" w:color="auto"/>
            <w:bottom w:val="none" w:sz="0" w:space="0" w:color="auto"/>
            <w:right w:val="none" w:sz="0" w:space="0" w:color="auto"/>
          </w:divBdr>
        </w:div>
        <w:div w:id="210188042">
          <w:marLeft w:val="640"/>
          <w:marRight w:val="0"/>
          <w:marTop w:val="0"/>
          <w:marBottom w:val="0"/>
          <w:divBdr>
            <w:top w:val="none" w:sz="0" w:space="0" w:color="auto"/>
            <w:left w:val="none" w:sz="0" w:space="0" w:color="auto"/>
            <w:bottom w:val="none" w:sz="0" w:space="0" w:color="auto"/>
            <w:right w:val="none" w:sz="0" w:space="0" w:color="auto"/>
          </w:divBdr>
        </w:div>
        <w:div w:id="705757943">
          <w:marLeft w:val="640"/>
          <w:marRight w:val="0"/>
          <w:marTop w:val="0"/>
          <w:marBottom w:val="0"/>
          <w:divBdr>
            <w:top w:val="none" w:sz="0" w:space="0" w:color="auto"/>
            <w:left w:val="none" w:sz="0" w:space="0" w:color="auto"/>
            <w:bottom w:val="none" w:sz="0" w:space="0" w:color="auto"/>
            <w:right w:val="none" w:sz="0" w:space="0" w:color="auto"/>
          </w:divBdr>
        </w:div>
        <w:div w:id="212813075">
          <w:marLeft w:val="640"/>
          <w:marRight w:val="0"/>
          <w:marTop w:val="0"/>
          <w:marBottom w:val="0"/>
          <w:divBdr>
            <w:top w:val="none" w:sz="0" w:space="0" w:color="auto"/>
            <w:left w:val="none" w:sz="0" w:space="0" w:color="auto"/>
            <w:bottom w:val="none" w:sz="0" w:space="0" w:color="auto"/>
            <w:right w:val="none" w:sz="0" w:space="0" w:color="auto"/>
          </w:divBdr>
        </w:div>
        <w:div w:id="1751468796">
          <w:marLeft w:val="640"/>
          <w:marRight w:val="0"/>
          <w:marTop w:val="0"/>
          <w:marBottom w:val="0"/>
          <w:divBdr>
            <w:top w:val="none" w:sz="0" w:space="0" w:color="auto"/>
            <w:left w:val="none" w:sz="0" w:space="0" w:color="auto"/>
            <w:bottom w:val="none" w:sz="0" w:space="0" w:color="auto"/>
            <w:right w:val="none" w:sz="0" w:space="0" w:color="auto"/>
          </w:divBdr>
        </w:div>
        <w:div w:id="1078479423">
          <w:marLeft w:val="640"/>
          <w:marRight w:val="0"/>
          <w:marTop w:val="0"/>
          <w:marBottom w:val="0"/>
          <w:divBdr>
            <w:top w:val="none" w:sz="0" w:space="0" w:color="auto"/>
            <w:left w:val="none" w:sz="0" w:space="0" w:color="auto"/>
            <w:bottom w:val="none" w:sz="0" w:space="0" w:color="auto"/>
            <w:right w:val="none" w:sz="0" w:space="0" w:color="auto"/>
          </w:divBdr>
        </w:div>
        <w:div w:id="447772258">
          <w:marLeft w:val="640"/>
          <w:marRight w:val="0"/>
          <w:marTop w:val="0"/>
          <w:marBottom w:val="0"/>
          <w:divBdr>
            <w:top w:val="none" w:sz="0" w:space="0" w:color="auto"/>
            <w:left w:val="none" w:sz="0" w:space="0" w:color="auto"/>
            <w:bottom w:val="none" w:sz="0" w:space="0" w:color="auto"/>
            <w:right w:val="none" w:sz="0" w:space="0" w:color="auto"/>
          </w:divBdr>
        </w:div>
        <w:div w:id="1798985843">
          <w:marLeft w:val="640"/>
          <w:marRight w:val="0"/>
          <w:marTop w:val="0"/>
          <w:marBottom w:val="0"/>
          <w:divBdr>
            <w:top w:val="none" w:sz="0" w:space="0" w:color="auto"/>
            <w:left w:val="none" w:sz="0" w:space="0" w:color="auto"/>
            <w:bottom w:val="none" w:sz="0" w:space="0" w:color="auto"/>
            <w:right w:val="none" w:sz="0" w:space="0" w:color="auto"/>
          </w:divBdr>
        </w:div>
        <w:div w:id="49497954">
          <w:marLeft w:val="640"/>
          <w:marRight w:val="0"/>
          <w:marTop w:val="0"/>
          <w:marBottom w:val="0"/>
          <w:divBdr>
            <w:top w:val="none" w:sz="0" w:space="0" w:color="auto"/>
            <w:left w:val="none" w:sz="0" w:space="0" w:color="auto"/>
            <w:bottom w:val="none" w:sz="0" w:space="0" w:color="auto"/>
            <w:right w:val="none" w:sz="0" w:space="0" w:color="auto"/>
          </w:divBdr>
        </w:div>
        <w:div w:id="545065867">
          <w:marLeft w:val="640"/>
          <w:marRight w:val="0"/>
          <w:marTop w:val="0"/>
          <w:marBottom w:val="0"/>
          <w:divBdr>
            <w:top w:val="none" w:sz="0" w:space="0" w:color="auto"/>
            <w:left w:val="none" w:sz="0" w:space="0" w:color="auto"/>
            <w:bottom w:val="none" w:sz="0" w:space="0" w:color="auto"/>
            <w:right w:val="none" w:sz="0" w:space="0" w:color="auto"/>
          </w:divBdr>
        </w:div>
        <w:div w:id="1060322966">
          <w:marLeft w:val="640"/>
          <w:marRight w:val="0"/>
          <w:marTop w:val="0"/>
          <w:marBottom w:val="0"/>
          <w:divBdr>
            <w:top w:val="none" w:sz="0" w:space="0" w:color="auto"/>
            <w:left w:val="none" w:sz="0" w:space="0" w:color="auto"/>
            <w:bottom w:val="none" w:sz="0" w:space="0" w:color="auto"/>
            <w:right w:val="none" w:sz="0" w:space="0" w:color="auto"/>
          </w:divBdr>
        </w:div>
        <w:div w:id="1206329121">
          <w:marLeft w:val="640"/>
          <w:marRight w:val="0"/>
          <w:marTop w:val="0"/>
          <w:marBottom w:val="0"/>
          <w:divBdr>
            <w:top w:val="none" w:sz="0" w:space="0" w:color="auto"/>
            <w:left w:val="none" w:sz="0" w:space="0" w:color="auto"/>
            <w:bottom w:val="none" w:sz="0" w:space="0" w:color="auto"/>
            <w:right w:val="none" w:sz="0" w:space="0" w:color="auto"/>
          </w:divBdr>
        </w:div>
        <w:div w:id="1093430639">
          <w:marLeft w:val="640"/>
          <w:marRight w:val="0"/>
          <w:marTop w:val="0"/>
          <w:marBottom w:val="0"/>
          <w:divBdr>
            <w:top w:val="none" w:sz="0" w:space="0" w:color="auto"/>
            <w:left w:val="none" w:sz="0" w:space="0" w:color="auto"/>
            <w:bottom w:val="none" w:sz="0" w:space="0" w:color="auto"/>
            <w:right w:val="none" w:sz="0" w:space="0" w:color="auto"/>
          </w:divBdr>
        </w:div>
        <w:div w:id="569779310">
          <w:marLeft w:val="640"/>
          <w:marRight w:val="0"/>
          <w:marTop w:val="0"/>
          <w:marBottom w:val="0"/>
          <w:divBdr>
            <w:top w:val="none" w:sz="0" w:space="0" w:color="auto"/>
            <w:left w:val="none" w:sz="0" w:space="0" w:color="auto"/>
            <w:bottom w:val="none" w:sz="0" w:space="0" w:color="auto"/>
            <w:right w:val="none" w:sz="0" w:space="0" w:color="auto"/>
          </w:divBdr>
        </w:div>
        <w:div w:id="1643997224">
          <w:marLeft w:val="640"/>
          <w:marRight w:val="0"/>
          <w:marTop w:val="0"/>
          <w:marBottom w:val="0"/>
          <w:divBdr>
            <w:top w:val="none" w:sz="0" w:space="0" w:color="auto"/>
            <w:left w:val="none" w:sz="0" w:space="0" w:color="auto"/>
            <w:bottom w:val="none" w:sz="0" w:space="0" w:color="auto"/>
            <w:right w:val="none" w:sz="0" w:space="0" w:color="auto"/>
          </w:divBdr>
        </w:div>
        <w:div w:id="756483168">
          <w:marLeft w:val="640"/>
          <w:marRight w:val="0"/>
          <w:marTop w:val="0"/>
          <w:marBottom w:val="0"/>
          <w:divBdr>
            <w:top w:val="none" w:sz="0" w:space="0" w:color="auto"/>
            <w:left w:val="none" w:sz="0" w:space="0" w:color="auto"/>
            <w:bottom w:val="none" w:sz="0" w:space="0" w:color="auto"/>
            <w:right w:val="none" w:sz="0" w:space="0" w:color="auto"/>
          </w:divBdr>
        </w:div>
        <w:div w:id="1396707106">
          <w:marLeft w:val="640"/>
          <w:marRight w:val="0"/>
          <w:marTop w:val="0"/>
          <w:marBottom w:val="0"/>
          <w:divBdr>
            <w:top w:val="none" w:sz="0" w:space="0" w:color="auto"/>
            <w:left w:val="none" w:sz="0" w:space="0" w:color="auto"/>
            <w:bottom w:val="none" w:sz="0" w:space="0" w:color="auto"/>
            <w:right w:val="none" w:sz="0" w:space="0" w:color="auto"/>
          </w:divBdr>
        </w:div>
        <w:div w:id="949358335">
          <w:marLeft w:val="640"/>
          <w:marRight w:val="0"/>
          <w:marTop w:val="0"/>
          <w:marBottom w:val="0"/>
          <w:divBdr>
            <w:top w:val="none" w:sz="0" w:space="0" w:color="auto"/>
            <w:left w:val="none" w:sz="0" w:space="0" w:color="auto"/>
            <w:bottom w:val="none" w:sz="0" w:space="0" w:color="auto"/>
            <w:right w:val="none" w:sz="0" w:space="0" w:color="auto"/>
          </w:divBdr>
        </w:div>
        <w:div w:id="2064786878">
          <w:marLeft w:val="640"/>
          <w:marRight w:val="0"/>
          <w:marTop w:val="0"/>
          <w:marBottom w:val="0"/>
          <w:divBdr>
            <w:top w:val="none" w:sz="0" w:space="0" w:color="auto"/>
            <w:left w:val="none" w:sz="0" w:space="0" w:color="auto"/>
            <w:bottom w:val="none" w:sz="0" w:space="0" w:color="auto"/>
            <w:right w:val="none" w:sz="0" w:space="0" w:color="auto"/>
          </w:divBdr>
        </w:div>
        <w:div w:id="1034695236">
          <w:marLeft w:val="640"/>
          <w:marRight w:val="0"/>
          <w:marTop w:val="0"/>
          <w:marBottom w:val="0"/>
          <w:divBdr>
            <w:top w:val="none" w:sz="0" w:space="0" w:color="auto"/>
            <w:left w:val="none" w:sz="0" w:space="0" w:color="auto"/>
            <w:bottom w:val="none" w:sz="0" w:space="0" w:color="auto"/>
            <w:right w:val="none" w:sz="0" w:space="0" w:color="auto"/>
          </w:divBdr>
        </w:div>
        <w:div w:id="902956950">
          <w:marLeft w:val="640"/>
          <w:marRight w:val="0"/>
          <w:marTop w:val="0"/>
          <w:marBottom w:val="0"/>
          <w:divBdr>
            <w:top w:val="none" w:sz="0" w:space="0" w:color="auto"/>
            <w:left w:val="none" w:sz="0" w:space="0" w:color="auto"/>
            <w:bottom w:val="none" w:sz="0" w:space="0" w:color="auto"/>
            <w:right w:val="none" w:sz="0" w:space="0" w:color="auto"/>
          </w:divBdr>
        </w:div>
        <w:div w:id="1330058449">
          <w:marLeft w:val="640"/>
          <w:marRight w:val="0"/>
          <w:marTop w:val="0"/>
          <w:marBottom w:val="0"/>
          <w:divBdr>
            <w:top w:val="none" w:sz="0" w:space="0" w:color="auto"/>
            <w:left w:val="none" w:sz="0" w:space="0" w:color="auto"/>
            <w:bottom w:val="none" w:sz="0" w:space="0" w:color="auto"/>
            <w:right w:val="none" w:sz="0" w:space="0" w:color="auto"/>
          </w:divBdr>
        </w:div>
        <w:div w:id="528955388">
          <w:marLeft w:val="640"/>
          <w:marRight w:val="0"/>
          <w:marTop w:val="0"/>
          <w:marBottom w:val="0"/>
          <w:divBdr>
            <w:top w:val="none" w:sz="0" w:space="0" w:color="auto"/>
            <w:left w:val="none" w:sz="0" w:space="0" w:color="auto"/>
            <w:bottom w:val="none" w:sz="0" w:space="0" w:color="auto"/>
            <w:right w:val="none" w:sz="0" w:space="0" w:color="auto"/>
          </w:divBdr>
        </w:div>
        <w:div w:id="1705715270">
          <w:marLeft w:val="640"/>
          <w:marRight w:val="0"/>
          <w:marTop w:val="0"/>
          <w:marBottom w:val="0"/>
          <w:divBdr>
            <w:top w:val="none" w:sz="0" w:space="0" w:color="auto"/>
            <w:left w:val="none" w:sz="0" w:space="0" w:color="auto"/>
            <w:bottom w:val="none" w:sz="0" w:space="0" w:color="auto"/>
            <w:right w:val="none" w:sz="0" w:space="0" w:color="auto"/>
          </w:divBdr>
        </w:div>
        <w:div w:id="1060128938">
          <w:marLeft w:val="640"/>
          <w:marRight w:val="0"/>
          <w:marTop w:val="0"/>
          <w:marBottom w:val="0"/>
          <w:divBdr>
            <w:top w:val="none" w:sz="0" w:space="0" w:color="auto"/>
            <w:left w:val="none" w:sz="0" w:space="0" w:color="auto"/>
            <w:bottom w:val="none" w:sz="0" w:space="0" w:color="auto"/>
            <w:right w:val="none" w:sz="0" w:space="0" w:color="auto"/>
          </w:divBdr>
        </w:div>
        <w:div w:id="1176387258">
          <w:marLeft w:val="640"/>
          <w:marRight w:val="0"/>
          <w:marTop w:val="0"/>
          <w:marBottom w:val="0"/>
          <w:divBdr>
            <w:top w:val="none" w:sz="0" w:space="0" w:color="auto"/>
            <w:left w:val="none" w:sz="0" w:space="0" w:color="auto"/>
            <w:bottom w:val="none" w:sz="0" w:space="0" w:color="auto"/>
            <w:right w:val="none" w:sz="0" w:space="0" w:color="auto"/>
          </w:divBdr>
        </w:div>
        <w:div w:id="69355874">
          <w:marLeft w:val="640"/>
          <w:marRight w:val="0"/>
          <w:marTop w:val="0"/>
          <w:marBottom w:val="0"/>
          <w:divBdr>
            <w:top w:val="none" w:sz="0" w:space="0" w:color="auto"/>
            <w:left w:val="none" w:sz="0" w:space="0" w:color="auto"/>
            <w:bottom w:val="none" w:sz="0" w:space="0" w:color="auto"/>
            <w:right w:val="none" w:sz="0" w:space="0" w:color="auto"/>
          </w:divBdr>
        </w:div>
        <w:div w:id="1391416980">
          <w:marLeft w:val="640"/>
          <w:marRight w:val="0"/>
          <w:marTop w:val="0"/>
          <w:marBottom w:val="0"/>
          <w:divBdr>
            <w:top w:val="none" w:sz="0" w:space="0" w:color="auto"/>
            <w:left w:val="none" w:sz="0" w:space="0" w:color="auto"/>
            <w:bottom w:val="none" w:sz="0" w:space="0" w:color="auto"/>
            <w:right w:val="none" w:sz="0" w:space="0" w:color="auto"/>
          </w:divBdr>
        </w:div>
      </w:divsChild>
    </w:div>
    <w:div w:id="438990098">
      <w:bodyDiv w:val="1"/>
      <w:marLeft w:val="0"/>
      <w:marRight w:val="0"/>
      <w:marTop w:val="0"/>
      <w:marBottom w:val="0"/>
      <w:divBdr>
        <w:top w:val="none" w:sz="0" w:space="0" w:color="auto"/>
        <w:left w:val="none" w:sz="0" w:space="0" w:color="auto"/>
        <w:bottom w:val="none" w:sz="0" w:space="0" w:color="auto"/>
        <w:right w:val="none" w:sz="0" w:space="0" w:color="auto"/>
      </w:divBdr>
      <w:divsChild>
        <w:div w:id="1359621542">
          <w:marLeft w:val="640"/>
          <w:marRight w:val="0"/>
          <w:marTop w:val="0"/>
          <w:marBottom w:val="0"/>
          <w:divBdr>
            <w:top w:val="none" w:sz="0" w:space="0" w:color="auto"/>
            <w:left w:val="none" w:sz="0" w:space="0" w:color="auto"/>
            <w:bottom w:val="none" w:sz="0" w:space="0" w:color="auto"/>
            <w:right w:val="none" w:sz="0" w:space="0" w:color="auto"/>
          </w:divBdr>
        </w:div>
        <w:div w:id="915624736">
          <w:marLeft w:val="640"/>
          <w:marRight w:val="0"/>
          <w:marTop w:val="0"/>
          <w:marBottom w:val="0"/>
          <w:divBdr>
            <w:top w:val="none" w:sz="0" w:space="0" w:color="auto"/>
            <w:left w:val="none" w:sz="0" w:space="0" w:color="auto"/>
            <w:bottom w:val="none" w:sz="0" w:space="0" w:color="auto"/>
            <w:right w:val="none" w:sz="0" w:space="0" w:color="auto"/>
          </w:divBdr>
        </w:div>
        <w:div w:id="1387219130">
          <w:marLeft w:val="640"/>
          <w:marRight w:val="0"/>
          <w:marTop w:val="0"/>
          <w:marBottom w:val="0"/>
          <w:divBdr>
            <w:top w:val="none" w:sz="0" w:space="0" w:color="auto"/>
            <w:left w:val="none" w:sz="0" w:space="0" w:color="auto"/>
            <w:bottom w:val="none" w:sz="0" w:space="0" w:color="auto"/>
            <w:right w:val="none" w:sz="0" w:space="0" w:color="auto"/>
          </w:divBdr>
        </w:div>
        <w:div w:id="439765252">
          <w:marLeft w:val="640"/>
          <w:marRight w:val="0"/>
          <w:marTop w:val="0"/>
          <w:marBottom w:val="0"/>
          <w:divBdr>
            <w:top w:val="none" w:sz="0" w:space="0" w:color="auto"/>
            <w:left w:val="none" w:sz="0" w:space="0" w:color="auto"/>
            <w:bottom w:val="none" w:sz="0" w:space="0" w:color="auto"/>
            <w:right w:val="none" w:sz="0" w:space="0" w:color="auto"/>
          </w:divBdr>
        </w:div>
        <w:div w:id="2061705551">
          <w:marLeft w:val="640"/>
          <w:marRight w:val="0"/>
          <w:marTop w:val="0"/>
          <w:marBottom w:val="0"/>
          <w:divBdr>
            <w:top w:val="none" w:sz="0" w:space="0" w:color="auto"/>
            <w:left w:val="none" w:sz="0" w:space="0" w:color="auto"/>
            <w:bottom w:val="none" w:sz="0" w:space="0" w:color="auto"/>
            <w:right w:val="none" w:sz="0" w:space="0" w:color="auto"/>
          </w:divBdr>
        </w:div>
        <w:div w:id="701133746">
          <w:marLeft w:val="640"/>
          <w:marRight w:val="0"/>
          <w:marTop w:val="0"/>
          <w:marBottom w:val="0"/>
          <w:divBdr>
            <w:top w:val="none" w:sz="0" w:space="0" w:color="auto"/>
            <w:left w:val="none" w:sz="0" w:space="0" w:color="auto"/>
            <w:bottom w:val="none" w:sz="0" w:space="0" w:color="auto"/>
            <w:right w:val="none" w:sz="0" w:space="0" w:color="auto"/>
          </w:divBdr>
        </w:div>
        <w:div w:id="1697543514">
          <w:marLeft w:val="640"/>
          <w:marRight w:val="0"/>
          <w:marTop w:val="0"/>
          <w:marBottom w:val="0"/>
          <w:divBdr>
            <w:top w:val="none" w:sz="0" w:space="0" w:color="auto"/>
            <w:left w:val="none" w:sz="0" w:space="0" w:color="auto"/>
            <w:bottom w:val="none" w:sz="0" w:space="0" w:color="auto"/>
            <w:right w:val="none" w:sz="0" w:space="0" w:color="auto"/>
          </w:divBdr>
        </w:div>
        <w:div w:id="2003730382">
          <w:marLeft w:val="640"/>
          <w:marRight w:val="0"/>
          <w:marTop w:val="0"/>
          <w:marBottom w:val="0"/>
          <w:divBdr>
            <w:top w:val="none" w:sz="0" w:space="0" w:color="auto"/>
            <w:left w:val="none" w:sz="0" w:space="0" w:color="auto"/>
            <w:bottom w:val="none" w:sz="0" w:space="0" w:color="auto"/>
            <w:right w:val="none" w:sz="0" w:space="0" w:color="auto"/>
          </w:divBdr>
        </w:div>
        <w:div w:id="2113552959">
          <w:marLeft w:val="640"/>
          <w:marRight w:val="0"/>
          <w:marTop w:val="0"/>
          <w:marBottom w:val="0"/>
          <w:divBdr>
            <w:top w:val="none" w:sz="0" w:space="0" w:color="auto"/>
            <w:left w:val="none" w:sz="0" w:space="0" w:color="auto"/>
            <w:bottom w:val="none" w:sz="0" w:space="0" w:color="auto"/>
            <w:right w:val="none" w:sz="0" w:space="0" w:color="auto"/>
          </w:divBdr>
        </w:div>
        <w:div w:id="913662103">
          <w:marLeft w:val="640"/>
          <w:marRight w:val="0"/>
          <w:marTop w:val="0"/>
          <w:marBottom w:val="0"/>
          <w:divBdr>
            <w:top w:val="none" w:sz="0" w:space="0" w:color="auto"/>
            <w:left w:val="none" w:sz="0" w:space="0" w:color="auto"/>
            <w:bottom w:val="none" w:sz="0" w:space="0" w:color="auto"/>
            <w:right w:val="none" w:sz="0" w:space="0" w:color="auto"/>
          </w:divBdr>
        </w:div>
        <w:div w:id="1742827389">
          <w:marLeft w:val="640"/>
          <w:marRight w:val="0"/>
          <w:marTop w:val="0"/>
          <w:marBottom w:val="0"/>
          <w:divBdr>
            <w:top w:val="none" w:sz="0" w:space="0" w:color="auto"/>
            <w:left w:val="none" w:sz="0" w:space="0" w:color="auto"/>
            <w:bottom w:val="none" w:sz="0" w:space="0" w:color="auto"/>
            <w:right w:val="none" w:sz="0" w:space="0" w:color="auto"/>
          </w:divBdr>
        </w:div>
        <w:div w:id="2113549655">
          <w:marLeft w:val="640"/>
          <w:marRight w:val="0"/>
          <w:marTop w:val="0"/>
          <w:marBottom w:val="0"/>
          <w:divBdr>
            <w:top w:val="none" w:sz="0" w:space="0" w:color="auto"/>
            <w:left w:val="none" w:sz="0" w:space="0" w:color="auto"/>
            <w:bottom w:val="none" w:sz="0" w:space="0" w:color="auto"/>
            <w:right w:val="none" w:sz="0" w:space="0" w:color="auto"/>
          </w:divBdr>
        </w:div>
        <w:div w:id="1304889287">
          <w:marLeft w:val="640"/>
          <w:marRight w:val="0"/>
          <w:marTop w:val="0"/>
          <w:marBottom w:val="0"/>
          <w:divBdr>
            <w:top w:val="none" w:sz="0" w:space="0" w:color="auto"/>
            <w:left w:val="none" w:sz="0" w:space="0" w:color="auto"/>
            <w:bottom w:val="none" w:sz="0" w:space="0" w:color="auto"/>
            <w:right w:val="none" w:sz="0" w:space="0" w:color="auto"/>
          </w:divBdr>
        </w:div>
        <w:div w:id="1444039116">
          <w:marLeft w:val="640"/>
          <w:marRight w:val="0"/>
          <w:marTop w:val="0"/>
          <w:marBottom w:val="0"/>
          <w:divBdr>
            <w:top w:val="none" w:sz="0" w:space="0" w:color="auto"/>
            <w:left w:val="none" w:sz="0" w:space="0" w:color="auto"/>
            <w:bottom w:val="none" w:sz="0" w:space="0" w:color="auto"/>
            <w:right w:val="none" w:sz="0" w:space="0" w:color="auto"/>
          </w:divBdr>
        </w:div>
        <w:div w:id="476579382">
          <w:marLeft w:val="640"/>
          <w:marRight w:val="0"/>
          <w:marTop w:val="0"/>
          <w:marBottom w:val="0"/>
          <w:divBdr>
            <w:top w:val="none" w:sz="0" w:space="0" w:color="auto"/>
            <w:left w:val="none" w:sz="0" w:space="0" w:color="auto"/>
            <w:bottom w:val="none" w:sz="0" w:space="0" w:color="auto"/>
            <w:right w:val="none" w:sz="0" w:space="0" w:color="auto"/>
          </w:divBdr>
        </w:div>
        <w:div w:id="270674134">
          <w:marLeft w:val="640"/>
          <w:marRight w:val="0"/>
          <w:marTop w:val="0"/>
          <w:marBottom w:val="0"/>
          <w:divBdr>
            <w:top w:val="none" w:sz="0" w:space="0" w:color="auto"/>
            <w:left w:val="none" w:sz="0" w:space="0" w:color="auto"/>
            <w:bottom w:val="none" w:sz="0" w:space="0" w:color="auto"/>
            <w:right w:val="none" w:sz="0" w:space="0" w:color="auto"/>
          </w:divBdr>
        </w:div>
        <w:div w:id="2132936725">
          <w:marLeft w:val="640"/>
          <w:marRight w:val="0"/>
          <w:marTop w:val="0"/>
          <w:marBottom w:val="0"/>
          <w:divBdr>
            <w:top w:val="none" w:sz="0" w:space="0" w:color="auto"/>
            <w:left w:val="none" w:sz="0" w:space="0" w:color="auto"/>
            <w:bottom w:val="none" w:sz="0" w:space="0" w:color="auto"/>
            <w:right w:val="none" w:sz="0" w:space="0" w:color="auto"/>
          </w:divBdr>
        </w:div>
        <w:div w:id="27611187">
          <w:marLeft w:val="640"/>
          <w:marRight w:val="0"/>
          <w:marTop w:val="0"/>
          <w:marBottom w:val="0"/>
          <w:divBdr>
            <w:top w:val="none" w:sz="0" w:space="0" w:color="auto"/>
            <w:left w:val="none" w:sz="0" w:space="0" w:color="auto"/>
            <w:bottom w:val="none" w:sz="0" w:space="0" w:color="auto"/>
            <w:right w:val="none" w:sz="0" w:space="0" w:color="auto"/>
          </w:divBdr>
        </w:div>
        <w:div w:id="10450906">
          <w:marLeft w:val="640"/>
          <w:marRight w:val="0"/>
          <w:marTop w:val="0"/>
          <w:marBottom w:val="0"/>
          <w:divBdr>
            <w:top w:val="none" w:sz="0" w:space="0" w:color="auto"/>
            <w:left w:val="none" w:sz="0" w:space="0" w:color="auto"/>
            <w:bottom w:val="none" w:sz="0" w:space="0" w:color="auto"/>
            <w:right w:val="none" w:sz="0" w:space="0" w:color="auto"/>
          </w:divBdr>
        </w:div>
        <w:div w:id="1177115507">
          <w:marLeft w:val="640"/>
          <w:marRight w:val="0"/>
          <w:marTop w:val="0"/>
          <w:marBottom w:val="0"/>
          <w:divBdr>
            <w:top w:val="none" w:sz="0" w:space="0" w:color="auto"/>
            <w:left w:val="none" w:sz="0" w:space="0" w:color="auto"/>
            <w:bottom w:val="none" w:sz="0" w:space="0" w:color="auto"/>
            <w:right w:val="none" w:sz="0" w:space="0" w:color="auto"/>
          </w:divBdr>
        </w:div>
        <w:div w:id="163666324">
          <w:marLeft w:val="640"/>
          <w:marRight w:val="0"/>
          <w:marTop w:val="0"/>
          <w:marBottom w:val="0"/>
          <w:divBdr>
            <w:top w:val="none" w:sz="0" w:space="0" w:color="auto"/>
            <w:left w:val="none" w:sz="0" w:space="0" w:color="auto"/>
            <w:bottom w:val="none" w:sz="0" w:space="0" w:color="auto"/>
            <w:right w:val="none" w:sz="0" w:space="0" w:color="auto"/>
          </w:divBdr>
        </w:div>
        <w:div w:id="1196385722">
          <w:marLeft w:val="640"/>
          <w:marRight w:val="0"/>
          <w:marTop w:val="0"/>
          <w:marBottom w:val="0"/>
          <w:divBdr>
            <w:top w:val="none" w:sz="0" w:space="0" w:color="auto"/>
            <w:left w:val="none" w:sz="0" w:space="0" w:color="auto"/>
            <w:bottom w:val="none" w:sz="0" w:space="0" w:color="auto"/>
            <w:right w:val="none" w:sz="0" w:space="0" w:color="auto"/>
          </w:divBdr>
        </w:div>
        <w:div w:id="839008513">
          <w:marLeft w:val="640"/>
          <w:marRight w:val="0"/>
          <w:marTop w:val="0"/>
          <w:marBottom w:val="0"/>
          <w:divBdr>
            <w:top w:val="none" w:sz="0" w:space="0" w:color="auto"/>
            <w:left w:val="none" w:sz="0" w:space="0" w:color="auto"/>
            <w:bottom w:val="none" w:sz="0" w:space="0" w:color="auto"/>
            <w:right w:val="none" w:sz="0" w:space="0" w:color="auto"/>
          </w:divBdr>
        </w:div>
        <w:div w:id="146895819">
          <w:marLeft w:val="640"/>
          <w:marRight w:val="0"/>
          <w:marTop w:val="0"/>
          <w:marBottom w:val="0"/>
          <w:divBdr>
            <w:top w:val="none" w:sz="0" w:space="0" w:color="auto"/>
            <w:left w:val="none" w:sz="0" w:space="0" w:color="auto"/>
            <w:bottom w:val="none" w:sz="0" w:space="0" w:color="auto"/>
            <w:right w:val="none" w:sz="0" w:space="0" w:color="auto"/>
          </w:divBdr>
        </w:div>
        <w:div w:id="1444376041">
          <w:marLeft w:val="640"/>
          <w:marRight w:val="0"/>
          <w:marTop w:val="0"/>
          <w:marBottom w:val="0"/>
          <w:divBdr>
            <w:top w:val="none" w:sz="0" w:space="0" w:color="auto"/>
            <w:left w:val="none" w:sz="0" w:space="0" w:color="auto"/>
            <w:bottom w:val="none" w:sz="0" w:space="0" w:color="auto"/>
            <w:right w:val="none" w:sz="0" w:space="0" w:color="auto"/>
          </w:divBdr>
        </w:div>
        <w:div w:id="1435514367">
          <w:marLeft w:val="640"/>
          <w:marRight w:val="0"/>
          <w:marTop w:val="0"/>
          <w:marBottom w:val="0"/>
          <w:divBdr>
            <w:top w:val="none" w:sz="0" w:space="0" w:color="auto"/>
            <w:left w:val="none" w:sz="0" w:space="0" w:color="auto"/>
            <w:bottom w:val="none" w:sz="0" w:space="0" w:color="auto"/>
            <w:right w:val="none" w:sz="0" w:space="0" w:color="auto"/>
          </w:divBdr>
        </w:div>
        <w:div w:id="753357912">
          <w:marLeft w:val="640"/>
          <w:marRight w:val="0"/>
          <w:marTop w:val="0"/>
          <w:marBottom w:val="0"/>
          <w:divBdr>
            <w:top w:val="none" w:sz="0" w:space="0" w:color="auto"/>
            <w:left w:val="none" w:sz="0" w:space="0" w:color="auto"/>
            <w:bottom w:val="none" w:sz="0" w:space="0" w:color="auto"/>
            <w:right w:val="none" w:sz="0" w:space="0" w:color="auto"/>
          </w:divBdr>
        </w:div>
        <w:div w:id="1124154512">
          <w:marLeft w:val="640"/>
          <w:marRight w:val="0"/>
          <w:marTop w:val="0"/>
          <w:marBottom w:val="0"/>
          <w:divBdr>
            <w:top w:val="none" w:sz="0" w:space="0" w:color="auto"/>
            <w:left w:val="none" w:sz="0" w:space="0" w:color="auto"/>
            <w:bottom w:val="none" w:sz="0" w:space="0" w:color="auto"/>
            <w:right w:val="none" w:sz="0" w:space="0" w:color="auto"/>
          </w:divBdr>
        </w:div>
        <w:div w:id="1624271181">
          <w:marLeft w:val="640"/>
          <w:marRight w:val="0"/>
          <w:marTop w:val="0"/>
          <w:marBottom w:val="0"/>
          <w:divBdr>
            <w:top w:val="none" w:sz="0" w:space="0" w:color="auto"/>
            <w:left w:val="none" w:sz="0" w:space="0" w:color="auto"/>
            <w:bottom w:val="none" w:sz="0" w:space="0" w:color="auto"/>
            <w:right w:val="none" w:sz="0" w:space="0" w:color="auto"/>
          </w:divBdr>
        </w:div>
        <w:div w:id="620964397">
          <w:marLeft w:val="640"/>
          <w:marRight w:val="0"/>
          <w:marTop w:val="0"/>
          <w:marBottom w:val="0"/>
          <w:divBdr>
            <w:top w:val="none" w:sz="0" w:space="0" w:color="auto"/>
            <w:left w:val="none" w:sz="0" w:space="0" w:color="auto"/>
            <w:bottom w:val="none" w:sz="0" w:space="0" w:color="auto"/>
            <w:right w:val="none" w:sz="0" w:space="0" w:color="auto"/>
          </w:divBdr>
        </w:div>
        <w:div w:id="470944020">
          <w:marLeft w:val="640"/>
          <w:marRight w:val="0"/>
          <w:marTop w:val="0"/>
          <w:marBottom w:val="0"/>
          <w:divBdr>
            <w:top w:val="none" w:sz="0" w:space="0" w:color="auto"/>
            <w:left w:val="none" w:sz="0" w:space="0" w:color="auto"/>
            <w:bottom w:val="none" w:sz="0" w:space="0" w:color="auto"/>
            <w:right w:val="none" w:sz="0" w:space="0" w:color="auto"/>
          </w:divBdr>
        </w:div>
        <w:div w:id="827676326">
          <w:marLeft w:val="640"/>
          <w:marRight w:val="0"/>
          <w:marTop w:val="0"/>
          <w:marBottom w:val="0"/>
          <w:divBdr>
            <w:top w:val="none" w:sz="0" w:space="0" w:color="auto"/>
            <w:left w:val="none" w:sz="0" w:space="0" w:color="auto"/>
            <w:bottom w:val="none" w:sz="0" w:space="0" w:color="auto"/>
            <w:right w:val="none" w:sz="0" w:space="0" w:color="auto"/>
          </w:divBdr>
        </w:div>
        <w:div w:id="1980842392">
          <w:marLeft w:val="640"/>
          <w:marRight w:val="0"/>
          <w:marTop w:val="0"/>
          <w:marBottom w:val="0"/>
          <w:divBdr>
            <w:top w:val="none" w:sz="0" w:space="0" w:color="auto"/>
            <w:left w:val="none" w:sz="0" w:space="0" w:color="auto"/>
            <w:bottom w:val="none" w:sz="0" w:space="0" w:color="auto"/>
            <w:right w:val="none" w:sz="0" w:space="0" w:color="auto"/>
          </w:divBdr>
        </w:div>
        <w:div w:id="544216422">
          <w:marLeft w:val="640"/>
          <w:marRight w:val="0"/>
          <w:marTop w:val="0"/>
          <w:marBottom w:val="0"/>
          <w:divBdr>
            <w:top w:val="none" w:sz="0" w:space="0" w:color="auto"/>
            <w:left w:val="none" w:sz="0" w:space="0" w:color="auto"/>
            <w:bottom w:val="none" w:sz="0" w:space="0" w:color="auto"/>
            <w:right w:val="none" w:sz="0" w:space="0" w:color="auto"/>
          </w:divBdr>
        </w:div>
        <w:div w:id="1017734063">
          <w:marLeft w:val="640"/>
          <w:marRight w:val="0"/>
          <w:marTop w:val="0"/>
          <w:marBottom w:val="0"/>
          <w:divBdr>
            <w:top w:val="none" w:sz="0" w:space="0" w:color="auto"/>
            <w:left w:val="none" w:sz="0" w:space="0" w:color="auto"/>
            <w:bottom w:val="none" w:sz="0" w:space="0" w:color="auto"/>
            <w:right w:val="none" w:sz="0" w:space="0" w:color="auto"/>
          </w:divBdr>
        </w:div>
        <w:div w:id="508955456">
          <w:marLeft w:val="640"/>
          <w:marRight w:val="0"/>
          <w:marTop w:val="0"/>
          <w:marBottom w:val="0"/>
          <w:divBdr>
            <w:top w:val="none" w:sz="0" w:space="0" w:color="auto"/>
            <w:left w:val="none" w:sz="0" w:space="0" w:color="auto"/>
            <w:bottom w:val="none" w:sz="0" w:space="0" w:color="auto"/>
            <w:right w:val="none" w:sz="0" w:space="0" w:color="auto"/>
          </w:divBdr>
        </w:div>
        <w:div w:id="1594625360">
          <w:marLeft w:val="640"/>
          <w:marRight w:val="0"/>
          <w:marTop w:val="0"/>
          <w:marBottom w:val="0"/>
          <w:divBdr>
            <w:top w:val="none" w:sz="0" w:space="0" w:color="auto"/>
            <w:left w:val="none" w:sz="0" w:space="0" w:color="auto"/>
            <w:bottom w:val="none" w:sz="0" w:space="0" w:color="auto"/>
            <w:right w:val="none" w:sz="0" w:space="0" w:color="auto"/>
          </w:divBdr>
        </w:div>
        <w:div w:id="2142571739">
          <w:marLeft w:val="640"/>
          <w:marRight w:val="0"/>
          <w:marTop w:val="0"/>
          <w:marBottom w:val="0"/>
          <w:divBdr>
            <w:top w:val="none" w:sz="0" w:space="0" w:color="auto"/>
            <w:left w:val="none" w:sz="0" w:space="0" w:color="auto"/>
            <w:bottom w:val="none" w:sz="0" w:space="0" w:color="auto"/>
            <w:right w:val="none" w:sz="0" w:space="0" w:color="auto"/>
          </w:divBdr>
        </w:div>
        <w:div w:id="1228220304">
          <w:marLeft w:val="640"/>
          <w:marRight w:val="0"/>
          <w:marTop w:val="0"/>
          <w:marBottom w:val="0"/>
          <w:divBdr>
            <w:top w:val="none" w:sz="0" w:space="0" w:color="auto"/>
            <w:left w:val="none" w:sz="0" w:space="0" w:color="auto"/>
            <w:bottom w:val="none" w:sz="0" w:space="0" w:color="auto"/>
            <w:right w:val="none" w:sz="0" w:space="0" w:color="auto"/>
          </w:divBdr>
        </w:div>
        <w:div w:id="1893036655">
          <w:marLeft w:val="640"/>
          <w:marRight w:val="0"/>
          <w:marTop w:val="0"/>
          <w:marBottom w:val="0"/>
          <w:divBdr>
            <w:top w:val="none" w:sz="0" w:space="0" w:color="auto"/>
            <w:left w:val="none" w:sz="0" w:space="0" w:color="auto"/>
            <w:bottom w:val="none" w:sz="0" w:space="0" w:color="auto"/>
            <w:right w:val="none" w:sz="0" w:space="0" w:color="auto"/>
          </w:divBdr>
        </w:div>
        <w:div w:id="827013415">
          <w:marLeft w:val="640"/>
          <w:marRight w:val="0"/>
          <w:marTop w:val="0"/>
          <w:marBottom w:val="0"/>
          <w:divBdr>
            <w:top w:val="none" w:sz="0" w:space="0" w:color="auto"/>
            <w:left w:val="none" w:sz="0" w:space="0" w:color="auto"/>
            <w:bottom w:val="none" w:sz="0" w:space="0" w:color="auto"/>
            <w:right w:val="none" w:sz="0" w:space="0" w:color="auto"/>
          </w:divBdr>
        </w:div>
        <w:div w:id="1721399463">
          <w:marLeft w:val="640"/>
          <w:marRight w:val="0"/>
          <w:marTop w:val="0"/>
          <w:marBottom w:val="0"/>
          <w:divBdr>
            <w:top w:val="none" w:sz="0" w:space="0" w:color="auto"/>
            <w:left w:val="none" w:sz="0" w:space="0" w:color="auto"/>
            <w:bottom w:val="none" w:sz="0" w:space="0" w:color="auto"/>
            <w:right w:val="none" w:sz="0" w:space="0" w:color="auto"/>
          </w:divBdr>
        </w:div>
        <w:div w:id="1158116027">
          <w:marLeft w:val="640"/>
          <w:marRight w:val="0"/>
          <w:marTop w:val="0"/>
          <w:marBottom w:val="0"/>
          <w:divBdr>
            <w:top w:val="none" w:sz="0" w:space="0" w:color="auto"/>
            <w:left w:val="none" w:sz="0" w:space="0" w:color="auto"/>
            <w:bottom w:val="none" w:sz="0" w:space="0" w:color="auto"/>
            <w:right w:val="none" w:sz="0" w:space="0" w:color="auto"/>
          </w:divBdr>
        </w:div>
        <w:div w:id="150146686">
          <w:marLeft w:val="640"/>
          <w:marRight w:val="0"/>
          <w:marTop w:val="0"/>
          <w:marBottom w:val="0"/>
          <w:divBdr>
            <w:top w:val="none" w:sz="0" w:space="0" w:color="auto"/>
            <w:left w:val="none" w:sz="0" w:space="0" w:color="auto"/>
            <w:bottom w:val="none" w:sz="0" w:space="0" w:color="auto"/>
            <w:right w:val="none" w:sz="0" w:space="0" w:color="auto"/>
          </w:divBdr>
        </w:div>
        <w:div w:id="1574899213">
          <w:marLeft w:val="640"/>
          <w:marRight w:val="0"/>
          <w:marTop w:val="0"/>
          <w:marBottom w:val="0"/>
          <w:divBdr>
            <w:top w:val="none" w:sz="0" w:space="0" w:color="auto"/>
            <w:left w:val="none" w:sz="0" w:space="0" w:color="auto"/>
            <w:bottom w:val="none" w:sz="0" w:space="0" w:color="auto"/>
            <w:right w:val="none" w:sz="0" w:space="0" w:color="auto"/>
          </w:divBdr>
        </w:div>
        <w:div w:id="25177882">
          <w:marLeft w:val="640"/>
          <w:marRight w:val="0"/>
          <w:marTop w:val="0"/>
          <w:marBottom w:val="0"/>
          <w:divBdr>
            <w:top w:val="none" w:sz="0" w:space="0" w:color="auto"/>
            <w:left w:val="none" w:sz="0" w:space="0" w:color="auto"/>
            <w:bottom w:val="none" w:sz="0" w:space="0" w:color="auto"/>
            <w:right w:val="none" w:sz="0" w:space="0" w:color="auto"/>
          </w:divBdr>
        </w:div>
        <w:div w:id="746269450">
          <w:marLeft w:val="640"/>
          <w:marRight w:val="0"/>
          <w:marTop w:val="0"/>
          <w:marBottom w:val="0"/>
          <w:divBdr>
            <w:top w:val="none" w:sz="0" w:space="0" w:color="auto"/>
            <w:left w:val="none" w:sz="0" w:space="0" w:color="auto"/>
            <w:bottom w:val="none" w:sz="0" w:space="0" w:color="auto"/>
            <w:right w:val="none" w:sz="0" w:space="0" w:color="auto"/>
          </w:divBdr>
        </w:div>
        <w:div w:id="2098749086">
          <w:marLeft w:val="640"/>
          <w:marRight w:val="0"/>
          <w:marTop w:val="0"/>
          <w:marBottom w:val="0"/>
          <w:divBdr>
            <w:top w:val="none" w:sz="0" w:space="0" w:color="auto"/>
            <w:left w:val="none" w:sz="0" w:space="0" w:color="auto"/>
            <w:bottom w:val="none" w:sz="0" w:space="0" w:color="auto"/>
            <w:right w:val="none" w:sz="0" w:space="0" w:color="auto"/>
          </w:divBdr>
        </w:div>
        <w:div w:id="1716661205">
          <w:marLeft w:val="640"/>
          <w:marRight w:val="0"/>
          <w:marTop w:val="0"/>
          <w:marBottom w:val="0"/>
          <w:divBdr>
            <w:top w:val="none" w:sz="0" w:space="0" w:color="auto"/>
            <w:left w:val="none" w:sz="0" w:space="0" w:color="auto"/>
            <w:bottom w:val="none" w:sz="0" w:space="0" w:color="auto"/>
            <w:right w:val="none" w:sz="0" w:space="0" w:color="auto"/>
          </w:divBdr>
        </w:div>
      </w:divsChild>
    </w:div>
    <w:div w:id="446123082">
      <w:bodyDiv w:val="1"/>
      <w:marLeft w:val="0"/>
      <w:marRight w:val="0"/>
      <w:marTop w:val="0"/>
      <w:marBottom w:val="0"/>
      <w:divBdr>
        <w:top w:val="none" w:sz="0" w:space="0" w:color="auto"/>
        <w:left w:val="none" w:sz="0" w:space="0" w:color="auto"/>
        <w:bottom w:val="none" w:sz="0" w:space="0" w:color="auto"/>
        <w:right w:val="none" w:sz="0" w:space="0" w:color="auto"/>
      </w:divBdr>
      <w:divsChild>
        <w:div w:id="520777684">
          <w:marLeft w:val="640"/>
          <w:marRight w:val="0"/>
          <w:marTop w:val="0"/>
          <w:marBottom w:val="0"/>
          <w:divBdr>
            <w:top w:val="none" w:sz="0" w:space="0" w:color="auto"/>
            <w:left w:val="none" w:sz="0" w:space="0" w:color="auto"/>
            <w:bottom w:val="none" w:sz="0" w:space="0" w:color="auto"/>
            <w:right w:val="none" w:sz="0" w:space="0" w:color="auto"/>
          </w:divBdr>
        </w:div>
        <w:div w:id="930165221">
          <w:marLeft w:val="640"/>
          <w:marRight w:val="0"/>
          <w:marTop w:val="0"/>
          <w:marBottom w:val="0"/>
          <w:divBdr>
            <w:top w:val="none" w:sz="0" w:space="0" w:color="auto"/>
            <w:left w:val="none" w:sz="0" w:space="0" w:color="auto"/>
            <w:bottom w:val="none" w:sz="0" w:space="0" w:color="auto"/>
            <w:right w:val="none" w:sz="0" w:space="0" w:color="auto"/>
          </w:divBdr>
        </w:div>
        <w:div w:id="1029723269">
          <w:marLeft w:val="640"/>
          <w:marRight w:val="0"/>
          <w:marTop w:val="0"/>
          <w:marBottom w:val="0"/>
          <w:divBdr>
            <w:top w:val="none" w:sz="0" w:space="0" w:color="auto"/>
            <w:left w:val="none" w:sz="0" w:space="0" w:color="auto"/>
            <w:bottom w:val="none" w:sz="0" w:space="0" w:color="auto"/>
            <w:right w:val="none" w:sz="0" w:space="0" w:color="auto"/>
          </w:divBdr>
        </w:div>
        <w:div w:id="117144727">
          <w:marLeft w:val="640"/>
          <w:marRight w:val="0"/>
          <w:marTop w:val="0"/>
          <w:marBottom w:val="0"/>
          <w:divBdr>
            <w:top w:val="none" w:sz="0" w:space="0" w:color="auto"/>
            <w:left w:val="none" w:sz="0" w:space="0" w:color="auto"/>
            <w:bottom w:val="none" w:sz="0" w:space="0" w:color="auto"/>
            <w:right w:val="none" w:sz="0" w:space="0" w:color="auto"/>
          </w:divBdr>
        </w:div>
        <w:div w:id="1678926781">
          <w:marLeft w:val="640"/>
          <w:marRight w:val="0"/>
          <w:marTop w:val="0"/>
          <w:marBottom w:val="0"/>
          <w:divBdr>
            <w:top w:val="none" w:sz="0" w:space="0" w:color="auto"/>
            <w:left w:val="none" w:sz="0" w:space="0" w:color="auto"/>
            <w:bottom w:val="none" w:sz="0" w:space="0" w:color="auto"/>
            <w:right w:val="none" w:sz="0" w:space="0" w:color="auto"/>
          </w:divBdr>
        </w:div>
        <w:div w:id="1744644094">
          <w:marLeft w:val="640"/>
          <w:marRight w:val="0"/>
          <w:marTop w:val="0"/>
          <w:marBottom w:val="0"/>
          <w:divBdr>
            <w:top w:val="none" w:sz="0" w:space="0" w:color="auto"/>
            <w:left w:val="none" w:sz="0" w:space="0" w:color="auto"/>
            <w:bottom w:val="none" w:sz="0" w:space="0" w:color="auto"/>
            <w:right w:val="none" w:sz="0" w:space="0" w:color="auto"/>
          </w:divBdr>
        </w:div>
        <w:div w:id="1195271402">
          <w:marLeft w:val="640"/>
          <w:marRight w:val="0"/>
          <w:marTop w:val="0"/>
          <w:marBottom w:val="0"/>
          <w:divBdr>
            <w:top w:val="none" w:sz="0" w:space="0" w:color="auto"/>
            <w:left w:val="none" w:sz="0" w:space="0" w:color="auto"/>
            <w:bottom w:val="none" w:sz="0" w:space="0" w:color="auto"/>
            <w:right w:val="none" w:sz="0" w:space="0" w:color="auto"/>
          </w:divBdr>
        </w:div>
        <w:div w:id="452090922">
          <w:marLeft w:val="640"/>
          <w:marRight w:val="0"/>
          <w:marTop w:val="0"/>
          <w:marBottom w:val="0"/>
          <w:divBdr>
            <w:top w:val="none" w:sz="0" w:space="0" w:color="auto"/>
            <w:left w:val="none" w:sz="0" w:space="0" w:color="auto"/>
            <w:bottom w:val="none" w:sz="0" w:space="0" w:color="auto"/>
            <w:right w:val="none" w:sz="0" w:space="0" w:color="auto"/>
          </w:divBdr>
        </w:div>
        <w:div w:id="1514877833">
          <w:marLeft w:val="640"/>
          <w:marRight w:val="0"/>
          <w:marTop w:val="0"/>
          <w:marBottom w:val="0"/>
          <w:divBdr>
            <w:top w:val="none" w:sz="0" w:space="0" w:color="auto"/>
            <w:left w:val="none" w:sz="0" w:space="0" w:color="auto"/>
            <w:bottom w:val="none" w:sz="0" w:space="0" w:color="auto"/>
            <w:right w:val="none" w:sz="0" w:space="0" w:color="auto"/>
          </w:divBdr>
        </w:div>
        <w:div w:id="507331571">
          <w:marLeft w:val="640"/>
          <w:marRight w:val="0"/>
          <w:marTop w:val="0"/>
          <w:marBottom w:val="0"/>
          <w:divBdr>
            <w:top w:val="none" w:sz="0" w:space="0" w:color="auto"/>
            <w:left w:val="none" w:sz="0" w:space="0" w:color="auto"/>
            <w:bottom w:val="none" w:sz="0" w:space="0" w:color="auto"/>
            <w:right w:val="none" w:sz="0" w:space="0" w:color="auto"/>
          </w:divBdr>
        </w:div>
        <w:div w:id="1826319411">
          <w:marLeft w:val="640"/>
          <w:marRight w:val="0"/>
          <w:marTop w:val="0"/>
          <w:marBottom w:val="0"/>
          <w:divBdr>
            <w:top w:val="none" w:sz="0" w:space="0" w:color="auto"/>
            <w:left w:val="none" w:sz="0" w:space="0" w:color="auto"/>
            <w:bottom w:val="none" w:sz="0" w:space="0" w:color="auto"/>
            <w:right w:val="none" w:sz="0" w:space="0" w:color="auto"/>
          </w:divBdr>
        </w:div>
        <w:div w:id="93599542">
          <w:marLeft w:val="640"/>
          <w:marRight w:val="0"/>
          <w:marTop w:val="0"/>
          <w:marBottom w:val="0"/>
          <w:divBdr>
            <w:top w:val="none" w:sz="0" w:space="0" w:color="auto"/>
            <w:left w:val="none" w:sz="0" w:space="0" w:color="auto"/>
            <w:bottom w:val="none" w:sz="0" w:space="0" w:color="auto"/>
            <w:right w:val="none" w:sz="0" w:space="0" w:color="auto"/>
          </w:divBdr>
        </w:div>
        <w:div w:id="600601887">
          <w:marLeft w:val="640"/>
          <w:marRight w:val="0"/>
          <w:marTop w:val="0"/>
          <w:marBottom w:val="0"/>
          <w:divBdr>
            <w:top w:val="none" w:sz="0" w:space="0" w:color="auto"/>
            <w:left w:val="none" w:sz="0" w:space="0" w:color="auto"/>
            <w:bottom w:val="none" w:sz="0" w:space="0" w:color="auto"/>
            <w:right w:val="none" w:sz="0" w:space="0" w:color="auto"/>
          </w:divBdr>
        </w:div>
        <w:div w:id="1459228129">
          <w:marLeft w:val="640"/>
          <w:marRight w:val="0"/>
          <w:marTop w:val="0"/>
          <w:marBottom w:val="0"/>
          <w:divBdr>
            <w:top w:val="none" w:sz="0" w:space="0" w:color="auto"/>
            <w:left w:val="none" w:sz="0" w:space="0" w:color="auto"/>
            <w:bottom w:val="none" w:sz="0" w:space="0" w:color="auto"/>
            <w:right w:val="none" w:sz="0" w:space="0" w:color="auto"/>
          </w:divBdr>
        </w:div>
        <w:div w:id="1912810211">
          <w:marLeft w:val="640"/>
          <w:marRight w:val="0"/>
          <w:marTop w:val="0"/>
          <w:marBottom w:val="0"/>
          <w:divBdr>
            <w:top w:val="none" w:sz="0" w:space="0" w:color="auto"/>
            <w:left w:val="none" w:sz="0" w:space="0" w:color="auto"/>
            <w:bottom w:val="none" w:sz="0" w:space="0" w:color="auto"/>
            <w:right w:val="none" w:sz="0" w:space="0" w:color="auto"/>
          </w:divBdr>
        </w:div>
        <w:div w:id="1505899690">
          <w:marLeft w:val="640"/>
          <w:marRight w:val="0"/>
          <w:marTop w:val="0"/>
          <w:marBottom w:val="0"/>
          <w:divBdr>
            <w:top w:val="none" w:sz="0" w:space="0" w:color="auto"/>
            <w:left w:val="none" w:sz="0" w:space="0" w:color="auto"/>
            <w:bottom w:val="none" w:sz="0" w:space="0" w:color="auto"/>
            <w:right w:val="none" w:sz="0" w:space="0" w:color="auto"/>
          </w:divBdr>
        </w:div>
        <w:div w:id="1662465754">
          <w:marLeft w:val="640"/>
          <w:marRight w:val="0"/>
          <w:marTop w:val="0"/>
          <w:marBottom w:val="0"/>
          <w:divBdr>
            <w:top w:val="none" w:sz="0" w:space="0" w:color="auto"/>
            <w:left w:val="none" w:sz="0" w:space="0" w:color="auto"/>
            <w:bottom w:val="none" w:sz="0" w:space="0" w:color="auto"/>
            <w:right w:val="none" w:sz="0" w:space="0" w:color="auto"/>
          </w:divBdr>
        </w:div>
        <w:div w:id="1602832926">
          <w:marLeft w:val="640"/>
          <w:marRight w:val="0"/>
          <w:marTop w:val="0"/>
          <w:marBottom w:val="0"/>
          <w:divBdr>
            <w:top w:val="none" w:sz="0" w:space="0" w:color="auto"/>
            <w:left w:val="none" w:sz="0" w:space="0" w:color="auto"/>
            <w:bottom w:val="none" w:sz="0" w:space="0" w:color="auto"/>
            <w:right w:val="none" w:sz="0" w:space="0" w:color="auto"/>
          </w:divBdr>
        </w:div>
        <w:div w:id="112331530">
          <w:marLeft w:val="640"/>
          <w:marRight w:val="0"/>
          <w:marTop w:val="0"/>
          <w:marBottom w:val="0"/>
          <w:divBdr>
            <w:top w:val="none" w:sz="0" w:space="0" w:color="auto"/>
            <w:left w:val="none" w:sz="0" w:space="0" w:color="auto"/>
            <w:bottom w:val="none" w:sz="0" w:space="0" w:color="auto"/>
            <w:right w:val="none" w:sz="0" w:space="0" w:color="auto"/>
          </w:divBdr>
        </w:div>
        <w:div w:id="392507648">
          <w:marLeft w:val="640"/>
          <w:marRight w:val="0"/>
          <w:marTop w:val="0"/>
          <w:marBottom w:val="0"/>
          <w:divBdr>
            <w:top w:val="none" w:sz="0" w:space="0" w:color="auto"/>
            <w:left w:val="none" w:sz="0" w:space="0" w:color="auto"/>
            <w:bottom w:val="none" w:sz="0" w:space="0" w:color="auto"/>
            <w:right w:val="none" w:sz="0" w:space="0" w:color="auto"/>
          </w:divBdr>
        </w:div>
        <w:div w:id="1877354230">
          <w:marLeft w:val="640"/>
          <w:marRight w:val="0"/>
          <w:marTop w:val="0"/>
          <w:marBottom w:val="0"/>
          <w:divBdr>
            <w:top w:val="none" w:sz="0" w:space="0" w:color="auto"/>
            <w:left w:val="none" w:sz="0" w:space="0" w:color="auto"/>
            <w:bottom w:val="none" w:sz="0" w:space="0" w:color="auto"/>
            <w:right w:val="none" w:sz="0" w:space="0" w:color="auto"/>
          </w:divBdr>
        </w:div>
        <w:div w:id="1276524295">
          <w:marLeft w:val="640"/>
          <w:marRight w:val="0"/>
          <w:marTop w:val="0"/>
          <w:marBottom w:val="0"/>
          <w:divBdr>
            <w:top w:val="none" w:sz="0" w:space="0" w:color="auto"/>
            <w:left w:val="none" w:sz="0" w:space="0" w:color="auto"/>
            <w:bottom w:val="none" w:sz="0" w:space="0" w:color="auto"/>
            <w:right w:val="none" w:sz="0" w:space="0" w:color="auto"/>
          </w:divBdr>
        </w:div>
        <w:div w:id="326061952">
          <w:marLeft w:val="640"/>
          <w:marRight w:val="0"/>
          <w:marTop w:val="0"/>
          <w:marBottom w:val="0"/>
          <w:divBdr>
            <w:top w:val="none" w:sz="0" w:space="0" w:color="auto"/>
            <w:left w:val="none" w:sz="0" w:space="0" w:color="auto"/>
            <w:bottom w:val="none" w:sz="0" w:space="0" w:color="auto"/>
            <w:right w:val="none" w:sz="0" w:space="0" w:color="auto"/>
          </w:divBdr>
        </w:div>
        <w:div w:id="1935431702">
          <w:marLeft w:val="640"/>
          <w:marRight w:val="0"/>
          <w:marTop w:val="0"/>
          <w:marBottom w:val="0"/>
          <w:divBdr>
            <w:top w:val="none" w:sz="0" w:space="0" w:color="auto"/>
            <w:left w:val="none" w:sz="0" w:space="0" w:color="auto"/>
            <w:bottom w:val="none" w:sz="0" w:space="0" w:color="auto"/>
            <w:right w:val="none" w:sz="0" w:space="0" w:color="auto"/>
          </w:divBdr>
        </w:div>
        <w:div w:id="1673415594">
          <w:marLeft w:val="640"/>
          <w:marRight w:val="0"/>
          <w:marTop w:val="0"/>
          <w:marBottom w:val="0"/>
          <w:divBdr>
            <w:top w:val="none" w:sz="0" w:space="0" w:color="auto"/>
            <w:left w:val="none" w:sz="0" w:space="0" w:color="auto"/>
            <w:bottom w:val="none" w:sz="0" w:space="0" w:color="auto"/>
            <w:right w:val="none" w:sz="0" w:space="0" w:color="auto"/>
          </w:divBdr>
        </w:div>
        <w:div w:id="1621302070">
          <w:marLeft w:val="640"/>
          <w:marRight w:val="0"/>
          <w:marTop w:val="0"/>
          <w:marBottom w:val="0"/>
          <w:divBdr>
            <w:top w:val="none" w:sz="0" w:space="0" w:color="auto"/>
            <w:left w:val="none" w:sz="0" w:space="0" w:color="auto"/>
            <w:bottom w:val="none" w:sz="0" w:space="0" w:color="auto"/>
            <w:right w:val="none" w:sz="0" w:space="0" w:color="auto"/>
          </w:divBdr>
        </w:div>
        <w:div w:id="2112434407">
          <w:marLeft w:val="640"/>
          <w:marRight w:val="0"/>
          <w:marTop w:val="0"/>
          <w:marBottom w:val="0"/>
          <w:divBdr>
            <w:top w:val="none" w:sz="0" w:space="0" w:color="auto"/>
            <w:left w:val="none" w:sz="0" w:space="0" w:color="auto"/>
            <w:bottom w:val="none" w:sz="0" w:space="0" w:color="auto"/>
            <w:right w:val="none" w:sz="0" w:space="0" w:color="auto"/>
          </w:divBdr>
        </w:div>
        <w:div w:id="392389720">
          <w:marLeft w:val="640"/>
          <w:marRight w:val="0"/>
          <w:marTop w:val="0"/>
          <w:marBottom w:val="0"/>
          <w:divBdr>
            <w:top w:val="none" w:sz="0" w:space="0" w:color="auto"/>
            <w:left w:val="none" w:sz="0" w:space="0" w:color="auto"/>
            <w:bottom w:val="none" w:sz="0" w:space="0" w:color="auto"/>
            <w:right w:val="none" w:sz="0" w:space="0" w:color="auto"/>
          </w:divBdr>
        </w:div>
        <w:div w:id="824903334">
          <w:marLeft w:val="640"/>
          <w:marRight w:val="0"/>
          <w:marTop w:val="0"/>
          <w:marBottom w:val="0"/>
          <w:divBdr>
            <w:top w:val="none" w:sz="0" w:space="0" w:color="auto"/>
            <w:left w:val="none" w:sz="0" w:space="0" w:color="auto"/>
            <w:bottom w:val="none" w:sz="0" w:space="0" w:color="auto"/>
            <w:right w:val="none" w:sz="0" w:space="0" w:color="auto"/>
          </w:divBdr>
        </w:div>
      </w:divsChild>
    </w:div>
    <w:div w:id="449007759">
      <w:bodyDiv w:val="1"/>
      <w:marLeft w:val="0"/>
      <w:marRight w:val="0"/>
      <w:marTop w:val="0"/>
      <w:marBottom w:val="0"/>
      <w:divBdr>
        <w:top w:val="none" w:sz="0" w:space="0" w:color="auto"/>
        <w:left w:val="none" w:sz="0" w:space="0" w:color="auto"/>
        <w:bottom w:val="none" w:sz="0" w:space="0" w:color="auto"/>
        <w:right w:val="none" w:sz="0" w:space="0" w:color="auto"/>
      </w:divBdr>
      <w:divsChild>
        <w:div w:id="2056853620">
          <w:marLeft w:val="640"/>
          <w:marRight w:val="0"/>
          <w:marTop w:val="0"/>
          <w:marBottom w:val="0"/>
          <w:divBdr>
            <w:top w:val="none" w:sz="0" w:space="0" w:color="auto"/>
            <w:left w:val="none" w:sz="0" w:space="0" w:color="auto"/>
            <w:bottom w:val="none" w:sz="0" w:space="0" w:color="auto"/>
            <w:right w:val="none" w:sz="0" w:space="0" w:color="auto"/>
          </w:divBdr>
        </w:div>
        <w:div w:id="1089696812">
          <w:marLeft w:val="640"/>
          <w:marRight w:val="0"/>
          <w:marTop w:val="0"/>
          <w:marBottom w:val="0"/>
          <w:divBdr>
            <w:top w:val="none" w:sz="0" w:space="0" w:color="auto"/>
            <w:left w:val="none" w:sz="0" w:space="0" w:color="auto"/>
            <w:bottom w:val="none" w:sz="0" w:space="0" w:color="auto"/>
            <w:right w:val="none" w:sz="0" w:space="0" w:color="auto"/>
          </w:divBdr>
        </w:div>
        <w:div w:id="460267042">
          <w:marLeft w:val="640"/>
          <w:marRight w:val="0"/>
          <w:marTop w:val="0"/>
          <w:marBottom w:val="0"/>
          <w:divBdr>
            <w:top w:val="none" w:sz="0" w:space="0" w:color="auto"/>
            <w:left w:val="none" w:sz="0" w:space="0" w:color="auto"/>
            <w:bottom w:val="none" w:sz="0" w:space="0" w:color="auto"/>
            <w:right w:val="none" w:sz="0" w:space="0" w:color="auto"/>
          </w:divBdr>
        </w:div>
        <w:div w:id="716053987">
          <w:marLeft w:val="640"/>
          <w:marRight w:val="0"/>
          <w:marTop w:val="0"/>
          <w:marBottom w:val="0"/>
          <w:divBdr>
            <w:top w:val="none" w:sz="0" w:space="0" w:color="auto"/>
            <w:left w:val="none" w:sz="0" w:space="0" w:color="auto"/>
            <w:bottom w:val="none" w:sz="0" w:space="0" w:color="auto"/>
            <w:right w:val="none" w:sz="0" w:space="0" w:color="auto"/>
          </w:divBdr>
        </w:div>
        <w:div w:id="1636984872">
          <w:marLeft w:val="640"/>
          <w:marRight w:val="0"/>
          <w:marTop w:val="0"/>
          <w:marBottom w:val="0"/>
          <w:divBdr>
            <w:top w:val="none" w:sz="0" w:space="0" w:color="auto"/>
            <w:left w:val="none" w:sz="0" w:space="0" w:color="auto"/>
            <w:bottom w:val="none" w:sz="0" w:space="0" w:color="auto"/>
            <w:right w:val="none" w:sz="0" w:space="0" w:color="auto"/>
          </w:divBdr>
        </w:div>
        <w:div w:id="394813857">
          <w:marLeft w:val="640"/>
          <w:marRight w:val="0"/>
          <w:marTop w:val="0"/>
          <w:marBottom w:val="0"/>
          <w:divBdr>
            <w:top w:val="none" w:sz="0" w:space="0" w:color="auto"/>
            <w:left w:val="none" w:sz="0" w:space="0" w:color="auto"/>
            <w:bottom w:val="none" w:sz="0" w:space="0" w:color="auto"/>
            <w:right w:val="none" w:sz="0" w:space="0" w:color="auto"/>
          </w:divBdr>
        </w:div>
        <w:div w:id="302153130">
          <w:marLeft w:val="640"/>
          <w:marRight w:val="0"/>
          <w:marTop w:val="0"/>
          <w:marBottom w:val="0"/>
          <w:divBdr>
            <w:top w:val="none" w:sz="0" w:space="0" w:color="auto"/>
            <w:left w:val="none" w:sz="0" w:space="0" w:color="auto"/>
            <w:bottom w:val="none" w:sz="0" w:space="0" w:color="auto"/>
            <w:right w:val="none" w:sz="0" w:space="0" w:color="auto"/>
          </w:divBdr>
        </w:div>
        <w:div w:id="2035619314">
          <w:marLeft w:val="640"/>
          <w:marRight w:val="0"/>
          <w:marTop w:val="0"/>
          <w:marBottom w:val="0"/>
          <w:divBdr>
            <w:top w:val="none" w:sz="0" w:space="0" w:color="auto"/>
            <w:left w:val="none" w:sz="0" w:space="0" w:color="auto"/>
            <w:bottom w:val="none" w:sz="0" w:space="0" w:color="auto"/>
            <w:right w:val="none" w:sz="0" w:space="0" w:color="auto"/>
          </w:divBdr>
        </w:div>
        <w:div w:id="213932884">
          <w:marLeft w:val="640"/>
          <w:marRight w:val="0"/>
          <w:marTop w:val="0"/>
          <w:marBottom w:val="0"/>
          <w:divBdr>
            <w:top w:val="none" w:sz="0" w:space="0" w:color="auto"/>
            <w:left w:val="none" w:sz="0" w:space="0" w:color="auto"/>
            <w:bottom w:val="none" w:sz="0" w:space="0" w:color="auto"/>
            <w:right w:val="none" w:sz="0" w:space="0" w:color="auto"/>
          </w:divBdr>
        </w:div>
        <w:div w:id="109710687">
          <w:marLeft w:val="640"/>
          <w:marRight w:val="0"/>
          <w:marTop w:val="0"/>
          <w:marBottom w:val="0"/>
          <w:divBdr>
            <w:top w:val="none" w:sz="0" w:space="0" w:color="auto"/>
            <w:left w:val="none" w:sz="0" w:space="0" w:color="auto"/>
            <w:bottom w:val="none" w:sz="0" w:space="0" w:color="auto"/>
            <w:right w:val="none" w:sz="0" w:space="0" w:color="auto"/>
          </w:divBdr>
        </w:div>
        <w:div w:id="766342946">
          <w:marLeft w:val="640"/>
          <w:marRight w:val="0"/>
          <w:marTop w:val="0"/>
          <w:marBottom w:val="0"/>
          <w:divBdr>
            <w:top w:val="none" w:sz="0" w:space="0" w:color="auto"/>
            <w:left w:val="none" w:sz="0" w:space="0" w:color="auto"/>
            <w:bottom w:val="none" w:sz="0" w:space="0" w:color="auto"/>
            <w:right w:val="none" w:sz="0" w:space="0" w:color="auto"/>
          </w:divBdr>
        </w:div>
        <w:div w:id="89129987">
          <w:marLeft w:val="640"/>
          <w:marRight w:val="0"/>
          <w:marTop w:val="0"/>
          <w:marBottom w:val="0"/>
          <w:divBdr>
            <w:top w:val="none" w:sz="0" w:space="0" w:color="auto"/>
            <w:left w:val="none" w:sz="0" w:space="0" w:color="auto"/>
            <w:bottom w:val="none" w:sz="0" w:space="0" w:color="auto"/>
            <w:right w:val="none" w:sz="0" w:space="0" w:color="auto"/>
          </w:divBdr>
        </w:div>
        <w:div w:id="1383168097">
          <w:marLeft w:val="640"/>
          <w:marRight w:val="0"/>
          <w:marTop w:val="0"/>
          <w:marBottom w:val="0"/>
          <w:divBdr>
            <w:top w:val="none" w:sz="0" w:space="0" w:color="auto"/>
            <w:left w:val="none" w:sz="0" w:space="0" w:color="auto"/>
            <w:bottom w:val="none" w:sz="0" w:space="0" w:color="auto"/>
            <w:right w:val="none" w:sz="0" w:space="0" w:color="auto"/>
          </w:divBdr>
        </w:div>
        <w:div w:id="1074163526">
          <w:marLeft w:val="640"/>
          <w:marRight w:val="0"/>
          <w:marTop w:val="0"/>
          <w:marBottom w:val="0"/>
          <w:divBdr>
            <w:top w:val="none" w:sz="0" w:space="0" w:color="auto"/>
            <w:left w:val="none" w:sz="0" w:space="0" w:color="auto"/>
            <w:bottom w:val="none" w:sz="0" w:space="0" w:color="auto"/>
            <w:right w:val="none" w:sz="0" w:space="0" w:color="auto"/>
          </w:divBdr>
        </w:div>
        <w:div w:id="1677338745">
          <w:marLeft w:val="640"/>
          <w:marRight w:val="0"/>
          <w:marTop w:val="0"/>
          <w:marBottom w:val="0"/>
          <w:divBdr>
            <w:top w:val="none" w:sz="0" w:space="0" w:color="auto"/>
            <w:left w:val="none" w:sz="0" w:space="0" w:color="auto"/>
            <w:bottom w:val="none" w:sz="0" w:space="0" w:color="auto"/>
            <w:right w:val="none" w:sz="0" w:space="0" w:color="auto"/>
          </w:divBdr>
        </w:div>
        <w:div w:id="329799170">
          <w:marLeft w:val="640"/>
          <w:marRight w:val="0"/>
          <w:marTop w:val="0"/>
          <w:marBottom w:val="0"/>
          <w:divBdr>
            <w:top w:val="none" w:sz="0" w:space="0" w:color="auto"/>
            <w:left w:val="none" w:sz="0" w:space="0" w:color="auto"/>
            <w:bottom w:val="none" w:sz="0" w:space="0" w:color="auto"/>
            <w:right w:val="none" w:sz="0" w:space="0" w:color="auto"/>
          </w:divBdr>
        </w:div>
        <w:div w:id="1920602518">
          <w:marLeft w:val="640"/>
          <w:marRight w:val="0"/>
          <w:marTop w:val="0"/>
          <w:marBottom w:val="0"/>
          <w:divBdr>
            <w:top w:val="none" w:sz="0" w:space="0" w:color="auto"/>
            <w:left w:val="none" w:sz="0" w:space="0" w:color="auto"/>
            <w:bottom w:val="none" w:sz="0" w:space="0" w:color="auto"/>
            <w:right w:val="none" w:sz="0" w:space="0" w:color="auto"/>
          </w:divBdr>
        </w:div>
        <w:div w:id="562762719">
          <w:marLeft w:val="640"/>
          <w:marRight w:val="0"/>
          <w:marTop w:val="0"/>
          <w:marBottom w:val="0"/>
          <w:divBdr>
            <w:top w:val="none" w:sz="0" w:space="0" w:color="auto"/>
            <w:left w:val="none" w:sz="0" w:space="0" w:color="auto"/>
            <w:bottom w:val="none" w:sz="0" w:space="0" w:color="auto"/>
            <w:right w:val="none" w:sz="0" w:space="0" w:color="auto"/>
          </w:divBdr>
        </w:div>
        <w:div w:id="1864322298">
          <w:marLeft w:val="640"/>
          <w:marRight w:val="0"/>
          <w:marTop w:val="0"/>
          <w:marBottom w:val="0"/>
          <w:divBdr>
            <w:top w:val="none" w:sz="0" w:space="0" w:color="auto"/>
            <w:left w:val="none" w:sz="0" w:space="0" w:color="auto"/>
            <w:bottom w:val="none" w:sz="0" w:space="0" w:color="auto"/>
            <w:right w:val="none" w:sz="0" w:space="0" w:color="auto"/>
          </w:divBdr>
        </w:div>
        <w:div w:id="1729184143">
          <w:marLeft w:val="640"/>
          <w:marRight w:val="0"/>
          <w:marTop w:val="0"/>
          <w:marBottom w:val="0"/>
          <w:divBdr>
            <w:top w:val="none" w:sz="0" w:space="0" w:color="auto"/>
            <w:left w:val="none" w:sz="0" w:space="0" w:color="auto"/>
            <w:bottom w:val="none" w:sz="0" w:space="0" w:color="auto"/>
            <w:right w:val="none" w:sz="0" w:space="0" w:color="auto"/>
          </w:divBdr>
        </w:div>
        <w:div w:id="1590654320">
          <w:marLeft w:val="640"/>
          <w:marRight w:val="0"/>
          <w:marTop w:val="0"/>
          <w:marBottom w:val="0"/>
          <w:divBdr>
            <w:top w:val="none" w:sz="0" w:space="0" w:color="auto"/>
            <w:left w:val="none" w:sz="0" w:space="0" w:color="auto"/>
            <w:bottom w:val="none" w:sz="0" w:space="0" w:color="auto"/>
            <w:right w:val="none" w:sz="0" w:space="0" w:color="auto"/>
          </w:divBdr>
        </w:div>
        <w:div w:id="1780954044">
          <w:marLeft w:val="640"/>
          <w:marRight w:val="0"/>
          <w:marTop w:val="0"/>
          <w:marBottom w:val="0"/>
          <w:divBdr>
            <w:top w:val="none" w:sz="0" w:space="0" w:color="auto"/>
            <w:left w:val="none" w:sz="0" w:space="0" w:color="auto"/>
            <w:bottom w:val="none" w:sz="0" w:space="0" w:color="auto"/>
            <w:right w:val="none" w:sz="0" w:space="0" w:color="auto"/>
          </w:divBdr>
        </w:div>
        <w:div w:id="1678264262">
          <w:marLeft w:val="640"/>
          <w:marRight w:val="0"/>
          <w:marTop w:val="0"/>
          <w:marBottom w:val="0"/>
          <w:divBdr>
            <w:top w:val="none" w:sz="0" w:space="0" w:color="auto"/>
            <w:left w:val="none" w:sz="0" w:space="0" w:color="auto"/>
            <w:bottom w:val="none" w:sz="0" w:space="0" w:color="auto"/>
            <w:right w:val="none" w:sz="0" w:space="0" w:color="auto"/>
          </w:divBdr>
        </w:div>
        <w:div w:id="2124153267">
          <w:marLeft w:val="640"/>
          <w:marRight w:val="0"/>
          <w:marTop w:val="0"/>
          <w:marBottom w:val="0"/>
          <w:divBdr>
            <w:top w:val="none" w:sz="0" w:space="0" w:color="auto"/>
            <w:left w:val="none" w:sz="0" w:space="0" w:color="auto"/>
            <w:bottom w:val="none" w:sz="0" w:space="0" w:color="auto"/>
            <w:right w:val="none" w:sz="0" w:space="0" w:color="auto"/>
          </w:divBdr>
        </w:div>
        <w:div w:id="112991644">
          <w:marLeft w:val="640"/>
          <w:marRight w:val="0"/>
          <w:marTop w:val="0"/>
          <w:marBottom w:val="0"/>
          <w:divBdr>
            <w:top w:val="none" w:sz="0" w:space="0" w:color="auto"/>
            <w:left w:val="none" w:sz="0" w:space="0" w:color="auto"/>
            <w:bottom w:val="none" w:sz="0" w:space="0" w:color="auto"/>
            <w:right w:val="none" w:sz="0" w:space="0" w:color="auto"/>
          </w:divBdr>
        </w:div>
        <w:div w:id="1597324305">
          <w:marLeft w:val="640"/>
          <w:marRight w:val="0"/>
          <w:marTop w:val="0"/>
          <w:marBottom w:val="0"/>
          <w:divBdr>
            <w:top w:val="none" w:sz="0" w:space="0" w:color="auto"/>
            <w:left w:val="none" w:sz="0" w:space="0" w:color="auto"/>
            <w:bottom w:val="none" w:sz="0" w:space="0" w:color="auto"/>
            <w:right w:val="none" w:sz="0" w:space="0" w:color="auto"/>
          </w:divBdr>
        </w:div>
        <w:div w:id="256016160">
          <w:marLeft w:val="640"/>
          <w:marRight w:val="0"/>
          <w:marTop w:val="0"/>
          <w:marBottom w:val="0"/>
          <w:divBdr>
            <w:top w:val="none" w:sz="0" w:space="0" w:color="auto"/>
            <w:left w:val="none" w:sz="0" w:space="0" w:color="auto"/>
            <w:bottom w:val="none" w:sz="0" w:space="0" w:color="auto"/>
            <w:right w:val="none" w:sz="0" w:space="0" w:color="auto"/>
          </w:divBdr>
        </w:div>
        <w:div w:id="1432553920">
          <w:marLeft w:val="640"/>
          <w:marRight w:val="0"/>
          <w:marTop w:val="0"/>
          <w:marBottom w:val="0"/>
          <w:divBdr>
            <w:top w:val="none" w:sz="0" w:space="0" w:color="auto"/>
            <w:left w:val="none" w:sz="0" w:space="0" w:color="auto"/>
            <w:bottom w:val="none" w:sz="0" w:space="0" w:color="auto"/>
            <w:right w:val="none" w:sz="0" w:space="0" w:color="auto"/>
          </w:divBdr>
        </w:div>
        <w:div w:id="1668023396">
          <w:marLeft w:val="640"/>
          <w:marRight w:val="0"/>
          <w:marTop w:val="0"/>
          <w:marBottom w:val="0"/>
          <w:divBdr>
            <w:top w:val="none" w:sz="0" w:space="0" w:color="auto"/>
            <w:left w:val="none" w:sz="0" w:space="0" w:color="auto"/>
            <w:bottom w:val="none" w:sz="0" w:space="0" w:color="auto"/>
            <w:right w:val="none" w:sz="0" w:space="0" w:color="auto"/>
          </w:divBdr>
        </w:div>
        <w:div w:id="287858184">
          <w:marLeft w:val="640"/>
          <w:marRight w:val="0"/>
          <w:marTop w:val="0"/>
          <w:marBottom w:val="0"/>
          <w:divBdr>
            <w:top w:val="none" w:sz="0" w:space="0" w:color="auto"/>
            <w:left w:val="none" w:sz="0" w:space="0" w:color="auto"/>
            <w:bottom w:val="none" w:sz="0" w:space="0" w:color="auto"/>
            <w:right w:val="none" w:sz="0" w:space="0" w:color="auto"/>
          </w:divBdr>
        </w:div>
        <w:div w:id="330528760">
          <w:marLeft w:val="640"/>
          <w:marRight w:val="0"/>
          <w:marTop w:val="0"/>
          <w:marBottom w:val="0"/>
          <w:divBdr>
            <w:top w:val="none" w:sz="0" w:space="0" w:color="auto"/>
            <w:left w:val="none" w:sz="0" w:space="0" w:color="auto"/>
            <w:bottom w:val="none" w:sz="0" w:space="0" w:color="auto"/>
            <w:right w:val="none" w:sz="0" w:space="0" w:color="auto"/>
          </w:divBdr>
        </w:div>
        <w:div w:id="583688599">
          <w:marLeft w:val="640"/>
          <w:marRight w:val="0"/>
          <w:marTop w:val="0"/>
          <w:marBottom w:val="0"/>
          <w:divBdr>
            <w:top w:val="none" w:sz="0" w:space="0" w:color="auto"/>
            <w:left w:val="none" w:sz="0" w:space="0" w:color="auto"/>
            <w:bottom w:val="none" w:sz="0" w:space="0" w:color="auto"/>
            <w:right w:val="none" w:sz="0" w:space="0" w:color="auto"/>
          </w:divBdr>
        </w:div>
        <w:div w:id="1147432424">
          <w:marLeft w:val="640"/>
          <w:marRight w:val="0"/>
          <w:marTop w:val="0"/>
          <w:marBottom w:val="0"/>
          <w:divBdr>
            <w:top w:val="none" w:sz="0" w:space="0" w:color="auto"/>
            <w:left w:val="none" w:sz="0" w:space="0" w:color="auto"/>
            <w:bottom w:val="none" w:sz="0" w:space="0" w:color="auto"/>
            <w:right w:val="none" w:sz="0" w:space="0" w:color="auto"/>
          </w:divBdr>
        </w:div>
        <w:div w:id="1688405304">
          <w:marLeft w:val="640"/>
          <w:marRight w:val="0"/>
          <w:marTop w:val="0"/>
          <w:marBottom w:val="0"/>
          <w:divBdr>
            <w:top w:val="none" w:sz="0" w:space="0" w:color="auto"/>
            <w:left w:val="none" w:sz="0" w:space="0" w:color="auto"/>
            <w:bottom w:val="none" w:sz="0" w:space="0" w:color="auto"/>
            <w:right w:val="none" w:sz="0" w:space="0" w:color="auto"/>
          </w:divBdr>
        </w:div>
        <w:div w:id="1503273924">
          <w:marLeft w:val="640"/>
          <w:marRight w:val="0"/>
          <w:marTop w:val="0"/>
          <w:marBottom w:val="0"/>
          <w:divBdr>
            <w:top w:val="none" w:sz="0" w:space="0" w:color="auto"/>
            <w:left w:val="none" w:sz="0" w:space="0" w:color="auto"/>
            <w:bottom w:val="none" w:sz="0" w:space="0" w:color="auto"/>
            <w:right w:val="none" w:sz="0" w:space="0" w:color="auto"/>
          </w:divBdr>
        </w:div>
        <w:div w:id="1855267383">
          <w:marLeft w:val="640"/>
          <w:marRight w:val="0"/>
          <w:marTop w:val="0"/>
          <w:marBottom w:val="0"/>
          <w:divBdr>
            <w:top w:val="none" w:sz="0" w:space="0" w:color="auto"/>
            <w:left w:val="none" w:sz="0" w:space="0" w:color="auto"/>
            <w:bottom w:val="none" w:sz="0" w:space="0" w:color="auto"/>
            <w:right w:val="none" w:sz="0" w:space="0" w:color="auto"/>
          </w:divBdr>
        </w:div>
        <w:div w:id="1844472675">
          <w:marLeft w:val="640"/>
          <w:marRight w:val="0"/>
          <w:marTop w:val="0"/>
          <w:marBottom w:val="0"/>
          <w:divBdr>
            <w:top w:val="none" w:sz="0" w:space="0" w:color="auto"/>
            <w:left w:val="none" w:sz="0" w:space="0" w:color="auto"/>
            <w:bottom w:val="none" w:sz="0" w:space="0" w:color="auto"/>
            <w:right w:val="none" w:sz="0" w:space="0" w:color="auto"/>
          </w:divBdr>
        </w:div>
        <w:div w:id="103697853">
          <w:marLeft w:val="640"/>
          <w:marRight w:val="0"/>
          <w:marTop w:val="0"/>
          <w:marBottom w:val="0"/>
          <w:divBdr>
            <w:top w:val="none" w:sz="0" w:space="0" w:color="auto"/>
            <w:left w:val="none" w:sz="0" w:space="0" w:color="auto"/>
            <w:bottom w:val="none" w:sz="0" w:space="0" w:color="auto"/>
            <w:right w:val="none" w:sz="0" w:space="0" w:color="auto"/>
          </w:divBdr>
        </w:div>
        <w:div w:id="448738974">
          <w:marLeft w:val="640"/>
          <w:marRight w:val="0"/>
          <w:marTop w:val="0"/>
          <w:marBottom w:val="0"/>
          <w:divBdr>
            <w:top w:val="none" w:sz="0" w:space="0" w:color="auto"/>
            <w:left w:val="none" w:sz="0" w:space="0" w:color="auto"/>
            <w:bottom w:val="none" w:sz="0" w:space="0" w:color="auto"/>
            <w:right w:val="none" w:sz="0" w:space="0" w:color="auto"/>
          </w:divBdr>
        </w:div>
        <w:div w:id="1215969363">
          <w:marLeft w:val="640"/>
          <w:marRight w:val="0"/>
          <w:marTop w:val="0"/>
          <w:marBottom w:val="0"/>
          <w:divBdr>
            <w:top w:val="none" w:sz="0" w:space="0" w:color="auto"/>
            <w:left w:val="none" w:sz="0" w:space="0" w:color="auto"/>
            <w:bottom w:val="none" w:sz="0" w:space="0" w:color="auto"/>
            <w:right w:val="none" w:sz="0" w:space="0" w:color="auto"/>
          </w:divBdr>
        </w:div>
        <w:div w:id="1468473834">
          <w:marLeft w:val="640"/>
          <w:marRight w:val="0"/>
          <w:marTop w:val="0"/>
          <w:marBottom w:val="0"/>
          <w:divBdr>
            <w:top w:val="none" w:sz="0" w:space="0" w:color="auto"/>
            <w:left w:val="none" w:sz="0" w:space="0" w:color="auto"/>
            <w:bottom w:val="none" w:sz="0" w:space="0" w:color="auto"/>
            <w:right w:val="none" w:sz="0" w:space="0" w:color="auto"/>
          </w:divBdr>
        </w:div>
        <w:div w:id="556356074">
          <w:marLeft w:val="640"/>
          <w:marRight w:val="0"/>
          <w:marTop w:val="0"/>
          <w:marBottom w:val="0"/>
          <w:divBdr>
            <w:top w:val="none" w:sz="0" w:space="0" w:color="auto"/>
            <w:left w:val="none" w:sz="0" w:space="0" w:color="auto"/>
            <w:bottom w:val="none" w:sz="0" w:space="0" w:color="auto"/>
            <w:right w:val="none" w:sz="0" w:space="0" w:color="auto"/>
          </w:divBdr>
        </w:div>
        <w:div w:id="970787403">
          <w:marLeft w:val="640"/>
          <w:marRight w:val="0"/>
          <w:marTop w:val="0"/>
          <w:marBottom w:val="0"/>
          <w:divBdr>
            <w:top w:val="none" w:sz="0" w:space="0" w:color="auto"/>
            <w:left w:val="none" w:sz="0" w:space="0" w:color="auto"/>
            <w:bottom w:val="none" w:sz="0" w:space="0" w:color="auto"/>
            <w:right w:val="none" w:sz="0" w:space="0" w:color="auto"/>
          </w:divBdr>
        </w:div>
        <w:div w:id="807207958">
          <w:marLeft w:val="640"/>
          <w:marRight w:val="0"/>
          <w:marTop w:val="0"/>
          <w:marBottom w:val="0"/>
          <w:divBdr>
            <w:top w:val="none" w:sz="0" w:space="0" w:color="auto"/>
            <w:left w:val="none" w:sz="0" w:space="0" w:color="auto"/>
            <w:bottom w:val="none" w:sz="0" w:space="0" w:color="auto"/>
            <w:right w:val="none" w:sz="0" w:space="0" w:color="auto"/>
          </w:divBdr>
        </w:div>
        <w:div w:id="1987855473">
          <w:marLeft w:val="640"/>
          <w:marRight w:val="0"/>
          <w:marTop w:val="0"/>
          <w:marBottom w:val="0"/>
          <w:divBdr>
            <w:top w:val="none" w:sz="0" w:space="0" w:color="auto"/>
            <w:left w:val="none" w:sz="0" w:space="0" w:color="auto"/>
            <w:bottom w:val="none" w:sz="0" w:space="0" w:color="auto"/>
            <w:right w:val="none" w:sz="0" w:space="0" w:color="auto"/>
          </w:divBdr>
        </w:div>
        <w:div w:id="757288543">
          <w:marLeft w:val="640"/>
          <w:marRight w:val="0"/>
          <w:marTop w:val="0"/>
          <w:marBottom w:val="0"/>
          <w:divBdr>
            <w:top w:val="none" w:sz="0" w:space="0" w:color="auto"/>
            <w:left w:val="none" w:sz="0" w:space="0" w:color="auto"/>
            <w:bottom w:val="none" w:sz="0" w:space="0" w:color="auto"/>
            <w:right w:val="none" w:sz="0" w:space="0" w:color="auto"/>
          </w:divBdr>
        </w:div>
        <w:div w:id="2004237394">
          <w:marLeft w:val="640"/>
          <w:marRight w:val="0"/>
          <w:marTop w:val="0"/>
          <w:marBottom w:val="0"/>
          <w:divBdr>
            <w:top w:val="none" w:sz="0" w:space="0" w:color="auto"/>
            <w:left w:val="none" w:sz="0" w:space="0" w:color="auto"/>
            <w:bottom w:val="none" w:sz="0" w:space="0" w:color="auto"/>
            <w:right w:val="none" w:sz="0" w:space="0" w:color="auto"/>
          </w:divBdr>
        </w:div>
        <w:div w:id="1487548688">
          <w:marLeft w:val="640"/>
          <w:marRight w:val="0"/>
          <w:marTop w:val="0"/>
          <w:marBottom w:val="0"/>
          <w:divBdr>
            <w:top w:val="none" w:sz="0" w:space="0" w:color="auto"/>
            <w:left w:val="none" w:sz="0" w:space="0" w:color="auto"/>
            <w:bottom w:val="none" w:sz="0" w:space="0" w:color="auto"/>
            <w:right w:val="none" w:sz="0" w:space="0" w:color="auto"/>
          </w:divBdr>
        </w:div>
        <w:div w:id="1904873860">
          <w:marLeft w:val="640"/>
          <w:marRight w:val="0"/>
          <w:marTop w:val="0"/>
          <w:marBottom w:val="0"/>
          <w:divBdr>
            <w:top w:val="none" w:sz="0" w:space="0" w:color="auto"/>
            <w:left w:val="none" w:sz="0" w:space="0" w:color="auto"/>
            <w:bottom w:val="none" w:sz="0" w:space="0" w:color="auto"/>
            <w:right w:val="none" w:sz="0" w:space="0" w:color="auto"/>
          </w:divBdr>
        </w:div>
        <w:div w:id="1546218954">
          <w:marLeft w:val="640"/>
          <w:marRight w:val="0"/>
          <w:marTop w:val="0"/>
          <w:marBottom w:val="0"/>
          <w:divBdr>
            <w:top w:val="none" w:sz="0" w:space="0" w:color="auto"/>
            <w:left w:val="none" w:sz="0" w:space="0" w:color="auto"/>
            <w:bottom w:val="none" w:sz="0" w:space="0" w:color="auto"/>
            <w:right w:val="none" w:sz="0" w:space="0" w:color="auto"/>
          </w:divBdr>
        </w:div>
      </w:divsChild>
    </w:div>
    <w:div w:id="452095838">
      <w:bodyDiv w:val="1"/>
      <w:marLeft w:val="0"/>
      <w:marRight w:val="0"/>
      <w:marTop w:val="0"/>
      <w:marBottom w:val="0"/>
      <w:divBdr>
        <w:top w:val="none" w:sz="0" w:space="0" w:color="auto"/>
        <w:left w:val="none" w:sz="0" w:space="0" w:color="auto"/>
        <w:bottom w:val="none" w:sz="0" w:space="0" w:color="auto"/>
        <w:right w:val="none" w:sz="0" w:space="0" w:color="auto"/>
      </w:divBdr>
      <w:divsChild>
        <w:div w:id="151070883">
          <w:marLeft w:val="640"/>
          <w:marRight w:val="0"/>
          <w:marTop w:val="0"/>
          <w:marBottom w:val="0"/>
          <w:divBdr>
            <w:top w:val="none" w:sz="0" w:space="0" w:color="auto"/>
            <w:left w:val="none" w:sz="0" w:space="0" w:color="auto"/>
            <w:bottom w:val="none" w:sz="0" w:space="0" w:color="auto"/>
            <w:right w:val="none" w:sz="0" w:space="0" w:color="auto"/>
          </w:divBdr>
        </w:div>
        <w:div w:id="1489126369">
          <w:marLeft w:val="640"/>
          <w:marRight w:val="0"/>
          <w:marTop w:val="0"/>
          <w:marBottom w:val="0"/>
          <w:divBdr>
            <w:top w:val="none" w:sz="0" w:space="0" w:color="auto"/>
            <w:left w:val="none" w:sz="0" w:space="0" w:color="auto"/>
            <w:bottom w:val="none" w:sz="0" w:space="0" w:color="auto"/>
            <w:right w:val="none" w:sz="0" w:space="0" w:color="auto"/>
          </w:divBdr>
        </w:div>
        <w:div w:id="745417355">
          <w:marLeft w:val="640"/>
          <w:marRight w:val="0"/>
          <w:marTop w:val="0"/>
          <w:marBottom w:val="0"/>
          <w:divBdr>
            <w:top w:val="none" w:sz="0" w:space="0" w:color="auto"/>
            <w:left w:val="none" w:sz="0" w:space="0" w:color="auto"/>
            <w:bottom w:val="none" w:sz="0" w:space="0" w:color="auto"/>
            <w:right w:val="none" w:sz="0" w:space="0" w:color="auto"/>
          </w:divBdr>
        </w:div>
        <w:div w:id="1424497033">
          <w:marLeft w:val="640"/>
          <w:marRight w:val="0"/>
          <w:marTop w:val="0"/>
          <w:marBottom w:val="0"/>
          <w:divBdr>
            <w:top w:val="none" w:sz="0" w:space="0" w:color="auto"/>
            <w:left w:val="none" w:sz="0" w:space="0" w:color="auto"/>
            <w:bottom w:val="none" w:sz="0" w:space="0" w:color="auto"/>
            <w:right w:val="none" w:sz="0" w:space="0" w:color="auto"/>
          </w:divBdr>
        </w:div>
        <w:div w:id="1046757277">
          <w:marLeft w:val="640"/>
          <w:marRight w:val="0"/>
          <w:marTop w:val="0"/>
          <w:marBottom w:val="0"/>
          <w:divBdr>
            <w:top w:val="none" w:sz="0" w:space="0" w:color="auto"/>
            <w:left w:val="none" w:sz="0" w:space="0" w:color="auto"/>
            <w:bottom w:val="none" w:sz="0" w:space="0" w:color="auto"/>
            <w:right w:val="none" w:sz="0" w:space="0" w:color="auto"/>
          </w:divBdr>
        </w:div>
        <w:div w:id="386613859">
          <w:marLeft w:val="640"/>
          <w:marRight w:val="0"/>
          <w:marTop w:val="0"/>
          <w:marBottom w:val="0"/>
          <w:divBdr>
            <w:top w:val="none" w:sz="0" w:space="0" w:color="auto"/>
            <w:left w:val="none" w:sz="0" w:space="0" w:color="auto"/>
            <w:bottom w:val="none" w:sz="0" w:space="0" w:color="auto"/>
            <w:right w:val="none" w:sz="0" w:space="0" w:color="auto"/>
          </w:divBdr>
        </w:div>
        <w:div w:id="552275450">
          <w:marLeft w:val="640"/>
          <w:marRight w:val="0"/>
          <w:marTop w:val="0"/>
          <w:marBottom w:val="0"/>
          <w:divBdr>
            <w:top w:val="none" w:sz="0" w:space="0" w:color="auto"/>
            <w:left w:val="none" w:sz="0" w:space="0" w:color="auto"/>
            <w:bottom w:val="none" w:sz="0" w:space="0" w:color="auto"/>
            <w:right w:val="none" w:sz="0" w:space="0" w:color="auto"/>
          </w:divBdr>
        </w:div>
        <w:div w:id="1749155969">
          <w:marLeft w:val="640"/>
          <w:marRight w:val="0"/>
          <w:marTop w:val="0"/>
          <w:marBottom w:val="0"/>
          <w:divBdr>
            <w:top w:val="none" w:sz="0" w:space="0" w:color="auto"/>
            <w:left w:val="none" w:sz="0" w:space="0" w:color="auto"/>
            <w:bottom w:val="none" w:sz="0" w:space="0" w:color="auto"/>
            <w:right w:val="none" w:sz="0" w:space="0" w:color="auto"/>
          </w:divBdr>
        </w:div>
        <w:div w:id="315963089">
          <w:marLeft w:val="640"/>
          <w:marRight w:val="0"/>
          <w:marTop w:val="0"/>
          <w:marBottom w:val="0"/>
          <w:divBdr>
            <w:top w:val="none" w:sz="0" w:space="0" w:color="auto"/>
            <w:left w:val="none" w:sz="0" w:space="0" w:color="auto"/>
            <w:bottom w:val="none" w:sz="0" w:space="0" w:color="auto"/>
            <w:right w:val="none" w:sz="0" w:space="0" w:color="auto"/>
          </w:divBdr>
        </w:div>
        <w:div w:id="1645427171">
          <w:marLeft w:val="640"/>
          <w:marRight w:val="0"/>
          <w:marTop w:val="0"/>
          <w:marBottom w:val="0"/>
          <w:divBdr>
            <w:top w:val="none" w:sz="0" w:space="0" w:color="auto"/>
            <w:left w:val="none" w:sz="0" w:space="0" w:color="auto"/>
            <w:bottom w:val="none" w:sz="0" w:space="0" w:color="auto"/>
            <w:right w:val="none" w:sz="0" w:space="0" w:color="auto"/>
          </w:divBdr>
        </w:div>
        <w:div w:id="1631279750">
          <w:marLeft w:val="640"/>
          <w:marRight w:val="0"/>
          <w:marTop w:val="0"/>
          <w:marBottom w:val="0"/>
          <w:divBdr>
            <w:top w:val="none" w:sz="0" w:space="0" w:color="auto"/>
            <w:left w:val="none" w:sz="0" w:space="0" w:color="auto"/>
            <w:bottom w:val="none" w:sz="0" w:space="0" w:color="auto"/>
            <w:right w:val="none" w:sz="0" w:space="0" w:color="auto"/>
          </w:divBdr>
        </w:div>
        <w:div w:id="641161143">
          <w:marLeft w:val="640"/>
          <w:marRight w:val="0"/>
          <w:marTop w:val="0"/>
          <w:marBottom w:val="0"/>
          <w:divBdr>
            <w:top w:val="none" w:sz="0" w:space="0" w:color="auto"/>
            <w:left w:val="none" w:sz="0" w:space="0" w:color="auto"/>
            <w:bottom w:val="none" w:sz="0" w:space="0" w:color="auto"/>
            <w:right w:val="none" w:sz="0" w:space="0" w:color="auto"/>
          </w:divBdr>
        </w:div>
        <w:div w:id="480120968">
          <w:marLeft w:val="640"/>
          <w:marRight w:val="0"/>
          <w:marTop w:val="0"/>
          <w:marBottom w:val="0"/>
          <w:divBdr>
            <w:top w:val="none" w:sz="0" w:space="0" w:color="auto"/>
            <w:left w:val="none" w:sz="0" w:space="0" w:color="auto"/>
            <w:bottom w:val="none" w:sz="0" w:space="0" w:color="auto"/>
            <w:right w:val="none" w:sz="0" w:space="0" w:color="auto"/>
          </w:divBdr>
        </w:div>
        <w:div w:id="1832990848">
          <w:marLeft w:val="640"/>
          <w:marRight w:val="0"/>
          <w:marTop w:val="0"/>
          <w:marBottom w:val="0"/>
          <w:divBdr>
            <w:top w:val="none" w:sz="0" w:space="0" w:color="auto"/>
            <w:left w:val="none" w:sz="0" w:space="0" w:color="auto"/>
            <w:bottom w:val="none" w:sz="0" w:space="0" w:color="auto"/>
            <w:right w:val="none" w:sz="0" w:space="0" w:color="auto"/>
          </w:divBdr>
        </w:div>
        <w:div w:id="1045645308">
          <w:marLeft w:val="640"/>
          <w:marRight w:val="0"/>
          <w:marTop w:val="0"/>
          <w:marBottom w:val="0"/>
          <w:divBdr>
            <w:top w:val="none" w:sz="0" w:space="0" w:color="auto"/>
            <w:left w:val="none" w:sz="0" w:space="0" w:color="auto"/>
            <w:bottom w:val="none" w:sz="0" w:space="0" w:color="auto"/>
            <w:right w:val="none" w:sz="0" w:space="0" w:color="auto"/>
          </w:divBdr>
        </w:div>
        <w:div w:id="1447457518">
          <w:marLeft w:val="640"/>
          <w:marRight w:val="0"/>
          <w:marTop w:val="0"/>
          <w:marBottom w:val="0"/>
          <w:divBdr>
            <w:top w:val="none" w:sz="0" w:space="0" w:color="auto"/>
            <w:left w:val="none" w:sz="0" w:space="0" w:color="auto"/>
            <w:bottom w:val="none" w:sz="0" w:space="0" w:color="auto"/>
            <w:right w:val="none" w:sz="0" w:space="0" w:color="auto"/>
          </w:divBdr>
        </w:div>
        <w:div w:id="1032998212">
          <w:marLeft w:val="640"/>
          <w:marRight w:val="0"/>
          <w:marTop w:val="0"/>
          <w:marBottom w:val="0"/>
          <w:divBdr>
            <w:top w:val="none" w:sz="0" w:space="0" w:color="auto"/>
            <w:left w:val="none" w:sz="0" w:space="0" w:color="auto"/>
            <w:bottom w:val="none" w:sz="0" w:space="0" w:color="auto"/>
            <w:right w:val="none" w:sz="0" w:space="0" w:color="auto"/>
          </w:divBdr>
        </w:div>
        <w:div w:id="476999488">
          <w:marLeft w:val="640"/>
          <w:marRight w:val="0"/>
          <w:marTop w:val="0"/>
          <w:marBottom w:val="0"/>
          <w:divBdr>
            <w:top w:val="none" w:sz="0" w:space="0" w:color="auto"/>
            <w:left w:val="none" w:sz="0" w:space="0" w:color="auto"/>
            <w:bottom w:val="none" w:sz="0" w:space="0" w:color="auto"/>
            <w:right w:val="none" w:sz="0" w:space="0" w:color="auto"/>
          </w:divBdr>
        </w:div>
        <w:div w:id="848327617">
          <w:marLeft w:val="640"/>
          <w:marRight w:val="0"/>
          <w:marTop w:val="0"/>
          <w:marBottom w:val="0"/>
          <w:divBdr>
            <w:top w:val="none" w:sz="0" w:space="0" w:color="auto"/>
            <w:left w:val="none" w:sz="0" w:space="0" w:color="auto"/>
            <w:bottom w:val="none" w:sz="0" w:space="0" w:color="auto"/>
            <w:right w:val="none" w:sz="0" w:space="0" w:color="auto"/>
          </w:divBdr>
        </w:div>
        <w:div w:id="54016286">
          <w:marLeft w:val="640"/>
          <w:marRight w:val="0"/>
          <w:marTop w:val="0"/>
          <w:marBottom w:val="0"/>
          <w:divBdr>
            <w:top w:val="none" w:sz="0" w:space="0" w:color="auto"/>
            <w:left w:val="none" w:sz="0" w:space="0" w:color="auto"/>
            <w:bottom w:val="none" w:sz="0" w:space="0" w:color="auto"/>
            <w:right w:val="none" w:sz="0" w:space="0" w:color="auto"/>
          </w:divBdr>
        </w:div>
        <w:div w:id="503863127">
          <w:marLeft w:val="640"/>
          <w:marRight w:val="0"/>
          <w:marTop w:val="0"/>
          <w:marBottom w:val="0"/>
          <w:divBdr>
            <w:top w:val="none" w:sz="0" w:space="0" w:color="auto"/>
            <w:left w:val="none" w:sz="0" w:space="0" w:color="auto"/>
            <w:bottom w:val="none" w:sz="0" w:space="0" w:color="auto"/>
            <w:right w:val="none" w:sz="0" w:space="0" w:color="auto"/>
          </w:divBdr>
        </w:div>
        <w:div w:id="1123381301">
          <w:marLeft w:val="640"/>
          <w:marRight w:val="0"/>
          <w:marTop w:val="0"/>
          <w:marBottom w:val="0"/>
          <w:divBdr>
            <w:top w:val="none" w:sz="0" w:space="0" w:color="auto"/>
            <w:left w:val="none" w:sz="0" w:space="0" w:color="auto"/>
            <w:bottom w:val="none" w:sz="0" w:space="0" w:color="auto"/>
            <w:right w:val="none" w:sz="0" w:space="0" w:color="auto"/>
          </w:divBdr>
        </w:div>
        <w:div w:id="1853569380">
          <w:marLeft w:val="640"/>
          <w:marRight w:val="0"/>
          <w:marTop w:val="0"/>
          <w:marBottom w:val="0"/>
          <w:divBdr>
            <w:top w:val="none" w:sz="0" w:space="0" w:color="auto"/>
            <w:left w:val="none" w:sz="0" w:space="0" w:color="auto"/>
            <w:bottom w:val="none" w:sz="0" w:space="0" w:color="auto"/>
            <w:right w:val="none" w:sz="0" w:space="0" w:color="auto"/>
          </w:divBdr>
        </w:div>
        <w:div w:id="1891258039">
          <w:marLeft w:val="640"/>
          <w:marRight w:val="0"/>
          <w:marTop w:val="0"/>
          <w:marBottom w:val="0"/>
          <w:divBdr>
            <w:top w:val="none" w:sz="0" w:space="0" w:color="auto"/>
            <w:left w:val="none" w:sz="0" w:space="0" w:color="auto"/>
            <w:bottom w:val="none" w:sz="0" w:space="0" w:color="auto"/>
            <w:right w:val="none" w:sz="0" w:space="0" w:color="auto"/>
          </w:divBdr>
        </w:div>
        <w:div w:id="1296720285">
          <w:marLeft w:val="640"/>
          <w:marRight w:val="0"/>
          <w:marTop w:val="0"/>
          <w:marBottom w:val="0"/>
          <w:divBdr>
            <w:top w:val="none" w:sz="0" w:space="0" w:color="auto"/>
            <w:left w:val="none" w:sz="0" w:space="0" w:color="auto"/>
            <w:bottom w:val="none" w:sz="0" w:space="0" w:color="auto"/>
            <w:right w:val="none" w:sz="0" w:space="0" w:color="auto"/>
          </w:divBdr>
        </w:div>
        <w:div w:id="102960731">
          <w:marLeft w:val="640"/>
          <w:marRight w:val="0"/>
          <w:marTop w:val="0"/>
          <w:marBottom w:val="0"/>
          <w:divBdr>
            <w:top w:val="none" w:sz="0" w:space="0" w:color="auto"/>
            <w:left w:val="none" w:sz="0" w:space="0" w:color="auto"/>
            <w:bottom w:val="none" w:sz="0" w:space="0" w:color="auto"/>
            <w:right w:val="none" w:sz="0" w:space="0" w:color="auto"/>
          </w:divBdr>
        </w:div>
        <w:div w:id="1082095637">
          <w:marLeft w:val="640"/>
          <w:marRight w:val="0"/>
          <w:marTop w:val="0"/>
          <w:marBottom w:val="0"/>
          <w:divBdr>
            <w:top w:val="none" w:sz="0" w:space="0" w:color="auto"/>
            <w:left w:val="none" w:sz="0" w:space="0" w:color="auto"/>
            <w:bottom w:val="none" w:sz="0" w:space="0" w:color="auto"/>
            <w:right w:val="none" w:sz="0" w:space="0" w:color="auto"/>
          </w:divBdr>
        </w:div>
        <w:div w:id="150562090">
          <w:marLeft w:val="640"/>
          <w:marRight w:val="0"/>
          <w:marTop w:val="0"/>
          <w:marBottom w:val="0"/>
          <w:divBdr>
            <w:top w:val="none" w:sz="0" w:space="0" w:color="auto"/>
            <w:left w:val="none" w:sz="0" w:space="0" w:color="auto"/>
            <w:bottom w:val="none" w:sz="0" w:space="0" w:color="auto"/>
            <w:right w:val="none" w:sz="0" w:space="0" w:color="auto"/>
          </w:divBdr>
        </w:div>
        <w:div w:id="1292328310">
          <w:marLeft w:val="640"/>
          <w:marRight w:val="0"/>
          <w:marTop w:val="0"/>
          <w:marBottom w:val="0"/>
          <w:divBdr>
            <w:top w:val="none" w:sz="0" w:space="0" w:color="auto"/>
            <w:left w:val="none" w:sz="0" w:space="0" w:color="auto"/>
            <w:bottom w:val="none" w:sz="0" w:space="0" w:color="auto"/>
            <w:right w:val="none" w:sz="0" w:space="0" w:color="auto"/>
          </w:divBdr>
        </w:div>
        <w:div w:id="1036007870">
          <w:marLeft w:val="640"/>
          <w:marRight w:val="0"/>
          <w:marTop w:val="0"/>
          <w:marBottom w:val="0"/>
          <w:divBdr>
            <w:top w:val="none" w:sz="0" w:space="0" w:color="auto"/>
            <w:left w:val="none" w:sz="0" w:space="0" w:color="auto"/>
            <w:bottom w:val="none" w:sz="0" w:space="0" w:color="auto"/>
            <w:right w:val="none" w:sz="0" w:space="0" w:color="auto"/>
          </w:divBdr>
        </w:div>
        <w:div w:id="2124184291">
          <w:marLeft w:val="640"/>
          <w:marRight w:val="0"/>
          <w:marTop w:val="0"/>
          <w:marBottom w:val="0"/>
          <w:divBdr>
            <w:top w:val="none" w:sz="0" w:space="0" w:color="auto"/>
            <w:left w:val="none" w:sz="0" w:space="0" w:color="auto"/>
            <w:bottom w:val="none" w:sz="0" w:space="0" w:color="auto"/>
            <w:right w:val="none" w:sz="0" w:space="0" w:color="auto"/>
          </w:divBdr>
        </w:div>
        <w:div w:id="1954554330">
          <w:marLeft w:val="640"/>
          <w:marRight w:val="0"/>
          <w:marTop w:val="0"/>
          <w:marBottom w:val="0"/>
          <w:divBdr>
            <w:top w:val="none" w:sz="0" w:space="0" w:color="auto"/>
            <w:left w:val="none" w:sz="0" w:space="0" w:color="auto"/>
            <w:bottom w:val="none" w:sz="0" w:space="0" w:color="auto"/>
            <w:right w:val="none" w:sz="0" w:space="0" w:color="auto"/>
          </w:divBdr>
        </w:div>
        <w:div w:id="461768938">
          <w:marLeft w:val="640"/>
          <w:marRight w:val="0"/>
          <w:marTop w:val="0"/>
          <w:marBottom w:val="0"/>
          <w:divBdr>
            <w:top w:val="none" w:sz="0" w:space="0" w:color="auto"/>
            <w:left w:val="none" w:sz="0" w:space="0" w:color="auto"/>
            <w:bottom w:val="none" w:sz="0" w:space="0" w:color="auto"/>
            <w:right w:val="none" w:sz="0" w:space="0" w:color="auto"/>
          </w:divBdr>
        </w:div>
        <w:div w:id="1593396650">
          <w:marLeft w:val="640"/>
          <w:marRight w:val="0"/>
          <w:marTop w:val="0"/>
          <w:marBottom w:val="0"/>
          <w:divBdr>
            <w:top w:val="none" w:sz="0" w:space="0" w:color="auto"/>
            <w:left w:val="none" w:sz="0" w:space="0" w:color="auto"/>
            <w:bottom w:val="none" w:sz="0" w:space="0" w:color="auto"/>
            <w:right w:val="none" w:sz="0" w:space="0" w:color="auto"/>
          </w:divBdr>
        </w:div>
        <w:div w:id="1207722402">
          <w:marLeft w:val="640"/>
          <w:marRight w:val="0"/>
          <w:marTop w:val="0"/>
          <w:marBottom w:val="0"/>
          <w:divBdr>
            <w:top w:val="none" w:sz="0" w:space="0" w:color="auto"/>
            <w:left w:val="none" w:sz="0" w:space="0" w:color="auto"/>
            <w:bottom w:val="none" w:sz="0" w:space="0" w:color="auto"/>
            <w:right w:val="none" w:sz="0" w:space="0" w:color="auto"/>
          </w:divBdr>
        </w:div>
        <w:div w:id="2085443305">
          <w:marLeft w:val="640"/>
          <w:marRight w:val="0"/>
          <w:marTop w:val="0"/>
          <w:marBottom w:val="0"/>
          <w:divBdr>
            <w:top w:val="none" w:sz="0" w:space="0" w:color="auto"/>
            <w:left w:val="none" w:sz="0" w:space="0" w:color="auto"/>
            <w:bottom w:val="none" w:sz="0" w:space="0" w:color="auto"/>
            <w:right w:val="none" w:sz="0" w:space="0" w:color="auto"/>
          </w:divBdr>
        </w:div>
        <w:div w:id="1445225418">
          <w:marLeft w:val="640"/>
          <w:marRight w:val="0"/>
          <w:marTop w:val="0"/>
          <w:marBottom w:val="0"/>
          <w:divBdr>
            <w:top w:val="none" w:sz="0" w:space="0" w:color="auto"/>
            <w:left w:val="none" w:sz="0" w:space="0" w:color="auto"/>
            <w:bottom w:val="none" w:sz="0" w:space="0" w:color="auto"/>
            <w:right w:val="none" w:sz="0" w:space="0" w:color="auto"/>
          </w:divBdr>
        </w:div>
        <w:div w:id="785583240">
          <w:marLeft w:val="640"/>
          <w:marRight w:val="0"/>
          <w:marTop w:val="0"/>
          <w:marBottom w:val="0"/>
          <w:divBdr>
            <w:top w:val="none" w:sz="0" w:space="0" w:color="auto"/>
            <w:left w:val="none" w:sz="0" w:space="0" w:color="auto"/>
            <w:bottom w:val="none" w:sz="0" w:space="0" w:color="auto"/>
            <w:right w:val="none" w:sz="0" w:space="0" w:color="auto"/>
          </w:divBdr>
        </w:div>
        <w:div w:id="374160035">
          <w:marLeft w:val="640"/>
          <w:marRight w:val="0"/>
          <w:marTop w:val="0"/>
          <w:marBottom w:val="0"/>
          <w:divBdr>
            <w:top w:val="none" w:sz="0" w:space="0" w:color="auto"/>
            <w:left w:val="none" w:sz="0" w:space="0" w:color="auto"/>
            <w:bottom w:val="none" w:sz="0" w:space="0" w:color="auto"/>
            <w:right w:val="none" w:sz="0" w:space="0" w:color="auto"/>
          </w:divBdr>
        </w:div>
        <w:div w:id="16931041">
          <w:marLeft w:val="640"/>
          <w:marRight w:val="0"/>
          <w:marTop w:val="0"/>
          <w:marBottom w:val="0"/>
          <w:divBdr>
            <w:top w:val="none" w:sz="0" w:space="0" w:color="auto"/>
            <w:left w:val="none" w:sz="0" w:space="0" w:color="auto"/>
            <w:bottom w:val="none" w:sz="0" w:space="0" w:color="auto"/>
            <w:right w:val="none" w:sz="0" w:space="0" w:color="auto"/>
          </w:divBdr>
        </w:div>
        <w:div w:id="1231503675">
          <w:marLeft w:val="640"/>
          <w:marRight w:val="0"/>
          <w:marTop w:val="0"/>
          <w:marBottom w:val="0"/>
          <w:divBdr>
            <w:top w:val="none" w:sz="0" w:space="0" w:color="auto"/>
            <w:left w:val="none" w:sz="0" w:space="0" w:color="auto"/>
            <w:bottom w:val="none" w:sz="0" w:space="0" w:color="auto"/>
            <w:right w:val="none" w:sz="0" w:space="0" w:color="auto"/>
          </w:divBdr>
        </w:div>
        <w:div w:id="22219210">
          <w:marLeft w:val="640"/>
          <w:marRight w:val="0"/>
          <w:marTop w:val="0"/>
          <w:marBottom w:val="0"/>
          <w:divBdr>
            <w:top w:val="none" w:sz="0" w:space="0" w:color="auto"/>
            <w:left w:val="none" w:sz="0" w:space="0" w:color="auto"/>
            <w:bottom w:val="none" w:sz="0" w:space="0" w:color="auto"/>
            <w:right w:val="none" w:sz="0" w:space="0" w:color="auto"/>
          </w:divBdr>
        </w:div>
        <w:div w:id="906652967">
          <w:marLeft w:val="640"/>
          <w:marRight w:val="0"/>
          <w:marTop w:val="0"/>
          <w:marBottom w:val="0"/>
          <w:divBdr>
            <w:top w:val="none" w:sz="0" w:space="0" w:color="auto"/>
            <w:left w:val="none" w:sz="0" w:space="0" w:color="auto"/>
            <w:bottom w:val="none" w:sz="0" w:space="0" w:color="auto"/>
            <w:right w:val="none" w:sz="0" w:space="0" w:color="auto"/>
          </w:divBdr>
        </w:div>
        <w:div w:id="435251074">
          <w:marLeft w:val="640"/>
          <w:marRight w:val="0"/>
          <w:marTop w:val="0"/>
          <w:marBottom w:val="0"/>
          <w:divBdr>
            <w:top w:val="none" w:sz="0" w:space="0" w:color="auto"/>
            <w:left w:val="none" w:sz="0" w:space="0" w:color="auto"/>
            <w:bottom w:val="none" w:sz="0" w:space="0" w:color="auto"/>
            <w:right w:val="none" w:sz="0" w:space="0" w:color="auto"/>
          </w:divBdr>
        </w:div>
        <w:div w:id="924074059">
          <w:marLeft w:val="640"/>
          <w:marRight w:val="0"/>
          <w:marTop w:val="0"/>
          <w:marBottom w:val="0"/>
          <w:divBdr>
            <w:top w:val="none" w:sz="0" w:space="0" w:color="auto"/>
            <w:left w:val="none" w:sz="0" w:space="0" w:color="auto"/>
            <w:bottom w:val="none" w:sz="0" w:space="0" w:color="auto"/>
            <w:right w:val="none" w:sz="0" w:space="0" w:color="auto"/>
          </w:divBdr>
        </w:div>
        <w:div w:id="1570506357">
          <w:marLeft w:val="640"/>
          <w:marRight w:val="0"/>
          <w:marTop w:val="0"/>
          <w:marBottom w:val="0"/>
          <w:divBdr>
            <w:top w:val="none" w:sz="0" w:space="0" w:color="auto"/>
            <w:left w:val="none" w:sz="0" w:space="0" w:color="auto"/>
            <w:bottom w:val="none" w:sz="0" w:space="0" w:color="auto"/>
            <w:right w:val="none" w:sz="0" w:space="0" w:color="auto"/>
          </w:divBdr>
        </w:div>
        <w:div w:id="1340352619">
          <w:marLeft w:val="640"/>
          <w:marRight w:val="0"/>
          <w:marTop w:val="0"/>
          <w:marBottom w:val="0"/>
          <w:divBdr>
            <w:top w:val="none" w:sz="0" w:space="0" w:color="auto"/>
            <w:left w:val="none" w:sz="0" w:space="0" w:color="auto"/>
            <w:bottom w:val="none" w:sz="0" w:space="0" w:color="auto"/>
            <w:right w:val="none" w:sz="0" w:space="0" w:color="auto"/>
          </w:divBdr>
        </w:div>
        <w:div w:id="510341795">
          <w:marLeft w:val="640"/>
          <w:marRight w:val="0"/>
          <w:marTop w:val="0"/>
          <w:marBottom w:val="0"/>
          <w:divBdr>
            <w:top w:val="none" w:sz="0" w:space="0" w:color="auto"/>
            <w:left w:val="none" w:sz="0" w:space="0" w:color="auto"/>
            <w:bottom w:val="none" w:sz="0" w:space="0" w:color="auto"/>
            <w:right w:val="none" w:sz="0" w:space="0" w:color="auto"/>
          </w:divBdr>
        </w:div>
        <w:div w:id="434247372">
          <w:marLeft w:val="640"/>
          <w:marRight w:val="0"/>
          <w:marTop w:val="0"/>
          <w:marBottom w:val="0"/>
          <w:divBdr>
            <w:top w:val="none" w:sz="0" w:space="0" w:color="auto"/>
            <w:left w:val="none" w:sz="0" w:space="0" w:color="auto"/>
            <w:bottom w:val="none" w:sz="0" w:space="0" w:color="auto"/>
            <w:right w:val="none" w:sz="0" w:space="0" w:color="auto"/>
          </w:divBdr>
        </w:div>
      </w:divsChild>
    </w:div>
    <w:div w:id="452137589">
      <w:bodyDiv w:val="1"/>
      <w:marLeft w:val="0"/>
      <w:marRight w:val="0"/>
      <w:marTop w:val="0"/>
      <w:marBottom w:val="0"/>
      <w:divBdr>
        <w:top w:val="none" w:sz="0" w:space="0" w:color="auto"/>
        <w:left w:val="none" w:sz="0" w:space="0" w:color="auto"/>
        <w:bottom w:val="none" w:sz="0" w:space="0" w:color="auto"/>
        <w:right w:val="none" w:sz="0" w:space="0" w:color="auto"/>
      </w:divBdr>
      <w:divsChild>
        <w:div w:id="603537292">
          <w:marLeft w:val="640"/>
          <w:marRight w:val="0"/>
          <w:marTop w:val="0"/>
          <w:marBottom w:val="0"/>
          <w:divBdr>
            <w:top w:val="none" w:sz="0" w:space="0" w:color="auto"/>
            <w:left w:val="none" w:sz="0" w:space="0" w:color="auto"/>
            <w:bottom w:val="none" w:sz="0" w:space="0" w:color="auto"/>
            <w:right w:val="none" w:sz="0" w:space="0" w:color="auto"/>
          </w:divBdr>
        </w:div>
        <w:div w:id="775560088">
          <w:marLeft w:val="640"/>
          <w:marRight w:val="0"/>
          <w:marTop w:val="0"/>
          <w:marBottom w:val="0"/>
          <w:divBdr>
            <w:top w:val="none" w:sz="0" w:space="0" w:color="auto"/>
            <w:left w:val="none" w:sz="0" w:space="0" w:color="auto"/>
            <w:bottom w:val="none" w:sz="0" w:space="0" w:color="auto"/>
            <w:right w:val="none" w:sz="0" w:space="0" w:color="auto"/>
          </w:divBdr>
        </w:div>
        <w:div w:id="641496192">
          <w:marLeft w:val="640"/>
          <w:marRight w:val="0"/>
          <w:marTop w:val="0"/>
          <w:marBottom w:val="0"/>
          <w:divBdr>
            <w:top w:val="none" w:sz="0" w:space="0" w:color="auto"/>
            <w:left w:val="none" w:sz="0" w:space="0" w:color="auto"/>
            <w:bottom w:val="none" w:sz="0" w:space="0" w:color="auto"/>
            <w:right w:val="none" w:sz="0" w:space="0" w:color="auto"/>
          </w:divBdr>
        </w:div>
        <w:div w:id="73548947">
          <w:marLeft w:val="640"/>
          <w:marRight w:val="0"/>
          <w:marTop w:val="0"/>
          <w:marBottom w:val="0"/>
          <w:divBdr>
            <w:top w:val="none" w:sz="0" w:space="0" w:color="auto"/>
            <w:left w:val="none" w:sz="0" w:space="0" w:color="auto"/>
            <w:bottom w:val="none" w:sz="0" w:space="0" w:color="auto"/>
            <w:right w:val="none" w:sz="0" w:space="0" w:color="auto"/>
          </w:divBdr>
        </w:div>
        <w:div w:id="1840077562">
          <w:marLeft w:val="640"/>
          <w:marRight w:val="0"/>
          <w:marTop w:val="0"/>
          <w:marBottom w:val="0"/>
          <w:divBdr>
            <w:top w:val="none" w:sz="0" w:space="0" w:color="auto"/>
            <w:left w:val="none" w:sz="0" w:space="0" w:color="auto"/>
            <w:bottom w:val="none" w:sz="0" w:space="0" w:color="auto"/>
            <w:right w:val="none" w:sz="0" w:space="0" w:color="auto"/>
          </w:divBdr>
        </w:div>
        <w:div w:id="2015302195">
          <w:marLeft w:val="640"/>
          <w:marRight w:val="0"/>
          <w:marTop w:val="0"/>
          <w:marBottom w:val="0"/>
          <w:divBdr>
            <w:top w:val="none" w:sz="0" w:space="0" w:color="auto"/>
            <w:left w:val="none" w:sz="0" w:space="0" w:color="auto"/>
            <w:bottom w:val="none" w:sz="0" w:space="0" w:color="auto"/>
            <w:right w:val="none" w:sz="0" w:space="0" w:color="auto"/>
          </w:divBdr>
        </w:div>
        <w:div w:id="1429152633">
          <w:marLeft w:val="640"/>
          <w:marRight w:val="0"/>
          <w:marTop w:val="0"/>
          <w:marBottom w:val="0"/>
          <w:divBdr>
            <w:top w:val="none" w:sz="0" w:space="0" w:color="auto"/>
            <w:left w:val="none" w:sz="0" w:space="0" w:color="auto"/>
            <w:bottom w:val="none" w:sz="0" w:space="0" w:color="auto"/>
            <w:right w:val="none" w:sz="0" w:space="0" w:color="auto"/>
          </w:divBdr>
        </w:div>
        <w:div w:id="1206332248">
          <w:marLeft w:val="640"/>
          <w:marRight w:val="0"/>
          <w:marTop w:val="0"/>
          <w:marBottom w:val="0"/>
          <w:divBdr>
            <w:top w:val="none" w:sz="0" w:space="0" w:color="auto"/>
            <w:left w:val="none" w:sz="0" w:space="0" w:color="auto"/>
            <w:bottom w:val="none" w:sz="0" w:space="0" w:color="auto"/>
            <w:right w:val="none" w:sz="0" w:space="0" w:color="auto"/>
          </w:divBdr>
        </w:div>
        <w:div w:id="852690093">
          <w:marLeft w:val="640"/>
          <w:marRight w:val="0"/>
          <w:marTop w:val="0"/>
          <w:marBottom w:val="0"/>
          <w:divBdr>
            <w:top w:val="none" w:sz="0" w:space="0" w:color="auto"/>
            <w:left w:val="none" w:sz="0" w:space="0" w:color="auto"/>
            <w:bottom w:val="none" w:sz="0" w:space="0" w:color="auto"/>
            <w:right w:val="none" w:sz="0" w:space="0" w:color="auto"/>
          </w:divBdr>
        </w:div>
        <w:div w:id="543056740">
          <w:marLeft w:val="640"/>
          <w:marRight w:val="0"/>
          <w:marTop w:val="0"/>
          <w:marBottom w:val="0"/>
          <w:divBdr>
            <w:top w:val="none" w:sz="0" w:space="0" w:color="auto"/>
            <w:left w:val="none" w:sz="0" w:space="0" w:color="auto"/>
            <w:bottom w:val="none" w:sz="0" w:space="0" w:color="auto"/>
            <w:right w:val="none" w:sz="0" w:space="0" w:color="auto"/>
          </w:divBdr>
        </w:div>
        <w:div w:id="2050101635">
          <w:marLeft w:val="640"/>
          <w:marRight w:val="0"/>
          <w:marTop w:val="0"/>
          <w:marBottom w:val="0"/>
          <w:divBdr>
            <w:top w:val="none" w:sz="0" w:space="0" w:color="auto"/>
            <w:left w:val="none" w:sz="0" w:space="0" w:color="auto"/>
            <w:bottom w:val="none" w:sz="0" w:space="0" w:color="auto"/>
            <w:right w:val="none" w:sz="0" w:space="0" w:color="auto"/>
          </w:divBdr>
        </w:div>
        <w:div w:id="795030297">
          <w:marLeft w:val="640"/>
          <w:marRight w:val="0"/>
          <w:marTop w:val="0"/>
          <w:marBottom w:val="0"/>
          <w:divBdr>
            <w:top w:val="none" w:sz="0" w:space="0" w:color="auto"/>
            <w:left w:val="none" w:sz="0" w:space="0" w:color="auto"/>
            <w:bottom w:val="none" w:sz="0" w:space="0" w:color="auto"/>
            <w:right w:val="none" w:sz="0" w:space="0" w:color="auto"/>
          </w:divBdr>
        </w:div>
        <w:div w:id="332801230">
          <w:marLeft w:val="640"/>
          <w:marRight w:val="0"/>
          <w:marTop w:val="0"/>
          <w:marBottom w:val="0"/>
          <w:divBdr>
            <w:top w:val="none" w:sz="0" w:space="0" w:color="auto"/>
            <w:left w:val="none" w:sz="0" w:space="0" w:color="auto"/>
            <w:bottom w:val="none" w:sz="0" w:space="0" w:color="auto"/>
            <w:right w:val="none" w:sz="0" w:space="0" w:color="auto"/>
          </w:divBdr>
        </w:div>
        <w:div w:id="1066877926">
          <w:marLeft w:val="640"/>
          <w:marRight w:val="0"/>
          <w:marTop w:val="0"/>
          <w:marBottom w:val="0"/>
          <w:divBdr>
            <w:top w:val="none" w:sz="0" w:space="0" w:color="auto"/>
            <w:left w:val="none" w:sz="0" w:space="0" w:color="auto"/>
            <w:bottom w:val="none" w:sz="0" w:space="0" w:color="auto"/>
            <w:right w:val="none" w:sz="0" w:space="0" w:color="auto"/>
          </w:divBdr>
        </w:div>
        <w:div w:id="1518159021">
          <w:marLeft w:val="640"/>
          <w:marRight w:val="0"/>
          <w:marTop w:val="0"/>
          <w:marBottom w:val="0"/>
          <w:divBdr>
            <w:top w:val="none" w:sz="0" w:space="0" w:color="auto"/>
            <w:left w:val="none" w:sz="0" w:space="0" w:color="auto"/>
            <w:bottom w:val="none" w:sz="0" w:space="0" w:color="auto"/>
            <w:right w:val="none" w:sz="0" w:space="0" w:color="auto"/>
          </w:divBdr>
        </w:div>
        <w:div w:id="1835994394">
          <w:marLeft w:val="640"/>
          <w:marRight w:val="0"/>
          <w:marTop w:val="0"/>
          <w:marBottom w:val="0"/>
          <w:divBdr>
            <w:top w:val="none" w:sz="0" w:space="0" w:color="auto"/>
            <w:left w:val="none" w:sz="0" w:space="0" w:color="auto"/>
            <w:bottom w:val="none" w:sz="0" w:space="0" w:color="auto"/>
            <w:right w:val="none" w:sz="0" w:space="0" w:color="auto"/>
          </w:divBdr>
        </w:div>
        <w:div w:id="1839535861">
          <w:marLeft w:val="640"/>
          <w:marRight w:val="0"/>
          <w:marTop w:val="0"/>
          <w:marBottom w:val="0"/>
          <w:divBdr>
            <w:top w:val="none" w:sz="0" w:space="0" w:color="auto"/>
            <w:left w:val="none" w:sz="0" w:space="0" w:color="auto"/>
            <w:bottom w:val="none" w:sz="0" w:space="0" w:color="auto"/>
            <w:right w:val="none" w:sz="0" w:space="0" w:color="auto"/>
          </w:divBdr>
        </w:div>
        <w:div w:id="1908954063">
          <w:marLeft w:val="640"/>
          <w:marRight w:val="0"/>
          <w:marTop w:val="0"/>
          <w:marBottom w:val="0"/>
          <w:divBdr>
            <w:top w:val="none" w:sz="0" w:space="0" w:color="auto"/>
            <w:left w:val="none" w:sz="0" w:space="0" w:color="auto"/>
            <w:bottom w:val="none" w:sz="0" w:space="0" w:color="auto"/>
            <w:right w:val="none" w:sz="0" w:space="0" w:color="auto"/>
          </w:divBdr>
        </w:div>
        <w:div w:id="1949969614">
          <w:marLeft w:val="640"/>
          <w:marRight w:val="0"/>
          <w:marTop w:val="0"/>
          <w:marBottom w:val="0"/>
          <w:divBdr>
            <w:top w:val="none" w:sz="0" w:space="0" w:color="auto"/>
            <w:left w:val="none" w:sz="0" w:space="0" w:color="auto"/>
            <w:bottom w:val="none" w:sz="0" w:space="0" w:color="auto"/>
            <w:right w:val="none" w:sz="0" w:space="0" w:color="auto"/>
          </w:divBdr>
        </w:div>
        <w:div w:id="1573005634">
          <w:marLeft w:val="640"/>
          <w:marRight w:val="0"/>
          <w:marTop w:val="0"/>
          <w:marBottom w:val="0"/>
          <w:divBdr>
            <w:top w:val="none" w:sz="0" w:space="0" w:color="auto"/>
            <w:left w:val="none" w:sz="0" w:space="0" w:color="auto"/>
            <w:bottom w:val="none" w:sz="0" w:space="0" w:color="auto"/>
            <w:right w:val="none" w:sz="0" w:space="0" w:color="auto"/>
          </w:divBdr>
        </w:div>
        <w:div w:id="1621064111">
          <w:marLeft w:val="640"/>
          <w:marRight w:val="0"/>
          <w:marTop w:val="0"/>
          <w:marBottom w:val="0"/>
          <w:divBdr>
            <w:top w:val="none" w:sz="0" w:space="0" w:color="auto"/>
            <w:left w:val="none" w:sz="0" w:space="0" w:color="auto"/>
            <w:bottom w:val="none" w:sz="0" w:space="0" w:color="auto"/>
            <w:right w:val="none" w:sz="0" w:space="0" w:color="auto"/>
          </w:divBdr>
        </w:div>
        <w:div w:id="83232461">
          <w:marLeft w:val="640"/>
          <w:marRight w:val="0"/>
          <w:marTop w:val="0"/>
          <w:marBottom w:val="0"/>
          <w:divBdr>
            <w:top w:val="none" w:sz="0" w:space="0" w:color="auto"/>
            <w:left w:val="none" w:sz="0" w:space="0" w:color="auto"/>
            <w:bottom w:val="none" w:sz="0" w:space="0" w:color="auto"/>
            <w:right w:val="none" w:sz="0" w:space="0" w:color="auto"/>
          </w:divBdr>
        </w:div>
        <w:div w:id="1233274120">
          <w:marLeft w:val="640"/>
          <w:marRight w:val="0"/>
          <w:marTop w:val="0"/>
          <w:marBottom w:val="0"/>
          <w:divBdr>
            <w:top w:val="none" w:sz="0" w:space="0" w:color="auto"/>
            <w:left w:val="none" w:sz="0" w:space="0" w:color="auto"/>
            <w:bottom w:val="none" w:sz="0" w:space="0" w:color="auto"/>
            <w:right w:val="none" w:sz="0" w:space="0" w:color="auto"/>
          </w:divBdr>
        </w:div>
        <w:div w:id="1614677523">
          <w:marLeft w:val="640"/>
          <w:marRight w:val="0"/>
          <w:marTop w:val="0"/>
          <w:marBottom w:val="0"/>
          <w:divBdr>
            <w:top w:val="none" w:sz="0" w:space="0" w:color="auto"/>
            <w:left w:val="none" w:sz="0" w:space="0" w:color="auto"/>
            <w:bottom w:val="none" w:sz="0" w:space="0" w:color="auto"/>
            <w:right w:val="none" w:sz="0" w:space="0" w:color="auto"/>
          </w:divBdr>
        </w:div>
        <w:div w:id="933978490">
          <w:marLeft w:val="640"/>
          <w:marRight w:val="0"/>
          <w:marTop w:val="0"/>
          <w:marBottom w:val="0"/>
          <w:divBdr>
            <w:top w:val="none" w:sz="0" w:space="0" w:color="auto"/>
            <w:left w:val="none" w:sz="0" w:space="0" w:color="auto"/>
            <w:bottom w:val="none" w:sz="0" w:space="0" w:color="auto"/>
            <w:right w:val="none" w:sz="0" w:space="0" w:color="auto"/>
          </w:divBdr>
        </w:div>
        <w:div w:id="998466190">
          <w:marLeft w:val="640"/>
          <w:marRight w:val="0"/>
          <w:marTop w:val="0"/>
          <w:marBottom w:val="0"/>
          <w:divBdr>
            <w:top w:val="none" w:sz="0" w:space="0" w:color="auto"/>
            <w:left w:val="none" w:sz="0" w:space="0" w:color="auto"/>
            <w:bottom w:val="none" w:sz="0" w:space="0" w:color="auto"/>
            <w:right w:val="none" w:sz="0" w:space="0" w:color="auto"/>
          </w:divBdr>
        </w:div>
        <w:div w:id="984043800">
          <w:marLeft w:val="640"/>
          <w:marRight w:val="0"/>
          <w:marTop w:val="0"/>
          <w:marBottom w:val="0"/>
          <w:divBdr>
            <w:top w:val="none" w:sz="0" w:space="0" w:color="auto"/>
            <w:left w:val="none" w:sz="0" w:space="0" w:color="auto"/>
            <w:bottom w:val="none" w:sz="0" w:space="0" w:color="auto"/>
            <w:right w:val="none" w:sz="0" w:space="0" w:color="auto"/>
          </w:divBdr>
        </w:div>
        <w:div w:id="1011880582">
          <w:marLeft w:val="640"/>
          <w:marRight w:val="0"/>
          <w:marTop w:val="0"/>
          <w:marBottom w:val="0"/>
          <w:divBdr>
            <w:top w:val="none" w:sz="0" w:space="0" w:color="auto"/>
            <w:left w:val="none" w:sz="0" w:space="0" w:color="auto"/>
            <w:bottom w:val="none" w:sz="0" w:space="0" w:color="auto"/>
            <w:right w:val="none" w:sz="0" w:space="0" w:color="auto"/>
          </w:divBdr>
        </w:div>
        <w:div w:id="1310090389">
          <w:marLeft w:val="640"/>
          <w:marRight w:val="0"/>
          <w:marTop w:val="0"/>
          <w:marBottom w:val="0"/>
          <w:divBdr>
            <w:top w:val="none" w:sz="0" w:space="0" w:color="auto"/>
            <w:left w:val="none" w:sz="0" w:space="0" w:color="auto"/>
            <w:bottom w:val="none" w:sz="0" w:space="0" w:color="auto"/>
            <w:right w:val="none" w:sz="0" w:space="0" w:color="auto"/>
          </w:divBdr>
        </w:div>
        <w:div w:id="1168207950">
          <w:marLeft w:val="640"/>
          <w:marRight w:val="0"/>
          <w:marTop w:val="0"/>
          <w:marBottom w:val="0"/>
          <w:divBdr>
            <w:top w:val="none" w:sz="0" w:space="0" w:color="auto"/>
            <w:left w:val="none" w:sz="0" w:space="0" w:color="auto"/>
            <w:bottom w:val="none" w:sz="0" w:space="0" w:color="auto"/>
            <w:right w:val="none" w:sz="0" w:space="0" w:color="auto"/>
          </w:divBdr>
        </w:div>
        <w:div w:id="953562284">
          <w:marLeft w:val="640"/>
          <w:marRight w:val="0"/>
          <w:marTop w:val="0"/>
          <w:marBottom w:val="0"/>
          <w:divBdr>
            <w:top w:val="none" w:sz="0" w:space="0" w:color="auto"/>
            <w:left w:val="none" w:sz="0" w:space="0" w:color="auto"/>
            <w:bottom w:val="none" w:sz="0" w:space="0" w:color="auto"/>
            <w:right w:val="none" w:sz="0" w:space="0" w:color="auto"/>
          </w:divBdr>
        </w:div>
        <w:div w:id="808284091">
          <w:marLeft w:val="640"/>
          <w:marRight w:val="0"/>
          <w:marTop w:val="0"/>
          <w:marBottom w:val="0"/>
          <w:divBdr>
            <w:top w:val="none" w:sz="0" w:space="0" w:color="auto"/>
            <w:left w:val="none" w:sz="0" w:space="0" w:color="auto"/>
            <w:bottom w:val="none" w:sz="0" w:space="0" w:color="auto"/>
            <w:right w:val="none" w:sz="0" w:space="0" w:color="auto"/>
          </w:divBdr>
        </w:div>
        <w:div w:id="1303384931">
          <w:marLeft w:val="640"/>
          <w:marRight w:val="0"/>
          <w:marTop w:val="0"/>
          <w:marBottom w:val="0"/>
          <w:divBdr>
            <w:top w:val="none" w:sz="0" w:space="0" w:color="auto"/>
            <w:left w:val="none" w:sz="0" w:space="0" w:color="auto"/>
            <w:bottom w:val="none" w:sz="0" w:space="0" w:color="auto"/>
            <w:right w:val="none" w:sz="0" w:space="0" w:color="auto"/>
          </w:divBdr>
        </w:div>
        <w:div w:id="131144934">
          <w:marLeft w:val="640"/>
          <w:marRight w:val="0"/>
          <w:marTop w:val="0"/>
          <w:marBottom w:val="0"/>
          <w:divBdr>
            <w:top w:val="none" w:sz="0" w:space="0" w:color="auto"/>
            <w:left w:val="none" w:sz="0" w:space="0" w:color="auto"/>
            <w:bottom w:val="none" w:sz="0" w:space="0" w:color="auto"/>
            <w:right w:val="none" w:sz="0" w:space="0" w:color="auto"/>
          </w:divBdr>
        </w:div>
        <w:div w:id="43022360">
          <w:marLeft w:val="640"/>
          <w:marRight w:val="0"/>
          <w:marTop w:val="0"/>
          <w:marBottom w:val="0"/>
          <w:divBdr>
            <w:top w:val="none" w:sz="0" w:space="0" w:color="auto"/>
            <w:left w:val="none" w:sz="0" w:space="0" w:color="auto"/>
            <w:bottom w:val="none" w:sz="0" w:space="0" w:color="auto"/>
            <w:right w:val="none" w:sz="0" w:space="0" w:color="auto"/>
          </w:divBdr>
        </w:div>
        <w:div w:id="624386196">
          <w:marLeft w:val="640"/>
          <w:marRight w:val="0"/>
          <w:marTop w:val="0"/>
          <w:marBottom w:val="0"/>
          <w:divBdr>
            <w:top w:val="none" w:sz="0" w:space="0" w:color="auto"/>
            <w:left w:val="none" w:sz="0" w:space="0" w:color="auto"/>
            <w:bottom w:val="none" w:sz="0" w:space="0" w:color="auto"/>
            <w:right w:val="none" w:sz="0" w:space="0" w:color="auto"/>
          </w:divBdr>
        </w:div>
        <w:div w:id="723676498">
          <w:marLeft w:val="640"/>
          <w:marRight w:val="0"/>
          <w:marTop w:val="0"/>
          <w:marBottom w:val="0"/>
          <w:divBdr>
            <w:top w:val="none" w:sz="0" w:space="0" w:color="auto"/>
            <w:left w:val="none" w:sz="0" w:space="0" w:color="auto"/>
            <w:bottom w:val="none" w:sz="0" w:space="0" w:color="auto"/>
            <w:right w:val="none" w:sz="0" w:space="0" w:color="auto"/>
          </w:divBdr>
        </w:div>
        <w:div w:id="2136481849">
          <w:marLeft w:val="640"/>
          <w:marRight w:val="0"/>
          <w:marTop w:val="0"/>
          <w:marBottom w:val="0"/>
          <w:divBdr>
            <w:top w:val="none" w:sz="0" w:space="0" w:color="auto"/>
            <w:left w:val="none" w:sz="0" w:space="0" w:color="auto"/>
            <w:bottom w:val="none" w:sz="0" w:space="0" w:color="auto"/>
            <w:right w:val="none" w:sz="0" w:space="0" w:color="auto"/>
          </w:divBdr>
        </w:div>
        <w:div w:id="2002614854">
          <w:marLeft w:val="640"/>
          <w:marRight w:val="0"/>
          <w:marTop w:val="0"/>
          <w:marBottom w:val="0"/>
          <w:divBdr>
            <w:top w:val="none" w:sz="0" w:space="0" w:color="auto"/>
            <w:left w:val="none" w:sz="0" w:space="0" w:color="auto"/>
            <w:bottom w:val="none" w:sz="0" w:space="0" w:color="auto"/>
            <w:right w:val="none" w:sz="0" w:space="0" w:color="auto"/>
          </w:divBdr>
        </w:div>
        <w:div w:id="211040008">
          <w:marLeft w:val="640"/>
          <w:marRight w:val="0"/>
          <w:marTop w:val="0"/>
          <w:marBottom w:val="0"/>
          <w:divBdr>
            <w:top w:val="none" w:sz="0" w:space="0" w:color="auto"/>
            <w:left w:val="none" w:sz="0" w:space="0" w:color="auto"/>
            <w:bottom w:val="none" w:sz="0" w:space="0" w:color="auto"/>
            <w:right w:val="none" w:sz="0" w:space="0" w:color="auto"/>
          </w:divBdr>
        </w:div>
        <w:div w:id="1357120389">
          <w:marLeft w:val="640"/>
          <w:marRight w:val="0"/>
          <w:marTop w:val="0"/>
          <w:marBottom w:val="0"/>
          <w:divBdr>
            <w:top w:val="none" w:sz="0" w:space="0" w:color="auto"/>
            <w:left w:val="none" w:sz="0" w:space="0" w:color="auto"/>
            <w:bottom w:val="none" w:sz="0" w:space="0" w:color="auto"/>
            <w:right w:val="none" w:sz="0" w:space="0" w:color="auto"/>
          </w:divBdr>
        </w:div>
        <w:div w:id="1056508001">
          <w:marLeft w:val="640"/>
          <w:marRight w:val="0"/>
          <w:marTop w:val="0"/>
          <w:marBottom w:val="0"/>
          <w:divBdr>
            <w:top w:val="none" w:sz="0" w:space="0" w:color="auto"/>
            <w:left w:val="none" w:sz="0" w:space="0" w:color="auto"/>
            <w:bottom w:val="none" w:sz="0" w:space="0" w:color="auto"/>
            <w:right w:val="none" w:sz="0" w:space="0" w:color="auto"/>
          </w:divBdr>
        </w:div>
        <w:div w:id="46995523">
          <w:marLeft w:val="640"/>
          <w:marRight w:val="0"/>
          <w:marTop w:val="0"/>
          <w:marBottom w:val="0"/>
          <w:divBdr>
            <w:top w:val="none" w:sz="0" w:space="0" w:color="auto"/>
            <w:left w:val="none" w:sz="0" w:space="0" w:color="auto"/>
            <w:bottom w:val="none" w:sz="0" w:space="0" w:color="auto"/>
            <w:right w:val="none" w:sz="0" w:space="0" w:color="auto"/>
          </w:divBdr>
        </w:div>
        <w:div w:id="228272303">
          <w:marLeft w:val="640"/>
          <w:marRight w:val="0"/>
          <w:marTop w:val="0"/>
          <w:marBottom w:val="0"/>
          <w:divBdr>
            <w:top w:val="none" w:sz="0" w:space="0" w:color="auto"/>
            <w:left w:val="none" w:sz="0" w:space="0" w:color="auto"/>
            <w:bottom w:val="none" w:sz="0" w:space="0" w:color="auto"/>
            <w:right w:val="none" w:sz="0" w:space="0" w:color="auto"/>
          </w:divBdr>
        </w:div>
        <w:div w:id="2069524309">
          <w:marLeft w:val="640"/>
          <w:marRight w:val="0"/>
          <w:marTop w:val="0"/>
          <w:marBottom w:val="0"/>
          <w:divBdr>
            <w:top w:val="none" w:sz="0" w:space="0" w:color="auto"/>
            <w:left w:val="none" w:sz="0" w:space="0" w:color="auto"/>
            <w:bottom w:val="none" w:sz="0" w:space="0" w:color="auto"/>
            <w:right w:val="none" w:sz="0" w:space="0" w:color="auto"/>
          </w:divBdr>
        </w:div>
      </w:divsChild>
    </w:div>
    <w:div w:id="475496129">
      <w:bodyDiv w:val="1"/>
      <w:marLeft w:val="0"/>
      <w:marRight w:val="0"/>
      <w:marTop w:val="0"/>
      <w:marBottom w:val="0"/>
      <w:divBdr>
        <w:top w:val="none" w:sz="0" w:space="0" w:color="auto"/>
        <w:left w:val="none" w:sz="0" w:space="0" w:color="auto"/>
        <w:bottom w:val="none" w:sz="0" w:space="0" w:color="auto"/>
        <w:right w:val="none" w:sz="0" w:space="0" w:color="auto"/>
      </w:divBdr>
      <w:divsChild>
        <w:div w:id="1957636589">
          <w:marLeft w:val="640"/>
          <w:marRight w:val="0"/>
          <w:marTop w:val="0"/>
          <w:marBottom w:val="0"/>
          <w:divBdr>
            <w:top w:val="none" w:sz="0" w:space="0" w:color="auto"/>
            <w:left w:val="none" w:sz="0" w:space="0" w:color="auto"/>
            <w:bottom w:val="none" w:sz="0" w:space="0" w:color="auto"/>
            <w:right w:val="none" w:sz="0" w:space="0" w:color="auto"/>
          </w:divBdr>
        </w:div>
        <w:div w:id="551037865">
          <w:marLeft w:val="640"/>
          <w:marRight w:val="0"/>
          <w:marTop w:val="0"/>
          <w:marBottom w:val="0"/>
          <w:divBdr>
            <w:top w:val="none" w:sz="0" w:space="0" w:color="auto"/>
            <w:left w:val="none" w:sz="0" w:space="0" w:color="auto"/>
            <w:bottom w:val="none" w:sz="0" w:space="0" w:color="auto"/>
            <w:right w:val="none" w:sz="0" w:space="0" w:color="auto"/>
          </w:divBdr>
        </w:div>
        <w:div w:id="1058044690">
          <w:marLeft w:val="640"/>
          <w:marRight w:val="0"/>
          <w:marTop w:val="0"/>
          <w:marBottom w:val="0"/>
          <w:divBdr>
            <w:top w:val="none" w:sz="0" w:space="0" w:color="auto"/>
            <w:left w:val="none" w:sz="0" w:space="0" w:color="auto"/>
            <w:bottom w:val="none" w:sz="0" w:space="0" w:color="auto"/>
            <w:right w:val="none" w:sz="0" w:space="0" w:color="auto"/>
          </w:divBdr>
        </w:div>
        <w:div w:id="100758522">
          <w:marLeft w:val="640"/>
          <w:marRight w:val="0"/>
          <w:marTop w:val="0"/>
          <w:marBottom w:val="0"/>
          <w:divBdr>
            <w:top w:val="none" w:sz="0" w:space="0" w:color="auto"/>
            <w:left w:val="none" w:sz="0" w:space="0" w:color="auto"/>
            <w:bottom w:val="none" w:sz="0" w:space="0" w:color="auto"/>
            <w:right w:val="none" w:sz="0" w:space="0" w:color="auto"/>
          </w:divBdr>
        </w:div>
        <w:div w:id="1078746148">
          <w:marLeft w:val="640"/>
          <w:marRight w:val="0"/>
          <w:marTop w:val="0"/>
          <w:marBottom w:val="0"/>
          <w:divBdr>
            <w:top w:val="none" w:sz="0" w:space="0" w:color="auto"/>
            <w:left w:val="none" w:sz="0" w:space="0" w:color="auto"/>
            <w:bottom w:val="none" w:sz="0" w:space="0" w:color="auto"/>
            <w:right w:val="none" w:sz="0" w:space="0" w:color="auto"/>
          </w:divBdr>
        </w:div>
        <w:div w:id="1042484335">
          <w:marLeft w:val="640"/>
          <w:marRight w:val="0"/>
          <w:marTop w:val="0"/>
          <w:marBottom w:val="0"/>
          <w:divBdr>
            <w:top w:val="none" w:sz="0" w:space="0" w:color="auto"/>
            <w:left w:val="none" w:sz="0" w:space="0" w:color="auto"/>
            <w:bottom w:val="none" w:sz="0" w:space="0" w:color="auto"/>
            <w:right w:val="none" w:sz="0" w:space="0" w:color="auto"/>
          </w:divBdr>
        </w:div>
        <w:div w:id="1217009346">
          <w:marLeft w:val="640"/>
          <w:marRight w:val="0"/>
          <w:marTop w:val="0"/>
          <w:marBottom w:val="0"/>
          <w:divBdr>
            <w:top w:val="none" w:sz="0" w:space="0" w:color="auto"/>
            <w:left w:val="none" w:sz="0" w:space="0" w:color="auto"/>
            <w:bottom w:val="none" w:sz="0" w:space="0" w:color="auto"/>
            <w:right w:val="none" w:sz="0" w:space="0" w:color="auto"/>
          </w:divBdr>
        </w:div>
        <w:div w:id="942228702">
          <w:marLeft w:val="640"/>
          <w:marRight w:val="0"/>
          <w:marTop w:val="0"/>
          <w:marBottom w:val="0"/>
          <w:divBdr>
            <w:top w:val="none" w:sz="0" w:space="0" w:color="auto"/>
            <w:left w:val="none" w:sz="0" w:space="0" w:color="auto"/>
            <w:bottom w:val="none" w:sz="0" w:space="0" w:color="auto"/>
            <w:right w:val="none" w:sz="0" w:space="0" w:color="auto"/>
          </w:divBdr>
        </w:div>
        <w:div w:id="2104253260">
          <w:marLeft w:val="640"/>
          <w:marRight w:val="0"/>
          <w:marTop w:val="0"/>
          <w:marBottom w:val="0"/>
          <w:divBdr>
            <w:top w:val="none" w:sz="0" w:space="0" w:color="auto"/>
            <w:left w:val="none" w:sz="0" w:space="0" w:color="auto"/>
            <w:bottom w:val="none" w:sz="0" w:space="0" w:color="auto"/>
            <w:right w:val="none" w:sz="0" w:space="0" w:color="auto"/>
          </w:divBdr>
        </w:div>
        <w:div w:id="773401041">
          <w:marLeft w:val="640"/>
          <w:marRight w:val="0"/>
          <w:marTop w:val="0"/>
          <w:marBottom w:val="0"/>
          <w:divBdr>
            <w:top w:val="none" w:sz="0" w:space="0" w:color="auto"/>
            <w:left w:val="none" w:sz="0" w:space="0" w:color="auto"/>
            <w:bottom w:val="none" w:sz="0" w:space="0" w:color="auto"/>
            <w:right w:val="none" w:sz="0" w:space="0" w:color="auto"/>
          </w:divBdr>
        </w:div>
        <w:div w:id="1773208770">
          <w:marLeft w:val="640"/>
          <w:marRight w:val="0"/>
          <w:marTop w:val="0"/>
          <w:marBottom w:val="0"/>
          <w:divBdr>
            <w:top w:val="none" w:sz="0" w:space="0" w:color="auto"/>
            <w:left w:val="none" w:sz="0" w:space="0" w:color="auto"/>
            <w:bottom w:val="none" w:sz="0" w:space="0" w:color="auto"/>
            <w:right w:val="none" w:sz="0" w:space="0" w:color="auto"/>
          </w:divBdr>
        </w:div>
        <w:div w:id="1305547496">
          <w:marLeft w:val="640"/>
          <w:marRight w:val="0"/>
          <w:marTop w:val="0"/>
          <w:marBottom w:val="0"/>
          <w:divBdr>
            <w:top w:val="none" w:sz="0" w:space="0" w:color="auto"/>
            <w:left w:val="none" w:sz="0" w:space="0" w:color="auto"/>
            <w:bottom w:val="none" w:sz="0" w:space="0" w:color="auto"/>
            <w:right w:val="none" w:sz="0" w:space="0" w:color="auto"/>
          </w:divBdr>
        </w:div>
        <w:div w:id="1435049336">
          <w:marLeft w:val="640"/>
          <w:marRight w:val="0"/>
          <w:marTop w:val="0"/>
          <w:marBottom w:val="0"/>
          <w:divBdr>
            <w:top w:val="none" w:sz="0" w:space="0" w:color="auto"/>
            <w:left w:val="none" w:sz="0" w:space="0" w:color="auto"/>
            <w:bottom w:val="none" w:sz="0" w:space="0" w:color="auto"/>
            <w:right w:val="none" w:sz="0" w:space="0" w:color="auto"/>
          </w:divBdr>
        </w:div>
        <w:div w:id="793403766">
          <w:marLeft w:val="640"/>
          <w:marRight w:val="0"/>
          <w:marTop w:val="0"/>
          <w:marBottom w:val="0"/>
          <w:divBdr>
            <w:top w:val="none" w:sz="0" w:space="0" w:color="auto"/>
            <w:left w:val="none" w:sz="0" w:space="0" w:color="auto"/>
            <w:bottom w:val="none" w:sz="0" w:space="0" w:color="auto"/>
            <w:right w:val="none" w:sz="0" w:space="0" w:color="auto"/>
          </w:divBdr>
        </w:div>
        <w:div w:id="193350201">
          <w:marLeft w:val="640"/>
          <w:marRight w:val="0"/>
          <w:marTop w:val="0"/>
          <w:marBottom w:val="0"/>
          <w:divBdr>
            <w:top w:val="none" w:sz="0" w:space="0" w:color="auto"/>
            <w:left w:val="none" w:sz="0" w:space="0" w:color="auto"/>
            <w:bottom w:val="none" w:sz="0" w:space="0" w:color="auto"/>
            <w:right w:val="none" w:sz="0" w:space="0" w:color="auto"/>
          </w:divBdr>
        </w:div>
        <w:div w:id="396711717">
          <w:marLeft w:val="640"/>
          <w:marRight w:val="0"/>
          <w:marTop w:val="0"/>
          <w:marBottom w:val="0"/>
          <w:divBdr>
            <w:top w:val="none" w:sz="0" w:space="0" w:color="auto"/>
            <w:left w:val="none" w:sz="0" w:space="0" w:color="auto"/>
            <w:bottom w:val="none" w:sz="0" w:space="0" w:color="auto"/>
            <w:right w:val="none" w:sz="0" w:space="0" w:color="auto"/>
          </w:divBdr>
        </w:div>
        <w:div w:id="482048599">
          <w:marLeft w:val="640"/>
          <w:marRight w:val="0"/>
          <w:marTop w:val="0"/>
          <w:marBottom w:val="0"/>
          <w:divBdr>
            <w:top w:val="none" w:sz="0" w:space="0" w:color="auto"/>
            <w:left w:val="none" w:sz="0" w:space="0" w:color="auto"/>
            <w:bottom w:val="none" w:sz="0" w:space="0" w:color="auto"/>
            <w:right w:val="none" w:sz="0" w:space="0" w:color="auto"/>
          </w:divBdr>
        </w:div>
        <w:div w:id="1069690673">
          <w:marLeft w:val="640"/>
          <w:marRight w:val="0"/>
          <w:marTop w:val="0"/>
          <w:marBottom w:val="0"/>
          <w:divBdr>
            <w:top w:val="none" w:sz="0" w:space="0" w:color="auto"/>
            <w:left w:val="none" w:sz="0" w:space="0" w:color="auto"/>
            <w:bottom w:val="none" w:sz="0" w:space="0" w:color="auto"/>
            <w:right w:val="none" w:sz="0" w:space="0" w:color="auto"/>
          </w:divBdr>
        </w:div>
        <w:div w:id="1870798378">
          <w:marLeft w:val="640"/>
          <w:marRight w:val="0"/>
          <w:marTop w:val="0"/>
          <w:marBottom w:val="0"/>
          <w:divBdr>
            <w:top w:val="none" w:sz="0" w:space="0" w:color="auto"/>
            <w:left w:val="none" w:sz="0" w:space="0" w:color="auto"/>
            <w:bottom w:val="none" w:sz="0" w:space="0" w:color="auto"/>
            <w:right w:val="none" w:sz="0" w:space="0" w:color="auto"/>
          </w:divBdr>
        </w:div>
        <w:div w:id="1368335513">
          <w:marLeft w:val="640"/>
          <w:marRight w:val="0"/>
          <w:marTop w:val="0"/>
          <w:marBottom w:val="0"/>
          <w:divBdr>
            <w:top w:val="none" w:sz="0" w:space="0" w:color="auto"/>
            <w:left w:val="none" w:sz="0" w:space="0" w:color="auto"/>
            <w:bottom w:val="none" w:sz="0" w:space="0" w:color="auto"/>
            <w:right w:val="none" w:sz="0" w:space="0" w:color="auto"/>
          </w:divBdr>
        </w:div>
        <w:div w:id="94980555">
          <w:marLeft w:val="640"/>
          <w:marRight w:val="0"/>
          <w:marTop w:val="0"/>
          <w:marBottom w:val="0"/>
          <w:divBdr>
            <w:top w:val="none" w:sz="0" w:space="0" w:color="auto"/>
            <w:left w:val="none" w:sz="0" w:space="0" w:color="auto"/>
            <w:bottom w:val="none" w:sz="0" w:space="0" w:color="auto"/>
            <w:right w:val="none" w:sz="0" w:space="0" w:color="auto"/>
          </w:divBdr>
        </w:div>
        <w:div w:id="1555312125">
          <w:marLeft w:val="640"/>
          <w:marRight w:val="0"/>
          <w:marTop w:val="0"/>
          <w:marBottom w:val="0"/>
          <w:divBdr>
            <w:top w:val="none" w:sz="0" w:space="0" w:color="auto"/>
            <w:left w:val="none" w:sz="0" w:space="0" w:color="auto"/>
            <w:bottom w:val="none" w:sz="0" w:space="0" w:color="auto"/>
            <w:right w:val="none" w:sz="0" w:space="0" w:color="auto"/>
          </w:divBdr>
        </w:div>
        <w:div w:id="1367484344">
          <w:marLeft w:val="640"/>
          <w:marRight w:val="0"/>
          <w:marTop w:val="0"/>
          <w:marBottom w:val="0"/>
          <w:divBdr>
            <w:top w:val="none" w:sz="0" w:space="0" w:color="auto"/>
            <w:left w:val="none" w:sz="0" w:space="0" w:color="auto"/>
            <w:bottom w:val="none" w:sz="0" w:space="0" w:color="auto"/>
            <w:right w:val="none" w:sz="0" w:space="0" w:color="auto"/>
          </w:divBdr>
        </w:div>
        <w:div w:id="831918522">
          <w:marLeft w:val="640"/>
          <w:marRight w:val="0"/>
          <w:marTop w:val="0"/>
          <w:marBottom w:val="0"/>
          <w:divBdr>
            <w:top w:val="none" w:sz="0" w:space="0" w:color="auto"/>
            <w:left w:val="none" w:sz="0" w:space="0" w:color="auto"/>
            <w:bottom w:val="none" w:sz="0" w:space="0" w:color="auto"/>
            <w:right w:val="none" w:sz="0" w:space="0" w:color="auto"/>
          </w:divBdr>
        </w:div>
        <w:div w:id="582301117">
          <w:marLeft w:val="640"/>
          <w:marRight w:val="0"/>
          <w:marTop w:val="0"/>
          <w:marBottom w:val="0"/>
          <w:divBdr>
            <w:top w:val="none" w:sz="0" w:space="0" w:color="auto"/>
            <w:left w:val="none" w:sz="0" w:space="0" w:color="auto"/>
            <w:bottom w:val="none" w:sz="0" w:space="0" w:color="auto"/>
            <w:right w:val="none" w:sz="0" w:space="0" w:color="auto"/>
          </w:divBdr>
        </w:div>
        <w:div w:id="1706101255">
          <w:marLeft w:val="640"/>
          <w:marRight w:val="0"/>
          <w:marTop w:val="0"/>
          <w:marBottom w:val="0"/>
          <w:divBdr>
            <w:top w:val="none" w:sz="0" w:space="0" w:color="auto"/>
            <w:left w:val="none" w:sz="0" w:space="0" w:color="auto"/>
            <w:bottom w:val="none" w:sz="0" w:space="0" w:color="auto"/>
            <w:right w:val="none" w:sz="0" w:space="0" w:color="auto"/>
          </w:divBdr>
        </w:div>
        <w:div w:id="701126674">
          <w:marLeft w:val="640"/>
          <w:marRight w:val="0"/>
          <w:marTop w:val="0"/>
          <w:marBottom w:val="0"/>
          <w:divBdr>
            <w:top w:val="none" w:sz="0" w:space="0" w:color="auto"/>
            <w:left w:val="none" w:sz="0" w:space="0" w:color="auto"/>
            <w:bottom w:val="none" w:sz="0" w:space="0" w:color="auto"/>
            <w:right w:val="none" w:sz="0" w:space="0" w:color="auto"/>
          </w:divBdr>
        </w:div>
        <w:div w:id="184095801">
          <w:marLeft w:val="640"/>
          <w:marRight w:val="0"/>
          <w:marTop w:val="0"/>
          <w:marBottom w:val="0"/>
          <w:divBdr>
            <w:top w:val="none" w:sz="0" w:space="0" w:color="auto"/>
            <w:left w:val="none" w:sz="0" w:space="0" w:color="auto"/>
            <w:bottom w:val="none" w:sz="0" w:space="0" w:color="auto"/>
            <w:right w:val="none" w:sz="0" w:space="0" w:color="auto"/>
          </w:divBdr>
        </w:div>
        <w:div w:id="1079055727">
          <w:marLeft w:val="640"/>
          <w:marRight w:val="0"/>
          <w:marTop w:val="0"/>
          <w:marBottom w:val="0"/>
          <w:divBdr>
            <w:top w:val="none" w:sz="0" w:space="0" w:color="auto"/>
            <w:left w:val="none" w:sz="0" w:space="0" w:color="auto"/>
            <w:bottom w:val="none" w:sz="0" w:space="0" w:color="auto"/>
            <w:right w:val="none" w:sz="0" w:space="0" w:color="auto"/>
          </w:divBdr>
        </w:div>
        <w:div w:id="444078279">
          <w:marLeft w:val="640"/>
          <w:marRight w:val="0"/>
          <w:marTop w:val="0"/>
          <w:marBottom w:val="0"/>
          <w:divBdr>
            <w:top w:val="none" w:sz="0" w:space="0" w:color="auto"/>
            <w:left w:val="none" w:sz="0" w:space="0" w:color="auto"/>
            <w:bottom w:val="none" w:sz="0" w:space="0" w:color="auto"/>
            <w:right w:val="none" w:sz="0" w:space="0" w:color="auto"/>
          </w:divBdr>
        </w:div>
        <w:div w:id="1012924976">
          <w:marLeft w:val="640"/>
          <w:marRight w:val="0"/>
          <w:marTop w:val="0"/>
          <w:marBottom w:val="0"/>
          <w:divBdr>
            <w:top w:val="none" w:sz="0" w:space="0" w:color="auto"/>
            <w:left w:val="none" w:sz="0" w:space="0" w:color="auto"/>
            <w:bottom w:val="none" w:sz="0" w:space="0" w:color="auto"/>
            <w:right w:val="none" w:sz="0" w:space="0" w:color="auto"/>
          </w:divBdr>
        </w:div>
        <w:div w:id="2064281628">
          <w:marLeft w:val="640"/>
          <w:marRight w:val="0"/>
          <w:marTop w:val="0"/>
          <w:marBottom w:val="0"/>
          <w:divBdr>
            <w:top w:val="none" w:sz="0" w:space="0" w:color="auto"/>
            <w:left w:val="none" w:sz="0" w:space="0" w:color="auto"/>
            <w:bottom w:val="none" w:sz="0" w:space="0" w:color="auto"/>
            <w:right w:val="none" w:sz="0" w:space="0" w:color="auto"/>
          </w:divBdr>
        </w:div>
        <w:div w:id="1810434301">
          <w:marLeft w:val="640"/>
          <w:marRight w:val="0"/>
          <w:marTop w:val="0"/>
          <w:marBottom w:val="0"/>
          <w:divBdr>
            <w:top w:val="none" w:sz="0" w:space="0" w:color="auto"/>
            <w:left w:val="none" w:sz="0" w:space="0" w:color="auto"/>
            <w:bottom w:val="none" w:sz="0" w:space="0" w:color="auto"/>
            <w:right w:val="none" w:sz="0" w:space="0" w:color="auto"/>
          </w:divBdr>
        </w:div>
        <w:div w:id="612636517">
          <w:marLeft w:val="640"/>
          <w:marRight w:val="0"/>
          <w:marTop w:val="0"/>
          <w:marBottom w:val="0"/>
          <w:divBdr>
            <w:top w:val="none" w:sz="0" w:space="0" w:color="auto"/>
            <w:left w:val="none" w:sz="0" w:space="0" w:color="auto"/>
            <w:bottom w:val="none" w:sz="0" w:space="0" w:color="auto"/>
            <w:right w:val="none" w:sz="0" w:space="0" w:color="auto"/>
          </w:divBdr>
        </w:div>
        <w:div w:id="706099909">
          <w:marLeft w:val="640"/>
          <w:marRight w:val="0"/>
          <w:marTop w:val="0"/>
          <w:marBottom w:val="0"/>
          <w:divBdr>
            <w:top w:val="none" w:sz="0" w:space="0" w:color="auto"/>
            <w:left w:val="none" w:sz="0" w:space="0" w:color="auto"/>
            <w:bottom w:val="none" w:sz="0" w:space="0" w:color="auto"/>
            <w:right w:val="none" w:sz="0" w:space="0" w:color="auto"/>
          </w:divBdr>
        </w:div>
        <w:div w:id="2112125191">
          <w:marLeft w:val="640"/>
          <w:marRight w:val="0"/>
          <w:marTop w:val="0"/>
          <w:marBottom w:val="0"/>
          <w:divBdr>
            <w:top w:val="none" w:sz="0" w:space="0" w:color="auto"/>
            <w:left w:val="none" w:sz="0" w:space="0" w:color="auto"/>
            <w:bottom w:val="none" w:sz="0" w:space="0" w:color="auto"/>
            <w:right w:val="none" w:sz="0" w:space="0" w:color="auto"/>
          </w:divBdr>
        </w:div>
        <w:div w:id="510991835">
          <w:marLeft w:val="640"/>
          <w:marRight w:val="0"/>
          <w:marTop w:val="0"/>
          <w:marBottom w:val="0"/>
          <w:divBdr>
            <w:top w:val="none" w:sz="0" w:space="0" w:color="auto"/>
            <w:left w:val="none" w:sz="0" w:space="0" w:color="auto"/>
            <w:bottom w:val="none" w:sz="0" w:space="0" w:color="auto"/>
            <w:right w:val="none" w:sz="0" w:space="0" w:color="auto"/>
          </w:divBdr>
        </w:div>
        <w:div w:id="1677611006">
          <w:marLeft w:val="640"/>
          <w:marRight w:val="0"/>
          <w:marTop w:val="0"/>
          <w:marBottom w:val="0"/>
          <w:divBdr>
            <w:top w:val="none" w:sz="0" w:space="0" w:color="auto"/>
            <w:left w:val="none" w:sz="0" w:space="0" w:color="auto"/>
            <w:bottom w:val="none" w:sz="0" w:space="0" w:color="auto"/>
            <w:right w:val="none" w:sz="0" w:space="0" w:color="auto"/>
          </w:divBdr>
        </w:div>
        <w:div w:id="1446267906">
          <w:marLeft w:val="640"/>
          <w:marRight w:val="0"/>
          <w:marTop w:val="0"/>
          <w:marBottom w:val="0"/>
          <w:divBdr>
            <w:top w:val="none" w:sz="0" w:space="0" w:color="auto"/>
            <w:left w:val="none" w:sz="0" w:space="0" w:color="auto"/>
            <w:bottom w:val="none" w:sz="0" w:space="0" w:color="auto"/>
            <w:right w:val="none" w:sz="0" w:space="0" w:color="auto"/>
          </w:divBdr>
        </w:div>
        <w:div w:id="918948604">
          <w:marLeft w:val="640"/>
          <w:marRight w:val="0"/>
          <w:marTop w:val="0"/>
          <w:marBottom w:val="0"/>
          <w:divBdr>
            <w:top w:val="none" w:sz="0" w:space="0" w:color="auto"/>
            <w:left w:val="none" w:sz="0" w:space="0" w:color="auto"/>
            <w:bottom w:val="none" w:sz="0" w:space="0" w:color="auto"/>
            <w:right w:val="none" w:sz="0" w:space="0" w:color="auto"/>
          </w:divBdr>
        </w:div>
        <w:div w:id="532377067">
          <w:marLeft w:val="640"/>
          <w:marRight w:val="0"/>
          <w:marTop w:val="0"/>
          <w:marBottom w:val="0"/>
          <w:divBdr>
            <w:top w:val="none" w:sz="0" w:space="0" w:color="auto"/>
            <w:left w:val="none" w:sz="0" w:space="0" w:color="auto"/>
            <w:bottom w:val="none" w:sz="0" w:space="0" w:color="auto"/>
            <w:right w:val="none" w:sz="0" w:space="0" w:color="auto"/>
          </w:divBdr>
        </w:div>
        <w:div w:id="886138316">
          <w:marLeft w:val="640"/>
          <w:marRight w:val="0"/>
          <w:marTop w:val="0"/>
          <w:marBottom w:val="0"/>
          <w:divBdr>
            <w:top w:val="none" w:sz="0" w:space="0" w:color="auto"/>
            <w:left w:val="none" w:sz="0" w:space="0" w:color="auto"/>
            <w:bottom w:val="none" w:sz="0" w:space="0" w:color="auto"/>
            <w:right w:val="none" w:sz="0" w:space="0" w:color="auto"/>
          </w:divBdr>
        </w:div>
        <w:div w:id="1208758653">
          <w:marLeft w:val="640"/>
          <w:marRight w:val="0"/>
          <w:marTop w:val="0"/>
          <w:marBottom w:val="0"/>
          <w:divBdr>
            <w:top w:val="none" w:sz="0" w:space="0" w:color="auto"/>
            <w:left w:val="none" w:sz="0" w:space="0" w:color="auto"/>
            <w:bottom w:val="none" w:sz="0" w:space="0" w:color="auto"/>
            <w:right w:val="none" w:sz="0" w:space="0" w:color="auto"/>
          </w:divBdr>
        </w:div>
        <w:div w:id="1782720814">
          <w:marLeft w:val="640"/>
          <w:marRight w:val="0"/>
          <w:marTop w:val="0"/>
          <w:marBottom w:val="0"/>
          <w:divBdr>
            <w:top w:val="none" w:sz="0" w:space="0" w:color="auto"/>
            <w:left w:val="none" w:sz="0" w:space="0" w:color="auto"/>
            <w:bottom w:val="none" w:sz="0" w:space="0" w:color="auto"/>
            <w:right w:val="none" w:sz="0" w:space="0" w:color="auto"/>
          </w:divBdr>
        </w:div>
        <w:div w:id="1516111664">
          <w:marLeft w:val="640"/>
          <w:marRight w:val="0"/>
          <w:marTop w:val="0"/>
          <w:marBottom w:val="0"/>
          <w:divBdr>
            <w:top w:val="none" w:sz="0" w:space="0" w:color="auto"/>
            <w:left w:val="none" w:sz="0" w:space="0" w:color="auto"/>
            <w:bottom w:val="none" w:sz="0" w:space="0" w:color="auto"/>
            <w:right w:val="none" w:sz="0" w:space="0" w:color="auto"/>
          </w:divBdr>
        </w:div>
        <w:div w:id="1374767684">
          <w:marLeft w:val="640"/>
          <w:marRight w:val="0"/>
          <w:marTop w:val="0"/>
          <w:marBottom w:val="0"/>
          <w:divBdr>
            <w:top w:val="none" w:sz="0" w:space="0" w:color="auto"/>
            <w:left w:val="none" w:sz="0" w:space="0" w:color="auto"/>
            <w:bottom w:val="none" w:sz="0" w:space="0" w:color="auto"/>
            <w:right w:val="none" w:sz="0" w:space="0" w:color="auto"/>
          </w:divBdr>
        </w:div>
        <w:div w:id="444542499">
          <w:marLeft w:val="640"/>
          <w:marRight w:val="0"/>
          <w:marTop w:val="0"/>
          <w:marBottom w:val="0"/>
          <w:divBdr>
            <w:top w:val="none" w:sz="0" w:space="0" w:color="auto"/>
            <w:left w:val="none" w:sz="0" w:space="0" w:color="auto"/>
            <w:bottom w:val="none" w:sz="0" w:space="0" w:color="auto"/>
            <w:right w:val="none" w:sz="0" w:space="0" w:color="auto"/>
          </w:divBdr>
        </w:div>
        <w:div w:id="1554849222">
          <w:marLeft w:val="640"/>
          <w:marRight w:val="0"/>
          <w:marTop w:val="0"/>
          <w:marBottom w:val="0"/>
          <w:divBdr>
            <w:top w:val="none" w:sz="0" w:space="0" w:color="auto"/>
            <w:left w:val="none" w:sz="0" w:space="0" w:color="auto"/>
            <w:bottom w:val="none" w:sz="0" w:space="0" w:color="auto"/>
            <w:right w:val="none" w:sz="0" w:space="0" w:color="auto"/>
          </w:divBdr>
        </w:div>
        <w:div w:id="1186480295">
          <w:marLeft w:val="640"/>
          <w:marRight w:val="0"/>
          <w:marTop w:val="0"/>
          <w:marBottom w:val="0"/>
          <w:divBdr>
            <w:top w:val="none" w:sz="0" w:space="0" w:color="auto"/>
            <w:left w:val="none" w:sz="0" w:space="0" w:color="auto"/>
            <w:bottom w:val="none" w:sz="0" w:space="0" w:color="auto"/>
            <w:right w:val="none" w:sz="0" w:space="0" w:color="auto"/>
          </w:divBdr>
        </w:div>
      </w:divsChild>
    </w:div>
    <w:div w:id="484131892">
      <w:bodyDiv w:val="1"/>
      <w:marLeft w:val="0"/>
      <w:marRight w:val="0"/>
      <w:marTop w:val="0"/>
      <w:marBottom w:val="0"/>
      <w:divBdr>
        <w:top w:val="none" w:sz="0" w:space="0" w:color="auto"/>
        <w:left w:val="none" w:sz="0" w:space="0" w:color="auto"/>
        <w:bottom w:val="none" w:sz="0" w:space="0" w:color="auto"/>
        <w:right w:val="none" w:sz="0" w:space="0" w:color="auto"/>
      </w:divBdr>
      <w:divsChild>
        <w:div w:id="1586526543">
          <w:marLeft w:val="640"/>
          <w:marRight w:val="0"/>
          <w:marTop w:val="0"/>
          <w:marBottom w:val="0"/>
          <w:divBdr>
            <w:top w:val="none" w:sz="0" w:space="0" w:color="auto"/>
            <w:left w:val="none" w:sz="0" w:space="0" w:color="auto"/>
            <w:bottom w:val="none" w:sz="0" w:space="0" w:color="auto"/>
            <w:right w:val="none" w:sz="0" w:space="0" w:color="auto"/>
          </w:divBdr>
        </w:div>
        <w:div w:id="2078554850">
          <w:marLeft w:val="640"/>
          <w:marRight w:val="0"/>
          <w:marTop w:val="0"/>
          <w:marBottom w:val="0"/>
          <w:divBdr>
            <w:top w:val="none" w:sz="0" w:space="0" w:color="auto"/>
            <w:left w:val="none" w:sz="0" w:space="0" w:color="auto"/>
            <w:bottom w:val="none" w:sz="0" w:space="0" w:color="auto"/>
            <w:right w:val="none" w:sz="0" w:space="0" w:color="auto"/>
          </w:divBdr>
        </w:div>
        <w:div w:id="1630627290">
          <w:marLeft w:val="640"/>
          <w:marRight w:val="0"/>
          <w:marTop w:val="0"/>
          <w:marBottom w:val="0"/>
          <w:divBdr>
            <w:top w:val="none" w:sz="0" w:space="0" w:color="auto"/>
            <w:left w:val="none" w:sz="0" w:space="0" w:color="auto"/>
            <w:bottom w:val="none" w:sz="0" w:space="0" w:color="auto"/>
            <w:right w:val="none" w:sz="0" w:space="0" w:color="auto"/>
          </w:divBdr>
        </w:div>
        <w:div w:id="289287065">
          <w:marLeft w:val="640"/>
          <w:marRight w:val="0"/>
          <w:marTop w:val="0"/>
          <w:marBottom w:val="0"/>
          <w:divBdr>
            <w:top w:val="none" w:sz="0" w:space="0" w:color="auto"/>
            <w:left w:val="none" w:sz="0" w:space="0" w:color="auto"/>
            <w:bottom w:val="none" w:sz="0" w:space="0" w:color="auto"/>
            <w:right w:val="none" w:sz="0" w:space="0" w:color="auto"/>
          </w:divBdr>
        </w:div>
        <w:div w:id="1793816315">
          <w:marLeft w:val="640"/>
          <w:marRight w:val="0"/>
          <w:marTop w:val="0"/>
          <w:marBottom w:val="0"/>
          <w:divBdr>
            <w:top w:val="none" w:sz="0" w:space="0" w:color="auto"/>
            <w:left w:val="none" w:sz="0" w:space="0" w:color="auto"/>
            <w:bottom w:val="none" w:sz="0" w:space="0" w:color="auto"/>
            <w:right w:val="none" w:sz="0" w:space="0" w:color="auto"/>
          </w:divBdr>
        </w:div>
        <w:div w:id="1380591431">
          <w:marLeft w:val="640"/>
          <w:marRight w:val="0"/>
          <w:marTop w:val="0"/>
          <w:marBottom w:val="0"/>
          <w:divBdr>
            <w:top w:val="none" w:sz="0" w:space="0" w:color="auto"/>
            <w:left w:val="none" w:sz="0" w:space="0" w:color="auto"/>
            <w:bottom w:val="none" w:sz="0" w:space="0" w:color="auto"/>
            <w:right w:val="none" w:sz="0" w:space="0" w:color="auto"/>
          </w:divBdr>
        </w:div>
        <w:div w:id="933979421">
          <w:marLeft w:val="640"/>
          <w:marRight w:val="0"/>
          <w:marTop w:val="0"/>
          <w:marBottom w:val="0"/>
          <w:divBdr>
            <w:top w:val="none" w:sz="0" w:space="0" w:color="auto"/>
            <w:left w:val="none" w:sz="0" w:space="0" w:color="auto"/>
            <w:bottom w:val="none" w:sz="0" w:space="0" w:color="auto"/>
            <w:right w:val="none" w:sz="0" w:space="0" w:color="auto"/>
          </w:divBdr>
        </w:div>
        <w:div w:id="212932053">
          <w:marLeft w:val="640"/>
          <w:marRight w:val="0"/>
          <w:marTop w:val="0"/>
          <w:marBottom w:val="0"/>
          <w:divBdr>
            <w:top w:val="none" w:sz="0" w:space="0" w:color="auto"/>
            <w:left w:val="none" w:sz="0" w:space="0" w:color="auto"/>
            <w:bottom w:val="none" w:sz="0" w:space="0" w:color="auto"/>
            <w:right w:val="none" w:sz="0" w:space="0" w:color="auto"/>
          </w:divBdr>
        </w:div>
        <w:div w:id="490022957">
          <w:marLeft w:val="640"/>
          <w:marRight w:val="0"/>
          <w:marTop w:val="0"/>
          <w:marBottom w:val="0"/>
          <w:divBdr>
            <w:top w:val="none" w:sz="0" w:space="0" w:color="auto"/>
            <w:left w:val="none" w:sz="0" w:space="0" w:color="auto"/>
            <w:bottom w:val="none" w:sz="0" w:space="0" w:color="auto"/>
            <w:right w:val="none" w:sz="0" w:space="0" w:color="auto"/>
          </w:divBdr>
        </w:div>
        <w:div w:id="2108455359">
          <w:marLeft w:val="640"/>
          <w:marRight w:val="0"/>
          <w:marTop w:val="0"/>
          <w:marBottom w:val="0"/>
          <w:divBdr>
            <w:top w:val="none" w:sz="0" w:space="0" w:color="auto"/>
            <w:left w:val="none" w:sz="0" w:space="0" w:color="auto"/>
            <w:bottom w:val="none" w:sz="0" w:space="0" w:color="auto"/>
            <w:right w:val="none" w:sz="0" w:space="0" w:color="auto"/>
          </w:divBdr>
        </w:div>
        <w:div w:id="1057361555">
          <w:marLeft w:val="640"/>
          <w:marRight w:val="0"/>
          <w:marTop w:val="0"/>
          <w:marBottom w:val="0"/>
          <w:divBdr>
            <w:top w:val="none" w:sz="0" w:space="0" w:color="auto"/>
            <w:left w:val="none" w:sz="0" w:space="0" w:color="auto"/>
            <w:bottom w:val="none" w:sz="0" w:space="0" w:color="auto"/>
            <w:right w:val="none" w:sz="0" w:space="0" w:color="auto"/>
          </w:divBdr>
        </w:div>
        <w:div w:id="412433088">
          <w:marLeft w:val="640"/>
          <w:marRight w:val="0"/>
          <w:marTop w:val="0"/>
          <w:marBottom w:val="0"/>
          <w:divBdr>
            <w:top w:val="none" w:sz="0" w:space="0" w:color="auto"/>
            <w:left w:val="none" w:sz="0" w:space="0" w:color="auto"/>
            <w:bottom w:val="none" w:sz="0" w:space="0" w:color="auto"/>
            <w:right w:val="none" w:sz="0" w:space="0" w:color="auto"/>
          </w:divBdr>
        </w:div>
        <w:div w:id="312030025">
          <w:marLeft w:val="640"/>
          <w:marRight w:val="0"/>
          <w:marTop w:val="0"/>
          <w:marBottom w:val="0"/>
          <w:divBdr>
            <w:top w:val="none" w:sz="0" w:space="0" w:color="auto"/>
            <w:left w:val="none" w:sz="0" w:space="0" w:color="auto"/>
            <w:bottom w:val="none" w:sz="0" w:space="0" w:color="auto"/>
            <w:right w:val="none" w:sz="0" w:space="0" w:color="auto"/>
          </w:divBdr>
        </w:div>
        <w:div w:id="2104763161">
          <w:marLeft w:val="640"/>
          <w:marRight w:val="0"/>
          <w:marTop w:val="0"/>
          <w:marBottom w:val="0"/>
          <w:divBdr>
            <w:top w:val="none" w:sz="0" w:space="0" w:color="auto"/>
            <w:left w:val="none" w:sz="0" w:space="0" w:color="auto"/>
            <w:bottom w:val="none" w:sz="0" w:space="0" w:color="auto"/>
            <w:right w:val="none" w:sz="0" w:space="0" w:color="auto"/>
          </w:divBdr>
        </w:div>
        <w:div w:id="1203127359">
          <w:marLeft w:val="640"/>
          <w:marRight w:val="0"/>
          <w:marTop w:val="0"/>
          <w:marBottom w:val="0"/>
          <w:divBdr>
            <w:top w:val="none" w:sz="0" w:space="0" w:color="auto"/>
            <w:left w:val="none" w:sz="0" w:space="0" w:color="auto"/>
            <w:bottom w:val="none" w:sz="0" w:space="0" w:color="auto"/>
            <w:right w:val="none" w:sz="0" w:space="0" w:color="auto"/>
          </w:divBdr>
        </w:div>
        <w:div w:id="1056316552">
          <w:marLeft w:val="640"/>
          <w:marRight w:val="0"/>
          <w:marTop w:val="0"/>
          <w:marBottom w:val="0"/>
          <w:divBdr>
            <w:top w:val="none" w:sz="0" w:space="0" w:color="auto"/>
            <w:left w:val="none" w:sz="0" w:space="0" w:color="auto"/>
            <w:bottom w:val="none" w:sz="0" w:space="0" w:color="auto"/>
            <w:right w:val="none" w:sz="0" w:space="0" w:color="auto"/>
          </w:divBdr>
        </w:div>
        <w:div w:id="2144686895">
          <w:marLeft w:val="640"/>
          <w:marRight w:val="0"/>
          <w:marTop w:val="0"/>
          <w:marBottom w:val="0"/>
          <w:divBdr>
            <w:top w:val="none" w:sz="0" w:space="0" w:color="auto"/>
            <w:left w:val="none" w:sz="0" w:space="0" w:color="auto"/>
            <w:bottom w:val="none" w:sz="0" w:space="0" w:color="auto"/>
            <w:right w:val="none" w:sz="0" w:space="0" w:color="auto"/>
          </w:divBdr>
        </w:div>
        <w:div w:id="1793131977">
          <w:marLeft w:val="640"/>
          <w:marRight w:val="0"/>
          <w:marTop w:val="0"/>
          <w:marBottom w:val="0"/>
          <w:divBdr>
            <w:top w:val="none" w:sz="0" w:space="0" w:color="auto"/>
            <w:left w:val="none" w:sz="0" w:space="0" w:color="auto"/>
            <w:bottom w:val="none" w:sz="0" w:space="0" w:color="auto"/>
            <w:right w:val="none" w:sz="0" w:space="0" w:color="auto"/>
          </w:divBdr>
        </w:div>
        <w:div w:id="1878883524">
          <w:marLeft w:val="640"/>
          <w:marRight w:val="0"/>
          <w:marTop w:val="0"/>
          <w:marBottom w:val="0"/>
          <w:divBdr>
            <w:top w:val="none" w:sz="0" w:space="0" w:color="auto"/>
            <w:left w:val="none" w:sz="0" w:space="0" w:color="auto"/>
            <w:bottom w:val="none" w:sz="0" w:space="0" w:color="auto"/>
            <w:right w:val="none" w:sz="0" w:space="0" w:color="auto"/>
          </w:divBdr>
        </w:div>
        <w:div w:id="1572154251">
          <w:marLeft w:val="640"/>
          <w:marRight w:val="0"/>
          <w:marTop w:val="0"/>
          <w:marBottom w:val="0"/>
          <w:divBdr>
            <w:top w:val="none" w:sz="0" w:space="0" w:color="auto"/>
            <w:left w:val="none" w:sz="0" w:space="0" w:color="auto"/>
            <w:bottom w:val="none" w:sz="0" w:space="0" w:color="auto"/>
            <w:right w:val="none" w:sz="0" w:space="0" w:color="auto"/>
          </w:divBdr>
        </w:div>
        <w:div w:id="1847938147">
          <w:marLeft w:val="640"/>
          <w:marRight w:val="0"/>
          <w:marTop w:val="0"/>
          <w:marBottom w:val="0"/>
          <w:divBdr>
            <w:top w:val="none" w:sz="0" w:space="0" w:color="auto"/>
            <w:left w:val="none" w:sz="0" w:space="0" w:color="auto"/>
            <w:bottom w:val="none" w:sz="0" w:space="0" w:color="auto"/>
            <w:right w:val="none" w:sz="0" w:space="0" w:color="auto"/>
          </w:divBdr>
        </w:div>
        <w:div w:id="795753292">
          <w:marLeft w:val="640"/>
          <w:marRight w:val="0"/>
          <w:marTop w:val="0"/>
          <w:marBottom w:val="0"/>
          <w:divBdr>
            <w:top w:val="none" w:sz="0" w:space="0" w:color="auto"/>
            <w:left w:val="none" w:sz="0" w:space="0" w:color="auto"/>
            <w:bottom w:val="none" w:sz="0" w:space="0" w:color="auto"/>
            <w:right w:val="none" w:sz="0" w:space="0" w:color="auto"/>
          </w:divBdr>
        </w:div>
        <w:div w:id="2069912235">
          <w:marLeft w:val="640"/>
          <w:marRight w:val="0"/>
          <w:marTop w:val="0"/>
          <w:marBottom w:val="0"/>
          <w:divBdr>
            <w:top w:val="none" w:sz="0" w:space="0" w:color="auto"/>
            <w:left w:val="none" w:sz="0" w:space="0" w:color="auto"/>
            <w:bottom w:val="none" w:sz="0" w:space="0" w:color="auto"/>
            <w:right w:val="none" w:sz="0" w:space="0" w:color="auto"/>
          </w:divBdr>
        </w:div>
        <w:div w:id="34279724">
          <w:marLeft w:val="640"/>
          <w:marRight w:val="0"/>
          <w:marTop w:val="0"/>
          <w:marBottom w:val="0"/>
          <w:divBdr>
            <w:top w:val="none" w:sz="0" w:space="0" w:color="auto"/>
            <w:left w:val="none" w:sz="0" w:space="0" w:color="auto"/>
            <w:bottom w:val="none" w:sz="0" w:space="0" w:color="auto"/>
            <w:right w:val="none" w:sz="0" w:space="0" w:color="auto"/>
          </w:divBdr>
        </w:div>
        <w:div w:id="1679425870">
          <w:marLeft w:val="640"/>
          <w:marRight w:val="0"/>
          <w:marTop w:val="0"/>
          <w:marBottom w:val="0"/>
          <w:divBdr>
            <w:top w:val="none" w:sz="0" w:space="0" w:color="auto"/>
            <w:left w:val="none" w:sz="0" w:space="0" w:color="auto"/>
            <w:bottom w:val="none" w:sz="0" w:space="0" w:color="auto"/>
            <w:right w:val="none" w:sz="0" w:space="0" w:color="auto"/>
          </w:divBdr>
        </w:div>
        <w:div w:id="798187625">
          <w:marLeft w:val="640"/>
          <w:marRight w:val="0"/>
          <w:marTop w:val="0"/>
          <w:marBottom w:val="0"/>
          <w:divBdr>
            <w:top w:val="none" w:sz="0" w:space="0" w:color="auto"/>
            <w:left w:val="none" w:sz="0" w:space="0" w:color="auto"/>
            <w:bottom w:val="none" w:sz="0" w:space="0" w:color="auto"/>
            <w:right w:val="none" w:sz="0" w:space="0" w:color="auto"/>
          </w:divBdr>
        </w:div>
        <w:div w:id="1212886470">
          <w:marLeft w:val="640"/>
          <w:marRight w:val="0"/>
          <w:marTop w:val="0"/>
          <w:marBottom w:val="0"/>
          <w:divBdr>
            <w:top w:val="none" w:sz="0" w:space="0" w:color="auto"/>
            <w:left w:val="none" w:sz="0" w:space="0" w:color="auto"/>
            <w:bottom w:val="none" w:sz="0" w:space="0" w:color="auto"/>
            <w:right w:val="none" w:sz="0" w:space="0" w:color="auto"/>
          </w:divBdr>
        </w:div>
        <w:div w:id="1180587399">
          <w:marLeft w:val="640"/>
          <w:marRight w:val="0"/>
          <w:marTop w:val="0"/>
          <w:marBottom w:val="0"/>
          <w:divBdr>
            <w:top w:val="none" w:sz="0" w:space="0" w:color="auto"/>
            <w:left w:val="none" w:sz="0" w:space="0" w:color="auto"/>
            <w:bottom w:val="none" w:sz="0" w:space="0" w:color="auto"/>
            <w:right w:val="none" w:sz="0" w:space="0" w:color="auto"/>
          </w:divBdr>
        </w:div>
        <w:div w:id="1440100512">
          <w:marLeft w:val="640"/>
          <w:marRight w:val="0"/>
          <w:marTop w:val="0"/>
          <w:marBottom w:val="0"/>
          <w:divBdr>
            <w:top w:val="none" w:sz="0" w:space="0" w:color="auto"/>
            <w:left w:val="none" w:sz="0" w:space="0" w:color="auto"/>
            <w:bottom w:val="none" w:sz="0" w:space="0" w:color="auto"/>
            <w:right w:val="none" w:sz="0" w:space="0" w:color="auto"/>
          </w:divBdr>
        </w:div>
        <w:div w:id="1477255591">
          <w:marLeft w:val="640"/>
          <w:marRight w:val="0"/>
          <w:marTop w:val="0"/>
          <w:marBottom w:val="0"/>
          <w:divBdr>
            <w:top w:val="none" w:sz="0" w:space="0" w:color="auto"/>
            <w:left w:val="none" w:sz="0" w:space="0" w:color="auto"/>
            <w:bottom w:val="none" w:sz="0" w:space="0" w:color="auto"/>
            <w:right w:val="none" w:sz="0" w:space="0" w:color="auto"/>
          </w:divBdr>
        </w:div>
        <w:div w:id="1708145698">
          <w:marLeft w:val="640"/>
          <w:marRight w:val="0"/>
          <w:marTop w:val="0"/>
          <w:marBottom w:val="0"/>
          <w:divBdr>
            <w:top w:val="none" w:sz="0" w:space="0" w:color="auto"/>
            <w:left w:val="none" w:sz="0" w:space="0" w:color="auto"/>
            <w:bottom w:val="none" w:sz="0" w:space="0" w:color="auto"/>
            <w:right w:val="none" w:sz="0" w:space="0" w:color="auto"/>
          </w:divBdr>
        </w:div>
        <w:div w:id="43985806">
          <w:marLeft w:val="640"/>
          <w:marRight w:val="0"/>
          <w:marTop w:val="0"/>
          <w:marBottom w:val="0"/>
          <w:divBdr>
            <w:top w:val="none" w:sz="0" w:space="0" w:color="auto"/>
            <w:left w:val="none" w:sz="0" w:space="0" w:color="auto"/>
            <w:bottom w:val="none" w:sz="0" w:space="0" w:color="auto"/>
            <w:right w:val="none" w:sz="0" w:space="0" w:color="auto"/>
          </w:divBdr>
        </w:div>
        <w:div w:id="1299536035">
          <w:marLeft w:val="640"/>
          <w:marRight w:val="0"/>
          <w:marTop w:val="0"/>
          <w:marBottom w:val="0"/>
          <w:divBdr>
            <w:top w:val="none" w:sz="0" w:space="0" w:color="auto"/>
            <w:left w:val="none" w:sz="0" w:space="0" w:color="auto"/>
            <w:bottom w:val="none" w:sz="0" w:space="0" w:color="auto"/>
            <w:right w:val="none" w:sz="0" w:space="0" w:color="auto"/>
          </w:divBdr>
        </w:div>
        <w:div w:id="1601135676">
          <w:marLeft w:val="640"/>
          <w:marRight w:val="0"/>
          <w:marTop w:val="0"/>
          <w:marBottom w:val="0"/>
          <w:divBdr>
            <w:top w:val="none" w:sz="0" w:space="0" w:color="auto"/>
            <w:left w:val="none" w:sz="0" w:space="0" w:color="auto"/>
            <w:bottom w:val="none" w:sz="0" w:space="0" w:color="auto"/>
            <w:right w:val="none" w:sz="0" w:space="0" w:color="auto"/>
          </w:divBdr>
        </w:div>
        <w:div w:id="1706250711">
          <w:marLeft w:val="640"/>
          <w:marRight w:val="0"/>
          <w:marTop w:val="0"/>
          <w:marBottom w:val="0"/>
          <w:divBdr>
            <w:top w:val="none" w:sz="0" w:space="0" w:color="auto"/>
            <w:left w:val="none" w:sz="0" w:space="0" w:color="auto"/>
            <w:bottom w:val="none" w:sz="0" w:space="0" w:color="auto"/>
            <w:right w:val="none" w:sz="0" w:space="0" w:color="auto"/>
          </w:divBdr>
        </w:div>
        <w:div w:id="1922370900">
          <w:marLeft w:val="640"/>
          <w:marRight w:val="0"/>
          <w:marTop w:val="0"/>
          <w:marBottom w:val="0"/>
          <w:divBdr>
            <w:top w:val="none" w:sz="0" w:space="0" w:color="auto"/>
            <w:left w:val="none" w:sz="0" w:space="0" w:color="auto"/>
            <w:bottom w:val="none" w:sz="0" w:space="0" w:color="auto"/>
            <w:right w:val="none" w:sz="0" w:space="0" w:color="auto"/>
          </w:divBdr>
        </w:div>
        <w:div w:id="55931714">
          <w:marLeft w:val="640"/>
          <w:marRight w:val="0"/>
          <w:marTop w:val="0"/>
          <w:marBottom w:val="0"/>
          <w:divBdr>
            <w:top w:val="none" w:sz="0" w:space="0" w:color="auto"/>
            <w:left w:val="none" w:sz="0" w:space="0" w:color="auto"/>
            <w:bottom w:val="none" w:sz="0" w:space="0" w:color="auto"/>
            <w:right w:val="none" w:sz="0" w:space="0" w:color="auto"/>
          </w:divBdr>
        </w:div>
        <w:div w:id="1173035674">
          <w:marLeft w:val="640"/>
          <w:marRight w:val="0"/>
          <w:marTop w:val="0"/>
          <w:marBottom w:val="0"/>
          <w:divBdr>
            <w:top w:val="none" w:sz="0" w:space="0" w:color="auto"/>
            <w:left w:val="none" w:sz="0" w:space="0" w:color="auto"/>
            <w:bottom w:val="none" w:sz="0" w:space="0" w:color="auto"/>
            <w:right w:val="none" w:sz="0" w:space="0" w:color="auto"/>
          </w:divBdr>
        </w:div>
        <w:div w:id="1276477009">
          <w:marLeft w:val="640"/>
          <w:marRight w:val="0"/>
          <w:marTop w:val="0"/>
          <w:marBottom w:val="0"/>
          <w:divBdr>
            <w:top w:val="none" w:sz="0" w:space="0" w:color="auto"/>
            <w:left w:val="none" w:sz="0" w:space="0" w:color="auto"/>
            <w:bottom w:val="none" w:sz="0" w:space="0" w:color="auto"/>
            <w:right w:val="none" w:sz="0" w:space="0" w:color="auto"/>
          </w:divBdr>
        </w:div>
        <w:div w:id="1643729435">
          <w:marLeft w:val="640"/>
          <w:marRight w:val="0"/>
          <w:marTop w:val="0"/>
          <w:marBottom w:val="0"/>
          <w:divBdr>
            <w:top w:val="none" w:sz="0" w:space="0" w:color="auto"/>
            <w:left w:val="none" w:sz="0" w:space="0" w:color="auto"/>
            <w:bottom w:val="none" w:sz="0" w:space="0" w:color="auto"/>
            <w:right w:val="none" w:sz="0" w:space="0" w:color="auto"/>
          </w:divBdr>
        </w:div>
        <w:div w:id="1044716033">
          <w:marLeft w:val="640"/>
          <w:marRight w:val="0"/>
          <w:marTop w:val="0"/>
          <w:marBottom w:val="0"/>
          <w:divBdr>
            <w:top w:val="none" w:sz="0" w:space="0" w:color="auto"/>
            <w:left w:val="none" w:sz="0" w:space="0" w:color="auto"/>
            <w:bottom w:val="none" w:sz="0" w:space="0" w:color="auto"/>
            <w:right w:val="none" w:sz="0" w:space="0" w:color="auto"/>
          </w:divBdr>
        </w:div>
        <w:div w:id="365372590">
          <w:marLeft w:val="640"/>
          <w:marRight w:val="0"/>
          <w:marTop w:val="0"/>
          <w:marBottom w:val="0"/>
          <w:divBdr>
            <w:top w:val="none" w:sz="0" w:space="0" w:color="auto"/>
            <w:left w:val="none" w:sz="0" w:space="0" w:color="auto"/>
            <w:bottom w:val="none" w:sz="0" w:space="0" w:color="auto"/>
            <w:right w:val="none" w:sz="0" w:space="0" w:color="auto"/>
          </w:divBdr>
        </w:div>
        <w:div w:id="562830765">
          <w:marLeft w:val="640"/>
          <w:marRight w:val="0"/>
          <w:marTop w:val="0"/>
          <w:marBottom w:val="0"/>
          <w:divBdr>
            <w:top w:val="none" w:sz="0" w:space="0" w:color="auto"/>
            <w:left w:val="none" w:sz="0" w:space="0" w:color="auto"/>
            <w:bottom w:val="none" w:sz="0" w:space="0" w:color="auto"/>
            <w:right w:val="none" w:sz="0" w:space="0" w:color="auto"/>
          </w:divBdr>
        </w:div>
        <w:div w:id="1360816533">
          <w:marLeft w:val="640"/>
          <w:marRight w:val="0"/>
          <w:marTop w:val="0"/>
          <w:marBottom w:val="0"/>
          <w:divBdr>
            <w:top w:val="none" w:sz="0" w:space="0" w:color="auto"/>
            <w:left w:val="none" w:sz="0" w:space="0" w:color="auto"/>
            <w:bottom w:val="none" w:sz="0" w:space="0" w:color="auto"/>
            <w:right w:val="none" w:sz="0" w:space="0" w:color="auto"/>
          </w:divBdr>
        </w:div>
        <w:div w:id="2132820398">
          <w:marLeft w:val="640"/>
          <w:marRight w:val="0"/>
          <w:marTop w:val="0"/>
          <w:marBottom w:val="0"/>
          <w:divBdr>
            <w:top w:val="none" w:sz="0" w:space="0" w:color="auto"/>
            <w:left w:val="none" w:sz="0" w:space="0" w:color="auto"/>
            <w:bottom w:val="none" w:sz="0" w:space="0" w:color="auto"/>
            <w:right w:val="none" w:sz="0" w:space="0" w:color="auto"/>
          </w:divBdr>
        </w:div>
        <w:div w:id="988752140">
          <w:marLeft w:val="640"/>
          <w:marRight w:val="0"/>
          <w:marTop w:val="0"/>
          <w:marBottom w:val="0"/>
          <w:divBdr>
            <w:top w:val="none" w:sz="0" w:space="0" w:color="auto"/>
            <w:left w:val="none" w:sz="0" w:space="0" w:color="auto"/>
            <w:bottom w:val="none" w:sz="0" w:space="0" w:color="auto"/>
            <w:right w:val="none" w:sz="0" w:space="0" w:color="auto"/>
          </w:divBdr>
        </w:div>
        <w:div w:id="1764299420">
          <w:marLeft w:val="640"/>
          <w:marRight w:val="0"/>
          <w:marTop w:val="0"/>
          <w:marBottom w:val="0"/>
          <w:divBdr>
            <w:top w:val="none" w:sz="0" w:space="0" w:color="auto"/>
            <w:left w:val="none" w:sz="0" w:space="0" w:color="auto"/>
            <w:bottom w:val="none" w:sz="0" w:space="0" w:color="auto"/>
            <w:right w:val="none" w:sz="0" w:space="0" w:color="auto"/>
          </w:divBdr>
        </w:div>
        <w:div w:id="948662690">
          <w:marLeft w:val="640"/>
          <w:marRight w:val="0"/>
          <w:marTop w:val="0"/>
          <w:marBottom w:val="0"/>
          <w:divBdr>
            <w:top w:val="none" w:sz="0" w:space="0" w:color="auto"/>
            <w:left w:val="none" w:sz="0" w:space="0" w:color="auto"/>
            <w:bottom w:val="none" w:sz="0" w:space="0" w:color="auto"/>
            <w:right w:val="none" w:sz="0" w:space="0" w:color="auto"/>
          </w:divBdr>
        </w:div>
        <w:div w:id="624625060">
          <w:marLeft w:val="640"/>
          <w:marRight w:val="0"/>
          <w:marTop w:val="0"/>
          <w:marBottom w:val="0"/>
          <w:divBdr>
            <w:top w:val="none" w:sz="0" w:space="0" w:color="auto"/>
            <w:left w:val="none" w:sz="0" w:space="0" w:color="auto"/>
            <w:bottom w:val="none" w:sz="0" w:space="0" w:color="auto"/>
            <w:right w:val="none" w:sz="0" w:space="0" w:color="auto"/>
          </w:divBdr>
        </w:div>
      </w:divsChild>
    </w:div>
    <w:div w:id="520751487">
      <w:bodyDiv w:val="1"/>
      <w:marLeft w:val="0"/>
      <w:marRight w:val="0"/>
      <w:marTop w:val="0"/>
      <w:marBottom w:val="0"/>
      <w:divBdr>
        <w:top w:val="none" w:sz="0" w:space="0" w:color="auto"/>
        <w:left w:val="none" w:sz="0" w:space="0" w:color="auto"/>
        <w:bottom w:val="none" w:sz="0" w:space="0" w:color="auto"/>
        <w:right w:val="none" w:sz="0" w:space="0" w:color="auto"/>
      </w:divBdr>
      <w:divsChild>
        <w:div w:id="355624036">
          <w:marLeft w:val="640"/>
          <w:marRight w:val="0"/>
          <w:marTop w:val="0"/>
          <w:marBottom w:val="0"/>
          <w:divBdr>
            <w:top w:val="none" w:sz="0" w:space="0" w:color="auto"/>
            <w:left w:val="none" w:sz="0" w:space="0" w:color="auto"/>
            <w:bottom w:val="none" w:sz="0" w:space="0" w:color="auto"/>
            <w:right w:val="none" w:sz="0" w:space="0" w:color="auto"/>
          </w:divBdr>
        </w:div>
        <w:div w:id="810945838">
          <w:marLeft w:val="640"/>
          <w:marRight w:val="0"/>
          <w:marTop w:val="0"/>
          <w:marBottom w:val="0"/>
          <w:divBdr>
            <w:top w:val="none" w:sz="0" w:space="0" w:color="auto"/>
            <w:left w:val="none" w:sz="0" w:space="0" w:color="auto"/>
            <w:bottom w:val="none" w:sz="0" w:space="0" w:color="auto"/>
            <w:right w:val="none" w:sz="0" w:space="0" w:color="auto"/>
          </w:divBdr>
        </w:div>
        <w:div w:id="1125385825">
          <w:marLeft w:val="640"/>
          <w:marRight w:val="0"/>
          <w:marTop w:val="0"/>
          <w:marBottom w:val="0"/>
          <w:divBdr>
            <w:top w:val="none" w:sz="0" w:space="0" w:color="auto"/>
            <w:left w:val="none" w:sz="0" w:space="0" w:color="auto"/>
            <w:bottom w:val="none" w:sz="0" w:space="0" w:color="auto"/>
            <w:right w:val="none" w:sz="0" w:space="0" w:color="auto"/>
          </w:divBdr>
        </w:div>
        <w:div w:id="357318079">
          <w:marLeft w:val="640"/>
          <w:marRight w:val="0"/>
          <w:marTop w:val="0"/>
          <w:marBottom w:val="0"/>
          <w:divBdr>
            <w:top w:val="none" w:sz="0" w:space="0" w:color="auto"/>
            <w:left w:val="none" w:sz="0" w:space="0" w:color="auto"/>
            <w:bottom w:val="none" w:sz="0" w:space="0" w:color="auto"/>
            <w:right w:val="none" w:sz="0" w:space="0" w:color="auto"/>
          </w:divBdr>
        </w:div>
        <w:div w:id="1665740004">
          <w:marLeft w:val="640"/>
          <w:marRight w:val="0"/>
          <w:marTop w:val="0"/>
          <w:marBottom w:val="0"/>
          <w:divBdr>
            <w:top w:val="none" w:sz="0" w:space="0" w:color="auto"/>
            <w:left w:val="none" w:sz="0" w:space="0" w:color="auto"/>
            <w:bottom w:val="none" w:sz="0" w:space="0" w:color="auto"/>
            <w:right w:val="none" w:sz="0" w:space="0" w:color="auto"/>
          </w:divBdr>
        </w:div>
        <w:div w:id="1793132296">
          <w:marLeft w:val="640"/>
          <w:marRight w:val="0"/>
          <w:marTop w:val="0"/>
          <w:marBottom w:val="0"/>
          <w:divBdr>
            <w:top w:val="none" w:sz="0" w:space="0" w:color="auto"/>
            <w:left w:val="none" w:sz="0" w:space="0" w:color="auto"/>
            <w:bottom w:val="none" w:sz="0" w:space="0" w:color="auto"/>
            <w:right w:val="none" w:sz="0" w:space="0" w:color="auto"/>
          </w:divBdr>
        </w:div>
        <w:div w:id="578367010">
          <w:marLeft w:val="640"/>
          <w:marRight w:val="0"/>
          <w:marTop w:val="0"/>
          <w:marBottom w:val="0"/>
          <w:divBdr>
            <w:top w:val="none" w:sz="0" w:space="0" w:color="auto"/>
            <w:left w:val="none" w:sz="0" w:space="0" w:color="auto"/>
            <w:bottom w:val="none" w:sz="0" w:space="0" w:color="auto"/>
            <w:right w:val="none" w:sz="0" w:space="0" w:color="auto"/>
          </w:divBdr>
        </w:div>
        <w:div w:id="1322543229">
          <w:marLeft w:val="640"/>
          <w:marRight w:val="0"/>
          <w:marTop w:val="0"/>
          <w:marBottom w:val="0"/>
          <w:divBdr>
            <w:top w:val="none" w:sz="0" w:space="0" w:color="auto"/>
            <w:left w:val="none" w:sz="0" w:space="0" w:color="auto"/>
            <w:bottom w:val="none" w:sz="0" w:space="0" w:color="auto"/>
            <w:right w:val="none" w:sz="0" w:space="0" w:color="auto"/>
          </w:divBdr>
        </w:div>
        <w:div w:id="1230189607">
          <w:marLeft w:val="640"/>
          <w:marRight w:val="0"/>
          <w:marTop w:val="0"/>
          <w:marBottom w:val="0"/>
          <w:divBdr>
            <w:top w:val="none" w:sz="0" w:space="0" w:color="auto"/>
            <w:left w:val="none" w:sz="0" w:space="0" w:color="auto"/>
            <w:bottom w:val="none" w:sz="0" w:space="0" w:color="auto"/>
            <w:right w:val="none" w:sz="0" w:space="0" w:color="auto"/>
          </w:divBdr>
        </w:div>
        <w:div w:id="555510305">
          <w:marLeft w:val="640"/>
          <w:marRight w:val="0"/>
          <w:marTop w:val="0"/>
          <w:marBottom w:val="0"/>
          <w:divBdr>
            <w:top w:val="none" w:sz="0" w:space="0" w:color="auto"/>
            <w:left w:val="none" w:sz="0" w:space="0" w:color="auto"/>
            <w:bottom w:val="none" w:sz="0" w:space="0" w:color="auto"/>
            <w:right w:val="none" w:sz="0" w:space="0" w:color="auto"/>
          </w:divBdr>
        </w:div>
        <w:div w:id="1232889899">
          <w:marLeft w:val="640"/>
          <w:marRight w:val="0"/>
          <w:marTop w:val="0"/>
          <w:marBottom w:val="0"/>
          <w:divBdr>
            <w:top w:val="none" w:sz="0" w:space="0" w:color="auto"/>
            <w:left w:val="none" w:sz="0" w:space="0" w:color="auto"/>
            <w:bottom w:val="none" w:sz="0" w:space="0" w:color="auto"/>
            <w:right w:val="none" w:sz="0" w:space="0" w:color="auto"/>
          </w:divBdr>
        </w:div>
        <w:div w:id="986517011">
          <w:marLeft w:val="640"/>
          <w:marRight w:val="0"/>
          <w:marTop w:val="0"/>
          <w:marBottom w:val="0"/>
          <w:divBdr>
            <w:top w:val="none" w:sz="0" w:space="0" w:color="auto"/>
            <w:left w:val="none" w:sz="0" w:space="0" w:color="auto"/>
            <w:bottom w:val="none" w:sz="0" w:space="0" w:color="auto"/>
            <w:right w:val="none" w:sz="0" w:space="0" w:color="auto"/>
          </w:divBdr>
        </w:div>
        <w:div w:id="285160558">
          <w:marLeft w:val="640"/>
          <w:marRight w:val="0"/>
          <w:marTop w:val="0"/>
          <w:marBottom w:val="0"/>
          <w:divBdr>
            <w:top w:val="none" w:sz="0" w:space="0" w:color="auto"/>
            <w:left w:val="none" w:sz="0" w:space="0" w:color="auto"/>
            <w:bottom w:val="none" w:sz="0" w:space="0" w:color="auto"/>
            <w:right w:val="none" w:sz="0" w:space="0" w:color="auto"/>
          </w:divBdr>
        </w:div>
        <w:div w:id="1475872327">
          <w:marLeft w:val="640"/>
          <w:marRight w:val="0"/>
          <w:marTop w:val="0"/>
          <w:marBottom w:val="0"/>
          <w:divBdr>
            <w:top w:val="none" w:sz="0" w:space="0" w:color="auto"/>
            <w:left w:val="none" w:sz="0" w:space="0" w:color="auto"/>
            <w:bottom w:val="none" w:sz="0" w:space="0" w:color="auto"/>
            <w:right w:val="none" w:sz="0" w:space="0" w:color="auto"/>
          </w:divBdr>
        </w:div>
        <w:div w:id="1932860453">
          <w:marLeft w:val="640"/>
          <w:marRight w:val="0"/>
          <w:marTop w:val="0"/>
          <w:marBottom w:val="0"/>
          <w:divBdr>
            <w:top w:val="none" w:sz="0" w:space="0" w:color="auto"/>
            <w:left w:val="none" w:sz="0" w:space="0" w:color="auto"/>
            <w:bottom w:val="none" w:sz="0" w:space="0" w:color="auto"/>
            <w:right w:val="none" w:sz="0" w:space="0" w:color="auto"/>
          </w:divBdr>
        </w:div>
        <w:div w:id="1408963503">
          <w:marLeft w:val="640"/>
          <w:marRight w:val="0"/>
          <w:marTop w:val="0"/>
          <w:marBottom w:val="0"/>
          <w:divBdr>
            <w:top w:val="none" w:sz="0" w:space="0" w:color="auto"/>
            <w:left w:val="none" w:sz="0" w:space="0" w:color="auto"/>
            <w:bottom w:val="none" w:sz="0" w:space="0" w:color="auto"/>
            <w:right w:val="none" w:sz="0" w:space="0" w:color="auto"/>
          </w:divBdr>
        </w:div>
        <w:div w:id="314377238">
          <w:marLeft w:val="640"/>
          <w:marRight w:val="0"/>
          <w:marTop w:val="0"/>
          <w:marBottom w:val="0"/>
          <w:divBdr>
            <w:top w:val="none" w:sz="0" w:space="0" w:color="auto"/>
            <w:left w:val="none" w:sz="0" w:space="0" w:color="auto"/>
            <w:bottom w:val="none" w:sz="0" w:space="0" w:color="auto"/>
            <w:right w:val="none" w:sz="0" w:space="0" w:color="auto"/>
          </w:divBdr>
        </w:div>
        <w:div w:id="286007740">
          <w:marLeft w:val="640"/>
          <w:marRight w:val="0"/>
          <w:marTop w:val="0"/>
          <w:marBottom w:val="0"/>
          <w:divBdr>
            <w:top w:val="none" w:sz="0" w:space="0" w:color="auto"/>
            <w:left w:val="none" w:sz="0" w:space="0" w:color="auto"/>
            <w:bottom w:val="none" w:sz="0" w:space="0" w:color="auto"/>
            <w:right w:val="none" w:sz="0" w:space="0" w:color="auto"/>
          </w:divBdr>
        </w:div>
        <w:div w:id="1712146941">
          <w:marLeft w:val="640"/>
          <w:marRight w:val="0"/>
          <w:marTop w:val="0"/>
          <w:marBottom w:val="0"/>
          <w:divBdr>
            <w:top w:val="none" w:sz="0" w:space="0" w:color="auto"/>
            <w:left w:val="none" w:sz="0" w:space="0" w:color="auto"/>
            <w:bottom w:val="none" w:sz="0" w:space="0" w:color="auto"/>
            <w:right w:val="none" w:sz="0" w:space="0" w:color="auto"/>
          </w:divBdr>
        </w:div>
        <w:div w:id="841629339">
          <w:marLeft w:val="640"/>
          <w:marRight w:val="0"/>
          <w:marTop w:val="0"/>
          <w:marBottom w:val="0"/>
          <w:divBdr>
            <w:top w:val="none" w:sz="0" w:space="0" w:color="auto"/>
            <w:left w:val="none" w:sz="0" w:space="0" w:color="auto"/>
            <w:bottom w:val="none" w:sz="0" w:space="0" w:color="auto"/>
            <w:right w:val="none" w:sz="0" w:space="0" w:color="auto"/>
          </w:divBdr>
        </w:div>
        <w:div w:id="1444153046">
          <w:marLeft w:val="640"/>
          <w:marRight w:val="0"/>
          <w:marTop w:val="0"/>
          <w:marBottom w:val="0"/>
          <w:divBdr>
            <w:top w:val="none" w:sz="0" w:space="0" w:color="auto"/>
            <w:left w:val="none" w:sz="0" w:space="0" w:color="auto"/>
            <w:bottom w:val="none" w:sz="0" w:space="0" w:color="auto"/>
            <w:right w:val="none" w:sz="0" w:space="0" w:color="auto"/>
          </w:divBdr>
        </w:div>
        <w:div w:id="999819015">
          <w:marLeft w:val="640"/>
          <w:marRight w:val="0"/>
          <w:marTop w:val="0"/>
          <w:marBottom w:val="0"/>
          <w:divBdr>
            <w:top w:val="none" w:sz="0" w:space="0" w:color="auto"/>
            <w:left w:val="none" w:sz="0" w:space="0" w:color="auto"/>
            <w:bottom w:val="none" w:sz="0" w:space="0" w:color="auto"/>
            <w:right w:val="none" w:sz="0" w:space="0" w:color="auto"/>
          </w:divBdr>
        </w:div>
        <w:div w:id="120660176">
          <w:marLeft w:val="640"/>
          <w:marRight w:val="0"/>
          <w:marTop w:val="0"/>
          <w:marBottom w:val="0"/>
          <w:divBdr>
            <w:top w:val="none" w:sz="0" w:space="0" w:color="auto"/>
            <w:left w:val="none" w:sz="0" w:space="0" w:color="auto"/>
            <w:bottom w:val="none" w:sz="0" w:space="0" w:color="auto"/>
            <w:right w:val="none" w:sz="0" w:space="0" w:color="auto"/>
          </w:divBdr>
        </w:div>
        <w:div w:id="937516704">
          <w:marLeft w:val="640"/>
          <w:marRight w:val="0"/>
          <w:marTop w:val="0"/>
          <w:marBottom w:val="0"/>
          <w:divBdr>
            <w:top w:val="none" w:sz="0" w:space="0" w:color="auto"/>
            <w:left w:val="none" w:sz="0" w:space="0" w:color="auto"/>
            <w:bottom w:val="none" w:sz="0" w:space="0" w:color="auto"/>
            <w:right w:val="none" w:sz="0" w:space="0" w:color="auto"/>
          </w:divBdr>
        </w:div>
        <w:div w:id="687559569">
          <w:marLeft w:val="640"/>
          <w:marRight w:val="0"/>
          <w:marTop w:val="0"/>
          <w:marBottom w:val="0"/>
          <w:divBdr>
            <w:top w:val="none" w:sz="0" w:space="0" w:color="auto"/>
            <w:left w:val="none" w:sz="0" w:space="0" w:color="auto"/>
            <w:bottom w:val="none" w:sz="0" w:space="0" w:color="auto"/>
            <w:right w:val="none" w:sz="0" w:space="0" w:color="auto"/>
          </w:divBdr>
        </w:div>
        <w:div w:id="1063678574">
          <w:marLeft w:val="640"/>
          <w:marRight w:val="0"/>
          <w:marTop w:val="0"/>
          <w:marBottom w:val="0"/>
          <w:divBdr>
            <w:top w:val="none" w:sz="0" w:space="0" w:color="auto"/>
            <w:left w:val="none" w:sz="0" w:space="0" w:color="auto"/>
            <w:bottom w:val="none" w:sz="0" w:space="0" w:color="auto"/>
            <w:right w:val="none" w:sz="0" w:space="0" w:color="auto"/>
          </w:divBdr>
        </w:div>
        <w:div w:id="659768697">
          <w:marLeft w:val="640"/>
          <w:marRight w:val="0"/>
          <w:marTop w:val="0"/>
          <w:marBottom w:val="0"/>
          <w:divBdr>
            <w:top w:val="none" w:sz="0" w:space="0" w:color="auto"/>
            <w:left w:val="none" w:sz="0" w:space="0" w:color="auto"/>
            <w:bottom w:val="none" w:sz="0" w:space="0" w:color="auto"/>
            <w:right w:val="none" w:sz="0" w:space="0" w:color="auto"/>
          </w:divBdr>
        </w:div>
        <w:div w:id="1826243708">
          <w:marLeft w:val="640"/>
          <w:marRight w:val="0"/>
          <w:marTop w:val="0"/>
          <w:marBottom w:val="0"/>
          <w:divBdr>
            <w:top w:val="none" w:sz="0" w:space="0" w:color="auto"/>
            <w:left w:val="none" w:sz="0" w:space="0" w:color="auto"/>
            <w:bottom w:val="none" w:sz="0" w:space="0" w:color="auto"/>
            <w:right w:val="none" w:sz="0" w:space="0" w:color="auto"/>
          </w:divBdr>
        </w:div>
        <w:div w:id="320232706">
          <w:marLeft w:val="640"/>
          <w:marRight w:val="0"/>
          <w:marTop w:val="0"/>
          <w:marBottom w:val="0"/>
          <w:divBdr>
            <w:top w:val="none" w:sz="0" w:space="0" w:color="auto"/>
            <w:left w:val="none" w:sz="0" w:space="0" w:color="auto"/>
            <w:bottom w:val="none" w:sz="0" w:space="0" w:color="auto"/>
            <w:right w:val="none" w:sz="0" w:space="0" w:color="auto"/>
          </w:divBdr>
        </w:div>
        <w:div w:id="2143302345">
          <w:marLeft w:val="640"/>
          <w:marRight w:val="0"/>
          <w:marTop w:val="0"/>
          <w:marBottom w:val="0"/>
          <w:divBdr>
            <w:top w:val="none" w:sz="0" w:space="0" w:color="auto"/>
            <w:left w:val="none" w:sz="0" w:space="0" w:color="auto"/>
            <w:bottom w:val="none" w:sz="0" w:space="0" w:color="auto"/>
            <w:right w:val="none" w:sz="0" w:space="0" w:color="auto"/>
          </w:divBdr>
        </w:div>
        <w:div w:id="675231373">
          <w:marLeft w:val="640"/>
          <w:marRight w:val="0"/>
          <w:marTop w:val="0"/>
          <w:marBottom w:val="0"/>
          <w:divBdr>
            <w:top w:val="none" w:sz="0" w:space="0" w:color="auto"/>
            <w:left w:val="none" w:sz="0" w:space="0" w:color="auto"/>
            <w:bottom w:val="none" w:sz="0" w:space="0" w:color="auto"/>
            <w:right w:val="none" w:sz="0" w:space="0" w:color="auto"/>
          </w:divBdr>
        </w:div>
        <w:div w:id="549995998">
          <w:marLeft w:val="640"/>
          <w:marRight w:val="0"/>
          <w:marTop w:val="0"/>
          <w:marBottom w:val="0"/>
          <w:divBdr>
            <w:top w:val="none" w:sz="0" w:space="0" w:color="auto"/>
            <w:left w:val="none" w:sz="0" w:space="0" w:color="auto"/>
            <w:bottom w:val="none" w:sz="0" w:space="0" w:color="auto"/>
            <w:right w:val="none" w:sz="0" w:space="0" w:color="auto"/>
          </w:divBdr>
        </w:div>
        <w:div w:id="851184227">
          <w:marLeft w:val="640"/>
          <w:marRight w:val="0"/>
          <w:marTop w:val="0"/>
          <w:marBottom w:val="0"/>
          <w:divBdr>
            <w:top w:val="none" w:sz="0" w:space="0" w:color="auto"/>
            <w:left w:val="none" w:sz="0" w:space="0" w:color="auto"/>
            <w:bottom w:val="none" w:sz="0" w:space="0" w:color="auto"/>
            <w:right w:val="none" w:sz="0" w:space="0" w:color="auto"/>
          </w:divBdr>
        </w:div>
        <w:div w:id="110167580">
          <w:marLeft w:val="640"/>
          <w:marRight w:val="0"/>
          <w:marTop w:val="0"/>
          <w:marBottom w:val="0"/>
          <w:divBdr>
            <w:top w:val="none" w:sz="0" w:space="0" w:color="auto"/>
            <w:left w:val="none" w:sz="0" w:space="0" w:color="auto"/>
            <w:bottom w:val="none" w:sz="0" w:space="0" w:color="auto"/>
            <w:right w:val="none" w:sz="0" w:space="0" w:color="auto"/>
          </w:divBdr>
        </w:div>
        <w:div w:id="486819911">
          <w:marLeft w:val="640"/>
          <w:marRight w:val="0"/>
          <w:marTop w:val="0"/>
          <w:marBottom w:val="0"/>
          <w:divBdr>
            <w:top w:val="none" w:sz="0" w:space="0" w:color="auto"/>
            <w:left w:val="none" w:sz="0" w:space="0" w:color="auto"/>
            <w:bottom w:val="none" w:sz="0" w:space="0" w:color="auto"/>
            <w:right w:val="none" w:sz="0" w:space="0" w:color="auto"/>
          </w:divBdr>
        </w:div>
        <w:div w:id="1550413879">
          <w:marLeft w:val="640"/>
          <w:marRight w:val="0"/>
          <w:marTop w:val="0"/>
          <w:marBottom w:val="0"/>
          <w:divBdr>
            <w:top w:val="none" w:sz="0" w:space="0" w:color="auto"/>
            <w:left w:val="none" w:sz="0" w:space="0" w:color="auto"/>
            <w:bottom w:val="none" w:sz="0" w:space="0" w:color="auto"/>
            <w:right w:val="none" w:sz="0" w:space="0" w:color="auto"/>
          </w:divBdr>
        </w:div>
        <w:div w:id="1363284406">
          <w:marLeft w:val="640"/>
          <w:marRight w:val="0"/>
          <w:marTop w:val="0"/>
          <w:marBottom w:val="0"/>
          <w:divBdr>
            <w:top w:val="none" w:sz="0" w:space="0" w:color="auto"/>
            <w:left w:val="none" w:sz="0" w:space="0" w:color="auto"/>
            <w:bottom w:val="none" w:sz="0" w:space="0" w:color="auto"/>
            <w:right w:val="none" w:sz="0" w:space="0" w:color="auto"/>
          </w:divBdr>
        </w:div>
        <w:div w:id="1228420066">
          <w:marLeft w:val="640"/>
          <w:marRight w:val="0"/>
          <w:marTop w:val="0"/>
          <w:marBottom w:val="0"/>
          <w:divBdr>
            <w:top w:val="none" w:sz="0" w:space="0" w:color="auto"/>
            <w:left w:val="none" w:sz="0" w:space="0" w:color="auto"/>
            <w:bottom w:val="none" w:sz="0" w:space="0" w:color="auto"/>
            <w:right w:val="none" w:sz="0" w:space="0" w:color="auto"/>
          </w:divBdr>
        </w:div>
        <w:div w:id="1487474053">
          <w:marLeft w:val="640"/>
          <w:marRight w:val="0"/>
          <w:marTop w:val="0"/>
          <w:marBottom w:val="0"/>
          <w:divBdr>
            <w:top w:val="none" w:sz="0" w:space="0" w:color="auto"/>
            <w:left w:val="none" w:sz="0" w:space="0" w:color="auto"/>
            <w:bottom w:val="none" w:sz="0" w:space="0" w:color="auto"/>
            <w:right w:val="none" w:sz="0" w:space="0" w:color="auto"/>
          </w:divBdr>
        </w:div>
        <w:div w:id="2062240468">
          <w:marLeft w:val="640"/>
          <w:marRight w:val="0"/>
          <w:marTop w:val="0"/>
          <w:marBottom w:val="0"/>
          <w:divBdr>
            <w:top w:val="none" w:sz="0" w:space="0" w:color="auto"/>
            <w:left w:val="none" w:sz="0" w:space="0" w:color="auto"/>
            <w:bottom w:val="none" w:sz="0" w:space="0" w:color="auto"/>
            <w:right w:val="none" w:sz="0" w:space="0" w:color="auto"/>
          </w:divBdr>
        </w:div>
        <w:div w:id="1000425092">
          <w:marLeft w:val="640"/>
          <w:marRight w:val="0"/>
          <w:marTop w:val="0"/>
          <w:marBottom w:val="0"/>
          <w:divBdr>
            <w:top w:val="none" w:sz="0" w:space="0" w:color="auto"/>
            <w:left w:val="none" w:sz="0" w:space="0" w:color="auto"/>
            <w:bottom w:val="none" w:sz="0" w:space="0" w:color="auto"/>
            <w:right w:val="none" w:sz="0" w:space="0" w:color="auto"/>
          </w:divBdr>
        </w:div>
        <w:div w:id="1380400557">
          <w:marLeft w:val="640"/>
          <w:marRight w:val="0"/>
          <w:marTop w:val="0"/>
          <w:marBottom w:val="0"/>
          <w:divBdr>
            <w:top w:val="none" w:sz="0" w:space="0" w:color="auto"/>
            <w:left w:val="none" w:sz="0" w:space="0" w:color="auto"/>
            <w:bottom w:val="none" w:sz="0" w:space="0" w:color="auto"/>
            <w:right w:val="none" w:sz="0" w:space="0" w:color="auto"/>
          </w:divBdr>
        </w:div>
        <w:div w:id="1898514412">
          <w:marLeft w:val="640"/>
          <w:marRight w:val="0"/>
          <w:marTop w:val="0"/>
          <w:marBottom w:val="0"/>
          <w:divBdr>
            <w:top w:val="none" w:sz="0" w:space="0" w:color="auto"/>
            <w:left w:val="none" w:sz="0" w:space="0" w:color="auto"/>
            <w:bottom w:val="none" w:sz="0" w:space="0" w:color="auto"/>
            <w:right w:val="none" w:sz="0" w:space="0" w:color="auto"/>
          </w:divBdr>
        </w:div>
        <w:div w:id="836118634">
          <w:marLeft w:val="640"/>
          <w:marRight w:val="0"/>
          <w:marTop w:val="0"/>
          <w:marBottom w:val="0"/>
          <w:divBdr>
            <w:top w:val="none" w:sz="0" w:space="0" w:color="auto"/>
            <w:left w:val="none" w:sz="0" w:space="0" w:color="auto"/>
            <w:bottom w:val="none" w:sz="0" w:space="0" w:color="auto"/>
            <w:right w:val="none" w:sz="0" w:space="0" w:color="auto"/>
          </w:divBdr>
        </w:div>
        <w:div w:id="1812479967">
          <w:marLeft w:val="640"/>
          <w:marRight w:val="0"/>
          <w:marTop w:val="0"/>
          <w:marBottom w:val="0"/>
          <w:divBdr>
            <w:top w:val="none" w:sz="0" w:space="0" w:color="auto"/>
            <w:left w:val="none" w:sz="0" w:space="0" w:color="auto"/>
            <w:bottom w:val="none" w:sz="0" w:space="0" w:color="auto"/>
            <w:right w:val="none" w:sz="0" w:space="0" w:color="auto"/>
          </w:divBdr>
        </w:div>
        <w:div w:id="740327209">
          <w:marLeft w:val="640"/>
          <w:marRight w:val="0"/>
          <w:marTop w:val="0"/>
          <w:marBottom w:val="0"/>
          <w:divBdr>
            <w:top w:val="none" w:sz="0" w:space="0" w:color="auto"/>
            <w:left w:val="none" w:sz="0" w:space="0" w:color="auto"/>
            <w:bottom w:val="none" w:sz="0" w:space="0" w:color="auto"/>
            <w:right w:val="none" w:sz="0" w:space="0" w:color="auto"/>
          </w:divBdr>
        </w:div>
        <w:div w:id="475411982">
          <w:marLeft w:val="640"/>
          <w:marRight w:val="0"/>
          <w:marTop w:val="0"/>
          <w:marBottom w:val="0"/>
          <w:divBdr>
            <w:top w:val="none" w:sz="0" w:space="0" w:color="auto"/>
            <w:left w:val="none" w:sz="0" w:space="0" w:color="auto"/>
            <w:bottom w:val="none" w:sz="0" w:space="0" w:color="auto"/>
            <w:right w:val="none" w:sz="0" w:space="0" w:color="auto"/>
          </w:divBdr>
        </w:div>
        <w:div w:id="1777824042">
          <w:marLeft w:val="640"/>
          <w:marRight w:val="0"/>
          <w:marTop w:val="0"/>
          <w:marBottom w:val="0"/>
          <w:divBdr>
            <w:top w:val="none" w:sz="0" w:space="0" w:color="auto"/>
            <w:left w:val="none" w:sz="0" w:space="0" w:color="auto"/>
            <w:bottom w:val="none" w:sz="0" w:space="0" w:color="auto"/>
            <w:right w:val="none" w:sz="0" w:space="0" w:color="auto"/>
          </w:divBdr>
        </w:div>
        <w:div w:id="121727504">
          <w:marLeft w:val="640"/>
          <w:marRight w:val="0"/>
          <w:marTop w:val="0"/>
          <w:marBottom w:val="0"/>
          <w:divBdr>
            <w:top w:val="none" w:sz="0" w:space="0" w:color="auto"/>
            <w:left w:val="none" w:sz="0" w:space="0" w:color="auto"/>
            <w:bottom w:val="none" w:sz="0" w:space="0" w:color="auto"/>
            <w:right w:val="none" w:sz="0" w:space="0" w:color="auto"/>
          </w:divBdr>
        </w:div>
      </w:divsChild>
    </w:div>
    <w:div w:id="556935926">
      <w:bodyDiv w:val="1"/>
      <w:marLeft w:val="0"/>
      <w:marRight w:val="0"/>
      <w:marTop w:val="0"/>
      <w:marBottom w:val="0"/>
      <w:divBdr>
        <w:top w:val="none" w:sz="0" w:space="0" w:color="auto"/>
        <w:left w:val="none" w:sz="0" w:space="0" w:color="auto"/>
        <w:bottom w:val="none" w:sz="0" w:space="0" w:color="auto"/>
        <w:right w:val="none" w:sz="0" w:space="0" w:color="auto"/>
      </w:divBdr>
      <w:divsChild>
        <w:div w:id="611015624">
          <w:marLeft w:val="640"/>
          <w:marRight w:val="0"/>
          <w:marTop w:val="0"/>
          <w:marBottom w:val="0"/>
          <w:divBdr>
            <w:top w:val="none" w:sz="0" w:space="0" w:color="auto"/>
            <w:left w:val="none" w:sz="0" w:space="0" w:color="auto"/>
            <w:bottom w:val="none" w:sz="0" w:space="0" w:color="auto"/>
            <w:right w:val="none" w:sz="0" w:space="0" w:color="auto"/>
          </w:divBdr>
        </w:div>
        <w:div w:id="654844036">
          <w:marLeft w:val="640"/>
          <w:marRight w:val="0"/>
          <w:marTop w:val="0"/>
          <w:marBottom w:val="0"/>
          <w:divBdr>
            <w:top w:val="none" w:sz="0" w:space="0" w:color="auto"/>
            <w:left w:val="none" w:sz="0" w:space="0" w:color="auto"/>
            <w:bottom w:val="none" w:sz="0" w:space="0" w:color="auto"/>
            <w:right w:val="none" w:sz="0" w:space="0" w:color="auto"/>
          </w:divBdr>
        </w:div>
        <w:div w:id="70543731">
          <w:marLeft w:val="640"/>
          <w:marRight w:val="0"/>
          <w:marTop w:val="0"/>
          <w:marBottom w:val="0"/>
          <w:divBdr>
            <w:top w:val="none" w:sz="0" w:space="0" w:color="auto"/>
            <w:left w:val="none" w:sz="0" w:space="0" w:color="auto"/>
            <w:bottom w:val="none" w:sz="0" w:space="0" w:color="auto"/>
            <w:right w:val="none" w:sz="0" w:space="0" w:color="auto"/>
          </w:divBdr>
        </w:div>
        <w:div w:id="354430702">
          <w:marLeft w:val="640"/>
          <w:marRight w:val="0"/>
          <w:marTop w:val="0"/>
          <w:marBottom w:val="0"/>
          <w:divBdr>
            <w:top w:val="none" w:sz="0" w:space="0" w:color="auto"/>
            <w:left w:val="none" w:sz="0" w:space="0" w:color="auto"/>
            <w:bottom w:val="none" w:sz="0" w:space="0" w:color="auto"/>
            <w:right w:val="none" w:sz="0" w:space="0" w:color="auto"/>
          </w:divBdr>
        </w:div>
        <w:div w:id="1863738870">
          <w:marLeft w:val="640"/>
          <w:marRight w:val="0"/>
          <w:marTop w:val="0"/>
          <w:marBottom w:val="0"/>
          <w:divBdr>
            <w:top w:val="none" w:sz="0" w:space="0" w:color="auto"/>
            <w:left w:val="none" w:sz="0" w:space="0" w:color="auto"/>
            <w:bottom w:val="none" w:sz="0" w:space="0" w:color="auto"/>
            <w:right w:val="none" w:sz="0" w:space="0" w:color="auto"/>
          </w:divBdr>
        </w:div>
        <w:div w:id="793333222">
          <w:marLeft w:val="640"/>
          <w:marRight w:val="0"/>
          <w:marTop w:val="0"/>
          <w:marBottom w:val="0"/>
          <w:divBdr>
            <w:top w:val="none" w:sz="0" w:space="0" w:color="auto"/>
            <w:left w:val="none" w:sz="0" w:space="0" w:color="auto"/>
            <w:bottom w:val="none" w:sz="0" w:space="0" w:color="auto"/>
            <w:right w:val="none" w:sz="0" w:space="0" w:color="auto"/>
          </w:divBdr>
        </w:div>
        <w:div w:id="58671516">
          <w:marLeft w:val="640"/>
          <w:marRight w:val="0"/>
          <w:marTop w:val="0"/>
          <w:marBottom w:val="0"/>
          <w:divBdr>
            <w:top w:val="none" w:sz="0" w:space="0" w:color="auto"/>
            <w:left w:val="none" w:sz="0" w:space="0" w:color="auto"/>
            <w:bottom w:val="none" w:sz="0" w:space="0" w:color="auto"/>
            <w:right w:val="none" w:sz="0" w:space="0" w:color="auto"/>
          </w:divBdr>
        </w:div>
        <w:div w:id="379551165">
          <w:marLeft w:val="640"/>
          <w:marRight w:val="0"/>
          <w:marTop w:val="0"/>
          <w:marBottom w:val="0"/>
          <w:divBdr>
            <w:top w:val="none" w:sz="0" w:space="0" w:color="auto"/>
            <w:left w:val="none" w:sz="0" w:space="0" w:color="auto"/>
            <w:bottom w:val="none" w:sz="0" w:space="0" w:color="auto"/>
            <w:right w:val="none" w:sz="0" w:space="0" w:color="auto"/>
          </w:divBdr>
        </w:div>
        <w:div w:id="1896699598">
          <w:marLeft w:val="640"/>
          <w:marRight w:val="0"/>
          <w:marTop w:val="0"/>
          <w:marBottom w:val="0"/>
          <w:divBdr>
            <w:top w:val="none" w:sz="0" w:space="0" w:color="auto"/>
            <w:left w:val="none" w:sz="0" w:space="0" w:color="auto"/>
            <w:bottom w:val="none" w:sz="0" w:space="0" w:color="auto"/>
            <w:right w:val="none" w:sz="0" w:space="0" w:color="auto"/>
          </w:divBdr>
        </w:div>
        <w:div w:id="1276017332">
          <w:marLeft w:val="640"/>
          <w:marRight w:val="0"/>
          <w:marTop w:val="0"/>
          <w:marBottom w:val="0"/>
          <w:divBdr>
            <w:top w:val="none" w:sz="0" w:space="0" w:color="auto"/>
            <w:left w:val="none" w:sz="0" w:space="0" w:color="auto"/>
            <w:bottom w:val="none" w:sz="0" w:space="0" w:color="auto"/>
            <w:right w:val="none" w:sz="0" w:space="0" w:color="auto"/>
          </w:divBdr>
        </w:div>
        <w:div w:id="1965694255">
          <w:marLeft w:val="640"/>
          <w:marRight w:val="0"/>
          <w:marTop w:val="0"/>
          <w:marBottom w:val="0"/>
          <w:divBdr>
            <w:top w:val="none" w:sz="0" w:space="0" w:color="auto"/>
            <w:left w:val="none" w:sz="0" w:space="0" w:color="auto"/>
            <w:bottom w:val="none" w:sz="0" w:space="0" w:color="auto"/>
            <w:right w:val="none" w:sz="0" w:space="0" w:color="auto"/>
          </w:divBdr>
        </w:div>
        <w:div w:id="573703953">
          <w:marLeft w:val="640"/>
          <w:marRight w:val="0"/>
          <w:marTop w:val="0"/>
          <w:marBottom w:val="0"/>
          <w:divBdr>
            <w:top w:val="none" w:sz="0" w:space="0" w:color="auto"/>
            <w:left w:val="none" w:sz="0" w:space="0" w:color="auto"/>
            <w:bottom w:val="none" w:sz="0" w:space="0" w:color="auto"/>
            <w:right w:val="none" w:sz="0" w:space="0" w:color="auto"/>
          </w:divBdr>
        </w:div>
        <w:div w:id="530067832">
          <w:marLeft w:val="640"/>
          <w:marRight w:val="0"/>
          <w:marTop w:val="0"/>
          <w:marBottom w:val="0"/>
          <w:divBdr>
            <w:top w:val="none" w:sz="0" w:space="0" w:color="auto"/>
            <w:left w:val="none" w:sz="0" w:space="0" w:color="auto"/>
            <w:bottom w:val="none" w:sz="0" w:space="0" w:color="auto"/>
            <w:right w:val="none" w:sz="0" w:space="0" w:color="auto"/>
          </w:divBdr>
        </w:div>
        <w:div w:id="1389648005">
          <w:marLeft w:val="640"/>
          <w:marRight w:val="0"/>
          <w:marTop w:val="0"/>
          <w:marBottom w:val="0"/>
          <w:divBdr>
            <w:top w:val="none" w:sz="0" w:space="0" w:color="auto"/>
            <w:left w:val="none" w:sz="0" w:space="0" w:color="auto"/>
            <w:bottom w:val="none" w:sz="0" w:space="0" w:color="auto"/>
            <w:right w:val="none" w:sz="0" w:space="0" w:color="auto"/>
          </w:divBdr>
        </w:div>
        <w:div w:id="140541525">
          <w:marLeft w:val="640"/>
          <w:marRight w:val="0"/>
          <w:marTop w:val="0"/>
          <w:marBottom w:val="0"/>
          <w:divBdr>
            <w:top w:val="none" w:sz="0" w:space="0" w:color="auto"/>
            <w:left w:val="none" w:sz="0" w:space="0" w:color="auto"/>
            <w:bottom w:val="none" w:sz="0" w:space="0" w:color="auto"/>
            <w:right w:val="none" w:sz="0" w:space="0" w:color="auto"/>
          </w:divBdr>
        </w:div>
        <w:div w:id="553085006">
          <w:marLeft w:val="640"/>
          <w:marRight w:val="0"/>
          <w:marTop w:val="0"/>
          <w:marBottom w:val="0"/>
          <w:divBdr>
            <w:top w:val="none" w:sz="0" w:space="0" w:color="auto"/>
            <w:left w:val="none" w:sz="0" w:space="0" w:color="auto"/>
            <w:bottom w:val="none" w:sz="0" w:space="0" w:color="auto"/>
            <w:right w:val="none" w:sz="0" w:space="0" w:color="auto"/>
          </w:divBdr>
        </w:div>
        <w:div w:id="580453164">
          <w:marLeft w:val="640"/>
          <w:marRight w:val="0"/>
          <w:marTop w:val="0"/>
          <w:marBottom w:val="0"/>
          <w:divBdr>
            <w:top w:val="none" w:sz="0" w:space="0" w:color="auto"/>
            <w:left w:val="none" w:sz="0" w:space="0" w:color="auto"/>
            <w:bottom w:val="none" w:sz="0" w:space="0" w:color="auto"/>
            <w:right w:val="none" w:sz="0" w:space="0" w:color="auto"/>
          </w:divBdr>
        </w:div>
        <w:div w:id="1240868521">
          <w:marLeft w:val="640"/>
          <w:marRight w:val="0"/>
          <w:marTop w:val="0"/>
          <w:marBottom w:val="0"/>
          <w:divBdr>
            <w:top w:val="none" w:sz="0" w:space="0" w:color="auto"/>
            <w:left w:val="none" w:sz="0" w:space="0" w:color="auto"/>
            <w:bottom w:val="none" w:sz="0" w:space="0" w:color="auto"/>
            <w:right w:val="none" w:sz="0" w:space="0" w:color="auto"/>
          </w:divBdr>
        </w:div>
        <w:div w:id="1127507649">
          <w:marLeft w:val="640"/>
          <w:marRight w:val="0"/>
          <w:marTop w:val="0"/>
          <w:marBottom w:val="0"/>
          <w:divBdr>
            <w:top w:val="none" w:sz="0" w:space="0" w:color="auto"/>
            <w:left w:val="none" w:sz="0" w:space="0" w:color="auto"/>
            <w:bottom w:val="none" w:sz="0" w:space="0" w:color="auto"/>
            <w:right w:val="none" w:sz="0" w:space="0" w:color="auto"/>
          </w:divBdr>
        </w:div>
        <w:div w:id="843978463">
          <w:marLeft w:val="640"/>
          <w:marRight w:val="0"/>
          <w:marTop w:val="0"/>
          <w:marBottom w:val="0"/>
          <w:divBdr>
            <w:top w:val="none" w:sz="0" w:space="0" w:color="auto"/>
            <w:left w:val="none" w:sz="0" w:space="0" w:color="auto"/>
            <w:bottom w:val="none" w:sz="0" w:space="0" w:color="auto"/>
            <w:right w:val="none" w:sz="0" w:space="0" w:color="auto"/>
          </w:divBdr>
        </w:div>
        <w:div w:id="23949106">
          <w:marLeft w:val="640"/>
          <w:marRight w:val="0"/>
          <w:marTop w:val="0"/>
          <w:marBottom w:val="0"/>
          <w:divBdr>
            <w:top w:val="none" w:sz="0" w:space="0" w:color="auto"/>
            <w:left w:val="none" w:sz="0" w:space="0" w:color="auto"/>
            <w:bottom w:val="none" w:sz="0" w:space="0" w:color="auto"/>
            <w:right w:val="none" w:sz="0" w:space="0" w:color="auto"/>
          </w:divBdr>
        </w:div>
        <w:div w:id="86584934">
          <w:marLeft w:val="640"/>
          <w:marRight w:val="0"/>
          <w:marTop w:val="0"/>
          <w:marBottom w:val="0"/>
          <w:divBdr>
            <w:top w:val="none" w:sz="0" w:space="0" w:color="auto"/>
            <w:left w:val="none" w:sz="0" w:space="0" w:color="auto"/>
            <w:bottom w:val="none" w:sz="0" w:space="0" w:color="auto"/>
            <w:right w:val="none" w:sz="0" w:space="0" w:color="auto"/>
          </w:divBdr>
        </w:div>
        <w:div w:id="36706086">
          <w:marLeft w:val="640"/>
          <w:marRight w:val="0"/>
          <w:marTop w:val="0"/>
          <w:marBottom w:val="0"/>
          <w:divBdr>
            <w:top w:val="none" w:sz="0" w:space="0" w:color="auto"/>
            <w:left w:val="none" w:sz="0" w:space="0" w:color="auto"/>
            <w:bottom w:val="none" w:sz="0" w:space="0" w:color="auto"/>
            <w:right w:val="none" w:sz="0" w:space="0" w:color="auto"/>
          </w:divBdr>
        </w:div>
        <w:div w:id="351805408">
          <w:marLeft w:val="640"/>
          <w:marRight w:val="0"/>
          <w:marTop w:val="0"/>
          <w:marBottom w:val="0"/>
          <w:divBdr>
            <w:top w:val="none" w:sz="0" w:space="0" w:color="auto"/>
            <w:left w:val="none" w:sz="0" w:space="0" w:color="auto"/>
            <w:bottom w:val="none" w:sz="0" w:space="0" w:color="auto"/>
            <w:right w:val="none" w:sz="0" w:space="0" w:color="auto"/>
          </w:divBdr>
        </w:div>
        <w:div w:id="1864510014">
          <w:marLeft w:val="640"/>
          <w:marRight w:val="0"/>
          <w:marTop w:val="0"/>
          <w:marBottom w:val="0"/>
          <w:divBdr>
            <w:top w:val="none" w:sz="0" w:space="0" w:color="auto"/>
            <w:left w:val="none" w:sz="0" w:space="0" w:color="auto"/>
            <w:bottom w:val="none" w:sz="0" w:space="0" w:color="auto"/>
            <w:right w:val="none" w:sz="0" w:space="0" w:color="auto"/>
          </w:divBdr>
        </w:div>
        <w:div w:id="310057635">
          <w:marLeft w:val="640"/>
          <w:marRight w:val="0"/>
          <w:marTop w:val="0"/>
          <w:marBottom w:val="0"/>
          <w:divBdr>
            <w:top w:val="none" w:sz="0" w:space="0" w:color="auto"/>
            <w:left w:val="none" w:sz="0" w:space="0" w:color="auto"/>
            <w:bottom w:val="none" w:sz="0" w:space="0" w:color="auto"/>
            <w:right w:val="none" w:sz="0" w:space="0" w:color="auto"/>
          </w:divBdr>
        </w:div>
        <w:div w:id="1682508651">
          <w:marLeft w:val="640"/>
          <w:marRight w:val="0"/>
          <w:marTop w:val="0"/>
          <w:marBottom w:val="0"/>
          <w:divBdr>
            <w:top w:val="none" w:sz="0" w:space="0" w:color="auto"/>
            <w:left w:val="none" w:sz="0" w:space="0" w:color="auto"/>
            <w:bottom w:val="none" w:sz="0" w:space="0" w:color="auto"/>
            <w:right w:val="none" w:sz="0" w:space="0" w:color="auto"/>
          </w:divBdr>
        </w:div>
        <w:div w:id="145557435">
          <w:marLeft w:val="640"/>
          <w:marRight w:val="0"/>
          <w:marTop w:val="0"/>
          <w:marBottom w:val="0"/>
          <w:divBdr>
            <w:top w:val="none" w:sz="0" w:space="0" w:color="auto"/>
            <w:left w:val="none" w:sz="0" w:space="0" w:color="auto"/>
            <w:bottom w:val="none" w:sz="0" w:space="0" w:color="auto"/>
            <w:right w:val="none" w:sz="0" w:space="0" w:color="auto"/>
          </w:divBdr>
        </w:div>
        <w:div w:id="579097766">
          <w:marLeft w:val="640"/>
          <w:marRight w:val="0"/>
          <w:marTop w:val="0"/>
          <w:marBottom w:val="0"/>
          <w:divBdr>
            <w:top w:val="none" w:sz="0" w:space="0" w:color="auto"/>
            <w:left w:val="none" w:sz="0" w:space="0" w:color="auto"/>
            <w:bottom w:val="none" w:sz="0" w:space="0" w:color="auto"/>
            <w:right w:val="none" w:sz="0" w:space="0" w:color="auto"/>
          </w:divBdr>
        </w:div>
        <w:div w:id="221983174">
          <w:marLeft w:val="640"/>
          <w:marRight w:val="0"/>
          <w:marTop w:val="0"/>
          <w:marBottom w:val="0"/>
          <w:divBdr>
            <w:top w:val="none" w:sz="0" w:space="0" w:color="auto"/>
            <w:left w:val="none" w:sz="0" w:space="0" w:color="auto"/>
            <w:bottom w:val="none" w:sz="0" w:space="0" w:color="auto"/>
            <w:right w:val="none" w:sz="0" w:space="0" w:color="auto"/>
          </w:divBdr>
        </w:div>
      </w:divsChild>
    </w:div>
    <w:div w:id="589968777">
      <w:bodyDiv w:val="1"/>
      <w:marLeft w:val="0"/>
      <w:marRight w:val="0"/>
      <w:marTop w:val="0"/>
      <w:marBottom w:val="0"/>
      <w:divBdr>
        <w:top w:val="none" w:sz="0" w:space="0" w:color="auto"/>
        <w:left w:val="none" w:sz="0" w:space="0" w:color="auto"/>
        <w:bottom w:val="none" w:sz="0" w:space="0" w:color="auto"/>
        <w:right w:val="none" w:sz="0" w:space="0" w:color="auto"/>
      </w:divBdr>
      <w:divsChild>
        <w:div w:id="73474843">
          <w:marLeft w:val="640"/>
          <w:marRight w:val="0"/>
          <w:marTop w:val="0"/>
          <w:marBottom w:val="0"/>
          <w:divBdr>
            <w:top w:val="none" w:sz="0" w:space="0" w:color="auto"/>
            <w:left w:val="none" w:sz="0" w:space="0" w:color="auto"/>
            <w:bottom w:val="none" w:sz="0" w:space="0" w:color="auto"/>
            <w:right w:val="none" w:sz="0" w:space="0" w:color="auto"/>
          </w:divBdr>
        </w:div>
        <w:div w:id="1741947646">
          <w:marLeft w:val="640"/>
          <w:marRight w:val="0"/>
          <w:marTop w:val="0"/>
          <w:marBottom w:val="0"/>
          <w:divBdr>
            <w:top w:val="none" w:sz="0" w:space="0" w:color="auto"/>
            <w:left w:val="none" w:sz="0" w:space="0" w:color="auto"/>
            <w:bottom w:val="none" w:sz="0" w:space="0" w:color="auto"/>
            <w:right w:val="none" w:sz="0" w:space="0" w:color="auto"/>
          </w:divBdr>
        </w:div>
        <w:div w:id="710764084">
          <w:marLeft w:val="640"/>
          <w:marRight w:val="0"/>
          <w:marTop w:val="0"/>
          <w:marBottom w:val="0"/>
          <w:divBdr>
            <w:top w:val="none" w:sz="0" w:space="0" w:color="auto"/>
            <w:left w:val="none" w:sz="0" w:space="0" w:color="auto"/>
            <w:bottom w:val="none" w:sz="0" w:space="0" w:color="auto"/>
            <w:right w:val="none" w:sz="0" w:space="0" w:color="auto"/>
          </w:divBdr>
        </w:div>
        <w:div w:id="1015350011">
          <w:marLeft w:val="640"/>
          <w:marRight w:val="0"/>
          <w:marTop w:val="0"/>
          <w:marBottom w:val="0"/>
          <w:divBdr>
            <w:top w:val="none" w:sz="0" w:space="0" w:color="auto"/>
            <w:left w:val="none" w:sz="0" w:space="0" w:color="auto"/>
            <w:bottom w:val="none" w:sz="0" w:space="0" w:color="auto"/>
            <w:right w:val="none" w:sz="0" w:space="0" w:color="auto"/>
          </w:divBdr>
        </w:div>
        <w:div w:id="876896693">
          <w:marLeft w:val="640"/>
          <w:marRight w:val="0"/>
          <w:marTop w:val="0"/>
          <w:marBottom w:val="0"/>
          <w:divBdr>
            <w:top w:val="none" w:sz="0" w:space="0" w:color="auto"/>
            <w:left w:val="none" w:sz="0" w:space="0" w:color="auto"/>
            <w:bottom w:val="none" w:sz="0" w:space="0" w:color="auto"/>
            <w:right w:val="none" w:sz="0" w:space="0" w:color="auto"/>
          </w:divBdr>
        </w:div>
        <w:div w:id="842399889">
          <w:marLeft w:val="640"/>
          <w:marRight w:val="0"/>
          <w:marTop w:val="0"/>
          <w:marBottom w:val="0"/>
          <w:divBdr>
            <w:top w:val="none" w:sz="0" w:space="0" w:color="auto"/>
            <w:left w:val="none" w:sz="0" w:space="0" w:color="auto"/>
            <w:bottom w:val="none" w:sz="0" w:space="0" w:color="auto"/>
            <w:right w:val="none" w:sz="0" w:space="0" w:color="auto"/>
          </w:divBdr>
        </w:div>
        <w:div w:id="1708094909">
          <w:marLeft w:val="640"/>
          <w:marRight w:val="0"/>
          <w:marTop w:val="0"/>
          <w:marBottom w:val="0"/>
          <w:divBdr>
            <w:top w:val="none" w:sz="0" w:space="0" w:color="auto"/>
            <w:left w:val="none" w:sz="0" w:space="0" w:color="auto"/>
            <w:bottom w:val="none" w:sz="0" w:space="0" w:color="auto"/>
            <w:right w:val="none" w:sz="0" w:space="0" w:color="auto"/>
          </w:divBdr>
        </w:div>
        <w:div w:id="1386756912">
          <w:marLeft w:val="640"/>
          <w:marRight w:val="0"/>
          <w:marTop w:val="0"/>
          <w:marBottom w:val="0"/>
          <w:divBdr>
            <w:top w:val="none" w:sz="0" w:space="0" w:color="auto"/>
            <w:left w:val="none" w:sz="0" w:space="0" w:color="auto"/>
            <w:bottom w:val="none" w:sz="0" w:space="0" w:color="auto"/>
            <w:right w:val="none" w:sz="0" w:space="0" w:color="auto"/>
          </w:divBdr>
        </w:div>
        <w:div w:id="1674183782">
          <w:marLeft w:val="640"/>
          <w:marRight w:val="0"/>
          <w:marTop w:val="0"/>
          <w:marBottom w:val="0"/>
          <w:divBdr>
            <w:top w:val="none" w:sz="0" w:space="0" w:color="auto"/>
            <w:left w:val="none" w:sz="0" w:space="0" w:color="auto"/>
            <w:bottom w:val="none" w:sz="0" w:space="0" w:color="auto"/>
            <w:right w:val="none" w:sz="0" w:space="0" w:color="auto"/>
          </w:divBdr>
        </w:div>
        <w:div w:id="1284728028">
          <w:marLeft w:val="640"/>
          <w:marRight w:val="0"/>
          <w:marTop w:val="0"/>
          <w:marBottom w:val="0"/>
          <w:divBdr>
            <w:top w:val="none" w:sz="0" w:space="0" w:color="auto"/>
            <w:left w:val="none" w:sz="0" w:space="0" w:color="auto"/>
            <w:bottom w:val="none" w:sz="0" w:space="0" w:color="auto"/>
            <w:right w:val="none" w:sz="0" w:space="0" w:color="auto"/>
          </w:divBdr>
        </w:div>
        <w:div w:id="880092931">
          <w:marLeft w:val="640"/>
          <w:marRight w:val="0"/>
          <w:marTop w:val="0"/>
          <w:marBottom w:val="0"/>
          <w:divBdr>
            <w:top w:val="none" w:sz="0" w:space="0" w:color="auto"/>
            <w:left w:val="none" w:sz="0" w:space="0" w:color="auto"/>
            <w:bottom w:val="none" w:sz="0" w:space="0" w:color="auto"/>
            <w:right w:val="none" w:sz="0" w:space="0" w:color="auto"/>
          </w:divBdr>
        </w:div>
        <w:div w:id="326442896">
          <w:marLeft w:val="640"/>
          <w:marRight w:val="0"/>
          <w:marTop w:val="0"/>
          <w:marBottom w:val="0"/>
          <w:divBdr>
            <w:top w:val="none" w:sz="0" w:space="0" w:color="auto"/>
            <w:left w:val="none" w:sz="0" w:space="0" w:color="auto"/>
            <w:bottom w:val="none" w:sz="0" w:space="0" w:color="auto"/>
            <w:right w:val="none" w:sz="0" w:space="0" w:color="auto"/>
          </w:divBdr>
        </w:div>
        <w:div w:id="1348169550">
          <w:marLeft w:val="640"/>
          <w:marRight w:val="0"/>
          <w:marTop w:val="0"/>
          <w:marBottom w:val="0"/>
          <w:divBdr>
            <w:top w:val="none" w:sz="0" w:space="0" w:color="auto"/>
            <w:left w:val="none" w:sz="0" w:space="0" w:color="auto"/>
            <w:bottom w:val="none" w:sz="0" w:space="0" w:color="auto"/>
            <w:right w:val="none" w:sz="0" w:space="0" w:color="auto"/>
          </w:divBdr>
        </w:div>
        <w:div w:id="76558931">
          <w:marLeft w:val="640"/>
          <w:marRight w:val="0"/>
          <w:marTop w:val="0"/>
          <w:marBottom w:val="0"/>
          <w:divBdr>
            <w:top w:val="none" w:sz="0" w:space="0" w:color="auto"/>
            <w:left w:val="none" w:sz="0" w:space="0" w:color="auto"/>
            <w:bottom w:val="none" w:sz="0" w:space="0" w:color="auto"/>
            <w:right w:val="none" w:sz="0" w:space="0" w:color="auto"/>
          </w:divBdr>
        </w:div>
        <w:div w:id="1844273556">
          <w:marLeft w:val="640"/>
          <w:marRight w:val="0"/>
          <w:marTop w:val="0"/>
          <w:marBottom w:val="0"/>
          <w:divBdr>
            <w:top w:val="none" w:sz="0" w:space="0" w:color="auto"/>
            <w:left w:val="none" w:sz="0" w:space="0" w:color="auto"/>
            <w:bottom w:val="none" w:sz="0" w:space="0" w:color="auto"/>
            <w:right w:val="none" w:sz="0" w:space="0" w:color="auto"/>
          </w:divBdr>
        </w:div>
        <w:div w:id="482739118">
          <w:marLeft w:val="640"/>
          <w:marRight w:val="0"/>
          <w:marTop w:val="0"/>
          <w:marBottom w:val="0"/>
          <w:divBdr>
            <w:top w:val="none" w:sz="0" w:space="0" w:color="auto"/>
            <w:left w:val="none" w:sz="0" w:space="0" w:color="auto"/>
            <w:bottom w:val="none" w:sz="0" w:space="0" w:color="auto"/>
            <w:right w:val="none" w:sz="0" w:space="0" w:color="auto"/>
          </w:divBdr>
        </w:div>
        <w:div w:id="1117993080">
          <w:marLeft w:val="640"/>
          <w:marRight w:val="0"/>
          <w:marTop w:val="0"/>
          <w:marBottom w:val="0"/>
          <w:divBdr>
            <w:top w:val="none" w:sz="0" w:space="0" w:color="auto"/>
            <w:left w:val="none" w:sz="0" w:space="0" w:color="auto"/>
            <w:bottom w:val="none" w:sz="0" w:space="0" w:color="auto"/>
            <w:right w:val="none" w:sz="0" w:space="0" w:color="auto"/>
          </w:divBdr>
        </w:div>
        <w:div w:id="1183471213">
          <w:marLeft w:val="640"/>
          <w:marRight w:val="0"/>
          <w:marTop w:val="0"/>
          <w:marBottom w:val="0"/>
          <w:divBdr>
            <w:top w:val="none" w:sz="0" w:space="0" w:color="auto"/>
            <w:left w:val="none" w:sz="0" w:space="0" w:color="auto"/>
            <w:bottom w:val="none" w:sz="0" w:space="0" w:color="auto"/>
            <w:right w:val="none" w:sz="0" w:space="0" w:color="auto"/>
          </w:divBdr>
        </w:div>
        <w:div w:id="1630436126">
          <w:marLeft w:val="640"/>
          <w:marRight w:val="0"/>
          <w:marTop w:val="0"/>
          <w:marBottom w:val="0"/>
          <w:divBdr>
            <w:top w:val="none" w:sz="0" w:space="0" w:color="auto"/>
            <w:left w:val="none" w:sz="0" w:space="0" w:color="auto"/>
            <w:bottom w:val="none" w:sz="0" w:space="0" w:color="auto"/>
            <w:right w:val="none" w:sz="0" w:space="0" w:color="auto"/>
          </w:divBdr>
        </w:div>
        <w:div w:id="1497190631">
          <w:marLeft w:val="640"/>
          <w:marRight w:val="0"/>
          <w:marTop w:val="0"/>
          <w:marBottom w:val="0"/>
          <w:divBdr>
            <w:top w:val="none" w:sz="0" w:space="0" w:color="auto"/>
            <w:left w:val="none" w:sz="0" w:space="0" w:color="auto"/>
            <w:bottom w:val="none" w:sz="0" w:space="0" w:color="auto"/>
            <w:right w:val="none" w:sz="0" w:space="0" w:color="auto"/>
          </w:divBdr>
        </w:div>
        <w:div w:id="799493206">
          <w:marLeft w:val="640"/>
          <w:marRight w:val="0"/>
          <w:marTop w:val="0"/>
          <w:marBottom w:val="0"/>
          <w:divBdr>
            <w:top w:val="none" w:sz="0" w:space="0" w:color="auto"/>
            <w:left w:val="none" w:sz="0" w:space="0" w:color="auto"/>
            <w:bottom w:val="none" w:sz="0" w:space="0" w:color="auto"/>
            <w:right w:val="none" w:sz="0" w:space="0" w:color="auto"/>
          </w:divBdr>
        </w:div>
        <w:div w:id="1999727010">
          <w:marLeft w:val="640"/>
          <w:marRight w:val="0"/>
          <w:marTop w:val="0"/>
          <w:marBottom w:val="0"/>
          <w:divBdr>
            <w:top w:val="none" w:sz="0" w:space="0" w:color="auto"/>
            <w:left w:val="none" w:sz="0" w:space="0" w:color="auto"/>
            <w:bottom w:val="none" w:sz="0" w:space="0" w:color="auto"/>
            <w:right w:val="none" w:sz="0" w:space="0" w:color="auto"/>
          </w:divBdr>
        </w:div>
        <w:div w:id="2087536176">
          <w:marLeft w:val="640"/>
          <w:marRight w:val="0"/>
          <w:marTop w:val="0"/>
          <w:marBottom w:val="0"/>
          <w:divBdr>
            <w:top w:val="none" w:sz="0" w:space="0" w:color="auto"/>
            <w:left w:val="none" w:sz="0" w:space="0" w:color="auto"/>
            <w:bottom w:val="none" w:sz="0" w:space="0" w:color="auto"/>
            <w:right w:val="none" w:sz="0" w:space="0" w:color="auto"/>
          </w:divBdr>
        </w:div>
        <w:div w:id="86577985">
          <w:marLeft w:val="640"/>
          <w:marRight w:val="0"/>
          <w:marTop w:val="0"/>
          <w:marBottom w:val="0"/>
          <w:divBdr>
            <w:top w:val="none" w:sz="0" w:space="0" w:color="auto"/>
            <w:left w:val="none" w:sz="0" w:space="0" w:color="auto"/>
            <w:bottom w:val="none" w:sz="0" w:space="0" w:color="auto"/>
            <w:right w:val="none" w:sz="0" w:space="0" w:color="auto"/>
          </w:divBdr>
        </w:div>
        <w:div w:id="698702214">
          <w:marLeft w:val="640"/>
          <w:marRight w:val="0"/>
          <w:marTop w:val="0"/>
          <w:marBottom w:val="0"/>
          <w:divBdr>
            <w:top w:val="none" w:sz="0" w:space="0" w:color="auto"/>
            <w:left w:val="none" w:sz="0" w:space="0" w:color="auto"/>
            <w:bottom w:val="none" w:sz="0" w:space="0" w:color="auto"/>
            <w:right w:val="none" w:sz="0" w:space="0" w:color="auto"/>
          </w:divBdr>
        </w:div>
        <w:div w:id="1218979937">
          <w:marLeft w:val="640"/>
          <w:marRight w:val="0"/>
          <w:marTop w:val="0"/>
          <w:marBottom w:val="0"/>
          <w:divBdr>
            <w:top w:val="none" w:sz="0" w:space="0" w:color="auto"/>
            <w:left w:val="none" w:sz="0" w:space="0" w:color="auto"/>
            <w:bottom w:val="none" w:sz="0" w:space="0" w:color="auto"/>
            <w:right w:val="none" w:sz="0" w:space="0" w:color="auto"/>
          </w:divBdr>
        </w:div>
        <w:div w:id="776481883">
          <w:marLeft w:val="640"/>
          <w:marRight w:val="0"/>
          <w:marTop w:val="0"/>
          <w:marBottom w:val="0"/>
          <w:divBdr>
            <w:top w:val="none" w:sz="0" w:space="0" w:color="auto"/>
            <w:left w:val="none" w:sz="0" w:space="0" w:color="auto"/>
            <w:bottom w:val="none" w:sz="0" w:space="0" w:color="auto"/>
            <w:right w:val="none" w:sz="0" w:space="0" w:color="auto"/>
          </w:divBdr>
        </w:div>
        <w:div w:id="668367989">
          <w:marLeft w:val="640"/>
          <w:marRight w:val="0"/>
          <w:marTop w:val="0"/>
          <w:marBottom w:val="0"/>
          <w:divBdr>
            <w:top w:val="none" w:sz="0" w:space="0" w:color="auto"/>
            <w:left w:val="none" w:sz="0" w:space="0" w:color="auto"/>
            <w:bottom w:val="none" w:sz="0" w:space="0" w:color="auto"/>
            <w:right w:val="none" w:sz="0" w:space="0" w:color="auto"/>
          </w:divBdr>
        </w:div>
        <w:div w:id="1401173275">
          <w:marLeft w:val="640"/>
          <w:marRight w:val="0"/>
          <w:marTop w:val="0"/>
          <w:marBottom w:val="0"/>
          <w:divBdr>
            <w:top w:val="none" w:sz="0" w:space="0" w:color="auto"/>
            <w:left w:val="none" w:sz="0" w:space="0" w:color="auto"/>
            <w:bottom w:val="none" w:sz="0" w:space="0" w:color="auto"/>
            <w:right w:val="none" w:sz="0" w:space="0" w:color="auto"/>
          </w:divBdr>
        </w:div>
        <w:div w:id="531965224">
          <w:marLeft w:val="640"/>
          <w:marRight w:val="0"/>
          <w:marTop w:val="0"/>
          <w:marBottom w:val="0"/>
          <w:divBdr>
            <w:top w:val="none" w:sz="0" w:space="0" w:color="auto"/>
            <w:left w:val="none" w:sz="0" w:space="0" w:color="auto"/>
            <w:bottom w:val="none" w:sz="0" w:space="0" w:color="auto"/>
            <w:right w:val="none" w:sz="0" w:space="0" w:color="auto"/>
          </w:divBdr>
        </w:div>
        <w:div w:id="391462822">
          <w:marLeft w:val="640"/>
          <w:marRight w:val="0"/>
          <w:marTop w:val="0"/>
          <w:marBottom w:val="0"/>
          <w:divBdr>
            <w:top w:val="none" w:sz="0" w:space="0" w:color="auto"/>
            <w:left w:val="none" w:sz="0" w:space="0" w:color="auto"/>
            <w:bottom w:val="none" w:sz="0" w:space="0" w:color="auto"/>
            <w:right w:val="none" w:sz="0" w:space="0" w:color="auto"/>
          </w:divBdr>
        </w:div>
        <w:div w:id="1437215195">
          <w:marLeft w:val="640"/>
          <w:marRight w:val="0"/>
          <w:marTop w:val="0"/>
          <w:marBottom w:val="0"/>
          <w:divBdr>
            <w:top w:val="none" w:sz="0" w:space="0" w:color="auto"/>
            <w:left w:val="none" w:sz="0" w:space="0" w:color="auto"/>
            <w:bottom w:val="none" w:sz="0" w:space="0" w:color="auto"/>
            <w:right w:val="none" w:sz="0" w:space="0" w:color="auto"/>
          </w:divBdr>
        </w:div>
        <w:div w:id="1630083925">
          <w:marLeft w:val="640"/>
          <w:marRight w:val="0"/>
          <w:marTop w:val="0"/>
          <w:marBottom w:val="0"/>
          <w:divBdr>
            <w:top w:val="none" w:sz="0" w:space="0" w:color="auto"/>
            <w:left w:val="none" w:sz="0" w:space="0" w:color="auto"/>
            <w:bottom w:val="none" w:sz="0" w:space="0" w:color="auto"/>
            <w:right w:val="none" w:sz="0" w:space="0" w:color="auto"/>
          </w:divBdr>
        </w:div>
        <w:div w:id="572201739">
          <w:marLeft w:val="640"/>
          <w:marRight w:val="0"/>
          <w:marTop w:val="0"/>
          <w:marBottom w:val="0"/>
          <w:divBdr>
            <w:top w:val="none" w:sz="0" w:space="0" w:color="auto"/>
            <w:left w:val="none" w:sz="0" w:space="0" w:color="auto"/>
            <w:bottom w:val="none" w:sz="0" w:space="0" w:color="auto"/>
            <w:right w:val="none" w:sz="0" w:space="0" w:color="auto"/>
          </w:divBdr>
        </w:div>
        <w:div w:id="1910572071">
          <w:marLeft w:val="640"/>
          <w:marRight w:val="0"/>
          <w:marTop w:val="0"/>
          <w:marBottom w:val="0"/>
          <w:divBdr>
            <w:top w:val="none" w:sz="0" w:space="0" w:color="auto"/>
            <w:left w:val="none" w:sz="0" w:space="0" w:color="auto"/>
            <w:bottom w:val="none" w:sz="0" w:space="0" w:color="auto"/>
            <w:right w:val="none" w:sz="0" w:space="0" w:color="auto"/>
          </w:divBdr>
        </w:div>
        <w:div w:id="1658531048">
          <w:marLeft w:val="640"/>
          <w:marRight w:val="0"/>
          <w:marTop w:val="0"/>
          <w:marBottom w:val="0"/>
          <w:divBdr>
            <w:top w:val="none" w:sz="0" w:space="0" w:color="auto"/>
            <w:left w:val="none" w:sz="0" w:space="0" w:color="auto"/>
            <w:bottom w:val="none" w:sz="0" w:space="0" w:color="auto"/>
            <w:right w:val="none" w:sz="0" w:space="0" w:color="auto"/>
          </w:divBdr>
        </w:div>
        <w:div w:id="1676300907">
          <w:marLeft w:val="640"/>
          <w:marRight w:val="0"/>
          <w:marTop w:val="0"/>
          <w:marBottom w:val="0"/>
          <w:divBdr>
            <w:top w:val="none" w:sz="0" w:space="0" w:color="auto"/>
            <w:left w:val="none" w:sz="0" w:space="0" w:color="auto"/>
            <w:bottom w:val="none" w:sz="0" w:space="0" w:color="auto"/>
            <w:right w:val="none" w:sz="0" w:space="0" w:color="auto"/>
          </w:divBdr>
        </w:div>
        <w:div w:id="840848404">
          <w:marLeft w:val="640"/>
          <w:marRight w:val="0"/>
          <w:marTop w:val="0"/>
          <w:marBottom w:val="0"/>
          <w:divBdr>
            <w:top w:val="none" w:sz="0" w:space="0" w:color="auto"/>
            <w:left w:val="none" w:sz="0" w:space="0" w:color="auto"/>
            <w:bottom w:val="none" w:sz="0" w:space="0" w:color="auto"/>
            <w:right w:val="none" w:sz="0" w:space="0" w:color="auto"/>
          </w:divBdr>
        </w:div>
      </w:divsChild>
    </w:div>
    <w:div w:id="591473080">
      <w:bodyDiv w:val="1"/>
      <w:marLeft w:val="0"/>
      <w:marRight w:val="0"/>
      <w:marTop w:val="0"/>
      <w:marBottom w:val="0"/>
      <w:divBdr>
        <w:top w:val="none" w:sz="0" w:space="0" w:color="auto"/>
        <w:left w:val="none" w:sz="0" w:space="0" w:color="auto"/>
        <w:bottom w:val="none" w:sz="0" w:space="0" w:color="auto"/>
        <w:right w:val="none" w:sz="0" w:space="0" w:color="auto"/>
      </w:divBdr>
      <w:divsChild>
        <w:div w:id="624964577">
          <w:marLeft w:val="640"/>
          <w:marRight w:val="0"/>
          <w:marTop w:val="0"/>
          <w:marBottom w:val="0"/>
          <w:divBdr>
            <w:top w:val="none" w:sz="0" w:space="0" w:color="auto"/>
            <w:left w:val="none" w:sz="0" w:space="0" w:color="auto"/>
            <w:bottom w:val="none" w:sz="0" w:space="0" w:color="auto"/>
            <w:right w:val="none" w:sz="0" w:space="0" w:color="auto"/>
          </w:divBdr>
        </w:div>
        <w:div w:id="27149397">
          <w:marLeft w:val="640"/>
          <w:marRight w:val="0"/>
          <w:marTop w:val="0"/>
          <w:marBottom w:val="0"/>
          <w:divBdr>
            <w:top w:val="none" w:sz="0" w:space="0" w:color="auto"/>
            <w:left w:val="none" w:sz="0" w:space="0" w:color="auto"/>
            <w:bottom w:val="none" w:sz="0" w:space="0" w:color="auto"/>
            <w:right w:val="none" w:sz="0" w:space="0" w:color="auto"/>
          </w:divBdr>
        </w:div>
        <w:div w:id="1040393924">
          <w:marLeft w:val="640"/>
          <w:marRight w:val="0"/>
          <w:marTop w:val="0"/>
          <w:marBottom w:val="0"/>
          <w:divBdr>
            <w:top w:val="none" w:sz="0" w:space="0" w:color="auto"/>
            <w:left w:val="none" w:sz="0" w:space="0" w:color="auto"/>
            <w:bottom w:val="none" w:sz="0" w:space="0" w:color="auto"/>
            <w:right w:val="none" w:sz="0" w:space="0" w:color="auto"/>
          </w:divBdr>
        </w:div>
        <w:div w:id="1844928784">
          <w:marLeft w:val="640"/>
          <w:marRight w:val="0"/>
          <w:marTop w:val="0"/>
          <w:marBottom w:val="0"/>
          <w:divBdr>
            <w:top w:val="none" w:sz="0" w:space="0" w:color="auto"/>
            <w:left w:val="none" w:sz="0" w:space="0" w:color="auto"/>
            <w:bottom w:val="none" w:sz="0" w:space="0" w:color="auto"/>
            <w:right w:val="none" w:sz="0" w:space="0" w:color="auto"/>
          </w:divBdr>
        </w:div>
        <w:div w:id="899098519">
          <w:marLeft w:val="640"/>
          <w:marRight w:val="0"/>
          <w:marTop w:val="0"/>
          <w:marBottom w:val="0"/>
          <w:divBdr>
            <w:top w:val="none" w:sz="0" w:space="0" w:color="auto"/>
            <w:left w:val="none" w:sz="0" w:space="0" w:color="auto"/>
            <w:bottom w:val="none" w:sz="0" w:space="0" w:color="auto"/>
            <w:right w:val="none" w:sz="0" w:space="0" w:color="auto"/>
          </w:divBdr>
        </w:div>
        <w:div w:id="1334065196">
          <w:marLeft w:val="640"/>
          <w:marRight w:val="0"/>
          <w:marTop w:val="0"/>
          <w:marBottom w:val="0"/>
          <w:divBdr>
            <w:top w:val="none" w:sz="0" w:space="0" w:color="auto"/>
            <w:left w:val="none" w:sz="0" w:space="0" w:color="auto"/>
            <w:bottom w:val="none" w:sz="0" w:space="0" w:color="auto"/>
            <w:right w:val="none" w:sz="0" w:space="0" w:color="auto"/>
          </w:divBdr>
        </w:div>
        <w:div w:id="1149370866">
          <w:marLeft w:val="640"/>
          <w:marRight w:val="0"/>
          <w:marTop w:val="0"/>
          <w:marBottom w:val="0"/>
          <w:divBdr>
            <w:top w:val="none" w:sz="0" w:space="0" w:color="auto"/>
            <w:left w:val="none" w:sz="0" w:space="0" w:color="auto"/>
            <w:bottom w:val="none" w:sz="0" w:space="0" w:color="auto"/>
            <w:right w:val="none" w:sz="0" w:space="0" w:color="auto"/>
          </w:divBdr>
        </w:div>
        <w:div w:id="1417440496">
          <w:marLeft w:val="640"/>
          <w:marRight w:val="0"/>
          <w:marTop w:val="0"/>
          <w:marBottom w:val="0"/>
          <w:divBdr>
            <w:top w:val="none" w:sz="0" w:space="0" w:color="auto"/>
            <w:left w:val="none" w:sz="0" w:space="0" w:color="auto"/>
            <w:bottom w:val="none" w:sz="0" w:space="0" w:color="auto"/>
            <w:right w:val="none" w:sz="0" w:space="0" w:color="auto"/>
          </w:divBdr>
        </w:div>
        <w:div w:id="348794016">
          <w:marLeft w:val="640"/>
          <w:marRight w:val="0"/>
          <w:marTop w:val="0"/>
          <w:marBottom w:val="0"/>
          <w:divBdr>
            <w:top w:val="none" w:sz="0" w:space="0" w:color="auto"/>
            <w:left w:val="none" w:sz="0" w:space="0" w:color="auto"/>
            <w:bottom w:val="none" w:sz="0" w:space="0" w:color="auto"/>
            <w:right w:val="none" w:sz="0" w:space="0" w:color="auto"/>
          </w:divBdr>
        </w:div>
        <w:div w:id="1860316859">
          <w:marLeft w:val="640"/>
          <w:marRight w:val="0"/>
          <w:marTop w:val="0"/>
          <w:marBottom w:val="0"/>
          <w:divBdr>
            <w:top w:val="none" w:sz="0" w:space="0" w:color="auto"/>
            <w:left w:val="none" w:sz="0" w:space="0" w:color="auto"/>
            <w:bottom w:val="none" w:sz="0" w:space="0" w:color="auto"/>
            <w:right w:val="none" w:sz="0" w:space="0" w:color="auto"/>
          </w:divBdr>
        </w:div>
        <w:div w:id="1532105351">
          <w:marLeft w:val="640"/>
          <w:marRight w:val="0"/>
          <w:marTop w:val="0"/>
          <w:marBottom w:val="0"/>
          <w:divBdr>
            <w:top w:val="none" w:sz="0" w:space="0" w:color="auto"/>
            <w:left w:val="none" w:sz="0" w:space="0" w:color="auto"/>
            <w:bottom w:val="none" w:sz="0" w:space="0" w:color="auto"/>
            <w:right w:val="none" w:sz="0" w:space="0" w:color="auto"/>
          </w:divBdr>
        </w:div>
        <w:div w:id="2044863425">
          <w:marLeft w:val="640"/>
          <w:marRight w:val="0"/>
          <w:marTop w:val="0"/>
          <w:marBottom w:val="0"/>
          <w:divBdr>
            <w:top w:val="none" w:sz="0" w:space="0" w:color="auto"/>
            <w:left w:val="none" w:sz="0" w:space="0" w:color="auto"/>
            <w:bottom w:val="none" w:sz="0" w:space="0" w:color="auto"/>
            <w:right w:val="none" w:sz="0" w:space="0" w:color="auto"/>
          </w:divBdr>
        </w:div>
        <w:div w:id="195772409">
          <w:marLeft w:val="640"/>
          <w:marRight w:val="0"/>
          <w:marTop w:val="0"/>
          <w:marBottom w:val="0"/>
          <w:divBdr>
            <w:top w:val="none" w:sz="0" w:space="0" w:color="auto"/>
            <w:left w:val="none" w:sz="0" w:space="0" w:color="auto"/>
            <w:bottom w:val="none" w:sz="0" w:space="0" w:color="auto"/>
            <w:right w:val="none" w:sz="0" w:space="0" w:color="auto"/>
          </w:divBdr>
        </w:div>
        <w:div w:id="1832064768">
          <w:marLeft w:val="640"/>
          <w:marRight w:val="0"/>
          <w:marTop w:val="0"/>
          <w:marBottom w:val="0"/>
          <w:divBdr>
            <w:top w:val="none" w:sz="0" w:space="0" w:color="auto"/>
            <w:left w:val="none" w:sz="0" w:space="0" w:color="auto"/>
            <w:bottom w:val="none" w:sz="0" w:space="0" w:color="auto"/>
            <w:right w:val="none" w:sz="0" w:space="0" w:color="auto"/>
          </w:divBdr>
        </w:div>
        <w:div w:id="1151024664">
          <w:marLeft w:val="640"/>
          <w:marRight w:val="0"/>
          <w:marTop w:val="0"/>
          <w:marBottom w:val="0"/>
          <w:divBdr>
            <w:top w:val="none" w:sz="0" w:space="0" w:color="auto"/>
            <w:left w:val="none" w:sz="0" w:space="0" w:color="auto"/>
            <w:bottom w:val="none" w:sz="0" w:space="0" w:color="auto"/>
            <w:right w:val="none" w:sz="0" w:space="0" w:color="auto"/>
          </w:divBdr>
        </w:div>
        <w:div w:id="663125676">
          <w:marLeft w:val="640"/>
          <w:marRight w:val="0"/>
          <w:marTop w:val="0"/>
          <w:marBottom w:val="0"/>
          <w:divBdr>
            <w:top w:val="none" w:sz="0" w:space="0" w:color="auto"/>
            <w:left w:val="none" w:sz="0" w:space="0" w:color="auto"/>
            <w:bottom w:val="none" w:sz="0" w:space="0" w:color="auto"/>
            <w:right w:val="none" w:sz="0" w:space="0" w:color="auto"/>
          </w:divBdr>
        </w:div>
        <w:div w:id="763308545">
          <w:marLeft w:val="640"/>
          <w:marRight w:val="0"/>
          <w:marTop w:val="0"/>
          <w:marBottom w:val="0"/>
          <w:divBdr>
            <w:top w:val="none" w:sz="0" w:space="0" w:color="auto"/>
            <w:left w:val="none" w:sz="0" w:space="0" w:color="auto"/>
            <w:bottom w:val="none" w:sz="0" w:space="0" w:color="auto"/>
            <w:right w:val="none" w:sz="0" w:space="0" w:color="auto"/>
          </w:divBdr>
        </w:div>
        <w:div w:id="787429396">
          <w:marLeft w:val="640"/>
          <w:marRight w:val="0"/>
          <w:marTop w:val="0"/>
          <w:marBottom w:val="0"/>
          <w:divBdr>
            <w:top w:val="none" w:sz="0" w:space="0" w:color="auto"/>
            <w:left w:val="none" w:sz="0" w:space="0" w:color="auto"/>
            <w:bottom w:val="none" w:sz="0" w:space="0" w:color="auto"/>
            <w:right w:val="none" w:sz="0" w:space="0" w:color="auto"/>
          </w:divBdr>
        </w:div>
        <w:div w:id="442767525">
          <w:marLeft w:val="640"/>
          <w:marRight w:val="0"/>
          <w:marTop w:val="0"/>
          <w:marBottom w:val="0"/>
          <w:divBdr>
            <w:top w:val="none" w:sz="0" w:space="0" w:color="auto"/>
            <w:left w:val="none" w:sz="0" w:space="0" w:color="auto"/>
            <w:bottom w:val="none" w:sz="0" w:space="0" w:color="auto"/>
            <w:right w:val="none" w:sz="0" w:space="0" w:color="auto"/>
          </w:divBdr>
        </w:div>
        <w:div w:id="919221204">
          <w:marLeft w:val="640"/>
          <w:marRight w:val="0"/>
          <w:marTop w:val="0"/>
          <w:marBottom w:val="0"/>
          <w:divBdr>
            <w:top w:val="none" w:sz="0" w:space="0" w:color="auto"/>
            <w:left w:val="none" w:sz="0" w:space="0" w:color="auto"/>
            <w:bottom w:val="none" w:sz="0" w:space="0" w:color="auto"/>
            <w:right w:val="none" w:sz="0" w:space="0" w:color="auto"/>
          </w:divBdr>
        </w:div>
        <w:div w:id="1323313075">
          <w:marLeft w:val="640"/>
          <w:marRight w:val="0"/>
          <w:marTop w:val="0"/>
          <w:marBottom w:val="0"/>
          <w:divBdr>
            <w:top w:val="none" w:sz="0" w:space="0" w:color="auto"/>
            <w:left w:val="none" w:sz="0" w:space="0" w:color="auto"/>
            <w:bottom w:val="none" w:sz="0" w:space="0" w:color="auto"/>
            <w:right w:val="none" w:sz="0" w:space="0" w:color="auto"/>
          </w:divBdr>
        </w:div>
        <w:div w:id="1906404633">
          <w:marLeft w:val="640"/>
          <w:marRight w:val="0"/>
          <w:marTop w:val="0"/>
          <w:marBottom w:val="0"/>
          <w:divBdr>
            <w:top w:val="none" w:sz="0" w:space="0" w:color="auto"/>
            <w:left w:val="none" w:sz="0" w:space="0" w:color="auto"/>
            <w:bottom w:val="none" w:sz="0" w:space="0" w:color="auto"/>
            <w:right w:val="none" w:sz="0" w:space="0" w:color="auto"/>
          </w:divBdr>
        </w:div>
        <w:div w:id="36398236">
          <w:marLeft w:val="640"/>
          <w:marRight w:val="0"/>
          <w:marTop w:val="0"/>
          <w:marBottom w:val="0"/>
          <w:divBdr>
            <w:top w:val="none" w:sz="0" w:space="0" w:color="auto"/>
            <w:left w:val="none" w:sz="0" w:space="0" w:color="auto"/>
            <w:bottom w:val="none" w:sz="0" w:space="0" w:color="auto"/>
            <w:right w:val="none" w:sz="0" w:space="0" w:color="auto"/>
          </w:divBdr>
        </w:div>
        <w:div w:id="1679774461">
          <w:marLeft w:val="640"/>
          <w:marRight w:val="0"/>
          <w:marTop w:val="0"/>
          <w:marBottom w:val="0"/>
          <w:divBdr>
            <w:top w:val="none" w:sz="0" w:space="0" w:color="auto"/>
            <w:left w:val="none" w:sz="0" w:space="0" w:color="auto"/>
            <w:bottom w:val="none" w:sz="0" w:space="0" w:color="auto"/>
            <w:right w:val="none" w:sz="0" w:space="0" w:color="auto"/>
          </w:divBdr>
        </w:div>
        <w:div w:id="819614017">
          <w:marLeft w:val="640"/>
          <w:marRight w:val="0"/>
          <w:marTop w:val="0"/>
          <w:marBottom w:val="0"/>
          <w:divBdr>
            <w:top w:val="none" w:sz="0" w:space="0" w:color="auto"/>
            <w:left w:val="none" w:sz="0" w:space="0" w:color="auto"/>
            <w:bottom w:val="none" w:sz="0" w:space="0" w:color="auto"/>
            <w:right w:val="none" w:sz="0" w:space="0" w:color="auto"/>
          </w:divBdr>
        </w:div>
        <w:div w:id="481048221">
          <w:marLeft w:val="640"/>
          <w:marRight w:val="0"/>
          <w:marTop w:val="0"/>
          <w:marBottom w:val="0"/>
          <w:divBdr>
            <w:top w:val="none" w:sz="0" w:space="0" w:color="auto"/>
            <w:left w:val="none" w:sz="0" w:space="0" w:color="auto"/>
            <w:bottom w:val="none" w:sz="0" w:space="0" w:color="auto"/>
            <w:right w:val="none" w:sz="0" w:space="0" w:color="auto"/>
          </w:divBdr>
        </w:div>
        <w:div w:id="1532842035">
          <w:marLeft w:val="640"/>
          <w:marRight w:val="0"/>
          <w:marTop w:val="0"/>
          <w:marBottom w:val="0"/>
          <w:divBdr>
            <w:top w:val="none" w:sz="0" w:space="0" w:color="auto"/>
            <w:left w:val="none" w:sz="0" w:space="0" w:color="auto"/>
            <w:bottom w:val="none" w:sz="0" w:space="0" w:color="auto"/>
            <w:right w:val="none" w:sz="0" w:space="0" w:color="auto"/>
          </w:divBdr>
        </w:div>
        <w:div w:id="113212235">
          <w:marLeft w:val="640"/>
          <w:marRight w:val="0"/>
          <w:marTop w:val="0"/>
          <w:marBottom w:val="0"/>
          <w:divBdr>
            <w:top w:val="none" w:sz="0" w:space="0" w:color="auto"/>
            <w:left w:val="none" w:sz="0" w:space="0" w:color="auto"/>
            <w:bottom w:val="none" w:sz="0" w:space="0" w:color="auto"/>
            <w:right w:val="none" w:sz="0" w:space="0" w:color="auto"/>
          </w:divBdr>
        </w:div>
        <w:div w:id="172113467">
          <w:marLeft w:val="640"/>
          <w:marRight w:val="0"/>
          <w:marTop w:val="0"/>
          <w:marBottom w:val="0"/>
          <w:divBdr>
            <w:top w:val="none" w:sz="0" w:space="0" w:color="auto"/>
            <w:left w:val="none" w:sz="0" w:space="0" w:color="auto"/>
            <w:bottom w:val="none" w:sz="0" w:space="0" w:color="auto"/>
            <w:right w:val="none" w:sz="0" w:space="0" w:color="auto"/>
          </w:divBdr>
        </w:div>
        <w:div w:id="1872912318">
          <w:marLeft w:val="640"/>
          <w:marRight w:val="0"/>
          <w:marTop w:val="0"/>
          <w:marBottom w:val="0"/>
          <w:divBdr>
            <w:top w:val="none" w:sz="0" w:space="0" w:color="auto"/>
            <w:left w:val="none" w:sz="0" w:space="0" w:color="auto"/>
            <w:bottom w:val="none" w:sz="0" w:space="0" w:color="auto"/>
            <w:right w:val="none" w:sz="0" w:space="0" w:color="auto"/>
          </w:divBdr>
        </w:div>
        <w:div w:id="742140492">
          <w:marLeft w:val="640"/>
          <w:marRight w:val="0"/>
          <w:marTop w:val="0"/>
          <w:marBottom w:val="0"/>
          <w:divBdr>
            <w:top w:val="none" w:sz="0" w:space="0" w:color="auto"/>
            <w:left w:val="none" w:sz="0" w:space="0" w:color="auto"/>
            <w:bottom w:val="none" w:sz="0" w:space="0" w:color="auto"/>
            <w:right w:val="none" w:sz="0" w:space="0" w:color="auto"/>
          </w:divBdr>
        </w:div>
        <w:div w:id="1286735435">
          <w:marLeft w:val="640"/>
          <w:marRight w:val="0"/>
          <w:marTop w:val="0"/>
          <w:marBottom w:val="0"/>
          <w:divBdr>
            <w:top w:val="none" w:sz="0" w:space="0" w:color="auto"/>
            <w:left w:val="none" w:sz="0" w:space="0" w:color="auto"/>
            <w:bottom w:val="none" w:sz="0" w:space="0" w:color="auto"/>
            <w:right w:val="none" w:sz="0" w:space="0" w:color="auto"/>
          </w:divBdr>
        </w:div>
        <w:div w:id="1546408535">
          <w:marLeft w:val="640"/>
          <w:marRight w:val="0"/>
          <w:marTop w:val="0"/>
          <w:marBottom w:val="0"/>
          <w:divBdr>
            <w:top w:val="none" w:sz="0" w:space="0" w:color="auto"/>
            <w:left w:val="none" w:sz="0" w:space="0" w:color="auto"/>
            <w:bottom w:val="none" w:sz="0" w:space="0" w:color="auto"/>
            <w:right w:val="none" w:sz="0" w:space="0" w:color="auto"/>
          </w:divBdr>
        </w:div>
        <w:div w:id="821849436">
          <w:marLeft w:val="640"/>
          <w:marRight w:val="0"/>
          <w:marTop w:val="0"/>
          <w:marBottom w:val="0"/>
          <w:divBdr>
            <w:top w:val="none" w:sz="0" w:space="0" w:color="auto"/>
            <w:left w:val="none" w:sz="0" w:space="0" w:color="auto"/>
            <w:bottom w:val="none" w:sz="0" w:space="0" w:color="auto"/>
            <w:right w:val="none" w:sz="0" w:space="0" w:color="auto"/>
          </w:divBdr>
        </w:div>
        <w:div w:id="441414118">
          <w:marLeft w:val="640"/>
          <w:marRight w:val="0"/>
          <w:marTop w:val="0"/>
          <w:marBottom w:val="0"/>
          <w:divBdr>
            <w:top w:val="none" w:sz="0" w:space="0" w:color="auto"/>
            <w:left w:val="none" w:sz="0" w:space="0" w:color="auto"/>
            <w:bottom w:val="none" w:sz="0" w:space="0" w:color="auto"/>
            <w:right w:val="none" w:sz="0" w:space="0" w:color="auto"/>
          </w:divBdr>
        </w:div>
        <w:div w:id="2047099042">
          <w:marLeft w:val="640"/>
          <w:marRight w:val="0"/>
          <w:marTop w:val="0"/>
          <w:marBottom w:val="0"/>
          <w:divBdr>
            <w:top w:val="none" w:sz="0" w:space="0" w:color="auto"/>
            <w:left w:val="none" w:sz="0" w:space="0" w:color="auto"/>
            <w:bottom w:val="none" w:sz="0" w:space="0" w:color="auto"/>
            <w:right w:val="none" w:sz="0" w:space="0" w:color="auto"/>
          </w:divBdr>
        </w:div>
        <w:div w:id="434252673">
          <w:marLeft w:val="640"/>
          <w:marRight w:val="0"/>
          <w:marTop w:val="0"/>
          <w:marBottom w:val="0"/>
          <w:divBdr>
            <w:top w:val="none" w:sz="0" w:space="0" w:color="auto"/>
            <w:left w:val="none" w:sz="0" w:space="0" w:color="auto"/>
            <w:bottom w:val="none" w:sz="0" w:space="0" w:color="auto"/>
            <w:right w:val="none" w:sz="0" w:space="0" w:color="auto"/>
          </w:divBdr>
        </w:div>
        <w:div w:id="701977946">
          <w:marLeft w:val="640"/>
          <w:marRight w:val="0"/>
          <w:marTop w:val="0"/>
          <w:marBottom w:val="0"/>
          <w:divBdr>
            <w:top w:val="none" w:sz="0" w:space="0" w:color="auto"/>
            <w:left w:val="none" w:sz="0" w:space="0" w:color="auto"/>
            <w:bottom w:val="none" w:sz="0" w:space="0" w:color="auto"/>
            <w:right w:val="none" w:sz="0" w:space="0" w:color="auto"/>
          </w:divBdr>
        </w:div>
        <w:div w:id="500970370">
          <w:marLeft w:val="640"/>
          <w:marRight w:val="0"/>
          <w:marTop w:val="0"/>
          <w:marBottom w:val="0"/>
          <w:divBdr>
            <w:top w:val="none" w:sz="0" w:space="0" w:color="auto"/>
            <w:left w:val="none" w:sz="0" w:space="0" w:color="auto"/>
            <w:bottom w:val="none" w:sz="0" w:space="0" w:color="auto"/>
            <w:right w:val="none" w:sz="0" w:space="0" w:color="auto"/>
          </w:divBdr>
        </w:div>
        <w:div w:id="1480883998">
          <w:marLeft w:val="640"/>
          <w:marRight w:val="0"/>
          <w:marTop w:val="0"/>
          <w:marBottom w:val="0"/>
          <w:divBdr>
            <w:top w:val="none" w:sz="0" w:space="0" w:color="auto"/>
            <w:left w:val="none" w:sz="0" w:space="0" w:color="auto"/>
            <w:bottom w:val="none" w:sz="0" w:space="0" w:color="auto"/>
            <w:right w:val="none" w:sz="0" w:space="0" w:color="auto"/>
          </w:divBdr>
        </w:div>
        <w:div w:id="1958179441">
          <w:marLeft w:val="640"/>
          <w:marRight w:val="0"/>
          <w:marTop w:val="0"/>
          <w:marBottom w:val="0"/>
          <w:divBdr>
            <w:top w:val="none" w:sz="0" w:space="0" w:color="auto"/>
            <w:left w:val="none" w:sz="0" w:space="0" w:color="auto"/>
            <w:bottom w:val="none" w:sz="0" w:space="0" w:color="auto"/>
            <w:right w:val="none" w:sz="0" w:space="0" w:color="auto"/>
          </w:divBdr>
        </w:div>
        <w:div w:id="1929193006">
          <w:marLeft w:val="640"/>
          <w:marRight w:val="0"/>
          <w:marTop w:val="0"/>
          <w:marBottom w:val="0"/>
          <w:divBdr>
            <w:top w:val="none" w:sz="0" w:space="0" w:color="auto"/>
            <w:left w:val="none" w:sz="0" w:space="0" w:color="auto"/>
            <w:bottom w:val="none" w:sz="0" w:space="0" w:color="auto"/>
            <w:right w:val="none" w:sz="0" w:space="0" w:color="auto"/>
          </w:divBdr>
        </w:div>
        <w:div w:id="1563786316">
          <w:marLeft w:val="640"/>
          <w:marRight w:val="0"/>
          <w:marTop w:val="0"/>
          <w:marBottom w:val="0"/>
          <w:divBdr>
            <w:top w:val="none" w:sz="0" w:space="0" w:color="auto"/>
            <w:left w:val="none" w:sz="0" w:space="0" w:color="auto"/>
            <w:bottom w:val="none" w:sz="0" w:space="0" w:color="auto"/>
            <w:right w:val="none" w:sz="0" w:space="0" w:color="auto"/>
          </w:divBdr>
        </w:div>
        <w:div w:id="1287934401">
          <w:marLeft w:val="640"/>
          <w:marRight w:val="0"/>
          <w:marTop w:val="0"/>
          <w:marBottom w:val="0"/>
          <w:divBdr>
            <w:top w:val="none" w:sz="0" w:space="0" w:color="auto"/>
            <w:left w:val="none" w:sz="0" w:space="0" w:color="auto"/>
            <w:bottom w:val="none" w:sz="0" w:space="0" w:color="auto"/>
            <w:right w:val="none" w:sz="0" w:space="0" w:color="auto"/>
          </w:divBdr>
        </w:div>
        <w:div w:id="1584681942">
          <w:marLeft w:val="640"/>
          <w:marRight w:val="0"/>
          <w:marTop w:val="0"/>
          <w:marBottom w:val="0"/>
          <w:divBdr>
            <w:top w:val="none" w:sz="0" w:space="0" w:color="auto"/>
            <w:left w:val="none" w:sz="0" w:space="0" w:color="auto"/>
            <w:bottom w:val="none" w:sz="0" w:space="0" w:color="auto"/>
            <w:right w:val="none" w:sz="0" w:space="0" w:color="auto"/>
          </w:divBdr>
        </w:div>
        <w:div w:id="1974021669">
          <w:marLeft w:val="640"/>
          <w:marRight w:val="0"/>
          <w:marTop w:val="0"/>
          <w:marBottom w:val="0"/>
          <w:divBdr>
            <w:top w:val="none" w:sz="0" w:space="0" w:color="auto"/>
            <w:left w:val="none" w:sz="0" w:space="0" w:color="auto"/>
            <w:bottom w:val="none" w:sz="0" w:space="0" w:color="auto"/>
            <w:right w:val="none" w:sz="0" w:space="0" w:color="auto"/>
          </w:divBdr>
        </w:div>
        <w:div w:id="633027542">
          <w:marLeft w:val="640"/>
          <w:marRight w:val="0"/>
          <w:marTop w:val="0"/>
          <w:marBottom w:val="0"/>
          <w:divBdr>
            <w:top w:val="none" w:sz="0" w:space="0" w:color="auto"/>
            <w:left w:val="none" w:sz="0" w:space="0" w:color="auto"/>
            <w:bottom w:val="none" w:sz="0" w:space="0" w:color="auto"/>
            <w:right w:val="none" w:sz="0" w:space="0" w:color="auto"/>
          </w:divBdr>
        </w:div>
        <w:div w:id="1082727100">
          <w:marLeft w:val="640"/>
          <w:marRight w:val="0"/>
          <w:marTop w:val="0"/>
          <w:marBottom w:val="0"/>
          <w:divBdr>
            <w:top w:val="none" w:sz="0" w:space="0" w:color="auto"/>
            <w:left w:val="none" w:sz="0" w:space="0" w:color="auto"/>
            <w:bottom w:val="none" w:sz="0" w:space="0" w:color="auto"/>
            <w:right w:val="none" w:sz="0" w:space="0" w:color="auto"/>
          </w:divBdr>
        </w:div>
        <w:div w:id="683441008">
          <w:marLeft w:val="640"/>
          <w:marRight w:val="0"/>
          <w:marTop w:val="0"/>
          <w:marBottom w:val="0"/>
          <w:divBdr>
            <w:top w:val="none" w:sz="0" w:space="0" w:color="auto"/>
            <w:left w:val="none" w:sz="0" w:space="0" w:color="auto"/>
            <w:bottom w:val="none" w:sz="0" w:space="0" w:color="auto"/>
            <w:right w:val="none" w:sz="0" w:space="0" w:color="auto"/>
          </w:divBdr>
        </w:div>
        <w:div w:id="944455991">
          <w:marLeft w:val="640"/>
          <w:marRight w:val="0"/>
          <w:marTop w:val="0"/>
          <w:marBottom w:val="0"/>
          <w:divBdr>
            <w:top w:val="none" w:sz="0" w:space="0" w:color="auto"/>
            <w:left w:val="none" w:sz="0" w:space="0" w:color="auto"/>
            <w:bottom w:val="none" w:sz="0" w:space="0" w:color="auto"/>
            <w:right w:val="none" w:sz="0" w:space="0" w:color="auto"/>
          </w:divBdr>
        </w:div>
      </w:divsChild>
    </w:div>
    <w:div w:id="626157057">
      <w:bodyDiv w:val="1"/>
      <w:marLeft w:val="0"/>
      <w:marRight w:val="0"/>
      <w:marTop w:val="0"/>
      <w:marBottom w:val="0"/>
      <w:divBdr>
        <w:top w:val="none" w:sz="0" w:space="0" w:color="auto"/>
        <w:left w:val="none" w:sz="0" w:space="0" w:color="auto"/>
        <w:bottom w:val="none" w:sz="0" w:space="0" w:color="auto"/>
        <w:right w:val="none" w:sz="0" w:space="0" w:color="auto"/>
      </w:divBdr>
      <w:divsChild>
        <w:div w:id="1989089779">
          <w:marLeft w:val="640"/>
          <w:marRight w:val="0"/>
          <w:marTop w:val="0"/>
          <w:marBottom w:val="0"/>
          <w:divBdr>
            <w:top w:val="none" w:sz="0" w:space="0" w:color="auto"/>
            <w:left w:val="none" w:sz="0" w:space="0" w:color="auto"/>
            <w:bottom w:val="none" w:sz="0" w:space="0" w:color="auto"/>
            <w:right w:val="none" w:sz="0" w:space="0" w:color="auto"/>
          </w:divBdr>
        </w:div>
        <w:div w:id="136385700">
          <w:marLeft w:val="640"/>
          <w:marRight w:val="0"/>
          <w:marTop w:val="0"/>
          <w:marBottom w:val="0"/>
          <w:divBdr>
            <w:top w:val="none" w:sz="0" w:space="0" w:color="auto"/>
            <w:left w:val="none" w:sz="0" w:space="0" w:color="auto"/>
            <w:bottom w:val="none" w:sz="0" w:space="0" w:color="auto"/>
            <w:right w:val="none" w:sz="0" w:space="0" w:color="auto"/>
          </w:divBdr>
        </w:div>
        <w:div w:id="1706980606">
          <w:marLeft w:val="640"/>
          <w:marRight w:val="0"/>
          <w:marTop w:val="0"/>
          <w:marBottom w:val="0"/>
          <w:divBdr>
            <w:top w:val="none" w:sz="0" w:space="0" w:color="auto"/>
            <w:left w:val="none" w:sz="0" w:space="0" w:color="auto"/>
            <w:bottom w:val="none" w:sz="0" w:space="0" w:color="auto"/>
            <w:right w:val="none" w:sz="0" w:space="0" w:color="auto"/>
          </w:divBdr>
        </w:div>
        <w:div w:id="836769872">
          <w:marLeft w:val="640"/>
          <w:marRight w:val="0"/>
          <w:marTop w:val="0"/>
          <w:marBottom w:val="0"/>
          <w:divBdr>
            <w:top w:val="none" w:sz="0" w:space="0" w:color="auto"/>
            <w:left w:val="none" w:sz="0" w:space="0" w:color="auto"/>
            <w:bottom w:val="none" w:sz="0" w:space="0" w:color="auto"/>
            <w:right w:val="none" w:sz="0" w:space="0" w:color="auto"/>
          </w:divBdr>
        </w:div>
        <w:div w:id="1456946673">
          <w:marLeft w:val="640"/>
          <w:marRight w:val="0"/>
          <w:marTop w:val="0"/>
          <w:marBottom w:val="0"/>
          <w:divBdr>
            <w:top w:val="none" w:sz="0" w:space="0" w:color="auto"/>
            <w:left w:val="none" w:sz="0" w:space="0" w:color="auto"/>
            <w:bottom w:val="none" w:sz="0" w:space="0" w:color="auto"/>
            <w:right w:val="none" w:sz="0" w:space="0" w:color="auto"/>
          </w:divBdr>
        </w:div>
        <w:div w:id="147670113">
          <w:marLeft w:val="640"/>
          <w:marRight w:val="0"/>
          <w:marTop w:val="0"/>
          <w:marBottom w:val="0"/>
          <w:divBdr>
            <w:top w:val="none" w:sz="0" w:space="0" w:color="auto"/>
            <w:left w:val="none" w:sz="0" w:space="0" w:color="auto"/>
            <w:bottom w:val="none" w:sz="0" w:space="0" w:color="auto"/>
            <w:right w:val="none" w:sz="0" w:space="0" w:color="auto"/>
          </w:divBdr>
        </w:div>
        <w:div w:id="1840340770">
          <w:marLeft w:val="640"/>
          <w:marRight w:val="0"/>
          <w:marTop w:val="0"/>
          <w:marBottom w:val="0"/>
          <w:divBdr>
            <w:top w:val="none" w:sz="0" w:space="0" w:color="auto"/>
            <w:left w:val="none" w:sz="0" w:space="0" w:color="auto"/>
            <w:bottom w:val="none" w:sz="0" w:space="0" w:color="auto"/>
            <w:right w:val="none" w:sz="0" w:space="0" w:color="auto"/>
          </w:divBdr>
        </w:div>
        <w:div w:id="1857038061">
          <w:marLeft w:val="640"/>
          <w:marRight w:val="0"/>
          <w:marTop w:val="0"/>
          <w:marBottom w:val="0"/>
          <w:divBdr>
            <w:top w:val="none" w:sz="0" w:space="0" w:color="auto"/>
            <w:left w:val="none" w:sz="0" w:space="0" w:color="auto"/>
            <w:bottom w:val="none" w:sz="0" w:space="0" w:color="auto"/>
            <w:right w:val="none" w:sz="0" w:space="0" w:color="auto"/>
          </w:divBdr>
        </w:div>
        <w:div w:id="390273179">
          <w:marLeft w:val="640"/>
          <w:marRight w:val="0"/>
          <w:marTop w:val="0"/>
          <w:marBottom w:val="0"/>
          <w:divBdr>
            <w:top w:val="none" w:sz="0" w:space="0" w:color="auto"/>
            <w:left w:val="none" w:sz="0" w:space="0" w:color="auto"/>
            <w:bottom w:val="none" w:sz="0" w:space="0" w:color="auto"/>
            <w:right w:val="none" w:sz="0" w:space="0" w:color="auto"/>
          </w:divBdr>
        </w:div>
        <w:div w:id="872496873">
          <w:marLeft w:val="640"/>
          <w:marRight w:val="0"/>
          <w:marTop w:val="0"/>
          <w:marBottom w:val="0"/>
          <w:divBdr>
            <w:top w:val="none" w:sz="0" w:space="0" w:color="auto"/>
            <w:left w:val="none" w:sz="0" w:space="0" w:color="auto"/>
            <w:bottom w:val="none" w:sz="0" w:space="0" w:color="auto"/>
            <w:right w:val="none" w:sz="0" w:space="0" w:color="auto"/>
          </w:divBdr>
        </w:div>
        <w:div w:id="1011906391">
          <w:marLeft w:val="640"/>
          <w:marRight w:val="0"/>
          <w:marTop w:val="0"/>
          <w:marBottom w:val="0"/>
          <w:divBdr>
            <w:top w:val="none" w:sz="0" w:space="0" w:color="auto"/>
            <w:left w:val="none" w:sz="0" w:space="0" w:color="auto"/>
            <w:bottom w:val="none" w:sz="0" w:space="0" w:color="auto"/>
            <w:right w:val="none" w:sz="0" w:space="0" w:color="auto"/>
          </w:divBdr>
        </w:div>
        <w:div w:id="1765149107">
          <w:marLeft w:val="640"/>
          <w:marRight w:val="0"/>
          <w:marTop w:val="0"/>
          <w:marBottom w:val="0"/>
          <w:divBdr>
            <w:top w:val="none" w:sz="0" w:space="0" w:color="auto"/>
            <w:left w:val="none" w:sz="0" w:space="0" w:color="auto"/>
            <w:bottom w:val="none" w:sz="0" w:space="0" w:color="auto"/>
            <w:right w:val="none" w:sz="0" w:space="0" w:color="auto"/>
          </w:divBdr>
        </w:div>
        <w:div w:id="620115830">
          <w:marLeft w:val="640"/>
          <w:marRight w:val="0"/>
          <w:marTop w:val="0"/>
          <w:marBottom w:val="0"/>
          <w:divBdr>
            <w:top w:val="none" w:sz="0" w:space="0" w:color="auto"/>
            <w:left w:val="none" w:sz="0" w:space="0" w:color="auto"/>
            <w:bottom w:val="none" w:sz="0" w:space="0" w:color="auto"/>
            <w:right w:val="none" w:sz="0" w:space="0" w:color="auto"/>
          </w:divBdr>
        </w:div>
        <w:div w:id="1474173089">
          <w:marLeft w:val="640"/>
          <w:marRight w:val="0"/>
          <w:marTop w:val="0"/>
          <w:marBottom w:val="0"/>
          <w:divBdr>
            <w:top w:val="none" w:sz="0" w:space="0" w:color="auto"/>
            <w:left w:val="none" w:sz="0" w:space="0" w:color="auto"/>
            <w:bottom w:val="none" w:sz="0" w:space="0" w:color="auto"/>
            <w:right w:val="none" w:sz="0" w:space="0" w:color="auto"/>
          </w:divBdr>
        </w:div>
        <w:div w:id="207230737">
          <w:marLeft w:val="640"/>
          <w:marRight w:val="0"/>
          <w:marTop w:val="0"/>
          <w:marBottom w:val="0"/>
          <w:divBdr>
            <w:top w:val="none" w:sz="0" w:space="0" w:color="auto"/>
            <w:left w:val="none" w:sz="0" w:space="0" w:color="auto"/>
            <w:bottom w:val="none" w:sz="0" w:space="0" w:color="auto"/>
            <w:right w:val="none" w:sz="0" w:space="0" w:color="auto"/>
          </w:divBdr>
        </w:div>
        <w:div w:id="301621400">
          <w:marLeft w:val="640"/>
          <w:marRight w:val="0"/>
          <w:marTop w:val="0"/>
          <w:marBottom w:val="0"/>
          <w:divBdr>
            <w:top w:val="none" w:sz="0" w:space="0" w:color="auto"/>
            <w:left w:val="none" w:sz="0" w:space="0" w:color="auto"/>
            <w:bottom w:val="none" w:sz="0" w:space="0" w:color="auto"/>
            <w:right w:val="none" w:sz="0" w:space="0" w:color="auto"/>
          </w:divBdr>
        </w:div>
        <w:div w:id="812260191">
          <w:marLeft w:val="640"/>
          <w:marRight w:val="0"/>
          <w:marTop w:val="0"/>
          <w:marBottom w:val="0"/>
          <w:divBdr>
            <w:top w:val="none" w:sz="0" w:space="0" w:color="auto"/>
            <w:left w:val="none" w:sz="0" w:space="0" w:color="auto"/>
            <w:bottom w:val="none" w:sz="0" w:space="0" w:color="auto"/>
            <w:right w:val="none" w:sz="0" w:space="0" w:color="auto"/>
          </w:divBdr>
        </w:div>
        <w:div w:id="1206793106">
          <w:marLeft w:val="640"/>
          <w:marRight w:val="0"/>
          <w:marTop w:val="0"/>
          <w:marBottom w:val="0"/>
          <w:divBdr>
            <w:top w:val="none" w:sz="0" w:space="0" w:color="auto"/>
            <w:left w:val="none" w:sz="0" w:space="0" w:color="auto"/>
            <w:bottom w:val="none" w:sz="0" w:space="0" w:color="auto"/>
            <w:right w:val="none" w:sz="0" w:space="0" w:color="auto"/>
          </w:divBdr>
        </w:div>
        <w:div w:id="1607077191">
          <w:marLeft w:val="640"/>
          <w:marRight w:val="0"/>
          <w:marTop w:val="0"/>
          <w:marBottom w:val="0"/>
          <w:divBdr>
            <w:top w:val="none" w:sz="0" w:space="0" w:color="auto"/>
            <w:left w:val="none" w:sz="0" w:space="0" w:color="auto"/>
            <w:bottom w:val="none" w:sz="0" w:space="0" w:color="auto"/>
            <w:right w:val="none" w:sz="0" w:space="0" w:color="auto"/>
          </w:divBdr>
        </w:div>
        <w:div w:id="861867589">
          <w:marLeft w:val="640"/>
          <w:marRight w:val="0"/>
          <w:marTop w:val="0"/>
          <w:marBottom w:val="0"/>
          <w:divBdr>
            <w:top w:val="none" w:sz="0" w:space="0" w:color="auto"/>
            <w:left w:val="none" w:sz="0" w:space="0" w:color="auto"/>
            <w:bottom w:val="none" w:sz="0" w:space="0" w:color="auto"/>
            <w:right w:val="none" w:sz="0" w:space="0" w:color="auto"/>
          </w:divBdr>
        </w:div>
        <w:div w:id="768698288">
          <w:marLeft w:val="640"/>
          <w:marRight w:val="0"/>
          <w:marTop w:val="0"/>
          <w:marBottom w:val="0"/>
          <w:divBdr>
            <w:top w:val="none" w:sz="0" w:space="0" w:color="auto"/>
            <w:left w:val="none" w:sz="0" w:space="0" w:color="auto"/>
            <w:bottom w:val="none" w:sz="0" w:space="0" w:color="auto"/>
            <w:right w:val="none" w:sz="0" w:space="0" w:color="auto"/>
          </w:divBdr>
        </w:div>
        <w:div w:id="55907771">
          <w:marLeft w:val="640"/>
          <w:marRight w:val="0"/>
          <w:marTop w:val="0"/>
          <w:marBottom w:val="0"/>
          <w:divBdr>
            <w:top w:val="none" w:sz="0" w:space="0" w:color="auto"/>
            <w:left w:val="none" w:sz="0" w:space="0" w:color="auto"/>
            <w:bottom w:val="none" w:sz="0" w:space="0" w:color="auto"/>
            <w:right w:val="none" w:sz="0" w:space="0" w:color="auto"/>
          </w:divBdr>
        </w:div>
        <w:div w:id="2057704791">
          <w:marLeft w:val="640"/>
          <w:marRight w:val="0"/>
          <w:marTop w:val="0"/>
          <w:marBottom w:val="0"/>
          <w:divBdr>
            <w:top w:val="none" w:sz="0" w:space="0" w:color="auto"/>
            <w:left w:val="none" w:sz="0" w:space="0" w:color="auto"/>
            <w:bottom w:val="none" w:sz="0" w:space="0" w:color="auto"/>
            <w:right w:val="none" w:sz="0" w:space="0" w:color="auto"/>
          </w:divBdr>
        </w:div>
        <w:div w:id="773746642">
          <w:marLeft w:val="640"/>
          <w:marRight w:val="0"/>
          <w:marTop w:val="0"/>
          <w:marBottom w:val="0"/>
          <w:divBdr>
            <w:top w:val="none" w:sz="0" w:space="0" w:color="auto"/>
            <w:left w:val="none" w:sz="0" w:space="0" w:color="auto"/>
            <w:bottom w:val="none" w:sz="0" w:space="0" w:color="auto"/>
            <w:right w:val="none" w:sz="0" w:space="0" w:color="auto"/>
          </w:divBdr>
        </w:div>
        <w:div w:id="839464907">
          <w:marLeft w:val="640"/>
          <w:marRight w:val="0"/>
          <w:marTop w:val="0"/>
          <w:marBottom w:val="0"/>
          <w:divBdr>
            <w:top w:val="none" w:sz="0" w:space="0" w:color="auto"/>
            <w:left w:val="none" w:sz="0" w:space="0" w:color="auto"/>
            <w:bottom w:val="none" w:sz="0" w:space="0" w:color="auto"/>
            <w:right w:val="none" w:sz="0" w:space="0" w:color="auto"/>
          </w:divBdr>
        </w:div>
        <w:div w:id="1570845872">
          <w:marLeft w:val="640"/>
          <w:marRight w:val="0"/>
          <w:marTop w:val="0"/>
          <w:marBottom w:val="0"/>
          <w:divBdr>
            <w:top w:val="none" w:sz="0" w:space="0" w:color="auto"/>
            <w:left w:val="none" w:sz="0" w:space="0" w:color="auto"/>
            <w:bottom w:val="none" w:sz="0" w:space="0" w:color="auto"/>
            <w:right w:val="none" w:sz="0" w:space="0" w:color="auto"/>
          </w:divBdr>
        </w:div>
        <w:div w:id="115761191">
          <w:marLeft w:val="640"/>
          <w:marRight w:val="0"/>
          <w:marTop w:val="0"/>
          <w:marBottom w:val="0"/>
          <w:divBdr>
            <w:top w:val="none" w:sz="0" w:space="0" w:color="auto"/>
            <w:left w:val="none" w:sz="0" w:space="0" w:color="auto"/>
            <w:bottom w:val="none" w:sz="0" w:space="0" w:color="auto"/>
            <w:right w:val="none" w:sz="0" w:space="0" w:color="auto"/>
          </w:divBdr>
        </w:div>
        <w:div w:id="954485275">
          <w:marLeft w:val="640"/>
          <w:marRight w:val="0"/>
          <w:marTop w:val="0"/>
          <w:marBottom w:val="0"/>
          <w:divBdr>
            <w:top w:val="none" w:sz="0" w:space="0" w:color="auto"/>
            <w:left w:val="none" w:sz="0" w:space="0" w:color="auto"/>
            <w:bottom w:val="none" w:sz="0" w:space="0" w:color="auto"/>
            <w:right w:val="none" w:sz="0" w:space="0" w:color="auto"/>
          </w:divBdr>
        </w:div>
        <w:div w:id="1121260926">
          <w:marLeft w:val="640"/>
          <w:marRight w:val="0"/>
          <w:marTop w:val="0"/>
          <w:marBottom w:val="0"/>
          <w:divBdr>
            <w:top w:val="none" w:sz="0" w:space="0" w:color="auto"/>
            <w:left w:val="none" w:sz="0" w:space="0" w:color="auto"/>
            <w:bottom w:val="none" w:sz="0" w:space="0" w:color="auto"/>
            <w:right w:val="none" w:sz="0" w:space="0" w:color="auto"/>
          </w:divBdr>
        </w:div>
        <w:div w:id="1534341248">
          <w:marLeft w:val="640"/>
          <w:marRight w:val="0"/>
          <w:marTop w:val="0"/>
          <w:marBottom w:val="0"/>
          <w:divBdr>
            <w:top w:val="none" w:sz="0" w:space="0" w:color="auto"/>
            <w:left w:val="none" w:sz="0" w:space="0" w:color="auto"/>
            <w:bottom w:val="none" w:sz="0" w:space="0" w:color="auto"/>
            <w:right w:val="none" w:sz="0" w:space="0" w:color="auto"/>
          </w:divBdr>
        </w:div>
        <w:div w:id="2076121938">
          <w:marLeft w:val="640"/>
          <w:marRight w:val="0"/>
          <w:marTop w:val="0"/>
          <w:marBottom w:val="0"/>
          <w:divBdr>
            <w:top w:val="none" w:sz="0" w:space="0" w:color="auto"/>
            <w:left w:val="none" w:sz="0" w:space="0" w:color="auto"/>
            <w:bottom w:val="none" w:sz="0" w:space="0" w:color="auto"/>
            <w:right w:val="none" w:sz="0" w:space="0" w:color="auto"/>
          </w:divBdr>
        </w:div>
        <w:div w:id="68309733">
          <w:marLeft w:val="640"/>
          <w:marRight w:val="0"/>
          <w:marTop w:val="0"/>
          <w:marBottom w:val="0"/>
          <w:divBdr>
            <w:top w:val="none" w:sz="0" w:space="0" w:color="auto"/>
            <w:left w:val="none" w:sz="0" w:space="0" w:color="auto"/>
            <w:bottom w:val="none" w:sz="0" w:space="0" w:color="auto"/>
            <w:right w:val="none" w:sz="0" w:space="0" w:color="auto"/>
          </w:divBdr>
        </w:div>
        <w:div w:id="1402218274">
          <w:marLeft w:val="640"/>
          <w:marRight w:val="0"/>
          <w:marTop w:val="0"/>
          <w:marBottom w:val="0"/>
          <w:divBdr>
            <w:top w:val="none" w:sz="0" w:space="0" w:color="auto"/>
            <w:left w:val="none" w:sz="0" w:space="0" w:color="auto"/>
            <w:bottom w:val="none" w:sz="0" w:space="0" w:color="auto"/>
            <w:right w:val="none" w:sz="0" w:space="0" w:color="auto"/>
          </w:divBdr>
        </w:div>
        <w:div w:id="430055410">
          <w:marLeft w:val="640"/>
          <w:marRight w:val="0"/>
          <w:marTop w:val="0"/>
          <w:marBottom w:val="0"/>
          <w:divBdr>
            <w:top w:val="none" w:sz="0" w:space="0" w:color="auto"/>
            <w:left w:val="none" w:sz="0" w:space="0" w:color="auto"/>
            <w:bottom w:val="none" w:sz="0" w:space="0" w:color="auto"/>
            <w:right w:val="none" w:sz="0" w:space="0" w:color="auto"/>
          </w:divBdr>
        </w:div>
        <w:div w:id="844903786">
          <w:marLeft w:val="640"/>
          <w:marRight w:val="0"/>
          <w:marTop w:val="0"/>
          <w:marBottom w:val="0"/>
          <w:divBdr>
            <w:top w:val="none" w:sz="0" w:space="0" w:color="auto"/>
            <w:left w:val="none" w:sz="0" w:space="0" w:color="auto"/>
            <w:bottom w:val="none" w:sz="0" w:space="0" w:color="auto"/>
            <w:right w:val="none" w:sz="0" w:space="0" w:color="auto"/>
          </w:divBdr>
        </w:div>
        <w:div w:id="646127345">
          <w:marLeft w:val="640"/>
          <w:marRight w:val="0"/>
          <w:marTop w:val="0"/>
          <w:marBottom w:val="0"/>
          <w:divBdr>
            <w:top w:val="none" w:sz="0" w:space="0" w:color="auto"/>
            <w:left w:val="none" w:sz="0" w:space="0" w:color="auto"/>
            <w:bottom w:val="none" w:sz="0" w:space="0" w:color="auto"/>
            <w:right w:val="none" w:sz="0" w:space="0" w:color="auto"/>
          </w:divBdr>
        </w:div>
        <w:div w:id="1943494549">
          <w:marLeft w:val="640"/>
          <w:marRight w:val="0"/>
          <w:marTop w:val="0"/>
          <w:marBottom w:val="0"/>
          <w:divBdr>
            <w:top w:val="none" w:sz="0" w:space="0" w:color="auto"/>
            <w:left w:val="none" w:sz="0" w:space="0" w:color="auto"/>
            <w:bottom w:val="none" w:sz="0" w:space="0" w:color="auto"/>
            <w:right w:val="none" w:sz="0" w:space="0" w:color="auto"/>
          </w:divBdr>
        </w:div>
        <w:div w:id="1530754831">
          <w:marLeft w:val="640"/>
          <w:marRight w:val="0"/>
          <w:marTop w:val="0"/>
          <w:marBottom w:val="0"/>
          <w:divBdr>
            <w:top w:val="none" w:sz="0" w:space="0" w:color="auto"/>
            <w:left w:val="none" w:sz="0" w:space="0" w:color="auto"/>
            <w:bottom w:val="none" w:sz="0" w:space="0" w:color="auto"/>
            <w:right w:val="none" w:sz="0" w:space="0" w:color="auto"/>
          </w:divBdr>
        </w:div>
        <w:div w:id="640696220">
          <w:marLeft w:val="640"/>
          <w:marRight w:val="0"/>
          <w:marTop w:val="0"/>
          <w:marBottom w:val="0"/>
          <w:divBdr>
            <w:top w:val="none" w:sz="0" w:space="0" w:color="auto"/>
            <w:left w:val="none" w:sz="0" w:space="0" w:color="auto"/>
            <w:bottom w:val="none" w:sz="0" w:space="0" w:color="auto"/>
            <w:right w:val="none" w:sz="0" w:space="0" w:color="auto"/>
          </w:divBdr>
        </w:div>
        <w:div w:id="416101307">
          <w:marLeft w:val="640"/>
          <w:marRight w:val="0"/>
          <w:marTop w:val="0"/>
          <w:marBottom w:val="0"/>
          <w:divBdr>
            <w:top w:val="none" w:sz="0" w:space="0" w:color="auto"/>
            <w:left w:val="none" w:sz="0" w:space="0" w:color="auto"/>
            <w:bottom w:val="none" w:sz="0" w:space="0" w:color="auto"/>
            <w:right w:val="none" w:sz="0" w:space="0" w:color="auto"/>
          </w:divBdr>
        </w:div>
        <w:div w:id="1579172595">
          <w:marLeft w:val="640"/>
          <w:marRight w:val="0"/>
          <w:marTop w:val="0"/>
          <w:marBottom w:val="0"/>
          <w:divBdr>
            <w:top w:val="none" w:sz="0" w:space="0" w:color="auto"/>
            <w:left w:val="none" w:sz="0" w:space="0" w:color="auto"/>
            <w:bottom w:val="none" w:sz="0" w:space="0" w:color="auto"/>
            <w:right w:val="none" w:sz="0" w:space="0" w:color="auto"/>
          </w:divBdr>
        </w:div>
      </w:divsChild>
    </w:div>
    <w:div w:id="685449526">
      <w:bodyDiv w:val="1"/>
      <w:marLeft w:val="0"/>
      <w:marRight w:val="0"/>
      <w:marTop w:val="0"/>
      <w:marBottom w:val="0"/>
      <w:divBdr>
        <w:top w:val="none" w:sz="0" w:space="0" w:color="auto"/>
        <w:left w:val="none" w:sz="0" w:space="0" w:color="auto"/>
        <w:bottom w:val="none" w:sz="0" w:space="0" w:color="auto"/>
        <w:right w:val="none" w:sz="0" w:space="0" w:color="auto"/>
      </w:divBdr>
      <w:divsChild>
        <w:div w:id="1710954147">
          <w:marLeft w:val="640"/>
          <w:marRight w:val="0"/>
          <w:marTop w:val="0"/>
          <w:marBottom w:val="0"/>
          <w:divBdr>
            <w:top w:val="none" w:sz="0" w:space="0" w:color="auto"/>
            <w:left w:val="none" w:sz="0" w:space="0" w:color="auto"/>
            <w:bottom w:val="none" w:sz="0" w:space="0" w:color="auto"/>
            <w:right w:val="none" w:sz="0" w:space="0" w:color="auto"/>
          </w:divBdr>
        </w:div>
        <w:div w:id="1354527097">
          <w:marLeft w:val="640"/>
          <w:marRight w:val="0"/>
          <w:marTop w:val="0"/>
          <w:marBottom w:val="0"/>
          <w:divBdr>
            <w:top w:val="none" w:sz="0" w:space="0" w:color="auto"/>
            <w:left w:val="none" w:sz="0" w:space="0" w:color="auto"/>
            <w:bottom w:val="none" w:sz="0" w:space="0" w:color="auto"/>
            <w:right w:val="none" w:sz="0" w:space="0" w:color="auto"/>
          </w:divBdr>
        </w:div>
        <w:div w:id="2015373182">
          <w:marLeft w:val="640"/>
          <w:marRight w:val="0"/>
          <w:marTop w:val="0"/>
          <w:marBottom w:val="0"/>
          <w:divBdr>
            <w:top w:val="none" w:sz="0" w:space="0" w:color="auto"/>
            <w:left w:val="none" w:sz="0" w:space="0" w:color="auto"/>
            <w:bottom w:val="none" w:sz="0" w:space="0" w:color="auto"/>
            <w:right w:val="none" w:sz="0" w:space="0" w:color="auto"/>
          </w:divBdr>
        </w:div>
        <w:div w:id="97067188">
          <w:marLeft w:val="640"/>
          <w:marRight w:val="0"/>
          <w:marTop w:val="0"/>
          <w:marBottom w:val="0"/>
          <w:divBdr>
            <w:top w:val="none" w:sz="0" w:space="0" w:color="auto"/>
            <w:left w:val="none" w:sz="0" w:space="0" w:color="auto"/>
            <w:bottom w:val="none" w:sz="0" w:space="0" w:color="auto"/>
            <w:right w:val="none" w:sz="0" w:space="0" w:color="auto"/>
          </w:divBdr>
        </w:div>
        <w:div w:id="1034961827">
          <w:marLeft w:val="640"/>
          <w:marRight w:val="0"/>
          <w:marTop w:val="0"/>
          <w:marBottom w:val="0"/>
          <w:divBdr>
            <w:top w:val="none" w:sz="0" w:space="0" w:color="auto"/>
            <w:left w:val="none" w:sz="0" w:space="0" w:color="auto"/>
            <w:bottom w:val="none" w:sz="0" w:space="0" w:color="auto"/>
            <w:right w:val="none" w:sz="0" w:space="0" w:color="auto"/>
          </w:divBdr>
        </w:div>
        <w:div w:id="1560676595">
          <w:marLeft w:val="640"/>
          <w:marRight w:val="0"/>
          <w:marTop w:val="0"/>
          <w:marBottom w:val="0"/>
          <w:divBdr>
            <w:top w:val="none" w:sz="0" w:space="0" w:color="auto"/>
            <w:left w:val="none" w:sz="0" w:space="0" w:color="auto"/>
            <w:bottom w:val="none" w:sz="0" w:space="0" w:color="auto"/>
            <w:right w:val="none" w:sz="0" w:space="0" w:color="auto"/>
          </w:divBdr>
        </w:div>
        <w:div w:id="1436822432">
          <w:marLeft w:val="640"/>
          <w:marRight w:val="0"/>
          <w:marTop w:val="0"/>
          <w:marBottom w:val="0"/>
          <w:divBdr>
            <w:top w:val="none" w:sz="0" w:space="0" w:color="auto"/>
            <w:left w:val="none" w:sz="0" w:space="0" w:color="auto"/>
            <w:bottom w:val="none" w:sz="0" w:space="0" w:color="auto"/>
            <w:right w:val="none" w:sz="0" w:space="0" w:color="auto"/>
          </w:divBdr>
        </w:div>
        <w:div w:id="1208685840">
          <w:marLeft w:val="640"/>
          <w:marRight w:val="0"/>
          <w:marTop w:val="0"/>
          <w:marBottom w:val="0"/>
          <w:divBdr>
            <w:top w:val="none" w:sz="0" w:space="0" w:color="auto"/>
            <w:left w:val="none" w:sz="0" w:space="0" w:color="auto"/>
            <w:bottom w:val="none" w:sz="0" w:space="0" w:color="auto"/>
            <w:right w:val="none" w:sz="0" w:space="0" w:color="auto"/>
          </w:divBdr>
        </w:div>
        <w:div w:id="1912739147">
          <w:marLeft w:val="640"/>
          <w:marRight w:val="0"/>
          <w:marTop w:val="0"/>
          <w:marBottom w:val="0"/>
          <w:divBdr>
            <w:top w:val="none" w:sz="0" w:space="0" w:color="auto"/>
            <w:left w:val="none" w:sz="0" w:space="0" w:color="auto"/>
            <w:bottom w:val="none" w:sz="0" w:space="0" w:color="auto"/>
            <w:right w:val="none" w:sz="0" w:space="0" w:color="auto"/>
          </w:divBdr>
        </w:div>
        <w:div w:id="1796867539">
          <w:marLeft w:val="640"/>
          <w:marRight w:val="0"/>
          <w:marTop w:val="0"/>
          <w:marBottom w:val="0"/>
          <w:divBdr>
            <w:top w:val="none" w:sz="0" w:space="0" w:color="auto"/>
            <w:left w:val="none" w:sz="0" w:space="0" w:color="auto"/>
            <w:bottom w:val="none" w:sz="0" w:space="0" w:color="auto"/>
            <w:right w:val="none" w:sz="0" w:space="0" w:color="auto"/>
          </w:divBdr>
        </w:div>
        <w:div w:id="35089740">
          <w:marLeft w:val="640"/>
          <w:marRight w:val="0"/>
          <w:marTop w:val="0"/>
          <w:marBottom w:val="0"/>
          <w:divBdr>
            <w:top w:val="none" w:sz="0" w:space="0" w:color="auto"/>
            <w:left w:val="none" w:sz="0" w:space="0" w:color="auto"/>
            <w:bottom w:val="none" w:sz="0" w:space="0" w:color="auto"/>
            <w:right w:val="none" w:sz="0" w:space="0" w:color="auto"/>
          </w:divBdr>
        </w:div>
        <w:div w:id="1221206806">
          <w:marLeft w:val="640"/>
          <w:marRight w:val="0"/>
          <w:marTop w:val="0"/>
          <w:marBottom w:val="0"/>
          <w:divBdr>
            <w:top w:val="none" w:sz="0" w:space="0" w:color="auto"/>
            <w:left w:val="none" w:sz="0" w:space="0" w:color="auto"/>
            <w:bottom w:val="none" w:sz="0" w:space="0" w:color="auto"/>
            <w:right w:val="none" w:sz="0" w:space="0" w:color="auto"/>
          </w:divBdr>
        </w:div>
        <w:div w:id="1663925187">
          <w:marLeft w:val="640"/>
          <w:marRight w:val="0"/>
          <w:marTop w:val="0"/>
          <w:marBottom w:val="0"/>
          <w:divBdr>
            <w:top w:val="none" w:sz="0" w:space="0" w:color="auto"/>
            <w:left w:val="none" w:sz="0" w:space="0" w:color="auto"/>
            <w:bottom w:val="none" w:sz="0" w:space="0" w:color="auto"/>
            <w:right w:val="none" w:sz="0" w:space="0" w:color="auto"/>
          </w:divBdr>
        </w:div>
        <w:div w:id="1874725346">
          <w:marLeft w:val="640"/>
          <w:marRight w:val="0"/>
          <w:marTop w:val="0"/>
          <w:marBottom w:val="0"/>
          <w:divBdr>
            <w:top w:val="none" w:sz="0" w:space="0" w:color="auto"/>
            <w:left w:val="none" w:sz="0" w:space="0" w:color="auto"/>
            <w:bottom w:val="none" w:sz="0" w:space="0" w:color="auto"/>
            <w:right w:val="none" w:sz="0" w:space="0" w:color="auto"/>
          </w:divBdr>
        </w:div>
        <w:div w:id="1571302746">
          <w:marLeft w:val="640"/>
          <w:marRight w:val="0"/>
          <w:marTop w:val="0"/>
          <w:marBottom w:val="0"/>
          <w:divBdr>
            <w:top w:val="none" w:sz="0" w:space="0" w:color="auto"/>
            <w:left w:val="none" w:sz="0" w:space="0" w:color="auto"/>
            <w:bottom w:val="none" w:sz="0" w:space="0" w:color="auto"/>
            <w:right w:val="none" w:sz="0" w:space="0" w:color="auto"/>
          </w:divBdr>
        </w:div>
        <w:div w:id="901058423">
          <w:marLeft w:val="640"/>
          <w:marRight w:val="0"/>
          <w:marTop w:val="0"/>
          <w:marBottom w:val="0"/>
          <w:divBdr>
            <w:top w:val="none" w:sz="0" w:space="0" w:color="auto"/>
            <w:left w:val="none" w:sz="0" w:space="0" w:color="auto"/>
            <w:bottom w:val="none" w:sz="0" w:space="0" w:color="auto"/>
            <w:right w:val="none" w:sz="0" w:space="0" w:color="auto"/>
          </w:divBdr>
        </w:div>
        <w:div w:id="1028333284">
          <w:marLeft w:val="640"/>
          <w:marRight w:val="0"/>
          <w:marTop w:val="0"/>
          <w:marBottom w:val="0"/>
          <w:divBdr>
            <w:top w:val="none" w:sz="0" w:space="0" w:color="auto"/>
            <w:left w:val="none" w:sz="0" w:space="0" w:color="auto"/>
            <w:bottom w:val="none" w:sz="0" w:space="0" w:color="auto"/>
            <w:right w:val="none" w:sz="0" w:space="0" w:color="auto"/>
          </w:divBdr>
        </w:div>
        <w:div w:id="732970187">
          <w:marLeft w:val="640"/>
          <w:marRight w:val="0"/>
          <w:marTop w:val="0"/>
          <w:marBottom w:val="0"/>
          <w:divBdr>
            <w:top w:val="none" w:sz="0" w:space="0" w:color="auto"/>
            <w:left w:val="none" w:sz="0" w:space="0" w:color="auto"/>
            <w:bottom w:val="none" w:sz="0" w:space="0" w:color="auto"/>
            <w:right w:val="none" w:sz="0" w:space="0" w:color="auto"/>
          </w:divBdr>
        </w:div>
        <w:div w:id="1149908585">
          <w:marLeft w:val="640"/>
          <w:marRight w:val="0"/>
          <w:marTop w:val="0"/>
          <w:marBottom w:val="0"/>
          <w:divBdr>
            <w:top w:val="none" w:sz="0" w:space="0" w:color="auto"/>
            <w:left w:val="none" w:sz="0" w:space="0" w:color="auto"/>
            <w:bottom w:val="none" w:sz="0" w:space="0" w:color="auto"/>
            <w:right w:val="none" w:sz="0" w:space="0" w:color="auto"/>
          </w:divBdr>
        </w:div>
        <w:div w:id="1110273942">
          <w:marLeft w:val="640"/>
          <w:marRight w:val="0"/>
          <w:marTop w:val="0"/>
          <w:marBottom w:val="0"/>
          <w:divBdr>
            <w:top w:val="none" w:sz="0" w:space="0" w:color="auto"/>
            <w:left w:val="none" w:sz="0" w:space="0" w:color="auto"/>
            <w:bottom w:val="none" w:sz="0" w:space="0" w:color="auto"/>
            <w:right w:val="none" w:sz="0" w:space="0" w:color="auto"/>
          </w:divBdr>
        </w:div>
        <w:div w:id="193734007">
          <w:marLeft w:val="640"/>
          <w:marRight w:val="0"/>
          <w:marTop w:val="0"/>
          <w:marBottom w:val="0"/>
          <w:divBdr>
            <w:top w:val="none" w:sz="0" w:space="0" w:color="auto"/>
            <w:left w:val="none" w:sz="0" w:space="0" w:color="auto"/>
            <w:bottom w:val="none" w:sz="0" w:space="0" w:color="auto"/>
            <w:right w:val="none" w:sz="0" w:space="0" w:color="auto"/>
          </w:divBdr>
        </w:div>
        <w:div w:id="713119093">
          <w:marLeft w:val="640"/>
          <w:marRight w:val="0"/>
          <w:marTop w:val="0"/>
          <w:marBottom w:val="0"/>
          <w:divBdr>
            <w:top w:val="none" w:sz="0" w:space="0" w:color="auto"/>
            <w:left w:val="none" w:sz="0" w:space="0" w:color="auto"/>
            <w:bottom w:val="none" w:sz="0" w:space="0" w:color="auto"/>
            <w:right w:val="none" w:sz="0" w:space="0" w:color="auto"/>
          </w:divBdr>
        </w:div>
        <w:div w:id="399183249">
          <w:marLeft w:val="640"/>
          <w:marRight w:val="0"/>
          <w:marTop w:val="0"/>
          <w:marBottom w:val="0"/>
          <w:divBdr>
            <w:top w:val="none" w:sz="0" w:space="0" w:color="auto"/>
            <w:left w:val="none" w:sz="0" w:space="0" w:color="auto"/>
            <w:bottom w:val="none" w:sz="0" w:space="0" w:color="auto"/>
            <w:right w:val="none" w:sz="0" w:space="0" w:color="auto"/>
          </w:divBdr>
        </w:div>
        <w:div w:id="1254313552">
          <w:marLeft w:val="640"/>
          <w:marRight w:val="0"/>
          <w:marTop w:val="0"/>
          <w:marBottom w:val="0"/>
          <w:divBdr>
            <w:top w:val="none" w:sz="0" w:space="0" w:color="auto"/>
            <w:left w:val="none" w:sz="0" w:space="0" w:color="auto"/>
            <w:bottom w:val="none" w:sz="0" w:space="0" w:color="auto"/>
            <w:right w:val="none" w:sz="0" w:space="0" w:color="auto"/>
          </w:divBdr>
        </w:div>
        <w:div w:id="787965355">
          <w:marLeft w:val="640"/>
          <w:marRight w:val="0"/>
          <w:marTop w:val="0"/>
          <w:marBottom w:val="0"/>
          <w:divBdr>
            <w:top w:val="none" w:sz="0" w:space="0" w:color="auto"/>
            <w:left w:val="none" w:sz="0" w:space="0" w:color="auto"/>
            <w:bottom w:val="none" w:sz="0" w:space="0" w:color="auto"/>
            <w:right w:val="none" w:sz="0" w:space="0" w:color="auto"/>
          </w:divBdr>
        </w:div>
        <w:div w:id="1554543305">
          <w:marLeft w:val="640"/>
          <w:marRight w:val="0"/>
          <w:marTop w:val="0"/>
          <w:marBottom w:val="0"/>
          <w:divBdr>
            <w:top w:val="none" w:sz="0" w:space="0" w:color="auto"/>
            <w:left w:val="none" w:sz="0" w:space="0" w:color="auto"/>
            <w:bottom w:val="none" w:sz="0" w:space="0" w:color="auto"/>
            <w:right w:val="none" w:sz="0" w:space="0" w:color="auto"/>
          </w:divBdr>
        </w:div>
        <w:div w:id="1318340781">
          <w:marLeft w:val="640"/>
          <w:marRight w:val="0"/>
          <w:marTop w:val="0"/>
          <w:marBottom w:val="0"/>
          <w:divBdr>
            <w:top w:val="none" w:sz="0" w:space="0" w:color="auto"/>
            <w:left w:val="none" w:sz="0" w:space="0" w:color="auto"/>
            <w:bottom w:val="none" w:sz="0" w:space="0" w:color="auto"/>
            <w:right w:val="none" w:sz="0" w:space="0" w:color="auto"/>
          </w:divBdr>
        </w:div>
        <w:div w:id="755445891">
          <w:marLeft w:val="640"/>
          <w:marRight w:val="0"/>
          <w:marTop w:val="0"/>
          <w:marBottom w:val="0"/>
          <w:divBdr>
            <w:top w:val="none" w:sz="0" w:space="0" w:color="auto"/>
            <w:left w:val="none" w:sz="0" w:space="0" w:color="auto"/>
            <w:bottom w:val="none" w:sz="0" w:space="0" w:color="auto"/>
            <w:right w:val="none" w:sz="0" w:space="0" w:color="auto"/>
          </w:divBdr>
        </w:div>
        <w:div w:id="1799684810">
          <w:marLeft w:val="640"/>
          <w:marRight w:val="0"/>
          <w:marTop w:val="0"/>
          <w:marBottom w:val="0"/>
          <w:divBdr>
            <w:top w:val="none" w:sz="0" w:space="0" w:color="auto"/>
            <w:left w:val="none" w:sz="0" w:space="0" w:color="auto"/>
            <w:bottom w:val="none" w:sz="0" w:space="0" w:color="auto"/>
            <w:right w:val="none" w:sz="0" w:space="0" w:color="auto"/>
          </w:divBdr>
        </w:div>
        <w:div w:id="720789649">
          <w:marLeft w:val="640"/>
          <w:marRight w:val="0"/>
          <w:marTop w:val="0"/>
          <w:marBottom w:val="0"/>
          <w:divBdr>
            <w:top w:val="none" w:sz="0" w:space="0" w:color="auto"/>
            <w:left w:val="none" w:sz="0" w:space="0" w:color="auto"/>
            <w:bottom w:val="none" w:sz="0" w:space="0" w:color="auto"/>
            <w:right w:val="none" w:sz="0" w:space="0" w:color="auto"/>
          </w:divBdr>
        </w:div>
        <w:div w:id="53508293">
          <w:marLeft w:val="640"/>
          <w:marRight w:val="0"/>
          <w:marTop w:val="0"/>
          <w:marBottom w:val="0"/>
          <w:divBdr>
            <w:top w:val="none" w:sz="0" w:space="0" w:color="auto"/>
            <w:left w:val="none" w:sz="0" w:space="0" w:color="auto"/>
            <w:bottom w:val="none" w:sz="0" w:space="0" w:color="auto"/>
            <w:right w:val="none" w:sz="0" w:space="0" w:color="auto"/>
          </w:divBdr>
        </w:div>
        <w:div w:id="1875342855">
          <w:marLeft w:val="640"/>
          <w:marRight w:val="0"/>
          <w:marTop w:val="0"/>
          <w:marBottom w:val="0"/>
          <w:divBdr>
            <w:top w:val="none" w:sz="0" w:space="0" w:color="auto"/>
            <w:left w:val="none" w:sz="0" w:space="0" w:color="auto"/>
            <w:bottom w:val="none" w:sz="0" w:space="0" w:color="auto"/>
            <w:right w:val="none" w:sz="0" w:space="0" w:color="auto"/>
          </w:divBdr>
        </w:div>
        <w:div w:id="755592263">
          <w:marLeft w:val="640"/>
          <w:marRight w:val="0"/>
          <w:marTop w:val="0"/>
          <w:marBottom w:val="0"/>
          <w:divBdr>
            <w:top w:val="none" w:sz="0" w:space="0" w:color="auto"/>
            <w:left w:val="none" w:sz="0" w:space="0" w:color="auto"/>
            <w:bottom w:val="none" w:sz="0" w:space="0" w:color="auto"/>
            <w:right w:val="none" w:sz="0" w:space="0" w:color="auto"/>
          </w:divBdr>
        </w:div>
        <w:div w:id="465662240">
          <w:marLeft w:val="640"/>
          <w:marRight w:val="0"/>
          <w:marTop w:val="0"/>
          <w:marBottom w:val="0"/>
          <w:divBdr>
            <w:top w:val="none" w:sz="0" w:space="0" w:color="auto"/>
            <w:left w:val="none" w:sz="0" w:space="0" w:color="auto"/>
            <w:bottom w:val="none" w:sz="0" w:space="0" w:color="auto"/>
            <w:right w:val="none" w:sz="0" w:space="0" w:color="auto"/>
          </w:divBdr>
        </w:div>
        <w:div w:id="1037975779">
          <w:marLeft w:val="640"/>
          <w:marRight w:val="0"/>
          <w:marTop w:val="0"/>
          <w:marBottom w:val="0"/>
          <w:divBdr>
            <w:top w:val="none" w:sz="0" w:space="0" w:color="auto"/>
            <w:left w:val="none" w:sz="0" w:space="0" w:color="auto"/>
            <w:bottom w:val="none" w:sz="0" w:space="0" w:color="auto"/>
            <w:right w:val="none" w:sz="0" w:space="0" w:color="auto"/>
          </w:divBdr>
        </w:div>
        <w:div w:id="1540706662">
          <w:marLeft w:val="640"/>
          <w:marRight w:val="0"/>
          <w:marTop w:val="0"/>
          <w:marBottom w:val="0"/>
          <w:divBdr>
            <w:top w:val="none" w:sz="0" w:space="0" w:color="auto"/>
            <w:left w:val="none" w:sz="0" w:space="0" w:color="auto"/>
            <w:bottom w:val="none" w:sz="0" w:space="0" w:color="auto"/>
            <w:right w:val="none" w:sz="0" w:space="0" w:color="auto"/>
          </w:divBdr>
        </w:div>
        <w:div w:id="1001660453">
          <w:marLeft w:val="640"/>
          <w:marRight w:val="0"/>
          <w:marTop w:val="0"/>
          <w:marBottom w:val="0"/>
          <w:divBdr>
            <w:top w:val="none" w:sz="0" w:space="0" w:color="auto"/>
            <w:left w:val="none" w:sz="0" w:space="0" w:color="auto"/>
            <w:bottom w:val="none" w:sz="0" w:space="0" w:color="auto"/>
            <w:right w:val="none" w:sz="0" w:space="0" w:color="auto"/>
          </w:divBdr>
        </w:div>
        <w:div w:id="2028557813">
          <w:marLeft w:val="640"/>
          <w:marRight w:val="0"/>
          <w:marTop w:val="0"/>
          <w:marBottom w:val="0"/>
          <w:divBdr>
            <w:top w:val="none" w:sz="0" w:space="0" w:color="auto"/>
            <w:left w:val="none" w:sz="0" w:space="0" w:color="auto"/>
            <w:bottom w:val="none" w:sz="0" w:space="0" w:color="auto"/>
            <w:right w:val="none" w:sz="0" w:space="0" w:color="auto"/>
          </w:divBdr>
        </w:div>
        <w:div w:id="580991056">
          <w:marLeft w:val="640"/>
          <w:marRight w:val="0"/>
          <w:marTop w:val="0"/>
          <w:marBottom w:val="0"/>
          <w:divBdr>
            <w:top w:val="none" w:sz="0" w:space="0" w:color="auto"/>
            <w:left w:val="none" w:sz="0" w:space="0" w:color="auto"/>
            <w:bottom w:val="none" w:sz="0" w:space="0" w:color="auto"/>
            <w:right w:val="none" w:sz="0" w:space="0" w:color="auto"/>
          </w:divBdr>
        </w:div>
        <w:div w:id="1714840054">
          <w:marLeft w:val="640"/>
          <w:marRight w:val="0"/>
          <w:marTop w:val="0"/>
          <w:marBottom w:val="0"/>
          <w:divBdr>
            <w:top w:val="none" w:sz="0" w:space="0" w:color="auto"/>
            <w:left w:val="none" w:sz="0" w:space="0" w:color="auto"/>
            <w:bottom w:val="none" w:sz="0" w:space="0" w:color="auto"/>
            <w:right w:val="none" w:sz="0" w:space="0" w:color="auto"/>
          </w:divBdr>
        </w:div>
        <w:div w:id="1925793729">
          <w:marLeft w:val="640"/>
          <w:marRight w:val="0"/>
          <w:marTop w:val="0"/>
          <w:marBottom w:val="0"/>
          <w:divBdr>
            <w:top w:val="none" w:sz="0" w:space="0" w:color="auto"/>
            <w:left w:val="none" w:sz="0" w:space="0" w:color="auto"/>
            <w:bottom w:val="none" w:sz="0" w:space="0" w:color="auto"/>
            <w:right w:val="none" w:sz="0" w:space="0" w:color="auto"/>
          </w:divBdr>
        </w:div>
        <w:div w:id="907424076">
          <w:marLeft w:val="640"/>
          <w:marRight w:val="0"/>
          <w:marTop w:val="0"/>
          <w:marBottom w:val="0"/>
          <w:divBdr>
            <w:top w:val="none" w:sz="0" w:space="0" w:color="auto"/>
            <w:left w:val="none" w:sz="0" w:space="0" w:color="auto"/>
            <w:bottom w:val="none" w:sz="0" w:space="0" w:color="auto"/>
            <w:right w:val="none" w:sz="0" w:space="0" w:color="auto"/>
          </w:divBdr>
        </w:div>
        <w:div w:id="1136994275">
          <w:marLeft w:val="640"/>
          <w:marRight w:val="0"/>
          <w:marTop w:val="0"/>
          <w:marBottom w:val="0"/>
          <w:divBdr>
            <w:top w:val="none" w:sz="0" w:space="0" w:color="auto"/>
            <w:left w:val="none" w:sz="0" w:space="0" w:color="auto"/>
            <w:bottom w:val="none" w:sz="0" w:space="0" w:color="auto"/>
            <w:right w:val="none" w:sz="0" w:space="0" w:color="auto"/>
          </w:divBdr>
        </w:div>
        <w:div w:id="237639582">
          <w:marLeft w:val="640"/>
          <w:marRight w:val="0"/>
          <w:marTop w:val="0"/>
          <w:marBottom w:val="0"/>
          <w:divBdr>
            <w:top w:val="none" w:sz="0" w:space="0" w:color="auto"/>
            <w:left w:val="none" w:sz="0" w:space="0" w:color="auto"/>
            <w:bottom w:val="none" w:sz="0" w:space="0" w:color="auto"/>
            <w:right w:val="none" w:sz="0" w:space="0" w:color="auto"/>
          </w:divBdr>
        </w:div>
        <w:div w:id="1523279209">
          <w:marLeft w:val="640"/>
          <w:marRight w:val="0"/>
          <w:marTop w:val="0"/>
          <w:marBottom w:val="0"/>
          <w:divBdr>
            <w:top w:val="none" w:sz="0" w:space="0" w:color="auto"/>
            <w:left w:val="none" w:sz="0" w:space="0" w:color="auto"/>
            <w:bottom w:val="none" w:sz="0" w:space="0" w:color="auto"/>
            <w:right w:val="none" w:sz="0" w:space="0" w:color="auto"/>
          </w:divBdr>
        </w:div>
      </w:divsChild>
    </w:div>
    <w:div w:id="698047399">
      <w:bodyDiv w:val="1"/>
      <w:marLeft w:val="0"/>
      <w:marRight w:val="0"/>
      <w:marTop w:val="0"/>
      <w:marBottom w:val="0"/>
      <w:divBdr>
        <w:top w:val="none" w:sz="0" w:space="0" w:color="auto"/>
        <w:left w:val="none" w:sz="0" w:space="0" w:color="auto"/>
        <w:bottom w:val="none" w:sz="0" w:space="0" w:color="auto"/>
        <w:right w:val="none" w:sz="0" w:space="0" w:color="auto"/>
      </w:divBdr>
      <w:divsChild>
        <w:div w:id="503667511">
          <w:marLeft w:val="640"/>
          <w:marRight w:val="0"/>
          <w:marTop w:val="0"/>
          <w:marBottom w:val="0"/>
          <w:divBdr>
            <w:top w:val="none" w:sz="0" w:space="0" w:color="auto"/>
            <w:left w:val="none" w:sz="0" w:space="0" w:color="auto"/>
            <w:bottom w:val="none" w:sz="0" w:space="0" w:color="auto"/>
            <w:right w:val="none" w:sz="0" w:space="0" w:color="auto"/>
          </w:divBdr>
        </w:div>
        <w:div w:id="2115661975">
          <w:marLeft w:val="640"/>
          <w:marRight w:val="0"/>
          <w:marTop w:val="0"/>
          <w:marBottom w:val="0"/>
          <w:divBdr>
            <w:top w:val="none" w:sz="0" w:space="0" w:color="auto"/>
            <w:left w:val="none" w:sz="0" w:space="0" w:color="auto"/>
            <w:bottom w:val="none" w:sz="0" w:space="0" w:color="auto"/>
            <w:right w:val="none" w:sz="0" w:space="0" w:color="auto"/>
          </w:divBdr>
        </w:div>
        <w:div w:id="887423836">
          <w:marLeft w:val="640"/>
          <w:marRight w:val="0"/>
          <w:marTop w:val="0"/>
          <w:marBottom w:val="0"/>
          <w:divBdr>
            <w:top w:val="none" w:sz="0" w:space="0" w:color="auto"/>
            <w:left w:val="none" w:sz="0" w:space="0" w:color="auto"/>
            <w:bottom w:val="none" w:sz="0" w:space="0" w:color="auto"/>
            <w:right w:val="none" w:sz="0" w:space="0" w:color="auto"/>
          </w:divBdr>
        </w:div>
        <w:div w:id="329454035">
          <w:marLeft w:val="640"/>
          <w:marRight w:val="0"/>
          <w:marTop w:val="0"/>
          <w:marBottom w:val="0"/>
          <w:divBdr>
            <w:top w:val="none" w:sz="0" w:space="0" w:color="auto"/>
            <w:left w:val="none" w:sz="0" w:space="0" w:color="auto"/>
            <w:bottom w:val="none" w:sz="0" w:space="0" w:color="auto"/>
            <w:right w:val="none" w:sz="0" w:space="0" w:color="auto"/>
          </w:divBdr>
        </w:div>
        <w:div w:id="1106190814">
          <w:marLeft w:val="640"/>
          <w:marRight w:val="0"/>
          <w:marTop w:val="0"/>
          <w:marBottom w:val="0"/>
          <w:divBdr>
            <w:top w:val="none" w:sz="0" w:space="0" w:color="auto"/>
            <w:left w:val="none" w:sz="0" w:space="0" w:color="auto"/>
            <w:bottom w:val="none" w:sz="0" w:space="0" w:color="auto"/>
            <w:right w:val="none" w:sz="0" w:space="0" w:color="auto"/>
          </w:divBdr>
        </w:div>
        <w:div w:id="1534926045">
          <w:marLeft w:val="640"/>
          <w:marRight w:val="0"/>
          <w:marTop w:val="0"/>
          <w:marBottom w:val="0"/>
          <w:divBdr>
            <w:top w:val="none" w:sz="0" w:space="0" w:color="auto"/>
            <w:left w:val="none" w:sz="0" w:space="0" w:color="auto"/>
            <w:bottom w:val="none" w:sz="0" w:space="0" w:color="auto"/>
            <w:right w:val="none" w:sz="0" w:space="0" w:color="auto"/>
          </w:divBdr>
        </w:div>
        <w:div w:id="1154687458">
          <w:marLeft w:val="640"/>
          <w:marRight w:val="0"/>
          <w:marTop w:val="0"/>
          <w:marBottom w:val="0"/>
          <w:divBdr>
            <w:top w:val="none" w:sz="0" w:space="0" w:color="auto"/>
            <w:left w:val="none" w:sz="0" w:space="0" w:color="auto"/>
            <w:bottom w:val="none" w:sz="0" w:space="0" w:color="auto"/>
            <w:right w:val="none" w:sz="0" w:space="0" w:color="auto"/>
          </w:divBdr>
        </w:div>
        <w:div w:id="1437948342">
          <w:marLeft w:val="640"/>
          <w:marRight w:val="0"/>
          <w:marTop w:val="0"/>
          <w:marBottom w:val="0"/>
          <w:divBdr>
            <w:top w:val="none" w:sz="0" w:space="0" w:color="auto"/>
            <w:left w:val="none" w:sz="0" w:space="0" w:color="auto"/>
            <w:bottom w:val="none" w:sz="0" w:space="0" w:color="auto"/>
            <w:right w:val="none" w:sz="0" w:space="0" w:color="auto"/>
          </w:divBdr>
        </w:div>
        <w:div w:id="1474642017">
          <w:marLeft w:val="640"/>
          <w:marRight w:val="0"/>
          <w:marTop w:val="0"/>
          <w:marBottom w:val="0"/>
          <w:divBdr>
            <w:top w:val="none" w:sz="0" w:space="0" w:color="auto"/>
            <w:left w:val="none" w:sz="0" w:space="0" w:color="auto"/>
            <w:bottom w:val="none" w:sz="0" w:space="0" w:color="auto"/>
            <w:right w:val="none" w:sz="0" w:space="0" w:color="auto"/>
          </w:divBdr>
        </w:div>
        <w:div w:id="1381200047">
          <w:marLeft w:val="640"/>
          <w:marRight w:val="0"/>
          <w:marTop w:val="0"/>
          <w:marBottom w:val="0"/>
          <w:divBdr>
            <w:top w:val="none" w:sz="0" w:space="0" w:color="auto"/>
            <w:left w:val="none" w:sz="0" w:space="0" w:color="auto"/>
            <w:bottom w:val="none" w:sz="0" w:space="0" w:color="auto"/>
            <w:right w:val="none" w:sz="0" w:space="0" w:color="auto"/>
          </w:divBdr>
        </w:div>
        <w:div w:id="315912744">
          <w:marLeft w:val="640"/>
          <w:marRight w:val="0"/>
          <w:marTop w:val="0"/>
          <w:marBottom w:val="0"/>
          <w:divBdr>
            <w:top w:val="none" w:sz="0" w:space="0" w:color="auto"/>
            <w:left w:val="none" w:sz="0" w:space="0" w:color="auto"/>
            <w:bottom w:val="none" w:sz="0" w:space="0" w:color="auto"/>
            <w:right w:val="none" w:sz="0" w:space="0" w:color="auto"/>
          </w:divBdr>
        </w:div>
        <w:div w:id="755639106">
          <w:marLeft w:val="640"/>
          <w:marRight w:val="0"/>
          <w:marTop w:val="0"/>
          <w:marBottom w:val="0"/>
          <w:divBdr>
            <w:top w:val="none" w:sz="0" w:space="0" w:color="auto"/>
            <w:left w:val="none" w:sz="0" w:space="0" w:color="auto"/>
            <w:bottom w:val="none" w:sz="0" w:space="0" w:color="auto"/>
            <w:right w:val="none" w:sz="0" w:space="0" w:color="auto"/>
          </w:divBdr>
        </w:div>
        <w:div w:id="976102421">
          <w:marLeft w:val="640"/>
          <w:marRight w:val="0"/>
          <w:marTop w:val="0"/>
          <w:marBottom w:val="0"/>
          <w:divBdr>
            <w:top w:val="none" w:sz="0" w:space="0" w:color="auto"/>
            <w:left w:val="none" w:sz="0" w:space="0" w:color="auto"/>
            <w:bottom w:val="none" w:sz="0" w:space="0" w:color="auto"/>
            <w:right w:val="none" w:sz="0" w:space="0" w:color="auto"/>
          </w:divBdr>
        </w:div>
        <w:div w:id="1516115161">
          <w:marLeft w:val="640"/>
          <w:marRight w:val="0"/>
          <w:marTop w:val="0"/>
          <w:marBottom w:val="0"/>
          <w:divBdr>
            <w:top w:val="none" w:sz="0" w:space="0" w:color="auto"/>
            <w:left w:val="none" w:sz="0" w:space="0" w:color="auto"/>
            <w:bottom w:val="none" w:sz="0" w:space="0" w:color="auto"/>
            <w:right w:val="none" w:sz="0" w:space="0" w:color="auto"/>
          </w:divBdr>
        </w:div>
        <w:div w:id="543903270">
          <w:marLeft w:val="640"/>
          <w:marRight w:val="0"/>
          <w:marTop w:val="0"/>
          <w:marBottom w:val="0"/>
          <w:divBdr>
            <w:top w:val="none" w:sz="0" w:space="0" w:color="auto"/>
            <w:left w:val="none" w:sz="0" w:space="0" w:color="auto"/>
            <w:bottom w:val="none" w:sz="0" w:space="0" w:color="auto"/>
            <w:right w:val="none" w:sz="0" w:space="0" w:color="auto"/>
          </w:divBdr>
        </w:div>
        <w:div w:id="719016565">
          <w:marLeft w:val="640"/>
          <w:marRight w:val="0"/>
          <w:marTop w:val="0"/>
          <w:marBottom w:val="0"/>
          <w:divBdr>
            <w:top w:val="none" w:sz="0" w:space="0" w:color="auto"/>
            <w:left w:val="none" w:sz="0" w:space="0" w:color="auto"/>
            <w:bottom w:val="none" w:sz="0" w:space="0" w:color="auto"/>
            <w:right w:val="none" w:sz="0" w:space="0" w:color="auto"/>
          </w:divBdr>
        </w:div>
        <w:div w:id="1913659849">
          <w:marLeft w:val="640"/>
          <w:marRight w:val="0"/>
          <w:marTop w:val="0"/>
          <w:marBottom w:val="0"/>
          <w:divBdr>
            <w:top w:val="none" w:sz="0" w:space="0" w:color="auto"/>
            <w:left w:val="none" w:sz="0" w:space="0" w:color="auto"/>
            <w:bottom w:val="none" w:sz="0" w:space="0" w:color="auto"/>
            <w:right w:val="none" w:sz="0" w:space="0" w:color="auto"/>
          </w:divBdr>
        </w:div>
        <w:div w:id="596252643">
          <w:marLeft w:val="640"/>
          <w:marRight w:val="0"/>
          <w:marTop w:val="0"/>
          <w:marBottom w:val="0"/>
          <w:divBdr>
            <w:top w:val="none" w:sz="0" w:space="0" w:color="auto"/>
            <w:left w:val="none" w:sz="0" w:space="0" w:color="auto"/>
            <w:bottom w:val="none" w:sz="0" w:space="0" w:color="auto"/>
            <w:right w:val="none" w:sz="0" w:space="0" w:color="auto"/>
          </w:divBdr>
        </w:div>
        <w:div w:id="13961494">
          <w:marLeft w:val="640"/>
          <w:marRight w:val="0"/>
          <w:marTop w:val="0"/>
          <w:marBottom w:val="0"/>
          <w:divBdr>
            <w:top w:val="none" w:sz="0" w:space="0" w:color="auto"/>
            <w:left w:val="none" w:sz="0" w:space="0" w:color="auto"/>
            <w:bottom w:val="none" w:sz="0" w:space="0" w:color="auto"/>
            <w:right w:val="none" w:sz="0" w:space="0" w:color="auto"/>
          </w:divBdr>
        </w:div>
        <w:div w:id="434860882">
          <w:marLeft w:val="640"/>
          <w:marRight w:val="0"/>
          <w:marTop w:val="0"/>
          <w:marBottom w:val="0"/>
          <w:divBdr>
            <w:top w:val="none" w:sz="0" w:space="0" w:color="auto"/>
            <w:left w:val="none" w:sz="0" w:space="0" w:color="auto"/>
            <w:bottom w:val="none" w:sz="0" w:space="0" w:color="auto"/>
            <w:right w:val="none" w:sz="0" w:space="0" w:color="auto"/>
          </w:divBdr>
        </w:div>
        <w:div w:id="1120344705">
          <w:marLeft w:val="640"/>
          <w:marRight w:val="0"/>
          <w:marTop w:val="0"/>
          <w:marBottom w:val="0"/>
          <w:divBdr>
            <w:top w:val="none" w:sz="0" w:space="0" w:color="auto"/>
            <w:left w:val="none" w:sz="0" w:space="0" w:color="auto"/>
            <w:bottom w:val="none" w:sz="0" w:space="0" w:color="auto"/>
            <w:right w:val="none" w:sz="0" w:space="0" w:color="auto"/>
          </w:divBdr>
        </w:div>
        <w:div w:id="1894347175">
          <w:marLeft w:val="640"/>
          <w:marRight w:val="0"/>
          <w:marTop w:val="0"/>
          <w:marBottom w:val="0"/>
          <w:divBdr>
            <w:top w:val="none" w:sz="0" w:space="0" w:color="auto"/>
            <w:left w:val="none" w:sz="0" w:space="0" w:color="auto"/>
            <w:bottom w:val="none" w:sz="0" w:space="0" w:color="auto"/>
            <w:right w:val="none" w:sz="0" w:space="0" w:color="auto"/>
          </w:divBdr>
        </w:div>
        <w:div w:id="900944079">
          <w:marLeft w:val="640"/>
          <w:marRight w:val="0"/>
          <w:marTop w:val="0"/>
          <w:marBottom w:val="0"/>
          <w:divBdr>
            <w:top w:val="none" w:sz="0" w:space="0" w:color="auto"/>
            <w:left w:val="none" w:sz="0" w:space="0" w:color="auto"/>
            <w:bottom w:val="none" w:sz="0" w:space="0" w:color="auto"/>
            <w:right w:val="none" w:sz="0" w:space="0" w:color="auto"/>
          </w:divBdr>
        </w:div>
        <w:div w:id="570845546">
          <w:marLeft w:val="640"/>
          <w:marRight w:val="0"/>
          <w:marTop w:val="0"/>
          <w:marBottom w:val="0"/>
          <w:divBdr>
            <w:top w:val="none" w:sz="0" w:space="0" w:color="auto"/>
            <w:left w:val="none" w:sz="0" w:space="0" w:color="auto"/>
            <w:bottom w:val="none" w:sz="0" w:space="0" w:color="auto"/>
            <w:right w:val="none" w:sz="0" w:space="0" w:color="auto"/>
          </w:divBdr>
        </w:div>
        <w:div w:id="348144099">
          <w:marLeft w:val="640"/>
          <w:marRight w:val="0"/>
          <w:marTop w:val="0"/>
          <w:marBottom w:val="0"/>
          <w:divBdr>
            <w:top w:val="none" w:sz="0" w:space="0" w:color="auto"/>
            <w:left w:val="none" w:sz="0" w:space="0" w:color="auto"/>
            <w:bottom w:val="none" w:sz="0" w:space="0" w:color="auto"/>
            <w:right w:val="none" w:sz="0" w:space="0" w:color="auto"/>
          </w:divBdr>
        </w:div>
        <w:div w:id="669799011">
          <w:marLeft w:val="640"/>
          <w:marRight w:val="0"/>
          <w:marTop w:val="0"/>
          <w:marBottom w:val="0"/>
          <w:divBdr>
            <w:top w:val="none" w:sz="0" w:space="0" w:color="auto"/>
            <w:left w:val="none" w:sz="0" w:space="0" w:color="auto"/>
            <w:bottom w:val="none" w:sz="0" w:space="0" w:color="auto"/>
            <w:right w:val="none" w:sz="0" w:space="0" w:color="auto"/>
          </w:divBdr>
        </w:div>
        <w:div w:id="1139033495">
          <w:marLeft w:val="640"/>
          <w:marRight w:val="0"/>
          <w:marTop w:val="0"/>
          <w:marBottom w:val="0"/>
          <w:divBdr>
            <w:top w:val="none" w:sz="0" w:space="0" w:color="auto"/>
            <w:left w:val="none" w:sz="0" w:space="0" w:color="auto"/>
            <w:bottom w:val="none" w:sz="0" w:space="0" w:color="auto"/>
            <w:right w:val="none" w:sz="0" w:space="0" w:color="auto"/>
          </w:divBdr>
        </w:div>
        <w:div w:id="1815371666">
          <w:marLeft w:val="640"/>
          <w:marRight w:val="0"/>
          <w:marTop w:val="0"/>
          <w:marBottom w:val="0"/>
          <w:divBdr>
            <w:top w:val="none" w:sz="0" w:space="0" w:color="auto"/>
            <w:left w:val="none" w:sz="0" w:space="0" w:color="auto"/>
            <w:bottom w:val="none" w:sz="0" w:space="0" w:color="auto"/>
            <w:right w:val="none" w:sz="0" w:space="0" w:color="auto"/>
          </w:divBdr>
        </w:div>
        <w:div w:id="1323924983">
          <w:marLeft w:val="640"/>
          <w:marRight w:val="0"/>
          <w:marTop w:val="0"/>
          <w:marBottom w:val="0"/>
          <w:divBdr>
            <w:top w:val="none" w:sz="0" w:space="0" w:color="auto"/>
            <w:left w:val="none" w:sz="0" w:space="0" w:color="auto"/>
            <w:bottom w:val="none" w:sz="0" w:space="0" w:color="auto"/>
            <w:right w:val="none" w:sz="0" w:space="0" w:color="auto"/>
          </w:divBdr>
        </w:div>
        <w:div w:id="1260677336">
          <w:marLeft w:val="640"/>
          <w:marRight w:val="0"/>
          <w:marTop w:val="0"/>
          <w:marBottom w:val="0"/>
          <w:divBdr>
            <w:top w:val="none" w:sz="0" w:space="0" w:color="auto"/>
            <w:left w:val="none" w:sz="0" w:space="0" w:color="auto"/>
            <w:bottom w:val="none" w:sz="0" w:space="0" w:color="auto"/>
            <w:right w:val="none" w:sz="0" w:space="0" w:color="auto"/>
          </w:divBdr>
        </w:div>
        <w:div w:id="1538812155">
          <w:marLeft w:val="640"/>
          <w:marRight w:val="0"/>
          <w:marTop w:val="0"/>
          <w:marBottom w:val="0"/>
          <w:divBdr>
            <w:top w:val="none" w:sz="0" w:space="0" w:color="auto"/>
            <w:left w:val="none" w:sz="0" w:space="0" w:color="auto"/>
            <w:bottom w:val="none" w:sz="0" w:space="0" w:color="auto"/>
            <w:right w:val="none" w:sz="0" w:space="0" w:color="auto"/>
          </w:divBdr>
        </w:div>
        <w:div w:id="369188953">
          <w:marLeft w:val="640"/>
          <w:marRight w:val="0"/>
          <w:marTop w:val="0"/>
          <w:marBottom w:val="0"/>
          <w:divBdr>
            <w:top w:val="none" w:sz="0" w:space="0" w:color="auto"/>
            <w:left w:val="none" w:sz="0" w:space="0" w:color="auto"/>
            <w:bottom w:val="none" w:sz="0" w:space="0" w:color="auto"/>
            <w:right w:val="none" w:sz="0" w:space="0" w:color="auto"/>
          </w:divBdr>
        </w:div>
        <w:div w:id="1119950504">
          <w:marLeft w:val="640"/>
          <w:marRight w:val="0"/>
          <w:marTop w:val="0"/>
          <w:marBottom w:val="0"/>
          <w:divBdr>
            <w:top w:val="none" w:sz="0" w:space="0" w:color="auto"/>
            <w:left w:val="none" w:sz="0" w:space="0" w:color="auto"/>
            <w:bottom w:val="none" w:sz="0" w:space="0" w:color="auto"/>
            <w:right w:val="none" w:sz="0" w:space="0" w:color="auto"/>
          </w:divBdr>
        </w:div>
        <w:div w:id="1450974791">
          <w:marLeft w:val="640"/>
          <w:marRight w:val="0"/>
          <w:marTop w:val="0"/>
          <w:marBottom w:val="0"/>
          <w:divBdr>
            <w:top w:val="none" w:sz="0" w:space="0" w:color="auto"/>
            <w:left w:val="none" w:sz="0" w:space="0" w:color="auto"/>
            <w:bottom w:val="none" w:sz="0" w:space="0" w:color="auto"/>
            <w:right w:val="none" w:sz="0" w:space="0" w:color="auto"/>
          </w:divBdr>
        </w:div>
        <w:div w:id="1979070750">
          <w:marLeft w:val="640"/>
          <w:marRight w:val="0"/>
          <w:marTop w:val="0"/>
          <w:marBottom w:val="0"/>
          <w:divBdr>
            <w:top w:val="none" w:sz="0" w:space="0" w:color="auto"/>
            <w:left w:val="none" w:sz="0" w:space="0" w:color="auto"/>
            <w:bottom w:val="none" w:sz="0" w:space="0" w:color="auto"/>
            <w:right w:val="none" w:sz="0" w:space="0" w:color="auto"/>
          </w:divBdr>
        </w:div>
        <w:div w:id="1892494644">
          <w:marLeft w:val="640"/>
          <w:marRight w:val="0"/>
          <w:marTop w:val="0"/>
          <w:marBottom w:val="0"/>
          <w:divBdr>
            <w:top w:val="none" w:sz="0" w:space="0" w:color="auto"/>
            <w:left w:val="none" w:sz="0" w:space="0" w:color="auto"/>
            <w:bottom w:val="none" w:sz="0" w:space="0" w:color="auto"/>
            <w:right w:val="none" w:sz="0" w:space="0" w:color="auto"/>
          </w:divBdr>
        </w:div>
        <w:div w:id="1937782519">
          <w:marLeft w:val="640"/>
          <w:marRight w:val="0"/>
          <w:marTop w:val="0"/>
          <w:marBottom w:val="0"/>
          <w:divBdr>
            <w:top w:val="none" w:sz="0" w:space="0" w:color="auto"/>
            <w:left w:val="none" w:sz="0" w:space="0" w:color="auto"/>
            <w:bottom w:val="none" w:sz="0" w:space="0" w:color="auto"/>
            <w:right w:val="none" w:sz="0" w:space="0" w:color="auto"/>
          </w:divBdr>
        </w:div>
        <w:div w:id="2083601146">
          <w:marLeft w:val="640"/>
          <w:marRight w:val="0"/>
          <w:marTop w:val="0"/>
          <w:marBottom w:val="0"/>
          <w:divBdr>
            <w:top w:val="none" w:sz="0" w:space="0" w:color="auto"/>
            <w:left w:val="none" w:sz="0" w:space="0" w:color="auto"/>
            <w:bottom w:val="none" w:sz="0" w:space="0" w:color="auto"/>
            <w:right w:val="none" w:sz="0" w:space="0" w:color="auto"/>
          </w:divBdr>
        </w:div>
        <w:div w:id="2032299908">
          <w:marLeft w:val="640"/>
          <w:marRight w:val="0"/>
          <w:marTop w:val="0"/>
          <w:marBottom w:val="0"/>
          <w:divBdr>
            <w:top w:val="none" w:sz="0" w:space="0" w:color="auto"/>
            <w:left w:val="none" w:sz="0" w:space="0" w:color="auto"/>
            <w:bottom w:val="none" w:sz="0" w:space="0" w:color="auto"/>
            <w:right w:val="none" w:sz="0" w:space="0" w:color="auto"/>
          </w:divBdr>
        </w:div>
        <w:div w:id="753863368">
          <w:marLeft w:val="640"/>
          <w:marRight w:val="0"/>
          <w:marTop w:val="0"/>
          <w:marBottom w:val="0"/>
          <w:divBdr>
            <w:top w:val="none" w:sz="0" w:space="0" w:color="auto"/>
            <w:left w:val="none" w:sz="0" w:space="0" w:color="auto"/>
            <w:bottom w:val="none" w:sz="0" w:space="0" w:color="auto"/>
            <w:right w:val="none" w:sz="0" w:space="0" w:color="auto"/>
          </w:divBdr>
        </w:div>
        <w:div w:id="393898366">
          <w:marLeft w:val="640"/>
          <w:marRight w:val="0"/>
          <w:marTop w:val="0"/>
          <w:marBottom w:val="0"/>
          <w:divBdr>
            <w:top w:val="none" w:sz="0" w:space="0" w:color="auto"/>
            <w:left w:val="none" w:sz="0" w:space="0" w:color="auto"/>
            <w:bottom w:val="none" w:sz="0" w:space="0" w:color="auto"/>
            <w:right w:val="none" w:sz="0" w:space="0" w:color="auto"/>
          </w:divBdr>
        </w:div>
        <w:div w:id="2095085721">
          <w:marLeft w:val="640"/>
          <w:marRight w:val="0"/>
          <w:marTop w:val="0"/>
          <w:marBottom w:val="0"/>
          <w:divBdr>
            <w:top w:val="none" w:sz="0" w:space="0" w:color="auto"/>
            <w:left w:val="none" w:sz="0" w:space="0" w:color="auto"/>
            <w:bottom w:val="none" w:sz="0" w:space="0" w:color="auto"/>
            <w:right w:val="none" w:sz="0" w:space="0" w:color="auto"/>
          </w:divBdr>
        </w:div>
        <w:div w:id="1195340649">
          <w:marLeft w:val="640"/>
          <w:marRight w:val="0"/>
          <w:marTop w:val="0"/>
          <w:marBottom w:val="0"/>
          <w:divBdr>
            <w:top w:val="none" w:sz="0" w:space="0" w:color="auto"/>
            <w:left w:val="none" w:sz="0" w:space="0" w:color="auto"/>
            <w:bottom w:val="none" w:sz="0" w:space="0" w:color="auto"/>
            <w:right w:val="none" w:sz="0" w:space="0" w:color="auto"/>
          </w:divBdr>
        </w:div>
        <w:div w:id="582224492">
          <w:marLeft w:val="640"/>
          <w:marRight w:val="0"/>
          <w:marTop w:val="0"/>
          <w:marBottom w:val="0"/>
          <w:divBdr>
            <w:top w:val="none" w:sz="0" w:space="0" w:color="auto"/>
            <w:left w:val="none" w:sz="0" w:space="0" w:color="auto"/>
            <w:bottom w:val="none" w:sz="0" w:space="0" w:color="auto"/>
            <w:right w:val="none" w:sz="0" w:space="0" w:color="auto"/>
          </w:divBdr>
        </w:div>
        <w:div w:id="691343293">
          <w:marLeft w:val="640"/>
          <w:marRight w:val="0"/>
          <w:marTop w:val="0"/>
          <w:marBottom w:val="0"/>
          <w:divBdr>
            <w:top w:val="none" w:sz="0" w:space="0" w:color="auto"/>
            <w:left w:val="none" w:sz="0" w:space="0" w:color="auto"/>
            <w:bottom w:val="none" w:sz="0" w:space="0" w:color="auto"/>
            <w:right w:val="none" w:sz="0" w:space="0" w:color="auto"/>
          </w:divBdr>
        </w:div>
        <w:div w:id="1546915393">
          <w:marLeft w:val="640"/>
          <w:marRight w:val="0"/>
          <w:marTop w:val="0"/>
          <w:marBottom w:val="0"/>
          <w:divBdr>
            <w:top w:val="none" w:sz="0" w:space="0" w:color="auto"/>
            <w:left w:val="none" w:sz="0" w:space="0" w:color="auto"/>
            <w:bottom w:val="none" w:sz="0" w:space="0" w:color="auto"/>
            <w:right w:val="none" w:sz="0" w:space="0" w:color="auto"/>
          </w:divBdr>
        </w:div>
        <w:div w:id="1961374358">
          <w:marLeft w:val="640"/>
          <w:marRight w:val="0"/>
          <w:marTop w:val="0"/>
          <w:marBottom w:val="0"/>
          <w:divBdr>
            <w:top w:val="none" w:sz="0" w:space="0" w:color="auto"/>
            <w:left w:val="none" w:sz="0" w:space="0" w:color="auto"/>
            <w:bottom w:val="none" w:sz="0" w:space="0" w:color="auto"/>
            <w:right w:val="none" w:sz="0" w:space="0" w:color="auto"/>
          </w:divBdr>
        </w:div>
        <w:div w:id="654920578">
          <w:marLeft w:val="640"/>
          <w:marRight w:val="0"/>
          <w:marTop w:val="0"/>
          <w:marBottom w:val="0"/>
          <w:divBdr>
            <w:top w:val="none" w:sz="0" w:space="0" w:color="auto"/>
            <w:left w:val="none" w:sz="0" w:space="0" w:color="auto"/>
            <w:bottom w:val="none" w:sz="0" w:space="0" w:color="auto"/>
            <w:right w:val="none" w:sz="0" w:space="0" w:color="auto"/>
          </w:divBdr>
        </w:div>
        <w:div w:id="1102411290">
          <w:marLeft w:val="640"/>
          <w:marRight w:val="0"/>
          <w:marTop w:val="0"/>
          <w:marBottom w:val="0"/>
          <w:divBdr>
            <w:top w:val="none" w:sz="0" w:space="0" w:color="auto"/>
            <w:left w:val="none" w:sz="0" w:space="0" w:color="auto"/>
            <w:bottom w:val="none" w:sz="0" w:space="0" w:color="auto"/>
            <w:right w:val="none" w:sz="0" w:space="0" w:color="auto"/>
          </w:divBdr>
        </w:div>
        <w:div w:id="32703947">
          <w:marLeft w:val="640"/>
          <w:marRight w:val="0"/>
          <w:marTop w:val="0"/>
          <w:marBottom w:val="0"/>
          <w:divBdr>
            <w:top w:val="none" w:sz="0" w:space="0" w:color="auto"/>
            <w:left w:val="none" w:sz="0" w:space="0" w:color="auto"/>
            <w:bottom w:val="none" w:sz="0" w:space="0" w:color="auto"/>
            <w:right w:val="none" w:sz="0" w:space="0" w:color="auto"/>
          </w:divBdr>
        </w:div>
      </w:divsChild>
    </w:div>
    <w:div w:id="699941866">
      <w:bodyDiv w:val="1"/>
      <w:marLeft w:val="0"/>
      <w:marRight w:val="0"/>
      <w:marTop w:val="0"/>
      <w:marBottom w:val="0"/>
      <w:divBdr>
        <w:top w:val="none" w:sz="0" w:space="0" w:color="auto"/>
        <w:left w:val="none" w:sz="0" w:space="0" w:color="auto"/>
        <w:bottom w:val="none" w:sz="0" w:space="0" w:color="auto"/>
        <w:right w:val="none" w:sz="0" w:space="0" w:color="auto"/>
      </w:divBdr>
      <w:divsChild>
        <w:div w:id="1971284528">
          <w:marLeft w:val="640"/>
          <w:marRight w:val="0"/>
          <w:marTop w:val="0"/>
          <w:marBottom w:val="0"/>
          <w:divBdr>
            <w:top w:val="none" w:sz="0" w:space="0" w:color="auto"/>
            <w:left w:val="none" w:sz="0" w:space="0" w:color="auto"/>
            <w:bottom w:val="none" w:sz="0" w:space="0" w:color="auto"/>
            <w:right w:val="none" w:sz="0" w:space="0" w:color="auto"/>
          </w:divBdr>
        </w:div>
        <w:div w:id="591477752">
          <w:marLeft w:val="640"/>
          <w:marRight w:val="0"/>
          <w:marTop w:val="0"/>
          <w:marBottom w:val="0"/>
          <w:divBdr>
            <w:top w:val="none" w:sz="0" w:space="0" w:color="auto"/>
            <w:left w:val="none" w:sz="0" w:space="0" w:color="auto"/>
            <w:bottom w:val="none" w:sz="0" w:space="0" w:color="auto"/>
            <w:right w:val="none" w:sz="0" w:space="0" w:color="auto"/>
          </w:divBdr>
        </w:div>
        <w:div w:id="53744616">
          <w:marLeft w:val="640"/>
          <w:marRight w:val="0"/>
          <w:marTop w:val="0"/>
          <w:marBottom w:val="0"/>
          <w:divBdr>
            <w:top w:val="none" w:sz="0" w:space="0" w:color="auto"/>
            <w:left w:val="none" w:sz="0" w:space="0" w:color="auto"/>
            <w:bottom w:val="none" w:sz="0" w:space="0" w:color="auto"/>
            <w:right w:val="none" w:sz="0" w:space="0" w:color="auto"/>
          </w:divBdr>
        </w:div>
        <w:div w:id="1334576609">
          <w:marLeft w:val="640"/>
          <w:marRight w:val="0"/>
          <w:marTop w:val="0"/>
          <w:marBottom w:val="0"/>
          <w:divBdr>
            <w:top w:val="none" w:sz="0" w:space="0" w:color="auto"/>
            <w:left w:val="none" w:sz="0" w:space="0" w:color="auto"/>
            <w:bottom w:val="none" w:sz="0" w:space="0" w:color="auto"/>
            <w:right w:val="none" w:sz="0" w:space="0" w:color="auto"/>
          </w:divBdr>
        </w:div>
        <w:div w:id="1656371489">
          <w:marLeft w:val="640"/>
          <w:marRight w:val="0"/>
          <w:marTop w:val="0"/>
          <w:marBottom w:val="0"/>
          <w:divBdr>
            <w:top w:val="none" w:sz="0" w:space="0" w:color="auto"/>
            <w:left w:val="none" w:sz="0" w:space="0" w:color="auto"/>
            <w:bottom w:val="none" w:sz="0" w:space="0" w:color="auto"/>
            <w:right w:val="none" w:sz="0" w:space="0" w:color="auto"/>
          </w:divBdr>
        </w:div>
        <w:div w:id="854808282">
          <w:marLeft w:val="640"/>
          <w:marRight w:val="0"/>
          <w:marTop w:val="0"/>
          <w:marBottom w:val="0"/>
          <w:divBdr>
            <w:top w:val="none" w:sz="0" w:space="0" w:color="auto"/>
            <w:left w:val="none" w:sz="0" w:space="0" w:color="auto"/>
            <w:bottom w:val="none" w:sz="0" w:space="0" w:color="auto"/>
            <w:right w:val="none" w:sz="0" w:space="0" w:color="auto"/>
          </w:divBdr>
        </w:div>
        <w:div w:id="1174029224">
          <w:marLeft w:val="640"/>
          <w:marRight w:val="0"/>
          <w:marTop w:val="0"/>
          <w:marBottom w:val="0"/>
          <w:divBdr>
            <w:top w:val="none" w:sz="0" w:space="0" w:color="auto"/>
            <w:left w:val="none" w:sz="0" w:space="0" w:color="auto"/>
            <w:bottom w:val="none" w:sz="0" w:space="0" w:color="auto"/>
            <w:right w:val="none" w:sz="0" w:space="0" w:color="auto"/>
          </w:divBdr>
        </w:div>
        <w:div w:id="825777869">
          <w:marLeft w:val="640"/>
          <w:marRight w:val="0"/>
          <w:marTop w:val="0"/>
          <w:marBottom w:val="0"/>
          <w:divBdr>
            <w:top w:val="none" w:sz="0" w:space="0" w:color="auto"/>
            <w:left w:val="none" w:sz="0" w:space="0" w:color="auto"/>
            <w:bottom w:val="none" w:sz="0" w:space="0" w:color="auto"/>
            <w:right w:val="none" w:sz="0" w:space="0" w:color="auto"/>
          </w:divBdr>
        </w:div>
        <w:div w:id="958032659">
          <w:marLeft w:val="640"/>
          <w:marRight w:val="0"/>
          <w:marTop w:val="0"/>
          <w:marBottom w:val="0"/>
          <w:divBdr>
            <w:top w:val="none" w:sz="0" w:space="0" w:color="auto"/>
            <w:left w:val="none" w:sz="0" w:space="0" w:color="auto"/>
            <w:bottom w:val="none" w:sz="0" w:space="0" w:color="auto"/>
            <w:right w:val="none" w:sz="0" w:space="0" w:color="auto"/>
          </w:divBdr>
        </w:div>
        <w:div w:id="621228030">
          <w:marLeft w:val="640"/>
          <w:marRight w:val="0"/>
          <w:marTop w:val="0"/>
          <w:marBottom w:val="0"/>
          <w:divBdr>
            <w:top w:val="none" w:sz="0" w:space="0" w:color="auto"/>
            <w:left w:val="none" w:sz="0" w:space="0" w:color="auto"/>
            <w:bottom w:val="none" w:sz="0" w:space="0" w:color="auto"/>
            <w:right w:val="none" w:sz="0" w:space="0" w:color="auto"/>
          </w:divBdr>
        </w:div>
        <w:div w:id="442967198">
          <w:marLeft w:val="640"/>
          <w:marRight w:val="0"/>
          <w:marTop w:val="0"/>
          <w:marBottom w:val="0"/>
          <w:divBdr>
            <w:top w:val="none" w:sz="0" w:space="0" w:color="auto"/>
            <w:left w:val="none" w:sz="0" w:space="0" w:color="auto"/>
            <w:bottom w:val="none" w:sz="0" w:space="0" w:color="auto"/>
            <w:right w:val="none" w:sz="0" w:space="0" w:color="auto"/>
          </w:divBdr>
        </w:div>
        <w:div w:id="1468355779">
          <w:marLeft w:val="640"/>
          <w:marRight w:val="0"/>
          <w:marTop w:val="0"/>
          <w:marBottom w:val="0"/>
          <w:divBdr>
            <w:top w:val="none" w:sz="0" w:space="0" w:color="auto"/>
            <w:left w:val="none" w:sz="0" w:space="0" w:color="auto"/>
            <w:bottom w:val="none" w:sz="0" w:space="0" w:color="auto"/>
            <w:right w:val="none" w:sz="0" w:space="0" w:color="auto"/>
          </w:divBdr>
        </w:div>
        <w:div w:id="1657028461">
          <w:marLeft w:val="640"/>
          <w:marRight w:val="0"/>
          <w:marTop w:val="0"/>
          <w:marBottom w:val="0"/>
          <w:divBdr>
            <w:top w:val="none" w:sz="0" w:space="0" w:color="auto"/>
            <w:left w:val="none" w:sz="0" w:space="0" w:color="auto"/>
            <w:bottom w:val="none" w:sz="0" w:space="0" w:color="auto"/>
            <w:right w:val="none" w:sz="0" w:space="0" w:color="auto"/>
          </w:divBdr>
        </w:div>
        <w:div w:id="485053680">
          <w:marLeft w:val="640"/>
          <w:marRight w:val="0"/>
          <w:marTop w:val="0"/>
          <w:marBottom w:val="0"/>
          <w:divBdr>
            <w:top w:val="none" w:sz="0" w:space="0" w:color="auto"/>
            <w:left w:val="none" w:sz="0" w:space="0" w:color="auto"/>
            <w:bottom w:val="none" w:sz="0" w:space="0" w:color="auto"/>
            <w:right w:val="none" w:sz="0" w:space="0" w:color="auto"/>
          </w:divBdr>
        </w:div>
        <w:div w:id="116073397">
          <w:marLeft w:val="640"/>
          <w:marRight w:val="0"/>
          <w:marTop w:val="0"/>
          <w:marBottom w:val="0"/>
          <w:divBdr>
            <w:top w:val="none" w:sz="0" w:space="0" w:color="auto"/>
            <w:left w:val="none" w:sz="0" w:space="0" w:color="auto"/>
            <w:bottom w:val="none" w:sz="0" w:space="0" w:color="auto"/>
            <w:right w:val="none" w:sz="0" w:space="0" w:color="auto"/>
          </w:divBdr>
        </w:div>
        <w:div w:id="1515655561">
          <w:marLeft w:val="640"/>
          <w:marRight w:val="0"/>
          <w:marTop w:val="0"/>
          <w:marBottom w:val="0"/>
          <w:divBdr>
            <w:top w:val="none" w:sz="0" w:space="0" w:color="auto"/>
            <w:left w:val="none" w:sz="0" w:space="0" w:color="auto"/>
            <w:bottom w:val="none" w:sz="0" w:space="0" w:color="auto"/>
            <w:right w:val="none" w:sz="0" w:space="0" w:color="auto"/>
          </w:divBdr>
        </w:div>
        <w:div w:id="1320309271">
          <w:marLeft w:val="640"/>
          <w:marRight w:val="0"/>
          <w:marTop w:val="0"/>
          <w:marBottom w:val="0"/>
          <w:divBdr>
            <w:top w:val="none" w:sz="0" w:space="0" w:color="auto"/>
            <w:left w:val="none" w:sz="0" w:space="0" w:color="auto"/>
            <w:bottom w:val="none" w:sz="0" w:space="0" w:color="auto"/>
            <w:right w:val="none" w:sz="0" w:space="0" w:color="auto"/>
          </w:divBdr>
        </w:div>
        <w:div w:id="1429109430">
          <w:marLeft w:val="640"/>
          <w:marRight w:val="0"/>
          <w:marTop w:val="0"/>
          <w:marBottom w:val="0"/>
          <w:divBdr>
            <w:top w:val="none" w:sz="0" w:space="0" w:color="auto"/>
            <w:left w:val="none" w:sz="0" w:space="0" w:color="auto"/>
            <w:bottom w:val="none" w:sz="0" w:space="0" w:color="auto"/>
            <w:right w:val="none" w:sz="0" w:space="0" w:color="auto"/>
          </w:divBdr>
        </w:div>
        <w:div w:id="1224368756">
          <w:marLeft w:val="640"/>
          <w:marRight w:val="0"/>
          <w:marTop w:val="0"/>
          <w:marBottom w:val="0"/>
          <w:divBdr>
            <w:top w:val="none" w:sz="0" w:space="0" w:color="auto"/>
            <w:left w:val="none" w:sz="0" w:space="0" w:color="auto"/>
            <w:bottom w:val="none" w:sz="0" w:space="0" w:color="auto"/>
            <w:right w:val="none" w:sz="0" w:space="0" w:color="auto"/>
          </w:divBdr>
        </w:div>
        <w:div w:id="1177426266">
          <w:marLeft w:val="640"/>
          <w:marRight w:val="0"/>
          <w:marTop w:val="0"/>
          <w:marBottom w:val="0"/>
          <w:divBdr>
            <w:top w:val="none" w:sz="0" w:space="0" w:color="auto"/>
            <w:left w:val="none" w:sz="0" w:space="0" w:color="auto"/>
            <w:bottom w:val="none" w:sz="0" w:space="0" w:color="auto"/>
            <w:right w:val="none" w:sz="0" w:space="0" w:color="auto"/>
          </w:divBdr>
        </w:div>
        <w:div w:id="1701853582">
          <w:marLeft w:val="640"/>
          <w:marRight w:val="0"/>
          <w:marTop w:val="0"/>
          <w:marBottom w:val="0"/>
          <w:divBdr>
            <w:top w:val="none" w:sz="0" w:space="0" w:color="auto"/>
            <w:left w:val="none" w:sz="0" w:space="0" w:color="auto"/>
            <w:bottom w:val="none" w:sz="0" w:space="0" w:color="auto"/>
            <w:right w:val="none" w:sz="0" w:space="0" w:color="auto"/>
          </w:divBdr>
        </w:div>
        <w:div w:id="1554537335">
          <w:marLeft w:val="640"/>
          <w:marRight w:val="0"/>
          <w:marTop w:val="0"/>
          <w:marBottom w:val="0"/>
          <w:divBdr>
            <w:top w:val="none" w:sz="0" w:space="0" w:color="auto"/>
            <w:left w:val="none" w:sz="0" w:space="0" w:color="auto"/>
            <w:bottom w:val="none" w:sz="0" w:space="0" w:color="auto"/>
            <w:right w:val="none" w:sz="0" w:space="0" w:color="auto"/>
          </w:divBdr>
        </w:div>
        <w:div w:id="1604921938">
          <w:marLeft w:val="640"/>
          <w:marRight w:val="0"/>
          <w:marTop w:val="0"/>
          <w:marBottom w:val="0"/>
          <w:divBdr>
            <w:top w:val="none" w:sz="0" w:space="0" w:color="auto"/>
            <w:left w:val="none" w:sz="0" w:space="0" w:color="auto"/>
            <w:bottom w:val="none" w:sz="0" w:space="0" w:color="auto"/>
            <w:right w:val="none" w:sz="0" w:space="0" w:color="auto"/>
          </w:divBdr>
        </w:div>
        <w:div w:id="1080059187">
          <w:marLeft w:val="640"/>
          <w:marRight w:val="0"/>
          <w:marTop w:val="0"/>
          <w:marBottom w:val="0"/>
          <w:divBdr>
            <w:top w:val="none" w:sz="0" w:space="0" w:color="auto"/>
            <w:left w:val="none" w:sz="0" w:space="0" w:color="auto"/>
            <w:bottom w:val="none" w:sz="0" w:space="0" w:color="auto"/>
            <w:right w:val="none" w:sz="0" w:space="0" w:color="auto"/>
          </w:divBdr>
        </w:div>
        <w:div w:id="1795442548">
          <w:marLeft w:val="640"/>
          <w:marRight w:val="0"/>
          <w:marTop w:val="0"/>
          <w:marBottom w:val="0"/>
          <w:divBdr>
            <w:top w:val="none" w:sz="0" w:space="0" w:color="auto"/>
            <w:left w:val="none" w:sz="0" w:space="0" w:color="auto"/>
            <w:bottom w:val="none" w:sz="0" w:space="0" w:color="auto"/>
            <w:right w:val="none" w:sz="0" w:space="0" w:color="auto"/>
          </w:divBdr>
        </w:div>
        <w:div w:id="295188882">
          <w:marLeft w:val="640"/>
          <w:marRight w:val="0"/>
          <w:marTop w:val="0"/>
          <w:marBottom w:val="0"/>
          <w:divBdr>
            <w:top w:val="none" w:sz="0" w:space="0" w:color="auto"/>
            <w:left w:val="none" w:sz="0" w:space="0" w:color="auto"/>
            <w:bottom w:val="none" w:sz="0" w:space="0" w:color="auto"/>
            <w:right w:val="none" w:sz="0" w:space="0" w:color="auto"/>
          </w:divBdr>
        </w:div>
        <w:div w:id="510145645">
          <w:marLeft w:val="640"/>
          <w:marRight w:val="0"/>
          <w:marTop w:val="0"/>
          <w:marBottom w:val="0"/>
          <w:divBdr>
            <w:top w:val="none" w:sz="0" w:space="0" w:color="auto"/>
            <w:left w:val="none" w:sz="0" w:space="0" w:color="auto"/>
            <w:bottom w:val="none" w:sz="0" w:space="0" w:color="auto"/>
            <w:right w:val="none" w:sz="0" w:space="0" w:color="auto"/>
          </w:divBdr>
        </w:div>
        <w:div w:id="1826973918">
          <w:marLeft w:val="640"/>
          <w:marRight w:val="0"/>
          <w:marTop w:val="0"/>
          <w:marBottom w:val="0"/>
          <w:divBdr>
            <w:top w:val="none" w:sz="0" w:space="0" w:color="auto"/>
            <w:left w:val="none" w:sz="0" w:space="0" w:color="auto"/>
            <w:bottom w:val="none" w:sz="0" w:space="0" w:color="auto"/>
            <w:right w:val="none" w:sz="0" w:space="0" w:color="auto"/>
          </w:divBdr>
        </w:div>
        <w:div w:id="1810708110">
          <w:marLeft w:val="640"/>
          <w:marRight w:val="0"/>
          <w:marTop w:val="0"/>
          <w:marBottom w:val="0"/>
          <w:divBdr>
            <w:top w:val="none" w:sz="0" w:space="0" w:color="auto"/>
            <w:left w:val="none" w:sz="0" w:space="0" w:color="auto"/>
            <w:bottom w:val="none" w:sz="0" w:space="0" w:color="auto"/>
            <w:right w:val="none" w:sz="0" w:space="0" w:color="auto"/>
          </w:divBdr>
        </w:div>
        <w:div w:id="370226438">
          <w:marLeft w:val="640"/>
          <w:marRight w:val="0"/>
          <w:marTop w:val="0"/>
          <w:marBottom w:val="0"/>
          <w:divBdr>
            <w:top w:val="none" w:sz="0" w:space="0" w:color="auto"/>
            <w:left w:val="none" w:sz="0" w:space="0" w:color="auto"/>
            <w:bottom w:val="none" w:sz="0" w:space="0" w:color="auto"/>
            <w:right w:val="none" w:sz="0" w:space="0" w:color="auto"/>
          </w:divBdr>
        </w:div>
        <w:div w:id="918097156">
          <w:marLeft w:val="640"/>
          <w:marRight w:val="0"/>
          <w:marTop w:val="0"/>
          <w:marBottom w:val="0"/>
          <w:divBdr>
            <w:top w:val="none" w:sz="0" w:space="0" w:color="auto"/>
            <w:left w:val="none" w:sz="0" w:space="0" w:color="auto"/>
            <w:bottom w:val="none" w:sz="0" w:space="0" w:color="auto"/>
            <w:right w:val="none" w:sz="0" w:space="0" w:color="auto"/>
          </w:divBdr>
        </w:div>
        <w:div w:id="832644939">
          <w:marLeft w:val="640"/>
          <w:marRight w:val="0"/>
          <w:marTop w:val="0"/>
          <w:marBottom w:val="0"/>
          <w:divBdr>
            <w:top w:val="none" w:sz="0" w:space="0" w:color="auto"/>
            <w:left w:val="none" w:sz="0" w:space="0" w:color="auto"/>
            <w:bottom w:val="none" w:sz="0" w:space="0" w:color="auto"/>
            <w:right w:val="none" w:sz="0" w:space="0" w:color="auto"/>
          </w:divBdr>
        </w:div>
        <w:div w:id="422141153">
          <w:marLeft w:val="640"/>
          <w:marRight w:val="0"/>
          <w:marTop w:val="0"/>
          <w:marBottom w:val="0"/>
          <w:divBdr>
            <w:top w:val="none" w:sz="0" w:space="0" w:color="auto"/>
            <w:left w:val="none" w:sz="0" w:space="0" w:color="auto"/>
            <w:bottom w:val="none" w:sz="0" w:space="0" w:color="auto"/>
            <w:right w:val="none" w:sz="0" w:space="0" w:color="auto"/>
          </w:divBdr>
        </w:div>
        <w:div w:id="960306783">
          <w:marLeft w:val="640"/>
          <w:marRight w:val="0"/>
          <w:marTop w:val="0"/>
          <w:marBottom w:val="0"/>
          <w:divBdr>
            <w:top w:val="none" w:sz="0" w:space="0" w:color="auto"/>
            <w:left w:val="none" w:sz="0" w:space="0" w:color="auto"/>
            <w:bottom w:val="none" w:sz="0" w:space="0" w:color="auto"/>
            <w:right w:val="none" w:sz="0" w:space="0" w:color="auto"/>
          </w:divBdr>
        </w:div>
        <w:div w:id="1306934259">
          <w:marLeft w:val="640"/>
          <w:marRight w:val="0"/>
          <w:marTop w:val="0"/>
          <w:marBottom w:val="0"/>
          <w:divBdr>
            <w:top w:val="none" w:sz="0" w:space="0" w:color="auto"/>
            <w:left w:val="none" w:sz="0" w:space="0" w:color="auto"/>
            <w:bottom w:val="none" w:sz="0" w:space="0" w:color="auto"/>
            <w:right w:val="none" w:sz="0" w:space="0" w:color="auto"/>
          </w:divBdr>
        </w:div>
        <w:div w:id="1941453546">
          <w:marLeft w:val="640"/>
          <w:marRight w:val="0"/>
          <w:marTop w:val="0"/>
          <w:marBottom w:val="0"/>
          <w:divBdr>
            <w:top w:val="none" w:sz="0" w:space="0" w:color="auto"/>
            <w:left w:val="none" w:sz="0" w:space="0" w:color="auto"/>
            <w:bottom w:val="none" w:sz="0" w:space="0" w:color="auto"/>
            <w:right w:val="none" w:sz="0" w:space="0" w:color="auto"/>
          </w:divBdr>
        </w:div>
        <w:div w:id="980308878">
          <w:marLeft w:val="640"/>
          <w:marRight w:val="0"/>
          <w:marTop w:val="0"/>
          <w:marBottom w:val="0"/>
          <w:divBdr>
            <w:top w:val="none" w:sz="0" w:space="0" w:color="auto"/>
            <w:left w:val="none" w:sz="0" w:space="0" w:color="auto"/>
            <w:bottom w:val="none" w:sz="0" w:space="0" w:color="auto"/>
            <w:right w:val="none" w:sz="0" w:space="0" w:color="auto"/>
          </w:divBdr>
        </w:div>
        <w:div w:id="472873313">
          <w:marLeft w:val="640"/>
          <w:marRight w:val="0"/>
          <w:marTop w:val="0"/>
          <w:marBottom w:val="0"/>
          <w:divBdr>
            <w:top w:val="none" w:sz="0" w:space="0" w:color="auto"/>
            <w:left w:val="none" w:sz="0" w:space="0" w:color="auto"/>
            <w:bottom w:val="none" w:sz="0" w:space="0" w:color="auto"/>
            <w:right w:val="none" w:sz="0" w:space="0" w:color="auto"/>
          </w:divBdr>
        </w:div>
        <w:div w:id="1550071586">
          <w:marLeft w:val="640"/>
          <w:marRight w:val="0"/>
          <w:marTop w:val="0"/>
          <w:marBottom w:val="0"/>
          <w:divBdr>
            <w:top w:val="none" w:sz="0" w:space="0" w:color="auto"/>
            <w:left w:val="none" w:sz="0" w:space="0" w:color="auto"/>
            <w:bottom w:val="none" w:sz="0" w:space="0" w:color="auto"/>
            <w:right w:val="none" w:sz="0" w:space="0" w:color="auto"/>
          </w:divBdr>
        </w:div>
        <w:div w:id="1171143741">
          <w:marLeft w:val="640"/>
          <w:marRight w:val="0"/>
          <w:marTop w:val="0"/>
          <w:marBottom w:val="0"/>
          <w:divBdr>
            <w:top w:val="none" w:sz="0" w:space="0" w:color="auto"/>
            <w:left w:val="none" w:sz="0" w:space="0" w:color="auto"/>
            <w:bottom w:val="none" w:sz="0" w:space="0" w:color="auto"/>
            <w:right w:val="none" w:sz="0" w:space="0" w:color="auto"/>
          </w:divBdr>
        </w:div>
        <w:div w:id="1348600673">
          <w:marLeft w:val="640"/>
          <w:marRight w:val="0"/>
          <w:marTop w:val="0"/>
          <w:marBottom w:val="0"/>
          <w:divBdr>
            <w:top w:val="none" w:sz="0" w:space="0" w:color="auto"/>
            <w:left w:val="none" w:sz="0" w:space="0" w:color="auto"/>
            <w:bottom w:val="none" w:sz="0" w:space="0" w:color="auto"/>
            <w:right w:val="none" w:sz="0" w:space="0" w:color="auto"/>
          </w:divBdr>
        </w:div>
        <w:div w:id="2092848954">
          <w:marLeft w:val="640"/>
          <w:marRight w:val="0"/>
          <w:marTop w:val="0"/>
          <w:marBottom w:val="0"/>
          <w:divBdr>
            <w:top w:val="none" w:sz="0" w:space="0" w:color="auto"/>
            <w:left w:val="none" w:sz="0" w:space="0" w:color="auto"/>
            <w:bottom w:val="none" w:sz="0" w:space="0" w:color="auto"/>
            <w:right w:val="none" w:sz="0" w:space="0" w:color="auto"/>
          </w:divBdr>
        </w:div>
        <w:div w:id="2110615778">
          <w:marLeft w:val="640"/>
          <w:marRight w:val="0"/>
          <w:marTop w:val="0"/>
          <w:marBottom w:val="0"/>
          <w:divBdr>
            <w:top w:val="none" w:sz="0" w:space="0" w:color="auto"/>
            <w:left w:val="none" w:sz="0" w:space="0" w:color="auto"/>
            <w:bottom w:val="none" w:sz="0" w:space="0" w:color="auto"/>
            <w:right w:val="none" w:sz="0" w:space="0" w:color="auto"/>
          </w:divBdr>
        </w:div>
        <w:div w:id="207032634">
          <w:marLeft w:val="640"/>
          <w:marRight w:val="0"/>
          <w:marTop w:val="0"/>
          <w:marBottom w:val="0"/>
          <w:divBdr>
            <w:top w:val="none" w:sz="0" w:space="0" w:color="auto"/>
            <w:left w:val="none" w:sz="0" w:space="0" w:color="auto"/>
            <w:bottom w:val="none" w:sz="0" w:space="0" w:color="auto"/>
            <w:right w:val="none" w:sz="0" w:space="0" w:color="auto"/>
          </w:divBdr>
        </w:div>
        <w:div w:id="2018535476">
          <w:marLeft w:val="640"/>
          <w:marRight w:val="0"/>
          <w:marTop w:val="0"/>
          <w:marBottom w:val="0"/>
          <w:divBdr>
            <w:top w:val="none" w:sz="0" w:space="0" w:color="auto"/>
            <w:left w:val="none" w:sz="0" w:space="0" w:color="auto"/>
            <w:bottom w:val="none" w:sz="0" w:space="0" w:color="auto"/>
            <w:right w:val="none" w:sz="0" w:space="0" w:color="auto"/>
          </w:divBdr>
        </w:div>
        <w:div w:id="1611400672">
          <w:marLeft w:val="640"/>
          <w:marRight w:val="0"/>
          <w:marTop w:val="0"/>
          <w:marBottom w:val="0"/>
          <w:divBdr>
            <w:top w:val="none" w:sz="0" w:space="0" w:color="auto"/>
            <w:left w:val="none" w:sz="0" w:space="0" w:color="auto"/>
            <w:bottom w:val="none" w:sz="0" w:space="0" w:color="auto"/>
            <w:right w:val="none" w:sz="0" w:space="0" w:color="auto"/>
          </w:divBdr>
        </w:div>
        <w:div w:id="1843397672">
          <w:marLeft w:val="640"/>
          <w:marRight w:val="0"/>
          <w:marTop w:val="0"/>
          <w:marBottom w:val="0"/>
          <w:divBdr>
            <w:top w:val="none" w:sz="0" w:space="0" w:color="auto"/>
            <w:left w:val="none" w:sz="0" w:space="0" w:color="auto"/>
            <w:bottom w:val="none" w:sz="0" w:space="0" w:color="auto"/>
            <w:right w:val="none" w:sz="0" w:space="0" w:color="auto"/>
          </w:divBdr>
        </w:div>
        <w:div w:id="1347172030">
          <w:marLeft w:val="640"/>
          <w:marRight w:val="0"/>
          <w:marTop w:val="0"/>
          <w:marBottom w:val="0"/>
          <w:divBdr>
            <w:top w:val="none" w:sz="0" w:space="0" w:color="auto"/>
            <w:left w:val="none" w:sz="0" w:space="0" w:color="auto"/>
            <w:bottom w:val="none" w:sz="0" w:space="0" w:color="auto"/>
            <w:right w:val="none" w:sz="0" w:space="0" w:color="auto"/>
          </w:divBdr>
        </w:div>
        <w:div w:id="267397365">
          <w:marLeft w:val="640"/>
          <w:marRight w:val="0"/>
          <w:marTop w:val="0"/>
          <w:marBottom w:val="0"/>
          <w:divBdr>
            <w:top w:val="none" w:sz="0" w:space="0" w:color="auto"/>
            <w:left w:val="none" w:sz="0" w:space="0" w:color="auto"/>
            <w:bottom w:val="none" w:sz="0" w:space="0" w:color="auto"/>
            <w:right w:val="none" w:sz="0" w:space="0" w:color="auto"/>
          </w:divBdr>
        </w:div>
      </w:divsChild>
    </w:div>
    <w:div w:id="758213554">
      <w:bodyDiv w:val="1"/>
      <w:marLeft w:val="0"/>
      <w:marRight w:val="0"/>
      <w:marTop w:val="0"/>
      <w:marBottom w:val="0"/>
      <w:divBdr>
        <w:top w:val="none" w:sz="0" w:space="0" w:color="auto"/>
        <w:left w:val="none" w:sz="0" w:space="0" w:color="auto"/>
        <w:bottom w:val="none" w:sz="0" w:space="0" w:color="auto"/>
        <w:right w:val="none" w:sz="0" w:space="0" w:color="auto"/>
      </w:divBdr>
      <w:divsChild>
        <w:div w:id="481313797">
          <w:marLeft w:val="640"/>
          <w:marRight w:val="0"/>
          <w:marTop w:val="0"/>
          <w:marBottom w:val="0"/>
          <w:divBdr>
            <w:top w:val="none" w:sz="0" w:space="0" w:color="auto"/>
            <w:left w:val="none" w:sz="0" w:space="0" w:color="auto"/>
            <w:bottom w:val="none" w:sz="0" w:space="0" w:color="auto"/>
            <w:right w:val="none" w:sz="0" w:space="0" w:color="auto"/>
          </w:divBdr>
        </w:div>
        <w:div w:id="753403112">
          <w:marLeft w:val="640"/>
          <w:marRight w:val="0"/>
          <w:marTop w:val="0"/>
          <w:marBottom w:val="0"/>
          <w:divBdr>
            <w:top w:val="none" w:sz="0" w:space="0" w:color="auto"/>
            <w:left w:val="none" w:sz="0" w:space="0" w:color="auto"/>
            <w:bottom w:val="none" w:sz="0" w:space="0" w:color="auto"/>
            <w:right w:val="none" w:sz="0" w:space="0" w:color="auto"/>
          </w:divBdr>
        </w:div>
        <w:div w:id="497624000">
          <w:marLeft w:val="640"/>
          <w:marRight w:val="0"/>
          <w:marTop w:val="0"/>
          <w:marBottom w:val="0"/>
          <w:divBdr>
            <w:top w:val="none" w:sz="0" w:space="0" w:color="auto"/>
            <w:left w:val="none" w:sz="0" w:space="0" w:color="auto"/>
            <w:bottom w:val="none" w:sz="0" w:space="0" w:color="auto"/>
            <w:right w:val="none" w:sz="0" w:space="0" w:color="auto"/>
          </w:divBdr>
        </w:div>
        <w:div w:id="1907295369">
          <w:marLeft w:val="640"/>
          <w:marRight w:val="0"/>
          <w:marTop w:val="0"/>
          <w:marBottom w:val="0"/>
          <w:divBdr>
            <w:top w:val="none" w:sz="0" w:space="0" w:color="auto"/>
            <w:left w:val="none" w:sz="0" w:space="0" w:color="auto"/>
            <w:bottom w:val="none" w:sz="0" w:space="0" w:color="auto"/>
            <w:right w:val="none" w:sz="0" w:space="0" w:color="auto"/>
          </w:divBdr>
        </w:div>
        <w:div w:id="456221262">
          <w:marLeft w:val="640"/>
          <w:marRight w:val="0"/>
          <w:marTop w:val="0"/>
          <w:marBottom w:val="0"/>
          <w:divBdr>
            <w:top w:val="none" w:sz="0" w:space="0" w:color="auto"/>
            <w:left w:val="none" w:sz="0" w:space="0" w:color="auto"/>
            <w:bottom w:val="none" w:sz="0" w:space="0" w:color="auto"/>
            <w:right w:val="none" w:sz="0" w:space="0" w:color="auto"/>
          </w:divBdr>
        </w:div>
        <w:div w:id="1757051202">
          <w:marLeft w:val="640"/>
          <w:marRight w:val="0"/>
          <w:marTop w:val="0"/>
          <w:marBottom w:val="0"/>
          <w:divBdr>
            <w:top w:val="none" w:sz="0" w:space="0" w:color="auto"/>
            <w:left w:val="none" w:sz="0" w:space="0" w:color="auto"/>
            <w:bottom w:val="none" w:sz="0" w:space="0" w:color="auto"/>
            <w:right w:val="none" w:sz="0" w:space="0" w:color="auto"/>
          </w:divBdr>
        </w:div>
        <w:div w:id="161093179">
          <w:marLeft w:val="640"/>
          <w:marRight w:val="0"/>
          <w:marTop w:val="0"/>
          <w:marBottom w:val="0"/>
          <w:divBdr>
            <w:top w:val="none" w:sz="0" w:space="0" w:color="auto"/>
            <w:left w:val="none" w:sz="0" w:space="0" w:color="auto"/>
            <w:bottom w:val="none" w:sz="0" w:space="0" w:color="auto"/>
            <w:right w:val="none" w:sz="0" w:space="0" w:color="auto"/>
          </w:divBdr>
        </w:div>
        <w:div w:id="1820994518">
          <w:marLeft w:val="640"/>
          <w:marRight w:val="0"/>
          <w:marTop w:val="0"/>
          <w:marBottom w:val="0"/>
          <w:divBdr>
            <w:top w:val="none" w:sz="0" w:space="0" w:color="auto"/>
            <w:left w:val="none" w:sz="0" w:space="0" w:color="auto"/>
            <w:bottom w:val="none" w:sz="0" w:space="0" w:color="auto"/>
            <w:right w:val="none" w:sz="0" w:space="0" w:color="auto"/>
          </w:divBdr>
        </w:div>
        <w:div w:id="2030838202">
          <w:marLeft w:val="640"/>
          <w:marRight w:val="0"/>
          <w:marTop w:val="0"/>
          <w:marBottom w:val="0"/>
          <w:divBdr>
            <w:top w:val="none" w:sz="0" w:space="0" w:color="auto"/>
            <w:left w:val="none" w:sz="0" w:space="0" w:color="auto"/>
            <w:bottom w:val="none" w:sz="0" w:space="0" w:color="auto"/>
            <w:right w:val="none" w:sz="0" w:space="0" w:color="auto"/>
          </w:divBdr>
        </w:div>
        <w:div w:id="732462151">
          <w:marLeft w:val="640"/>
          <w:marRight w:val="0"/>
          <w:marTop w:val="0"/>
          <w:marBottom w:val="0"/>
          <w:divBdr>
            <w:top w:val="none" w:sz="0" w:space="0" w:color="auto"/>
            <w:left w:val="none" w:sz="0" w:space="0" w:color="auto"/>
            <w:bottom w:val="none" w:sz="0" w:space="0" w:color="auto"/>
            <w:right w:val="none" w:sz="0" w:space="0" w:color="auto"/>
          </w:divBdr>
        </w:div>
        <w:div w:id="1306004571">
          <w:marLeft w:val="640"/>
          <w:marRight w:val="0"/>
          <w:marTop w:val="0"/>
          <w:marBottom w:val="0"/>
          <w:divBdr>
            <w:top w:val="none" w:sz="0" w:space="0" w:color="auto"/>
            <w:left w:val="none" w:sz="0" w:space="0" w:color="auto"/>
            <w:bottom w:val="none" w:sz="0" w:space="0" w:color="auto"/>
            <w:right w:val="none" w:sz="0" w:space="0" w:color="auto"/>
          </w:divBdr>
        </w:div>
        <w:div w:id="903564687">
          <w:marLeft w:val="640"/>
          <w:marRight w:val="0"/>
          <w:marTop w:val="0"/>
          <w:marBottom w:val="0"/>
          <w:divBdr>
            <w:top w:val="none" w:sz="0" w:space="0" w:color="auto"/>
            <w:left w:val="none" w:sz="0" w:space="0" w:color="auto"/>
            <w:bottom w:val="none" w:sz="0" w:space="0" w:color="auto"/>
            <w:right w:val="none" w:sz="0" w:space="0" w:color="auto"/>
          </w:divBdr>
        </w:div>
        <w:div w:id="1187527930">
          <w:marLeft w:val="640"/>
          <w:marRight w:val="0"/>
          <w:marTop w:val="0"/>
          <w:marBottom w:val="0"/>
          <w:divBdr>
            <w:top w:val="none" w:sz="0" w:space="0" w:color="auto"/>
            <w:left w:val="none" w:sz="0" w:space="0" w:color="auto"/>
            <w:bottom w:val="none" w:sz="0" w:space="0" w:color="auto"/>
            <w:right w:val="none" w:sz="0" w:space="0" w:color="auto"/>
          </w:divBdr>
        </w:div>
        <w:div w:id="340666943">
          <w:marLeft w:val="640"/>
          <w:marRight w:val="0"/>
          <w:marTop w:val="0"/>
          <w:marBottom w:val="0"/>
          <w:divBdr>
            <w:top w:val="none" w:sz="0" w:space="0" w:color="auto"/>
            <w:left w:val="none" w:sz="0" w:space="0" w:color="auto"/>
            <w:bottom w:val="none" w:sz="0" w:space="0" w:color="auto"/>
            <w:right w:val="none" w:sz="0" w:space="0" w:color="auto"/>
          </w:divBdr>
        </w:div>
        <w:div w:id="1130444193">
          <w:marLeft w:val="640"/>
          <w:marRight w:val="0"/>
          <w:marTop w:val="0"/>
          <w:marBottom w:val="0"/>
          <w:divBdr>
            <w:top w:val="none" w:sz="0" w:space="0" w:color="auto"/>
            <w:left w:val="none" w:sz="0" w:space="0" w:color="auto"/>
            <w:bottom w:val="none" w:sz="0" w:space="0" w:color="auto"/>
            <w:right w:val="none" w:sz="0" w:space="0" w:color="auto"/>
          </w:divBdr>
        </w:div>
        <w:div w:id="1890216129">
          <w:marLeft w:val="640"/>
          <w:marRight w:val="0"/>
          <w:marTop w:val="0"/>
          <w:marBottom w:val="0"/>
          <w:divBdr>
            <w:top w:val="none" w:sz="0" w:space="0" w:color="auto"/>
            <w:left w:val="none" w:sz="0" w:space="0" w:color="auto"/>
            <w:bottom w:val="none" w:sz="0" w:space="0" w:color="auto"/>
            <w:right w:val="none" w:sz="0" w:space="0" w:color="auto"/>
          </w:divBdr>
        </w:div>
        <w:div w:id="46422328">
          <w:marLeft w:val="640"/>
          <w:marRight w:val="0"/>
          <w:marTop w:val="0"/>
          <w:marBottom w:val="0"/>
          <w:divBdr>
            <w:top w:val="none" w:sz="0" w:space="0" w:color="auto"/>
            <w:left w:val="none" w:sz="0" w:space="0" w:color="auto"/>
            <w:bottom w:val="none" w:sz="0" w:space="0" w:color="auto"/>
            <w:right w:val="none" w:sz="0" w:space="0" w:color="auto"/>
          </w:divBdr>
        </w:div>
        <w:div w:id="1122921513">
          <w:marLeft w:val="640"/>
          <w:marRight w:val="0"/>
          <w:marTop w:val="0"/>
          <w:marBottom w:val="0"/>
          <w:divBdr>
            <w:top w:val="none" w:sz="0" w:space="0" w:color="auto"/>
            <w:left w:val="none" w:sz="0" w:space="0" w:color="auto"/>
            <w:bottom w:val="none" w:sz="0" w:space="0" w:color="auto"/>
            <w:right w:val="none" w:sz="0" w:space="0" w:color="auto"/>
          </w:divBdr>
        </w:div>
        <w:div w:id="366100977">
          <w:marLeft w:val="640"/>
          <w:marRight w:val="0"/>
          <w:marTop w:val="0"/>
          <w:marBottom w:val="0"/>
          <w:divBdr>
            <w:top w:val="none" w:sz="0" w:space="0" w:color="auto"/>
            <w:left w:val="none" w:sz="0" w:space="0" w:color="auto"/>
            <w:bottom w:val="none" w:sz="0" w:space="0" w:color="auto"/>
            <w:right w:val="none" w:sz="0" w:space="0" w:color="auto"/>
          </w:divBdr>
        </w:div>
        <w:div w:id="490490738">
          <w:marLeft w:val="640"/>
          <w:marRight w:val="0"/>
          <w:marTop w:val="0"/>
          <w:marBottom w:val="0"/>
          <w:divBdr>
            <w:top w:val="none" w:sz="0" w:space="0" w:color="auto"/>
            <w:left w:val="none" w:sz="0" w:space="0" w:color="auto"/>
            <w:bottom w:val="none" w:sz="0" w:space="0" w:color="auto"/>
            <w:right w:val="none" w:sz="0" w:space="0" w:color="auto"/>
          </w:divBdr>
        </w:div>
        <w:div w:id="546382844">
          <w:marLeft w:val="640"/>
          <w:marRight w:val="0"/>
          <w:marTop w:val="0"/>
          <w:marBottom w:val="0"/>
          <w:divBdr>
            <w:top w:val="none" w:sz="0" w:space="0" w:color="auto"/>
            <w:left w:val="none" w:sz="0" w:space="0" w:color="auto"/>
            <w:bottom w:val="none" w:sz="0" w:space="0" w:color="auto"/>
            <w:right w:val="none" w:sz="0" w:space="0" w:color="auto"/>
          </w:divBdr>
        </w:div>
        <w:div w:id="1450510506">
          <w:marLeft w:val="640"/>
          <w:marRight w:val="0"/>
          <w:marTop w:val="0"/>
          <w:marBottom w:val="0"/>
          <w:divBdr>
            <w:top w:val="none" w:sz="0" w:space="0" w:color="auto"/>
            <w:left w:val="none" w:sz="0" w:space="0" w:color="auto"/>
            <w:bottom w:val="none" w:sz="0" w:space="0" w:color="auto"/>
            <w:right w:val="none" w:sz="0" w:space="0" w:color="auto"/>
          </w:divBdr>
        </w:div>
        <w:div w:id="887300063">
          <w:marLeft w:val="640"/>
          <w:marRight w:val="0"/>
          <w:marTop w:val="0"/>
          <w:marBottom w:val="0"/>
          <w:divBdr>
            <w:top w:val="none" w:sz="0" w:space="0" w:color="auto"/>
            <w:left w:val="none" w:sz="0" w:space="0" w:color="auto"/>
            <w:bottom w:val="none" w:sz="0" w:space="0" w:color="auto"/>
            <w:right w:val="none" w:sz="0" w:space="0" w:color="auto"/>
          </w:divBdr>
        </w:div>
        <w:div w:id="273291887">
          <w:marLeft w:val="640"/>
          <w:marRight w:val="0"/>
          <w:marTop w:val="0"/>
          <w:marBottom w:val="0"/>
          <w:divBdr>
            <w:top w:val="none" w:sz="0" w:space="0" w:color="auto"/>
            <w:left w:val="none" w:sz="0" w:space="0" w:color="auto"/>
            <w:bottom w:val="none" w:sz="0" w:space="0" w:color="auto"/>
            <w:right w:val="none" w:sz="0" w:space="0" w:color="auto"/>
          </w:divBdr>
        </w:div>
        <w:div w:id="1350133294">
          <w:marLeft w:val="640"/>
          <w:marRight w:val="0"/>
          <w:marTop w:val="0"/>
          <w:marBottom w:val="0"/>
          <w:divBdr>
            <w:top w:val="none" w:sz="0" w:space="0" w:color="auto"/>
            <w:left w:val="none" w:sz="0" w:space="0" w:color="auto"/>
            <w:bottom w:val="none" w:sz="0" w:space="0" w:color="auto"/>
            <w:right w:val="none" w:sz="0" w:space="0" w:color="auto"/>
          </w:divBdr>
        </w:div>
        <w:div w:id="1037513914">
          <w:marLeft w:val="640"/>
          <w:marRight w:val="0"/>
          <w:marTop w:val="0"/>
          <w:marBottom w:val="0"/>
          <w:divBdr>
            <w:top w:val="none" w:sz="0" w:space="0" w:color="auto"/>
            <w:left w:val="none" w:sz="0" w:space="0" w:color="auto"/>
            <w:bottom w:val="none" w:sz="0" w:space="0" w:color="auto"/>
            <w:right w:val="none" w:sz="0" w:space="0" w:color="auto"/>
          </w:divBdr>
        </w:div>
        <w:div w:id="794561060">
          <w:marLeft w:val="640"/>
          <w:marRight w:val="0"/>
          <w:marTop w:val="0"/>
          <w:marBottom w:val="0"/>
          <w:divBdr>
            <w:top w:val="none" w:sz="0" w:space="0" w:color="auto"/>
            <w:left w:val="none" w:sz="0" w:space="0" w:color="auto"/>
            <w:bottom w:val="none" w:sz="0" w:space="0" w:color="auto"/>
            <w:right w:val="none" w:sz="0" w:space="0" w:color="auto"/>
          </w:divBdr>
        </w:div>
        <w:div w:id="1562328148">
          <w:marLeft w:val="640"/>
          <w:marRight w:val="0"/>
          <w:marTop w:val="0"/>
          <w:marBottom w:val="0"/>
          <w:divBdr>
            <w:top w:val="none" w:sz="0" w:space="0" w:color="auto"/>
            <w:left w:val="none" w:sz="0" w:space="0" w:color="auto"/>
            <w:bottom w:val="none" w:sz="0" w:space="0" w:color="auto"/>
            <w:right w:val="none" w:sz="0" w:space="0" w:color="auto"/>
          </w:divBdr>
        </w:div>
        <w:div w:id="895235756">
          <w:marLeft w:val="640"/>
          <w:marRight w:val="0"/>
          <w:marTop w:val="0"/>
          <w:marBottom w:val="0"/>
          <w:divBdr>
            <w:top w:val="none" w:sz="0" w:space="0" w:color="auto"/>
            <w:left w:val="none" w:sz="0" w:space="0" w:color="auto"/>
            <w:bottom w:val="none" w:sz="0" w:space="0" w:color="auto"/>
            <w:right w:val="none" w:sz="0" w:space="0" w:color="auto"/>
          </w:divBdr>
        </w:div>
        <w:div w:id="846288397">
          <w:marLeft w:val="640"/>
          <w:marRight w:val="0"/>
          <w:marTop w:val="0"/>
          <w:marBottom w:val="0"/>
          <w:divBdr>
            <w:top w:val="none" w:sz="0" w:space="0" w:color="auto"/>
            <w:left w:val="none" w:sz="0" w:space="0" w:color="auto"/>
            <w:bottom w:val="none" w:sz="0" w:space="0" w:color="auto"/>
            <w:right w:val="none" w:sz="0" w:space="0" w:color="auto"/>
          </w:divBdr>
        </w:div>
        <w:div w:id="499348870">
          <w:marLeft w:val="640"/>
          <w:marRight w:val="0"/>
          <w:marTop w:val="0"/>
          <w:marBottom w:val="0"/>
          <w:divBdr>
            <w:top w:val="none" w:sz="0" w:space="0" w:color="auto"/>
            <w:left w:val="none" w:sz="0" w:space="0" w:color="auto"/>
            <w:bottom w:val="none" w:sz="0" w:space="0" w:color="auto"/>
            <w:right w:val="none" w:sz="0" w:space="0" w:color="auto"/>
          </w:divBdr>
        </w:div>
        <w:div w:id="1951430278">
          <w:marLeft w:val="640"/>
          <w:marRight w:val="0"/>
          <w:marTop w:val="0"/>
          <w:marBottom w:val="0"/>
          <w:divBdr>
            <w:top w:val="none" w:sz="0" w:space="0" w:color="auto"/>
            <w:left w:val="none" w:sz="0" w:space="0" w:color="auto"/>
            <w:bottom w:val="none" w:sz="0" w:space="0" w:color="auto"/>
            <w:right w:val="none" w:sz="0" w:space="0" w:color="auto"/>
          </w:divBdr>
        </w:div>
        <w:div w:id="16320833">
          <w:marLeft w:val="640"/>
          <w:marRight w:val="0"/>
          <w:marTop w:val="0"/>
          <w:marBottom w:val="0"/>
          <w:divBdr>
            <w:top w:val="none" w:sz="0" w:space="0" w:color="auto"/>
            <w:left w:val="none" w:sz="0" w:space="0" w:color="auto"/>
            <w:bottom w:val="none" w:sz="0" w:space="0" w:color="auto"/>
            <w:right w:val="none" w:sz="0" w:space="0" w:color="auto"/>
          </w:divBdr>
        </w:div>
        <w:div w:id="1135029655">
          <w:marLeft w:val="640"/>
          <w:marRight w:val="0"/>
          <w:marTop w:val="0"/>
          <w:marBottom w:val="0"/>
          <w:divBdr>
            <w:top w:val="none" w:sz="0" w:space="0" w:color="auto"/>
            <w:left w:val="none" w:sz="0" w:space="0" w:color="auto"/>
            <w:bottom w:val="none" w:sz="0" w:space="0" w:color="auto"/>
            <w:right w:val="none" w:sz="0" w:space="0" w:color="auto"/>
          </w:divBdr>
        </w:div>
        <w:div w:id="2112238733">
          <w:marLeft w:val="640"/>
          <w:marRight w:val="0"/>
          <w:marTop w:val="0"/>
          <w:marBottom w:val="0"/>
          <w:divBdr>
            <w:top w:val="none" w:sz="0" w:space="0" w:color="auto"/>
            <w:left w:val="none" w:sz="0" w:space="0" w:color="auto"/>
            <w:bottom w:val="none" w:sz="0" w:space="0" w:color="auto"/>
            <w:right w:val="none" w:sz="0" w:space="0" w:color="auto"/>
          </w:divBdr>
        </w:div>
        <w:div w:id="1423066412">
          <w:marLeft w:val="640"/>
          <w:marRight w:val="0"/>
          <w:marTop w:val="0"/>
          <w:marBottom w:val="0"/>
          <w:divBdr>
            <w:top w:val="none" w:sz="0" w:space="0" w:color="auto"/>
            <w:left w:val="none" w:sz="0" w:space="0" w:color="auto"/>
            <w:bottom w:val="none" w:sz="0" w:space="0" w:color="auto"/>
            <w:right w:val="none" w:sz="0" w:space="0" w:color="auto"/>
          </w:divBdr>
        </w:div>
        <w:div w:id="669253791">
          <w:marLeft w:val="640"/>
          <w:marRight w:val="0"/>
          <w:marTop w:val="0"/>
          <w:marBottom w:val="0"/>
          <w:divBdr>
            <w:top w:val="none" w:sz="0" w:space="0" w:color="auto"/>
            <w:left w:val="none" w:sz="0" w:space="0" w:color="auto"/>
            <w:bottom w:val="none" w:sz="0" w:space="0" w:color="auto"/>
            <w:right w:val="none" w:sz="0" w:space="0" w:color="auto"/>
          </w:divBdr>
        </w:div>
        <w:div w:id="1478955582">
          <w:marLeft w:val="640"/>
          <w:marRight w:val="0"/>
          <w:marTop w:val="0"/>
          <w:marBottom w:val="0"/>
          <w:divBdr>
            <w:top w:val="none" w:sz="0" w:space="0" w:color="auto"/>
            <w:left w:val="none" w:sz="0" w:space="0" w:color="auto"/>
            <w:bottom w:val="none" w:sz="0" w:space="0" w:color="auto"/>
            <w:right w:val="none" w:sz="0" w:space="0" w:color="auto"/>
          </w:divBdr>
        </w:div>
        <w:div w:id="1131903676">
          <w:marLeft w:val="640"/>
          <w:marRight w:val="0"/>
          <w:marTop w:val="0"/>
          <w:marBottom w:val="0"/>
          <w:divBdr>
            <w:top w:val="none" w:sz="0" w:space="0" w:color="auto"/>
            <w:left w:val="none" w:sz="0" w:space="0" w:color="auto"/>
            <w:bottom w:val="none" w:sz="0" w:space="0" w:color="auto"/>
            <w:right w:val="none" w:sz="0" w:space="0" w:color="auto"/>
          </w:divBdr>
        </w:div>
        <w:div w:id="119618243">
          <w:marLeft w:val="640"/>
          <w:marRight w:val="0"/>
          <w:marTop w:val="0"/>
          <w:marBottom w:val="0"/>
          <w:divBdr>
            <w:top w:val="none" w:sz="0" w:space="0" w:color="auto"/>
            <w:left w:val="none" w:sz="0" w:space="0" w:color="auto"/>
            <w:bottom w:val="none" w:sz="0" w:space="0" w:color="auto"/>
            <w:right w:val="none" w:sz="0" w:space="0" w:color="auto"/>
          </w:divBdr>
        </w:div>
        <w:div w:id="811097793">
          <w:marLeft w:val="640"/>
          <w:marRight w:val="0"/>
          <w:marTop w:val="0"/>
          <w:marBottom w:val="0"/>
          <w:divBdr>
            <w:top w:val="none" w:sz="0" w:space="0" w:color="auto"/>
            <w:left w:val="none" w:sz="0" w:space="0" w:color="auto"/>
            <w:bottom w:val="none" w:sz="0" w:space="0" w:color="auto"/>
            <w:right w:val="none" w:sz="0" w:space="0" w:color="auto"/>
          </w:divBdr>
        </w:div>
        <w:div w:id="1514880060">
          <w:marLeft w:val="640"/>
          <w:marRight w:val="0"/>
          <w:marTop w:val="0"/>
          <w:marBottom w:val="0"/>
          <w:divBdr>
            <w:top w:val="none" w:sz="0" w:space="0" w:color="auto"/>
            <w:left w:val="none" w:sz="0" w:space="0" w:color="auto"/>
            <w:bottom w:val="none" w:sz="0" w:space="0" w:color="auto"/>
            <w:right w:val="none" w:sz="0" w:space="0" w:color="auto"/>
          </w:divBdr>
        </w:div>
        <w:div w:id="866942829">
          <w:marLeft w:val="640"/>
          <w:marRight w:val="0"/>
          <w:marTop w:val="0"/>
          <w:marBottom w:val="0"/>
          <w:divBdr>
            <w:top w:val="none" w:sz="0" w:space="0" w:color="auto"/>
            <w:left w:val="none" w:sz="0" w:space="0" w:color="auto"/>
            <w:bottom w:val="none" w:sz="0" w:space="0" w:color="auto"/>
            <w:right w:val="none" w:sz="0" w:space="0" w:color="auto"/>
          </w:divBdr>
        </w:div>
        <w:div w:id="1143229374">
          <w:marLeft w:val="640"/>
          <w:marRight w:val="0"/>
          <w:marTop w:val="0"/>
          <w:marBottom w:val="0"/>
          <w:divBdr>
            <w:top w:val="none" w:sz="0" w:space="0" w:color="auto"/>
            <w:left w:val="none" w:sz="0" w:space="0" w:color="auto"/>
            <w:bottom w:val="none" w:sz="0" w:space="0" w:color="auto"/>
            <w:right w:val="none" w:sz="0" w:space="0" w:color="auto"/>
          </w:divBdr>
        </w:div>
        <w:div w:id="7609625">
          <w:marLeft w:val="640"/>
          <w:marRight w:val="0"/>
          <w:marTop w:val="0"/>
          <w:marBottom w:val="0"/>
          <w:divBdr>
            <w:top w:val="none" w:sz="0" w:space="0" w:color="auto"/>
            <w:left w:val="none" w:sz="0" w:space="0" w:color="auto"/>
            <w:bottom w:val="none" w:sz="0" w:space="0" w:color="auto"/>
            <w:right w:val="none" w:sz="0" w:space="0" w:color="auto"/>
          </w:divBdr>
        </w:div>
      </w:divsChild>
    </w:div>
    <w:div w:id="789469117">
      <w:bodyDiv w:val="1"/>
      <w:marLeft w:val="0"/>
      <w:marRight w:val="0"/>
      <w:marTop w:val="0"/>
      <w:marBottom w:val="0"/>
      <w:divBdr>
        <w:top w:val="none" w:sz="0" w:space="0" w:color="auto"/>
        <w:left w:val="none" w:sz="0" w:space="0" w:color="auto"/>
        <w:bottom w:val="none" w:sz="0" w:space="0" w:color="auto"/>
        <w:right w:val="none" w:sz="0" w:space="0" w:color="auto"/>
      </w:divBdr>
      <w:divsChild>
        <w:div w:id="1092093792">
          <w:marLeft w:val="640"/>
          <w:marRight w:val="0"/>
          <w:marTop w:val="0"/>
          <w:marBottom w:val="0"/>
          <w:divBdr>
            <w:top w:val="none" w:sz="0" w:space="0" w:color="auto"/>
            <w:left w:val="none" w:sz="0" w:space="0" w:color="auto"/>
            <w:bottom w:val="none" w:sz="0" w:space="0" w:color="auto"/>
            <w:right w:val="none" w:sz="0" w:space="0" w:color="auto"/>
          </w:divBdr>
        </w:div>
        <w:div w:id="810319448">
          <w:marLeft w:val="640"/>
          <w:marRight w:val="0"/>
          <w:marTop w:val="0"/>
          <w:marBottom w:val="0"/>
          <w:divBdr>
            <w:top w:val="none" w:sz="0" w:space="0" w:color="auto"/>
            <w:left w:val="none" w:sz="0" w:space="0" w:color="auto"/>
            <w:bottom w:val="none" w:sz="0" w:space="0" w:color="auto"/>
            <w:right w:val="none" w:sz="0" w:space="0" w:color="auto"/>
          </w:divBdr>
        </w:div>
        <w:div w:id="1713993425">
          <w:marLeft w:val="640"/>
          <w:marRight w:val="0"/>
          <w:marTop w:val="0"/>
          <w:marBottom w:val="0"/>
          <w:divBdr>
            <w:top w:val="none" w:sz="0" w:space="0" w:color="auto"/>
            <w:left w:val="none" w:sz="0" w:space="0" w:color="auto"/>
            <w:bottom w:val="none" w:sz="0" w:space="0" w:color="auto"/>
            <w:right w:val="none" w:sz="0" w:space="0" w:color="auto"/>
          </w:divBdr>
        </w:div>
        <w:div w:id="316081605">
          <w:marLeft w:val="640"/>
          <w:marRight w:val="0"/>
          <w:marTop w:val="0"/>
          <w:marBottom w:val="0"/>
          <w:divBdr>
            <w:top w:val="none" w:sz="0" w:space="0" w:color="auto"/>
            <w:left w:val="none" w:sz="0" w:space="0" w:color="auto"/>
            <w:bottom w:val="none" w:sz="0" w:space="0" w:color="auto"/>
            <w:right w:val="none" w:sz="0" w:space="0" w:color="auto"/>
          </w:divBdr>
        </w:div>
        <w:div w:id="850029529">
          <w:marLeft w:val="640"/>
          <w:marRight w:val="0"/>
          <w:marTop w:val="0"/>
          <w:marBottom w:val="0"/>
          <w:divBdr>
            <w:top w:val="none" w:sz="0" w:space="0" w:color="auto"/>
            <w:left w:val="none" w:sz="0" w:space="0" w:color="auto"/>
            <w:bottom w:val="none" w:sz="0" w:space="0" w:color="auto"/>
            <w:right w:val="none" w:sz="0" w:space="0" w:color="auto"/>
          </w:divBdr>
        </w:div>
        <w:div w:id="1045450922">
          <w:marLeft w:val="640"/>
          <w:marRight w:val="0"/>
          <w:marTop w:val="0"/>
          <w:marBottom w:val="0"/>
          <w:divBdr>
            <w:top w:val="none" w:sz="0" w:space="0" w:color="auto"/>
            <w:left w:val="none" w:sz="0" w:space="0" w:color="auto"/>
            <w:bottom w:val="none" w:sz="0" w:space="0" w:color="auto"/>
            <w:right w:val="none" w:sz="0" w:space="0" w:color="auto"/>
          </w:divBdr>
        </w:div>
        <w:div w:id="782187224">
          <w:marLeft w:val="640"/>
          <w:marRight w:val="0"/>
          <w:marTop w:val="0"/>
          <w:marBottom w:val="0"/>
          <w:divBdr>
            <w:top w:val="none" w:sz="0" w:space="0" w:color="auto"/>
            <w:left w:val="none" w:sz="0" w:space="0" w:color="auto"/>
            <w:bottom w:val="none" w:sz="0" w:space="0" w:color="auto"/>
            <w:right w:val="none" w:sz="0" w:space="0" w:color="auto"/>
          </w:divBdr>
        </w:div>
        <w:div w:id="1326670161">
          <w:marLeft w:val="640"/>
          <w:marRight w:val="0"/>
          <w:marTop w:val="0"/>
          <w:marBottom w:val="0"/>
          <w:divBdr>
            <w:top w:val="none" w:sz="0" w:space="0" w:color="auto"/>
            <w:left w:val="none" w:sz="0" w:space="0" w:color="auto"/>
            <w:bottom w:val="none" w:sz="0" w:space="0" w:color="auto"/>
            <w:right w:val="none" w:sz="0" w:space="0" w:color="auto"/>
          </w:divBdr>
        </w:div>
        <w:div w:id="159857458">
          <w:marLeft w:val="640"/>
          <w:marRight w:val="0"/>
          <w:marTop w:val="0"/>
          <w:marBottom w:val="0"/>
          <w:divBdr>
            <w:top w:val="none" w:sz="0" w:space="0" w:color="auto"/>
            <w:left w:val="none" w:sz="0" w:space="0" w:color="auto"/>
            <w:bottom w:val="none" w:sz="0" w:space="0" w:color="auto"/>
            <w:right w:val="none" w:sz="0" w:space="0" w:color="auto"/>
          </w:divBdr>
        </w:div>
        <w:div w:id="1188955506">
          <w:marLeft w:val="640"/>
          <w:marRight w:val="0"/>
          <w:marTop w:val="0"/>
          <w:marBottom w:val="0"/>
          <w:divBdr>
            <w:top w:val="none" w:sz="0" w:space="0" w:color="auto"/>
            <w:left w:val="none" w:sz="0" w:space="0" w:color="auto"/>
            <w:bottom w:val="none" w:sz="0" w:space="0" w:color="auto"/>
            <w:right w:val="none" w:sz="0" w:space="0" w:color="auto"/>
          </w:divBdr>
        </w:div>
        <w:div w:id="66731997">
          <w:marLeft w:val="640"/>
          <w:marRight w:val="0"/>
          <w:marTop w:val="0"/>
          <w:marBottom w:val="0"/>
          <w:divBdr>
            <w:top w:val="none" w:sz="0" w:space="0" w:color="auto"/>
            <w:left w:val="none" w:sz="0" w:space="0" w:color="auto"/>
            <w:bottom w:val="none" w:sz="0" w:space="0" w:color="auto"/>
            <w:right w:val="none" w:sz="0" w:space="0" w:color="auto"/>
          </w:divBdr>
        </w:div>
        <w:div w:id="1707952239">
          <w:marLeft w:val="640"/>
          <w:marRight w:val="0"/>
          <w:marTop w:val="0"/>
          <w:marBottom w:val="0"/>
          <w:divBdr>
            <w:top w:val="none" w:sz="0" w:space="0" w:color="auto"/>
            <w:left w:val="none" w:sz="0" w:space="0" w:color="auto"/>
            <w:bottom w:val="none" w:sz="0" w:space="0" w:color="auto"/>
            <w:right w:val="none" w:sz="0" w:space="0" w:color="auto"/>
          </w:divBdr>
        </w:div>
        <w:div w:id="21588637">
          <w:marLeft w:val="640"/>
          <w:marRight w:val="0"/>
          <w:marTop w:val="0"/>
          <w:marBottom w:val="0"/>
          <w:divBdr>
            <w:top w:val="none" w:sz="0" w:space="0" w:color="auto"/>
            <w:left w:val="none" w:sz="0" w:space="0" w:color="auto"/>
            <w:bottom w:val="none" w:sz="0" w:space="0" w:color="auto"/>
            <w:right w:val="none" w:sz="0" w:space="0" w:color="auto"/>
          </w:divBdr>
        </w:div>
        <w:div w:id="2067794562">
          <w:marLeft w:val="640"/>
          <w:marRight w:val="0"/>
          <w:marTop w:val="0"/>
          <w:marBottom w:val="0"/>
          <w:divBdr>
            <w:top w:val="none" w:sz="0" w:space="0" w:color="auto"/>
            <w:left w:val="none" w:sz="0" w:space="0" w:color="auto"/>
            <w:bottom w:val="none" w:sz="0" w:space="0" w:color="auto"/>
            <w:right w:val="none" w:sz="0" w:space="0" w:color="auto"/>
          </w:divBdr>
        </w:div>
        <w:div w:id="758646149">
          <w:marLeft w:val="640"/>
          <w:marRight w:val="0"/>
          <w:marTop w:val="0"/>
          <w:marBottom w:val="0"/>
          <w:divBdr>
            <w:top w:val="none" w:sz="0" w:space="0" w:color="auto"/>
            <w:left w:val="none" w:sz="0" w:space="0" w:color="auto"/>
            <w:bottom w:val="none" w:sz="0" w:space="0" w:color="auto"/>
            <w:right w:val="none" w:sz="0" w:space="0" w:color="auto"/>
          </w:divBdr>
        </w:div>
        <w:div w:id="658537012">
          <w:marLeft w:val="640"/>
          <w:marRight w:val="0"/>
          <w:marTop w:val="0"/>
          <w:marBottom w:val="0"/>
          <w:divBdr>
            <w:top w:val="none" w:sz="0" w:space="0" w:color="auto"/>
            <w:left w:val="none" w:sz="0" w:space="0" w:color="auto"/>
            <w:bottom w:val="none" w:sz="0" w:space="0" w:color="auto"/>
            <w:right w:val="none" w:sz="0" w:space="0" w:color="auto"/>
          </w:divBdr>
        </w:div>
        <w:div w:id="1836610362">
          <w:marLeft w:val="640"/>
          <w:marRight w:val="0"/>
          <w:marTop w:val="0"/>
          <w:marBottom w:val="0"/>
          <w:divBdr>
            <w:top w:val="none" w:sz="0" w:space="0" w:color="auto"/>
            <w:left w:val="none" w:sz="0" w:space="0" w:color="auto"/>
            <w:bottom w:val="none" w:sz="0" w:space="0" w:color="auto"/>
            <w:right w:val="none" w:sz="0" w:space="0" w:color="auto"/>
          </w:divBdr>
        </w:div>
        <w:div w:id="723991970">
          <w:marLeft w:val="640"/>
          <w:marRight w:val="0"/>
          <w:marTop w:val="0"/>
          <w:marBottom w:val="0"/>
          <w:divBdr>
            <w:top w:val="none" w:sz="0" w:space="0" w:color="auto"/>
            <w:left w:val="none" w:sz="0" w:space="0" w:color="auto"/>
            <w:bottom w:val="none" w:sz="0" w:space="0" w:color="auto"/>
            <w:right w:val="none" w:sz="0" w:space="0" w:color="auto"/>
          </w:divBdr>
        </w:div>
        <w:div w:id="81076273">
          <w:marLeft w:val="640"/>
          <w:marRight w:val="0"/>
          <w:marTop w:val="0"/>
          <w:marBottom w:val="0"/>
          <w:divBdr>
            <w:top w:val="none" w:sz="0" w:space="0" w:color="auto"/>
            <w:left w:val="none" w:sz="0" w:space="0" w:color="auto"/>
            <w:bottom w:val="none" w:sz="0" w:space="0" w:color="auto"/>
            <w:right w:val="none" w:sz="0" w:space="0" w:color="auto"/>
          </w:divBdr>
        </w:div>
        <w:div w:id="751699000">
          <w:marLeft w:val="640"/>
          <w:marRight w:val="0"/>
          <w:marTop w:val="0"/>
          <w:marBottom w:val="0"/>
          <w:divBdr>
            <w:top w:val="none" w:sz="0" w:space="0" w:color="auto"/>
            <w:left w:val="none" w:sz="0" w:space="0" w:color="auto"/>
            <w:bottom w:val="none" w:sz="0" w:space="0" w:color="auto"/>
            <w:right w:val="none" w:sz="0" w:space="0" w:color="auto"/>
          </w:divBdr>
        </w:div>
        <w:div w:id="405494957">
          <w:marLeft w:val="640"/>
          <w:marRight w:val="0"/>
          <w:marTop w:val="0"/>
          <w:marBottom w:val="0"/>
          <w:divBdr>
            <w:top w:val="none" w:sz="0" w:space="0" w:color="auto"/>
            <w:left w:val="none" w:sz="0" w:space="0" w:color="auto"/>
            <w:bottom w:val="none" w:sz="0" w:space="0" w:color="auto"/>
            <w:right w:val="none" w:sz="0" w:space="0" w:color="auto"/>
          </w:divBdr>
        </w:div>
        <w:div w:id="1489243611">
          <w:marLeft w:val="640"/>
          <w:marRight w:val="0"/>
          <w:marTop w:val="0"/>
          <w:marBottom w:val="0"/>
          <w:divBdr>
            <w:top w:val="none" w:sz="0" w:space="0" w:color="auto"/>
            <w:left w:val="none" w:sz="0" w:space="0" w:color="auto"/>
            <w:bottom w:val="none" w:sz="0" w:space="0" w:color="auto"/>
            <w:right w:val="none" w:sz="0" w:space="0" w:color="auto"/>
          </w:divBdr>
        </w:div>
        <w:div w:id="1331256592">
          <w:marLeft w:val="640"/>
          <w:marRight w:val="0"/>
          <w:marTop w:val="0"/>
          <w:marBottom w:val="0"/>
          <w:divBdr>
            <w:top w:val="none" w:sz="0" w:space="0" w:color="auto"/>
            <w:left w:val="none" w:sz="0" w:space="0" w:color="auto"/>
            <w:bottom w:val="none" w:sz="0" w:space="0" w:color="auto"/>
            <w:right w:val="none" w:sz="0" w:space="0" w:color="auto"/>
          </w:divBdr>
        </w:div>
        <w:div w:id="1116561265">
          <w:marLeft w:val="640"/>
          <w:marRight w:val="0"/>
          <w:marTop w:val="0"/>
          <w:marBottom w:val="0"/>
          <w:divBdr>
            <w:top w:val="none" w:sz="0" w:space="0" w:color="auto"/>
            <w:left w:val="none" w:sz="0" w:space="0" w:color="auto"/>
            <w:bottom w:val="none" w:sz="0" w:space="0" w:color="auto"/>
            <w:right w:val="none" w:sz="0" w:space="0" w:color="auto"/>
          </w:divBdr>
        </w:div>
        <w:div w:id="2120634759">
          <w:marLeft w:val="640"/>
          <w:marRight w:val="0"/>
          <w:marTop w:val="0"/>
          <w:marBottom w:val="0"/>
          <w:divBdr>
            <w:top w:val="none" w:sz="0" w:space="0" w:color="auto"/>
            <w:left w:val="none" w:sz="0" w:space="0" w:color="auto"/>
            <w:bottom w:val="none" w:sz="0" w:space="0" w:color="auto"/>
            <w:right w:val="none" w:sz="0" w:space="0" w:color="auto"/>
          </w:divBdr>
        </w:div>
        <w:div w:id="1953827269">
          <w:marLeft w:val="640"/>
          <w:marRight w:val="0"/>
          <w:marTop w:val="0"/>
          <w:marBottom w:val="0"/>
          <w:divBdr>
            <w:top w:val="none" w:sz="0" w:space="0" w:color="auto"/>
            <w:left w:val="none" w:sz="0" w:space="0" w:color="auto"/>
            <w:bottom w:val="none" w:sz="0" w:space="0" w:color="auto"/>
            <w:right w:val="none" w:sz="0" w:space="0" w:color="auto"/>
          </w:divBdr>
        </w:div>
        <w:div w:id="1682199216">
          <w:marLeft w:val="640"/>
          <w:marRight w:val="0"/>
          <w:marTop w:val="0"/>
          <w:marBottom w:val="0"/>
          <w:divBdr>
            <w:top w:val="none" w:sz="0" w:space="0" w:color="auto"/>
            <w:left w:val="none" w:sz="0" w:space="0" w:color="auto"/>
            <w:bottom w:val="none" w:sz="0" w:space="0" w:color="auto"/>
            <w:right w:val="none" w:sz="0" w:space="0" w:color="auto"/>
          </w:divBdr>
        </w:div>
        <w:div w:id="622539272">
          <w:marLeft w:val="640"/>
          <w:marRight w:val="0"/>
          <w:marTop w:val="0"/>
          <w:marBottom w:val="0"/>
          <w:divBdr>
            <w:top w:val="none" w:sz="0" w:space="0" w:color="auto"/>
            <w:left w:val="none" w:sz="0" w:space="0" w:color="auto"/>
            <w:bottom w:val="none" w:sz="0" w:space="0" w:color="auto"/>
            <w:right w:val="none" w:sz="0" w:space="0" w:color="auto"/>
          </w:divBdr>
        </w:div>
        <w:div w:id="87047354">
          <w:marLeft w:val="640"/>
          <w:marRight w:val="0"/>
          <w:marTop w:val="0"/>
          <w:marBottom w:val="0"/>
          <w:divBdr>
            <w:top w:val="none" w:sz="0" w:space="0" w:color="auto"/>
            <w:left w:val="none" w:sz="0" w:space="0" w:color="auto"/>
            <w:bottom w:val="none" w:sz="0" w:space="0" w:color="auto"/>
            <w:right w:val="none" w:sz="0" w:space="0" w:color="auto"/>
          </w:divBdr>
        </w:div>
        <w:div w:id="153229915">
          <w:marLeft w:val="640"/>
          <w:marRight w:val="0"/>
          <w:marTop w:val="0"/>
          <w:marBottom w:val="0"/>
          <w:divBdr>
            <w:top w:val="none" w:sz="0" w:space="0" w:color="auto"/>
            <w:left w:val="none" w:sz="0" w:space="0" w:color="auto"/>
            <w:bottom w:val="none" w:sz="0" w:space="0" w:color="auto"/>
            <w:right w:val="none" w:sz="0" w:space="0" w:color="auto"/>
          </w:divBdr>
        </w:div>
        <w:div w:id="853423645">
          <w:marLeft w:val="640"/>
          <w:marRight w:val="0"/>
          <w:marTop w:val="0"/>
          <w:marBottom w:val="0"/>
          <w:divBdr>
            <w:top w:val="none" w:sz="0" w:space="0" w:color="auto"/>
            <w:left w:val="none" w:sz="0" w:space="0" w:color="auto"/>
            <w:bottom w:val="none" w:sz="0" w:space="0" w:color="auto"/>
            <w:right w:val="none" w:sz="0" w:space="0" w:color="auto"/>
          </w:divBdr>
        </w:div>
        <w:div w:id="627398677">
          <w:marLeft w:val="640"/>
          <w:marRight w:val="0"/>
          <w:marTop w:val="0"/>
          <w:marBottom w:val="0"/>
          <w:divBdr>
            <w:top w:val="none" w:sz="0" w:space="0" w:color="auto"/>
            <w:left w:val="none" w:sz="0" w:space="0" w:color="auto"/>
            <w:bottom w:val="none" w:sz="0" w:space="0" w:color="auto"/>
            <w:right w:val="none" w:sz="0" w:space="0" w:color="auto"/>
          </w:divBdr>
        </w:div>
        <w:div w:id="513224399">
          <w:marLeft w:val="640"/>
          <w:marRight w:val="0"/>
          <w:marTop w:val="0"/>
          <w:marBottom w:val="0"/>
          <w:divBdr>
            <w:top w:val="none" w:sz="0" w:space="0" w:color="auto"/>
            <w:left w:val="none" w:sz="0" w:space="0" w:color="auto"/>
            <w:bottom w:val="none" w:sz="0" w:space="0" w:color="auto"/>
            <w:right w:val="none" w:sz="0" w:space="0" w:color="auto"/>
          </w:divBdr>
        </w:div>
        <w:div w:id="877813366">
          <w:marLeft w:val="640"/>
          <w:marRight w:val="0"/>
          <w:marTop w:val="0"/>
          <w:marBottom w:val="0"/>
          <w:divBdr>
            <w:top w:val="none" w:sz="0" w:space="0" w:color="auto"/>
            <w:left w:val="none" w:sz="0" w:space="0" w:color="auto"/>
            <w:bottom w:val="none" w:sz="0" w:space="0" w:color="auto"/>
            <w:right w:val="none" w:sz="0" w:space="0" w:color="auto"/>
          </w:divBdr>
        </w:div>
        <w:div w:id="1959094673">
          <w:marLeft w:val="640"/>
          <w:marRight w:val="0"/>
          <w:marTop w:val="0"/>
          <w:marBottom w:val="0"/>
          <w:divBdr>
            <w:top w:val="none" w:sz="0" w:space="0" w:color="auto"/>
            <w:left w:val="none" w:sz="0" w:space="0" w:color="auto"/>
            <w:bottom w:val="none" w:sz="0" w:space="0" w:color="auto"/>
            <w:right w:val="none" w:sz="0" w:space="0" w:color="auto"/>
          </w:divBdr>
        </w:div>
        <w:div w:id="943533727">
          <w:marLeft w:val="640"/>
          <w:marRight w:val="0"/>
          <w:marTop w:val="0"/>
          <w:marBottom w:val="0"/>
          <w:divBdr>
            <w:top w:val="none" w:sz="0" w:space="0" w:color="auto"/>
            <w:left w:val="none" w:sz="0" w:space="0" w:color="auto"/>
            <w:bottom w:val="none" w:sz="0" w:space="0" w:color="auto"/>
            <w:right w:val="none" w:sz="0" w:space="0" w:color="auto"/>
          </w:divBdr>
        </w:div>
        <w:div w:id="1800148191">
          <w:marLeft w:val="640"/>
          <w:marRight w:val="0"/>
          <w:marTop w:val="0"/>
          <w:marBottom w:val="0"/>
          <w:divBdr>
            <w:top w:val="none" w:sz="0" w:space="0" w:color="auto"/>
            <w:left w:val="none" w:sz="0" w:space="0" w:color="auto"/>
            <w:bottom w:val="none" w:sz="0" w:space="0" w:color="auto"/>
            <w:right w:val="none" w:sz="0" w:space="0" w:color="auto"/>
          </w:divBdr>
        </w:div>
        <w:div w:id="251398340">
          <w:marLeft w:val="640"/>
          <w:marRight w:val="0"/>
          <w:marTop w:val="0"/>
          <w:marBottom w:val="0"/>
          <w:divBdr>
            <w:top w:val="none" w:sz="0" w:space="0" w:color="auto"/>
            <w:left w:val="none" w:sz="0" w:space="0" w:color="auto"/>
            <w:bottom w:val="none" w:sz="0" w:space="0" w:color="auto"/>
            <w:right w:val="none" w:sz="0" w:space="0" w:color="auto"/>
          </w:divBdr>
        </w:div>
        <w:div w:id="1106773065">
          <w:marLeft w:val="640"/>
          <w:marRight w:val="0"/>
          <w:marTop w:val="0"/>
          <w:marBottom w:val="0"/>
          <w:divBdr>
            <w:top w:val="none" w:sz="0" w:space="0" w:color="auto"/>
            <w:left w:val="none" w:sz="0" w:space="0" w:color="auto"/>
            <w:bottom w:val="none" w:sz="0" w:space="0" w:color="auto"/>
            <w:right w:val="none" w:sz="0" w:space="0" w:color="auto"/>
          </w:divBdr>
        </w:div>
        <w:div w:id="952173358">
          <w:marLeft w:val="640"/>
          <w:marRight w:val="0"/>
          <w:marTop w:val="0"/>
          <w:marBottom w:val="0"/>
          <w:divBdr>
            <w:top w:val="none" w:sz="0" w:space="0" w:color="auto"/>
            <w:left w:val="none" w:sz="0" w:space="0" w:color="auto"/>
            <w:bottom w:val="none" w:sz="0" w:space="0" w:color="auto"/>
            <w:right w:val="none" w:sz="0" w:space="0" w:color="auto"/>
          </w:divBdr>
        </w:div>
        <w:div w:id="8413645">
          <w:marLeft w:val="640"/>
          <w:marRight w:val="0"/>
          <w:marTop w:val="0"/>
          <w:marBottom w:val="0"/>
          <w:divBdr>
            <w:top w:val="none" w:sz="0" w:space="0" w:color="auto"/>
            <w:left w:val="none" w:sz="0" w:space="0" w:color="auto"/>
            <w:bottom w:val="none" w:sz="0" w:space="0" w:color="auto"/>
            <w:right w:val="none" w:sz="0" w:space="0" w:color="auto"/>
          </w:divBdr>
        </w:div>
        <w:div w:id="1161311512">
          <w:marLeft w:val="640"/>
          <w:marRight w:val="0"/>
          <w:marTop w:val="0"/>
          <w:marBottom w:val="0"/>
          <w:divBdr>
            <w:top w:val="none" w:sz="0" w:space="0" w:color="auto"/>
            <w:left w:val="none" w:sz="0" w:space="0" w:color="auto"/>
            <w:bottom w:val="none" w:sz="0" w:space="0" w:color="auto"/>
            <w:right w:val="none" w:sz="0" w:space="0" w:color="auto"/>
          </w:divBdr>
        </w:div>
        <w:div w:id="417799298">
          <w:marLeft w:val="640"/>
          <w:marRight w:val="0"/>
          <w:marTop w:val="0"/>
          <w:marBottom w:val="0"/>
          <w:divBdr>
            <w:top w:val="none" w:sz="0" w:space="0" w:color="auto"/>
            <w:left w:val="none" w:sz="0" w:space="0" w:color="auto"/>
            <w:bottom w:val="none" w:sz="0" w:space="0" w:color="auto"/>
            <w:right w:val="none" w:sz="0" w:space="0" w:color="auto"/>
          </w:divBdr>
        </w:div>
        <w:div w:id="1553729721">
          <w:marLeft w:val="640"/>
          <w:marRight w:val="0"/>
          <w:marTop w:val="0"/>
          <w:marBottom w:val="0"/>
          <w:divBdr>
            <w:top w:val="none" w:sz="0" w:space="0" w:color="auto"/>
            <w:left w:val="none" w:sz="0" w:space="0" w:color="auto"/>
            <w:bottom w:val="none" w:sz="0" w:space="0" w:color="auto"/>
            <w:right w:val="none" w:sz="0" w:space="0" w:color="auto"/>
          </w:divBdr>
        </w:div>
        <w:div w:id="989868102">
          <w:marLeft w:val="640"/>
          <w:marRight w:val="0"/>
          <w:marTop w:val="0"/>
          <w:marBottom w:val="0"/>
          <w:divBdr>
            <w:top w:val="none" w:sz="0" w:space="0" w:color="auto"/>
            <w:left w:val="none" w:sz="0" w:space="0" w:color="auto"/>
            <w:bottom w:val="none" w:sz="0" w:space="0" w:color="auto"/>
            <w:right w:val="none" w:sz="0" w:space="0" w:color="auto"/>
          </w:divBdr>
        </w:div>
        <w:div w:id="1216429282">
          <w:marLeft w:val="640"/>
          <w:marRight w:val="0"/>
          <w:marTop w:val="0"/>
          <w:marBottom w:val="0"/>
          <w:divBdr>
            <w:top w:val="none" w:sz="0" w:space="0" w:color="auto"/>
            <w:left w:val="none" w:sz="0" w:space="0" w:color="auto"/>
            <w:bottom w:val="none" w:sz="0" w:space="0" w:color="auto"/>
            <w:right w:val="none" w:sz="0" w:space="0" w:color="auto"/>
          </w:divBdr>
        </w:div>
        <w:div w:id="158161932">
          <w:marLeft w:val="640"/>
          <w:marRight w:val="0"/>
          <w:marTop w:val="0"/>
          <w:marBottom w:val="0"/>
          <w:divBdr>
            <w:top w:val="none" w:sz="0" w:space="0" w:color="auto"/>
            <w:left w:val="none" w:sz="0" w:space="0" w:color="auto"/>
            <w:bottom w:val="none" w:sz="0" w:space="0" w:color="auto"/>
            <w:right w:val="none" w:sz="0" w:space="0" w:color="auto"/>
          </w:divBdr>
        </w:div>
        <w:div w:id="1811481723">
          <w:marLeft w:val="640"/>
          <w:marRight w:val="0"/>
          <w:marTop w:val="0"/>
          <w:marBottom w:val="0"/>
          <w:divBdr>
            <w:top w:val="none" w:sz="0" w:space="0" w:color="auto"/>
            <w:left w:val="none" w:sz="0" w:space="0" w:color="auto"/>
            <w:bottom w:val="none" w:sz="0" w:space="0" w:color="auto"/>
            <w:right w:val="none" w:sz="0" w:space="0" w:color="auto"/>
          </w:divBdr>
        </w:div>
      </w:divsChild>
    </w:div>
    <w:div w:id="790366053">
      <w:bodyDiv w:val="1"/>
      <w:marLeft w:val="0"/>
      <w:marRight w:val="0"/>
      <w:marTop w:val="0"/>
      <w:marBottom w:val="0"/>
      <w:divBdr>
        <w:top w:val="none" w:sz="0" w:space="0" w:color="auto"/>
        <w:left w:val="none" w:sz="0" w:space="0" w:color="auto"/>
        <w:bottom w:val="none" w:sz="0" w:space="0" w:color="auto"/>
        <w:right w:val="none" w:sz="0" w:space="0" w:color="auto"/>
      </w:divBdr>
      <w:divsChild>
        <w:div w:id="1119495496">
          <w:marLeft w:val="640"/>
          <w:marRight w:val="0"/>
          <w:marTop w:val="0"/>
          <w:marBottom w:val="0"/>
          <w:divBdr>
            <w:top w:val="none" w:sz="0" w:space="0" w:color="auto"/>
            <w:left w:val="none" w:sz="0" w:space="0" w:color="auto"/>
            <w:bottom w:val="none" w:sz="0" w:space="0" w:color="auto"/>
            <w:right w:val="none" w:sz="0" w:space="0" w:color="auto"/>
          </w:divBdr>
        </w:div>
        <w:div w:id="1070495485">
          <w:marLeft w:val="640"/>
          <w:marRight w:val="0"/>
          <w:marTop w:val="0"/>
          <w:marBottom w:val="0"/>
          <w:divBdr>
            <w:top w:val="none" w:sz="0" w:space="0" w:color="auto"/>
            <w:left w:val="none" w:sz="0" w:space="0" w:color="auto"/>
            <w:bottom w:val="none" w:sz="0" w:space="0" w:color="auto"/>
            <w:right w:val="none" w:sz="0" w:space="0" w:color="auto"/>
          </w:divBdr>
        </w:div>
        <w:div w:id="606160923">
          <w:marLeft w:val="640"/>
          <w:marRight w:val="0"/>
          <w:marTop w:val="0"/>
          <w:marBottom w:val="0"/>
          <w:divBdr>
            <w:top w:val="none" w:sz="0" w:space="0" w:color="auto"/>
            <w:left w:val="none" w:sz="0" w:space="0" w:color="auto"/>
            <w:bottom w:val="none" w:sz="0" w:space="0" w:color="auto"/>
            <w:right w:val="none" w:sz="0" w:space="0" w:color="auto"/>
          </w:divBdr>
        </w:div>
        <w:div w:id="2122605473">
          <w:marLeft w:val="640"/>
          <w:marRight w:val="0"/>
          <w:marTop w:val="0"/>
          <w:marBottom w:val="0"/>
          <w:divBdr>
            <w:top w:val="none" w:sz="0" w:space="0" w:color="auto"/>
            <w:left w:val="none" w:sz="0" w:space="0" w:color="auto"/>
            <w:bottom w:val="none" w:sz="0" w:space="0" w:color="auto"/>
            <w:right w:val="none" w:sz="0" w:space="0" w:color="auto"/>
          </w:divBdr>
        </w:div>
        <w:div w:id="1142120123">
          <w:marLeft w:val="640"/>
          <w:marRight w:val="0"/>
          <w:marTop w:val="0"/>
          <w:marBottom w:val="0"/>
          <w:divBdr>
            <w:top w:val="none" w:sz="0" w:space="0" w:color="auto"/>
            <w:left w:val="none" w:sz="0" w:space="0" w:color="auto"/>
            <w:bottom w:val="none" w:sz="0" w:space="0" w:color="auto"/>
            <w:right w:val="none" w:sz="0" w:space="0" w:color="auto"/>
          </w:divBdr>
        </w:div>
        <w:div w:id="962810019">
          <w:marLeft w:val="640"/>
          <w:marRight w:val="0"/>
          <w:marTop w:val="0"/>
          <w:marBottom w:val="0"/>
          <w:divBdr>
            <w:top w:val="none" w:sz="0" w:space="0" w:color="auto"/>
            <w:left w:val="none" w:sz="0" w:space="0" w:color="auto"/>
            <w:bottom w:val="none" w:sz="0" w:space="0" w:color="auto"/>
            <w:right w:val="none" w:sz="0" w:space="0" w:color="auto"/>
          </w:divBdr>
        </w:div>
        <w:div w:id="560360340">
          <w:marLeft w:val="640"/>
          <w:marRight w:val="0"/>
          <w:marTop w:val="0"/>
          <w:marBottom w:val="0"/>
          <w:divBdr>
            <w:top w:val="none" w:sz="0" w:space="0" w:color="auto"/>
            <w:left w:val="none" w:sz="0" w:space="0" w:color="auto"/>
            <w:bottom w:val="none" w:sz="0" w:space="0" w:color="auto"/>
            <w:right w:val="none" w:sz="0" w:space="0" w:color="auto"/>
          </w:divBdr>
        </w:div>
        <w:div w:id="1930432113">
          <w:marLeft w:val="640"/>
          <w:marRight w:val="0"/>
          <w:marTop w:val="0"/>
          <w:marBottom w:val="0"/>
          <w:divBdr>
            <w:top w:val="none" w:sz="0" w:space="0" w:color="auto"/>
            <w:left w:val="none" w:sz="0" w:space="0" w:color="auto"/>
            <w:bottom w:val="none" w:sz="0" w:space="0" w:color="auto"/>
            <w:right w:val="none" w:sz="0" w:space="0" w:color="auto"/>
          </w:divBdr>
        </w:div>
        <w:div w:id="2017883102">
          <w:marLeft w:val="640"/>
          <w:marRight w:val="0"/>
          <w:marTop w:val="0"/>
          <w:marBottom w:val="0"/>
          <w:divBdr>
            <w:top w:val="none" w:sz="0" w:space="0" w:color="auto"/>
            <w:left w:val="none" w:sz="0" w:space="0" w:color="auto"/>
            <w:bottom w:val="none" w:sz="0" w:space="0" w:color="auto"/>
            <w:right w:val="none" w:sz="0" w:space="0" w:color="auto"/>
          </w:divBdr>
        </w:div>
        <w:div w:id="2060353187">
          <w:marLeft w:val="640"/>
          <w:marRight w:val="0"/>
          <w:marTop w:val="0"/>
          <w:marBottom w:val="0"/>
          <w:divBdr>
            <w:top w:val="none" w:sz="0" w:space="0" w:color="auto"/>
            <w:left w:val="none" w:sz="0" w:space="0" w:color="auto"/>
            <w:bottom w:val="none" w:sz="0" w:space="0" w:color="auto"/>
            <w:right w:val="none" w:sz="0" w:space="0" w:color="auto"/>
          </w:divBdr>
        </w:div>
        <w:div w:id="1286159492">
          <w:marLeft w:val="640"/>
          <w:marRight w:val="0"/>
          <w:marTop w:val="0"/>
          <w:marBottom w:val="0"/>
          <w:divBdr>
            <w:top w:val="none" w:sz="0" w:space="0" w:color="auto"/>
            <w:left w:val="none" w:sz="0" w:space="0" w:color="auto"/>
            <w:bottom w:val="none" w:sz="0" w:space="0" w:color="auto"/>
            <w:right w:val="none" w:sz="0" w:space="0" w:color="auto"/>
          </w:divBdr>
        </w:div>
        <w:div w:id="1324819261">
          <w:marLeft w:val="640"/>
          <w:marRight w:val="0"/>
          <w:marTop w:val="0"/>
          <w:marBottom w:val="0"/>
          <w:divBdr>
            <w:top w:val="none" w:sz="0" w:space="0" w:color="auto"/>
            <w:left w:val="none" w:sz="0" w:space="0" w:color="auto"/>
            <w:bottom w:val="none" w:sz="0" w:space="0" w:color="auto"/>
            <w:right w:val="none" w:sz="0" w:space="0" w:color="auto"/>
          </w:divBdr>
        </w:div>
        <w:div w:id="908274505">
          <w:marLeft w:val="640"/>
          <w:marRight w:val="0"/>
          <w:marTop w:val="0"/>
          <w:marBottom w:val="0"/>
          <w:divBdr>
            <w:top w:val="none" w:sz="0" w:space="0" w:color="auto"/>
            <w:left w:val="none" w:sz="0" w:space="0" w:color="auto"/>
            <w:bottom w:val="none" w:sz="0" w:space="0" w:color="auto"/>
            <w:right w:val="none" w:sz="0" w:space="0" w:color="auto"/>
          </w:divBdr>
        </w:div>
        <w:div w:id="671181986">
          <w:marLeft w:val="640"/>
          <w:marRight w:val="0"/>
          <w:marTop w:val="0"/>
          <w:marBottom w:val="0"/>
          <w:divBdr>
            <w:top w:val="none" w:sz="0" w:space="0" w:color="auto"/>
            <w:left w:val="none" w:sz="0" w:space="0" w:color="auto"/>
            <w:bottom w:val="none" w:sz="0" w:space="0" w:color="auto"/>
            <w:right w:val="none" w:sz="0" w:space="0" w:color="auto"/>
          </w:divBdr>
        </w:div>
        <w:div w:id="28259020">
          <w:marLeft w:val="640"/>
          <w:marRight w:val="0"/>
          <w:marTop w:val="0"/>
          <w:marBottom w:val="0"/>
          <w:divBdr>
            <w:top w:val="none" w:sz="0" w:space="0" w:color="auto"/>
            <w:left w:val="none" w:sz="0" w:space="0" w:color="auto"/>
            <w:bottom w:val="none" w:sz="0" w:space="0" w:color="auto"/>
            <w:right w:val="none" w:sz="0" w:space="0" w:color="auto"/>
          </w:divBdr>
        </w:div>
        <w:div w:id="107315108">
          <w:marLeft w:val="640"/>
          <w:marRight w:val="0"/>
          <w:marTop w:val="0"/>
          <w:marBottom w:val="0"/>
          <w:divBdr>
            <w:top w:val="none" w:sz="0" w:space="0" w:color="auto"/>
            <w:left w:val="none" w:sz="0" w:space="0" w:color="auto"/>
            <w:bottom w:val="none" w:sz="0" w:space="0" w:color="auto"/>
            <w:right w:val="none" w:sz="0" w:space="0" w:color="auto"/>
          </w:divBdr>
        </w:div>
        <w:div w:id="1497958167">
          <w:marLeft w:val="640"/>
          <w:marRight w:val="0"/>
          <w:marTop w:val="0"/>
          <w:marBottom w:val="0"/>
          <w:divBdr>
            <w:top w:val="none" w:sz="0" w:space="0" w:color="auto"/>
            <w:left w:val="none" w:sz="0" w:space="0" w:color="auto"/>
            <w:bottom w:val="none" w:sz="0" w:space="0" w:color="auto"/>
            <w:right w:val="none" w:sz="0" w:space="0" w:color="auto"/>
          </w:divBdr>
        </w:div>
        <w:div w:id="1214540142">
          <w:marLeft w:val="640"/>
          <w:marRight w:val="0"/>
          <w:marTop w:val="0"/>
          <w:marBottom w:val="0"/>
          <w:divBdr>
            <w:top w:val="none" w:sz="0" w:space="0" w:color="auto"/>
            <w:left w:val="none" w:sz="0" w:space="0" w:color="auto"/>
            <w:bottom w:val="none" w:sz="0" w:space="0" w:color="auto"/>
            <w:right w:val="none" w:sz="0" w:space="0" w:color="auto"/>
          </w:divBdr>
        </w:div>
        <w:div w:id="2064138274">
          <w:marLeft w:val="640"/>
          <w:marRight w:val="0"/>
          <w:marTop w:val="0"/>
          <w:marBottom w:val="0"/>
          <w:divBdr>
            <w:top w:val="none" w:sz="0" w:space="0" w:color="auto"/>
            <w:left w:val="none" w:sz="0" w:space="0" w:color="auto"/>
            <w:bottom w:val="none" w:sz="0" w:space="0" w:color="auto"/>
            <w:right w:val="none" w:sz="0" w:space="0" w:color="auto"/>
          </w:divBdr>
        </w:div>
        <w:div w:id="1186988632">
          <w:marLeft w:val="640"/>
          <w:marRight w:val="0"/>
          <w:marTop w:val="0"/>
          <w:marBottom w:val="0"/>
          <w:divBdr>
            <w:top w:val="none" w:sz="0" w:space="0" w:color="auto"/>
            <w:left w:val="none" w:sz="0" w:space="0" w:color="auto"/>
            <w:bottom w:val="none" w:sz="0" w:space="0" w:color="auto"/>
            <w:right w:val="none" w:sz="0" w:space="0" w:color="auto"/>
          </w:divBdr>
        </w:div>
        <w:div w:id="735007711">
          <w:marLeft w:val="640"/>
          <w:marRight w:val="0"/>
          <w:marTop w:val="0"/>
          <w:marBottom w:val="0"/>
          <w:divBdr>
            <w:top w:val="none" w:sz="0" w:space="0" w:color="auto"/>
            <w:left w:val="none" w:sz="0" w:space="0" w:color="auto"/>
            <w:bottom w:val="none" w:sz="0" w:space="0" w:color="auto"/>
            <w:right w:val="none" w:sz="0" w:space="0" w:color="auto"/>
          </w:divBdr>
        </w:div>
        <w:div w:id="698700483">
          <w:marLeft w:val="640"/>
          <w:marRight w:val="0"/>
          <w:marTop w:val="0"/>
          <w:marBottom w:val="0"/>
          <w:divBdr>
            <w:top w:val="none" w:sz="0" w:space="0" w:color="auto"/>
            <w:left w:val="none" w:sz="0" w:space="0" w:color="auto"/>
            <w:bottom w:val="none" w:sz="0" w:space="0" w:color="auto"/>
            <w:right w:val="none" w:sz="0" w:space="0" w:color="auto"/>
          </w:divBdr>
        </w:div>
        <w:div w:id="907568120">
          <w:marLeft w:val="640"/>
          <w:marRight w:val="0"/>
          <w:marTop w:val="0"/>
          <w:marBottom w:val="0"/>
          <w:divBdr>
            <w:top w:val="none" w:sz="0" w:space="0" w:color="auto"/>
            <w:left w:val="none" w:sz="0" w:space="0" w:color="auto"/>
            <w:bottom w:val="none" w:sz="0" w:space="0" w:color="auto"/>
            <w:right w:val="none" w:sz="0" w:space="0" w:color="auto"/>
          </w:divBdr>
        </w:div>
        <w:div w:id="1282348320">
          <w:marLeft w:val="640"/>
          <w:marRight w:val="0"/>
          <w:marTop w:val="0"/>
          <w:marBottom w:val="0"/>
          <w:divBdr>
            <w:top w:val="none" w:sz="0" w:space="0" w:color="auto"/>
            <w:left w:val="none" w:sz="0" w:space="0" w:color="auto"/>
            <w:bottom w:val="none" w:sz="0" w:space="0" w:color="auto"/>
            <w:right w:val="none" w:sz="0" w:space="0" w:color="auto"/>
          </w:divBdr>
        </w:div>
        <w:div w:id="625890470">
          <w:marLeft w:val="640"/>
          <w:marRight w:val="0"/>
          <w:marTop w:val="0"/>
          <w:marBottom w:val="0"/>
          <w:divBdr>
            <w:top w:val="none" w:sz="0" w:space="0" w:color="auto"/>
            <w:left w:val="none" w:sz="0" w:space="0" w:color="auto"/>
            <w:bottom w:val="none" w:sz="0" w:space="0" w:color="auto"/>
            <w:right w:val="none" w:sz="0" w:space="0" w:color="auto"/>
          </w:divBdr>
        </w:div>
        <w:div w:id="644510351">
          <w:marLeft w:val="640"/>
          <w:marRight w:val="0"/>
          <w:marTop w:val="0"/>
          <w:marBottom w:val="0"/>
          <w:divBdr>
            <w:top w:val="none" w:sz="0" w:space="0" w:color="auto"/>
            <w:left w:val="none" w:sz="0" w:space="0" w:color="auto"/>
            <w:bottom w:val="none" w:sz="0" w:space="0" w:color="auto"/>
            <w:right w:val="none" w:sz="0" w:space="0" w:color="auto"/>
          </w:divBdr>
        </w:div>
        <w:div w:id="356125879">
          <w:marLeft w:val="640"/>
          <w:marRight w:val="0"/>
          <w:marTop w:val="0"/>
          <w:marBottom w:val="0"/>
          <w:divBdr>
            <w:top w:val="none" w:sz="0" w:space="0" w:color="auto"/>
            <w:left w:val="none" w:sz="0" w:space="0" w:color="auto"/>
            <w:bottom w:val="none" w:sz="0" w:space="0" w:color="auto"/>
            <w:right w:val="none" w:sz="0" w:space="0" w:color="auto"/>
          </w:divBdr>
        </w:div>
        <w:div w:id="978262161">
          <w:marLeft w:val="640"/>
          <w:marRight w:val="0"/>
          <w:marTop w:val="0"/>
          <w:marBottom w:val="0"/>
          <w:divBdr>
            <w:top w:val="none" w:sz="0" w:space="0" w:color="auto"/>
            <w:left w:val="none" w:sz="0" w:space="0" w:color="auto"/>
            <w:bottom w:val="none" w:sz="0" w:space="0" w:color="auto"/>
            <w:right w:val="none" w:sz="0" w:space="0" w:color="auto"/>
          </w:divBdr>
        </w:div>
        <w:div w:id="600181494">
          <w:marLeft w:val="640"/>
          <w:marRight w:val="0"/>
          <w:marTop w:val="0"/>
          <w:marBottom w:val="0"/>
          <w:divBdr>
            <w:top w:val="none" w:sz="0" w:space="0" w:color="auto"/>
            <w:left w:val="none" w:sz="0" w:space="0" w:color="auto"/>
            <w:bottom w:val="none" w:sz="0" w:space="0" w:color="auto"/>
            <w:right w:val="none" w:sz="0" w:space="0" w:color="auto"/>
          </w:divBdr>
        </w:div>
        <w:div w:id="968635092">
          <w:marLeft w:val="640"/>
          <w:marRight w:val="0"/>
          <w:marTop w:val="0"/>
          <w:marBottom w:val="0"/>
          <w:divBdr>
            <w:top w:val="none" w:sz="0" w:space="0" w:color="auto"/>
            <w:left w:val="none" w:sz="0" w:space="0" w:color="auto"/>
            <w:bottom w:val="none" w:sz="0" w:space="0" w:color="auto"/>
            <w:right w:val="none" w:sz="0" w:space="0" w:color="auto"/>
          </w:divBdr>
        </w:div>
        <w:div w:id="1554928197">
          <w:marLeft w:val="640"/>
          <w:marRight w:val="0"/>
          <w:marTop w:val="0"/>
          <w:marBottom w:val="0"/>
          <w:divBdr>
            <w:top w:val="none" w:sz="0" w:space="0" w:color="auto"/>
            <w:left w:val="none" w:sz="0" w:space="0" w:color="auto"/>
            <w:bottom w:val="none" w:sz="0" w:space="0" w:color="auto"/>
            <w:right w:val="none" w:sz="0" w:space="0" w:color="auto"/>
          </w:divBdr>
        </w:div>
        <w:div w:id="232668404">
          <w:marLeft w:val="640"/>
          <w:marRight w:val="0"/>
          <w:marTop w:val="0"/>
          <w:marBottom w:val="0"/>
          <w:divBdr>
            <w:top w:val="none" w:sz="0" w:space="0" w:color="auto"/>
            <w:left w:val="none" w:sz="0" w:space="0" w:color="auto"/>
            <w:bottom w:val="none" w:sz="0" w:space="0" w:color="auto"/>
            <w:right w:val="none" w:sz="0" w:space="0" w:color="auto"/>
          </w:divBdr>
        </w:div>
        <w:div w:id="956256434">
          <w:marLeft w:val="640"/>
          <w:marRight w:val="0"/>
          <w:marTop w:val="0"/>
          <w:marBottom w:val="0"/>
          <w:divBdr>
            <w:top w:val="none" w:sz="0" w:space="0" w:color="auto"/>
            <w:left w:val="none" w:sz="0" w:space="0" w:color="auto"/>
            <w:bottom w:val="none" w:sz="0" w:space="0" w:color="auto"/>
            <w:right w:val="none" w:sz="0" w:space="0" w:color="auto"/>
          </w:divBdr>
        </w:div>
        <w:div w:id="115877834">
          <w:marLeft w:val="640"/>
          <w:marRight w:val="0"/>
          <w:marTop w:val="0"/>
          <w:marBottom w:val="0"/>
          <w:divBdr>
            <w:top w:val="none" w:sz="0" w:space="0" w:color="auto"/>
            <w:left w:val="none" w:sz="0" w:space="0" w:color="auto"/>
            <w:bottom w:val="none" w:sz="0" w:space="0" w:color="auto"/>
            <w:right w:val="none" w:sz="0" w:space="0" w:color="auto"/>
          </w:divBdr>
        </w:div>
        <w:div w:id="1514803009">
          <w:marLeft w:val="640"/>
          <w:marRight w:val="0"/>
          <w:marTop w:val="0"/>
          <w:marBottom w:val="0"/>
          <w:divBdr>
            <w:top w:val="none" w:sz="0" w:space="0" w:color="auto"/>
            <w:left w:val="none" w:sz="0" w:space="0" w:color="auto"/>
            <w:bottom w:val="none" w:sz="0" w:space="0" w:color="auto"/>
            <w:right w:val="none" w:sz="0" w:space="0" w:color="auto"/>
          </w:divBdr>
        </w:div>
        <w:div w:id="1595553437">
          <w:marLeft w:val="640"/>
          <w:marRight w:val="0"/>
          <w:marTop w:val="0"/>
          <w:marBottom w:val="0"/>
          <w:divBdr>
            <w:top w:val="none" w:sz="0" w:space="0" w:color="auto"/>
            <w:left w:val="none" w:sz="0" w:space="0" w:color="auto"/>
            <w:bottom w:val="none" w:sz="0" w:space="0" w:color="auto"/>
            <w:right w:val="none" w:sz="0" w:space="0" w:color="auto"/>
          </w:divBdr>
        </w:div>
        <w:div w:id="840896330">
          <w:marLeft w:val="640"/>
          <w:marRight w:val="0"/>
          <w:marTop w:val="0"/>
          <w:marBottom w:val="0"/>
          <w:divBdr>
            <w:top w:val="none" w:sz="0" w:space="0" w:color="auto"/>
            <w:left w:val="none" w:sz="0" w:space="0" w:color="auto"/>
            <w:bottom w:val="none" w:sz="0" w:space="0" w:color="auto"/>
            <w:right w:val="none" w:sz="0" w:space="0" w:color="auto"/>
          </w:divBdr>
        </w:div>
        <w:div w:id="1426489322">
          <w:marLeft w:val="640"/>
          <w:marRight w:val="0"/>
          <w:marTop w:val="0"/>
          <w:marBottom w:val="0"/>
          <w:divBdr>
            <w:top w:val="none" w:sz="0" w:space="0" w:color="auto"/>
            <w:left w:val="none" w:sz="0" w:space="0" w:color="auto"/>
            <w:bottom w:val="none" w:sz="0" w:space="0" w:color="auto"/>
            <w:right w:val="none" w:sz="0" w:space="0" w:color="auto"/>
          </w:divBdr>
        </w:div>
      </w:divsChild>
    </w:div>
    <w:div w:id="790394333">
      <w:bodyDiv w:val="1"/>
      <w:marLeft w:val="0"/>
      <w:marRight w:val="0"/>
      <w:marTop w:val="0"/>
      <w:marBottom w:val="0"/>
      <w:divBdr>
        <w:top w:val="none" w:sz="0" w:space="0" w:color="auto"/>
        <w:left w:val="none" w:sz="0" w:space="0" w:color="auto"/>
        <w:bottom w:val="none" w:sz="0" w:space="0" w:color="auto"/>
        <w:right w:val="none" w:sz="0" w:space="0" w:color="auto"/>
      </w:divBdr>
      <w:divsChild>
        <w:div w:id="440607021">
          <w:marLeft w:val="640"/>
          <w:marRight w:val="0"/>
          <w:marTop w:val="0"/>
          <w:marBottom w:val="0"/>
          <w:divBdr>
            <w:top w:val="none" w:sz="0" w:space="0" w:color="auto"/>
            <w:left w:val="none" w:sz="0" w:space="0" w:color="auto"/>
            <w:bottom w:val="none" w:sz="0" w:space="0" w:color="auto"/>
            <w:right w:val="none" w:sz="0" w:space="0" w:color="auto"/>
          </w:divBdr>
        </w:div>
        <w:div w:id="1289121127">
          <w:marLeft w:val="640"/>
          <w:marRight w:val="0"/>
          <w:marTop w:val="0"/>
          <w:marBottom w:val="0"/>
          <w:divBdr>
            <w:top w:val="none" w:sz="0" w:space="0" w:color="auto"/>
            <w:left w:val="none" w:sz="0" w:space="0" w:color="auto"/>
            <w:bottom w:val="none" w:sz="0" w:space="0" w:color="auto"/>
            <w:right w:val="none" w:sz="0" w:space="0" w:color="auto"/>
          </w:divBdr>
        </w:div>
        <w:div w:id="453065011">
          <w:marLeft w:val="640"/>
          <w:marRight w:val="0"/>
          <w:marTop w:val="0"/>
          <w:marBottom w:val="0"/>
          <w:divBdr>
            <w:top w:val="none" w:sz="0" w:space="0" w:color="auto"/>
            <w:left w:val="none" w:sz="0" w:space="0" w:color="auto"/>
            <w:bottom w:val="none" w:sz="0" w:space="0" w:color="auto"/>
            <w:right w:val="none" w:sz="0" w:space="0" w:color="auto"/>
          </w:divBdr>
        </w:div>
        <w:div w:id="680936619">
          <w:marLeft w:val="640"/>
          <w:marRight w:val="0"/>
          <w:marTop w:val="0"/>
          <w:marBottom w:val="0"/>
          <w:divBdr>
            <w:top w:val="none" w:sz="0" w:space="0" w:color="auto"/>
            <w:left w:val="none" w:sz="0" w:space="0" w:color="auto"/>
            <w:bottom w:val="none" w:sz="0" w:space="0" w:color="auto"/>
            <w:right w:val="none" w:sz="0" w:space="0" w:color="auto"/>
          </w:divBdr>
        </w:div>
        <w:div w:id="1237933766">
          <w:marLeft w:val="640"/>
          <w:marRight w:val="0"/>
          <w:marTop w:val="0"/>
          <w:marBottom w:val="0"/>
          <w:divBdr>
            <w:top w:val="none" w:sz="0" w:space="0" w:color="auto"/>
            <w:left w:val="none" w:sz="0" w:space="0" w:color="auto"/>
            <w:bottom w:val="none" w:sz="0" w:space="0" w:color="auto"/>
            <w:right w:val="none" w:sz="0" w:space="0" w:color="auto"/>
          </w:divBdr>
        </w:div>
        <w:div w:id="1960794627">
          <w:marLeft w:val="640"/>
          <w:marRight w:val="0"/>
          <w:marTop w:val="0"/>
          <w:marBottom w:val="0"/>
          <w:divBdr>
            <w:top w:val="none" w:sz="0" w:space="0" w:color="auto"/>
            <w:left w:val="none" w:sz="0" w:space="0" w:color="auto"/>
            <w:bottom w:val="none" w:sz="0" w:space="0" w:color="auto"/>
            <w:right w:val="none" w:sz="0" w:space="0" w:color="auto"/>
          </w:divBdr>
        </w:div>
        <w:div w:id="1125201425">
          <w:marLeft w:val="640"/>
          <w:marRight w:val="0"/>
          <w:marTop w:val="0"/>
          <w:marBottom w:val="0"/>
          <w:divBdr>
            <w:top w:val="none" w:sz="0" w:space="0" w:color="auto"/>
            <w:left w:val="none" w:sz="0" w:space="0" w:color="auto"/>
            <w:bottom w:val="none" w:sz="0" w:space="0" w:color="auto"/>
            <w:right w:val="none" w:sz="0" w:space="0" w:color="auto"/>
          </w:divBdr>
        </w:div>
        <w:div w:id="179392335">
          <w:marLeft w:val="640"/>
          <w:marRight w:val="0"/>
          <w:marTop w:val="0"/>
          <w:marBottom w:val="0"/>
          <w:divBdr>
            <w:top w:val="none" w:sz="0" w:space="0" w:color="auto"/>
            <w:left w:val="none" w:sz="0" w:space="0" w:color="auto"/>
            <w:bottom w:val="none" w:sz="0" w:space="0" w:color="auto"/>
            <w:right w:val="none" w:sz="0" w:space="0" w:color="auto"/>
          </w:divBdr>
        </w:div>
        <w:div w:id="1661034797">
          <w:marLeft w:val="640"/>
          <w:marRight w:val="0"/>
          <w:marTop w:val="0"/>
          <w:marBottom w:val="0"/>
          <w:divBdr>
            <w:top w:val="none" w:sz="0" w:space="0" w:color="auto"/>
            <w:left w:val="none" w:sz="0" w:space="0" w:color="auto"/>
            <w:bottom w:val="none" w:sz="0" w:space="0" w:color="auto"/>
            <w:right w:val="none" w:sz="0" w:space="0" w:color="auto"/>
          </w:divBdr>
        </w:div>
        <w:div w:id="1330982902">
          <w:marLeft w:val="640"/>
          <w:marRight w:val="0"/>
          <w:marTop w:val="0"/>
          <w:marBottom w:val="0"/>
          <w:divBdr>
            <w:top w:val="none" w:sz="0" w:space="0" w:color="auto"/>
            <w:left w:val="none" w:sz="0" w:space="0" w:color="auto"/>
            <w:bottom w:val="none" w:sz="0" w:space="0" w:color="auto"/>
            <w:right w:val="none" w:sz="0" w:space="0" w:color="auto"/>
          </w:divBdr>
        </w:div>
        <w:div w:id="1403529696">
          <w:marLeft w:val="640"/>
          <w:marRight w:val="0"/>
          <w:marTop w:val="0"/>
          <w:marBottom w:val="0"/>
          <w:divBdr>
            <w:top w:val="none" w:sz="0" w:space="0" w:color="auto"/>
            <w:left w:val="none" w:sz="0" w:space="0" w:color="auto"/>
            <w:bottom w:val="none" w:sz="0" w:space="0" w:color="auto"/>
            <w:right w:val="none" w:sz="0" w:space="0" w:color="auto"/>
          </w:divBdr>
        </w:div>
        <w:div w:id="283997731">
          <w:marLeft w:val="640"/>
          <w:marRight w:val="0"/>
          <w:marTop w:val="0"/>
          <w:marBottom w:val="0"/>
          <w:divBdr>
            <w:top w:val="none" w:sz="0" w:space="0" w:color="auto"/>
            <w:left w:val="none" w:sz="0" w:space="0" w:color="auto"/>
            <w:bottom w:val="none" w:sz="0" w:space="0" w:color="auto"/>
            <w:right w:val="none" w:sz="0" w:space="0" w:color="auto"/>
          </w:divBdr>
        </w:div>
        <w:div w:id="262614076">
          <w:marLeft w:val="640"/>
          <w:marRight w:val="0"/>
          <w:marTop w:val="0"/>
          <w:marBottom w:val="0"/>
          <w:divBdr>
            <w:top w:val="none" w:sz="0" w:space="0" w:color="auto"/>
            <w:left w:val="none" w:sz="0" w:space="0" w:color="auto"/>
            <w:bottom w:val="none" w:sz="0" w:space="0" w:color="auto"/>
            <w:right w:val="none" w:sz="0" w:space="0" w:color="auto"/>
          </w:divBdr>
        </w:div>
        <w:div w:id="358631322">
          <w:marLeft w:val="640"/>
          <w:marRight w:val="0"/>
          <w:marTop w:val="0"/>
          <w:marBottom w:val="0"/>
          <w:divBdr>
            <w:top w:val="none" w:sz="0" w:space="0" w:color="auto"/>
            <w:left w:val="none" w:sz="0" w:space="0" w:color="auto"/>
            <w:bottom w:val="none" w:sz="0" w:space="0" w:color="auto"/>
            <w:right w:val="none" w:sz="0" w:space="0" w:color="auto"/>
          </w:divBdr>
        </w:div>
        <w:div w:id="294874002">
          <w:marLeft w:val="640"/>
          <w:marRight w:val="0"/>
          <w:marTop w:val="0"/>
          <w:marBottom w:val="0"/>
          <w:divBdr>
            <w:top w:val="none" w:sz="0" w:space="0" w:color="auto"/>
            <w:left w:val="none" w:sz="0" w:space="0" w:color="auto"/>
            <w:bottom w:val="none" w:sz="0" w:space="0" w:color="auto"/>
            <w:right w:val="none" w:sz="0" w:space="0" w:color="auto"/>
          </w:divBdr>
        </w:div>
        <w:div w:id="1390614500">
          <w:marLeft w:val="640"/>
          <w:marRight w:val="0"/>
          <w:marTop w:val="0"/>
          <w:marBottom w:val="0"/>
          <w:divBdr>
            <w:top w:val="none" w:sz="0" w:space="0" w:color="auto"/>
            <w:left w:val="none" w:sz="0" w:space="0" w:color="auto"/>
            <w:bottom w:val="none" w:sz="0" w:space="0" w:color="auto"/>
            <w:right w:val="none" w:sz="0" w:space="0" w:color="auto"/>
          </w:divBdr>
        </w:div>
        <w:div w:id="1703703698">
          <w:marLeft w:val="640"/>
          <w:marRight w:val="0"/>
          <w:marTop w:val="0"/>
          <w:marBottom w:val="0"/>
          <w:divBdr>
            <w:top w:val="none" w:sz="0" w:space="0" w:color="auto"/>
            <w:left w:val="none" w:sz="0" w:space="0" w:color="auto"/>
            <w:bottom w:val="none" w:sz="0" w:space="0" w:color="auto"/>
            <w:right w:val="none" w:sz="0" w:space="0" w:color="auto"/>
          </w:divBdr>
        </w:div>
        <w:div w:id="1374109617">
          <w:marLeft w:val="640"/>
          <w:marRight w:val="0"/>
          <w:marTop w:val="0"/>
          <w:marBottom w:val="0"/>
          <w:divBdr>
            <w:top w:val="none" w:sz="0" w:space="0" w:color="auto"/>
            <w:left w:val="none" w:sz="0" w:space="0" w:color="auto"/>
            <w:bottom w:val="none" w:sz="0" w:space="0" w:color="auto"/>
            <w:right w:val="none" w:sz="0" w:space="0" w:color="auto"/>
          </w:divBdr>
        </w:div>
        <w:div w:id="1474786717">
          <w:marLeft w:val="640"/>
          <w:marRight w:val="0"/>
          <w:marTop w:val="0"/>
          <w:marBottom w:val="0"/>
          <w:divBdr>
            <w:top w:val="none" w:sz="0" w:space="0" w:color="auto"/>
            <w:left w:val="none" w:sz="0" w:space="0" w:color="auto"/>
            <w:bottom w:val="none" w:sz="0" w:space="0" w:color="auto"/>
            <w:right w:val="none" w:sz="0" w:space="0" w:color="auto"/>
          </w:divBdr>
        </w:div>
        <w:div w:id="457139183">
          <w:marLeft w:val="640"/>
          <w:marRight w:val="0"/>
          <w:marTop w:val="0"/>
          <w:marBottom w:val="0"/>
          <w:divBdr>
            <w:top w:val="none" w:sz="0" w:space="0" w:color="auto"/>
            <w:left w:val="none" w:sz="0" w:space="0" w:color="auto"/>
            <w:bottom w:val="none" w:sz="0" w:space="0" w:color="auto"/>
            <w:right w:val="none" w:sz="0" w:space="0" w:color="auto"/>
          </w:divBdr>
        </w:div>
        <w:div w:id="1754082661">
          <w:marLeft w:val="640"/>
          <w:marRight w:val="0"/>
          <w:marTop w:val="0"/>
          <w:marBottom w:val="0"/>
          <w:divBdr>
            <w:top w:val="none" w:sz="0" w:space="0" w:color="auto"/>
            <w:left w:val="none" w:sz="0" w:space="0" w:color="auto"/>
            <w:bottom w:val="none" w:sz="0" w:space="0" w:color="auto"/>
            <w:right w:val="none" w:sz="0" w:space="0" w:color="auto"/>
          </w:divBdr>
        </w:div>
        <w:div w:id="1241208602">
          <w:marLeft w:val="640"/>
          <w:marRight w:val="0"/>
          <w:marTop w:val="0"/>
          <w:marBottom w:val="0"/>
          <w:divBdr>
            <w:top w:val="none" w:sz="0" w:space="0" w:color="auto"/>
            <w:left w:val="none" w:sz="0" w:space="0" w:color="auto"/>
            <w:bottom w:val="none" w:sz="0" w:space="0" w:color="auto"/>
            <w:right w:val="none" w:sz="0" w:space="0" w:color="auto"/>
          </w:divBdr>
        </w:div>
        <w:div w:id="241180498">
          <w:marLeft w:val="640"/>
          <w:marRight w:val="0"/>
          <w:marTop w:val="0"/>
          <w:marBottom w:val="0"/>
          <w:divBdr>
            <w:top w:val="none" w:sz="0" w:space="0" w:color="auto"/>
            <w:left w:val="none" w:sz="0" w:space="0" w:color="auto"/>
            <w:bottom w:val="none" w:sz="0" w:space="0" w:color="auto"/>
            <w:right w:val="none" w:sz="0" w:space="0" w:color="auto"/>
          </w:divBdr>
        </w:div>
        <w:div w:id="1512721849">
          <w:marLeft w:val="640"/>
          <w:marRight w:val="0"/>
          <w:marTop w:val="0"/>
          <w:marBottom w:val="0"/>
          <w:divBdr>
            <w:top w:val="none" w:sz="0" w:space="0" w:color="auto"/>
            <w:left w:val="none" w:sz="0" w:space="0" w:color="auto"/>
            <w:bottom w:val="none" w:sz="0" w:space="0" w:color="auto"/>
            <w:right w:val="none" w:sz="0" w:space="0" w:color="auto"/>
          </w:divBdr>
        </w:div>
        <w:div w:id="1349139008">
          <w:marLeft w:val="640"/>
          <w:marRight w:val="0"/>
          <w:marTop w:val="0"/>
          <w:marBottom w:val="0"/>
          <w:divBdr>
            <w:top w:val="none" w:sz="0" w:space="0" w:color="auto"/>
            <w:left w:val="none" w:sz="0" w:space="0" w:color="auto"/>
            <w:bottom w:val="none" w:sz="0" w:space="0" w:color="auto"/>
            <w:right w:val="none" w:sz="0" w:space="0" w:color="auto"/>
          </w:divBdr>
        </w:div>
        <w:div w:id="1097291065">
          <w:marLeft w:val="640"/>
          <w:marRight w:val="0"/>
          <w:marTop w:val="0"/>
          <w:marBottom w:val="0"/>
          <w:divBdr>
            <w:top w:val="none" w:sz="0" w:space="0" w:color="auto"/>
            <w:left w:val="none" w:sz="0" w:space="0" w:color="auto"/>
            <w:bottom w:val="none" w:sz="0" w:space="0" w:color="auto"/>
            <w:right w:val="none" w:sz="0" w:space="0" w:color="auto"/>
          </w:divBdr>
        </w:div>
        <w:div w:id="54664119">
          <w:marLeft w:val="640"/>
          <w:marRight w:val="0"/>
          <w:marTop w:val="0"/>
          <w:marBottom w:val="0"/>
          <w:divBdr>
            <w:top w:val="none" w:sz="0" w:space="0" w:color="auto"/>
            <w:left w:val="none" w:sz="0" w:space="0" w:color="auto"/>
            <w:bottom w:val="none" w:sz="0" w:space="0" w:color="auto"/>
            <w:right w:val="none" w:sz="0" w:space="0" w:color="auto"/>
          </w:divBdr>
        </w:div>
        <w:div w:id="253511610">
          <w:marLeft w:val="640"/>
          <w:marRight w:val="0"/>
          <w:marTop w:val="0"/>
          <w:marBottom w:val="0"/>
          <w:divBdr>
            <w:top w:val="none" w:sz="0" w:space="0" w:color="auto"/>
            <w:left w:val="none" w:sz="0" w:space="0" w:color="auto"/>
            <w:bottom w:val="none" w:sz="0" w:space="0" w:color="auto"/>
            <w:right w:val="none" w:sz="0" w:space="0" w:color="auto"/>
          </w:divBdr>
        </w:div>
        <w:div w:id="157160348">
          <w:marLeft w:val="640"/>
          <w:marRight w:val="0"/>
          <w:marTop w:val="0"/>
          <w:marBottom w:val="0"/>
          <w:divBdr>
            <w:top w:val="none" w:sz="0" w:space="0" w:color="auto"/>
            <w:left w:val="none" w:sz="0" w:space="0" w:color="auto"/>
            <w:bottom w:val="none" w:sz="0" w:space="0" w:color="auto"/>
            <w:right w:val="none" w:sz="0" w:space="0" w:color="auto"/>
          </w:divBdr>
        </w:div>
        <w:div w:id="1340694891">
          <w:marLeft w:val="640"/>
          <w:marRight w:val="0"/>
          <w:marTop w:val="0"/>
          <w:marBottom w:val="0"/>
          <w:divBdr>
            <w:top w:val="none" w:sz="0" w:space="0" w:color="auto"/>
            <w:left w:val="none" w:sz="0" w:space="0" w:color="auto"/>
            <w:bottom w:val="none" w:sz="0" w:space="0" w:color="auto"/>
            <w:right w:val="none" w:sz="0" w:space="0" w:color="auto"/>
          </w:divBdr>
        </w:div>
        <w:div w:id="1517235647">
          <w:marLeft w:val="640"/>
          <w:marRight w:val="0"/>
          <w:marTop w:val="0"/>
          <w:marBottom w:val="0"/>
          <w:divBdr>
            <w:top w:val="none" w:sz="0" w:space="0" w:color="auto"/>
            <w:left w:val="none" w:sz="0" w:space="0" w:color="auto"/>
            <w:bottom w:val="none" w:sz="0" w:space="0" w:color="auto"/>
            <w:right w:val="none" w:sz="0" w:space="0" w:color="auto"/>
          </w:divBdr>
        </w:div>
        <w:div w:id="1889489172">
          <w:marLeft w:val="640"/>
          <w:marRight w:val="0"/>
          <w:marTop w:val="0"/>
          <w:marBottom w:val="0"/>
          <w:divBdr>
            <w:top w:val="none" w:sz="0" w:space="0" w:color="auto"/>
            <w:left w:val="none" w:sz="0" w:space="0" w:color="auto"/>
            <w:bottom w:val="none" w:sz="0" w:space="0" w:color="auto"/>
            <w:right w:val="none" w:sz="0" w:space="0" w:color="auto"/>
          </w:divBdr>
        </w:div>
        <w:div w:id="1180192836">
          <w:marLeft w:val="640"/>
          <w:marRight w:val="0"/>
          <w:marTop w:val="0"/>
          <w:marBottom w:val="0"/>
          <w:divBdr>
            <w:top w:val="none" w:sz="0" w:space="0" w:color="auto"/>
            <w:left w:val="none" w:sz="0" w:space="0" w:color="auto"/>
            <w:bottom w:val="none" w:sz="0" w:space="0" w:color="auto"/>
            <w:right w:val="none" w:sz="0" w:space="0" w:color="auto"/>
          </w:divBdr>
        </w:div>
        <w:div w:id="1508902510">
          <w:marLeft w:val="640"/>
          <w:marRight w:val="0"/>
          <w:marTop w:val="0"/>
          <w:marBottom w:val="0"/>
          <w:divBdr>
            <w:top w:val="none" w:sz="0" w:space="0" w:color="auto"/>
            <w:left w:val="none" w:sz="0" w:space="0" w:color="auto"/>
            <w:bottom w:val="none" w:sz="0" w:space="0" w:color="auto"/>
            <w:right w:val="none" w:sz="0" w:space="0" w:color="auto"/>
          </w:divBdr>
        </w:div>
        <w:div w:id="459500612">
          <w:marLeft w:val="640"/>
          <w:marRight w:val="0"/>
          <w:marTop w:val="0"/>
          <w:marBottom w:val="0"/>
          <w:divBdr>
            <w:top w:val="none" w:sz="0" w:space="0" w:color="auto"/>
            <w:left w:val="none" w:sz="0" w:space="0" w:color="auto"/>
            <w:bottom w:val="none" w:sz="0" w:space="0" w:color="auto"/>
            <w:right w:val="none" w:sz="0" w:space="0" w:color="auto"/>
          </w:divBdr>
        </w:div>
        <w:div w:id="1270775113">
          <w:marLeft w:val="640"/>
          <w:marRight w:val="0"/>
          <w:marTop w:val="0"/>
          <w:marBottom w:val="0"/>
          <w:divBdr>
            <w:top w:val="none" w:sz="0" w:space="0" w:color="auto"/>
            <w:left w:val="none" w:sz="0" w:space="0" w:color="auto"/>
            <w:bottom w:val="none" w:sz="0" w:space="0" w:color="auto"/>
            <w:right w:val="none" w:sz="0" w:space="0" w:color="auto"/>
          </w:divBdr>
        </w:div>
        <w:div w:id="379789561">
          <w:marLeft w:val="640"/>
          <w:marRight w:val="0"/>
          <w:marTop w:val="0"/>
          <w:marBottom w:val="0"/>
          <w:divBdr>
            <w:top w:val="none" w:sz="0" w:space="0" w:color="auto"/>
            <w:left w:val="none" w:sz="0" w:space="0" w:color="auto"/>
            <w:bottom w:val="none" w:sz="0" w:space="0" w:color="auto"/>
            <w:right w:val="none" w:sz="0" w:space="0" w:color="auto"/>
          </w:divBdr>
        </w:div>
        <w:div w:id="109669783">
          <w:marLeft w:val="640"/>
          <w:marRight w:val="0"/>
          <w:marTop w:val="0"/>
          <w:marBottom w:val="0"/>
          <w:divBdr>
            <w:top w:val="none" w:sz="0" w:space="0" w:color="auto"/>
            <w:left w:val="none" w:sz="0" w:space="0" w:color="auto"/>
            <w:bottom w:val="none" w:sz="0" w:space="0" w:color="auto"/>
            <w:right w:val="none" w:sz="0" w:space="0" w:color="auto"/>
          </w:divBdr>
        </w:div>
        <w:div w:id="764301598">
          <w:marLeft w:val="640"/>
          <w:marRight w:val="0"/>
          <w:marTop w:val="0"/>
          <w:marBottom w:val="0"/>
          <w:divBdr>
            <w:top w:val="none" w:sz="0" w:space="0" w:color="auto"/>
            <w:left w:val="none" w:sz="0" w:space="0" w:color="auto"/>
            <w:bottom w:val="none" w:sz="0" w:space="0" w:color="auto"/>
            <w:right w:val="none" w:sz="0" w:space="0" w:color="auto"/>
          </w:divBdr>
        </w:div>
        <w:div w:id="1364597661">
          <w:marLeft w:val="640"/>
          <w:marRight w:val="0"/>
          <w:marTop w:val="0"/>
          <w:marBottom w:val="0"/>
          <w:divBdr>
            <w:top w:val="none" w:sz="0" w:space="0" w:color="auto"/>
            <w:left w:val="none" w:sz="0" w:space="0" w:color="auto"/>
            <w:bottom w:val="none" w:sz="0" w:space="0" w:color="auto"/>
            <w:right w:val="none" w:sz="0" w:space="0" w:color="auto"/>
          </w:divBdr>
        </w:div>
        <w:div w:id="214586437">
          <w:marLeft w:val="640"/>
          <w:marRight w:val="0"/>
          <w:marTop w:val="0"/>
          <w:marBottom w:val="0"/>
          <w:divBdr>
            <w:top w:val="none" w:sz="0" w:space="0" w:color="auto"/>
            <w:left w:val="none" w:sz="0" w:space="0" w:color="auto"/>
            <w:bottom w:val="none" w:sz="0" w:space="0" w:color="auto"/>
            <w:right w:val="none" w:sz="0" w:space="0" w:color="auto"/>
          </w:divBdr>
        </w:div>
        <w:div w:id="1978413901">
          <w:marLeft w:val="640"/>
          <w:marRight w:val="0"/>
          <w:marTop w:val="0"/>
          <w:marBottom w:val="0"/>
          <w:divBdr>
            <w:top w:val="none" w:sz="0" w:space="0" w:color="auto"/>
            <w:left w:val="none" w:sz="0" w:space="0" w:color="auto"/>
            <w:bottom w:val="none" w:sz="0" w:space="0" w:color="auto"/>
            <w:right w:val="none" w:sz="0" w:space="0" w:color="auto"/>
          </w:divBdr>
        </w:div>
        <w:div w:id="1351183029">
          <w:marLeft w:val="640"/>
          <w:marRight w:val="0"/>
          <w:marTop w:val="0"/>
          <w:marBottom w:val="0"/>
          <w:divBdr>
            <w:top w:val="none" w:sz="0" w:space="0" w:color="auto"/>
            <w:left w:val="none" w:sz="0" w:space="0" w:color="auto"/>
            <w:bottom w:val="none" w:sz="0" w:space="0" w:color="auto"/>
            <w:right w:val="none" w:sz="0" w:space="0" w:color="auto"/>
          </w:divBdr>
        </w:div>
        <w:div w:id="123163636">
          <w:marLeft w:val="640"/>
          <w:marRight w:val="0"/>
          <w:marTop w:val="0"/>
          <w:marBottom w:val="0"/>
          <w:divBdr>
            <w:top w:val="none" w:sz="0" w:space="0" w:color="auto"/>
            <w:left w:val="none" w:sz="0" w:space="0" w:color="auto"/>
            <w:bottom w:val="none" w:sz="0" w:space="0" w:color="auto"/>
            <w:right w:val="none" w:sz="0" w:space="0" w:color="auto"/>
          </w:divBdr>
        </w:div>
        <w:div w:id="1775709756">
          <w:marLeft w:val="640"/>
          <w:marRight w:val="0"/>
          <w:marTop w:val="0"/>
          <w:marBottom w:val="0"/>
          <w:divBdr>
            <w:top w:val="none" w:sz="0" w:space="0" w:color="auto"/>
            <w:left w:val="none" w:sz="0" w:space="0" w:color="auto"/>
            <w:bottom w:val="none" w:sz="0" w:space="0" w:color="auto"/>
            <w:right w:val="none" w:sz="0" w:space="0" w:color="auto"/>
          </w:divBdr>
        </w:div>
        <w:div w:id="674529279">
          <w:marLeft w:val="640"/>
          <w:marRight w:val="0"/>
          <w:marTop w:val="0"/>
          <w:marBottom w:val="0"/>
          <w:divBdr>
            <w:top w:val="none" w:sz="0" w:space="0" w:color="auto"/>
            <w:left w:val="none" w:sz="0" w:space="0" w:color="auto"/>
            <w:bottom w:val="none" w:sz="0" w:space="0" w:color="auto"/>
            <w:right w:val="none" w:sz="0" w:space="0" w:color="auto"/>
          </w:divBdr>
        </w:div>
        <w:div w:id="1746874159">
          <w:marLeft w:val="640"/>
          <w:marRight w:val="0"/>
          <w:marTop w:val="0"/>
          <w:marBottom w:val="0"/>
          <w:divBdr>
            <w:top w:val="none" w:sz="0" w:space="0" w:color="auto"/>
            <w:left w:val="none" w:sz="0" w:space="0" w:color="auto"/>
            <w:bottom w:val="none" w:sz="0" w:space="0" w:color="auto"/>
            <w:right w:val="none" w:sz="0" w:space="0" w:color="auto"/>
          </w:divBdr>
        </w:div>
        <w:div w:id="400177972">
          <w:marLeft w:val="640"/>
          <w:marRight w:val="0"/>
          <w:marTop w:val="0"/>
          <w:marBottom w:val="0"/>
          <w:divBdr>
            <w:top w:val="none" w:sz="0" w:space="0" w:color="auto"/>
            <w:left w:val="none" w:sz="0" w:space="0" w:color="auto"/>
            <w:bottom w:val="none" w:sz="0" w:space="0" w:color="auto"/>
            <w:right w:val="none" w:sz="0" w:space="0" w:color="auto"/>
          </w:divBdr>
        </w:div>
      </w:divsChild>
    </w:div>
    <w:div w:id="807631161">
      <w:bodyDiv w:val="1"/>
      <w:marLeft w:val="0"/>
      <w:marRight w:val="0"/>
      <w:marTop w:val="0"/>
      <w:marBottom w:val="0"/>
      <w:divBdr>
        <w:top w:val="none" w:sz="0" w:space="0" w:color="auto"/>
        <w:left w:val="none" w:sz="0" w:space="0" w:color="auto"/>
        <w:bottom w:val="none" w:sz="0" w:space="0" w:color="auto"/>
        <w:right w:val="none" w:sz="0" w:space="0" w:color="auto"/>
      </w:divBdr>
      <w:divsChild>
        <w:div w:id="415326555">
          <w:marLeft w:val="640"/>
          <w:marRight w:val="0"/>
          <w:marTop w:val="0"/>
          <w:marBottom w:val="0"/>
          <w:divBdr>
            <w:top w:val="none" w:sz="0" w:space="0" w:color="auto"/>
            <w:left w:val="none" w:sz="0" w:space="0" w:color="auto"/>
            <w:bottom w:val="none" w:sz="0" w:space="0" w:color="auto"/>
            <w:right w:val="none" w:sz="0" w:space="0" w:color="auto"/>
          </w:divBdr>
        </w:div>
        <w:div w:id="2114322710">
          <w:marLeft w:val="640"/>
          <w:marRight w:val="0"/>
          <w:marTop w:val="0"/>
          <w:marBottom w:val="0"/>
          <w:divBdr>
            <w:top w:val="none" w:sz="0" w:space="0" w:color="auto"/>
            <w:left w:val="none" w:sz="0" w:space="0" w:color="auto"/>
            <w:bottom w:val="none" w:sz="0" w:space="0" w:color="auto"/>
            <w:right w:val="none" w:sz="0" w:space="0" w:color="auto"/>
          </w:divBdr>
        </w:div>
        <w:div w:id="1673409050">
          <w:marLeft w:val="640"/>
          <w:marRight w:val="0"/>
          <w:marTop w:val="0"/>
          <w:marBottom w:val="0"/>
          <w:divBdr>
            <w:top w:val="none" w:sz="0" w:space="0" w:color="auto"/>
            <w:left w:val="none" w:sz="0" w:space="0" w:color="auto"/>
            <w:bottom w:val="none" w:sz="0" w:space="0" w:color="auto"/>
            <w:right w:val="none" w:sz="0" w:space="0" w:color="auto"/>
          </w:divBdr>
        </w:div>
        <w:div w:id="1658680229">
          <w:marLeft w:val="640"/>
          <w:marRight w:val="0"/>
          <w:marTop w:val="0"/>
          <w:marBottom w:val="0"/>
          <w:divBdr>
            <w:top w:val="none" w:sz="0" w:space="0" w:color="auto"/>
            <w:left w:val="none" w:sz="0" w:space="0" w:color="auto"/>
            <w:bottom w:val="none" w:sz="0" w:space="0" w:color="auto"/>
            <w:right w:val="none" w:sz="0" w:space="0" w:color="auto"/>
          </w:divBdr>
        </w:div>
        <w:div w:id="1895114270">
          <w:marLeft w:val="640"/>
          <w:marRight w:val="0"/>
          <w:marTop w:val="0"/>
          <w:marBottom w:val="0"/>
          <w:divBdr>
            <w:top w:val="none" w:sz="0" w:space="0" w:color="auto"/>
            <w:left w:val="none" w:sz="0" w:space="0" w:color="auto"/>
            <w:bottom w:val="none" w:sz="0" w:space="0" w:color="auto"/>
            <w:right w:val="none" w:sz="0" w:space="0" w:color="auto"/>
          </w:divBdr>
        </w:div>
        <w:div w:id="677662721">
          <w:marLeft w:val="640"/>
          <w:marRight w:val="0"/>
          <w:marTop w:val="0"/>
          <w:marBottom w:val="0"/>
          <w:divBdr>
            <w:top w:val="none" w:sz="0" w:space="0" w:color="auto"/>
            <w:left w:val="none" w:sz="0" w:space="0" w:color="auto"/>
            <w:bottom w:val="none" w:sz="0" w:space="0" w:color="auto"/>
            <w:right w:val="none" w:sz="0" w:space="0" w:color="auto"/>
          </w:divBdr>
        </w:div>
        <w:div w:id="1195656879">
          <w:marLeft w:val="640"/>
          <w:marRight w:val="0"/>
          <w:marTop w:val="0"/>
          <w:marBottom w:val="0"/>
          <w:divBdr>
            <w:top w:val="none" w:sz="0" w:space="0" w:color="auto"/>
            <w:left w:val="none" w:sz="0" w:space="0" w:color="auto"/>
            <w:bottom w:val="none" w:sz="0" w:space="0" w:color="auto"/>
            <w:right w:val="none" w:sz="0" w:space="0" w:color="auto"/>
          </w:divBdr>
        </w:div>
        <w:div w:id="152914414">
          <w:marLeft w:val="640"/>
          <w:marRight w:val="0"/>
          <w:marTop w:val="0"/>
          <w:marBottom w:val="0"/>
          <w:divBdr>
            <w:top w:val="none" w:sz="0" w:space="0" w:color="auto"/>
            <w:left w:val="none" w:sz="0" w:space="0" w:color="auto"/>
            <w:bottom w:val="none" w:sz="0" w:space="0" w:color="auto"/>
            <w:right w:val="none" w:sz="0" w:space="0" w:color="auto"/>
          </w:divBdr>
        </w:div>
        <w:div w:id="309139435">
          <w:marLeft w:val="640"/>
          <w:marRight w:val="0"/>
          <w:marTop w:val="0"/>
          <w:marBottom w:val="0"/>
          <w:divBdr>
            <w:top w:val="none" w:sz="0" w:space="0" w:color="auto"/>
            <w:left w:val="none" w:sz="0" w:space="0" w:color="auto"/>
            <w:bottom w:val="none" w:sz="0" w:space="0" w:color="auto"/>
            <w:right w:val="none" w:sz="0" w:space="0" w:color="auto"/>
          </w:divBdr>
        </w:div>
        <w:div w:id="527841751">
          <w:marLeft w:val="640"/>
          <w:marRight w:val="0"/>
          <w:marTop w:val="0"/>
          <w:marBottom w:val="0"/>
          <w:divBdr>
            <w:top w:val="none" w:sz="0" w:space="0" w:color="auto"/>
            <w:left w:val="none" w:sz="0" w:space="0" w:color="auto"/>
            <w:bottom w:val="none" w:sz="0" w:space="0" w:color="auto"/>
            <w:right w:val="none" w:sz="0" w:space="0" w:color="auto"/>
          </w:divBdr>
        </w:div>
        <w:div w:id="2146703613">
          <w:marLeft w:val="640"/>
          <w:marRight w:val="0"/>
          <w:marTop w:val="0"/>
          <w:marBottom w:val="0"/>
          <w:divBdr>
            <w:top w:val="none" w:sz="0" w:space="0" w:color="auto"/>
            <w:left w:val="none" w:sz="0" w:space="0" w:color="auto"/>
            <w:bottom w:val="none" w:sz="0" w:space="0" w:color="auto"/>
            <w:right w:val="none" w:sz="0" w:space="0" w:color="auto"/>
          </w:divBdr>
        </w:div>
        <w:div w:id="1183713584">
          <w:marLeft w:val="640"/>
          <w:marRight w:val="0"/>
          <w:marTop w:val="0"/>
          <w:marBottom w:val="0"/>
          <w:divBdr>
            <w:top w:val="none" w:sz="0" w:space="0" w:color="auto"/>
            <w:left w:val="none" w:sz="0" w:space="0" w:color="auto"/>
            <w:bottom w:val="none" w:sz="0" w:space="0" w:color="auto"/>
            <w:right w:val="none" w:sz="0" w:space="0" w:color="auto"/>
          </w:divBdr>
        </w:div>
        <w:div w:id="1902862915">
          <w:marLeft w:val="640"/>
          <w:marRight w:val="0"/>
          <w:marTop w:val="0"/>
          <w:marBottom w:val="0"/>
          <w:divBdr>
            <w:top w:val="none" w:sz="0" w:space="0" w:color="auto"/>
            <w:left w:val="none" w:sz="0" w:space="0" w:color="auto"/>
            <w:bottom w:val="none" w:sz="0" w:space="0" w:color="auto"/>
            <w:right w:val="none" w:sz="0" w:space="0" w:color="auto"/>
          </w:divBdr>
        </w:div>
        <w:div w:id="1353266101">
          <w:marLeft w:val="640"/>
          <w:marRight w:val="0"/>
          <w:marTop w:val="0"/>
          <w:marBottom w:val="0"/>
          <w:divBdr>
            <w:top w:val="none" w:sz="0" w:space="0" w:color="auto"/>
            <w:left w:val="none" w:sz="0" w:space="0" w:color="auto"/>
            <w:bottom w:val="none" w:sz="0" w:space="0" w:color="auto"/>
            <w:right w:val="none" w:sz="0" w:space="0" w:color="auto"/>
          </w:divBdr>
        </w:div>
        <w:div w:id="664746694">
          <w:marLeft w:val="640"/>
          <w:marRight w:val="0"/>
          <w:marTop w:val="0"/>
          <w:marBottom w:val="0"/>
          <w:divBdr>
            <w:top w:val="none" w:sz="0" w:space="0" w:color="auto"/>
            <w:left w:val="none" w:sz="0" w:space="0" w:color="auto"/>
            <w:bottom w:val="none" w:sz="0" w:space="0" w:color="auto"/>
            <w:right w:val="none" w:sz="0" w:space="0" w:color="auto"/>
          </w:divBdr>
        </w:div>
        <w:div w:id="507408858">
          <w:marLeft w:val="640"/>
          <w:marRight w:val="0"/>
          <w:marTop w:val="0"/>
          <w:marBottom w:val="0"/>
          <w:divBdr>
            <w:top w:val="none" w:sz="0" w:space="0" w:color="auto"/>
            <w:left w:val="none" w:sz="0" w:space="0" w:color="auto"/>
            <w:bottom w:val="none" w:sz="0" w:space="0" w:color="auto"/>
            <w:right w:val="none" w:sz="0" w:space="0" w:color="auto"/>
          </w:divBdr>
        </w:div>
        <w:div w:id="437911712">
          <w:marLeft w:val="640"/>
          <w:marRight w:val="0"/>
          <w:marTop w:val="0"/>
          <w:marBottom w:val="0"/>
          <w:divBdr>
            <w:top w:val="none" w:sz="0" w:space="0" w:color="auto"/>
            <w:left w:val="none" w:sz="0" w:space="0" w:color="auto"/>
            <w:bottom w:val="none" w:sz="0" w:space="0" w:color="auto"/>
            <w:right w:val="none" w:sz="0" w:space="0" w:color="auto"/>
          </w:divBdr>
        </w:div>
        <w:div w:id="1688215126">
          <w:marLeft w:val="640"/>
          <w:marRight w:val="0"/>
          <w:marTop w:val="0"/>
          <w:marBottom w:val="0"/>
          <w:divBdr>
            <w:top w:val="none" w:sz="0" w:space="0" w:color="auto"/>
            <w:left w:val="none" w:sz="0" w:space="0" w:color="auto"/>
            <w:bottom w:val="none" w:sz="0" w:space="0" w:color="auto"/>
            <w:right w:val="none" w:sz="0" w:space="0" w:color="auto"/>
          </w:divBdr>
        </w:div>
        <w:div w:id="18745619">
          <w:marLeft w:val="640"/>
          <w:marRight w:val="0"/>
          <w:marTop w:val="0"/>
          <w:marBottom w:val="0"/>
          <w:divBdr>
            <w:top w:val="none" w:sz="0" w:space="0" w:color="auto"/>
            <w:left w:val="none" w:sz="0" w:space="0" w:color="auto"/>
            <w:bottom w:val="none" w:sz="0" w:space="0" w:color="auto"/>
            <w:right w:val="none" w:sz="0" w:space="0" w:color="auto"/>
          </w:divBdr>
        </w:div>
        <w:div w:id="1516381230">
          <w:marLeft w:val="640"/>
          <w:marRight w:val="0"/>
          <w:marTop w:val="0"/>
          <w:marBottom w:val="0"/>
          <w:divBdr>
            <w:top w:val="none" w:sz="0" w:space="0" w:color="auto"/>
            <w:left w:val="none" w:sz="0" w:space="0" w:color="auto"/>
            <w:bottom w:val="none" w:sz="0" w:space="0" w:color="auto"/>
            <w:right w:val="none" w:sz="0" w:space="0" w:color="auto"/>
          </w:divBdr>
        </w:div>
        <w:div w:id="255287086">
          <w:marLeft w:val="640"/>
          <w:marRight w:val="0"/>
          <w:marTop w:val="0"/>
          <w:marBottom w:val="0"/>
          <w:divBdr>
            <w:top w:val="none" w:sz="0" w:space="0" w:color="auto"/>
            <w:left w:val="none" w:sz="0" w:space="0" w:color="auto"/>
            <w:bottom w:val="none" w:sz="0" w:space="0" w:color="auto"/>
            <w:right w:val="none" w:sz="0" w:space="0" w:color="auto"/>
          </w:divBdr>
        </w:div>
        <w:div w:id="1465539599">
          <w:marLeft w:val="640"/>
          <w:marRight w:val="0"/>
          <w:marTop w:val="0"/>
          <w:marBottom w:val="0"/>
          <w:divBdr>
            <w:top w:val="none" w:sz="0" w:space="0" w:color="auto"/>
            <w:left w:val="none" w:sz="0" w:space="0" w:color="auto"/>
            <w:bottom w:val="none" w:sz="0" w:space="0" w:color="auto"/>
            <w:right w:val="none" w:sz="0" w:space="0" w:color="auto"/>
          </w:divBdr>
        </w:div>
        <w:div w:id="2113698374">
          <w:marLeft w:val="640"/>
          <w:marRight w:val="0"/>
          <w:marTop w:val="0"/>
          <w:marBottom w:val="0"/>
          <w:divBdr>
            <w:top w:val="none" w:sz="0" w:space="0" w:color="auto"/>
            <w:left w:val="none" w:sz="0" w:space="0" w:color="auto"/>
            <w:bottom w:val="none" w:sz="0" w:space="0" w:color="auto"/>
            <w:right w:val="none" w:sz="0" w:space="0" w:color="auto"/>
          </w:divBdr>
        </w:div>
        <w:div w:id="1707559431">
          <w:marLeft w:val="640"/>
          <w:marRight w:val="0"/>
          <w:marTop w:val="0"/>
          <w:marBottom w:val="0"/>
          <w:divBdr>
            <w:top w:val="none" w:sz="0" w:space="0" w:color="auto"/>
            <w:left w:val="none" w:sz="0" w:space="0" w:color="auto"/>
            <w:bottom w:val="none" w:sz="0" w:space="0" w:color="auto"/>
            <w:right w:val="none" w:sz="0" w:space="0" w:color="auto"/>
          </w:divBdr>
        </w:div>
        <w:div w:id="791440306">
          <w:marLeft w:val="640"/>
          <w:marRight w:val="0"/>
          <w:marTop w:val="0"/>
          <w:marBottom w:val="0"/>
          <w:divBdr>
            <w:top w:val="none" w:sz="0" w:space="0" w:color="auto"/>
            <w:left w:val="none" w:sz="0" w:space="0" w:color="auto"/>
            <w:bottom w:val="none" w:sz="0" w:space="0" w:color="auto"/>
            <w:right w:val="none" w:sz="0" w:space="0" w:color="auto"/>
          </w:divBdr>
        </w:div>
        <w:div w:id="1664352303">
          <w:marLeft w:val="640"/>
          <w:marRight w:val="0"/>
          <w:marTop w:val="0"/>
          <w:marBottom w:val="0"/>
          <w:divBdr>
            <w:top w:val="none" w:sz="0" w:space="0" w:color="auto"/>
            <w:left w:val="none" w:sz="0" w:space="0" w:color="auto"/>
            <w:bottom w:val="none" w:sz="0" w:space="0" w:color="auto"/>
            <w:right w:val="none" w:sz="0" w:space="0" w:color="auto"/>
          </w:divBdr>
        </w:div>
        <w:div w:id="1705205241">
          <w:marLeft w:val="640"/>
          <w:marRight w:val="0"/>
          <w:marTop w:val="0"/>
          <w:marBottom w:val="0"/>
          <w:divBdr>
            <w:top w:val="none" w:sz="0" w:space="0" w:color="auto"/>
            <w:left w:val="none" w:sz="0" w:space="0" w:color="auto"/>
            <w:bottom w:val="none" w:sz="0" w:space="0" w:color="auto"/>
            <w:right w:val="none" w:sz="0" w:space="0" w:color="auto"/>
          </w:divBdr>
        </w:div>
        <w:div w:id="1579440684">
          <w:marLeft w:val="640"/>
          <w:marRight w:val="0"/>
          <w:marTop w:val="0"/>
          <w:marBottom w:val="0"/>
          <w:divBdr>
            <w:top w:val="none" w:sz="0" w:space="0" w:color="auto"/>
            <w:left w:val="none" w:sz="0" w:space="0" w:color="auto"/>
            <w:bottom w:val="none" w:sz="0" w:space="0" w:color="auto"/>
            <w:right w:val="none" w:sz="0" w:space="0" w:color="auto"/>
          </w:divBdr>
        </w:div>
        <w:div w:id="1418477786">
          <w:marLeft w:val="640"/>
          <w:marRight w:val="0"/>
          <w:marTop w:val="0"/>
          <w:marBottom w:val="0"/>
          <w:divBdr>
            <w:top w:val="none" w:sz="0" w:space="0" w:color="auto"/>
            <w:left w:val="none" w:sz="0" w:space="0" w:color="auto"/>
            <w:bottom w:val="none" w:sz="0" w:space="0" w:color="auto"/>
            <w:right w:val="none" w:sz="0" w:space="0" w:color="auto"/>
          </w:divBdr>
        </w:div>
        <w:div w:id="260727310">
          <w:marLeft w:val="640"/>
          <w:marRight w:val="0"/>
          <w:marTop w:val="0"/>
          <w:marBottom w:val="0"/>
          <w:divBdr>
            <w:top w:val="none" w:sz="0" w:space="0" w:color="auto"/>
            <w:left w:val="none" w:sz="0" w:space="0" w:color="auto"/>
            <w:bottom w:val="none" w:sz="0" w:space="0" w:color="auto"/>
            <w:right w:val="none" w:sz="0" w:space="0" w:color="auto"/>
          </w:divBdr>
        </w:div>
        <w:div w:id="1541287174">
          <w:marLeft w:val="640"/>
          <w:marRight w:val="0"/>
          <w:marTop w:val="0"/>
          <w:marBottom w:val="0"/>
          <w:divBdr>
            <w:top w:val="none" w:sz="0" w:space="0" w:color="auto"/>
            <w:left w:val="none" w:sz="0" w:space="0" w:color="auto"/>
            <w:bottom w:val="none" w:sz="0" w:space="0" w:color="auto"/>
            <w:right w:val="none" w:sz="0" w:space="0" w:color="auto"/>
          </w:divBdr>
        </w:div>
        <w:div w:id="1018241362">
          <w:marLeft w:val="640"/>
          <w:marRight w:val="0"/>
          <w:marTop w:val="0"/>
          <w:marBottom w:val="0"/>
          <w:divBdr>
            <w:top w:val="none" w:sz="0" w:space="0" w:color="auto"/>
            <w:left w:val="none" w:sz="0" w:space="0" w:color="auto"/>
            <w:bottom w:val="none" w:sz="0" w:space="0" w:color="auto"/>
            <w:right w:val="none" w:sz="0" w:space="0" w:color="auto"/>
          </w:divBdr>
        </w:div>
        <w:div w:id="2124108213">
          <w:marLeft w:val="640"/>
          <w:marRight w:val="0"/>
          <w:marTop w:val="0"/>
          <w:marBottom w:val="0"/>
          <w:divBdr>
            <w:top w:val="none" w:sz="0" w:space="0" w:color="auto"/>
            <w:left w:val="none" w:sz="0" w:space="0" w:color="auto"/>
            <w:bottom w:val="none" w:sz="0" w:space="0" w:color="auto"/>
            <w:right w:val="none" w:sz="0" w:space="0" w:color="auto"/>
          </w:divBdr>
        </w:div>
        <w:div w:id="18430500">
          <w:marLeft w:val="640"/>
          <w:marRight w:val="0"/>
          <w:marTop w:val="0"/>
          <w:marBottom w:val="0"/>
          <w:divBdr>
            <w:top w:val="none" w:sz="0" w:space="0" w:color="auto"/>
            <w:left w:val="none" w:sz="0" w:space="0" w:color="auto"/>
            <w:bottom w:val="none" w:sz="0" w:space="0" w:color="auto"/>
            <w:right w:val="none" w:sz="0" w:space="0" w:color="auto"/>
          </w:divBdr>
        </w:div>
        <w:div w:id="651370455">
          <w:marLeft w:val="640"/>
          <w:marRight w:val="0"/>
          <w:marTop w:val="0"/>
          <w:marBottom w:val="0"/>
          <w:divBdr>
            <w:top w:val="none" w:sz="0" w:space="0" w:color="auto"/>
            <w:left w:val="none" w:sz="0" w:space="0" w:color="auto"/>
            <w:bottom w:val="none" w:sz="0" w:space="0" w:color="auto"/>
            <w:right w:val="none" w:sz="0" w:space="0" w:color="auto"/>
          </w:divBdr>
        </w:div>
        <w:div w:id="756287952">
          <w:marLeft w:val="640"/>
          <w:marRight w:val="0"/>
          <w:marTop w:val="0"/>
          <w:marBottom w:val="0"/>
          <w:divBdr>
            <w:top w:val="none" w:sz="0" w:space="0" w:color="auto"/>
            <w:left w:val="none" w:sz="0" w:space="0" w:color="auto"/>
            <w:bottom w:val="none" w:sz="0" w:space="0" w:color="auto"/>
            <w:right w:val="none" w:sz="0" w:space="0" w:color="auto"/>
          </w:divBdr>
        </w:div>
        <w:div w:id="1625697792">
          <w:marLeft w:val="640"/>
          <w:marRight w:val="0"/>
          <w:marTop w:val="0"/>
          <w:marBottom w:val="0"/>
          <w:divBdr>
            <w:top w:val="none" w:sz="0" w:space="0" w:color="auto"/>
            <w:left w:val="none" w:sz="0" w:space="0" w:color="auto"/>
            <w:bottom w:val="none" w:sz="0" w:space="0" w:color="auto"/>
            <w:right w:val="none" w:sz="0" w:space="0" w:color="auto"/>
          </w:divBdr>
        </w:div>
        <w:div w:id="367265170">
          <w:marLeft w:val="640"/>
          <w:marRight w:val="0"/>
          <w:marTop w:val="0"/>
          <w:marBottom w:val="0"/>
          <w:divBdr>
            <w:top w:val="none" w:sz="0" w:space="0" w:color="auto"/>
            <w:left w:val="none" w:sz="0" w:space="0" w:color="auto"/>
            <w:bottom w:val="none" w:sz="0" w:space="0" w:color="auto"/>
            <w:right w:val="none" w:sz="0" w:space="0" w:color="auto"/>
          </w:divBdr>
        </w:div>
        <w:div w:id="568658758">
          <w:marLeft w:val="640"/>
          <w:marRight w:val="0"/>
          <w:marTop w:val="0"/>
          <w:marBottom w:val="0"/>
          <w:divBdr>
            <w:top w:val="none" w:sz="0" w:space="0" w:color="auto"/>
            <w:left w:val="none" w:sz="0" w:space="0" w:color="auto"/>
            <w:bottom w:val="none" w:sz="0" w:space="0" w:color="auto"/>
            <w:right w:val="none" w:sz="0" w:space="0" w:color="auto"/>
          </w:divBdr>
        </w:div>
        <w:div w:id="245000316">
          <w:marLeft w:val="640"/>
          <w:marRight w:val="0"/>
          <w:marTop w:val="0"/>
          <w:marBottom w:val="0"/>
          <w:divBdr>
            <w:top w:val="none" w:sz="0" w:space="0" w:color="auto"/>
            <w:left w:val="none" w:sz="0" w:space="0" w:color="auto"/>
            <w:bottom w:val="none" w:sz="0" w:space="0" w:color="auto"/>
            <w:right w:val="none" w:sz="0" w:space="0" w:color="auto"/>
          </w:divBdr>
        </w:div>
        <w:div w:id="655495642">
          <w:marLeft w:val="640"/>
          <w:marRight w:val="0"/>
          <w:marTop w:val="0"/>
          <w:marBottom w:val="0"/>
          <w:divBdr>
            <w:top w:val="none" w:sz="0" w:space="0" w:color="auto"/>
            <w:left w:val="none" w:sz="0" w:space="0" w:color="auto"/>
            <w:bottom w:val="none" w:sz="0" w:space="0" w:color="auto"/>
            <w:right w:val="none" w:sz="0" w:space="0" w:color="auto"/>
          </w:divBdr>
        </w:div>
        <w:div w:id="128518369">
          <w:marLeft w:val="640"/>
          <w:marRight w:val="0"/>
          <w:marTop w:val="0"/>
          <w:marBottom w:val="0"/>
          <w:divBdr>
            <w:top w:val="none" w:sz="0" w:space="0" w:color="auto"/>
            <w:left w:val="none" w:sz="0" w:space="0" w:color="auto"/>
            <w:bottom w:val="none" w:sz="0" w:space="0" w:color="auto"/>
            <w:right w:val="none" w:sz="0" w:space="0" w:color="auto"/>
          </w:divBdr>
        </w:div>
        <w:div w:id="1013187033">
          <w:marLeft w:val="640"/>
          <w:marRight w:val="0"/>
          <w:marTop w:val="0"/>
          <w:marBottom w:val="0"/>
          <w:divBdr>
            <w:top w:val="none" w:sz="0" w:space="0" w:color="auto"/>
            <w:left w:val="none" w:sz="0" w:space="0" w:color="auto"/>
            <w:bottom w:val="none" w:sz="0" w:space="0" w:color="auto"/>
            <w:right w:val="none" w:sz="0" w:space="0" w:color="auto"/>
          </w:divBdr>
        </w:div>
        <w:div w:id="1208027548">
          <w:marLeft w:val="640"/>
          <w:marRight w:val="0"/>
          <w:marTop w:val="0"/>
          <w:marBottom w:val="0"/>
          <w:divBdr>
            <w:top w:val="none" w:sz="0" w:space="0" w:color="auto"/>
            <w:left w:val="none" w:sz="0" w:space="0" w:color="auto"/>
            <w:bottom w:val="none" w:sz="0" w:space="0" w:color="auto"/>
            <w:right w:val="none" w:sz="0" w:space="0" w:color="auto"/>
          </w:divBdr>
        </w:div>
        <w:div w:id="1188327270">
          <w:marLeft w:val="640"/>
          <w:marRight w:val="0"/>
          <w:marTop w:val="0"/>
          <w:marBottom w:val="0"/>
          <w:divBdr>
            <w:top w:val="none" w:sz="0" w:space="0" w:color="auto"/>
            <w:left w:val="none" w:sz="0" w:space="0" w:color="auto"/>
            <w:bottom w:val="none" w:sz="0" w:space="0" w:color="auto"/>
            <w:right w:val="none" w:sz="0" w:space="0" w:color="auto"/>
          </w:divBdr>
        </w:div>
        <w:div w:id="630674749">
          <w:marLeft w:val="640"/>
          <w:marRight w:val="0"/>
          <w:marTop w:val="0"/>
          <w:marBottom w:val="0"/>
          <w:divBdr>
            <w:top w:val="none" w:sz="0" w:space="0" w:color="auto"/>
            <w:left w:val="none" w:sz="0" w:space="0" w:color="auto"/>
            <w:bottom w:val="none" w:sz="0" w:space="0" w:color="auto"/>
            <w:right w:val="none" w:sz="0" w:space="0" w:color="auto"/>
          </w:divBdr>
        </w:div>
        <w:div w:id="1308508750">
          <w:marLeft w:val="640"/>
          <w:marRight w:val="0"/>
          <w:marTop w:val="0"/>
          <w:marBottom w:val="0"/>
          <w:divBdr>
            <w:top w:val="none" w:sz="0" w:space="0" w:color="auto"/>
            <w:left w:val="none" w:sz="0" w:space="0" w:color="auto"/>
            <w:bottom w:val="none" w:sz="0" w:space="0" w:color="auto"/>
            <w:right w:val="none" w:sz="0" w:space="0" w:color="auto"/>
          </w:divBdr>
        </w:div>
        <w:div w:id="1218738437">
          <w:marLeft w:val="640"/>
          <w:marRight w:val="0"/>
          <w:marTop w:val="0"/>
          <w:marBottom w:val="0"/>
          <w:divBdr>
            <w:top w:val="none" w:sz="0" w:space="0" w:color="auto"/>
            <w:left w:val="none" w:sz="0" w:space="0" w:color="auto"/>
            <w:bottom w:val="none" w:sz="0" w:space="0" w:color="auto"/>
            <w:right w:val="none" w:sz="0" w:space="0" w:color="auto"/>
          </w:divBdr>
        </w:div>
        <w:div w:id="715814390">
          <w:marLeft w:val="640"/>
          <w:marRight w:val="0"/>
          <w:marTop w:val="0"/>
          <w:marBottom w:val="0"/>
          <w:divBdr>
            <w:top w:val="none" w:sz="0" w:space="0" w:color="auto"/>
            <w:left w:val="none" w:sz="0" w:space="0" w:color="auto"/>
            <w:bottom w:val="none" w:sz="0" w:space="0" w:color="auto"/>
            <w:right w:val="none" w:sz="0" w:space="0" w:color="auto"/>
          </w:divBdr>
        </w:div>
      </w:divsChild>
    </w:div>
    <w:div w:id="879706373">
      <w:bodyDiv w:val="1"/>
      <w:marLeft w:val="0"/>
      <w:marRight w:val="0"/>
      <w:marTop w:val="0"/>
      <w:marBottom w:val="0"/>
      <w:divBdr>
        <w:top w:val="none" w:sz="0" w:space="0" w:color="auto"/>
        <w:left w:val="none" w:sz="0" w:space="0" w:color="auto"/>
        <w:bottom w:val="none" w:sz="0" w:space="0" w:color="auto"/>
        <w:right w:val="none" w:sz="0" w:space="0" w:color="auto"/>
      </w:divBdr>
      <w:divsChild>
        <w:div w:id="381253473">
          <w:marLeft w:val="640"/>
          <w:marRight w:val="0"/>
          <w:marTop w:val="0"/>
          <w:marBottom w:val="0"/>
          <w:divBdr>
            <w:top w:val="none" w:sz="0" w:space="0" w:color="auto"/>
            <w:left w:val="none" w:sz="0" w:space="0" w:color="auto"/>
            <w:bottom w:val="none" w:sz="0" w:space="0" w:color="auto"/>
            <w:right w:val="none" w:sz="0" w:space="0" w:color="auto"/>
          </w:divBdr>
        </w:div>
        <w:div w:id="85928237">
          <w:marLeft w:val="640"/>
          <w:marRight w:val="0"/>
          <w:marTop w:val="0"/>
          <w:marBottom w:val="0"/>
          <w:divBdr>
            <w:top w:val="none" w:sz="0" w:space="0" w:color="auto"/>
            <w:left w:val="none" w:sz="0" w:space="0" w:color="auto"/>
            <w:bottom w:val="none" w:sz="0" w:space="0" w:color="auto"/>
            <w:right w:val="none" w:sz="0" w:space="0" w:color="auto"/>
          </w:divBdr>
        </w:div>
        <w:div w:id="264457363">
          <w:marLeft w:val="640"/>
          <w:marRight w:val="0"/>
          <w:marTop w:val="0"/>
          <w:marBottom w:val="0"/>
          <w:divBdr>
            <w:top w:val="none" w:sz="0" w:space="0" w:color="auto"/>
            <w:left w:val="none" w:sz="0" w:space="0" w:color="auto"/>
            <w:bottom w:val="none" w:sz="0" w:space="0" w:color="auto"/>
            <w:right w:val="none" w:sz="0" w:space="0" w:color="auto"/>
          </w:divBdr>
        </w:div>
        <w:div w:id="378433856">
          <w:marLeft w:val="640"/>
          <w:marRight w:val="0"/>
          <w:marTop w:val="0"/>
          <w:marBottom w:val="0"/>
          <w:divBdr>
            <w:top w:val="none" w:sz="0" w:space="0" w:color="auto"/>
            <w:left w:val="none" w:sz="0" w:space="0" w:color="auto"/>
            <w:bottom w:val="none" w:sz="0" w:space="0" w:color="auto"/>
            <w:right w:val="none" w:sz="0" w:space="0" w:color="auto"/>
          </w:divBdr>
        </w:div>
        <w:div w:id="871455406">
          <w:marLeft w:val="640"/>
          <w:marRight w:val="0"/>
          <w:marTop w:val="0"/>
          <w:marBottom w:val="0"/>
          <w:divBdr>
            <w:top w:val="none" w:sz="0" w:space="0" w:color="auto"/>
            <w:left w:val="none" w:sz="0" w:space="0" w:color="auto"/>
            <w:bottom w:val="none" w:sz="0" w:space="0" w:color="auto"/>
            <w:right w:val="none" w:sz="0" w:space="0" w:color="auto"/>
          </w:divBdr>
        </w:div>
        <w:div w:id="2037344478">
          <w:marLeft w:val="640"/>
          <w:marRight w:val="0"/>
          <w:marTop w:val="0"/>
          <w:marBottom w:val="0"/>
          <w:divBdr>
            <w:top w:val="none" w:sz="0" w:space="0" w:color="auto"/>
            <w:left w:val="none" w:sz="0" w:space="0" w:color="auto"/>
            <w:bottom w:val="none" w:sz="0" w:space="0" w:color="auto"/>
            <w:right w:val="none" w:sz="0" w:space="0" w:color="auto"/>
          </w:divBdr>
        </w:div>
        <w:div w:id="1075055633">
          <w:marLeft w:val="640"/>
          <w:marRight w:val="0"/>
          <w:marTop w:val="0"/>
          <w:marBottom w:val="0"/>
          <w:divBdr>
            <w:top w:val="none" w:sz="0" w:space="0" w:color="auto"/>
            <w:left w:val="none" w:sz="0" w:space="0" w:color="auto"/>
            <w:bottom w:val="none" w:sz="0" w:space="0" w:color="auto"/>
            <w:right w:val="none" w:sz="0" w:space="0" w:color="auto"/>
          </w:divBdr>
        </w:div>
        <w:div w:id="1534077672">
          <w:marLeft w:val="640"/>
          <w:marRight w:val="0"/>
          <w:marTop w:val="0"/>
          <w:marBottom w:val="0"/>
          <w:divBdr>
            <w:top w:val="none" w:sz="0" w:space="0" w:color="auto"/>
            <w:left w:val="none" w:sz="0" w:space="0" w:color="auto"/>
            <w:bottom w:val="none" w:sz="0" w:space="0" w:color="auto"/>
            <w:right w:val="none" w:sz="0" w:space="0" w:color="auto"/>
          </w:divBdr>
        </w:div>
        <w:div w:id="787892749">
          <w:marLeft w:val="640"/>
          <w:marRight w:val="0"/>
          <w:marTop w:val="0"/>
          <w:marBottom w:val="0"/>
          <w:divBdr>
            <w:top w:val="none" w:sz="0" w:space="0" w:color="auto"/>
            <w:left w:val="none" w:sz="0" w:space="0" w:color="auto"/>
            <w:bottom w:val="none" w:sz="0" w:space="0" w:color="auto"/>
            <w:right w:val="none" w:sz="0" w:space="0" w:color="auto"/>
          </w:divBdr>
        </w:div>
        <w:div w:id="1459835027">
          <w:marLeft w:val="640"/>
          <w:marRight w:val="0"/>
          <w:marTop w:val="0"/>
          <w:marBottom w:val="0"/>
          <w:divBdr>
            <w:top w:val="none" w:sz="0" w:space="0" w:color="auto"/>
            <w:left w:val="none" w:sz="0" w:space="0" w:color="auto"/>
            <w:bottom w:val="none" w:sz="0" w:space="0" w:color="auto"/>
            <w:right w:val="none" w:sz="0" w:space="0" w:color="auto"/>
          </w:divBdr>
        </w:div>
        <w:div w:id="1396247075">
          <w:marLeft w:val="640"/>
          <w:marRight w:val="0"/>
          <w:marTop w:val="0"/>
          <w:marBottom w:val="0"/>
          <w:divBdr>
            <w:top w:val="none" w:sz="0" w:space="0" w:color="auto"/>
            <w:left w:val="none" w:sz="0" w:space="0" w:color="auto"/>
            <w:bottom w:val="none" w:sz="0" w:space="0" w:color="auto"/>
            <w:right w:val="none" w:sz="0" w:space="0" w:color="auto"/>
          </w:divBdr>
        </w:div>
        <w:div w:id="859391257">
          <w:marLeft w:val="640"/>
          <w:marRight w:val="0"/>
          <w:marTop w:val="0"/>
          <w:marBottom w:val="0"/>
          <w:divBdr>
            <w:top w:val="none" w:sz="0" w:space="0" w:color="auto"/>
            <w:left w:val="none" w:sz="0" w:space="0" w:color="auto"/>
            <w:bottom w:val="none" w:sz="0" w:space="0" w:color="auto"/>
            <w:right w:val="none" w:sz="0" w:space="0" w:color="auto"/>
          </w:divBdr>
        </w:div>
        <w:div w:id="174462417">
          <w:marLeft w:val="640"/>
          <w:marRight w:val="0"/>
          <w:marTop w:val="0"/>
          <w:marBottom w:val="0"/>
          <w:divBdr>
            <w:top w:val="none" w:sz="0" w:space="0" w:color="auto"/>
            <w:left w:val="none" w:sz="0" w:space="0" w:color="auto"/>
            <w:bottom w:val="none" w:sz="0" w:space="0" w:color="auto"/>
            <w:right w:val="none" w:sz="0" w:space="0" w:color="auto"/>
          </w:divBdr>
        </w:div>
        <w:div w:id="743912777">
          <w:marLeft w:val="640"/>
          <w:marRight w:val="0"/>
          <w:marTop w:val="0"/>
          <w:marBottom w:val="0"/>
          <w:divBdr>
            <w:top w:val="none" w:sz="0" w:space="0" w:color="auto"/>
            <w:left w:val="none" w:sz="0" w:space="0" w:color="auto"/>
            <w:bottom w:val="none" w:sz="0" w:space="0" w:color="auto"/>
            <w:right w:val="none" w:sz="0" w:space="0" w:color="auto"/>
          </w:divBdr>
        </w:div>
        <w:div w:id="2101870901">
          <w:marLeft w:val="640"/>
          <w:marRight w:val="0"/>
          <w:marTop w:val="0"/>
          <w:marBottom w:val="0"/>
          <w:divBdr>
            <w:top w:val="none" w:sz="0" w:space="0" w:color="auto"/>
            <w:left w:val="none" w:sz="0" w:space="0" w:color="auto"/>
            <w:bottom w:val="none" w:sz="0" w:space="0" w:color="auto"/>
            <w:right w:val="none" w:sz="0" w:space="0" w:color="auto"/>
          </w:divBdr>
        </w:div>
        <w:div w:id="1190220367">
          <w:marLeft w:val="640"/>
          <w:marRight w:val="0"/>
          <w:marTop w:val="0"/>
          <w:marBottom w:val="0"/>
          <w:divBdr>
            <w:top w:val="none" w:sz="0" w:space="0" w:color="auto"/>
            <w:left w:val="none" w:sz="0" w:space="0" w:color="auto"/>
            <w:bottom w:val="none" w:sz="0" w:space="0" w:color="auto"/>
            <w:right w:val="none" w:sz="0" w:space="0" w:color="auto"/>
          </w:divBdr>
        </w:div>
        <w:div w:id="824127834">
          <w:marLeft w:val="640"/>
          <w:marRight w:val="0"/>
          <w:marTop w:val="0"/>
          <w:marBottom w:val="0"/>
          <w:divBdr>
            <w:top w:val="none" w:sz="0" w:space="0" w:color="auto"/>
            <w:left w:val="none" w:sz="0" w:space="0" w:color="auto"/>
            <w:bottom w:val="none" w:sz="0" w:space="0" w:color="auto"/>
            <w:right w:val="none" w:sz="0" w:space="0" w:color="auto"/>
          </w:divBdr>
        </w:div>
        <w:div w:id="1841964219">
          <w:marLeft w:val="640"/>
          <w:marRight w:val="0"/>
          <w:marTop w:val="0"/>
          <w:marBottom w:val="0"/>
          <w:divBdr>
            <w:top w:val="none" w:sz="0" w:space="0" w:color="auto"/>
            <w:left w:val="none" w:sz="0" w:space="0" w:color="auto"/>
            <w:bottom w:val="none" w:sz="0" w:space="0" w:color="auto"/>
            <w:right w:val="none" w:sz="0" w:space="0" w:color="auto"/>
          </w:divBdr>
        </w:div>
        <w:div w:id="375543246">
          <w:marLeft w:val="640"/>
          <w:marRight w:val="0"/>
          <w:marTop w:val="0"/>
          <w:marBottom w:val="0"/>
          <w:divBdr>
            <w:top w:val="none" w:sz="0" w:space="0" w:color="auto"/>
            <w:left w:val="none" w:sz="0" w:space="0" w:color="auto"/>
            <w:bottom w:val="none" w:sz="0" w:space="0" w:color="auto"/>
            <w:right w:val="none" w:sz="0" w:space="0" w:color="auto"/>
          </w:divBdr>
        </w:div>
        <w:div w:id="14112224">
          <w:marLeft w:val="640"/>
          <w:marRight w:val="0"/>
          <w:marTop w:val="0"/>
          <w:marBottom w:val="0"/>
          <w:divBdr>
            <w:top w:val="none" w:sz="0" w:space="0" w:color="auto"/>
            <w:left w:val="none" w:sz="0" w:space="0" w:color="auto"/>
            <w:bottom w:val="none" w:sz="0" w:space="0" w:color="auto"/>
            <w:right w:val="none" w:sz="0" w:space="0" w:color="auto"/>
          </w:divBdr>
        </w:div>
        <w:div w:id="2036030562">
          <w:marLeft w:val="640"/>
          <w:marRight w:val="0"/>
          <w:marTop w:val="0"/>
          <w:marBottom w:val="0"/>
          <w:divBdr>
            <w:top w:val="none" w:sz="0" w:space="0" w:color="auto"/>
            <w:left w:val="none" w:sz="0" w:space="0" w:color="auto"/>
            <w:bottom w:val="none" w:sz="0" w:space="0" w:color="auto"/>
            <w:right w:val="none" w:sz="0" w:space="0" w:color="auto"/>
          </w:divBdr>
        </w:div>
        <w:div w:id="845362428">
          <w:marLeft w:val="640"/>
          <w:marRight w:val="0"/>
          <w:marTop w:val="0"/>
          <w:marBottom w:val="0"/>
          <w:divBdr>
            <w:top w:val="none" w:sz="0" w:space="0" w:color="auto"/>
            <w:left w:val="none" w:sz="0" w:space="0" w:color="auto"/>
            <w:bottom w:val="none" w:sz="0" w:space="0" w:color="auto"/>
            <w:right w:val="none" w:sz="0" w:space="0" w:color="auto"/>
          </w:divBdr>
        </w:div>
        <w:div w:id="1901866965">
          <w:marLeft w:val="640"/>
          <w:marRight w:val="0"/>
          <w:marTop w:val="0"/>
          <w:marBottom w:val="0"/>
          <w:divBdr>
            <w:top w:val="none" w:sz="0" w:space="0" w:color="auto"/>
            <w:left w:val="none" w:sz="0" w:space="0" w:color="auto"/>
            <w:bottom w:val="none" w:sz="0" w:space="0" w:color="auto"/>
            <w:right w:val="none" w:sz="0" w:space="0" w:color="auto"/>
          </w:divBdr>
        </w:div>
        <w:div w:id="1238394811">
          <w:marLeft w:val="640"/>
          <w:marRight w:val="0"/>
          <w:marTop w:val="0"/>
          <w:marBottom w:val="0"/>
          <w:divBdr>
            <w:top w:val="none" w:sz="0" w:space="0" w:color="auto"/>
            <w:left w:val="none" w:sz="0" w:space="0" w:color="auto"/>
            <w:bottom w:val="none" w:sz="0" w:space="0" w:color="auto"/>
            <w:right w:val="none" w:sz="0" w:space="0" w:color="auto"/>
          </w:divBdr>
        </w:div>
        <w:div w:id="1258908005">
          <w:marLeft w:val="640"/>
          <w:marRight w:val="0"/>
          <w:marTop w:val="0"/>
          <w:marBottom w:val="0"/>
          <w:divBdr>
            <w:top w:val="none" w:sz="0" w:space="0" w:color="auto"/>
            <w:left w:val="none" w:sz="0" w:space="0" w:color="auto"/>
            <w:bottom w:val="none" w:sz="0" w:space="0" w:color="auto"/>
            <w:right w:val="none" w:sz="0" w:space="0" w:color="auto"/>
          </w:divBdr>
        </w:div>
        <w:div w:id="928580354">
          <w:marLeft w:val="640"/>
          <w:marRight w:val="0"/>
          <w:marTop w:val="0"/>
          <w:marBottom w:val="0"/>
          <w:divBdr>
            <w:top w:val="none" w:sz="0" w:space="0" w:color="auto"/>
            <w:left w:val="none" w:sz="0" w:space="0" w:color="auto"/>
            <w:bottom w:val="none" w:sz="0" w:space="0" w:color="auto"/>
            <w:right w:val="none" w:sz="0" w:space="0" w:color="auto"/>
          </w:divBdr>
        </w:div>
        <w:div w:id="2055038561">
          <w:marLeft w:val="640"/>
          <w:marRight w:val="0"/>
          <w:marTop w:val="0"/>
          <w:marBottom w:val="0"/>
          <w:divBdr>
            <w:top w:val="none" w:sz="0" w:space="0" w:color="auto"/>
            <w:left w:val="none" w:sz="0" w:space="0" w:color="auto"/>
            <w:bottom w:val="none" w:sz="0" w:space="0" w:color="auto"/>
            <w:right w:val="none" w:sz="0" w:space="0" w:color="auto"/>
          </w:divBdr>
        </w:div>
        <w:div w:id="436873637">
          <w:marLeft w:val="640"/>
          <w:marRight w:val="0"/>
          <w:marTop w:val="0"/>
          <w:marBottom w:val="0"/>
          <w:divBdr>
            <w:top w:val="none" w:sz="0" w:space="0" w:color="auto"/>
            <w:left w:val="none" w:sz="0" w:space="0" w:color="auto"/>
            <w:bottom w:val="none" w:sz="0" w:space="0" w:color="auto"/>
            <w:right w:val="none" w:sz="0" w:space="0" w:color="auto"/>
          </w:divBdr>
        </w:div>
        <w:div w:id="1459446556">
          <w:marLeft w:val="640"/>
          <w:marRight w:val="0"/>
          <w:marTop w:val="0"/>
          <w:marBottom w:val="0"/>
          <w:divBdr>
            <w:top w:val="none" w:sz="0" w:space="0" w:color="auto"/>
            <w:left w:val="none" w:sz="0" w:space="0" w:color="auto"/>
            <w:bottom w:val="none" w:sz="0" w:space="0" w:color="auto"/>
            <w:right w:val="none" w:sz="0" w:space="0" w:color="auto"/>
          </w:divBdr>
        </w:div>
        <w:div w:id="1902785352">
          <w:marLeft w:val="640"/>
          <w:marRight w:val="0"/>
          <w:marTop w:val="0"/>
          <w:marBottom w:val="0"/>
          <w:divBdr>
            <w:top w:val="none" w:sz="0" w:space="0" w:color="auto"/>
            <w:left w:val="none" w:sz="0" w:space="0" w:color="auto"/>
            <w:bottom w:val="none" w:sz="0" w:space="0" w:color="auto"/>
            <w:right w:val="none" w:sz="0" w:space="0" w:color="auto"/>
          </w:divBdr>
        </w:div>
        <w:div w:id="743139919">
          <w:marLeft w:val="640"/>
          <w:marRight w:val="0"/>
          <w:marTop w:val="0"/>
          <w:marBottom w:val="0"/>
          <w:divBdr>
            <w:top w:val="none" w:sz="0" w:space="0" w:color="auto"/>
            <w:left w:val="none" w:sz="0" w:space="0" w:color="auto"/>
            <w:bottom w:val="none" w:sz="0" w:space="0" w:color="auto"/>
            <w:right w:val="none" w:sz="0" w:space="0" w:color="auto"/>
          </w:divBdr>
        </w:div>
        <w:div w:id="1812290880">
          <w:marLeft w:val="640"/>
          <w:marRight w:val="0"/>
          <w:marTop w:val="0"/>
          <w:marBottom w:val="0"/>
          <w:divBdr>
            <w:top w:val="none" w:sz="0" w:space="0" w:color="auto"/>
            <w:left w:val="none" w:sz="0" w:space="0" w:color="auto"/>
            <w:bottom w:val="none" w:sz="0" w:space="0" w:color="auto"/>
            <w:right w:val="none" w:sz="0" w:space="0" w:color="auto"/>
          </w:divBdr>
        </w:div>
        <w:div w:id="346948205">
          <w:marLeft w:val="640"/>
          <w:marRight w:val="0"/>
          <w:marTop w:val="0"/>
          <w:marBottom w:val="0"/>
          <w:divBdr>
            <w:top w:val="none" w:sz="0" w:space="0" w:color="auto"/>
            <w:left w:val="none" w:sz="0" w:space="0" w:color="auto"/>
            <w:bottom w:val="none" w:sz="0" w:space="0" w:color="auto"/>
            <w:right w:val="none" w:sz="0" w:space="0" w:color="auto"/>
          </w:divBdr>
        </w:div>
        <w:div w:id="1395472297">
          <w:marLeft w:val="640"/>
          <w:marRight w:val="0"/>
          <w:marTop w:val="0"/>
          <w:marBottom w:val="0"/>
          <w:divBdr>
            <w:top w:val="none" w:sz="0" w:space="0" w:color="auto"/>
            <w:left w:val="none" w:sz="0" w:space="0" w:color="auto"/>
            <w:bottom w:val="none" w:sz="0" w:space="0" w:color="auto"/>
            <w:right w:val="none" w:sz="0" w:space="0" w:color="auto"/>
          </w:divBdr>
        </w:div>
        <w:div w:id="1309239285">
          <w:marLeft w:val="640"/>
          <w:marRight w:val="0"/>
          <w:marTop w:val="0"/>
          <w:marBottom w:val="0"/>
          <w:divBdr>
            <w:top w:val="none" w:sz="0" w:space="0" w:color="auto"/>
            <w:left w:val="none" w:sz="0" w:space="0" w:color="auto"/>
            <w:bottom w:val="none" w:sz="0" w:space="0" w:color="auto"/>
            <w:right w:val="none" w:sz="0" w:space="0" w:color="auto"/>
          </w:divBdr>
        </w:div>
        <w:div w:id="726878137">
          <w:marLeft w:val="640"/>
          <w:marRight w:val="0"/>
          <w:marTop w:val="0"/>
          <w:marBottom w:val="0"/>
          <w:divBdr>
            <w:top w:val="none" w:sz="0" w:space="0" w:color="auto"/>
            <w:left w:val="none" w:sz="0" w:space="0" w:color="auto"/>
            <w:bottom w:val="none" w:sz="0" w:space="0" w:color="auto"/>
            <w:right w:val="none" w:sz="0" w:space="0" w:color="auto"/>
          </w:divBdr>
        </w:div>
        <w:div w:id="2064257014">
          <w:marLeft w:val="640"/>
          <w:marRight w:val="0"/>
          <w:marTop w:val="0"/>
          <w:marBottom w:val="0"/>
          <w:divBdr>
            <w:top w:val="none" w:sz="0" w:space="0" w:color="auto"/>
            <w:left w:val="none" w:sz="0" w:space="0" w:color="auto"/>
            <w:bottom w:val="none" w:sz="0" w:space="0" w:color="auto"/>
            <w:right w:val="none" w:sz="0" w:space="0" w:color="auto"/>
          </w:divBdr>
        </w:div>
        <w:div w:id="71388752">
          <w:marLeft w:val="640"/>
          <w:marRight w:val="0"/>
          <w:marTop w:val="0"/>
          <w:marBottom w:val="0"/>
          <w:divBdr>
            <w:top w:val="none" w:sz="0" w:space="0" w:color="auto"/>
            <w:left w:val="none" w:sz="0" w:space="0" w:color="auto"/>
            <w:bottom w:val="none" w:sz="0" w:space="0" w:color="auto"/>
            <w:right w:val="none" w:sz="0" w:space="0" w:color="auto"/>
          </w:divBdr>
        </w:div>
        <w:div w:id="815993342">
          <w:marLeft w:val="640"/>
          <w:marRight w:val="0"/>
          <w:marTop w:val="0"/>
          <w:marBottom w:val="0"/>
          <w:divBdr>
            <w:top w:val="none" w:sz="0" w:space="0" w:color="auto"/>
            <w:left w:val="none" w:sz="0" w:space="0" w:color="auto"/>
            <w:bottom w:val="none" w:sz="0" w:space="0" w:color="auto"/>
            <w:right w:val="none" w:sz="0" w:space="0" w:color="auto"/>
          </w:divBdr>
        </w:div>
        <w:div w:id="2089224637">
          <w:marLeft w:val="640"/>
          <w:marRight w:val="0"/>
          <w:marTop w:val="0"/>
          <w:marBottom w:val="0"/>
          <w:divBdr>
            <w:top w:val="none" w:sz="0" w:space="0" w:color="auto"/>
            <w:left w:val="none" w:sz="0" w:space="0" w:color="auto"/>
            <w:bottom w:val="none" w:sz="0" w:space="0" w:color="auto"/>
            <w:right w:val="none" w:sz="0" w:space="0" w:color="auto"/>
          </w:divBdr>
        </w:div>
        <w:div w:id="113061075">
          <w:marLeft w:val="640"/>
          <w:marRight w:val="0"/>
          <w:marTop w:val="0"/>
          <w:marBottom w:val="0"/>
          <w:divBdr>
            <w:top w:val="none" w:sz="0" w:space="0" w:color="auto"/>
            <w:left w:val="none" w:sz="0" w:space="0" w:color="auto"/>
            <w:bottom w:val="none" w:sz="0" w:space="0" w:color="auto"/>
            <w:right w:val="none" w:sz="0" w:space="0" w:color="auto"/>
          </w:divBdr>
        </w:div>
        <w:div w:id="1563636193">
          <w:marLeft w:val="640"/>
          <w:marRight w:val="0"/>
          <w:marTop w:val="0"/>
          <w:marBottom w:val="0"/>
          <w:divBdr>
            <w:top w:val="none" w:sz="0" w:space="0" w:color="auto"/>
            <w:left w:val="none" w:sz="0" w:space="0" w:color="auto"/>
            <w:bottom w:val="none" w:sz="0" w:space="0" w:color="auto"/>
            <w:right w:val="none" w:sz="0" w:space="0" w:color="auto"/>
          </w:divBdr>
        </w:div>
        <w:div w:id="328290931">
          <w:marLeft w:val="640"/>
          <w:marRight w:val="0"/>
          <w:marTop w:val="0"/>
          <w:marBottom w:val="0"/>
          <w:divBdr>
            <w:top w:val="none" w:sz="0" w:space="0" w:color="auto"/>
            <w:left w:val="none" w:sz="0" w:space="0" w:color="auto"/>
            <w:bottom w:val="none" w:sz="0" w:space="0" w:color="auto"/>
            <w:right w:val="none" w:sz="0" w:space="0" w:color="auto"/>
          </w:divBdr>
        </w:div>
        <w:div w:id="2029678228">
          <w:marLeft w:val="640"/>
          <w:marRight w:val="0"/>
          <w:marTop w:val="0"/>
          <w:marBottom w:val="0"/>
          <w:divBdr>
            <w:top w:val="none" w:sz="0" w:space="0" w:color="auto"/>
            <w:left w:val="none" w:sz="0" w:space="0" w:color="auto"/>
            <w:bottom w:val="none" w:sz="0" w:space="0" w:color="auto"/>
            <w:right w:val="none" w:sz="0" w:space="0" w:color="auto"/>
          </w:divBdr>
        </w:div>
        <w:div w:id="240800055">
          <w:marLeft w:val="640"/>
          <w:marRight w:val="0"/>
          <w:marTop w:val="0"/>
          <w:marBottom w:val="0"/>
          <w:divBdr>
            <w:top w:val="none" w:sz="0" w:space="0" w:color="auto"/>
            <w:left w:val="none" w:sz="0" w:space="0" w:color="auto"/>
            <w:bottom w:val="none" w:sz="0" w:space="0" w:color="auto"/>
            <w:right w:val="none" w:sz="0" w:space="0" w:color="auto"/>
          </w:divBdr>
        </w:div>
        <w:div w:id="1675456487">
          <w:marLeft w:val="640"/>
          <w:marRight w:val="0"/>
          <w:marTop w:val="0"/>
          <w:marBottom w:val="0"/>
          <w:divBdr>
            <w:top w:val="none" w:sz="0" w:space="0" w:color="auto"/>
            <w:left w:val="none" w:sz="0" w:space="0" w:color="auto"/>
            <w:bottom w:val="none" w:sz="0" w:space="0" w:color="auto"/>
            <w:right w:val="none" w:sz="0" w:space="0" w:color="auto"/>
          </w:divBdr>
        </w:div>
      </w:divsChild>
    </w:div>
    <w:div w:id="930551494">
      <w:bodyDiv w:val="1"/>
      <w:marLeft w:val="0"/>
      <w:marRight w:val="0"/>
      <w:marTop w:val="0"/>
      <w:marBottom w:val="0"/>
      <w:divBdr>
        <w:top w:val="none" w:sz="0" w:space="0" w:color="auto"/>
        <w:left w:val="none" w:sz="0" w:space="0" w:color="auto"/>
        <w:bottom w:val="none" w:sz="0" w:space="0" w:color="auto"/>
        <w:right w:val="none" w:sz="0" w:space="0" w:color="auto"/>
      </w:divBdr>
      <w:divsChild>
        <w:div w:id="1436049875">
          <w:marLeft w:val="640"/>
          <w:marRight w:val="0"/>
          <w:marTop w:val="0"/>
          <w:marBottom w:val="0"/>
          <w:divBdr>
            <w:top w:val="none" w:sz="0" w:space="0" w:color="auto"/>
            <w:left w:val="none" w:sz="0" w:space="0" w:color="auto"/>
            <w:bottom w:val="none" w:sz="0" w:space="0" w:color="auto"/>
            <w:right w:val="none" w:sz="0" w:space="0" w:color="auto"/>
          </w:divBdr>
        </w:div>
        <w:div w:id="1432504006">
          <w:marLeft w:val="640"/>
          <w:marRight w:val="0"/>
          <w:marTop w:val="0"/>
          <w:marBottom w:val="0"/>
          <w:divBdr>
            <w:top w:val="none" w:sz="0" w:space="0" w:color="auto"/>
            <w:left w:val="none" w:sz="0" w:space="0" w:color="auto"/>
            <w:bottom w:val="none" w:sz="0" w:space="0" w:color="auto"/>
            <w:right w:val="none" w:sz="0" w:space="0" w:color="auto"/>
          </w:divBdr>
        </w:div>
        <w:div w:id="1090857963">
          <w:marLeft w:val="640"/>
          <w:marRight w:val="0"/>
          <w:marTop w:val="0"/>
          <w:marBottom w:val="0"/>
          <w:divBdr>
            <w:top w:val="none" w:sz="0" w:space="0" w:color="auto"/>
            <w:left w:val="none" w:sz="0" w:space="0" w:color="auto"/>
            <w:bottom w:val="none" w:sz="0" w:space="0" w:color="auto"/>
            <w:right w:val="none" w:sz="0" w:space="0" w:color="auto"/>
          </w:divBdr>
        </w:div>
        <w:div w:id="1901867348">
          <w:marLeft w:val="640"/>
          <w:marRight w:val="0"/>
          <w:marTop w:val="0"/>
          <w:marBottom w:val="0"/>
          <w:divBdr>
            <w:top w:val="none" w:sz="0" w:space="0" w:color="auto"/>
            <w:left w:val="none" w:sz="0" w:space="0" w:color="auto"/>
            <w:bottom w:val="none" w:sz="0" w:space="0" w:color="auto"/>
            <w:right w:val="none" w:sz="0" w:space="0" w:color="auto"/>
          </w:divBdr>
        </w:div>
        <w:div w:id="684525707">
          <w:marLeft w:val="640"/>
          <w:marRight w:val="0"/>
          <w:marTop w:val="0"/>
          <w:marBottom w:val="0"/>
          <w:divBdr>
            <w:top w:val="none" w:sz="0" w:space="0" w:color="auto"/>
            <w:left w:val="none" w:sz="0" w:space="0" w:color="auto"/>
            <w:bottom w:val="none" w:sz="0" w:space="0" w:color="auto"/>
            <w:right w:val="none" w:sz="0" w:space="0" w:color="auto"/>
          </w:divBdr>
        </w:div>
        <w:div w:id="1097291153">
          <w:marLeft w:val="640"/>
          <w:marRight w:val="0"/>
          <w:marTop w:val="0"/>
          <w:marBottom w:val="0"/>
          <w:divBdr>
            <w:top w:val="none" w:sz="0" w:space="0" w:color="auto"/>
            <w:left w:val="none" w:sz="0" w:space="0" w:color="auto"/>
            <w:bottom w:val="none" w:sz="0" w:space="0" w:color="auto"/>
            <w:right w:val="none" w:sz="0" w:space="0" w:color="auto"/>
          </w:divBdr>
        </w:div>
        <w:div w:id="943272063">
          <w:marLeft w:val="640"/>
          <w:marRight w:val="0"/>
          <w:marTop w:val="0"/>
          <w:marBottom w:val="0"/>
          <w:divBdr>
            <w:top w:val="none" w:sz="0" w:space="0" w:color="auto"/>
            <w:left w:val="none" w:sz="0" w:space="0" w:color="auto"/>
            <w:bottom w:val="none" w:sz="0" w:space="0" w:color="auto"/>
            <w:right w:val="none" w:sz="0" w:space="0" w:color="auto"/>
          </w:divBdr>
        </w:div>
        <w:div w:id="1217355048">
          <w:marLeft w:val="640"/>
          <w:marRight w:val="0"/>
          <w:marTop w:val="0"/>
          <w:marBottom w:val="0"/>
          <w:divBdr>
            <w:top w:val="none" w:sz="0" w:space="0" w:color="auto"/>
            <w:left w:val="none" w:sz="0" w:space="0" w:color="auto"/>
            <w:bottom w:val="none" w:sz="0" w:space="0" w:color="auto"/>
            <w:right w:val="none" w:sz="0" w:space="0" w:color="auto"/>
          </w:divBdr>
        </w:div>
        <w:div w:id="1335456726">
          <w:marLeft w:val="640"/>
          <w:marRight w:val="0"/>
          <w:marTop w:val="0"/>
          <w:marBottom w:val="0"/>
          <w:divBdr>
            <w:top w:val="none" w:sz="0" w:space="0" w:color="auto"/>
            <w:left w:val="none" w:sz="0" w:space="0" w:color="auto"/>
            <w:bottom w:val="none" w:sz="0" w:space="0" w:color="auto"/>
            <w:right w:val="none" w:sz="0" w:space="0" w:color="auto"/>
          </w:divBdr>
        </w:div>
        <w:div w:id="1185556667">
          <w:marLeft w:val="640"/>
          <w:marRight w:val="0"/>
          <w:marTop w:val="0"/>
          <w:marBottom w:val="0"/>
          <w:divBdr>
            <w:top w:val="none" w:sz="0" w:space="0" w:color="auto"/>
            <w:left w:val="none" w:sz="0" w:space="0" w:color="auto"/>
            <w:bottom w:val="none" w:sz="0" w:space="0" w:color="auto"/>
            <w:right w:val="none" w:sz="0" w:space="0" w:color="auto"/>
          </w:divBdr>
        </w:div>
        <w:div w:id="1640529188">
          <w:marLeft w:val="640"/>
          <w:marRight w:val="0"/>
          <w:marTop w:val="0"/>
          <w:marBottom w:val="0"/>
          <w:divBdr>
            <w:top w:val="none" w:sz="0" w:space="0" w:color="auto"/>
            <w:left w:val="none" w:sz="0" w:space="0" w:color="auto"/>
            <w:bottom w:val="none" w:sz="0" w:space="0" w:color="auto"/>
            <w:right w:val="none" w:sz="0" w:space="0" w:color="auto"/>
          </w:divBdr>
        </w:div>
        <w:div w:id="322197302">
          <w:marLeft w:val="640"/>
          <w:marRight w:val="0"/>
          <w:marTop w:val="0"/>
          <w:marBottom w:val="0"/>
          <w:divBdr>
            <w:top w:val="none" w:sz="0" w:space="0" w:color="auto"/>
            <w:left w:val="none" w:sz="0" w:space="0" w:color="auto"/>
            <w:bottom w:val="none" w:sz="0" w:space="0" w:color="auto"/>
            <w:right w:val="none" w:sz="0" w:space="0" w:color="auto"/>
          </w:divBdr>
        </w:div>
        <w:div w:id="2105612778">
          <w:marLeft w:val="640"/>
          <w:marRight w:val="0"/>
          <w:marTop w:val="0"/>
          <w:marBottom w:val="0"/>
          <w:divBdr>
            <w:top w:val="none" w:sz="0" w:space="0" w:color="auto"/>
            <w:left w:val="none" w:sz="0" w:space="0" w:color="auto"/>
            <w:bottom w:val="none" w:sz="0" w:space="0" w:color="auto"/>
            <w:right w:val="none" w:sz="0" w:space="0" w:color="auto"/>
          </w:divBdr>
        </w:div>
        <w:div w:id="1735663711">
          <w:marLeft w:val="640"/>
          <w:marRight w:val="0"/>
          <w:marTop w:val="0"/>
          <w:marBottom w:val="0"/>
          <w:divBdr>
            <w:top w:val="none" w:sz="0" w:space="0" w:color="auto"/>
            <w:left w:val="none" w:sz="0" w:space="0" w:color="auto"/>
            <w:bottom w:val="none" w:sz="0" w:space="0" w:color="auto"/>
            <w:right w:val="none" w:sz="0" w:space="0" w:color="auto"/>
          </w:divBdr>
        </w:div>
        <w:div w:id="1809739296">
          <w:marLeft w:val="640"/>
          <w:marRight w:val="0"/>
          <w:marTop w:val="0"/>
          <w:marBottom w:val="0"/>
          <w:divBdr>
            <w:top w:val="none" w:sz="0" w:space="0" w:color="auto"/>
            <w:left w:val="none" w:sz="0" w:space="0" w:color="auto"/>
            <w:bottom w:val="none" w:sz="0" w:space="0" w:color="auto"/>
            <w:right w:val="none" w:sz="0" w:space="0" w:color="auto"/>
          </w:divBdr>
        </w:div>
        <w:div w:id="513768851">
          <w:marLeft w:val="640"/>
          <w:marRight w:val="0"/>
          <w:marTop w:val="0"/>
          <w:marBottom w:val="0"/>
          <w:divBdr>
            <w:top w:val="none" w:sz="0" w:space="0" w:color="auto"/>
            <w:left w:val="none" w:sz="0" w:space="0" w:color="auto"/>
            <w:bottom w:val="none" w:sz="0" w:space="0" w:color="auto"/>
            <w:right w:val="none" w:sz="0" w:space="0" w:color="auto"/>
          </w:divBdr>
        </w:div>
        <w:div w:id="742027802">
          <w:marLeft w:val="640"/>
          <w:marRight w:val="0"/>
          <w:marTop w:val="0"/>
          <w:marBottom w:val="0"/>
          <w:divBdr>
            <w:top w:val="none" w:sz="0" w:space="0" w:color="auto"/>
            <w:left w:val="none" w:sz="0" w:space="0" w:color="auto"/>
            <w:bottom w:val="none" w:sz="0" w:space="0" w:color="auto"/>
            <w:right w:val="none" w:sz="0" w:space="0" w:color="auto"/>
          </w:divBdr>
        </w:div>
        <w:div w:id="161555612">
          <w:marLeft w:val="640"/>
          <w:marRight w:val="0"/>
          <w:marTop w:val="0"/>
          <w:marBottom w:val="0"/>
          <w:divBdr>
            <w:top w:val="none" w:sz="0" w:space="0" w:color="auto"/>
            <w:left w:val="none" w:sz="0" w:space="0" w:color="auto"/>
            <w:bottom w:val="none" w:sz="0" w:space="0" w:color="auto"/>
            <w:right w:val="none" w:sz="0" w:space="0" w:color="auto"/>
          </w:divBdr>
        </w:div>
        <w:div w:id="750546457">
          <w:marLeft w:val="640"/>
          <w:marRight w:val="0"/>
          <w:marTop w:val="0"/>
          <w:marBottom w:val="0"/>
          <w:divBdr>
            <w:top w:val="none" w:sz="0" w:space="0" w:color="auto"/>
            <w:left w:val="none" w:sz="0" w:space="0" w:color="auto"/>
            <w:bottom w:val="none" w:sz="0" w:space="0" w:color="auto"/>
            <w:right w:val="none" w:sz="0" w:space="0" w:color="auto"/>
          </w:divBdr>
        </w:div>
        <w:div w:id="1644194066">
          <w:marLeft w:val="640"/>
          <w:marRight w:val="0"/>
          <w:marTop w:val="0"/>
          <w:marBottom w:val="0"/>
          <w:divBdr>
            <w:top w:val="none" w:sz="0" w:space="0" w:color="auto"/>
            <w:left w:val="none" w:sz="0" w:space="0" w:color="auto"/>
            <w:bottom w:val="none" w:sz="0" w:space="0" w:color="auto"/>
            <w:right w:val="none" w:sz="0" w:space="0" w:color="auto"/>
          </w:divBdr>
        </w:div>
        <w:div w:id="1019816540">
          <w:marLeft w:val="640"/>
          <w:marRight w:val="0"/>
          <w:marTop w:val="0"/>
          <w:marBottom w:val="0"/>
          <w:divBdr>
            <w:top w:val="none" w:sz="0" w:space="0" w:color="auto"/>
            <w:left w:val="none" w:sz="0" w:space="0" w:color="auto"/>
            <w:bottom w:val="none" w:sz="0" w:space="0" w:color="auto"/>
            <w:right w:val="none" w:sz="0" w:space="0" w:color="auto"/>
          </w:divBdr>
        </w:div>
        <w:div w:id="932058275">
          <w:marLeft w:val="640"/>
          <w:marRight w:val="0"/>
          <w:marTop w:val="0"/>
          <w:marBottom w:val="0"/>
          <w:divBdr>
            <w:top w:val="none" w:sz="0" w:space="0" w:color="auto"/>
            <w:left w:val="none" w:sz="0" w:space="0" w:color="auto"/>
            <w:bottom w:val="none" w:sz="0" w:space="0" w:color="auto"/>
            <w:right w:val="none" w:sz="0" w:space="0" w:color="auto"/>
          </w:divBdr>
        </w:div>
        <w:div w:id="1683124161">
          <w:marLeft w:val="640"/>
          <w:marRight w:val="0"/>
          <w:marTop w:val="0"/>
          <w:marBottom w:val="0"/>
          <w:divBdr>
            <w:top w:val="none" w:sz="0" w:space="0" w:color="auto"/>
            <w:left w:val="none" w:sz="0" w:space="0" w:color="auto"/>
            <w:bottom w:val="none" w:sz="0" w:space="0" w:color="auto"/>
            <w:right w:val="none" w:sz="0" w:space="0" w:color="auto"/>
          </w:divBdr>
        </w:div>
        <w:div w:id="718676185">
          <w:marLeft w:val="640"/>
          <w:marRight w:val="0"/>
          <w:marTop w:val="0"/>
          <w:marBottom w:val="0"/>
          <w:divBdr>
            <w:top w:val="none" w:sz="0" w:space="0" w:color="auto"/>
            <w:left w:val="none" w:sz="0" w:space="0" w:color="auto"/>
            <w:bottom w:val="none" w:sz="0" w:space="0" w:color="auto"/>
            <w:right w:val="none" w:sz="0" w:space="0" w:color="auto"/>
          </w:divBdr>
        </w:div>
        <w:div w:id="302153665">
          <w:marLeft w:val="640"/>
          <w:marRight w:val="0"/>
          <w:marTop w:val="0"/>
          <w:marBottom w:val="0"/>
          <w:divBdr>
            <w:top w:val="none" w:sz="0" w:space="0" w:color="auto"/>
            <w:left w:val="none" w:sz="0" w:space="0" w:color="auto"/>
            <w:bottom w:val="none" w:sz="0" w:space="0" w:color="auto"/>
            <w:right w:val="none" w:sz="0" w:space="0" w:color="auto"/>
          </w:divBdr>
        </w:div>
        <w:div w:id="2010793205">
          <w:marLeft w:val="640"/>
          <w:marRight w:val="0"/>
          <w:marTop w:val="0"/>
          <w:marBottom w:val="0"/>
          <w:divBdr>
            <w:top w:val="none" w:sz="0" w:space="0" w:color="auto"/>
            <w:left w:val="none" w:sz="0" w:space="0" w:color="auto"/>
            <w:bottom w:val="none" w:sz="0" w:space="0" w:color="auto"/>
            <w:right w:val="none" w:sz="0" w:space="0" w:color="auto"/>
          </w:divBdr>
        </w:div>
        <w:div w:id="2058430859">
          <w:marLeft w:val="640"/>
          <w:marRight w:val="0"/>
          <w:marTop w:val="0"/>
          <w:marBottom w:val="0"/>
          <w:divBdr>
            <w:top w:val="none" w:sz="0" w:space="0" w:color="auto"/>
            <w:left w:val="none" w:sz="0" w:space="0" w:color="auto"/>
            <w:bottom w:val="none" w:sz="0" w:space="0" w:color="auto"/>
            <w:right w:val="none" w:sz="0" w:space="0" w:color="auto"/>
          </w:divBdr>
        </w:div>
        <w:div w:id="1785810710">
          <w:marLeft w:val="640"/>
          <w:marRight w:val="0"/>
          <w:marTop w:val="0"/>
          <w:marBottom w:val="0"/>
          <w:divBdr>
            <w:top w:val="none" w:sz="0" w:space="0" w:color="auto"/>
            <w:left w:val="none" w:sz="0" w:space="0" w:color="auto"/>
            <w:bottom w:val="none" w:sz="0" w:space="0" w:color="auto"/>
            <w:right w:val="none" w:sz="0" w:space="0" w:color="auto"/>
          </w:divBdr>
        </w:div>
        <w:div w:id="1013916902">
          <w:marLeft w:val="640"/>
          <w:marRight w:val="0"/>
          <w:marTop w:val="0"/>
          <w:marBottom w:val="0"/>
          <w:divBdr>
            <w:top w:val="none" w:sz="0" w:space="0" w:color="auto"/>
            <w:left w:val="none" w:sz="0" w:space="0" w:color="auto"/>
            <w:bottom w:val="none" w:sz="0" w:space="0" w:color="auto"/>
            <w:right w:val="none" w:sz="0" w:space="0" w:color="auto"/>
          </w:divBdr>
        </w:div>
        <w:div w:id="1594119623">
          <w:marLeft w:val="640"/>
          <w:marRight w:val="0"/>
          <w:marTop w:val="0"/>
          <w:marBottom w:val="0"/>
          <w:divBdr>
            <w:top w:val="none" w:sz="0" w:space="0" w:color="auto"/>
            <w:left w:val="none" w:sz="0" w:space="0" w:color="auto"/>
            <w:bottom w:val="none" w:sz="0" w:space="0" w:color="auto"/>
            <w:right w:val="none" w:sz="0" w:space="0" w:color="auto"/>
          </w:divBdr>
        </w:div>
        <w:div w:id="1099643061">
          <w:marLeft w:val="640"/>
          <w:marRight w:val="0"/>
          <w:marTop w:val="0"/>
          <w:marBottom w:val="0"/>
          <w:divBdr>
            <w:top w:val="none" w:sz="0" w:space="0" w:color="auto"/>
            <w:left w:val="none" w:sz="0" w:space="0" w:color="auto"/>
            <w:bottom w:val="none" w:sz="0" w:space="0" w:color="auto"/>
            <w:right w:val="none" w:sz="0" w:space="0" w:color="auto"/>
          </w:divBdr>
        </w:div>
        <w:div w:id="690107165">
          <w:marLeft w:val="640"/>
          <w:marRight w:val="0"/>
          <w:marTop w:val="0"/>
          <w:marBottom w:val="0"/>
          <w:divBdr>
            <w:top w:val="none" w:sz="0" w:space="0" w:color="auto"/>
            <w:left w:val="none" w:sz="0" w:space="0" w:color="auto"/>
            <w:bottom w:val="none" w:sz="0" w:space="0" w:color="auto"/>
            <w:right w:val="none" w:sz="0" w:space="0" w:color="auto"/>
          </w:divBdr>
        </w:div>
        <w:div w:id="226306991">
          <w:marLeft w:val="640"/>
          <w:marRight w:val="0"/>
          <w:marTop w:val="0"/>
          <w:marBottom w:val="0"/>
          <w:divBdr>
            <w:top w:val="none" w:sz="0" w:space="0" w:color="auto"/>
            <w:left w:val="none" w:sz="0" w:space="0" w:color="auto"/>
            <w:bottom w:val="none" w:sz="0" w:space="0" w:color="auto"/>
            <w:right w:val="none" w:sz="0" w:space="0" w:color="auto"/>
          </w:divBdr>
        </w:div>
        <w:div w:id="353578679">
          <w:marLeft w:val="640"/>
          <w:marRight w:val="0"/>
          <w:marTop w:val="0"/>
          <w:marBottom w:val="0"/>
          <w:divBdr>
            <w:top w:val="none" w:sz="0" w:space="0" w:color="auto"/>
            <w:left w:val="none" w:sz="0" w:space="0" w:color="auto"/>
            <w:bottom w:val="none" w:sz="0" w:space="0" w:color="auto"/>
            <w:right w:val="none" w:sz="0" w:space="0" w:color="auto"/>
          </w:divBdr>
        </w:div>
        <w:div w:id="1180436663">
          <w:marLeft w:val="640"/>
          <w:marRight w:val="0"/>
          <w:marTop w:val="0"/>
          <w:marBottom w:val="0"/>
          <w:divBdr>
            <w:top w:val="none" w:sz="0" w:space="0" w:color="auto"/>
            <w:left w:val="none" w:sz="0" w:space="0" w:color="auto"/>
            <w:bottom w:val="none" w:sz="0" w:space="0" w:color="auto"/>
            <w:right w:val="none" w:sz="0" w:space="0" w:color="auto"/>
          </w:divBdr>
        </w:div>
        <w:div w:id="2132043996">
          <w:marLeft w:val="640"/>
          <w:marRight w:val="0"/>
          <w:marTop w:val="0"/>
          <w:marBottom w:val="0"/>
          <w:divBdr>
            <w:top w:val="none" w:sz="0" w:space="0" w:color="auto"/>
            <w:left w:val="none" w:sz="0" w:space="0" w:color="auto"/>
            <w:bottom w:val="none" w:sz="0" w:space="0" w:color="auto"/>
            <w:right w:val="none" w:sz="0" w:space="0" w:color="auto"/>
          </w:divBdr>
        </w:div>
        <w:div w:id="966273910">
          <w:marLeft w:val="640"/>
          <w:marRight w:val="0"/>
          <w:marTop w:val="0"/>
          <w:marBottom w:val="0"/>
          <w:divBdr>
            <w:top w:val="none" w:sz="0" w:space="0" w:color="auto"/>
            <w:left w:val="none" w:sz="0" w:space="0" w:color="auto"/>
            <w:bottom w:val="none" w:sz="0" w:space="0" w:color="auto"/>
            <w:right w:val="none" w:sz="0" w:space="0" w:color="auto"/>
          </w:divBdr>
        </w:div>
        <w:div w:id="1473208772">
          <w:marLeft w:val="640"/>
          <w:marRight w:val="0"/>
          <w:marTop w:val="0"/>
          <w:marBottom w:val="0"/>
          <w:divBdr>
            <w:top w:val="none" w:sz="0" w:space="0" w:color="auto"/>
            <w:left w:val="none" w:sz="0" w:space="0" w:color="auto"/>
            <w:bottom w:val="none" w:sz="0" w:space="0" w:color="auto"/>
            <w:right w:val="none" w:sz="0" w:space="0" w:color="auto"/>
          </w:divBdr>
        </w:div>
        <w:div w:id="1142112553">
          <w:marLeft w:val="640"/>
          <w:marRight w:val="0"/>
          <w:marTop w:val="0"/>
          <w:marBottom w:val="0"/>
          <w:divBdr>
            <w:top w:val="none" w:sz="0" w:space="0" w:color="auto"/>
            <w:left w:val="none" w:sz="0" w:space="0" w:color="auto"/>
            <w:bottom w:val="none" w:sz="0" w:space="0" w:color="auto"/>
            <w:right w:val="none" w:sz="0" w:space="0" w:color="auto"/>
          </w:divBdr>
        </w:div>
        <w:div w:id="781267420">
          <w:marLeft w:val="640"/>
          <w:marRight w:val="0"/>
          <w:marTop w:val="0"/>
          <w:marBottom w:val="0"/>
          <w:divBdr>
            <w:top w:val="none" w:sz="0" w:space="0" w:color="auto"/>
            <w:left w:val="none" w:sz="0" w:space="0" w:color="auto"/>
            <w:bottom w:val="none" w:sz="0" w:space="0" w:color="auto"/>
            <w:right w:val="none" w:sz="0" w:space="0" w:color="auto"/>
          </w:divBdr>
        </w:div>
        <w:div w:id="789739764">
          <w:marLeft w:val="640"/>
          <w:marRight w:val="0"/>
          <w:marTop w:val="0"/>
          <w:marBottom w:val="0"/>
          <w:divBdr>
            <w:top w:val="none" w:sz="0" w:space="0" w:color="auto"/>
            <w:left w:val="none" w:sz="0" w:space="0" w:color="auto"/>
            <w:bottom w:val="none" w:sz="0" w:space="0" w:color="auto"/>
            <w:right w:val="none" w:sz="0" w:space="0" w:color="auto"/>
          </w:divBdr>
        </w:div>
        <w:div w:id="1460221149">
          <w:marLeft w:val="640"/>
          <w:marRight w:val="0"/>
          <w:marTop w:val="0"/>
          <w:marBottom w:val="0"/>
          <w:divBdr>
            <w:top w:val="none" w:sz="0" w:space="0" w:color="auto"/>
            <w:left w:val="none" w:sz="0" w:space="0" w:color="auto"/>
            <w:bottom w:val="none" w:sz="0" w:space="0" w:color="auto"/>
            <w:right w:val="none" w:sz="0" w:space="0" w:color="auto"/>
          </w:divBdr>
        </w:div>
        <w:div w:id="1215198765">
          <w:marLeft w:val="640"/>
          <w:marRight w:val="0"/>
          <w:marTop w:val="0"/>
          <w:marBottom w:val="0"/>
          <w:divBdr>
            <w:top w:val="none" w:sz="0" w:space="0" w:color="auto"/>
            <w:left w:val="none" w:sz="0" w:space="0" w:color="auto"/>
            <w:bottom w:val="none" w:sz="0" w:space="0" w:color="auto"/>
            <w:right w:val="none" w:sz="0" w:space="0" w:color="auto"/>
          </w:divBdr>
        </w:div>
        <w:div w:id="1637369262">
          <w:marLeft w:val="640"/>
          <w:marRight w:val="0"/>
          <w:marTop w:val="0"/>
          <w:marBottom w:val="0"/>
          <w:divBdr>
            <w:top w:val="none" w:sz="0" w:space="0" w:color="auto"/>
            <w:left w:val="none" w:sz="0" w:space="0" w:color="auto"/>
            <w:bottom w:val="none" w:sz="0" w:space="0" w:color="auto"/>
            <w:right w:val="none" w:sz="0" w:space="0" w:color="auto"/>
          </w:divBdr>
        </w:div>
        <w:div w:id="1193808297">
          <w:marLeft w:val="640"/>
          <w:marRight w:val="0"/>
          <w:marTop w:val="0"/>
          <w:marBottom w:val="0"/>
          <w:divBdr>
            <w:top w:val="none" w:sz="0" w:space="0" w:color="auto"/>
            <w:left w:val="none" w:sz="0" w:space="0" w:color="auto"/>
            <w:bottom w:val="none" w:sz="0" w:space="0" w:color="auto"/>
            <w:right w:val="none" w:sz="0" w:space="0" w:color="auto"/>
          </w:divBdr>
        </w:div>
        <w:div w:id="1210609276">
          <w:marLeft w:val="640"/>
          <w:marRight w:val="0"/>
          <w:marTop w:val="0"/>
          <w:marBottom w:val="0"/>
          <w:divBdr>
            <w:top w:val="none" w:sz="0" w:space="0" w:color="auto"/>
            <w:left w:val="none" w:sz="0" w:space="0" w:color="auto"/>
            <w:bottom w:val="none" w:sz="0" w:space="0" w:color="auto"/>
            <w:right w:val="none" w:sz="0" w:space="0" w:color="auto"/>
          </w:divBdr>
        </w:div>
        <w:div w:id="2112964833">
          <w:marLeft w:val="640"/>
          <w:marRight w:val="0"/>
          <w:marTop w:val="0"/>
          <w:marBottom w:val="0"/>
          <w:divBdr>
            <w:top w:val="none" w:sz="0" w:space="0" w:color="auto"/>
            <w:left w:val="none" w:sz="0" w:space="0" w:color="auto"/>
            <w:bottom w:val="none" w:sz="0" w:space="0" w:color="auto"/>
            <w:right w:val="none" w:sz="0" w:space="0" w:color="auto"/>
          </w:divBdr>
        </w:div>
        <w:div w:id="2109303134">
          <w:marLeft w:val="640"/>
          <w:marRight w:val="0"/>
          <w:marTop w:val="0"/>
          <w:marBottom w:val="0"/>
          <w:divBdr>
            <w:top w:val="none" w:sz="0" w:space="0" w:color="auto"/>
            <w:left w:val="none" w:sz="0" w:space="0" w:color="auto"/>
            <w:bottom w:val="none" w:sz="0" w:space="0" w:color="auto"/>
            <w:right w:val="none" w:sz="0" w:space="0" w:color="auto"/>
          </w:divBdr>
        </w:div>
      </w:divsChild>
    </w:div>
    <w:div w:id="947665980">
      <w:bodyDiv w:val="1"/>
      <w:marLeft w:val="0"/>
      <w:marRight w:val="0"/>
      <w:marTop w:val="0"/>
      <w:marBottom w:val="0"/>
      <w:divBdr>
        <w:top w:val="none" w:sz="0" w:space="0" w:color="auto"/>
        <w:left w:val="none" w:sz="0" w:space="0" w:color="auto"/>
        <w:bottom w:val="none" w:sz="0" w:space="0" w:color="auto"/>
        <w:right w:val="none" w:sz="0" w:space="0" w:color="auto"/>
      </w:divBdr>
      <w:divsChild>
        <w:div w:id="282083516">
          <w:marLeft w:val="640"/>
          <w:marRight w:val="0"/>
          <w:marTop w:val="0"/>
          <w:marBottom w:val="0"/>
          <w:divBdr>
            <w:top w:val="none" w:sz="0" w:space="0" w:color="auto"/>
            <w:left w:val="none" w:sz="0" w:space="0" w:color="auto"/>
            <w:bottom w:val="none" w:sz="0" w:space="0" w:color="auto"/>
            <w:right w:val="none" w:sz="0" w:space="0" w:color="auto"/>
          </w:divBdr>
        </w:div>
        <w:div w:id="630132246">
          <w:marLeft w:val="640"/>
          <w:marRight w:val="0"/>
          <w:marTop w:val="0"/>
          <w:marBottom w:val="0"/>
          <w:divBdr>
            <w:top w:val="none" w:sz="0" w:space="0" w:color="auto"/>
            <w:left w:val="none" w:sz="0" w:space="0" w:color="auto"/>
            <w:bottom w:val="none" w:sz="0" w:space="0" w:color="auto"/>
            <w:right w:val="none" w:sz="0" w:space="0" w:color="auto"/>
          </w:divBdr>
        </w:div>
        <w:div w:id="525757035">
          <w:marLeft w:val="640"/>
          <w:marRight w:val="0"/>
          <w:marTop w:val="0"/>
          <w:marBottom w:val="0"/>
          <w:divBdr>
            <w:top w:val="none" w:sz="0" w:space="0" w:color="auto"/>
            <w:left w:val="none" w:sz="0" w:space="0" w:color="auto"/>
            <w:bottom w:val="none" w:sz="0" w:space="0" w:color="auto"/>
            <w:right w:val="none" w:sz="0" w:space="0" w:color="auto"/>
          </w:divBdr>
        </w:div>
        <w:div w:id="262343211">
          <w:marLeft w:val="640"/>
          <w:marRight w:val="0"/>
          <w:marTop w:val="0"/>
          <w:marBottom w:val="0"/>
          <w:divBdr>
            <w:top w:val="none" w:sz="0" w:space="0" w:color="auto"/>
            <w:left w:val="none" w:sz="0" w:space="0" w:color="auto"/>
            <w:bottom w:val="none" w:sz="0" w:space="0" w:color="auto"/>
            <w:right w:val="none" w:sz="0" w:space="0" w:color="auto"/>
          </w:divBdr>
        </w:div>
        <w:div w:id="804082941">
          <w:marLeft w:val="640"/>
          <w:marRight w:val="0"/>
          <w:marTop w:val="0"/>
          <w:marBottom w:val="0"/>
          <w:divBdr>
            <w:top w:val="none" w:sz="0" w:space="0" w:color="auto"/>
            <w:left w:val="none" w:sz="0" w:space="0" w:color="auto"/>
            <w:bottom w:val="none" w:sz="0" w:space="0" w:color="auto"/>
            <w:right w:val="none" w:sz="0" w:space="0" w:color="auto"/>
          </w:divBdr>
        </w:div>
        <w:div w:id="1081827387">
          <w:marLeft w:val="640"/>
          <w:marRight w:val="0"/>
          <w:marTop w:val="0"/>
          <w:marBottom w:val="0"/>
          <w:divBdr>
            <w:top w:val="none" w:sz="0" w:space="0" w:color="auto"/>
            <w:left w:val="none" w:sz="0" w:space="0" w:color="auto"/>
            <w:bottom w:val="none" w:sz="0" w:space="0" w:color="auto"/>
            <w:right w:val="none" w:sz="0" w:space="0" w:color="auto"/>
          </w:divBdr>
        </w:div>
        <w:div w:id="2114128439">
          <w:marLeft w:val="640"/>
          <w:marRight w:val="0"/>
          <w:marTop w:val="0"/>
          <w:marBottom w:val="0"/>
          <w:divBdr>
            <w:top w:val="none" w:sz="0" w:space="0" w:color="auto"/>
            <w:left w:val="none" w:sz="0" w:space="0" w:color="auto"/>
            <w:bottom w:val="none" w:sz="0" w:space="0" w:color="auto"/>
            <w:right w:val="none" w:sz="0" w:space="0" w:color="auto"/>
          </w:divBdr>
        </w:div>
        <w:div w:id="601035034">
          <w:marLeft w:val="640"/>
          <w:marRight w:val="0"/>
          <w:marTop w:val="0"/>
          <w:marBottom w:val="0"/>
          <w:divBdr>
            <w:top w:val="none" w:sz="0" w:space="0" w:color="auto"/>
            <w:left w:val="none" w:sz="0" w:space="0" w:color="auto"/>
            <w:bottom w:val="none" w:sz="0" w:space="0" w:color="auto"/>
            <w:right w:val="none" w:sz="0" w:space="0" w:color="auto"/>
          </w:divBdr>
        </w:div>
        <w:div w:id="1942184397">
          <w:marLeft w:val="640"/>
          <w:marRight w:val="0"/>
          <w:marTop w:val="0"/>
          <w:marBottom w:val="0"/>
          <w:divBdr>
            <w:top w:val="none" w:sz="0" w:space="0" w:color="auto"/>
            <w:left w:val="none" w:sz="0" w:space="0" w:color="auto"/>
            <w:bottom w:val="none" w:sz="0" w:space="0" w:color="auto"/>
            <w:right w:val="none" w:sz="0" w:space="0" w:color="auto"/>
          </w:divBdr>
        </w:div>
        <w:div w:id="141435247">
          <w:marLeft w:val="640"/>
          <w:marRight w:val="0"/>
          <w:marTop w:val="0"/>
          <w:marBottom w:val="0"/>
          <w:divBdr>
            <w:top w:val="none" w:sz="0" w:space="0" w:color="auto"/>
            <w:left w:val="none" w:sz="0" w:space="0" w:color="auto"/>
            <w:bottom w:val="none" w:sz="0" w:space="0" w:color="auto"/>
            <w:right w:val="none" w:sz="0" w:space="0" w:color="auto"/>
          </w:divBdr>
        </w:div>
        <w:div w:id="1950968550">
          <w:marLeft w:val="640"/>
          <w:marRight w:val="0"/>
          <w:marTop w:val="0"/>
          <w:marBottom w:val="0"/>
          <w:divBdr>
            <w:top w:val="none" w:sz="0" w:space="0" w:color="auto"/>
            <w:left w:val="none" w:sz="0" w:space="0" w:color="auto"/>
            <w:bottom w:val="none" w:sz="0" w:space="0" w:color="auto"/>
            <w:right w:val="none" w:sz="0" w:space="0" w:color="auto"/>
          </w:divBdr>
        </w:div>
        <w:div w:id="1262446497">
          <w:marLeft w:val="640"/>
          <w:marRight w:val="0"/>
          <w:marTop w:val="0"/>
          <w:marBottom w:val="0"/>
          <w:divBdr>
            <w:top w:val="none" w:sz="0" w:space="0" w:color="auto"/>
            <w:left w:val="none" w:sz="0" w:space="0" w:color="auto"/>
            <w:bottom w:val="none" w:sz="0" w:space="0" w:color="auto"/>
            <w:right w:val="none" w:sz="0" w:space="0" w:color="auto"/>
          </w:divBdr>
        </w:div>
        <w:div w:id="658194679">
          <w:marLeft w:val="640"/>
          <w:marRight w:val="0"/>
          <w:marTop w:val="0"/>
          <w:marBottom w:val="0"/>
          <w:divBdr>
            <w:top w:val="none" w:sz="0" w:space="0" w:color="auto"/>
            <w:left w:val="none" w:sz="0" w:space="0" w:color="auto"/>
            <w:bottom w:val="none" w:sz="0" w:space="0" w:color="auto"/>
            <w:right w:val="none" w:sz="0" w:space="0" w:color="auto"/>
          </w:divBdr>
        </w:div>
        <w:div w:id="1708528631">
          <w:marLeft w:val="640"/>
          <w:marRight w:val="0"/>
          <w:marTop w:val="0"/>
          <w:marBottom w:val="0"/>
          <w:divBdr>
            <w:top w:val="none" w:sz="0" w:space="0" w:color="auto"/>
            <w:left w:val="none" w:sz="0" w:space="0" w:color="auto"/>
            <w:bottom w:val="none" w:sz="0" w:space="0" w:color="auto"/>
            <w:right w:val="none" w:sz="0" w:space="0" w:color="auto"/>
          </w:divBdr>
        </w:div>
        <w:div w:id="2029789730">
          <w:marLeft w:val="640"/>
          <w:marRight w:val="0"/>
          <w:marTop w:val="0"/>
          <w:marBottom w:val="0"/>
          <w:divBdr>
            <w:top w:val="none" w:sz="0" w:space="0" w:color="auto"/>
            <w:left w:val="none" w:sz="0" w:space="0" w:color="auto"/>
            <w:bottom w:val="none" w:sz="0" w:space="0" w:color="auto"/>
            <w:right w:val="none" w:sz="0" w:space="0" w:color="auto"/>
          </w:divBdr>
        </w:div>
        <w:div w:id="1690642870">
          <w:marLeft w:val="640"/>
          <w:marRight w:val="0"/>
          <w:marTop w:val="0"/>
          <w:marBottom w:val="0"/>
          <w:divBdr>
            <w:top w:val="none" w:sz="0" w:space="0" w:color="auto"/>
            <w:left w:val="none" w:sz="0" w:space="0" w:color="auto"/>
            <w:bottom w:val="none" w:sz="0" w:space="0" w:color="auto"/>
            <w:right w:val="none" w:sz="0" w:space="0" w:color="auto"/>
          </w:divBdr>
        </w:div>
        <w:div w:id="199825928">
          <w:marLeft w:val="640"/>
          <w:marRight w:val="0"/>
          <w:marTop w:val="0"/>
          <w:marBottom w:val="0"/>
          <w:divBdr>
            <w:top w:val="none" w:sz="0" w:space="0" w:color="auto"/>
            <w:left w:val="none" w:sz="0" w:space="0" w:color="auto"/>
            <w:bottom w:val="none" w:sz="0" w:space="0" w:color="auto"/>
            <w:right w:val="none" w:sz="0" w:space="0" w:color="auto"/>
          </w:divBdr>
        </w:div>
        <w:div w:id="684862348">
          <w:marLeft w:val="640"/>
          <w:marRight w:val="0"/>
          <w:marTop w:val="0"/>
          <w:marBottom w:val="0"/>
          <w:divBdr>
            <w:top w:val="none" w:sz="0" w:space="0" w:color="auto"/>
            <w:left w:val="none" w:sz="0" w:space="0" w:color="auto"/>
            <w:bottom w:val="none" w:sz="0" w:space="0" w:color="auto"/>
            <w:right w:val="none" w:sz="0" w:space="0" w:color="auto"/>
          </w:divBdr>
        </w:div>
        <w:div w:id="457726959">
          <w:marLeft w:val="640"/>
          <w:marRight w:val="0"/>
          <w:marTop w:val="0"/>
          <w:marBottom w:val="0"/>
          <w:divBdr>
            <w:top w:val="none" w:sz="0" w:space="0" w:color="auto"/>
            <w:left w:val="none" w:sz="0" w:space="0" w:color="auto"/>
            <w:bottom w:val="none" w:sz="0" w:space="0" w:color="auto"/>
            <w:right w:val="none" w:sz="0" w:space="0" w:color="auto"/>
          </w:divBdr>
        </w:div>
        <w:div w:id="1395817962">
          <w:marLeft w:val="640"/>
          <w:marRight w:val="0"/>
          <w:marTop w:val="0"/>
          <w:marBottom w:val="0"/>
          <w:divBdr>
            <w:top w:val="none" w:sz="0" w:space="0" w:color="auto"/>
            <w:left w:val="none" w:sz="0" w:space="0" w:color="auto"/>
            <w:bottom w:val="none" w:sz="0" w:space="0" w:color="auto"/>
            <w:right w:val="none" w:sz="0" w:space="0" w:color="auto"/>
          </w:divBdr>
        </w:div>
        <w:div w:id="438574783">
          <w:marLeft w:val="640"/>
          <w:marRight w:val="0"/>
          <w:marTop w:val="0"/>
          <w:marBottom w:val="0"/>
          <w:divBdr>
            <w:top w:val="none" w:sz="0" w:space="0" w:color="auto"/>
            <w:left w:val="none" w:sz="0" w:space="0" w:color="auto"/>
            <w:bottom w:val="none" w:sz="0" w:space="0" w:color="auto"/>
            <w:right w:val="none" w:sz="0" w:space="0" w:color="auto"/>
          </w:divBdr>
        </w:div>
        <w:div w:id="1653828487">
          <w:marLeft w:val="640"/>
          <w:marRight w:val="0"/>
          <w:marTop w:val="0"/>
          <w:marBottom w:val="0"/>
          <w:divBdr>
            <w:top w:val="none" w:sz="0" w:space="0" w:color="auto"/>
            <w:left w:val="none" w:sz="0" w:space="0" w:color="auto"/>
            <w:bottom w:val="none" w:sz="0" w:space="0" w:color="auto"/>
            <w:right w:val="none" w:sz="0" w:space="0" w:color="auto"/>
          </w:divBdr>
        </w:div>
        <w:div w:id="1860002413">
          <w:marLeft w:val="640"/>
          <w:marRight w:val="0"/>
          <w:marTop w:val="0"/>
          <w:marBottom w:val="0"/>
          <w:divBdr>
            <w:top w:val="none" w:sz="0" w:space="0" w:color="auto"/>
            <w:left w:val="none" w:sz="0" w:space="0" w:color="auto"/>
            <w:bottom w:val="none" w:sz="0" w:space="0" w:color="auto"/>
            <w:right w:val="none" w:sz="0" w:space="0" w:color="auto"/>
          </w:divBdr>
        </w:div>
        <w:div w:id="2123962265">
          <w:marLeft w:val="640"/>
          <w:marRight w:val="0"/>
          <w:marTop w:val="0"/>
          <w:marBottom w:val="0"/>
          <w:divBdr>
            <w:top w:val="none" w:sz="0" w:space="0" w:color="auto"/>
            <w:left w:val="none" w:sz="0" w:space="0" w:color="auto"/>
            <w:bottom w:val="none" w:sz="0" w:space="0" w:color="auto"/>
            <w:right w:val="none" w:sz="0" w:space="0" w:color="auto"/>
          </w:divBdr>
        </w:div>
        <w:div w:id="521864379">
          <w:marLeft w:val="640"/>
          <w:marRight w:val="0"/>
          <w:marTop w:val="0"/>
          <w:marBottom w:val="0"/>
          <w:divBdr>
            <w:top w:val="none" w:sz="0" w:space="0" w:color="auto"/>
            <w:left w:val="none" w:sz="0" w:space="0" w:color="auto"/>
            <w:bottom w:val="none" w:sz="0" w:space="0" w:color="auto"/>
            <w:right w:val="none" w:sz="0" w:space="0" w:color="auto"/>
          </w:divBdr>
        </w:div>
        <w:div w:id="979462365">
          <w:marLeft w:val="640"/>
          <w:marRight w:val="0"/>
          <w:marTop w:val="0"/>
          <w:marBottom w:val="0"/>
          <w:divBdr>
            <w:top w:val="none" w:sz="0" w:space="0" w:color="auto"/>
            <w:left w:val="none" w:sz="0" w:space="0" w:color="auto"/>
            <w:bottom w:val="none" w:sz="0" w:space="0" w:color="auto"/>
            <w:right w:val="none" w:sz="0" w:space="0" w:color="auto"/>
          </w:divBdr>
        </w:div>
        <w:div w:id="633175517">
          <w:marLeft w:val="640"/>
          <w:marRight w:val="0"/>
          <w:marTop w:val="0"/>
          <w:marBottom w:val="0"/>
          <w:divBdr>
            <w:top w:val="none" w:sz="0" w:space="0" w:color="auto"/>
            <w:left w:val="none" w:sz="0" w:space="0" w:color="auto"/>
            <w:bottom w:val="none" w:sz="0" w:space="0" w:color="auto"/>
            <w:right w:val="none" w:sz="0" w:space="0" w:color="auto"/>
          </w:divBdr>
        </w:div>
        <w:div w:id="136536805">
          <w:marLeft w:val="640"/>
          <w:marRight w:val="0"/>
          <w:marTop w:val="0"/>
          <w:marBottom w:val="0"/>
          <w:divBdr>
            <w:top w:val="none" w:sz="0" w:space="0" w:color="auto"/>
            <w:left w:val="none" w:sz="0" w:space="0" w:color="auto"/>
            <w:bottom w:val="none" w:sz="0" w:space="0" w:color="auto"/>
            <w:right w:val="none" w:sz="0" w:space="0" w:color="auto"/>
          </w:divBdr>
        </w:div>
        <w:div w:id="806433186">
          <w:marLeft w:val="640"/>
          <w:marRight w:val="0"/>
          <w:marTop w:val="0"/>
          <w:marBottom w:val="0"/>
          <w:divBdr>
            <w:top w:val="none" w:sz="0" w:space="0" w:color="auto"/>
            <w:left w:val="none" w:sz="0" w:space="0" w:color="auto"/>
            <w:bottom w:val="none" w:sz="0" w:space="0" w:color="auto"/>
            <w:right w:val="none" w:sz="0" w:space="0" w:color="auto"/>
          </w:divBdr>
        </w:div>
        <w:div w:id="9453667">
          <w:marLeft w:val="640"/>
          <w:marRight w:val="0"/>
          <w:marTop w:val="0"/>
          <w:marBottom w:val="0"/>
          <w:divBdr>
            <w:top w:val="none" w:sz="0" w:space="0" w:color="auto"/>
            <w:left w:val="none" w:sz="0" w:space="0" w:color="auto"/>
            <w:bottom w:val="none" w:sz="0" w:space="0" w:color="auto"/>
            <w:right w:val="none" w:sz="0" w:space="0" w:color="auto"/>
          </w:divBdr>
        </w:div>
        <w:div w:id="938679670">
          <w:marLeft w:val="640"/>
          <w:marRight w:val="0"/>
          <w:marTop w:val="0"/>
          <w:marBottom w:val="0"/>
          <w:divBdr>
            <w:top w:val="none" w:sz="0" w:space="0" w:color="auto"/>
            <w:left w:val="none" w:sz="0" w:space="0" w:color="auto"/>
            <w:bottom w:val="none" w:sz="0" w:space="0" w:color="auto"/>
            <w:right w:val="none" w:sz="0" w:space="0" w:color="auto"/>
          </w:divBdr>
        </w:div>
        <w:div w:id="537662884">
          <w:marLeft w:val="640"/>
          <w:marRight w:val="0"/>
          <w:marTop w:val="0"/>
          <w:marBottom w:val="0"/>
          <w:divBdr>
            <w:top w:val="none" w:sz="0" w:space="0" w:color="auto"/>
            <w:left w:val="none" w:sz="0" w:space="0" w:color="auto"/>
            <w:bottom w:val="none" w:sz="0" w:space="0" w:color="auto"/>
            <w:right w:val="none" w:sz="0" w:space="0" w:color="auto"/>
          </w:divBdr>
        </w:div>
        <w:div w:id="60057211">
          <w:marLeft w:val="640"/>
          <w:marRight w:val="0"/>
          <w:marTop w:val="0"/>
          <w:marBottom w:val="0"/>
          <w:divBdr>
            <w:top w:val="none" w:sz="0" w:space="0" w:color="auto"/>
            <w:left w:val="none" w:sz="0" w:space="0" w:color="auto"/>
            <w:bottom w:val="none" w:sz="0" w:space="0" w:color="auto"/>
            <w:right w:val="none" w:sz="0" w:space="0" w:color="auto"/>
          </w:divBdr>
        </w:div>
        <w:div w:id="1220433055">
          <w:marLeft w:val="640"/>
          <w:marRight w:val="0"/>
          <w:marTop w:val="0"/>
          <w:marBottom w:val="0"/>
          <w:divBdr>
            <w:top w:val="none" w:sz="0" w:space="0" w:color="auto"/>
            <w:left w:val="none" w:sz="0" w:space="0" w:color="auto"/>
            <w:bottom w:val="none" w:sz="0" w:space="0" w:color="auto"/>
            <w:right w:val="none" w:sz="0" w:space="0" w:color="auto"/>
          </w:divBdr>
        </w:div>
        <w:div w:id="671756559">
          <w:marLeft w:val="640"/>
          <w:marRight w:val="0"/>
          <w:marTop w:val="0"/>
          <w:marBottom w:val="0"/>
          <w:divBdr>
            <w:top w:val="none" w:sz="0" w:space="0" w:color="auto"/>
            <w:left w:val="none" w:sz="0" w:space="0" w:color="auto"/>
            <w:bottom w:val="none" w:sz="0" w:space="0" w:color="auto"/>
            <w:right w:val="none" w:sz="0" w:space="0" w:color="auto"/>
          </w:divBdr>
        </w:div>
        <w:div w:id="280915482">
          <w:marLeft w:val="640"/>
          <w:marRight w:val="0"/>
          <w:marTop w:val="0"/>
          <w:marBottom w:val="0"/>
          <w:divBdr>
            <w:top w:val="none" w:sz="0" w:space="0" w:color="auto"/>
            <w:left w:val="none" w:sz="0" w:space="0" w:color="auto"/>
            <w:bottom w:val="none" w:sz="0" w:space="0" w:color="auto"/>
            <w:right w:val="none" w:sz="0" w:space="0" w:color="auto"/>
          </w:divBdr>
        </w:div>
        <w:div w:id="1272132367">
          <w:marLeft w:val="640"/>
          <w:marRight w:val="0"/>
          <w:marTop w:val="0"/>
          <w:marBottom w:val="0"/>
          <w:divBdr>
            <w:top w:val="none" w:sz="0" w:space="0" w:color="auto"/>
            <w:left w:val="none" w:sz="0" w:space="0" w:color="auto"/>
            <w:bottom w:val="none" w:sz="0" w:space="0" w:color="auto"/>
            <w:right w:val="none" w:sz="0" w:space="0" w:color="auto"/>
          </w:divBdr>
        </w:div>
        <w:div w:id="247153320">
          <w:marLeft w:val="640"/>
          <w:marRight w:val="0"/>
          <w:marTop w:val="0"/>
          <w:marBottom w:val="0"/>
          <w:divBdr>
            <w:top w:val="none" w:sz="0" w:space="0" w:color="auto"/>
            <w:left w:val="none" w:sz="0" w:space="0" w:color="auto"/>
            <w:bottom w:val="none" w:sz="0" w:space="0" w:color="auto"/>
            <w:right w:val="none" w:sz="0" w:space="0" w:color="auto"/>
          </w:divBdr>
        </w:div>
        <w:div w:id="200872778">
          <w:marLeft w:val="640"/>
          <w:marRight w:val="0"/>
          <w:marTop w:val="0"/>
          <w:marBottom w:val="0"/>
          <w:divBdr>
            <w:top w:val="none" w:sz="0" w:space="0" w:color="auto"/>
            <w:left w:val="none" w:sz="0" w:space="0" w:color="auto"/>
            <w:bottom w:val="none" w:sz="0" w:space="0" w:color="auto"/>
            <w:right w:val="none" w:sz="0" w:space="0" w:color="auto"/>
          </w:divBdr>
        </w:div>
        <w:div w:id="1133214339">
          <w:marLeft w:val="640"/>
          <w:marRight w:val="0"/>
          <w:marTop w:val="0"/>
          <w:marBottom w:val="0"/>
          <w:divBdr>
            <w:top w:val="none" w:sz="0" w:space="0" w:color="auto"/>
            <w:left w:val="none" w:sz="0" w:space="0" w:color="auto"/>
            <w:bottom w:val="none" w:sz="0" w:space="0" w:color="auto"/>
            <w:right w:val="none" w:sz="0" w:space="0" w:color="auto"/>
          </w:divBdr>
        </w:div>
        <w:div w:id="254558599">
          <w:marLeft w:val="640"/>
          <w:marRight w:val="0"/>
          <w:marTop w:val="0"/>
          <w:marBottom w:val="0"/>
          <w:divBdr>
            <w:top w:val="none" w:sz="0" w:space="0" w:color="auto"/>
            <w:left w:val="none" w:sz="0" w:space="0" w:color="auto"/>
            <w:bottom w:val="none" w:sz="0" w:space="0" w:color="auto"/>
            <w:right w:val="none" w:sz="0" w:space="0" w:color="auto"/>
          </w:divBdr>
        </w:div>
      </w:divsChild>
    </w:div>
    <w:div w:id="954942796">
      <w:bodyDiv w:val="1"/>
      <w:marLeft w:val="0"/>
      <w:marRight w:val="0"/>
      <w:marTop w:val="0"/>
      <w:marBottom w:val="0"/>
      <w:divBdr>
        <w:top w:val="none" w:sz="0" w:space="0" w:color="auto"/>
        <w:left w:val="none" w:sz="0" w:space="0" w:color="auto"/>
        <w:bottom w:val="none" w:sz="0" w:space="0" w:color="auto"/>
        <w:right w:val="none" w:sz="0" w:space="0" w:color="auto"/>
      </w:divBdr>
      <w:divsChild>
        <w:div w:id="2073965258">
          <w:marLeft w:val="640"/>
          <w:marRight w:val="0"/>
          <w:marTop w:val="0"/>
          <w:marBottom w:val="0"/>
          <w:divBdr>
            <w:top w:val="none" w:sz="0" w:space="0" w:color="auto"/>
            <w:left w:val="none" w:sz="0" w:space="0" w:color="auto"/>
            <w:bottom w:val="none" w:sz="0" w:space="0" w:color="auto"/>
            <w:right w:val="none" w:sz="0" w:space="0" w:color="auto"/>
          </w:divBdr>
        </w:div>
        <w:div w:id="844784273">
          <w:marLeft w:val="640"/>
          <w:marRight w:val="0"/>
          <w:marTop w:val="0"/>
          <w:marBottom w:val="0"/>
          <w:divBdr>
            <w:top w:val="none" w:sz="0" w:space="0" w:color="auto"/>
            <w:left w:val="none" w:sz="0" w:space="0" w:color="auto"/>
            <w:bottom w:val="none" w:sz="0" w:space="0" w:color="auto"/>
            <w:right w:val="none" w:sz="0" w:space="0" w:color="auto"/>
          </w:divBdr>
        </w:div>
        <w:div w:id="2144343840">
          <w:marLeft w:val="640"/>
          <w:marRight w:val="0"/>
          <w:marTop w:val="0"/>
          <w:marBottom w:val="0"/>
          <w:divBdr>
            <w:top w:val="none" w:sz="0" w:space="0" w:color="auto"/>
            <w:left w:val="none" w:sz="0" w:space="0" w:color="auto"/>
            <w:bottom w:val="none" w:sz="0" w:space="0" w:color="auto"/>
            <w:right w:val="none" w:sz="0" w:space="0" w:color="auto"/>
          </w:divBdr>
        </w:div>
        <w:div w:id="740903470">
          <w:marLeft w:val="640"/>
          <w:marRight w:val="0"/>
          <w:marTop w:val="0"/>
          <w:marBottom w:val="0"/>
          <w:divBdr>
            <w:top w:val="none" w:sz="0" w:space="0" w:color="auto"/>
            <w:left w:val="none" w:sz="0" w:space="0" w:color="auto"/>
            <w:bottom w:val="none" w:sz="0" w:space="0" w:color="auto"/>
            <w:right w:val="none" w:sz="0" w:space="0" w:color="auto"/>
          </w:divBdr>
        </w:div>
        <w:div w:id="244341083">
          <w:marLeft w:val="640"/>
          <w:marRight w:val="0"/>
          <w:marTop w:val="0"/>
          <w:marBottom w:val="0"/>
          <w:divBdr>
            <w:top w:val="none" w:sz="0" w:space="0" w:color="auto"/>
            <w:left w:val="none" w:sz="0" w:space="0" w:color="auto"/>
            <w:bottom w:val="none" w:sz="0" w:space="0" w:color="auto"/>
            <w:right w:val="none" w:sz="0" w:space="0" w:color="auto"/>
          </w:divBdr>
        </w:div>
        <w:div w:id="1174538485">
          <w:marLeft w:val="640"/>
          <w:marRight w:val="0"/>
          <w:marTop w:val="0"/>
          <w:marBottom w:val="0"/>
          <w:divBdr>
            <w:top w:val="none" w:sz="0" w:space="0" w:color="auto"/>
            <w:left w:val="none" w:sz="0" w:space="0" w:color="auto"/>
            <w:bottom w:val="none" w:sz="0" w:space="0" w:color="auto"/>
            <w:right w:val="none" w:sz="0" w:space="0" w:color="auto"/>
          </w:divBdr>
        </w:div>
        <w:div w:id="112136183">
          <w:marLeft w:val="640"/>
          <w:marRight w:val="0"/>
          <w:marTop w:val="0"/>
          <w:marBottom w:val="0"/>
          <w:divBdr>
            <w:top w:val="none" w:sz="0" w:space="0" w:color="auto"/>
            <w:left w:val="none" w:sz="0" w:space="0" w:color="auto"/>
            <w:bottom w:val="none" w:sz="0" w:space="0" w:color="auto"/>
            <w:right w:val="none" w:sz="0" w:space="0" w:color="auto"/>
          </w:divBdr>
        </w:div>
        <w:div w:id="1944721197">
          <w:marLeft w:val="640"/>
          <w:marRight w:val="0"/>
          <w:marTop w:val="0"/>
          <w:marBottom w:val="0"/>
          <w:divBdr>
            <w:top w:val="none" w:sz="0" w:space="0" w:color="auto"/>
            <w:left w:val="none" w:sz="0" w:space="0" w:color="auto"/>
            <w:bottom w:val="none" w:sz="0" w:space="0" w:color="auto"/>
            <w:right w:val="none" w:sz="0" w:space="0" w:color="auto"/>
          </w:divBdr>
        </w:div>
        <w:div w:id="240218971">
          <w:marLeft w:val="640"/>
          <w:marRight w:val="0"/>
          <w:marTop w:val="0"/>
          <w:marBottom w:val="0"/>
          <w:divBdr>
            <w:top w:val="none" w:sz="0" w:space="0" w:color="auto"/>
            <w:left w:val="none" w:sz="0" w:space="0" w:color="auto"/>
            <w:bottom w:val="none" w:sz="0" w:space="0" w:color="auto"/>
            <w:right w:val="none" w:sz="0" w:space="0" w:color="auto"/>
          </w:divBdr>
        </w:div>
        <w:div w:id="1768310924">
          <w:marLeft w:val="640"/>
          <w:marRight w:val="0"/>
          <w:marTop w:val="0"/>
          <w:marBottom w:val="0"/>
          <w:divBdr>
            <w:top w:val="none" w:sz="0" w:space="0" w:color="auto"/>
            <w:left w:val="none" w:sz="0" w:space="0" w:color="auto"/>
            <w:bottom w:val="none" w:sz="0" w:space="0" w:color="auto"/>
            <w:right w:val="none" w:sz="0" w:space="0" w:color="auto"/>
          </w:divBdr>
        </w:div>
        <w:div w:id="293874904">
          <w:marLeft w:val="640"/>
          <w:marRight w:val="0"/>
          <w:marTop w:val="0"/>
          <w:marBottom w:val="0"/>
          <w:divBdr>
            <w:top w:val="none" w:sz="0" w:space="0" w:color="auto"/>
            <w:left w:val="none" w:sz="0" w:space="0" w:color="auto"/>
            <w:bottom w:val="none" w:sz="0" w:space="0" w:color="auto"/>
            <w:right w:val="none" w:sz="0" w:space="0" w:color="auto"/>
          </w:divBdr>
        </w:div>
        <w:div w:id="1193149849">
          <w:marLeft w:val="640"/>
          <w:marRight w:val="0"/>
          <w:marTop w:val="0"/>
          <w:marBottom w:val="0"/>
          <w:divBdr>
            <w:top w:val="none" w:sz="0" w:space="0" w:color="auto"/>
            <w:left w:val="none" w:sz="0" w:space="0" w:color="auto"/>
            <w:bottom w:val="none" w:sz="0" w:space="0" w:color="auto"/>
            <w:right w:val="none" w:sz="0" w:space="0" w:color="auto"/>
          </w:divBdr>
        </w:div>
        <w:div w:id="437140400">
          <w:marLeft w:val="640"/>
          <w:marRight w:val="0"/>
          <w:marTop w:val="0"/>
          <w:marBottom w:val="0"/>
          <w:divBdr>
            <w:top w:val="none" w:sz="0" w:space="0" w:color="auto"/>
            <w:left w:val="none" w:sz="0" w:space="0" w:color="auto"/>
            <w:bottom w:val="none" w:sz="0" w:space="0" w:color="auto"/>
            <w:right w:val="none" w:sz="0" w:space="0" w:color="auto"/>
          </w:divBdr>
        </w:div>
        <w:div w:id="2099250231">
          <w:marLeft w:val="640"/>
          <w:marRight w:val="0"/>
          <w:marTop w:val="0"/>
          <w:marBottom w:val="0"/>
          <w:divBdr>
            <w:top w:val="none" w:sz="0" w:space="0" w:color="auto"/>
            <w:left w:val="none" w:sz="0" w:space="0" w:color="auto"/>
            <w:bottom w:val="none" w:sz="0" w:space="0" w:color="auto"/>
            <w:right w:val="none" w:sz="0" w:space="0" w:color="auto"/>
          </w:divBdr>
        </w:div>
        <w:div w:id="345980779">
          <w:marLeft w:val="640"/>
          <w:marRight w:val="0"/>
          <w:marTop w:val="0"/>
          <w:marBottom w:val="0"/>
          <w:divBdr>
            <w:top w:val="none" w:sz="0" w:space="0" w:color="auto"/>
            <w:left w:val="none" w:sz="0" w:space="0" w:color="auto"/>
            <w:bottom w:val="none" w:sz="0" w:space="0" w:color="auto"/>
            <w:right w:val="none" w:sz="0" w:space="0" w:color="auto"/>
          </w:divBdr>
        </w:div>
        <w:div w:id="1803383026">
          <w:marLeft w:val="640"/>
          <w:marRight w:val="0"/>
          <w:marTop w:val="0"/>
          <w:marBottom w:val="0"/>
          <w:divBdr>
            <w:top w:val="none" w:sz="0" w:space="0" w:color="auto"/>
            <w:left w:val="none" w:sz="0" w:space="0" w:color="auto"/>
            <w:bottom w:val="none" w:sz="0" w:space="0" w:color="auto"/>
            <w:right w:val="none" w:sz="0" w:space="0" w:color="auto"/>
          </w:divBdr>
        </w:div>
        <w:div w:id="2082168365">
          <w:marLeft w:val="640"/>
          <w:marRight w:val="0"/>
          <w:marTop w:val="0"/>
          <w:marBottom w:val="0"/>
          <w:divBdr>
            <w:top w:val="none" w:sz="0" w:space="0" w:color="auto"/>
            <w:left w:val="none" w:sz="0" w:space="0" w:color="auto"/>
            <w:bottom w:val="none" w:sz="0" w:space="0" w:color="auto"/>
            <w:right w:val="none" w:sz="0" w:space="0" w:color="auto"/>
          </w:divBdr>
        </w:div>
        <w:div w:id="1526211548">
          <w:marLeft w:val="640"/>
          <w:marRight w:val="0"/>
          <w:marTop w:val="0"/>
          <w:marBottom w:val="0"/>
          <w:divBdr>
            <w:top w:val="none" w:sz="0" w:space="0" w:color="auto"/>
            <w:left w:val="none" w:sz="0" w:space="0" w:color="auto"/>
            <w:bottom w:val="none" w:sz="0" w:space="0" w:color="auto"/>
            <w:right w:val="none" w:sz="0" w:space="0" w:color="auto"/>
          </w:divBdr>
        </w:div>
        <w:div w:id="1135296661">
          <w:marLeft w:val="640"/>
          <w:marRight w:val="0"/>
          <w:marTop w:val="0"/>
          <w:marBottom w:val="0"/>
          <w:divBdr>
            <w:top w:val="none" w:sz="0" w:space="0" w:color="auto"/>
            <w:left w:val="none" w:sz="0" w:space="0" w:color="auto"/>
            <w:bottom w:val="none" w:sz="0" w:space="0" w:color="auto"/>
            <w:right w:val="none" w:sz="0" w:space="0" w:color="auto"/>
          </w:divBdr>
        </w:div>
        <w:div w:id="1698776942">
          <w:marLeft w:val="640"/>
          <w:marRight w:val="0"/>
          <w:marTop w:val="0"/>
          <w:marBottom w:val="0"/>
          <w:divBdr>
            <w:top w:val="none" w:sz="0" w:space="0" w:color="auto"/>
            <w:left w:val="none" w:sz="0" w:space="0" w:color="auto"/>
            <w:bottom w:val="none" w:sz="0" w:space="0" w:color="auto"/>
            <w:right w:val="none" w:sz="0" w:space="0" w:color="auto"/>
          </w:divBdr>
        </w:div>
        <w:div w:id="1598783191">
          <w:marLeft w:val="640"/>
          <w:marRight w:val="0"/>
          <w:marTop w:val="0"/>
          <w:marBottom w:val="0"/>
          <w:divBdr>
            <w:top w:val="none" w:sz="0" w:space="0" w:color="auto"/>
            <w:left w:val="none" w:sz="0" w:space="0" w:color="auto"/>
            <w:bottom w:val="none" w:sz="0" w:space="0" w:color="auto"/>
            <w:right w:val="none" w:sz="0" w:space="0" w:color="auto"/>
          </w:divBdr>
        </w:div>
        <w:div w:id="106510414">
          <w:marLeft w:val="640"/>
          <w:marRight w:val="0"/>
          <w:marTop w:val="0"/>
          <w:marBottom w:val="0"/>
          <w:divBdr>
            <w:top w:val="none" w:sz="0" w:space="0" w:color="auto"/>
            <w:left w:val="none" w:sz="0" w:space="0" w:color="auto"/>
            <w:bottom w:val="none" w:sz="0" w:space="0" w:color="auto"/>
            <w:right w:val="none" w:sz="0" w:space="0" w:color="auto"/>
          </w:divBdr>
        </w:div>
        <w:div w:id="1746685886">
          <w:marLeft w:val="640"/>
          <w:marRight w:val="0"/>
          <w:marTop w:val="0"/>
          <w:marBottom w:val="0"/>
          <w:divBdr>
            <w:top w:val="none" w:sz="0" w:space="0" w:color="auto"/>
            <w:left w:val="none" w:sz="0" w:space="0" w:color="auto"/>
            <w:bottom w:val="none" w:sz="0" w:space="0" w:color="auto"/>
            <w:right w:val="none" w:sz="0" w:space="0" w:color="auto"/>
          </w:divBdr>
        </w:div>
        <w:div w:id="629169664">
          <w:marLeft w:val="640"/>
          <w:marRight w:val="0"/>
          <w:marTop w:val="0"/>
          <w:marBottom w:val="0"/>
          <w:divBdr>
            <w:top w:val="none" w:sz="0" w:space="0" w:color="auto"/>
            <w:left w:val="none" w:sz="0" w:space="0" w:color="auto"/>
            <w:bottom w:val="none" w:sz="0" w:space="0" w:color="auto"/>
            <w:right w:val="none" w:sz="0" w:space="0" w:color="auto"/>
          </w:divBdr>
        </w:div>
        <w:div w:id="1795904563">
          <w:marLeft w:val="640"/>
          <w:marRight w:val="0"/>
          <w:marTop w:val="0"/>
          <w:marBottom w:val="0"/>
          <w:divBdr>
            <w:top w:val="none" w:sz="0" w:space="0" w:color="auto"/>
            <w:left w:val="none" w:sz="0" w:space="0" w:color="auto"/>
            <w:bottom w:val="none" w:sz="0" w:space="0" w:color="auto"/>
            <w:right w:val="none" w:sz="0" w:space="0" w:color="auto"/>
          </w:divBdr>
        </w:div>
        <w:div w:id="1689717769">
          <w:marLeft w:val="640"/>
          <w:marRight w:val="0"/>
          <w:marTop w:val="0"/>
          <w:marBottom w:val="0"/>
          <w:divBdr>
            <w:top w:val="none" w:sz="0" w:space="0" w:color="auto"/>
            <w:left w:val="none" w:sz="0" w:space="0" w:color="auto"/>
            <w:bottom w:val="none" w:sz="0" w:space="0" w:color="auto"/>
            <w:right w:val="none" w:sz="0" w:space="0" w:color="auto"/>
          </w:divBdr>
        </w:div>
        <w:div w:id="513692027">
          <w:marLeft w:val="640"/>
          <w:marRight w:val="0"/>
          <w:marTop w:val="0"/>
          <w:marBottom w:val="0"/>
          <w:divBdr>
            <w:top w:val="none" w:sz="0" w:space="0" w:color="auto"/>
            <w:left w:val="none" w:sz="0" w:space="0" w:color="auto"/>
            <w:bottom w:val="none" w:sz="0" w:space="0" w:color="auto"/>
            <w:right w:val="none" w:sz="0" w:space="0" w:color="auto"/>
          </w:divBdr>
        </w:div>
        <w:div w:id="456487049">
          <w:marLeft w:val="640"/>
          <w:marRight w:val="0"/>
          <w:marTop w:val="0"/>
          <w:marBottom w:val="0"/>
          <w:divBdr>
            <w:top w:val="none" w:sz="0" w:space="0" w:color="auto"/>
            <w:left w:val="none" w:sz="0" w:space="0" w:color="auto"/>
            <w:bottom w:val="none" w:sz="0" w:space="0" w:color="auto"/>
            <w:right w:val="none" w:sz="0" w:space="0" w:color="auto"/>
          </w:divBdr>
        </w:div>
        <w:div w:id="664087754">
          <w:marLeft w:val="640"/>
          <w:marRight w:val="0"/>
          <w:marTop w:val="0"/>
          <w:marBottom w:val="0"/>
          <w:divBdr>
            <w:top w:val="none" w:sz="0" w:space="0" w:color="auto"/>
            <w:left w:val="none" w:sz="0" w:space="0" w:color="auto"/>
            <w:bottom w:val="none" w:sz="0" w:space="0" w:color="auto"/>
            <w:right w:val="none" w:sz="0" w:space="0" w:color="auto"/>
          </w:divBdr>
        </w:div>
        <w:div w:id="345594058">
          <w:marLeft w:val="640"/>
          <w:marRight w:val="0"/>
          <w:marTop w:val="0"/>
          <w:marBottom w:val="0"/>
          <w:divBdr>
            <w:top w:val="none" w:sz="0" w:space="0" w:color="auto"/>
            <w:left w:val="none" w:sz="0" w:space="0" w:color="auto"/>
            <w:bottom w:val="none" w:sz="0" w:space="0" w:color="auto"/>
            <w:right w:val="none" w:sz="0" w:space="0" w:color="auto"/>
          </w:divBdr>
        </w:div>
        <w:div w:id="24840956">
          <w:marLeft w:val="640"/>
          <w:marRight w:val="0"/>
          <w:marTop w:val="0"/>
          <w:marBottom w:val="0"/>
          <w:divBdr>
            <w:top w:val="none" w:sz="0" w:space="0" w:color="auto"/>
            <w:left w:val="none" w:sz="0" w:space="0" w:color="auto"/>
            <w:bottom w:val="none" w:sz="0" w:space="0" w:color="auto"/>
            <w:right w:val="none" w:sz="0" w:space="0" w:color="auto"/>
          </w:divBdr>
        </w:div>
        <w:div w:id="22098555">
          <w:marLeft w:val="640"/>
          <w:marRight w:val="0"/>
          <w:marTop w:val="0"/>
          <w:marBottom w:val="0"/>
          <w:divBdr>
            <w:top w:val="none" w:sz="0" w:space="0" w:color="auto"/>
            <w:left w:val="none" w:sz="0" w:space="0" w:color="auto"/>
            <w:bottom w:val="none" w:sz="0" w:space="0" w:color="auto"/>
            <w:right w:val="none" w:sz="0" w:space="0" w:color="auto"/>
          </w:divBdr>
        </w:div>
        <w:div w:id="204217229">
          <w:marLeft w:val="640"/>
          <w:marRight w:val="0"/>
          <w:marTop w:val="0"/>
          <w:marBottom w:val="0"/>
          <w:divBdr>
            <w:top w:val="none" w:sz="0" w:space="0" w:color="auto"/>
            <w:left w:val="none" w:sz="0" w:space="0" w:color="auto"/>
            <w:bottom w:val="none" w:sz="0" w:space="0" w:color="auto"/>
            <w:right w:val="none" w:sz="0" w:space="0" w:color="auto"/>
          </w:divBdr>
        </w:div>
        <w:div w:id="1179124677">
          <w:marLeft w:val="640"/>
          <w:marRight w:val="0"/>
          <w:marTop w:val="0"/>
          <w:marBottom w:val="0"/>
          <w:divBdr>
            <w:top w:val="none" w:sz="0" w:space="0" w:color="auto"/>
            <w:left w:val="none" w:sz="0" w:space="0" w:color="auto"/>
            <w:bottom w:val="none" w:sz="0" w:space="0" w:color="auto"/>
            <w:right w:val="none" w:sz="0" w:space="0" w:color="auto"/>
          </w:divBdr>
        </w:div>
        <w:div w:id="997809961">
          <w:marLeft w:val="640"/>
          <w:marRight w:val="0"/>
          <w:marTop w:val="0"/>
          <w:marBottom w:val="0"/>
          <w:divBdr>
            <w:top w:val="none" w:sz="0" w:space="0" w:color="auto"/>
            <w:left w:val="none" w:sz="0" w:space="0" w:color="auto"/>
            <w:bottom w:val="none" w:sz="0" w:space="0" w:color="auto"/>
            <w:right w:val="none" w:sz="0" w:space="0" w:color="auto"/>
          </w:divBdr>
        </w:div>
        <w:div w:id="1413816756">
          <w:marLeft w:val="640"/>
          <w:marRight w:val="0"/>
          <w:marTop w:val="0"/>
          <w:marBottom w:val="0"/>
          <w:divBdr>
            <w:top w:val="none" w:sz="0" w:space="0" w:color="auto"/>
            <w:left w:val="none" w:sz="0" w:space="0" w:color="auto"/>
            <w:bottom w:val="none" w:sz="0" w:space="0" w:color="auto"/>
            <w:right w:val="none" w:sz="0" w:space="0" w:color="auto"/>
          </w:divBdr>
        </w:div>
        <w:div w:id="1171261350">
          <w:marLeft w:val="640"/>
          <w:marRight w:val="0"/>
          <w:marTop w:val="0"/>
          <w:marBottom w:val="0"/>
          <w:divBdr>
            <w:top w:val="none" w:sz="0" w:space="0" w:color="auto"/>
            <w:left w:val="none" w:sz="0" w:space="0" w:color="auto"/>
            <w:bottom w:val="none" w:sz="0" w:space="0" w:color="auto"/>
            <w:right w:val="none" w:sz="0" w:space="0" w:color="auto"/>
          </w:divBdr>
        </w:div>
        <w:div w:id="503664636">
          <w:marLeft w:val="640"/>
          <w:marRight w:val="0"/>
          <w:marTop w:val="0"/>
          <w:marBottom w:val="0"/>
          <w:divBdr>
            <w:top w:val="none" w:sz="0" w:space="0" w:color="auto"/>
            <w:left w:val="none" w:sz="0" w:space="0" w:color="auto"/>
            <w:bottom w:val="none" w:sz="0" w:space="0" w:color="auto"/>
            <w:right w:val="none" w:sz="0" w:space="0" w:color="auto"/>
          </w:divBdr>
        </w:div>
        <w:div w:id="635991638">
          <w:marLeft w:val="640"/>
          <w:marRight w:val="0"/>
          <w:marTop w:val="0"/>
          <w:marBottom w:val="0"/>
          <w:divBdr>
            <w:top w:val="none" w:sz="0" w:space="0" w:color="auto"/>
            <w:left w:val="none" w:sz="0" w:space="0" w:color="auto"/>
            <w:bottom w:val="none" w:sz="0" w:space="0" w:color="auto"/>
            <w:right w:val="none" w:sz="0" w:space="0" w:color="auto"/>
          </w:divBdr>
        </w:div>
        <w:div w:id="1429931292">
          <w:marLeft w:val="640"/>
          <w:marRight w:val="0"/>
          <w:marTop w:val="0"/>
          <w:marBottom w:val="0"/>
          <w:divBdr>
            <w:top w:val="none" w:sz="0" w:space="0" w:color="auto"/>
            <w:left w:val="none" w:sz="0" w:space="0" w:color="auto"/>
            <w:bottom w:val="none" w:sz="0" w:space="0" w:color="auto"/>
            <w:right w:val="none" w:sz="0" w:space="0" w:color="auto"/>
          </w:divBdr>
        </w:div>
        <w:div w:id="1522357303">
          <w:marLeft w:val="640"/>
          <w:marRight w:val="0"/>
          <w:marTop w:val="0"/>
          <w:marBottom w:val="0"/>
          <w:divBdr>
            <w:top w:val="none" w:sz="0" w:space="0" w:color="auto"/>
            <w:left w:val="none" w:sz="0" w:space="0" w:color="auto"/>
            <w:bottom w:val="none" w:sz="0" w:space="0" w:color="auto"/>
            <w:right w:val="none" w:sz="0" w:space="0" w:color="auto"/>
          </w:divBdr>
        </w:div>
        <w:div w:id="248781277">
          <w:marLeft w:val="640"/>
          <w:marRight w:val="0"/>
          <w:marTop w:val="0"/>
          <w:marBottom w:val="0"/>
          <w:divBdr>
            <w:top w:val="none" w:sz="0" w:space="0" w:color="auto"/>
            <w:left w:val="none" w:sz="0" w:space="0" w:color="auto"/>
            <w:bottom w:val="none" w:sz="0" w:space="0" w:color="auto"/>
            <w:right w:val="none" w:sz="0" w:space="0" w:color="auto"/>
          </w:divBdr>
        </w:div>
        <w:div w:id="1120370507">
          <w:marLeft w:val="640"/>
          <w:marRight w:val="0"/>
          <w:marTop w:val="0"/>
          <w:marBottom w:val="0"/>
          <w:divBdr>
            <w:top w:val="none" w:sz="0" w:space="0" w:color="auto"/>
            <w:left w:val="none" w:sz="0" w:space="0" w:color="auto"/>
            <w:bottom w:val="none" w:sz="0" w:space="0" w:color="auto"/>
            <w:right w:val="none" w:sz="0" w:space="0" w:color="auto"/>
          </w:divBdr>
        </w:div>
        <w:div w:id="1222208639">
          <w:marLeft w:val="640"/>
          <w:marRight w:val="0"/>
          <w:marTop w:val="0"/>
          <w:marBottom w:val="0"/>
          <w:divBdr>
            <w:top w:val="none" w:sz="0" w:space="0" w:color="auto"/>
            <w:left w:val="none" w:sz="0" w:space="0" w:color="auto"/>
            <w:bottom w:val="none" w:sz="0" w:space="0" w:color="auto"/>
            <w:right w:val="none" w:sz="0" w:space="0" w:color="auto"/>
          </w:divBdr>
        </w:div>
        <w:div w:id="937374239">
          <w:marLeft w:val="640"/>
          <w:marRight w:val="0"/>
          <w:marTop w:val="0"/>
          <w:marBottom w:val="0"/>
          <w:divBdr>
            <w:top w:val="none" w:sz="0" w:space="0" w:color="auto"/>
            <w:left w:val="none" w:sz="0" w:space="0" w:color="auto"/>
            <w:bottom w:val="none" w:sz="0" w:space="0" w:color="auto"/>
            <w:right w:val="none" w:sz="0" w:space="0" w:color="auto"/>
          </w:divBdr>
        </w:div>
        <w:div w:id="1285385698">
          <w:marLeft w:val="640"/>
          <w:marRight w:val="0"/>
          <w:marTop w:val="0"/>
          <w:marBottom w:val="0"/>
          <w:divBdr>
            <w:top w:val="none" w:sz="0" w:space="0" w:color="auto"/>
            <w:left w:val="none" w:sz="0" w:space="0" w:color="auto"/>
            <w:bottom w:val="none" w:sz="0" w:space="0" w:color="auto"/>
            <w:right w:val="none" w:sz="0" w:space="0" w:color="auto"/>
          </w:divBdr>
        </w:div>
        <w:div w:id="1680035070">
          <w:marLeft w:val="640"/>
          <w:marRight w:val="0"/>
          <w:marTop w:val="0"/>
          <w:marBottom w:val="0"/>
          <w:divBdr>
            <w:top w:val="none" w:sz="0" w:space="0" w:color="auto"/>
            <w:left w:val="none" w:sz="0" w:space="0" w:color="auto"/>
            <w:bottom w:val="none" w:sz="0" w:space="0" w:color="auto"/>
            <w:right w:val="none" w:sz="0" w:space="0" w:color="auto"/>
          </w:divBdr>
        </w:div>
        <w:div w:id="1700232618">
          <w:marLeft w:val="640"/>
          <w:marRight w:val="0"/>
          <w:marTop w:val="0"/>
          <w:marBottom w:val="0"/>
          <w:divBdr>
            <w:top w:val="none" w:sz="0" w:space="0" w:color="auto"/>
            <w:left w:val="none" w:sz="0" w:space="0" w:color="auto"/>
            <w:bottom w:val="none" w:sz="0" w:space="0" w:color="auto"/>
            <w:right w:val="none" w:sz="0" w:space="0" w:color="auto"/>
          </w:divBdr>
        </w:div>
        <w:div w:id="1591887989">
          <w:marLeft w:val="640"/>
          <w:marRight w:val="0"/>
          <w:marTop w:val="0"/>
          <w:marBottom w:val="0"/>
          <w:divBdr>
            <w:top w:val="none" w:sz="0" w:space="0" w:color="auto"/>
            <w:left w:val="none" w:sz="0" w:space="0" w:color="auto"/>
            <w:bottom w:val="none" w:sz="0" w:space="0" w:color="auto"/>
            <w:right w:val="none" w:sz="0" w:space="0" w:color="auto"/>
          </w:divBdr>
        </w:div>
      </w:divsChild>
    </w:div>
    <w:div w:id="968703182">
      <w:bodyDiv w:val="1"/>
      <w:marLeft w:val="0"/>
      <w:marRight w:val="0"/>
      <w:marTop w:val="0"/>
      <w:marBottom w:val="0"/>
      <w:divBdr>
        <w:top w:val="none" w:sz="0" w:space="0" w:color="auto"/>
        <w:left w:val="none" w:sz="0" w:space="0" w:color="auto"/>
        <w:bottom w:val="none" w:sz="0" w:space="0" w:color="auto"/>
        <w:right w:val="none" w:sz="0" w:space="0" w:color="auto"/>
      </w:divBdr>
      <w:divsChild>
        <w:div w:id="409885138">
          <w:marLeft w:val="640"/>
          <w:marRight w:val="0"/>
          <w:marTop w:val="0"/>
          <w:marBottom w:val="0"/>
          <w:divBdr>
            <w:top w:val="none" w:sz="0" w:space="0" w:color="auto"/>
            <w:left w:val="none" w:sz="0" w:space="0" w:color="auto"/>
            <w:bottom w:val="none" w:sz="0" w:space="0" w:color="auto"/>
            <w:right w:val="none" w:sz="0" w:space="0" w:color="auto"/>
          </w:divBdr>
        </w:div>
        <w:div w:id="1746029592">
          <w:marLeft w:val="640"/>
          <w:marRight w:val="0"/>
          <w:marTop w:val="0"/>
          <w:marBottom w:val="0"/>
          <w:divBdr>
            <w:top w:val="none" w:sz="0" w:space="0" w:color="auto"/>
            <w:left w:val="none" w:sz="0" w:space="0" w:color="auto"/>
            <w:bottom w:val="none" w:sz="0" w:space="0" w:color="auto"/>
            <w:right w:val="none" w:sz="0" w:space="0" w:color="auto"/>
          </w:divBdr>
        </w:div>
        <w:div w:id="1341082540">
          <w:marLeft w:val="640"/>
          <w:marRight w:val="0"/>
          <w:marTop w:val="0"/>
          <w:marBottom w:val="0"/>
          <w:divBdr>
            <w:top w:val="none" w:sz="0" w:space="0" w:color="auto"/>
            <w:left w:val="none" w:sz="0" w:space="0" w:color="auto"/>
            <w:bottom w:val="none" w:sz="0" w:space="0" w:color="auto"/>
            <w:right w:val="none" w:sz="0" w:space="0" w:color="auto"/>
          </w:divBdr>
        </w:div>
        <w:div w:id="292059352">
          <w:marLeft w:val="640"/>
          <w:marRight w:val="0"/>
          <w:marTop w:val="0"/>
          <w:marBottom w:val="0"/>
          <w:divBdr>
            <w:top w:val="none" w:sz="0" w:space="0" w:color="auto"/>
            <w:left w:val="none" w:sz="0" w:space="0" w:color="auto"/>
            <w:bottom w:val="none" w:sz="0" w:space="0" w:color="auto"/>
            <w:right w:val="none" w:sz="0" w:space="0" w:color="auto"/>
          </w:divBdr>
        </w:div>
        <w:div w:id="568998901">
          <w:marLeft w:val="640"/>
          <w:marRight w:val="0"/>
          <w:marTop w:val="0"/>
          <w:marBottom w:val="0"/>
          <w:divBdr>
            <w:top w:val="none" w:sz="0" w:space="0" w:color="auto"/>
            <w:left w:val="none" w:sz="0" w:space="0" w:color="auto"/>
            <w:bottom w:val="none" w:sz="0" w:space="0" w:color="auto"/>
            <w:right w:val="none" w:sz="0" w:space="0" w:color="auto"/>
          </w:divBdr>
        </w:div>
        <w:div w:id="937297723">
          <w:marLeft w:val="640"/>
          <w:marRight w:val="0"/>
          <w:marTop w:val="0"/>
          <w:marBottom w:val="0"/>
          <w:divBdr>
            <w:top w:val="none" w:sz="0" w:space="0" w:color="auto"/>
            <w:left w:val="none" w:sz="0" w:space="0" w:color="auto"/>
            <w:bottom w:val="none" w:sz="0" w:space="0" w:color="auto"/>
            <w:right w:val="none" w:sz="0" w:space="0" w:color="auto"/>
          </w:divBdr>
        </w:div>
        <w:div w:id="1638946151">
          <w:marLeft w:val="640"/>
          <w:marRight w:val="0"/>
          <w:marTop w:val="0"/>
          <w:marBottom w:val="0"/>
          <w:divBdr>
            <w:top w:val="none" w:sz="0" w:space="0" w:color="auto"/>
            <w:left w:val="none" w:sz="0" w:space="0" w:color="auto"/>
            <w:bottom w:val="none" w:sz="0" w:space="0" w:color="auto"/>
            <w:right w:val="none" w:sz="0" w:space="0" w:color="auto"/>
          </w:divBdr>
        </w:div>
        <w:div w:id="2026396772">
          <w:marLeft w:val="640"/>
          <w:marRight w:val="0"/>
          <w:marTop w:val="0"/>
          <w:marBottom w:val="0"/>
          <w:divBdr>
            <w:top w:val="none" w:sz="0" w:space="0" w:color="auto"/>
            <w:left w:val="none" w:sz="0" w:space="0" w:color="auto"/>
            <w:bottom w:val="none" w:sz="0" w:space="0" w:color="auto"/>
            <w:right w:val="none" w:sz="0" w:space="0" w:color="auto"/>
          </w:divBdr>
        </w:div>
        <w:div w:id="2111121980">
          <w:marLeft w:val="640"/>
          <w:marRight w:val="0"/>
          <w:marTop w:val="0"/>
          <w:marBottom w:val="0"/>
          <w:divBdr>
            <w:top w:val="none" w:sz="0" w:space="0" w:color="auto"/>
            <w:left w:val="none" w:sz="0" w:space="0" w:color="auto"/>
            <w:bottom w:val="none" w:sz="0" w:space="0" w:color="auto"/>
            <w:right w:val="none" w:sz="0" w:space="0" w:color="auto"/>
          </w:divBdr>
        </w:div>
        <w:div w:id="1608152207">
          <w:marLeft w:val="640"/>
          <w:marRight w:val="0"/>
          <w:marTop w:val="0"/>
          <w:marBottom w:val="0"/>
          <w:divBdr>
            <w:top w:val="none" w:sz="0" w:space="0" w:color="auto"/>
            <w:left w:val="none" w:sz="0" w:space="0" w:color="auto"/>
            <w:bottom w:val="none" w:sz="0" w:space="0" w:color="auto"/>
            <w:right w:val="none" w:sz="0" w:space="0" w:color="auto"/>
          </w:divBdr>
        </w:div>
        <w:div w:id="1182358317">
          <w:marLeft w:val="640"/>
          <w:marRight w:val="0"/>
          <w:marTop w:val="0"/>
          <w:marBottom w:val="0"/>
          <w:divBdr>
            <w:top w:val="none" w:sz="0" w:space="0" w:color="auto"/>
            <w:left w:val="none" w:sz="0" w:space="0" w:color="auto"/>
            <w:bottom w:val="none" w:sz="0" w:space="0" w:color="auto"/>
            <w:right w:val="none" w:sz="0" w:space="0" w:color="auto"/>
          </w:divBdr>
        </w:div>
        <w:div w:id="1738941845">
          <w:marLeft w:val="640"/>
          <w:marRight w:val="0"/>
          <w:marTop w:val="0"/>
          <w:marBottom w:val="0"/>
          <w:divBdr>
            <w:top w:val="none" w:sz="0" w:space="0" w:color="auto"/>
            <w:left w:val="none" w:sz="0" w:space="0" w:color="auto"/>
            <w:bottom w:val="none" w:sz="0" w:space="0" w:color="auto"/>
            <w:right w:val="none" w:sz="0" w:space="0" w:color="auto"/>
          </w:divBdr>
        </w:div>
        <w:div w:id="1635677939">
          <w:marLeft w:val="640"/>
          <w:marRight w:val="0"/>
          <w:marTop w:val="0"/>
          <w:marBottom w:val="0"/>
          <w:divBdr>
            <w:top w:val="none" w:sz="0" w:space="0" w:color="auto"/>
            <w:left w:val="none" w:sz="0" w:space="0" w:color="auto"/>
            <w:bottom w:val="none" w:sz="0" w:space="0" w:color="auto"/>
            <w:right w:val="none" w:sz="0" w:space="0" w:color="auto"/>
          </w:divBdr>
        </w:div>
        <w:div w:id="2022538216">
          <w:marLeft w:val="640"/>
          <w:marRight w:val="0"/>
          <w:marTop w:val="0"/>
          <w:marBottom w:val="0"/>
          <w:divBdr>
            <w:top w:val="none" w:sz="0" w:space="0" w:color="auto"/>
            <w:left w:val="none" w:sz="0" w:space="0" w:color="auto"/>
            <w:bottom w:val="none" w:sz="0" w:space="0" w:color="auto"/>
            <w:right w:val="none" w:sz="0" w:space="0" w:color="auto"/>
          </w:divBdr>
        </w:div>
        <w:div w:id="801728095">
          <w:marLeft w:val="640"/>
          <w:marRight w:val="0"/>
          <w:marTop w:val="0"/>
          <w:marBottom w:val="0"/>
          <w:divBdr>
            <w:top w:val="none" w:sz="0" w:space="0" w:color="auto"/>
            <w:left w:val="none" w:sz="0" w:space="0" w:color="auto"/>
            <w:bottom w:val="none" w:sz="0" w:space="0" w:color="auto"/>
            <w:right w:val="none" w:sz="0" w:space="0" w:color="auto"/>
          </w:divBdr>
        </w:div>
        <w:div w:id="1736665830">
          <w:marLeft w:val="640"/>
          <w:marRight w:val="0"/>
          <w:marTop w:val="0"/>
          <w:marBottom w:val="0"/>
          <w:divBdr>
            <w:top w:val="none" w:sz="0" w:space="0" w:color="auto"/>
            <w:left w:val="none" w:sz="0" w:space="0" w:color="auto"/>
            <w:bottom w:val="none" w:sz="0" w:space="0" w:color="auto"/>
            <w:right w:val="none" w:sz="0" w:space="0" w:color="auto"/>
          </w:divBdr>
        </w:div>
        <w:div w:id="628976280">
          <w:marLeft w:val="640"/>
          <w:marRight w:val="0"/>
          <w:marTop w:val="0"/>
          <w:marBottom w:val="0"/>
          <w:divBdr>
            <w:top w:val="none" w:sz="0" w:space="0" w:color="auto"/>
            <w:left w:val="none" w:sz="0" w:space="0" w:color="auto"/>
            <w:bottom w:val="none" w:sz="0" w:space="0" w:color="auto"/>
            <w:right w:val="none" w:sz="0" w:space="0" w:color="auto"/>
          </w:divBdr>
        </w:div>
        <w:div w:id="1782190330">
          <w:marLeft w:val="640"/>
          <w:marRight w:val="0"/>
          <w:marTop w:val="0"/>
          <w:marBottom w:val="0"/>
          <w:divBdr>
            <w:top w:val="none" w:sz="0" w:space="0" w:color="auto"/>
            <w:left w:val="none" w:sz="0" w:space="0" w:color="auto"/>
            <w:bottom w:val="none" w:sz="0" w:space="0" w:color="auto"/>
            <w:right w:val="none" w:sz="0" w:space="0" w:color="auto"/>
          </w:divBdr>
        </w:div>
        <w:div w:id="1698038390">
          <w:marLeft w:val="640"/>
          <w:marRight w:val="0"/>
          <w:marTop w:val="0"/>
          <w:marBottom w:val="0"/>
          <w:divBdr>
            <w:top w:val="none" w:sz="0" w:space="0" w:color="auto"/>
            <w:left w:val="none" w:sz="0" w:space="0" w:color="auto"/>
            <w:bottom w:val="none" w:sz="0" w:space="0" w:color="auto"/>
            <w:right w:val="none" w:sz="0" w:space="0" w:color="auto"/>
          </w:divBdr>
        </w:div>
        <w:div w:id="2133667446">
          <w:marLeft w:val="640"/>
          <w:marRight w:val="0"/>
          <w:marTop w:val="0"/>
          <w:marBottom w:val="0"/>
          <w:divBdr>
            <w:top w:val="none" w:sz="0" w:space="0" w:color="auto"/>
            <w:left w:val="none" w:sz="0" w:space="0" w:color="auto"/>
            <w:bottom w:val="none" w:sz="0" w:space="0" w:color="auto"/>
            <w:right w:val="none" w:sz="0" w:space="0" w:color="auto"/>
          </w:divBdr>
        </w:div>
        <w:div w:id="2045523297">
          <w:marLeft w:val="640"/>
          <w:marRight w:val="0"/>
          <w:marTop w:val="0"/>
          <w:marBottom w:val="0"/>
          <w:divBdr>
            <w:top w:val="none" w:sz="0" w:space="0" w:color="auto"/>
            <w:left w:val="none" w:sz="0" w:space="0" w:color="auto"/>
            <w:bottom w:val="none" w:sz="0" w:space="0" w:color="auto"/>
            <w:right w:val="none" w:sz="0" w:space="0" w:color="auto"/>
          </w:divBdr>
        </w:div>
        <w:div w:id="1888908055">
          <w:marLeft w:val="640"/>
          <w:marRight w:val="0"/>
          <w:marTop w:val="0"/>
          <w:marBottom w:val="0"/>
          <w:divBdr>
            <w:top w:val="none" w:sz="0" w:space="0" w:color="auto"/>
            <w:left w:val="none" w:sz="0" w:space="0" w:color="auto"/>
            <w:bottom w:val="none" w:sz="0" w:space="0" w:color="auto"/>
            <w:right w:val="none" w:sz="0" w:space="0" w:color="auto"/>
          </w:divBdr>
        </w:div>
        <w:div w:id="1567448860">
          <w:marLeft w:val="640"/>
          <w:marRight w:val="0"/>
          <w:marTop w:val="0"/>
          <w:marBottom w:val="0"/>
          <w:divBdr>
            <w:top w:val="none" w:sz="0" w:space="0" w:color="auto"/>
            <w:left w:val="none" w:sz="0" w:space="0" w:color="auto"/>
            <w:bottom w:val="none" w:sz="0" w:space="0" w:color="auto"/>
            <w:right w:val="none" w:sz="0" w:space="0" w:color="auto"/>
          </w:divBdr>
        </w:div>
        <w:div w:id="1734893544">
          <w:marLeft w:val="640"/>
          <w:marRight w:val="0"/>
          <w:marTop w:val="0"/>
          <w:marBottom w:val="0"/>
          <w:divBdr>
            <w:top w:val="none" w:sz="0" w:space="0" w:color="auto"/>
            <w:left w:val="none" w:sz="0" w:space="0" w:color="auto"/>
            <w:bottom w:val="none" w:sz="0" w:space="0" w:color="auto"/>
            <w:right w:val="none" w:sz="0" w:space="0" w:color="auto"/>
          </w:divBdr>
        </w:div>
        <w:div w:id="1580824320">
          <w:marLeft w:val="640"/>
          <w:marRight w:val="0"/>
          <w:marTop w:val="0"/>
          <w:marBottom w:val="0"/>
          <w:divBdr>
            <w:top w:val="none" w:sz="0" w:space="0" w:color="auto"/>
            <w:left w:val="none" w:sz="0" w:space="0" w:color="auto"/>
            <w:bottom w:val="none" w:sz="0" w:space="0" w:color="auto"/>
            <w:right w:val="none" w:sz="0" w:space="0" w:color="auto"/>
          </w:divBdr>
        </w:div>
        <w:div w:id="1629896054">
          <w:marLeft w:val="640"/>
          <w:marRight w:val="0"/>
          <w:marTop w:val="0"/>
          <w:marBottom w:val="0"/>
          <w:divBdr>
            <w:top w:val="none" w:sz="0" w:space="0" w:color="auto"/>
            <w:left w:val="none" w:sz="0" w:space="0" w:color="auto"/>
            <w:bottom w:val="none" w:sz="0" w:space="0" w:color="auto"/>
            <w:right w:val="none" w:sz="0" w:space="0" w:color="auto"/>
          </w:divBdr>
        </w:div>
        <w:div w:id="14353427">
          <w:marLeft w:val="640"/>
          <w:marRight w:val="0"/>
          <w:marTop w:val="0"/>
          <w:marBottom w:val="0"/>
          <w:divBdr>
            <w:top w:val="none" w:sz="0" w:space="0" w:color="auto"/>
            <w:left w:val="none" w:sz="0" w:space="0" w:color="auto"/>
            <w:bottom w:val="none" w:sz="0" w:space="0" w:color="auto"/>
            <w:right w:val="none" w:sz="0" w:space="0" w:color="auto"/>
          </w:divBdr>
        </w:div>
        <w:div w:id="1474323823">
          <w:marLeft w:val="640"/>
          <w:marRight w:val="0"/>
          <w:marTop w:val="0"/>
          <w:marBottom w:val="0"/>
          <w:divBdr>
            <w:top w:val="none" w:sz="0" w:space="0" w:color="auto"/>
            <w:left w:val="none" w:sz="0" w:space="0" w:color="auto"/>
            <w:bottom w:val="none" w:sz="0" w:space="0" w:color="auto"/>
            <w:right w:val="none" w:sz="0" w:space="0" w:color="auto"/>
          </w:divBdr>
        </w:div>
        <w:div w:id="109328156">
          <w:marLeft w:val="640"/>
          <w:marRight w:val="0"/>
          <w:marTop w:val="0"/>
          <w:marBottom w:val="0"/>
          <w:divBdr>
            <w:top w:val="none" w:sz="0" w:space="0" w:color="auto"/>
            <w:left w:val="none" w:sz="0" w:space="0" w:color="auto"/>
            <w:bottom w:val="none" w:sz="0" w:space="0" w:color="auto"/>
            <w:right w:val="none" w:sz="0" w:space="0" w:color="auto"/>
          </w:divBdr>
        </w:div>
      </w:divsChild>
    </w:div>
    <w:div w:id="987172719">
      <w:bodyDiv w:val="1"/>
      <w:marLeft w:val="0"/>
      <w:marRight w:val="0"/>
      <w:marTop w:val="0"/>
      <w:marBottom w:val="0"/>
      <w:divBdr>
        <w:top w:val="none" w:sz="0" w:space="0" w:color="auto"/>
        <w:left w:val="none" w:sz="0" w:space="0" w:color="auto"/>
        <w:bottom w:val="none" w:sz="0" w:space="0" w:color="auto"/>
        <w:right w:val="none" w:sz="0" w:space="0" w:color="auto"/>
      </w:divBdr>
      <w:divsChild>
        <w:div w:id="2125076184">
          <w:marLeft w:val="640"/>
          <w:marRight w:val="0"/>
          <w:marTop w:val="0"/>
          <w:marBottom w:val="0"/>
          <w:divBdr>
            <w:top w:val="none" w:sz="0" w:space="0" w:color="auto"/>
            <w:left w:val="none" w:sz="0" w:space="0" w:color="auto"/>
            <w:bottom w:val="none" w:sz="0" w:space="0" w:color="auto"/>
            <w:right w:val="none" w:sz="0" w:space="0" w:color="auto"/>
          </w:divBdr>
        </w:div>
        <w:div w:id="1484397596">
          <w:marLeft w:val="640"/>
          <w:marRight w:val="0"/>
          <w:marTop w:val="0"/>
          <w:marBottom w:val="0"/>
          <w:divBdr>
            <w:top w:val="none" w:sz="0" w:space="0" w:color="auto"/>
            <w:left w:val="none" w:sz="0" w:space="0" w:color="auto"/>
            <w:bottom w:val="none" w:sz="0" w:space="0" w:color="auto"/>
            <w:right w:val="none" w:sz="0" w:space="0" w:color="auto"/>
          </w:divBdr>
        </w:div>
        <w:div w:id="5334213">
          <w:marLeft w:val="640"/>
          <w:marRight w:val="0"/>
          <w:marTop w:val="0"/>
          <w:marBottom w:val="0"/>
          <w:divBdr>
            <w:top w:val="none" w:sz="0" w:space="0" w:color="auto"/>
            <w:left w:val="none" w:sz="0" w:space="0" w:color="auto"/>
            <w:bottom w:val="none" w:sz="0" w:space="0" w:color="auto"/>
            <w:right w:val="none" w:sz="0" w:space="0" w:color="auto"/>
          </w:divBdr>
        </w:div>
        <w:div w:id="2106074350">
          <w:marLeft w:val="640"/>
          <w:marRight w:val="0"/>
          <w:marTop w:val="0"/>
          <w:marBottom w:val="0"/>
          <w:divBdr>
            <w:top w:val="none" w:sz="0" w:space="0" w:color="auto"/>
            <w:left w:val="none" w:sz="0" w:space="0" w:color="auto"/>
            <w:bottom w:val="none" w:sz="0" w:space="0" w:color="auto"/>
            <w:right w:val="none" w:sz="0" w:space="0" w:color="auto"/>
          </w:divBdr>
        </w:div>
        <w:div w:id="1239243488">
          <w:marLeft w:val="640"/>
          <w:marRight w:val="0"/>
          <w:marTop w:val="0"/>
          <w:marBottom w:val="0"/>
          <w:divBdr>
            <w:top w:val="none" w:sz="0" w:space="0" w:color="auto"/>
            <w:left w:val="none" w:sz="0" w:space="0" w:color="auto"/>
            <w:bottom w:val="none" w:sz="0" w:space="0" w:color="auto"/>
            <w:right w:val="none" w:sz="0" w:space="0" w:color="auto"/>
          </w:divBdr>
        </w:div>
        <w:div w:id="1530146535">
          <w:marLeft w:val="640"/>
          <w:marRight w:val="0"/>
          <w:marTop w:val="0"/>
          <w:marBottom w:val="0"/>
          <w:divBdr>
            <w:top w:val="none" w:sz="0" w:space="0" w:color="auto"/>
            <w:left w:val="none" w:sz="0" w:space="0" w:color="auto"/>
            <w:bottom w:val="none" w:sz="0" w:space="0" w:color="auto"/>
            <w:right w:val="none" w:sz="0" w:space="0" w:color="auto"/>
          </w:divBdr>
        </w:div>
        <w:div w:id="1830361505">
          <w:marLeft w:val="640"/>
          <w:marRight w:val="0"/>
          <w:marTop w:val="0"/>
          <w:marBottom w:val="0"/>
          <w:divBdr>
            <w:top w:val="none" w:sz="0" w:space="0" w:color="auto"/>
            <w:left w:val="none" w:sz="0" w:space="0" w:color="auto"/>
            <w:bottom w:val="none" w:sz="0" w:space="0" w:color="auto"/>
            <w:right w:val="none" w:sz="0" w:space="0" w:color="auto"/>
          </w:divBdr>
        </w:div>
        <w:div w:id="953907492">
          <w:marLeft w:val="640"/>
          <w:marRight w:val="0"/>
          <w:marTop w:val="0"/>
          <w:marBottom w:val="0"/>
          <w:divBdr>
            <w:top w:val="none" w:sz="0" w:space="0" w:color="auto"/>
            <w:left w:val="none" w:sz="0" w:space="0" w:color="auto"/>
            <w:bottom w:val="none" w:sz="0" w:space="0" w:color="auto"/>
            <w:right w:val="none" w:sz="0" w:space="0" w:color="auto"/>
          </w:divBdr>
        </w:div>
        <w:div w:id="112988808">
          <w:marLeft w:val="640"/>
          <w:marRight w:val="0"/>
          <w:marTop w:val="0"/>
          <w:marBottom w:val="0"/>
          <w:divBdr>
            <w:top w:val="none" w:sz="0" w:space="0" w:color="auto"/>
            <w:left w:val="none" w:sz="0" w:space="0" w:color="auto"/>
            <w:bottom w:val="none" w:sz="0" w:space="0" w:color="auto"/>
            <w:right w:val="none" w:sz="0" w:space="0" w:color="auto"/>
          </w:divBdr>
        </w:div>
        <w:div w:id="1927108219">
          <w:marLeft w:val="640"/>
          <w:marRight w:val="0"/>
          <w:marTop w:val="0"/>
          <w:marBottom w:val="0"/>
          <w:divBdr>
            <w:top w:val="none" w:sz="0" w:space="0" w:color="auto"/>
            <w:left w:val="none" w:sz="0" w:space="0" w:color="auto"/>
            <w:bottom w:val="none" w:sz="0" w:space="0" w:color="auto"/>
            <w:right w:val="none" w:sz="0" w:space="0" w:color="auto"/>
          </w:divBdr>
        </w:div>
        <w:div w:id="1383212933">
          <w:marLeft w:val="640"/>
          <w:marRight w:val="0"/>
          <w:marTop w:val="0"/>
          <w:marBottom w:val="0"/>
          <w:divBdr>
            <w:top w:val="none" w:sz="0" w:space="0" w:color="auto"/>
            <w:left w:val="none" w:sz="0" w:space="0" w:color="auto"/>
            <w:bottom w:val="none" w:sz="0" w:space="0" w:color="auto"/>
            <w:right w:val="none" w:sz="0" w:space="0" w:color="auto"/>
          </w:divBdr>
        </w:div>
        <w:div w:id="818497426">
          <w:marLeft w:val="640"/>
          <w:marRight w:val="0"/>
          <w:marTop w:val="0"/>
          <w:marBottom w:val="0"/>
          <w:divBdr>
            <w:top w:val="none" w:sz="0" w:space="0" w:color="auto"/>
            <w:left w:val="none" w:sz="0" w:space="0" w:color="auto"/>
            <w:bottom w:val="none" w:sz="0" w:space="0" w:color="auto"/>
            <w:right w:val="none" w:sz="0" w:space="0" w:color="auto"/>
          </w:divBdr>
        </w:div>
        <w:div w:id="1046830375">
          <w:marLeft w:val="640"/>
          <w:marRight w:val="0"/>
          <w:marTop w:val="0"/>
          <w:marBottom w:val="0"/>
          <w:divBdr>
            <w:top w:val="none" w:sz="0" w:space="0" w:color="auto"/>
            <w:left w:val="none" w:sz="0" w:space="0" w:color="auto"/>
            <w:bottom w:val="none" w:sz="0" w:space="0" w:color="auto"/>
            <w:right w:val="none" w:sz="0" w:space="0" w:color="auto"/>
          </w:divBdr>
        </w:div>
        <w:div w:id="1032923153">
          <w:marLeft w:val="640"/>
          <w:marRight w:val="0"/>
          <w:marTop w:val="0"/>
          <w:marBottom w:val="0"/>
          <w:divBdr>
            <w:top w:val="none" w:sz="0" w:space="0" w:color="auto"/>
            <w:left w:val="none" w:sz="0" w:space="0" w:color="auto"/>
            <w:bottom w:val="none" w:sz="0" w:space="0" w:color="auto"/>
            <w:right w:val="none" w:sz="0" w:space="0" w:color="auto"/>
          </w:divBdr>
        </w:div>
        <w:div w:id="492767769">
          <w:marLeft w:val="640"/>
          <w:marRight w:val="0"/>
          <w:marTop w:val="0"/>
          <w:marBottom w:val="0"/>
          <w:divBdr>
            <w:top w:val="none" w:sz="0" w:space="0" w:color="auto"/>
            <w:left w:val="none" w:sz="0" w:space="0" w:color="auto"/>
            <w:bottom w:val="none" w:sz="0" w:space="0" w:color="auto"/>
            <w:right w:val="none" w:sz="0" w:space="0" w:color="auto"/>
          </w:divBdr>
        </w:div>
        <w:div w:id="1612007096">
          <w:marLeft w:val="640"/>
          <w:marRight w:val="0"/>
          <w:marTop w:val="0"/>
          <w:marBottom w:val="0"/>
          <w:divBdr>
            <w:top w:val="none" w:sz="0" w:space="0" w:color="auto"/>
            <w:left w:val="none" w:sz="0" w:space="0" w:color="auto"/>
            <w:bottom w:val="none" w:sz="0" w:space="0" w:color="auto"/>
            <w:right w:val="none" w:sz="0" w:space="0" w:color="auto"/>
          </w:divBdr>
        </w:div>
        <w:div w:id="483283991">
          <w:marLeft w:val="640"/>
          <w:marRight w:val="0"/>
          <w:marTop w:val="0"/>
          <w:marBottom w:val="0"/>
          <w:divBdr>
            <w:top w:val="none" w:sz="0" w:space="0" w:color="auto"/>
            <w:left w:val="none" w:sz="0" w:space="0" w:color="auto"/>
            <w:bottom w:val="none" w:sz="0" w:space="0" w:color="auto"/>
            <w:right w:val="none" w:sz="0" w:space="0" w:color="auto"/>
          </w:divBdr>
        </w:div>
        <w:div w:id="213009757">
          <w:marLeft w:val="640"/>
          <w:marRight w:val="0"/>
          <w:marTop w:val="0"/>
          <w:marBottom w:val="0"/>
          <w:divBdr>
            <w:top w:val="none" w:sz="0" w:space="0" w:color="auto"/>
            <w:left w:val="none" w:sz="0" w:space="0" w:color="auto"/>
            <w:bottom w:val="none" w:sz="0" w:space="0" w:color="auto"/>
            <w:right w:val="none" w:sz="0" w:space="0" w:color="auto"/>
          </w:divBdr>
        </w:div>
        <w:div w:id="402221693">
          <w:marLeft w:val="640"/>
          <w:marRight w:val="0"/>
          <w:marTop w:val="0"/>
          <w:marBottom w:val="0"/>
          <w:divBdr>
            <w:top w:val="none" w:sz="0" w:space="0" w:color="auto"/>
            <w:left w:val="none" w:sz="0" w:space="0" w:color="auto"/>
            <w:bottom w:val="none" w:sz="0" w:space="0" w:color="auto"/>
            <w:right w:val="none" w:sz="0" w:space="0" w:color="auto"/>
          </w:divBdr>
        </w:div>
        <w:div w:id="1486314927">
          <w:marLeft w:val="640"/>
          <w:marRight w:val="0"/>
          <w:marTop w:val="0"/>
          <w:marBottom w:val="0"/>
          <w:divBdr>
            <w:top w:val="none" w:sz="0" w:space="0" w:color="auto"/>
            <w:left w:val="none" w:sz="0" w:space="0" w:color="auto"/>
            <w:bottom w:val="none" w:sz="0" w:space="0" w:color="auto"/>
            <w:right w:val="none" w:sz="0" w:space="0" w:color="auto"/>
          </w:divBdr>
        </w:div>
        <w:div w:id="835145696">
          <w:marLeft w:val="640"/>
          <w:marRight w:val="0"/>
          <w:marTop w:val="0"/>
          <w:marBottom w:val="0"/>
          <w:divBdr>
            <w:top w:val="none" w:sz="0" w:space="0" w:color="auto"/>
            <w:left w:val="none" w:sz="0" w:space="0" w:color="auto"/>
            <w:bottom w:val="none" w:sz="0" w:space="0" w:color="auto"/>
            <w:right w:val="none" w:sz="0" w:space="0" w:color="auto"/>
          </w:divBdr>
        </w:div>
        <w:div w:id="1429933419">
          <w:marLeft w:val="640"/>
          <w:marRight w:val="0"/>
          <w:marTop w:val="0"/>
          <w:marBottom w:val="0"/>
          <w:divBdr>
            <w:top w:val="none" w:sz="0" w:space="0" w:color="auto"/>
            <w:left w:val="none" w:sz="0" w:space="0" w:color="auto"/>
            <w:bottom w:val="none" w:sz="0" w:space="0" w:color="auto"/>
            <w:right w:val="none" w:sz="0" w:space="0" w:color="auto"/>
          </w:divBdr>
        </w:div>
        <w:div w:id="1625961771">
          <w:marLeft w:val="640"/>
          <w:marRight w:val="0"/>
          <w:marTop w:val="0"/>
          <w:marBottom w:val="0"/>
          <w:divBdr>
            <w:top w:val="none" w:sz="0" w:space="0" w:color="auto"/>
            <w:left w:val="none" w:sz="0" w:space="0" w:color="auto"/>
            <w:bottom w:val="none" w:sz="0" w:space="0" w:color="auto"/>
            <w:right w:val="none" w:sz="0" w:space="0" w:color="auto"/>
          </w:divBdr>
        </w:div>
        <w:div w:id="1171873662">
          <w:marLeft w:val="640"/>
          <w:marRight w:val="0"/>
          <w:marTop w:val="0"/>
          <w:marBottom w:val="0"/>
          <w:divBdr>
            <w:top w:val="none" w:sz="0" w:space="0" w:color="auto"/>
            <w:left w:val="none" w:sz="0" w:space="0" w:color="auto"/>
            <w:bottom w:val="none" w:sz="0" w:space="0" w:color="auto"/>
            <w:right w:val="none" w:sz="0" w:space="0" w:color="auto"/>
          </w:divBdr>
        </w:div>
        <w:div w:id="276643803">
          <w:marLeft w:val="640"/>
          <w:marRight w:val="0"/>
          <w:marTop w:val="0"/>
          <w:marBottom w:val="0"/>
          <w:divBdr>
            <w:top w:val="none" w:sz="0" w:space="0" w:color="auto"/>
            <w:left w:val="none" w:sz="0" w:space="0" w:color="auto"/>
            <w:bottom w:val="none" w:sz="0" w:space="0" w:color="auto"/>
            <w:right w:val="none" w:sz="0" w:space="0" w:color="auto"/>
          </w:divBdr>
        </w:div>
        <w:div w:id="1254706272">
          <w:marLeft w:val="640"/>
          <w:marRight w:val="0"/>
          <w:marTop w:val="0"/>
          <w:marBottom w:val="0"/>
          <w:divBdr>
            <w:top w:val="none" w:sz="0" w:space="0" w:color="auto"/>
            <w:left w:val="none" w:sz="0" w:space="0" w:color="auto"/>
            <w:bottom w:val="none" w:sz="0" w:space="0" w:color="auto"/>
            <w:right w:val="none" w:sz="0" w:space="0" w:color="auto"/>
          </w:divBdr>
        </w:div>
        <w:div w:id="624039577">
          <w:marLeft w:val="640"/>
          <w:marRight w:val="0"/>
          <w:marTop w:val="0"/>
          <w:marBottom w:val="0"/>
          <w:divBdr>
            <w:top w:val="none" w:sz="0" w:space="0" w:color="auto"/>
            <w:left w:val="none" w:sz="0" w:space="0" w:color="auto"/>
            <w:bottom w:val="none" w:sz="0" w:space="0" w:color="auto"/>
            <w:right w:val="none" w:sz="0" w:space="0" w:color="auto"/>
          </w:divBdr>
        </w:div>
        <w:div w:id="1975063138">
          <w:marLeft w:val="640"/>
          <w:marRight w:val="0"/>
          <w:marTop w:val="0"/>
          <w:marBottom w:val="0"/>
          <w:divBdr>
            <w:top w:val="none" w:sz="0" w:space="0" w:color="auto"/>
            <w:left w:val="none" w:sz="0" w:space="0" w:color="auto"/>
            <w:bottom w:val="none" w:sz="0" w:space="0" w:color="auto"/>
            <w:right w:val="none" w:sz="0" w:space="0" w:color="auto"/>
          </w:divBdr>
        </w:div>
        <w:div w:id="1064059670">
          <w:marLeft w:val="640"/>
          <w:marRight w:val="0"/>
          <w:marTop w:val="0"/>
          <w:marBottom w:val="0"/>
          <w:divBdr>
            <w:top w:val="none" w:sz="0" w:space="0" w:color="auto"/>
            <w:left w:val="none" w:sz="0" w:space="0" w:color="auto"/>
            <w:bottom w:val="none" w:sz="0" w:space="0" w:color="auto"/>
            <w:right w:val="none" w:sz="0" w:space="0" w:color="auto"/>
          </w:divBdr>
        </w:div>
      </w:divsChild>
    </w:div>
    <w:div w:id="991443904">
      <w:bodyDiv w:val="1"/>
      <w:marLeft w:val="0"/>
      <w:marRight w:val="0"/>
      <w:marTop w:val="0"/>
      <w:marBottom w:val="0"/>
      <w:divBdr>
        <w:top w:val="none" w:sz="0" w:space="0" w:color="auto"/>
        <w:left w:val="none" w:sz="0" w:space="0" w:color="auto"/>
        <w:bottom w:val="none" w:sz="0" w:space="0" w:color="auto"/>
        <w:right w:val="none" w:sz="0" w:space="0" w:color="auto"/>
      </w:divBdr>
      <w:divsChild>
        <w:div w:id="1603027848">
          <w:marLeft w:val="640"/>
          <w:marRight w:val="0"/>
          <w:marTop w:val="0"/>
          <w:marBottom w:val="0"/>
          <w:divBdr>
            <w:top w:val="none" w:sz="0" w:space="0" w:color="auto"/>
            <w:left w:val="none" w:sz="0" w:space="0" w:color="auto"/>
            <w:bottom w:val="none" w:sz="0" w:space="0" w:color="auto"/>
            <w:right w:val="none" w:sz="0" w:space="0" w:color="auto"/>
          </w:divBdr>
        </w:div>
        <w:div w:id="212230654">
          <w:marLeft w:val="640"/>
          <w:marRight w:val="0"/>
          <w:marTop w:val="0"/>
          <w:marBottom w:val="0"/>
          <w:divBdr>
            <w:top w:val="none" w:sz="0" w:space="0" w:color="auto"/>
            <w:left w:val="none" w:sz="0" w:space="0" w:color="auto"/>
            <w:bottom w:val="none" w:sz="0" w:space="0" w:color="auto"/>
            <w:right w:val="none" w:sz="0" w:space="0" w:color="auto"/>
          </w:divBdr>
        </w:div>
        <w:div w:id="772088903">
          <w:marLeft w:val="640"/>
          <w:marRight w:val="0"/>
          <w:marTop w:val="0"/>
          <w:marBottom w:val="0"/>
          <w:divBdr>
            <w:top w:val="none" w:sz="0" w:space="0" w:color="auto"/>
            <w:left w:val="none" w:sz="0" w:space="0" w:color="auto"/>
            <w:bottom w:val="none" w:sz="0" w:space="0" w:color="auto"/>
            <w:right w:val="none" w:sz="0" w:space="0" w:color="auto"/>
          </w:divBdr>
        </w:div>
        <w:div w:id="289093520">
          <w:marLeft w:val="640"/>
          <w:marRight w:val="0"/>
          <w:marTop w:val="0"/>
          <w:marBottom w:val="0"/>
          <w:divBdr>
            <w:top w:val="none" w:sz="0" w:space="0" w:color="auto"/>
            <w:left w:val="none" w:sz="0" w:space="0" w:color="auto"/>
            <w:bottom w:val="none" w:sz="0" w:space="0" w:color="auto"/>
            <w:right w:val="none" w:sz="0" w:space="0" w:color="auto"/>
          </w:divBdr>
        </w:div>
        <w:div w:id="259682527">
          <w:marLeft w:val="640"/>
          <w:marRight w:val="0"/>
          <w:marTop w:val="0"/>
          <w:marBottom w:val="0"/>
          <w:divBdr>
            <w:top w:val="none" w:sz="0" w:space="0" w:color="auto"/>
            <w:left w:val="none" w:sz="0" w:space="0" w:color="auto"/>
            <w:bottom w:val="none" w:sz="0" w:space="0" w:color="auto"/>
            <w:right w:val="none" w:sz="0" w:space="0" w:color="auto"/>
          </w:divBdr>
        </w:div>
        <w:div w:id="1681351247">
          <w:marLeft w:val="640"/>
          <w:marRight w:val="0"/>
          <w:marTop w:val="0"/>
          <w:marBottom w:val="0"/>
          <w:divBdr>
            <w:top w:val="none" w:sz="0" w:space="0" w:color="auto"/>
            <w:left w:val="none" w:sz="0" w:space="0" w:color="auto"/>
            <w:bottom w:val="none" w:sz="0" w:space="0" w:color="auto"/>
            <w:right w:val="none" w:sz="0" w:space="0" w:color="auto"/>
          </w:divBdr>
        </w:div>
        <w:div w:id="1341129140">
          <w:marLeft w:val="640"/>
          <w:marRight w:val="0"/>
          <w:marTop w:val="0"/>
          <w:marBottom w:val="0"/>
          <w:divBdr>
            <w:top w:val="none" w:sz="0" w:space="0" w:color="auto"/>
            <w:left w:val="none" w:sz="0" w:space="0" w:color="auto"/>
            <w:bottom w:val="none" w:sz="0" w:space="0" w:color="auto"/>
            <w:right w:val="none" w:sz="0" w:space="0" w:color="auto"/>
          </w:divBdr>
        </w:div>
        <w:div w:id="1087388452">
          <w:marLeft w:val="640"/>
          <w:marRight w:val="0"/>
          <w:marTop w:val="0"/>
          <w:marBottom w:val="0"/>
          <w:divBdr>
            <w:top w:val="none" w:sz="0" w:space="0" w:color="auto"/>
            <w:left w:val="none" w:sz="0" w:space="0" w:color="auto"/>
            <w:bottom w:val="none" w:sz="0" w:space="0" w:color="auto"/>
            <w:right w:val="none" w:sz="0" w:space="0" w:color="auto"/>
          </w:divBdr>
        </w:div>
        <w:div w:id="348914467">
          <w:marLeft w:val="640"/>
          <w:marRight w:val="0"/>
          <w:marTop w:val="0"/>
          <w:marBottom w:val="0"/>
          <w:divBdr>
            <w:top w:val="none" w:sz="0" w:space="0" w:color="auto"/>
            <w:left w:val="none" w:sz="0" w:space="0" w:color="auto"/>
            <w:bottom w:val="none" w:sz="0" w:space="0" w:color="auto"/>
            <w:right w:val="none" w:sz="0" w:space="0" w:color="auto"/>
          </w:divBdr>
        </w:div>
        <w:div w:id="1694651105">
          <w:marLeft w:val="640"/>
          <w:marRight w:val="0"/>
          <w:marTop w:val="0"/>
          <w:marBottom w:val="0"/>
          <w:divBdr>
            <w:top w:val="none" w:sz="0" w:space="0" w:color="auto"/>
            <w:left w:val="none" w:sz="0" w:space="0" w:color="auto"/>
            <w:bottom w:val="none" w:sz="0" w:space="0" w:color="auto"/>
            <w:right w:val="none" w:sz="0" w:space="0" w:color="auto"/>
          </w:divBdr>
        </w:div>
        <w:div w:id="1556433986">
          <w:marLeft w:val="640"/>
          <w:marRight w:val="0"/>
          <w:marTop w:val="0"/>
          <w:marBottom w:val="0"/>
          <w:divBdr>
            <w:top w:val="none" w:sz="0" w:space="0" w:color="auto"/>
            <w:left w:val="none" w:sz="0" w:space="0" w:color="auto"/>
            <w:bottom w:val="none" w:sz="0" w:space="0" w:color="auto"/>
            <w:right w:val="none" w:sz="0" w:space="0" w:color="auto"/>
          </w:divBdr>
        </w:div>
        <w:div w:id="968364052">
          <w:marLeft w:val="640"/>
          <w:marRight w:val="0"/>
          <w:marTop w:val="0"/>
          <w:marBottom w:val="0"/>
          <w:divBdr>
            <w:top w:val="none" w:sz="0" w:space="0" w:color="auto"/>
            <w:left w:val="none" w:sz="0" w:space="0" w:color="auto"/>
            <w:bottom w:val="none" w:sz="0" w:space="0" w:color="auto"/>
            <w:right w:val="none" w:sz="0" w:space="0" w:color="auto"/>
          </w:divBdr>
        </w:div>
        <w:div w:id="1078206389">
          <w:marLeft w:val="640"/>
          <w:marRight w:val="0"/>
          <w:marTop w:val="0"/>
          <w:marBottom w:val="0"/>
          <w:divBdr>
            <w:top w:val="none" w:sz="0" w:space="0" w:color="auto"/>
            <w:left w:val="none" w:sz="0" w:space="0" w:color="auto"/>
            <w:bottom w:val="none" w:sz="0" w:space="0" w:color="auto"/>
            <w:right w:val="none" w:sz="0" w:space="0" w:color="auto"/>
          </w:divBdr>
        </w:div>
        <w:div w:id="1148786818">
          <w:marLeft w:val="640"/>
          <w:marRight w:val="0"/>
          <w:marTop w:val="0"/>
          <w:marBottom w:val="0"/>
          <w:divBdr>
            <w:top w:val="none" w:sz="0" w:space="0" w:color="auto"/>
            <w:left w:val="none" w:sz="0" w:space="0" w:color="auto"/>
            <w:bottom w:val="none" w:sz="0" w:space="0" w:color="auto"/>
            <w:right w:val="none" w:sz="0" w:space="0" w:color="auto"/>
          </w:divBdr>
        </w:div>
        <w:div w:id="1521968981">
          <w:marLeft w:val="640"/>
          <w:marRight w:val="0"/>
          <w:marTop w:val="0"/>
          <w:marBottom w:val="0"/>
          <w:divBdr>
            <w:top w:val="none" w:sz="0" w:space="0" w:color="auto"/>
            <w:left w:val="none" w:sz="0" w:space="0" w:color="auto"/>
            <w:bottom w:val="none" w:sz="0" w:space="0" w:color="auto"/>
            <w:right w:val="none" w:sz="0" w:space="0" w:color="auto"/>
          </w:divBdr>
        </w:div>
        <w:div w:id="173737624">
          <w:marLeft w:val="640"/>
          <w:marRight w:val="0"/>
          <w:marTop w:val="0"/>
          <w:marBottom w:val="0"/>
          <w:divBdr>
            <w:top w:val="none" w:sz="0" w:space="0" w:color="auto"/>
            <w:left w:val="none" w:sz="0" w:space="0" w:color="auto"/>
            <w:bottom w:val="none" w:sz="0" w:space="0" w:color="auto"/>
            <w:right w:val="none" w:sz="0" w:space="0" w:color="auto"/>
          </w:divBdr>
        </w:div>
        <w:div w:id="487743362">
          <w:marLeft w:val="640"/>
          <w:marRight w:val="0"/>
          <w:marTop w:val="0"/>
          <w:marBottom w:val="0"/>
          <w:divBdr>
            <w:top w:val="none" w:sz="0" w:space="0" w:color="auto"/>
            <w:left w:val="none" w:sz="0" w:space="0" w:color="auto"/>
            <w:bottom w:val="none" w:sz="0" w:space="0" w:color="auto"/>
            <w:right w:val="none" w:sz="0" w:space="0" w:color="auto"/>
          </w:divBdr>
        </w:div>
        <w:div w:id="2120371594">
          <w:marLeft w:val="640"/>
          <w:marRight w:val="0"/>
          <w:marTop w:val="0"/>
          <w:marBottom w:val="0"/>
          <w:divBdr>
            <w:top w:val="none" w:sz="0" w:space="0" w:color="auto"/>
            <w:left w:val="none" w:sz="0" w:space="0" w:color="auto"/>
            <w:bottom w:val="none" w:sz="0" w:space="0" w:color="auto"/>
            <w:right w:val="none" w:sz="0" w:space="0" w:color="auto"/>
          </w:divBdr>
        </w:div>
        <w:div w:id="1690136450">
          <w:marLeft w:val="640"/>
          <w:marRight w:val="0"/>
          <w:marTop w:val="0"/>
          <w:marBottom w:val="0"/>
          <w:divBdr>
            <w:top w:val="none" w:sz="0" w:space="0" w:color="auto"/>
            <w:left w:val="none" w:sz="0" w:space="0" w:color="auto"/>
            <w:bottom w:val="none" w:sz="0" w:space="0" w:color="auto"/>
            <w:right w:val="none" w:sz="0" w:space="0" w:color="auto"/>
          </w:divBdr>
        </w:div>
        <w:div w:id="1742561671">
          <w:marLeft w:val="640"/>
          <w:marRight w:val="0"/>
          <w:marTop w:val="0"/>
          <w:marBottom w:val="0"/>
          <w:divBdr>
            <w:top w:val="none" w:sz="0" w:space="0" w:color="auto"/>
            <w:left w:val="none" w:sz="0" w:space="0" w:color="auto"/>
            <w:bottom w:val="none" w:sz="0" w:space="0" w:color="auto"/>
            <w:right w:val="none" w:sz="0" w:space="0" w:color="auto"/>
          </w:divBdr>
        </w:div>
        <w:div w:id="114838345">
          <w:marLeft w:val="640"/>
          <w:marRight w:val="0"/>
          <w:marTop w:val="0"/>
          <w:marBottom w:val="0"/>
          <w:divBdr>
            <w:top w:val="none" w:sz="0" w:space="0" w:color="auto"/>
            <w:left w:val="none" w:sz="0" w:space="0" w:color="auto"/>
            <w:bottom w:val="none" w:sz="0" w:space="0" w:color="auto"/>
            <w:right w:val="none" w:sz="0" w:space="0" w:color="auto"/>
          </w:divBdr>
        </w:div>
        <w:div w:id="30614458">
          <w:marLeft w:val="640"/>
          <w:marRight w:val="0"/>
          <w:marTop w:val="0"/>
          <w:marBottom w:val="0"/>
          <w:divBdr>
            <w:top w:val="none" w:sz="0" w:space="0" w:color="auto"/>
            <w:left w:val="none" w:sz="0" w:space="0" w:color="auto"/>
            <w:bottom w:val="none" w:sz="0" w:space="0" w:color="auto"/>
            <w:right w:val="none" w:sz="0" w:space="0" w:color="auto"/>
          </w:divBdr>
        </w:div>
        <w:div w:id="1421372090">
          <w:marLeft w:val="640"/>
          <w:marRight w:val="0"/>
          <w:marTop w:val="0"/>
          <w:marBottom w:val="0"/>
          <w:divBdr>
            <w:top w:val="none" w:sz="0" w:space="0" w:color="auto"/>
            <w:left w:val="none" w:sz="0" w:space="0" w:color="auto"/>
            <w:bottom w:val="none" w:sz="0" w:space="0" w:color="auto"/>
            <w:right w:val="none" w:sz="0" w:space="0" w:color="auto"/>
          </w:divBdr>
        </w:div>
        <w:div w:id="2022777740">
          <w:marLeft w:val="640"/>
          <w:marRight w:val="0"/>
          <w:marTop w:val="0"/>
          <w:marBottom w:val="0"/>
          <w:divBdr>
            <w:top w:val="none" w:sz="0" w:space="0" w:color="auto"/>
            <w:left w:val="none" w:sz="0" w:space="0" w:color="auto"/>
            <w:bottom w:val="none" w:sz="0" w:space="0" w:color="auto"/>
            <w:right w:val="none" w:sz="0" w:space="0" w:color="auto"/>
          </w:divBdr>
        </w:div>
        <w:div w:id="235215118">
          <w:marLeft w:val="640"/>
          <w:marRight w:val="0"/>
          <w:marTop w:val="0"/>
          <w:marBottom w:val="0"/>
          <w:divBdr>
            <w:top w:val="none" w:sz="0" w:space="0" w:color="auto"/>
            <w:left w:val="none" w:sz="0" w:space="0" w:color="auto"/>
            <w:bottom w:val="none" w:sz="0" w:space="0" w:color="auto"/>
            <w:right w:val="none" w:sz="0" w:space="0" w:color="auto"/>
          </w:divBdr>
        </w:div>
        <w:div w:id="1260289402">
          <w:marLeft w:val="640"/>
          <w:marRight w:val="0"/>
          <w:marTop w:val="0"/>
          <w:marBottom w:val="0"/>
          <w:divBdr>
            <w:top w:val="none" w:sz="0" w:space="0" w:color="auto"/>
            <w:left w:val="none" w:sz="0" w:space="0" w:color="auto"/>
            <w:bottom w:val="none" w:sz="0" w:space="0" w:color="auto"/>
            <w:right w:val="none" w:sz="0" w:space="0" w:color="auto"/>
          </w:divBdr>
        </w:div>
        <w:div w:id="212273789">
          <w:marLeft w:val="640"/>
          <w:marRight w:val="0"/>
          <w:marTop w:val="0"/>
          <w:marBottom w:val="0"/>
          <w:divBdr>
            <w:top w:val="none" w:sz="0" w:space="0" w:color="auto"/>
            <w:left w:val="none" w:sz="0" w:space="0" w:color="auto"/>
            <w:bottom w:val="none" w:sz="0" w:space="0" w:color="auto"/>
            <w:right w:val="none" w:sz="0" w:space="0" w:color="auto"/>
          </w:divBdr>
        </w:div>
        <w:div w:id="724261264">
          <w:marLeft w:val="640"/>
          <w:marRight w:val="0"/>
          <w:marTop w:val="0"/>
          <w:marBottom w:val="0"/>
          <w:divBdr>
            <w:top w:val="none" w:sz="0" w:space="0" w:color="auto"/>
            <w:left w:val="none" w:sz="0" w:space="0" w:color="auto"/>
            <w:bottom w:val="none" w:sz="0" w:space="0" w:color="auto"/>
            <w:right w:val="none" w:sz="0" w:space="0" w:color="auto"/>
          </w:divBdr>
        </w:div>
        <w:div w:id="1216232162">
          <w:marLeft w:val="640"/>
          <w:marRight w:val="0"/>
          <w:marTop w:val="0"/>
          <w:marBottom w:val="0"/>
          <w:divBdr>
            <w:top w:val="none" w:sz="0" w:space="0" w:color="auto"/>
            <w:left w:val="none" w:sz="0" w:space="0" w:color="auto"/>
            <w:bottom w:val="none" w:sz="0" w:space="0" w:color="auto"/>
            <w:right w:val="none" w:sz="0" w:space="0" w:color="auto"/>
          </w:divBdr>
        </w:div>
        <w:div w:id="1004556659">
          <w:marLeft w:val="640"/>
          <w:marRight w:val="0"/>
          <w:marTop w:val="0"/>
          <w:marBottom w:val="0"/>
          <w:divBdr>
            <w:top w:val="none" w:sz="0" w:space="0" w:color="auto"/>
            <w:left w:val="none" w:sz="0" w:space="0" w:color="auto"/>
            <w:bottom w:val="none" w:sz="0" w:space="0" w:color="auto"/>
            <w:right w:val="none" w:sz="0" w:space="0" w:color="auto"/>
          </w:divBdr>
        </w:div>
        <w:div w:id="305281273">
          <w:marLeft w:val="640"/>
          <w:marRight w:val="0"/>
          <w:marTop w:val="0"/>
          <w:marBottom w:val="0"/>
          <w:divBdr>
            <w:top w:val="none" w:sz="0" w:space="0" w:color="auto"/>
            <w:left w:val="none" w:sz="0" w:space="0" w:color="auto"/>
            <w:bottom w:val="none" w:sz="0" w:space="0" w:color="auto"/>
            <w:right w:val="none" w:sz="0" w:space="0" w:color="auto"/>
          </w:divBdr>
        </w:div>
        <w:div w:id="1959798559">
          <w:marLeft w:val="640"/>
          <w:marRight w:val="0"/>
          <w:marTop w:val="0"/>
          <w:marBottom w:val="0"/>
          <w:divBdr>
            <w:top w:val="none" w:sz="0" w:space="0" w:color="auto"/>
            <w:left w:val="none" w:sz="0" w:space="0" w:color="auto"/>
            <w:bottom w:val="none" w:sz="0" w:space="0" w:color="auto"/>
            <w:right w:val="none" w:sz="0" w:space="0" w:color="auto"/>
          </w:divBdr>
        </w:div>
        <w:div w:id="1451823566">
          <w:marLeft w:val="640"/>
          <w:marRight w:val="0"/>
          <w:marTop w:val="0"/>
          <w:marBottom w:val="0"/>
          <w:divBdr>
            <w:top w:val="none" w:sz="0" w:space="0" w:color="auto"/>
            <w:left w:val="none" w:sz="0" w:space="0" w:color="auto"/>
            <w:bottom w:val="none" w:sz="0" w:space="0" w:color="auto"/>
            <w:right w:val="none" w:sz="0" w:space="0" w:color="auto"/>
          </w:divBdr>
        </w:div>
        <w:div w:id="183179714">
          <w:marLeft w:val="640"/>
          <w:marRight w:val="0"/>
          <w:marTop w:val="0"/>
          <w:marBottom w:val="0"/>
          <w:divBdr>
            <w:top w:val="none" w:sz="0" w:space="0" w:color="auto"/>
            <w:left w:val="none" w:sz="0" w:space="0" w:color="auto"/>
            <w:bottom w:val="none" w:sz="0" w:space="0" w:color="auto"/>
            <w:right w:val="none" w:sz="0" w:space="0" w:color="auto"/>
          </w:divBdr>
        </w:div>
        <w:div w:id="1632704905">
          <w:marLeft w:val="640"/>
          <w:marRight w:val="0"/>
          <w:marTop w:val="0"/>
          <w:marBottom w:val="0"/>
          <w:divBdr>
            <w:top w:val="none" w:sz="0" w:space="0" w:color="auto"/>
            <w:left w:val="none" w:sz="0" w:space="0" w:color="auto"/>
            <w:bottom w:val="none" w:sz="0" w:space="0" w:color="auto"/>
            <w:right w:val="none" w:sz="0" w:space="0" w:color="auto"/>
          </w:divBdr>
        </w:div>
        <w:div w:id="651562165">
          <w:marLeft w:val="640"/>
          <w:marRight w:val="0"/>
          <w:marTop w:val="0"/>
          <w:marBottom w:val="0"/>
          <w:divBdr>
            <w:top w:val="none" w:sz="0" w:space="0" w:color="auto"/>
            <w:left w:val="none" w:sz="0" w:space="0" w:color="auto"/>
            <w:bottom w:val="none" w:sz="0" w:space="0" w:color="auto"/>
            <w:right w:val="none" w:sz="0" w:space="0" w:color="auto"/>
          </w:divBdr>
        </w:div>
        <w:div w:id="1657414076">
          <w:marLeft w:val="640"/>
          <w:marRight w:val="0"/>
          <w:marTop w:val="0"/>
          <w:marBottom w:val="0"/>
          <w:divBdr>
            <w:top w:val="none" w:sz="0" w:space="0" w:color="auto"/>
            <w:left w:val="none" w:sz="0" w:space="0" w:color="auto"/>
            <w:bottom w:val="none" w:sz="0" w:space="0" w:color="auto"/>
            <w:right w:val="none" w:sz="0" w:space="0" w:color="auto"/>
          </w:divBdr>
        </w:div>
        <w:div w:id="1135370526">
          <w:marLeft w:val="640"/>
          <w:marRight w:val="0"/>
          <w:marTop w:val="0"/>
          <w:marBottom w:val="0"/>
          <w:divBdr>
            <w:top w:val="none" w:sz="0" w:space="0" w:color="auto"/>
            <w:left w:val="none" w:sz="0" w:space="0" w:color="auto"/>
            <w:bottom w:val="none" w:sz="0" w:space="0" w:color="auto"/>
            <w:right w:val="none" w:sz="0" w:space="0" w:color="auto"/>
          </w:divBdr>
        </w:div>
        <w:div w:id="160658628">
          <w:marLeft w:val="640"/>
          <w:marRight w:val="0"/>
          <w:marTop w:val="0"/>
          <w:marBottom w:val="0"/>
          <w:divBdr>
            <w:top w:val="none" w:sz="0" w:space="0" w:color="auto"/>
            <w:left w:val="none" w:sz="0" w:space="0" w:color="auto"/>
            <w:bottom w:val="none" w:sz="0" w:space="0" w:color="auto"/>
            <w:right w:val="none" w:sz="0" w:space="0" w:color="auto"/>
          </w:divBdr>
        </w:div>
        <w:div w:id="959261310">
          <w:marLeft w:val="640"/>
          <w:marRight w:val="0"/>
          <w:marTop w:val="0"/>
          <w:marBottom w:val="0"/>
          <w:divBdr>
            <w:top w:val="none" w:sz="0" w:space="0" w:color="auto"/>
            <w:left w:val="none" w:sz="0" w:space="0" w:color="auto"/>
            <w:bottom w:val="none" w:sz="0" w:space="0" w:color="auto"/>
            <w:right w:val="none" w:sz="0" w:space="0" w:color="auto"/>
          </w:divBdr>
        </w:div>
        <w:div w:id="358163266">
          <w:marLeft w:val="640"/>
          <w:marRight w:val="0"/>
          <w:marTop w:val="0"/>
          <w:marBottom w:val="0"/>
          <w:divBdr>
            <w:top w:val="none" w:sz="0" w:space="0" w:color="auto"/>
            <w:left w:val="none" w:sz="0" w:space="0" w:color="auto"/>
            <w:bottom w:val="none" w:sz="0" w:space="0" w:color="auto"/>
            <w:right w:val="none" w:sz="0" w:space="0" w:color="auto"/>
          </w:divBdr>
        </w:div>
        <w:div w:id="1706908912">
          <w:marLeft w:val="640"/>
          <w:marRight w:val="0"/>
          <w:marTop w:val="0"/>
          <w:marBottom w:val="0"/>
          <w:divBdr>
            <w:top w:val="none" w:sz="0" w:space="0" w:color="auto"/>
            <w:left w:val="none" w:sz="0" w:space="0" w:color="auto"/>
            <w:bottom w:val="none" w:sz="0" w:space="0" w:color="auto"/>
            <w:right w:val="none" w:sz="0" w:space="0" w:color="auto"/>
          </w:divBdr>
        </w:div>
        <w:div w:id="127356401">
          <w:marLeft w:val="640"/>
          <w:marRight w:val="0"/>
          <w:marTop w:val="0"/>
          <w:marBottom w:val="0"/>
          <w:divBdr>
            <w:top w:val="none" w:sz="0" w:space="0" w:color="auto"/>
            <w:left w:val="none" w:sz="0" w:space="0" w:color="auto"/>
            <w:bottom w:val="none" w:sz="0" w:space="0" w:color="auto"/>
            <w:right w:val="none" w:sz="0" w:space="0" w:color="auto"/>
          </w:divBdr>
        </w:div>
        <w:div w:id="968127827">
          <w:marLeft w:val="640"/>
          <w:marRight w:val="0"/>
          <w:marTop w:val="0"/>
          <w:marBottom w:val="0"/>
          <w:divBdr>
            <w:top w:val="none" w:sz="0" w:space="0" w:color="auto"/>
            <w:left w:val="none" w:sz="0" w:space="0" w:color="auto"/>
            <w:bottom w:val="none" w:sz="0" w:space="0" w:color="auto"/>
            <w:right w:val="none" w:sz="0" w:space="0" w:color="auto"/>
          </w:divBdr>
        </w:div>
        <w:div w:id="190608994">
          <w:marLeft w:val="640"/>
          <w:marRight w:val="0"/>
          <w:marTop w:val="0"/>
          <w:marBottom w:val="0"/>
          <w:divBdr>
            <w:top w:val="none" w:sz="0" w:space="0" w:color="auto"/>
            <w:left w:val="none" w:sz="0" w:space="0" w:color="auto"/>
            <w:bottom w:val="none" w:sz="0" w:space="0" w:color="auto"/>
            <w:right w:val="none" w:sz="0" w:space="0" w:color="auto"/>
          </w:divBdr>
        </w:div>
        <w:div w:id="2124182422">
          <w:marLeft w:val="640"/>
          <w:marRight w:val="0"/>
          <w:marTop w:val="0"/>
          <w:marBottom w:val="0"/>
          <w:divBdr>
            <w:top w:val="none" w:sz="0" w:space="0" w:color="auto"/>
            <w:left w:val="none" w:sz="0" w:space="0" w:color="auto"/>
            <w:bottom w:val="none" w:sz="0" w:space="0" w:color="auto"/>
            <w:right w:val="none" w:sz="0" w:space="0" w:color="auto"/>
          </w:divBdr>
        </w:div>
        <w:div w:id="1649287165">
          <w:marLeft w:val="640"/>
          <w:marRight w:val="0"/>
          <w:marTop w:val="0"/>
          <w:marBottom w:val="0"/>
          <w:divBdr>
            <w:top w:val="none" w:sz="0" w:space="0" w:color="auto"/>
            <w:left w:val="none" w:sz="0" w:space="0" w:color="auto"/>
            <w:bottom w:val="none" w:sz="0" w:space="0" w:color="auto"/>
            <w:right w:val="none" w:sz="0" w:space="0" w:color="auto"/>
          </w:divBdr>
        </w:div>
        <w:div w:id="1877622321">
          <w:marLeft w:val="640"/>
          <w:marRight w:val="0"/>
          <w:marTop w:val="0"/>
          <w:marBottom w:val="0"/>
          <w:divBdr>
            <w:top w:val="none" w:sz="0" w:space="0" w:color="auto"/>
            <w:left w:val="none" w:sz="0" w:space="0" w:color="auto"/>
            <w:bottom w:val="none" w:sz="0" w:space="0" w:color="auto"/>
            <w:right w:val="none" w:sz="0" w:space="0" w:color="auto"/>
          </w:divBdr>
        </w:div>
        <w:div w:id="111825014">
          <w:marLeft w:val="640"/>
          <w:marRight w:val="0"/>
          <w:marTop w:val="0"/>
          <w:marBottom w:val="0"/>
          <w:divBdr>
            <w:top w:val="none" w:sz="0" w:space="0" w:color="auto"/>
            <w:left w:val="none" w:sz="0" w:space="0" w:color="auto"/>
            <w:bottom w:val="none" w:sz="0" w:space="0" w:color="auto"/>
            <w:right w:val="none" w:sz="0" w:space="0" w:color="auto"/>
          </w:divBdr>
        </w:div>
      </w:divsChild>
    </w:div>
    <w:div w:id="994728153">
      <w:bodyDiv w:val="1"/>
      <w:marLeft w:val="0"/>
      <w:marRight w:val="0"/>
      <w:marTop w:val="0"/>
      <w:marBottom w:val="0"/>
      <w:divBdr>
        <w:top w:val="none" w:sz="0" w:space="0" w:color="auto"/>
        <w:left w:val="none" w:sz="0" w:space="0" w:color="auto"/>
        <w:bottom w:val="none" w:sz="0" w:space="0" w:color="auto"/>
        <w:right w:val="none" w:sz="0" w:space="0" w:color="auto"/>
      </w:divBdr>
      <w:divsChild>
        <w:div w:id="605113373">
          <w:marLeft w:val="640"/>
          <w:marRight w:val="0"/>
          <w:marTop w:val="0"/>
          <w:marBottom w:val="0"/>
          <w:divBdr>
            <w:top w:val="none" w:sz="0" w:space="0" w:color="auto"/>
            <w:left w:val="none" w:sz="0" w:space="0" w:color="auto"/>
            <w:bottom w:val="none" w:sz="0" w:space="0" w:color="auto"/>
            <w:right w:val="none" w:sz="0" w:space="0" w:color="auto"/>
          </w:divBdr>
        </w:div>
        <w:div w:id="1791244350">
          <w:marLeft w:val="640"/>
          <w:marRight w:val="0"/>
          <w:marTop w:val="0"/>
          <w:marBottom w:val="0"/>
          <w:divBdr>
            <w:top w:val="none" w:sz="0" w:space="0" w:color="auto"/>
            <w:left w:val="none" w:sz="0" w:space="0" w:color="auto"/>
            <w:bottom w:val="none" w:sz="0" w:space="0" w:color="auto"/>
            <w:right w:val="none" w:sz="0" w:space="0" w:color="auto"/>
          </w:divBdr>
        </w:div>
        <w:div w:id="121732969">
          <w:marLeft w:val="640"/>
          <w:marRight w:val="0"/>
          <w:marTop w:val="0"/>
          <w:marBottom w:val="0"/>
          <w:divBdr>
            <w:top w:val="none" w:sz="0" w:space="0" w:color="auto"/>
            <w:left w:val="none" w:sz="0" w:space="0" w:color="auto"/>
            <w:bottom w:val="none" w:sz="0" w:space="0" w:color="auto"/>
            <w:right w:val="none" w:sz="0" w:space="0" w:color="auto"/>
          </w:divBdr>
        </w:div>
        <w:div w:id="336347073">
          <w:marLeft w:val="640"/>
          <w:marRight w:val="0"/>
          <w:marTop w:val="0"/>
          <w:marBottom w:val="0"/>
          <w:divBdr>
            <w:top w:val="none" w:sz="0" w:space="0" w:color="auto"/>
            <w:left w:val="none" w:sz="0" w:space="0" w:color="auto"/>
            <w:bottom w:val="none" w:sz="0" w:space="0" w:color="auto"/>
            <w:right w:val="none" w:sz="0" w:space="0" w:color="auto"/>
          </w:divBdr>
        </w:div>
        <w:div w:id="881016813">
          <w:marLeft w:val="640"/>
          <w:marRight w:val="0"/>
          <w:marTop w:val="0"/>
          <w:marBottom w:val="0"/>
          <w:divBdr>
            <w:top w:val="none" w:sz="0" w:space="0" w:color="auto"/>
            <w:left w:val="none" w:sz="0" w:space="0" w:color="auto"/>
            <w:bottom w:val="none" w:sz="0" w:space="0" w:color="auto"/>
            <w:right w:val="none" w:sz="0" w:space="0" w:color="auto"/>
          </w:divBdr>
        </w:div>
        <w:div w:id="1140146959">
          <w:marLeft w:val="640"/>
          <w:marRight w:val="0"/>
          <w:marTop w:val="0"/>
          <w:marBottom w:val="0"/>
          <w:divBdr>
            <w:top w:val="none" w:sz="0" w:space="0" w:color="auto"/>
            <w:left w:val="none" w:sz="0" w:space="0" w:color="auto"/>
            <w:bottom w:val="none" w:sz="0" w:space="0" w:color="auto"/>
            <w:right w:val="none" w:sz="0" w:space="0" w:color="auto"/>
          </w:divBdr>
        </w:div>
        <w:div w:id="1002242420">
          <w:marLeft w:val="640"/>
          <w:marRight w:val="0"/>
          <w:marTop w:val="0"/>
          <w:marBottom w:val="0"/>
          <w:divBdr>
            <w:top w:val="none" w:sz="0" w:space="0" w:color="auto"/>
            <w:left w:val="none" w:sz="0" w:space="0" w:color="auto"/>
            <w:bottom w:val="none" w:sz="0" w:space="0" w:color="auto"/>
            <w:right w:val="none" w:sz="0" w:space="0" w:color="auto"/>
          </w:divBdr>
        </w:div>
        <w:div w:id="1398243122">
          <w:marLeft w:val="640"/>
          <w:marRight w:val="0"/>
          <w:marTop w:val="0"/>
          <w:marBottom w:val="0"/>
          <w:divBdr>
            <w:top w:val="none" w:sz="0" w:space="0" w:color="auto"/>
            <w:left w:val="none" w:sz="0" w:space="0" w:color="auto"/>
            <w:bottom w:val="none" w:sz="0" w:space="0" w:color="auto"/>
            <w:right w:val="none" w:sz="0" w:space="0" w:color="auto"/>
          </w:divBdr>
        </w:div>
        <w:div w:id="921567704">
          <w:marLeft w:val="640"/>
          <w:marRight w:val="0"/>
          <w:marTop w:val="0"/>
          <w:marBottom w:val="0"/>
          <w:divBdr>
            <w:top w:val="none" w:sz="0" w:space="0" w:color="auto"/>
            <w:left w:val="none" w:sz="0" w:space="0" w:color="auto"/>
            <w:bottom w:val="none" w:sz="0" w:space="0" w:color="auto"/>
            <w:right w:val="none" w:sz="0" w:space="0" w:color="auto"/>
          </w:divBdr>
        </w:div>
        <w:div w:id="962269904">
          <w:marLeft w:val="640"/>
          <w:marRight w:val="0"/>
          <w:marTop w:val="0"/>
          <w:marBottom w:val="0"/>
          <w:divBdr>
            <w:top w:val="none" w:sz="0" w:space="0" w:color="auto"/>
            <w:left w:val="none" w:sz="0" w:space="0" w:color="auto"/>
            <w:bottom w:val="none" w:sz="0" w:space="0" w:color="auto"/>
            <w:right w:val="none" w:sz="0" w:space="0" w:color="auto"/>
          </w:divBdr>
        </w:div>
        <w:div w:id="690297452">
          <w:marLeft w:val="640"/>
          <w:marRight w:val="0"/>
          <w:marTop w:val="0"/>
          <w:marBottom w:val="0"/>
          <w:divBdr>
            <w:top w:val="none" w:sz="0" w:space="0" w:color="auto"/>
            <w:left w:val="none" w:sz="0" w:space="0" w:color="auto"/>
            <w:bottom w:val="none" w:sz="0" w:space="0" w:color="auto"/>
            <w:right w:val="none" w:sz="0" w:space="0" w:color="auto"/>
          </w:divBdr>
        </w:div>
        <w:div w:id="1496189329">
          <w:marLeft w:val="640"/>
          <w:marRight w:val="0"/>
          <w:marTop w:val="0"/>
          <w:marBottom w:val="0"/>
          <w:divBdr>
            <w:top w:val="none" w:sz="0" w:space="0" w:color="auto"/>
            <w:left w:val="none" w:sz="0" w:space="0" w:color="auto"/>
            <w:bottom w:val="none" w:sz="0" w:space="0" w:color="auto"/>
            <w:right w:val="none" w:sz="0" w:space="0" w:color="auto"/>
          </w:divBdr>
        </w:div>
        <w:div w:id="762145710">
          <w:marLeft w:val="640"/>
          <w:marRight w:val="0"/>
          <w:marTop w:val="0"/>
          <w:marBottom w:val="0"/>
          <w:divBdr>
            <w:top w:val="none" w:sz="0" w:space="0" w:color="auto"/>
            <w:left w:val="none" w:sz="0" w:space="0" w:color="auto"/>
            <w:bottom w:val="none" w:sz="0" w:space="0" w:color="auto"/>
            <w:right w:val="none" w:sz="0" w:space="0" w:color="auto"/>
          </w:divBdr>
        </w:div>
        <w:div w:id="1027026811">
          <w:marLeft w:val="640"/>
          <w:marRight w:val="0"/>
          <w:marTop w:val="0"/>
          <w:marBottom w:val="0"/>
          <w:divBdr>
            <w:top w:val="none" w:sz="0" w:space="0" w:color="auto"/>
            <w:left w:val="none" w:sz="0" w:space="0" w:color="auto"/>
            <w:bottom w:val="none" w:sz="0" w:space="0" w:color="auto"/>
            <w:right w:val="none" w:sz="0" w:space="0" w:color="auto"/>
          </w:divBdr>
        </w:div>
        <w:div w:id="1631276210">
          <w:marLeft w:val="640"/>
          <w:marRight w:val="0"/>
          <w:marTop w:val="0"/>
          <w:marBottom w:val="0"/>
          <w:divBdr>
            <w:top w:val="none" w:sz="0" w:space="0" w:color="auto"/>
            <w:left w:val="none" w:sz="0" w:space="0" w:color="auto"/>
            <w:bottom w:val="none" w:sz="0" w:space="0" w:color="auto"/>
            <w:right w:val="none" w:sz="0" w:space="0" w:color="auto"/>
          </w:divBdr>
        </w:div>
        <w:div w:id="617689297">
          <w:marLeft w:val="640"/>
          <w:marRight w:val="0"/>
          <w:marTop w:val="0"/>
          <w:marBottom w:val="0"/>
          <w:divBdr>
            <w:top w:val="none" w:sz="0" w:space="0" w:color="auto"/>
            <w:left w:val="none" w:sz="0" w:space="0" w:color="auto"/>
            <w:bottom w:val="none" w:sz="0" w:space="0" w:color="auto"/>
            <w:right w:val="none" w:sz="0" w:space="0" w:color="auto"/>
          </w:divBdr>
        </w:div>
        <w:div w:id="2106340785">
          <w:marLeft w:val="640"/>
          <w:marRight w:val="0"/>
          <w:marTop w:val="0"/>
          <w:marBottom w:val="0"/>
          <w:divBdr>
            <w:top w:val="none" w:sz="0" w:space="0" w:color="auto"/>
            <w:left w:val="none" w:sz="0" w:space="0" w:color="auto"/>
            <w:bottom w:val="none" w:sz="0" w:space="0" w:color="auto"/>
            <w:right w:val="none" w:sz="0" w:space="0" w:color="auto"/>
          </w:divBdr>
        </w:div>
        <w:div w:id="1604264730">
          <w:marLeft w:val="640"/>
          <w:marRight w:val="0"/>
          <w:marTop w:val="0"/>
          <w:marBottom w:val="0"/>
          <w:divBdr>
            <w:top w:val="none" w:sz="0" w:space="0" w:color="auto"/>
            <w:left w:val="none" w:sz="0" w:space="0" w:color="auto"/>
            <w:bottom w:val="none" w:sz="0" w:space="0" w:color="auto"/>
            <w:right w:val="none" w:sz="0" w:space="0" w:color="auto"/>
          </w:divBdr>
        </w:div>
        <w:div w:id="405297567">
          <w:marLeft w:val="640"/>
          <w:marRight w:val="0"/>
          <w:marTop w:val="0"/>
          <w:marBottom w:val="0"/>
          <w:divBdr>
            <w:top w:val="none" w:sz="0" w:space="0" w:color="auto"/>
            <w:left w:val="none" w:sz="0" w:space="0" w:color="auto"/>
            <w:bottom w:val="none" w:sz="0" w:space="0" w:color="auto"/>
            <w:right w:val="none" w:sz="0" w:space="0" w:color="auto"/>
          </w:divBdr>
        </w:div>
        <w:div w:id="1648822881">
          <w:marLeft w:val="640"/>
          <w:marRight w:val="0"/>
          <w:marTop w:val="0"/>
          <w:marBottom w:val="0"/>
          <w:divBdr>
            <w:top w:val="none" w:sz="0" w:space="0" w:color="auto"/>
            <w:left w:val="none" w:sz="0" w:space="0" w:color="auto"/>
            <w:bottom w:val="none" w:sz="0" w:space="0" w:color="auto"/>
            <w:right w:val="none" w:sz="0" w:space="0" w:color="auto"/>
          </w:divBdr>
        </w:div>
        <w:div w:id="1874229701">
          <w:marLeft w:val="640"/>
          <w:marRight w:val="0"/>
          <w:marTop w:val="0"/>
          <w:marBottom w:val="0"/>
          <w:divBdr>
            <w:top w:val="none" w:sz="0" w:space="0" w:color="auto"/>
            <w:left w:val="none" w:sz="0" w:space="0" w:color="auto"/>
            <w:bottom w:val="none" w:sz="0" w:space="0" w:color="auto"/>
            <w:right w:val="none" w:sz="0" w:space="0" w:color="auto"/>
          </w:divBdr>
        </w:div>
        <w:div w:id="917135815">
          <w:marLeft w:val="640"/>
          <w:marRight w:val="0"/>
          <w:marTop w:val="0"/>
          <w:marBottom w:val="0"/>
          <w:divBdr>
            <w:top w:val="none" w:sz="0" w:space="0" w:color="auto"/>
            <w:left w:val="none" w:sz="0" w:space="0" w:color="auto"/>
            <w:bottom w:val="none" w:sz="0" w:space="0" w:color="auto"/>
            <w:right w:val="none" w:sz="0" w:space="0" w:color="auto"/>
          </w:divBdr>
        </w:div>
        <w:div w:id="1464230621">
          <w:marLeft w:val="640"/>
          <w:marRight w:val="0"/>
          <w:marTop w:val="0"/>
          <w:marBottom w:val="0"/>
          <w:divBdr>
            <w:top w:val="none" w:sz="0" w:space="0" w:color="auto"/>
            <w:left w:val="none" w:sz="0" w:space="0" w:color="auto"/>
            <w:bottom w:val="none" w:sz="0" w:space="0" w:color="auto"/>
            <w:right w:val="none" w:sz="0" w:space="0" w:color="auto"/>
          </w:divBdr>
        </w:div>
        <w:div w:id="437453204">
          <w:marLeft w:val="640"/>
          <w:marRight w:val="0"/>
          <w:marTop w:val="0"/>
          <w:marBottom w:val="0"/>
          <w:divBdr>
            <w:top w:val="none" w:sz="0" w:space="0" w:color="auto"/>
            <w:left w:val="none" w:sz="0" w:space="0" w:color="auto"/>
            <w:bottom w:val="none" w:sz="0" w:space="0" w:color="auto"/>
            <w:right w:val="none" w:sz="0" w:space="0" w:color="auto"/>
          </w:divBdr>
        </w:div>
        <w:div w:id="1564607972">
          <w:marLeft w:val="640"/>
          <w:marRight w:val="0"/>
          <w:marTop w:val="0"/>
          <w:marBottom w:val="0"/>
          <w:divBdr>
            <w:top w:val="none" w:sz="0" w:space="0" w:color="auto"/>
            <w:left w:val="none" w:sz="0" w:space="0" w:color="auto"/>
            <w:bottom w:val="none" w:sz="0" w:space="0" w:color="auto"/>
            <w:right w:val="none" w:sz="0" w:space="0" w:color="auto"/>
          </w:divBdr>
        </w:div>
        <w:div w:id="1080637815">
          <w:marLeft w:val="640"/>
          <w:marRight w:val="0"/>
          <w:marTop w:val="0"/>
          <w:marBottom w:val="0"/>
          <w:divBdr>
            <w:top w:val="none" w:sz="0" w:space="0" w:color="auto"/>
            <w:left w:val="none" w:sz="0" w:space="0" w:color="auto"/>
            <w:bottom w:val="none" w:sz="0" w:space="0" w:color="auto"/>
            <w:right w:val="none" w:sz="0" w:space="0" w:color="auto"/>
          </w:divBdr>
        </w:div>
        <w:div w:id="804547079">
          <w:marLeft w:val="640"/>
          <w:marRight w:val="0"/>
          <w:marTop w:val="0"/>
          <w:marBottom w:val="0"/>
          <w:divBdr>
            <w:top w:val="none" w:sz="0" w:space="0" w:color="auto"/>
            <w:left w:val="none" w:sz="0" w:space="0" w:color="auto"/>
            <w:bottom w:val="none" w:sz="0" w:space="0" w:color="auto"/>
            <w:right w:val="none" w:sz="0" w:space="0" w:color="auto"/>
          </w:divBdr>
        </w:div>
        <w:div w:id="2145193893">
          <w:marLeft w:val="640"/>
          <w:marRight w:val="0"/>
          <w:marTop w:val="0"/>
          <w:marBottom w:val="0"/>
          <w:divBdr>
            <w:top w:val="none" w:sz="0" w:space="0" w:color="auto"/>
            <w:left w:val="none" w:sz="0" w:space="0" w:color="auto"/>
            <w:bottom w:val="none" w:sz="0" w:space="0" w:color="auto"/>
            <w:right w:val="none" w:sz="0" w:space="0" w:color="auto"/>
          </w:divBdr>
        </w:div>
        <w:div w:id="471094675">
          <w:marLeft w:val="640"/>
          <w:marRight w:val="0"/>
          <w:marTop w:val="0"/>
          <w:marBottom w:val="0"/>
          <w:divBdr>
            <w:top w:val="none" w:sz="0" w:space="0" w:color="auto"/>
            <w:left w:val="none" w:sz="0" w:space="0" w:color="auto"/>
            <w:bottom w:val="none" w:sz="0" w:space="0" w:color="auto"/>
            <w:right w:val="none" w:sz="0" w:space="0" w:color="auto"/>
          </w:divBdr>
        </w:div>
        <w:div w:id="1917475152">
          <w:marLeft w:val="640"/>
          <w:marRight w:val="0"/>
          <w:marTop w:val="0"/>
          <w:marBottom w:val="0"/>
          <w:divBdr>
            <w:top w:val="none" w:sz="0" w:space="0" w:color="auto"/>
            <w:left w:val="none" w:sz="0" w:space="0" w:color="auto"/>
            <w:bottom w:val="none" w:sz="0" w:space="0" w:color="auto"/>
            <w:right w:val="none" w:sz="0" w:space="0" w:color="auto"/>
          </w:divBdr>
        </w:div>
        <w:div w:id="509610964">
          <w:marLeft w:val="640"/>
          <w:marRight w:val="0"/>
          <w:marTop w:val="0"/>
          <w:marBottom w:val="0"/>
          <w:divBdr>
            <w:top w:val="none" w:sz="0" w:space="0" w:color="auto"/>
            <w:left w:val="none" w:sz="0" w:space="0" w:color="auto"/>
            <w:bottom w:val="none" w:sz="0" w:space="0" w:color="auto"/>
            <w:right w:val="none" w:sz="0" w:space="0" w:color="auto"/>
          </w:divBdr>
        </w:div>
        <w:div w:id="1274172813">
          <w:marLeft w:val="640"/>
          <w:marRight w:val="0"/>
          <w:marTop w:val="0"/>
          <w:marBottom w:val="0"/>
          <w:divBdr>
            <w:top w:val="none" w:sz="0" w:space="0" w:color="auto"/>
            <w:left w:val="none" w:sz="0" w:space="0" w:color="auto"/>
            <w:bottom w:val="none" w:sz="0" w:space="0" w:color="auto"/>
            <w:right w:val="none" w:sz="0" w:space="0" w:color="auto"/>
          </w:divBdr>
        </w:div>
        <w:div w:id="2009676534">
          <w:marLeft w:val="640"/>
          <w:marRight w:val="0"/>
          <w:marTop w:val="0"/>
          <w:marBottom w:val="0"/>
          <w:divBdr>
            <w:top w:val="none" w:sz="0" w:space="0" w:color="auto"/>
            <w:left w:val="none" w:sz="0" w:space="0" w:color="auto"/>
            <w:bottom w:val="none" w:sz="0" w:space="0" w:color="auto"/>
            <w:right w:val="none" w:sz="0" w:space="0" w:color="auto"/>
          </w:divBdr>
        </w:div>
        <w:div w:id="1685861526">
          <w:marLeft w:val="640"/>
          <w:marRight w:val="0"/>
          <w:marTop w:val="0"/>
          <w:marBottom w:val="0"/>
          <w:divBdr>
            <w:top w:val="none" w:sz="0" w:space="0" w:color="auto"/>
            <w:left w:val="none" w:sz="0" w:space="0" w:color="auto"/>
            <w:bottom w:val="none" w:sz="0" w:space="0" w:color="auto"/>
            <w:right w:val="none" w:sz="0" w:space="0" w:color="auto"/>
          </w:divBdr>
        </w:div>
        <w:div w:id="906963130">
          <w:marLeft w:val="640"/>
          <w:marRight w:val="0"/>
          <w:marTop w:val="0"/>
          <w:marBottom w:val="0"/>
          <w:divBdr>
            <w:top w:val="none" w:sz="0" w:space="0" w:color="auto"/>
            <w:left w:val="none" w:sz="0" w:space="0" w:color="auto"/>
            <w:bottom w:val="none" w:sz="0" w:space="0" w:color="auto"/>
            <w:right w:val="none" w:sz="0" w:space="0" w:color="auto"/>
          </w:divBdr>
        </w:div>
        <w:div w:id="1922174021">
          <w:marLeft w:val="640"/>
          <w:marRight w:val="0"/>
          <w:marTop w:val="0"/>
          <w:marBottom w:val="0"/>
          <w:divBdr>
            <w:top w:val="none" w:sz="0" w:space="0" w:color="auto"/>
            <w:left w:val="none" w:sz="0" w:space="0" w:color="auto"/>
            <w:bottom w:val="none" w:sz="0" w:space="0" w:color="auto"/>
            <w:right w:val="none" w:sz="0" w:space="0" w:color="auto"/>
          </w:divBdr>
        </w:div>
        <w:div w:id="736364410">
          <w:marLeft w:val="640"/>
          <w:marRight w:val="0"/>
          <w:marTop w:val="0"/>
          <w:marBottom w:val="0"/>
          <w:divBdr>
            <w:top w:val="none" w:sz="0" w:space="0" w:color="auto"/>
            <w:left w:val="none" w:sz="0" w:space="0" w:color="auto"/>
            <w:bottom w:val="none" w:sz="0" w:space="0" w:color="auto"/>
            <w:right w:val="none" w:sz="0" w:space="0" w:color="auto"/>
          </w:divBdr>
        </w:div>
        <w:div w:id="1954939620">
          <w:marLeft w:val="640"/>
          <w:marRight w:val="0"/>
          <w:marTop w:val="0"/>
          <w:marBottom w:val="0"/>
          <w:divBdr>
            <w:top w:val="none" w:sz="0" w:space="0" w:color="auto"/>
            <w:left w:val="none" w:sz="0" w:space="0" w:color="auto"/>
            <w:bottom w:val="none" w:sz="0" w:space="0" w:color="auto"/>
            <w:right w:val="none" w:sz="0" w:space="0" w:color="auto"/>
          </w:divBdr>
        </w:div>
        <w:div w:id="134491358">
          <w:marLeft w:val="640"/>
          <w:marRight w:val="0"/>
          <w:marTop w:val="0"/>
          <w:marBottom w:val="0"/>
          <w:divBdr>
            <w:top w:val="none" w:sz="0" w:space="0" w:color="auto"/>
            <w:left w:val="none" w:sz="0" w:space="0" w:color="auto"/>
            <w:bottom w:val="none" w:sz="0" w:space="0" w:color="auto"/>
            <w:right w:val="none" w:sz="0" w:space="0" w:color="auto"/>
          </w:divBdr>
        </w:div>
        <w:div w:id="943540663">
          <w:marLeft w:val="640"/>
          <w:marRight w:val="0"/>
          <w:marTop w:val="0"/>
          <w:marBottom w:val="0"/>
          <w:divBdr>
            <w:top w:val="none" w:sz="0" w:space="0" w:color="auto"/>
            <w:left w:val="none" w:sz="0" w:space="0" w:color="auto"/>
            <w:bottom w:val="none" w:sz="0" w:space="0" w:color="auto"/>
            <w:right w:val="none" w:sz="0" w:space="0" w:color="auto"/>
          </w:divBdr>
        </w:div>
        <w:div w:id="1176110112">
          <w:marLeft w:val="640"/>
          <w:marRight w:val="0"/>
          <w:marTop w:val="0"/>
          <w:marBottom w:val="0"/>
          <w:divBdr>
            <w:top w:val="none" w:sz="0" w:space="0" w:color="auto"/>
            <w:left w:val="none" w:sz="0" w:space="0" w:color="auto"/>
            <w:bottom w:val="none" w:sz="0" w:space="0" w:color="auto"/>
            <w:right w:val="none" w:sz="0" w:space="0" w:color="auto"/>
          </w:divBdr>
        </w:div>
        <w:div w:id="171921106">
          <w:marLeft w:val="640"/>
          <w:marRight w:val="0"/>
          <w:marTop w:val="0"/>
          <w:marBottom w:val="0"/>
          <w:divBdr>
            <w:top w:val="none" w:sz="0" w:space="0" w:color="auto"/>
            <w:left w:val="none" w:sz="0" w:space="0" w:color="auto"/>
            <w:bottom w:val="none" w:sz="0" w:space="0" w:color="auto"/>
            <w:right w:val="none" w:sz="0" w:space="0" w:color="auto"/>
          </w:divBdr>
        </w:div>
        <w:div w:id="857157991">
          <w:marLeft w:val="640"/>
          <w:marRight w:val="0"/>
          <w:marTop w:val="0"/>
          <w:marBottom w:val="0"/>
          <w:divBdr>
            <w:top w:val="none" w:sz="0" w:space="0" w:color="auto"/>
            <w:left w:val="none" w:sz="0" w:space="0" w:color="auto"/>
            <w:bottom w:val="none" w:sz="0" w:space="0" w:color="auto"/>
            <w:right w:val="none" w:sz="0" w:space="0" w:color="auto"/>
          </w:divBdr>
        </w:div>
        <w:div w:id="881861792">
          <w:marLeft w:val="640"/>
          <w:marRight w:val="0"/>
          <w:marTop w:val="0"/>
          <w:marBottom w:val="0"/>
          <w:divBdr>
            <w:top w:val="none" w:sz="0" w:space="0" w:color="auto"/>
            <w:left w:val="none" w:sz="0" w:space="0" w:color="auto"/>
            <w:bottom w:val="none" w:sz="0" w:space="0" w:color="auto"/>
            <w:right w:val="none" w:sz="0" w:space="0" w:color="auto"/>
          </w:divBdr>
        </w:div>
        <w:div w:id="1792164695">
          <w:marLeft w:val="640"/>
          <w:marRight w:val="0"/>
          <w:marTop w:val="0"/>
          <w:marBottom w:val="0"/>
          <w:divBdr>
            <w:top w:val="none" w:sz="0" w:space="0" w:color="auto"/>
            <w:left w:val="none" w:sz="0" w:space="0" w:color="auto"/>
            <w:bottom w:val="none" w:sz="0" w:space="0" w:color="auto"/>
            <w:right w:val="none" w:sz="0" w:space="0" w:color="auto"/>
          </w:divBdr>
        </w:div>
        <w:div w:id="1127697377">
          <w:marLeft w:val="640"/>
          <w:marRight w:val="0"/>
          <w:marTop w:val="0"/>
          <w:marBottom w:val="0"/>
          <w:divBdr>
            <w:top w:val="none" w:sz="0" w:space="0" w:color="auto"/>
            <w:left w:val="none" w:sz="0" w:space="0" w:color="auto"/>
            <w:bottom w:val="none" w:sz="0" w:space="0" w:color="auto"/>
            <w:right w:val="none" w:sz="0" w:space="0" w:color="auto"/>
          </w:divBdr>
        </w:div>
        <w:div w:id="1393231396">
          <w:marLeft w:val="640"/>
          <w:marRight w:val="0"/>
          <w:marTop w:val="0"/>
          <w:marBottom w:val="0"/>
          <w:divBdr>
            <w:top w:val="none" w:sz="0" w:space="0" w:color="auto"/>
            <w:left w:val="none" w:sz="0" w:space="0" w:color="auto"/>
            <w:bottom w:val="none" w:sz="0" w:space="0" w:color="auto"/>
            <w:right w:val="none" w:sz="0" w:space="0" w:color="auto"/>
          </w:divBdr>
        </w:div>
        <w:div w:id="561410091">
          <w:marLeft w:val="640"/>
          <w:marRight w:val="0"/>
          <w:marTop w:val="0"/>
          <w:marBottom w:val="0"/>
          <w:divBdr>
            <w:top w:val="none" w:sz="0" w:space="0" w:color="auto"/>
            <w:left w:val="none" w:sz="0" w:space="0" w:color="auto"/>
            <w:bottom w:val="none" w:sz="0" w:space="0" w:color="auto"/>
            <w:right w:val="none" w:sz="0" w:space="0" w:color="auto"/>
          </w:divBdr>
        </w:div>
      </w:divsChild>
    </w:div>
    <w:div w:id="1013454602">
      <w:bodyDiv w:val="1"/>
      <w:marLeft w:val="0"/>
      <w:marRight w:val="0"/>
      <w:marTop w:val="0"/>
      <w:marBottom w:val="0"/>
      <w:divBdr>
        <w:top w:val="none" w:sz="0" w:space="0" w:color="auto"/>
        <w:left w:val="none" w:sz="0" w:space="0" w:color="auto"/>
        <w:bottom w:val="none" w:sz="0" w:space="0" w:color="auto"/>
        <w:right w:val="none" w:sz="0" w:space="0" w:color="auto"/>
      </w:divBdr>
      <w:divsChild>
        <w:div w:id="148714578">
          <w:marLeft w:val="640"/>
          <w:marRight w:val="0"/>
          <w:marTop w:val="0"/>
          <w:marBottom w:val="0"/>
          <w:divBdr>
            <w:top w:val="none" w:sz="0" w:space="0" w:color="auto"/>
            <w:left w:val="none" w:sz="0" w:space="0" w:color="auto"/>
            <w:bottom w:val="none" w:sz="0" w:space="0" w:color="auto"/>
            <w:right w:val="none" w:sz="0" w:space="0" w:color="auto"/>
          </w:divBdr>
        </w:div>
        <w:div w:id="1182208848">
          <w:marLeft w:val="640"/>
          <w:marRight w:val="0"/>
          <w:marTop w:val="0"/>
          <w:marBottom w:val="0"/>
          <w:divBdr>
            <w:top w:val="none" w:sz="0" w:space="0" w:color="auto"/>
            <w:left w:val="none" w:sz="0" w:space="0" w:color="auto"/>
            <w:bottom w:val="none" w:sz="0" w:space="0" w:color="auto"/>
            <w:right w:val="none" w:sz="0" w:space="0" w:color="auto"/>
          </w:divBdr>
        </w:div>
        <w:div w:id="1654486752">
          <w:marLeft w:val="640"/>
          <w:marRight w:val="0"/>
          <w:marTop w:val="0"/>
          <w:marBottom w:val="0"/>
          <w:divBdr>
            <w:top w:val="none" w:sz="0" w:space="0" w:color="auto"/>
            <w:left w:val="none" w:sz="0" w:space="0" w:color="auto"/>
            <w:bottom w:val="none" w:sz="0" w:space="0" w:color="auto"/>
            <w:right w:val="none" w:sz="0" w:space="0" w:color="auto"/>
          </w:divBdr>
        </w:div>
        <w:div w:id="306666797">
          <w:marLeft w:val="640"/>
          <w:marRight w:val="0"/>
          <w:marTop w:val="0"/>
          <w:marBottom w:val="0"/>
          <w:divBdr>
            <w:top w:val="none" w:sz="0" w:space="0" w:color="auto"/>
            <w:left w:val="none" w:sz="0" w:space="0" w:color="auto"/>
            <w:bottom w:val="none" w:sz="0" w:space="0" w:color="auto"/>
            <w:right w:val="none" w:sz="0" w:space="0" w:color="auto"/>
          </w:divBdr>
        </w:div>
        <w:div w:id="945504033">
          <w:marLeft w:val="640"/>
          <w:marRight w:val="0"/>
          <w:marTop w:val="0"/>
          <w:marBottom w:val="0"/>
          <w:divBdr>
            <w:top w:val="none" w:sz="0" w:space="0" w:color="auto"/>
            <w:left w:val="none" w:sz="0" w:space="0" w:color="auto"/>
            <w:bottom w:val="none" w:sz="0" w:space="0" w:color="auto"/>
            <w:right w:val="none" w:sz="0" w:space="0" w:color="auto"/>
          </w:divBdr>
        </w:div>
        <w:div w:id="1765567870">
          <w:marLeft w:val="640"/>
          <w:marRight w:val="0"/>
          <w:marTop w:val="0"/>
          <w:marBottom w:val="0"/>
          <w:divBdr>
            <w:top w:val="none" w:sz="0" w:space="0" w:color="auto"/>
            <w:left w:val="none" w:sz="0" w:space="0" w:color="auto"/>
            <w:bottom w:val="none" w:sz="0" w:space="0" w:color="auto"/>
            <w:right w:val="none" w:sz="0" w:space="0" w:color="auto"/>
          </w:divBdr>
        </w:div>
        <w:div w:id="866871974">
          <w:marLeft w:val="640"/>
          <w:marRight w:val="0"/>
          <w:marTop w:val="0"/>
          <w:marBottom w:val="0"/>
          <w:divBdr>
            <w:top w:val="none" w:sz="0" w:space="0" w:color="auto"/>
            <w:left w:val="none" w:sz="0" w:space="0" w:color="auto"/>
            <w:bottom w:val="none" w:sz="0" w:space="0" w:color="auto"/>
            <w:right w:val="none" w:sz="0" w:space="0" w:color="auto"/>
          </w:divBdr>
        </w:div>
        <w:div w:id="317654118">
          <w:marLeft w:val="640"/>
          <w:marRight w:val="0"/>
          <w:marTop w:val="0"/>
          <w:marBottom w:val="0"/>
          <w:divBdr>
            <w:top w:val="none" w:sz="0" w:space="0" w:color="auto"/>
            <w:left w:val="none" w:sz="0" w:space="0" w:color="auto"/>
            <w:bottom w:val="none" w:sz="0" w:space="0" w:color="auto"/>
            <w:right w:val="none" w:sz="0" w:space="0" w:color="auto"/>
          </w:divBdr>
        </w:div>
        <w:div w:id="1276253657">
          <w:marLeft w:val="640"/>
          <w:marRight w:val="0"/>
          <w:marTop w:val="0"/>
          <w:marBottom w:val="0"/>
          <w:divBdr>
            <w:top w:val="none" w:sz="0" w:space="0" w:color="auto"/>
            <w:left w:val="none" w:sz="0" w:space="0" w:color="auto"/>
            <w:bottom w:val="none" w:sz="0" w:space="0" w:color="auto"/>
            <w:right w:val="none" w:sz="0" w:space="0" w:color="auto"/>
          </w:divBdr>
        </w:div>
        <w:div w:id="630549563">
          <w:marLeft w:val="640"/>
          <w:marRight w:val="0"/>
          <w:marTop w:val="0"/>
          <w:marBottom w:val="0"/>
          <w:divBdr>
            <w:top w:val="none" w:sz="0" w:space="0" w:color="auto"/>
            <w:left w:val="none" w:sz="0" w:space="0" w:color="auto"/>
            <w:bottom w:val="none" w:sz="0" w:space="0" w:color="auto"/>
            <w:right w:val="none" w:sz="0" w:space="0" w:color="auto"/>
          </w:divBdr>
        </w:div>
        <w:div w:id="1215435258">
          <w:marLeft w:val="640"/>
          <w:marRight w:val="0"/>
          <w:marTop w:val="0"/>
          <w:marBottom w:val="0"/>
          <w:divBdr>
            <w:top w:val="none" w:sz="0" w:space="0" w:color="auto"/>
            <w:left w:val="none" w:sz="0" w:space="0" w:color="auto"/>
            <w:bottom w:val="none" w:sz="0" w:space="0" w:color="auto"/>
            <w:right w:val="none" w:sz="0" w:space="0" w:color="auto"/>
          </w:divBdr>
        </w:div>
        <w:div w:id="691498570">
          <w:marLeft w:val="640"/>
          <w:marRight w:val="0"/>
          <w:marTop w:val="0"/>
          <w:marBottom w:val="0"/>
          <w:divBdr>
            <w:top w:val="none" w:sz="0" w:space="0" w:color="auto"/>
            <w:left w:val="none" w:sz="0" w:space="0" w:color="auto"/>
            <w:bottom w:val="none" w:sz="0" w:space="0" w:color="auto"/>
            <w:right w:val="none" w:sz="0" w:space="0" w:color="auto"/>
          </w:divBdr>
        </w:div>
        <w:div w:id="981887787">
          <w:marLeft w:val="640"/>
          <w:marRight w:val="0"/>
          <w:marTop w:val="0"/>
          <w:marBottom w:val="0"/>
          <w:divBdr>
            <w:top w:val="none" w:sz="0" w:space="0" w:color="auto"/>
            <w:left w:val="none" w:sz="0" w:space="0" w:color="auto"/>
            <w:bottom w:val="none" w:sz="0" w:space="0" w:color="auto"/>
            <w:right w:val="none" w:sz="0" w:space="0" w:color="auto"/>
          </w:divBdr>
        </w:div>
        <w:div w:id="52698816">
          <w:marLeft w:val="640"/>
          <w:marRight w:val="0"/>
          <w:marTop w:val="0"/>
          <w:marBottom w:val="0"/>
          <w:divBdr>
            <w:top w:val="none" w:sz="0" w:space="0" w:color="auto"/>
            <w:left w:val="none" w:sz="0" w:space="0" w:color="auto"/>
            <w:bottom w:val="none" w:sz="0" w:space="0" w:color="auto"/>
            <w:right w:val="none" w:sz="0" w:space="0" w:color="auto"/>
          </w:divBdr>
        </w:div>
        <w:div w:id="1261909172">
          <w:marLeft w:val="640"/>
          <w:marRight w:val="0"/>
          <w:marTop w:val="0"/>
          <w:marBottom w:val="0"/>
          <w:divBdr>
            <w:top w:val="none" w:sz="0" w:space="0" w:color="auto"/>
            <w:left w:val="none" w:sz="0" w:space="0" w:color="auto"/>
            <w:bottom w:val="none" w:sz="0" w:space="0" w:color="auto"/>
            <w:right w:val="none" w:sz="0" w:space="0" w:color="auto"/>
          </w:divBdr>
        </w:div>
        <w:div w:id="1642922088">
          <w:marLeft w:val="640"/>
          <w:marRight w:val="0"/>
          <w:marTop w:val="0"/>
          <w:marBottom w:val="0"/>
          <w:divBdr>
            <w:top w:val="none" w:sz="0" w:space="0" w:color="auto"/>
            <w:left w:val="none" w:sz="0" w:space="0" w:color="auto"/>
            <w:bottom w:val="none" w:sz="0" w:space="0" w:color="auto"/>
            <w:right w:val="none" w:sz="0" w:space="0" w:color="auto"/>
          </w:divBdr>
        </w:div>
        <w:div w:id="734668492">
          <w:marLeft w:val="640"/>
          <w:marRight w:val="0"/>
          <w:marTop w:val="0"/>
          <w:marBottom w:val="0"/>
          <w:divBdr>
            <w:top w:val="none" w:sz="0" w:space="0" w:color="auto"/>
            <w:left w:val="none" w:sz="0" w:space="0" w:color="auto"/>
            <w:bottom w:val="none" w:sz="0" w:space="0" w:color="auto"/>
            <w:right w:val="none" w:sz="0" w:space="0" w:color="auto"/>
          </w:divBdr>
        </w:div>
        <w:div w:id="2131776598">
          <w:marLeft w:val="640"/>
          <w:marRight w:val="0"/>
          <w:marTop w:val="0"/>
          <w:marBottom w:val="0"/>
          <w:divBdr>
            <w:top w:val="none" w:sz="0" w:space="0" w:color="auto"/>
            <w:left w:val="none" w:sz="0" w:space="0" w:color="auto"/>
            <w:bottom w:val="none" w:sz="0" w:space="0" w:color="auto"/>
            <w:right w:val="none" w:sz="0" w:space="0" w:color="auto"/>
          </w:divBdr>
        </w:div>
        <w:div w:id="2129735434">
          <w:marLeft w:val="640"/>
          <w:marRight w:val="0"/>
          <w:marTop w:val="0"/>
          <w:marBottom w:val="0"/>
          <w:divBdr>
            <w:top w:val="none" w:sz="0" w:space="0" w:color="auto"/>
            <w:left w:val="none" w:sz="0" w:space="0" w:color="auto"/>
            <w:bottom w:val="none" w:sz="0" w:space="0" w:color="auto"/>
            <w:right w:val="none" w:sz="0" w:space="0" w:color="auto"/>
          </w:divBdr>
        </w:div>
        <w:div w:id="661930530">
          <w:marLeft w:val="640"/>
          <w:marRight w:val="0"/>
          <w:marTop w:val="0"/>
          <w:marBottom w:val="0"/>
          <w:divBdr>
            <w:top w:val="none" w:sz="0" w:space="0" w:color="auto"/>
            <w:left w:val="none" w:sz="0" w:space="0" w:color="auto"/>
            <w:bottom w:val="none" w:sz="0" w:space="0" w:color="auto"/>
            <w:right w:val="none" w:sz="0" w:space="0" w:color="auto"/>
          </w:divBdr>
        </w:div>
        <w:div w:id="541791434">
          <w:marLeft w:val="640"/>
          <w:marRight w:val="0"/>
          <w:marTop w:val="0"/>
          <w:marBottom w:val="0"/>
          <w:divBdr>
            <w:top w:val="none" w:sz="0" w:space="0" w:color="auto"/>
            <w:left w:val="none" w:sz="0" w:space="0" w:color="auto"/>
            <w:bottom w:val="none" w:sz="0" w:space="0" w:color="auto"/>
            <w:right w:val="none" w:sz="0" w:space="0" w:color="auto"/>
          </w:divBdr>
        </w:div>
        <w:div w:id="464078334">
          <w:marLeft w:val="640"/>
          <w:marRight w:val="0"/>
          <w:marTop w:val="0"/>
          <w:marBottom w:val="0"/>
          <w:divBdr>
            <w:top w:val="none" w:sz="0" w:space="0" w:color="auto"/>
            <w:left w:val="none" w:sz="0" w:space="0" w:color="auto"/>
            <w:bottom w:val="none" w:sz="0" w:space="0" w:color="auto"/>
            <w:right w:val="none" w:sz="0" w:space="0" w:color="auto"/>
          </w:divBdr>
        </w:div>
        <w:div w:id="731319131">
          <w:marLeft w:val="640"/>
          <w:marRight w:val="0"/>
          <w:marTop w:val="0"/>
          <w:marBottom w:val="0"/>
          <w:divBdr>
            <w:top w:val="none" w:sz="0" w:space="0" w:color="auto"/>
            <w:left w:val="none" w:sz="0" w:space="0" w:color="auto"/>
            <w:bottom w:val="none" w:sz="0" w:space="0" w:color="auto"/>
            <w:right w:val="none" w:sz="0" w:space="0" w:color="auto"/>
          </w:divBdr>
        </w:div>
        <w:div w:id="444157129">
          <w:marLeft w:val="640"/>
          <w:marRight w:val="0"/>
          <w:marTop w:val="0"/>
          <w:marBottom w:val="0"/>
          <w:divBdr>
            <w:top w:val="none" w:sz="0" w:space="0" w:color="auto"/>
            <w:left w:val="none" w:sz="0" w:space="0" w:color="auto"/>
            <w:bottom w:val="none" w:sz="0" w:space="0" w:color="auto"/>
            <w:right w:val="none" w:sz="0" w:space="0" w:color="auto"/>
          </w:divBdr>
        </w:div>
        <w:div w:id="1394816215">
          <w:marLeft w:val="640"/>
          <w:marRight w:val="0"/>
          <w:marTop w:val="0"/>
          <w:marBottom w:val="0"/>
          <w:divBdr>
            <w:top w:val="none" w:sz="0" w:space="0" w:color="auto"/>
            <w:left w:val="none" w:sz="0" w:space="0" w:color="auto"/>
            <w:bottom w:val="none" w:sz="0" w:space="0" w:color="auto"/>
            <w:right w:val="none" w:sz="0" w:space="0" w:color="auto"/>
          </w:divBdr>
        </w:div>
        <w:div w:id="598758238">
          <w:marLeft w:val="640"/>
          <w:marRight w:val="0"/>
          <w:marTop w:val="0"/>
          <w:marBottom w:val="0"/>
          <w:divBdr>
            <w:top w:val="none" w:sz="0" w:space="0" w:color="auto"/>
            <w:left w:val="none" w:sz="0" w:space="0" w:color="auto"/>
            <w:bottom w:val="none" w:sz="0" w:space="0" w:color="auto"/>
            <w:right w:val="none" w:sz="0" w:space="0" w:color="auto"/>
          </w:divBdr>
        </w:div>
        <w:div w:id="1622415834">
          <w:marLeft w:val="640"/>
          <w:marRight w:val="0"/>
          <w:marTop w:val="0"/>
          <w:marBottom w:val="0"/>
          <w:divBdr>
            <w:top w:val="none" w:sz="0" w:space="0" w:color="auto"/>
            <w:left w:val="none" w:sz="0" w:space="0" w:color="auto"/>
            <w:bottom w:val="none" w:sz="0" w:space="0" w:color="auto"/>
            <w:right w:val="none" w:sz="0" w:space="0" w:color="auto"/>
          </w:divBdr>
        </w:div>
        <w:div w:id="1490900795">
          <w:marLeft w:val="640"/>
          <w:marRight w:val="0"/>
          <w:marTop w:val="0"/>
          <w:marBottom w:val="0"/>
          <w:divBdr>
            <w:top w:val="none" w:sz="0" w:space="0" w:color="auto"/>
            <w:left w:val="none" w:sz="0" w:space="0" w:color="auto"/>
            <w:bottom w:val="none" w:sz="0" w:space="0" w:color="auto"/>
            <w:right w:val="none" w:sz="0" w:space="0" w:color="auto"/>
          </w:divBdr>
        </w:div>
        <w:div w:id="235941161">
          <w:marLeft w:val="640"/>
          <w:marRight w:val="0"/>
          <w:marTop w:val="0"/>
          <w:marBottom w:val="0"/>
          <w:divBdr>
            <w:top w:val="none" w:sz="0" w:space="0" w:color="auto"/>
            <w:left w:val="none" w:sz="0" w:space="0" w:color="auto"/>
            <w:bottom w:val="none" w:sz="0" w:space="0" w:color="auto"/>
            <w:right w:val="none" w:sz="0" w:space="0" w:color="auto"/>
          </w:divBdr>
        </w:div>
        <w:div w:id="522984318">
          <w:marLeft w:val="640"/>
          <w:marRight w:val="0"/>
          <w:marTop w:val="0"/>
          <w:marBottom w:val="0"/>
          <w:divBdr>
            <w:top w:val="none" w:sz="0" w:space="0" w:color="auto"/>
            <w:left w:val="none" w:sz="0" w:space="0" w:color="auto"/>
            <w:bottom w:val="none" w:sz="0" w:space="0" w:color="auto"/>
            <w:right w:val="none" w:sz="0" w:space="0" w:color="auto"/>
          </w:divBdr>
        </w:div>
        <w:div w:id="912399800">
          <w:marLeft w:val="640"/>
          <w:marRight w:val="0"/>
          <w:marTop w:val="0"/>
          <w:marBottom w:val="0"/>
          <w:divBdr>
            <w:top w:val="none" w:sz="0" w:space="0" w:color="auto"/>
            <w:left w:val="none" w:sz="0" w:space="0" w:color="auto"/>
            <w:bottom w:val="none" w:sz="0" w:space="0" w:color="auto"/>
            <w:right w:val="none" w:sz="0" w:space="0" w:color="auto"/>
          </w:divBdr>
        </w:div>
        <w:div w:id="736705321">
          <w:marLeft w:val="640"/>
          <w:marRight w:val="0"/>
          <w:marTop w:val="0"/>
          <w:marBottom w:val="0"/>
          <w:divBdr>
            <w:top w:val="none" w:sz="0" w:space="0" w:color="auto"/>
            <w:left w:val="none" w:sz="0" w:space="0" w:color="auto"/>
            <w:bottom w:val="none" w:sz="0" w:space="0" w:color="auto"/>
            <w:right w:val="none" w:sz="0" w:space="0" w:color="auto"/>
          </w:divBdr>
        </w:div>
      </w:divsChild>
    </w:div>
    <w:div w:id="1026324877">
      <w:bodyDiv w:val="1"/>
      <w:marLeft w:val="0"/>
      <w:marRight w:val="0"/>
      <w:marTop w:val="0"/>
      <w:marBottom w:val="0"/>
      <w:divBdr>
        <w:top w:val="none" w:sz="0" w:space="0" w:color="auto"/>
        <w:left w:val="none" w:sz="0" w:space="0" w:color="auto"/>
        <w:bottom w:val="none" w:sz="0" w:space="0" w:color="auto"/>
        <w:right w:val="none" w:sz="0" w:space="0" w:color="auto"/>
      </w:divBdr>
      <w:divsChild>
        <w:div w:id="1565069685">
          <w:marLeft w:val="640"/>
          <w:marRight w:val="0"/>
          <w:marTop w:val="0"/>
          <w:marBottom w:val="0"/>
          <w:divBdr>
            <w:top w:val="none" w:sz="0" w:space="0" w:color="auto"/>
            <w:left w:val="none" w:sz="0" w:space="0" w:color="auto"/>
            <w:bottom w:val="none" w:sz="0" w:space="0" w:color="auto"/>
            <w:right w:val="none" w:sz="0" w:space="0" w:color="auto"/>
          </w:divBdr>
        </w:div>
        <w:div w:id="1731418060">
          <w:marLeft w:val="640"/>
          <w:marRight w:val="0"/>
          <w:marTop w:val="0"/>
          <w:marBottom w:val="0"/>
          <w:divBdr>
            <w:top w:val="none" w:sz="0" w:space="0" w:color="auto"/>
            <w:left w:val="none" w:sz="0" w:space="0" w:color="auto"/>
            <w:bottom w:val="none" w:sz="0" w:space="0" w:color="auto"/>
            <w:right w:val="none" w:sz="0" w:space="0" w:color="auto"/>
          </w:divBdr>
        </w:div>
        <w:div w:id="1477604518">
          <w:marLeft w:val="640"/>
          <w:marRight w:val="0"/>
          <w:marTop w:val="0"/>
          <w:marBottom w:val="0"/>
          <w:divBdr>
            <w:top w:val="none" w:sz="0" w:space="0" w:color="auto"/>
            <w:left w:val="none" w:sz="0" w:space="0" w:color="auto"/>
            <w:bottom w:val="none" w:sz="0" w:space="0" w:color="auto"/>
            <w:right w:val="none" w:sz="0" w:space="0" w:color="auto"/>
          </w:divBdr>
        </w:div>
        <w:div w:id="12222300">
          <w:marLeft w:val="640"/>
          <w:marRight w:val="0"/>
          <w:marTop w:val="0"/>
          <w:marBottom w:val="0"/>
          <w:divBdr>
            <w:top w:val="none" w:sz="0" w:space="0" w:color="auto"/>
            <w:left w:val="none" w:sz="0" w:space="0" w:color="auto"/>
            <w:bottom w:val="none" w:sz="0" w:space="0" w:color="auto"/>
            <w:right w:val="none" w:sz="0" w:space="0" w:color="auto"/>
          </w:divBdr>
        </w:div>
        <w:div w:id="1498375453">
          <w:marLeft w:val="640"/>
          <w:marRight w:val="0"/>
          <w:marTop w:val="0"/>
          <w:marBottom w:val="0"/>
          <w:divBdr>
            <w:top w:val="none" w:sz="0" w:space="0" w:color="auto"/>
            <w:left w:val="none" w:sz="0" w:space="0" w:color="auto"/>
            <w:bottom w:val="none" w:sz="0" w:space="0" w:color="auto"/>
            <w:right w:val="none" w:sz="0" w:space="0" w:color="auto"/>
          </w:divBdr>
        </w:div>
        <w:div w:id="429547354">
          <w:marLeft w:val="640"/>
          <w:marRight w:val="0"/>
          <w:marTop w:val="0"/>
          <w:marBottom w:val="0"/>
          <w:divBdr>
            <w:top w:val="none" w:sz="0" w:space="0" w:color="auto"/>
            <w:left w:val="none" w:sz="0" w:space="0" w:color="auto"/>
            <w:bottom w:val="none" w:sz="0" w:space="0" w:color="auto"/>
            <w:right w:val="none" w:sz="0" w:space="0" w:color="auto"/>
          </w:divBdr>
        </w:div>
        <w:div w:id="1321039536">
          <w:marLeft w:val="640"/>
          <w:marRight w:val="0"/>
          <w:marTop w:val="0"/>
          <w:marBottom w:val="0"/>
          <w:divBdr>
            <w:top w:val="none" w:sz="0" w:space="0" w:color="auto"/>
            <w:left w:val="none" w:sz="0" w:space="0" w:color="auto"/>
            <w:bottom w:val="none" w:sz="0" w:space="0" w:color="auto"/>
            <w:right w:val="none" w:sz="0" w:space="0" w:color="auto"/>
          </w:divBdr>
        </w:div>
        <w:div w:id="1595434930">
          <w:marLeft w:val="640"/>
          <w:marRight w:val="0"/>
          <w:marTop w:val="0"/>
          <w:marBottom w:val="0"/>
          <w:divBdr>
            <w:top w:val="none" w:sz="0" w:space="0" w:color="auto"/>
            <w:left w:val="none" w:sz="0" w:space="0" w:color="auto"/>
            <w:bottom w:val="none" w:sz="0" w:space="0" w:color="auto"/>
            <w:right w:val="none" w:sz="0" w:space="0" w:color="auto"/>
          </w:divBdr>
        </w:div>
        <w:div w:id="575434107">
          <w:marLeft w:val="640"/>
          <w:marRight w:val="0"/>
          <w:marTop w:val="0"/>
          <w:marBottom w:val="0"/>
          <w:divBdr>
            <w:top w:val="none" w:sz="0" w:space="0" w:color="auto"/>
            <w:left w:val="none" w:sz="0" w:space="0" w:color="auto"/>
            <w:bottom w:val="none" w:sz="0" w:space="0" w:color="auto"/>
            <w:right w:val="none" w:sz="0" w:space="0" w:color="auto"/>
          </w:divBdr>
        </w:div>
        <w:div w:id="972488743">
          <w:marLeft w:val="640"/>
          <w:marRight w:val="0"/>
          <w:marTop w:val="0"/>
          <w:marBottom w:val="0"/>
          <w:divBdr>
            <w:top w:val="none" w:sz="0" w:space="0" w:color="auto"/>
            <w:left w:val="none" w:sz="0" w:space="0" w:color="auto"/>
            <w:bottom w:val="none" w:sz="0" w:space="0" w:color="auto"/>
            <w:right w:val="none" w:sz="0" w:space="0" w:color="auto"/>
          </w:divBdr>
        </w:div>
        <w:div w:id="831411904">
          <w:marLeft w:val="640"/>
          <w:marRight w:val="0"/>
          <w:marTop w:val="0"/>
          <w:marBottom w:val="0"/>
          <w:divBdr>
            <w:top w:val="none" w:sz="0" w:space="0" w:color="auto"/>
            <w:left w:val="none" w:sz="0" w:space="0" w:color="auto"/>
            <w:bottom w:val="none" w:sz="0" w:space="0" w:color="auto"/>
            <w:right w:val="none" w:sz="0" w:space="0" w:color="auto"/>
          </w:divBdr>
        </w:div>
        <w:div w:id="1709837604">
          <w:marLeft w:val="640"/>
          <w:marRight w:val="0"/>
          <w:marTop w:val="0"/>
          <w:marBottom w:val="0"/>
          <w:divBdr>
            <w:top w:val="none" w:sz="0" w:space="0" w:color="auto"/>
            <w:left w:val="none" w:sz="0" w:space="0" w:color="auto"/>
            <w:bottom w:val="none" w:sz="0" w:space="0" w:color="auto"/>
            <w:right w:val="none" w:sz="0" w:space="0" w:color="auto"/>
          </w:divBdr>
        </w:div>
        <w:div w:id="1118453425">
          <w:marLeft w:val="640"/>
          <w:marRight w:val="0"/>
          <w:marTop w:val="0"/>
          <w:marBottom w:val="0"/>
          <w:divBdr>
            <w:top w:val="none" w:sz="0" w:space="0" w:color="auto"/>
            <w:left w:val="none" w:sz="0" w:space="0" w:color="auto"/>
            <w:bottom w:val="none" w:sz="0" w:space="0" w:color="auto"/>
            <w:right w:val="none" w:sz="0" w:space="0" w:color="auto"/>
          </w:divBdr>
        </w:div>
        <w:div w:id="1678534695">
          <w:marLeft w:val="640"/>
          <w:marRight w:val="0"/>
          <w:marTop w:val="0"/>
          <w:marBottom w:val="0"/>
          <w:divBdr>
            <w:top w:val="none" w:sz="0" w:space="0" w:color="auto"/>
            <w:left w:val="none" w:sz="0" w:space="0" w:color="auto"/>
            <w:bottom w:val="none" w:sz="0" w:space="0" w:color="auto"/>
            <w:right w:val="none" w:sz="0" w:space="0" w:color="auto"/>
          </w:divBdr>
        </w:div>
        <w:div w:id="757945122">
          <w:marLeft w:val="640"/>
          <w:marRight w:val="0"/>
          <w:marTop w:val="0"/>
          <w:marBottom w:val="0"/>
          <w:divBdr>
            <w:top w:val="none" w:sz="0" w:space="0" w:color="auto"/>
            <w:left w:val="none" w:sz="0" w:space="0" w:color="auto"/>
            <w:bottom w:val="none" w:sz="0" w:space="0" w:color="auto"/>
            <w:right w:val="none" w:sz="0" w:space="0" w:color="auto"/>
          </w:divBdr>
        </w:div>
        <w:div w:id="2032804055">
          <w:marLeft w:val="640"/>
          <w:marRight w:val="0"/>
          <w:marTop w:val="0"/>
          <w:marBottom w:val="0"/>
          <w:divBdr>
            <w:top w:val="none" w:sz="0" w:space="0" w:color="auto"/>
            <w:left w:val="none" w:sz="0" w:space="0" w:color="auto"/>
            <w:bottom w:val="none" w:sz="0" w:space="0" w:color="auto"/>
            <w:right w:val="none" w:sz="0" w:space="0" w:color="auto"/>
          </w:divBdr>
        </w:div>
        <w:div w:id="2111854687">
          <w:marLeft w:val="640"/>
          <w:marRight w:val="0"/>
          <w:marTop w:val="0"/>
          <w:marBottom w:val="0"/>
          <w:divBdr>
            <w:top w:val="none" w:sz="0" w:space="0" w:color="auto"/>
            <w:left w:val="none" w:sz="0" w:space="0" w:color="auto"/>
            <w:bottom w:val="none" w:sz="0" w:space="0" w:color="auto"/>
            <w:right w:val="none" w:sz="0" w:space="0" w:color="auto"/>
          </w:divBdr>
        </w:div>
        <w:div w:id="1312518035">
          <w:marLeft w:val="640"/>
          <w:marRight w:val="0"/>
          <w:marTop w:val="0"/>
          <w:marBottom w:val="0"/>
          <w:divBdr>
            <w:top w:val="none" w:sz="0" w:space="0" w:color="auto"/>
            <w:left w:val="none" w:sz="0" w:space="0" w:color="auto"/>
            <w:bottom w:val="none" w:sz="0" w:space="0" w:color="auto"/>
            <w:right w:val="none" w:sz="0" w:space="0" w:color="auto"/>
          </w:divBdr>
        </w:div>
        <w:div w:id="2016684380">
          <w:marLeft w:val="640"/>
          <w:marRight w:val="0"/>
          <w:marTop w:val="0"/>
          <w:marBottom w:val="0"/>
          <w:divBdr>
            <w:top w:val="none" w:sz="0" w:space="0" w:color="auto"/>
            <w:left w:val="none" w:sz="0" w:space="0" w:color="auto"/>
            <w:bottom w:val="none" w:sz="0" w:space="0" w:color="auto"/>
            <w:right w:val="none" w:sz="0" w:space="0" w:color="auto"/>
          </w:divBdr>
        </w:div>
        <w:div w:id="1495491775">
          <w:marLeft w:val="640"/>
          <w:marRight w:val="0"/>
          <w:marTop w:val="0"/>
          <w:marBottom w:val="0"/>
          <w:divBdr>
            <w:top w:val="none" w:sz="0" w:space="0" w:color="auto"/>
            <w:left w:val="none" w:sz="0" w:space="0" w:color="auto"/>
            <w:bottom w:val="none" w:sz="0" w:space="0" w:color="auto"/>
            <w:right w:val="none" w:sz="0" w:space="0" w:color="auto"/>
          </w:divBdr>
        </w:div>
        <w:div w:id="469834447">
          <w:marLeft w:val="640"/>
          <w:marRight w:val="0"/>
          <w:marTop w:val="0"/>
          <w:marBottom w:val="0"/>
          <w:divBdr>
            <w:top w:val="none" w:sz="0" w:space="0" w:color="auto"/>
            <w:left w:val="none" w:sz="0" w:space="0" w:color="auto"/>
            <w:bottom w:val="none" w:sz="0" w:space="0" w:color="auto"/>
            <w:right w:val="none" w:sz="0" w:space="0" w:color="auto"/>
          </w:divBdr>
        </w:div>
        <w:div w:id="923298616">
          <w:marLeft w:val="640"/>
          <w:marRight w:val="0"/>
          <w:marTop w:val="0"/>
          <w:marBottom w:val="0"/>
          <w:divBdr>
            <w:top w:val="none" w:sz="0" w:space="0" w:color="auto"/>
            <w:left w:val="none" w:sz="0" w:space="0" w:color="auto"/>
            <w:bottom w:val="none" w:sz="0" w:space="0" w:color="auto"/>
            <w:right w:val="none" w:sz="0" w:space="0" w:color="auto"/>
          </w:divBdr>
        </w:div>
        <w:div w:id="535436663">
          <w:marLeft w:val="640"/>
          <w:marRight w:val="0"/>
          <w:marTop w:val="0"/>
          <w:marBottom w:val="0"/>
          <w:divBdr>
            <w:top w:val="none" w:sz="0" w:space="0" w:color="auto"/>
            <w:left w:val="none" w:sz="0" w:space="0" w:color="auto"/>
            <w:bottom w:val="none" w:sz="0" w:space="0" w:color="auto"/>
            <w:right w:val="none" w:sz="0" w:space="0" w:color="auto"/>
          </w:divBdr>
        </w:div>
        <w:div w:id="1926264571">
          <w:marLeft w:val="640"/>
          <w:marRight w:val="0"/>
          <w:marTop w:val="0"/>
          <w:marBottom w:val="0"/>
          <w:divBdr>
            <w:top w:val="none" w:sz="0" w:space="0" w:color="auto"/>
            <w:left w:val="none" w:sz="0" w:space="0" w:color="auto"/>
            <w:bottom w:val="none" w:sz="0" w:space="0" w:color="auto"/>
            <w:right w:val="none" w:sz="0" w:space="0" w:color="auto"/>
          </w:divBdr>
        </w:div>
        <w:div w:id="1704092181">
          <w:marLeft w:val="640"/>
          <w:marRight w:val="0"/>
          <w:marTop w:val="0"/>
          <w:marBottom w:val="0"/>
          <w:divBdr>
            <w:top w:val="none" w:sz="0" w:space="0" w:color="auto"/>
            <w:left w:val="none" w:sz="0" w:space="0" w:color="auto"/>
            <w:bottom w:val="none" w:sz="0" w:space="0" w:color="auto"/>
            <w:right w:val="none" w:sz="0" w:space="0" w:color="auto"/>
          </w:divBdr>
        </w:div>
        <w:div w:id="1049378875">
          <w:marLeft w:val="640"/>
          <w:marRight w:val="0"/>
          <w:marTop w:val="0"/>
          <w:marBottom w:val="0"/>
          <w:divBdr>
            <w:top w:val="none" w:sz="0" w:space="0" w:color="auto"/>
            <w:left w:val="none" w:sz="0" w:space="0" w:color="auto"/>
            <w:bottom w:val="none" w:sz="0" w:space="0" w:color="auto"/>
            <w:right w:val="none" w:sz="0" w:space="0" w:color="auto"/>
          </w:divBdr>
        </w:div>
        <w:div w:id="1378555135">
          <w:marLeft w:val="640"/>
          <w:marRight w:val="0"/>
          <w:marTop w:val="0"/>
          <w:marBottom w:val="0"/>
          <w:divBdr>
            <w:top w:val="none" w:sz="0" w:space="0" w:color="auto"/>
            <w:left w:val="none" w:sz="0" w:space="0" w:color="auto"/>
            <w:bottom w:val="none" w:sz="0" w:space="0" w:color="auto"/>
            <w:right w:val="none" w:sz="0" w:space="0" w:color="auto"/>
          </w:divBdr>
        </w:div>
        <w:div w:id="360129505">
          <w:marLeft w:val="640"/>
          <w:marRight w:val="0"/>
          <w:marTop w:val="0"/>
          <w:marBottom w:val="0"/>
          <w:divBdr>
            <w:top w:val="none" w:sz="0" w:space="0" w:color="auto"/>
            <w:left w:val="none" w:sz="0" w:space="0" w:color="auto"/>
            <w:bottom w:val="none" w:sz="0" w:space="0" w:color="auto"/>
            <w:right w:val="none" w:sz="0" w:space="0" w:color="auto"/>
          </w:divBdr>
        </w:div>
        <w:div w:id="700471426">
          <w:marLeft w:val="640"/>
          <w:marRight w:val="0"/>
          <w:marTop w:val="0"/>
          <w:marBottom w:val="0"/>
          <w:divBdr>
            <w:top w:val="none" w:sz="0" w:space="0" w:color="auto"/>
            <w:left w:val="none" w:sz="0" w:space="0" w:color="auto"/>
            <w:bottom w:val="none" w:sz="0" w:space="0" w:color="auto"/>
            <w:right w:val="none" w:sz="0" w:space="0" w:color="auto"/>
          </w:divBdr>
        </w:div>
        <w:div w:id="1107047672">
          <w:marLeft w:val="640"/>
          <w:marRight w:val="0"/>
          <w:marTop w:val="0"/>
          <w:marBottom w:val="0"/>
          <w:divBdr>
            <w:top w:val="none" w:sz="0" w:space="0" w:color="auto"/>
            <w:left w:val="none" w:sz="0" w:space="0" w:color="auto"/>
            <w:bottom w:val="none" w:sz="0" w:space="0" w:color="auto"/>
            <w:right w:val="none" w:sz="0" w:space="0" w:color="auto"/>
          </w:divBdr>
        </w:div>
        <w:div w:id="1256397220">
          <w:marLeft w:val="640"/>
          <w:marRight w:val="0"/>
          <w:marTop w:val="0"/>
          <w:marBottom w:val="0"/>
          <w:divBdr>
            <w:top w:val="none" w:sz="0" w:space="0" w:color="auto"/>
            <w:left w:val="none" w:sz="0" w:space="0" w:color="auto"/>
            <w:bottom w:val="none" w:sz="0" w:space="0" w:color="auto"/>
            <w:right w:val="none" w:sz="0" w:space="0" w:color="auto"/>
          </w:divBdr>
        </w:div>
        <w:div w:id="973170705">
          <w:marLeft w:val="640"/>
          <w:marRight w:val="0"/>
          <w:marTop w:val="0"/>
          <w:marBottom w:val="0"/>
          <w:divBdr>
            <w:top w:val="none" w:sz="0" w:space="0" w:color="auto"/>
            <w:left w:val="none" w:sz="0" w:space="0" w:color="auto"/>
            <w:bottom w:val="none" w:sz="0" w:space="0" w:color="auto"/>
            <w:right w:val="none" w:sz="0" w:space="0" w:color="auto"/>
          </w:divBdr>
        </w:div>
        <w:div w:id="626280540">
          <w:marLeft w:val="640"/>
          <w:marRight w:val="0"/>
          <w:marTop w:val="0"/>
          <w:marBottom w:val="0"/>
          <w:divBdr>
            <w:top w:val="none" w:sz="0" w:space="0" w:color="auto"/>
            <w:left w:val="none" w:sz="0" w:space="0" w:color="auto"/>
            <w:bottom w:val="none" w:sz="0" w:space="0" w:color="auto"/>
            <w:right w:val="none" w:sz="0" w:space="0" w:color="auto"/>
          </w:divBdr>
        </w:div>
        <w:div w:id="31464498">
          <w:marLeft w:val="640"/>
          <w:marRight w:val="0"/>
          <w:marTop w:val="0"/>
          <w:marBottom w:val="0"/>
          <w:divBdr>
            <w:top w:val="none" w:sz="0" w:space="0" w:color="auto"/>
            <w:left w:val="none" w:sz="0" w:space="0" w:color="auto"/>
            <w:bottom w:val="none" w:sz="0" w:space="0" w:color="auto"/>
            <w:right w:val="none" w:sz="0" w:space="0" w:color="auto"/>
          </w:divBdr>
        </w:div>
        <w:div w:id="356155239">
          <w:marLeft w:val="640"/>
          <w:marRight w:val="0"/>
          <w:marTop w:val="0"/>
          <w:marBottom w:val="0"/>
          <w:divBdr>
            <w:top w:val="none" w:sz="0" w:space="0" w:color="auto"/>
            <w:left w:val="none" w:sz="0" w:space="0" w:color="auto"/>
            <w:bottom w:val="none" w:sz="0" w:space="0" w:color="auto"/>
            <w:right w:val="none" w:sz="0" w:space="0" w:color="auto"/>
          </w:divBdr>
        </w:div>
        <w:div w:id="603079400">
          <w:marLeft w:val="640"/>
          <w:marRight w:val="0"/>
          <w:marTop w:val="0"/>
          <w:marBottom w:val="0"/>
          <w:divBdr>
            <w:top w:val="none" w:sz="0" w:space="0" w:color="auto"/>
            <w:left w:val="none" w:sz="0" w:space="0" w:color="auto"/>
            <w:bottom w:val="none" w:sz="0" w:space="0" w:color="auto"/>
            <w:right w:val="none" w:sz="0" w:space="0" w:color="auto"/>
          </w:divBdr>
        </w:div>
        <w:div w:id="348675911">
          <w:marLeft w:val="640"/>
          <w:marRight w:val="0"/>
          <w:marTop w:val="0"/>
          <w:marBottom w:val="0"/>
          <w:divBdr>
            <w:top w:val="none" w:sz="0" w:space="0" w:color="auto"/>
            <w:left w:val="none" w:sz="0" w:space="0" w:color="auto"/>
            <w:bottom w:val="none" w:sz="0" w:space="0" w:color="auto"/>
            <w:right w:val="none" w:sz="0" w:space="0" w:color="auto"/>
          </w:divBdr>
        </w:div>
        <w:div w:id="1816529101">
          <w:marLeft w:val="640"/>
          <w:marRight w:val="0"/>
          <w:marTop w:val="0"/>
          <w:marBottom w:val="0"/>
          <w:divBdr>
            <w:top w:val="none" w:sz="0" w:space="0" w:color="auto"/>
            <w:left w:val="none" w:sz="0" w:space="0" w:color="auto"/>
            <w:bottom w:val="none" w:sz="0" w:space="0" w:color="auto"/>
            <w:right w:val="none" w:sz="0" w:space="0" w:color="auto"/>
          </w:divBdr>
        </w:div>
        <w:div w:id="489713984">
          <w:marLeft w:val="640"/>
          <w:marRight w:val="0"/>
          <w:marTop w:val="0"/>
          <w:marBottom w:val="0"/>
          <w:divBdr>
            <w:top w:val="none" w:sz="0" w:space="0" w:color="auto"/>
            <w:left w:val="none" w:sz="0" w:space="0" w:color="auto"/>
            <w:bottom w:val="none" w:sz="0" w:space="0" w:color="auto"/>
            <w:right w:val="none" w:sz="0" w:space="0" w:color="auto"/>
          </w:divBdr>
        </w:div>
        <w:div w:id="661855580">
          <w:marLeft w:val="640"/>
          <w:marRight w:val="0"/>
          <w:marTop w:val="0"/>
          <w:marBottom w:val="0"/>
          <w:divBdr>
            <w:top w:val="none" w:sz="0" w:space="0" w:color="auto"/>
            <w:left w:val="none" w:sz="0" w:space="0" w:color="auto"/>
            <w:bottom w:val="none" w:sz="0" w:space="0" w:color="auto"/>
            <w:right w:val="none" w:sz="0" w:space="0" w:color="auto"/>
          </w:divBdr>
        </w:div>
        <w:div w:id="375200416">
          <w:marLeft w:val="640"/>
          <w:marRight w:val="0"/>
          <w:marTop w:val="0"/>
          <w:marBottom w:val="0"/>
          <w:divBdr>
            <w:top w:val="none" w:sz="0" w:space="0" w:color="auto"/>
            <w:left w:val="none" w:sz="0" w:space="0" w:color="auto"/>
            <w:bottom w:val="none" w:sz="0" w:space="0" w:color="auto"/>
            <w:right w:val="none" w:sz="0" w:space="0" w:color="auto"/>
          </w:divBdr>
        </w:div>
        <w:div w:id="89198928">
          <w:marLeft w:val="640"/>
          <w:marRight w:val="0"/>
          <w:marTop w:val="0"/>
          <w:marBottom w:val="0"/>
          <w:divBdr>
            <w:top w:val="none" w:sz="0" w:space="0" w:color="auto"/>
            <w:left w:val="none" w:sz="0" w:space="0" w:color="auto"/>
            <w:bottom w:val="none" w:sz="0" w:space="0" w:color="auto"/>
            <w:right w:val="none" w:sz="0" w:space="0" w:color="auto"/>
          </w:divBdr>
        </w:div>
        <w:div w:id="573780054">
          <w:marLeft w:val="640"/>
          <w:marRight w:val="0"/>
          <w:marTop w:val="0"/>
          <w:marBottom w:val="0"/>
          <w:divBdr>
            <w:top w:val="none" w:sz="0" w:space="0" w:color="auto"/>
            <w:left w:val="none" w:sz="0" w:space="0" w:color="auto"/>
            <w:bottom w:val="none" w:sz="0" w:space="0" w:color="auto"/>
            <w:right w:val="none" w:sz="0" w:space="0" w:color="auto"/>
          </w:divBdr>
        </w:div>
        <w:div w:id="826673044">
          <w:marLeft w:val="640"/>
          <w:marRight w:val="0"/>
          <w:marTop w:val="0"/>
          <w:marBottom w:val="0"/>
          <w:divBdr>
            <w:top w:val="none" w:sz="0" w:space="0" w:color="auto"/>
            <w:left w:val="none" w:sz="0" w:space="0" w:color="auto"/>
            <w:bottom w:val="none" w:sz="0" w:space="0" w:color="auto"/>
            <w:right w:val="none" w:sz="0" w:space="0" w:color="auto"/>
          </w:divBdr>
        </w:div>
        <w:div w:id="862326492">
          <w:marLeft w:val="640"/>
          <w:marRight w:val="0"/>
          <w:marTop w:val="0"/>
          <w:marBottom w:val="0"/>
          <w:divBdr>
            <w:top w:val="none" w:sz="0" w:space="0" w:color="auto"/>
            <w:left w:val="none" w:sz="0" w:space="0" w:color="auto"/>
            <w:bottom w:val="none" w:sz="0" w:space="0" w:color="auto"/>
            <w:right w:val="none" w:sz="0" w:space="0" w:color="auto"/>
          </w:divBdr>
        </w:div>
        <w:div w:id="1958293962">
          <w:marLeft w:val="640"/>
          <w:marRight w:val="0"/>
          <w:marTop w:val="0"/>
          <w:marBottom w:val="0"/>
          <w:divBdr>
            <w:top w:val="none" w:sz="0" w:space="0" w:color="auto"/>
            <w:left w:val="none" w:sz="0" w:space="0" w:color="auto"/>
            <w:bottom w:val="none" w:sz="0" w:space="0" w:color="auto"/>
            <w:right w:val="none" w:sz="0" w:space="0" w:color="auto"/>
          </w:divBdr>
        </w:div>
        <w:div w:id="1342732173">
          <w:marLeft w:val="640"/>
          <w:marRight w:val="0"/>
          <w:marTop w:val="0"/>
          <w:marBottom w:val="0"/>
          <w:divBdr>
            <w:top w:val="none" w:sz="0" w:space="0" w:color="auto"/>
            <w:left w:val="none" w:sz="0" w:space="0" w:color="auto"/>
            <w:bottom w:val="none" w:sz="0" w:space="0" w:color="auto"/>
            <w:right w:val="none" w:sz="0" w:space="0" w:color="auto"/>
          </w:divBdr>
        </w:div>
        <w:div w:id="293219616">
          <w:marLeft w:val="640"/>
          <w:marRight w:val="0"/>
          <w:marTop w:val="0"/>
          <w:marBottom w:val="0"/>
          <w:divBdr>
            <w:top w:val="none" w:sz="0" w:space="0" w:color="auto"/>
            <w:left w:val="none" w:sz="0" w:space="0" w:color="auto"/>
            <w:bottom w:val="none" w:sz="0" w:space="0" w:color="auto"/>
            <w:right w:val="none" w:sz="0" w:space="0" w:color="auto"/>
          </w:divBdr>
        </w:div>
        <w:div w:id="999623546">
          <w:marLeft w:val="640"/>
          <w:marRight w:val="0"/>
          <w:marTop w:val="0"/>
          <w:marBottom w:val="0"/>
          <w:divBdr>
            <w:top w:val="none" w:sz="0" w:space="0" w:color="auto"/>
            <w:left w:val="none" w:sz="0" w:space="0" w:color="auto"/>
            <w:bottom w:val="none" w:sz="0" w:space="0" w:color="auto"/>
            <w:right w:val="none" w:sz="0" w:space="0" w:color="auto"/>
          </w:divBdr>
        </w:div>
        <w:div w:id="1559900497">
          <w:marLeft w:val="640"/>
          <w:marRight w:val="0"/>
          <w:marTop w:val="0"/>
          <w:marBottom w:val="0"/>
          <w:divBdr>
            <w:top w:val="none" w:sz="0" w:space="0" w:color="auto"/>
            <w:left w:val="none" w:sz="0" w:space="0" w:color="auto"/>
            <w:bottom w:val="none" w:sz="0" w:space="0" w:color="auto"/>
            <w:right w:val="none" w:sz="0" w:space="0" w:color="auto"/>
          </w:divBdr>
        </w:div>
      </w:divsChild>
    </w:div>
    <w:div w:id="1059935240">
      <w:bodyDiv w:val="1"/>
      <w:marLeft w:val="0"/>
      <w:marRight w:val="0"/>
      <w:marTop w:val="0"/>
      <w:marBottom w:val="0"/>
      <w:divBdr>
        <w:top w:val="none" w:sz="0" w:space="0" w:color="auto"/>
        <w:left w:val="none" w:sz="0" w:space="0" w:color="auto"/>
        <w:bottom w:val="none" w:sz="0" w:space="0" w:color="auto"/>
        <w:right w:val="none" w:sz="0" w:space="0" w:color="auto"/>
      </w:divBdr>
      <w:divsChild>
        <w:div w:id="404379071">
          <w:marLeft w:val="640"/>
          <w:marRight w:val="0"/>
          <w:marTop w:val="0"/>
          <w:marBottom w:val="0"/>
          <w:divBdr>
            <w:top w:val="none" w:sz="0" w:space="0" w:color="auto"/>
            <w:left w:val="none" w:sz="0" w:space="0" w:color="auto"/>
            <w:bottom w:val="none" w:sz="0" w:space="0" w:color="auto"/>
            <w:right w:val="none" w:sz="0" w:space="0" w:color="auto"/>
          </w:divBdr>
        </w:div>
        <w:div w:id="565263906">
          <w:marLeft w:val="640"/>
          <w:marRight w:val="0"/>
          <w:marTop w:val="0"/>
          <w:marBottom w:val="0"/>
          <w:divBdr>
            <w:top w:val="none" w:sz="0" w:space="0" w:color="auto"/>
            <w:left w:val="none" w:sz="0" w:space="0" w:color="auto"/>
            <w:bottom w:val="none" w:sz="0" w:space="0" w:color="auto"/>
            <w:right w:val="none" w:sz="0" w:space="0" w:color="auto"/>
          </w:divBdr>
        </w:div>
        <w:div w:id="1117140472">
          <w:marLeft w:val="640"/>
          <w:marRight w:val="0"/>
          <w:marTop w:val="0"/>
          <w:marBottom w:val="0"/>
          <w:divBdr>
            <w:top w:val="none" w:sz="0" w:space="0" w:color="auto"/>
            <w:left w:val="none" w:sz="0" w:space="0" w:color="auto"/>
            <w:bottom w:val="none" w:sz="0" w:space="0" w:color="auto"/>
            <w:right w:val="none" w:sz="0" w:space="0" w:color="auto"/>
          </w:divBdr>
        </w:div>
        <w:div w:id="227963272">
          <w:marLeft w:val="640"/>
          <w:marRight w:val="0"/>
          <w:marTop w:val="0"/>
          <w:marBottom w:val="0"/>
          <w:divBdr>
            <w:top w:val="none" w:sz="0" w:space="0" w:color="auto"/>
            <w:left w:val="none" w:sz="0" w:space="0" w:color="auto"/>
            <w:bottom w:val="none" w:sz="0" w:space="0" w:color="auto"/>
            <w:right w:val="none" w:sz="0" w:space="0" w:color="auto"/>
          </w:divBdr>
        </w:div>
        <w:div w:id="89618402">
          <w:marLeft w:val="640"/>
          <w:marRight w:val="0"/>
          <w:marTop w:val="0"/>
          <w:marBottom w:val="0"/>
          <w:divBdr>
            <w:top w:val="none" w:sz="0" w:space="0" w:color="auto"/>
            <w:left w:val="none" w:sz="0" w:space="0" w:color="auto"/>
            <w:bottom w:val="none" w:sz="0" w:space="0" w:color="auto"/>
            <w:right w:val="none" w:sz="0" w:space="0" w:color="auto"/>
          </w:divBdr>
        </w:div>
        <w:div w:id="1091660089">
          <w:marLeft w:val="640"/>
          <w:marRight w:val="0"/>
          <w:marTop w:val="0"/>
          <w:marBottom w:val="0"/>
          <w:divBdr>
            <w:top w:val="none" w:sz="0" w:space="0" w:color="auto"/>
            <w:left w:val="none" w:sz="0" w:space="0" w:color="auto"/>
            <w:bottom w:val="none" w:sz="0" w:space="0" w:color="auto"/>
            <w:right w:val="none" w:sz="0" w:space="0" w:color="auto"/>
          </w:divBdr>
        </w:div>
        <w:div w:id="1371877370">
          <w:marLeft w:val="640"/>
          <w:marRight w:val="0"/>
          <w:marTop w:val="0"/>
          <w:marBottom w:val="0"/>
          <w:divBdr>
            <w:top w:val="none" w:sz="0" w:space="0" w:color="auto"/>
            <w:left w:val="none" w:sz="0" w:space="0" w:color="auto"/>
            <w:bottom w:val="none" w:sz="0" w:space="0" w:color="auto"/>
            <w:right w:val="none" w:sz="0" w:space="0" w:color="auto"/>
          </w:divBdr>
        </w:div>
        <w:div w:id="638150394">
          <w:marLeft w:val="640"/>
          <w:marRight w:val="0"/>
          <w:marTop w:val="0"/>
          <w:marBottom w:val="0"/>
          <w:divBdr>
            <w:top w:val="none" w:sz="0" w:space="0" w:color="auto"/>
            <w:left w:val="none" w:sz="0" w:space="0" w:color="auto"/>
            <w:bottom w:val="none" w:sz="0" w:space="0" w:color="auto"/>
            <w:right w:val="none" w:sz="0" w:space="0" w:color="auto"/>
          </w:divBdr>
        </w:div>
        <w:div w:id="851338584">
          <w:marLeft w:val="640"/>
          <w:marRight w:val="0"/>
          <w:marTop w:val="0"/>
          <w:marBottom w:val="0"/>
          <w:divBdr>
            <w:top w:val="none" w:sz="0" w:space="0" w:color="auto"/>
            <w:left w:val="none" w:sz="0" w:space="0" w:color="auto"/>
            <w:bottom w:val="none" w:sz="0" w:space="0" w:color="auto"/>
            <w:right w:val="none" w:sz="0" w:space="0" w:color="auto"/>
          </w:divBdr>
        </w:div>
        <w:div w:id="54013368">
          <w:marLeft w:val="640"/>
          <w:marRight w:val="0"/>
          <w:marTop w:val="0"/>
          <w:marBottom w:val="0"/>
          <w:divBdr>
            <w:top w:val="none" w:sz="0" w:space="0" w:color="auto"/>
            <w:left w:val="none" w:sz="0" w:space="0" w:color="auto"/>
            <w:bottom w:val="none" w:sz="0" w:space="0" w:color="auto"/>
            <w:right w:val="none" w:sz="0" w:space="0" w:color="auto"/>
          </w:divBdr>
        </w:div>
        <w:div w:id="70080912">
          <w:marLeft w:val="640"/>
          <w:marRight w:val="0"/>
          <w:marTop w:val="0"/>
          <w:marBottom w:val="0"/>
          <w:divBdr>
            <w:top w:val="none" w:sz="0" w:space="0" w:color="auto"/>
            <w:left w:val="none" w:sz="0" w:space="0" w:color="auto"/>
            <w:bottom w:val="none" w:sz="0" w:space="0" w:color="auto"/>
            <w:right w:val="none" w:sz="0" w:space="0" w:color="auto"/>
          </w:divBdr>
        </w:div>
        <w:div w:id="442040353">
          <w:marLeft w:val="640"/>
          <w:marRight w:val="0"/>
          <w:marTop w:val="0"/>
          <w:marBottom w:val="0"/>
          <w:divBdr>
            <w:top w:val="none" w:sz="0" w:space="0" w:color="auto"/>
            <w:left w:val="none" w:sz="0" w:space="0" w:color="auto"/>
            <w:bottom w:val="none" w:sz="0" w:space="0" w:color="auto"/>
            <w:right w:val="none" w:sz="0" w:space="0" w:color="auto"/>
          </w:divBdr>
        </w:div>
        <w:div w:id="1991595988">
          <w:marLeft w:val="640"/>
          <w:marRight w:val="0"/>
          <w:marTop w:val="0"/>
          <w:marBottom w:val="0"/>
          <w:divBdr>
            <w:top w:val="none" w:sz="0" w:space="0" w:color="auto"/>
            <w:left w:val="none" w:sz="0" w:space="0" w:color="auto"/>
            <w:bottom w:val="none" w:sz="0" w:space="0" w:color="auto"/>
            <w:right w:val="none" w:sz="0" w:space="0" w:color="auto"/>
          </w:divBdr>
        </w:div>
        <w:div w:id="2092046161">
          <w:marLeft w:val="640"/>
          <w:marRight w:val="0"/>
          <w:marTop w:val="0"/>
          <w:marBottom w:val="0"/>
          <w:divBdr>
            <w:top w:val="none" w:sz="0" w:space="0" w:color="auto"/>
            <w:left w:val="none" w:sz="0" w:space="0" w:color="auto"/>
            <w:bottom w:val="none" w:sz="0" w:space="0" w:color="auto"/>
            <w:right w:val="none" w:sz="0" w:space="0" w:color="auto"/>
          </w:divBdr>
        </w:div>
        <w:div w:id="2144543335">
          <w:marLeft w:val="640"/>
          <w:marRight w:val="0"/>
          <w:marTop w:val="0"/>
          <w:marBottom w:val="0"/>
          <w:divBdr>
            <w:top w:val="none" w:sz="0" w:space="0" w:color="auto"/>
            <w:left w:val="none" w:sz="0" w:space="0" w:color="auto"/>
            <w:bottom w:val="none" w:sz="0" w:space="0" w:color="auto"/>
            <w:right w:val="none" w:sz="0" w:space="0" w:color="auto"/>
          </w:divBdr>
        </w:div>
        <w:div w:id="1259749560">
          <w:marLeft w:val="640"/>
          <w:marRight w:val="0"/>
          <w:marTop w:val="0"/>
          <w:marBottom w:val="0"/>
          <w:divBdr>
            <w:top w:val="none" w:sz="0" w:space="0" w:color="auto"/>
            <w:left w:val="none" w:sz="0" w:space="0" w:color="auto"/>
            <w:bottom w:val="none" w:sz="0" w:space="0" w:color="auto"/>
            <w:right w:val="none" w:sz="0" w:space="0" w:color="auto"/>
          </w:divBdr>
        </w:div>
        <w:div w:id="1798796022">
          <w:marLeft w:val="640"/>
          <w:marRight w:val="0"/>
          <w:marTop w:val="0"/>
          <w:marBottom w:val="0"/>
          <w:divBdr>
            <w:top w:val="none" w:sz="0" w:space="0" w:color="auto"/>
            <w:left w:val="none" w:sz="0" w:space="0" w:color="auto"/>
            <w:bottom w:val="none" w:sz="0" w:space="0" w:color="auto"/>
            <w:right w:val="none" w:sz="0" w:space="0" w:color="auto"/>
          </w:divBdr>
        </w:div>
        <w:div w:id="2130122781">
          <w:marLeft w:val="640"/>
          <w:marRight w:val="0"/>
          <w:marTop w:val="0"/>
          <w:marBottom w:val="0"/>
          <w:divBdr>
            <w:top w:val="none" w:sz="0" w:space="0" w:color="auto"/>
            <w:left w:val="none" w:sz="0" w:space="0" w:color="auto"/>
            <w:bottom w:val="none" w:sz="0" w:space="0" w:color="auto"/>
            <w:right w:val="none" w:sz="0" w:space="0" w:color="auto"/>
          </w:divBdr>
        </w:div>
        <w:div w:id="235673055">
          <w:marLeft w:val="640"/>
          <w:marRight w:val="0"/>
          <w:marTop w:val="0"/>
          <w:marBottom w:val="0"/>
          <w:divBdr>
            <w:top w:val="none" w:sz="0" w:space="0" w:color="auto"/>
            <w:left w:val="none" w:sz="0" w:space="0" w:color="auto"/>
            <w:bottom w:val="none" w:sz="0" w:space="0" w:color="auto"/>
            <w:right w:val="none" w:sz="0" w:space="0" w:color="auto"/>
          </w:divBdr>
        </w:div>
        <w:div w:id="648244300">
          <w:marLeft w:val="640"/>
          <w:marRight w:val="0"/>
          <w:marTop w:val="0"/>
          <w:marBottom w:val="0"/>
          <w:divBdr>
            <w:top w:val="none" w:sz="0" w:space="0" w:color="auto"/>
            <w:left w:val="none" w:sz="0" w:space="0" w:color="auto"/>
            <w:bottom w:val="none" w:sz="0" w:space="0" w:color="auto"/>
            <w:right w:val="none" w:sz="0" w:space="0" w:color="auto"/>
          </w:divBdr>
        </w:div>
        <w:div w:id="987439055">
          <w:marLeft w:val="640"/>
          <w:marRight w:val="0"/>
          <w:marTop w:val="0"/>
          <w:marBottom w:val="0"/>
          <w:divBdr>
            <w:top w:val="none" w:sz="0" w:space="0" w:color="auto"/>
            <w:left w:val="none" w:sz="0" w:space="0" w:color="auto"/>
            <w:bottom w:val="none" w:sz="0" w:space="0" w:color="auto"/>
            <w:right w:val="none" w:sz="0" w:space="0" w:color="auto"/>
          </w:divBdr>
        </w:div>
        <w:div w:id="1549103506">
          <w:marLeft w:val="640"/>
          <w:marRight w:val="0"/>
          <w:marTop w:val="0"/>
          <w:marBottom w:val="0"/>
          <w:divBdr>
            <w:top w:val="none" w:sz="0" w:space="0" w:color="auto"/>
            <w:left w:val="none" w:sz="0" w:space="0" w:color="auto"/>
            <w:bottom w:val="none" w:sz="0" w:space="0" w:color="auto"/>
            <w:right w:val="none" w:sz="0" w:space="0" w:color="auto"/>
          </w:divBdr>
        </w:div>
        <w:div w:id="424153452">
          <w:marLeft w:val="640"/>
          <w:marRight w:val="0"/>
          <w:marTop w:val="0"/>
          <w:marBottom w:val="0"/>
          <w:divBdr>
            <w:top w:val="none" w:sz="0" w:space="0" w:color="auto"/>
            <w:left w:val="none" w:sz="0" w:space="0" w:color="auto"/>
            <w:bottom w:val="none" w:sz="0" w:space="0" w:color="auto"/>
            <w:right w:val="none" w:sz="0" w:space="0" w:color="auto"/>
          </w:divBdr>
        </w:div>
        <w:div w:id="1481773862">
          <w:marLeft w:val="640"/>
          <w:marRight w:val="0"/>
          <w:marTop w:val="0"/>
          <w:marBottom w:val="0"/>
          <w:divBdr>
            <w:top w:val="none" w:sz="0" w:space="0" w:color="auto"/>
            <w:left w:val="none" w:sz="0" w:space="0" w:color="auto"/>
            <w:bottom w:val="none" w:sz="0" w:space="0" w:color="auto"/>
            <w:right w:val="none" w:sz="0" w:space="0" w:color="auto"/>
          </w:divBdr>
        </w:div>
        <w:div w:id="715088218">
          <w:marLeft w:val="640"/>
          <w:marRight w:val="0"/>
          <w:marTop w:val="0"/>
          <w:marBottom w:val="0"/>
          <w:divBdr>
            <w:top w:val="none" w:sz="0" w:space="0" w:color="auto"/>
            <w:left w:val="none" w:sz="0" w:space="0" w:color="auto"/>
            <w:bottom w:val="none" w:sz="0" w:space="0" w:color="auto"/>
            <w:right w:val="none" w:sz="0" w:space="0" w:color="auto"/>
          </w:divBdr>
        </w:div>
        <w:div w:id="1458446868">
          <w:marLeft w:val="640"/>
          <w:marRight w:val="0"/>
          <w:marTop w:val="0"/>
          <w:marBottom w:val="0"/>
          <w:divBdr>
            <w:top w:val="none" w:sz="0" w:space="0" w:color="auto"/>
            <w:left w:val="none" w:sz="0" w:space="0" w:color="auto"/>
            <w:bottom w:val="none" w:sz="0" w:space="0" w:color="auto"/>
            <w:right w:val="none" w:sz="0" w:space="0" w:color="auto"/>
          </w:divBdr>
        </w:div>
        <w:div w:id="1649751395">
          <w:marLeft w:val="640"/>
          <w:marRight w:val="0"/>
          <w:marTop w:val="0"/>
          <w:marBottom w:val="0"/>
          <w:divBdr>
            <w:top w:val="none" w:sz="0" w:space="0" w:color="auto"/>
            <w:left w:val="none" w:sz="0" w:space="0" w:color="auto"/>
            <w:bottom w:val="none" w:sz="0" w:space="0" w:color="auto"/>
            <w:right w:val="none" w:sz="0" w:space="0" w:color="auto"/>
          </w:divBdr>
        </w:div>
        <w:div w:id="797526383">
          <w:marLeft w:val="640"/>
          <w:marRight w:val="0"/>
          <w:marTop w:val="0"/>
          <w:marBottom w:val="0"/>
          <w:divBdr>
            <w:top w:val="none" w:sz="0" w:space="0" w:color="auto"/>
            <w:left w:val="none" w:sz="0" w:space="0" w:color="auto"/>
            <w:bottom w:val="none" w:sz="0" w:space="0" w:color="auto"/>
            <w:right w:val="none" w:sz="0" w:space="0" w:color="auto"/>
          </w:divBdr>
        </w:div>
        <w:div w:id="1346790040">
          <w:marLeft w:val="640"/>
          <w:marRight w:val="0"/>
          <w:marTop w:val="0"/>
          <w:marBottom w:val="0"/>
          <w:divBdr>
            <w:top w:val="none" w:sz="0" w:space="0" w:color="auto"/>
            <w:left w:val="none" w:sz="0" w:space="0" w:color="auto"/>
            <w:bottom w:val="none" w:sz="0" w:space="0" w:color="auto"/>
            <w:right w:val="none" w:sz="0" w:space="0" w:color="auto"/>
          </w:divBdr>
        </w:div>
        <w:div w:id="118845903">
          <w:marLeft w:val="640"/>
          <w:marRight w:val="0"/>
          <w:marTop w:val="0"/>
          <w:marBottom w:val="0"/>
          <w:divBdr>
            <w:top w:val="none" w:sz="0" w:space="0" w:color="auto"/>
            <w:left w:val="none" w:sz="0" w:space="0" w:color="auto"/>
            <w:bottom w:val="none" w:sz="0" w:space="0" w:color="auto"/>
            <w:right w:val="none" w:sz="0" w:space="0" w:color="auto"/>
          </w:divBdr>
        </w:div>
      </w:divsChild>
    </w:div>
    <w:div w:id="1062295914">
      <w:bodyDiv w:val="1"/>
      <w:marLeft w:val="0"/>
      <w:marRight w:val="0"/>
      <w:marTop w:val="0"/>
      <w:marBottom w:val="0"/>
      <w:divBdr>
        <w:top w:val="none" w:sz="0" w:space="0" w:color="auto"/>
        <w:left w:val="none" w:sz="0" w:space="0" w:color="auto"/>
        <w:bottom w:val="none" w:sz="0" w:space="0" w:color="auto"/>
        <w:right w:val="none" w:sz="0" w:space="0" w:color="auto"/>
      </w:divBdr>
      <w:divsChild>
        <w:div w:id="989988556">
          <w:marLeft w:val="640"/>
          <w:marRight w:val="0"/>
          <w:marTop w:val="0"/>
          <w:marBottom w:val="0"/>
          <w:divBdr>
            <w:top w:val="none" w:sz="0" w:space="0" w:color="auto"/>
            <w:left w:val="none" w:sz="0" w:space="0" w:color="auto"/>
            <w:bottom w:val="none" w:sz="0" w:space="0" w:color="auto"/>
            <w:right w:val="none" w:sz="0" w:space="0" w:color="auto"/>
          </w:divBdr>
        </w:div>
        <w:div w:id="39594756">
          <w:marLeft w:val="640"/>
          <w:marRight w:val="0"/>
          <w:marTop w:val="0"/>
          <w:marBottom w:val="0"/>
          <w:divBdr>
            <w:top w:val="none" w:sz="0" w:space="0" w:color="auto"/>
            <w:left w:val="none" w:sz="0" w:space="0" w:color="auto"/>
            <w:bottom w:val="none" w:sz="0" w:space="0" w:color="auto"/>
            <w:right w:val="none" w:sz="0" w:space="0" w:color="auto"/>
          </w:divBdr>
        </w:div>
        <w:div w:id="1881815978">
          <w:marLeft w:val="640"/>
          <w:marRight w:val="0"/>
          <w:marTop w:val="0"/>
          <w:marBottom w:val="0"/>
          <w:divBdr>
            <w:top w:val="none" w:sz="0" w:space="0" w:color="auto"/>
            <w:left w:val="none" w:sz="0" w:space="0" w:color="auto"/>
            <w:bottom w:val="none" w:sz="0" w:space="0" w:color="auto"/>
            <w:right w:val="none" w:sz="0" w:space="0" w:color="auto"/>
          </w:divBdr>
        </w:div>
        <w:div w:id="957567763">
          <w:marLeft w:val="640"/>
          <w:marRight w:val="0"/>
          <w:marTop w:val="0"/>
          <w:marBottom w:val="0"/>
          <w:divBdr>
            <w:top w:val="none" w:sz="0" w:space="0" w:color="auto"/>
            <w:left w:val="none" w:sz="0" w:space="0" w:color="auto"/>
            <w:bottom w:val="none" w:sz="0" w:space="0" w:color="auto"/>
            <w:right w:val="none" w:sz="0" w:space="0" w:color="auto"/>
          </w:divBdr>
        </w:div>
        <w:div w:id="2043743345">
          <w:marLeft w:val="640"/>
          <w:marRight w:val="0"/>
          <w:marTop w:val="0"/>
          <w:marBottom w:val="0"/>
          <w:divBdr>
            <w:top w:val="none" w:sz="0" w:space="0" w:color="auto"/>
            <w:left w:val="none" w:sz="0" w:space="0" w:color="auto"/>
            <w:bottom w:val="none" w:sz="0" w:space="0" w:color="auto"/>
            <w:right w:val="none" w:sz="0" w:space="0" w:color="auto"/>
          </w:divBdr>
        </w:div>
        <w:div w:id="1324578453">
          <w:marLeft w:val="640"/>
          <w:marRight w:val="0"/>
          <w:marTop w:val="0"/>
          <w:marBottom w:val="0"/>
          <w:divBdr>
            <w:top w:val="none" w:sz="0" w:space="0" w:color="auto"/>
            <w:left w:val="none" w:sz="0" w:space="0" w:color="auto"/>
            <w:bottom w:val="none" w:sz="0" w:space="0" w:color="auto"/>
            <w:right w:val="none" w:sz="0" w:space="0" w:color="auto"/>
          </w:divBdr>
        </w:div>
        <w:div w:id="1581913796">
          <w:marLeft w:val="640"/>
          <w:marRight w:val="0"/>
          <w:marTop w:val="0"/>
          <w:marBottom w:val="0"/>
          <w:divBdr>
            <w:top w:val="none" w:sz="0" w:space="0" w:color="auto"/>
            <w:left w:val="none" w:sz="0" w:space="0" w:color="auto"/>
            <w:bottom w:val="none" w:sz="0" w:space="0" w:color="auto"/>
            <w:right w:val="none" w:sz="0" w:space="0" w:color="auto"/>
          </w:divBdr>
        </w:div>
        <w:div w:id="1134716210">
          <w:marLeft w:val="640"/>
          <w:marRight w:val="0"/>
          <w:marTop w:val="0"/>
          <w:marBottom w:val="0"/>
          <w:divBdr>
            <w:top w:val="none" w:sz="0" w:space="0" w:color="auto"/>
            <w:left w:val="none" w:sz="0" w:space="0" w:color="auto"/>
            <w:bottom w:val="none" w:sz="0" w:space="0" w:color="auto"/>
            <w:right w:val="none" w:sz="0" w:space="0" w:color="auto"/>
          </w:divBdr>
        </w:div>
        <w:div w:id="361365786">
          <w:marLeft w:val="640"/>
          <w:marRight w:val="0"/>
          <w:marTop w:val="0"/>
          <w:marBottom w:val="0"/>
          <w:divBdr>
            <w:top w:val="none" w:sz="0" w:space="0" w:color="auto"/>
            <w:left w:val="none" w:sz="0" w:space="0" w:color="auto"/>
            <w:bottom w:val="none" w:sz="0" w:space="0" w:color="auto"/>
            <w:right w:val="none" w:sz="0" w:space="0" w:color="auto"/>
          </w:divBdr>
        </w:div>
        <w:div w:id="1207914158">
          <w:marLeft w:val="640"/>
          <w:marRight w:val="0"/>
          <w:marTop w:val="0"/>
          <w:marBottom w:val="0"/>
          <w:divBdr>
            <w:top w:val="none" w:sz="0" w:space="0" w:color="auto"/>
            <w:left w:val="none" w:sz="0" w:space="0" w:color="auto"/>
            <w:bottom w:val="none" w:sz="0" w:space="0" w:color="auto"/>
            <w:right w:val="none" w:sz="0" w:space="0" w:color="auto"/>
          </w:divBdr>
        </w:div>
        <w:div w:id="752094359">
          <w:marLeft w:val="640"/>
          <w:marRight w:val="0"/>
          <w:marTop w:val="0"/>
          <w:marBottom w:val="0"/>
          <w:divBdr>
            <w:top w:val="none" w:sz="0" w:space="0" w:color="auto"/>
            <w:left w:val="none" w:sz="0" w:space="0" w:color="auto"/>
            <w:bottom w:val="none" w:sz="0" w:space="0" w:color="auto"/>
            <w:right w:val="none" w:sz="0" w:space="0" w:color="auto"/>
          </w:divBdr>
        </w:div>
        <w:div w:id="297733384">
          <w:marLeft w:val="640"/>
          <w:marRight w:val="0"/>
          <w:marTop w:val="0"/>
          <w:marBottom w:val="0"/>
          <w:divBdr>
            <w:top w:val="none" w:sz="0" w:space="0" w:color="auto"/>
            <w:left w:val="none" w:sz="0" w:space="0" w:color="auto"/>
            <w:bottom w:val="none" w:sz="0" w:space="0" w:color="auto"/>
            <w:right w:val="none" w:sz="0" w:space="0" w:color="auto"/>
          </w:divBdr>
        </w:div>
        <w:div w:id="1540364129">
          <w:marLeft w:val="640"/>
          <w:marRight w:val="0"/>
          <w:marTop w:val="0"/>
          <w:marBottom w:val="0"/>
          <w:divBdr>
            <w:top w:val="none" w:sz="0" w:space="0" w:color="auto"/>
            <w:left w:val="none" w:sz="0" w:space="0" w:color="auto"/>
            <w:bottom w:val="none" w:sz="0" w:space="0" w:color="auto"/>
            <w:right w:val="none" w:sz="0" w:space="0" w:color="auto"/>
          </w:divBdr>
        </w:div>
        <w:div w:id="1331835322">
          <w:marLeft w:val="640"/>
          <w:marRight w:val="0"/>
          <w:marTop w:val="0"/>
          <w:marBottom w:val="0"/>
          <w:divBdr>
            <w:top w:val="none" w:sz="0" w:space="0" w:color="auto"/>
            <w:left w:val="none" w:sz="0" w:space="0" w:color="auto"/>
            <w:bottom w:val="none" w:sz="0" w:space="0" w:color="auto"/>
            <w:right w:val="none" w:sz="0" w:space="0" w:color="auto"/>
          </w:divBdr>
        </w:div>
        <w:div w:id="701324450">
          <w:marLeft w:val="640"/>
          <w:marRight w:val="0"/>
          <w:marTop w:val="0"/>
          <w:marBottom w:val="0"/>
          <w:divBdr>
            <w:top w:val="none" w:sz="0" w:space="0" w:color="auto"/>
            <w:left w:val="none" w:sz="0" w:space="0" w:color="auto"/>
            <w:bottom w:val="none" w:sz="0" w:space="0" w:color="auto"/>
            <w:right w:val="none" w:sz="0" w:space="0" w:color="auto"/>
          </w:divBdr>
        </w:div>
        <w:div w:id="985207588">
          <w:marLeft w:val="640"/>
          <w:marRight w:val="0"/>
          <w:marTop w:val="0"/>
          <w:marBottom w:val="0"/>
          <w:divBdr>
            <w:top w:val="none" w:sz="0" w:space="0" w:color="auto"/>
            <w:left w:val="none" w:sz="0" w:space="0" w:color="auto"/>
            <w:bottom w:val="none" w:sz="0" w:space="0" w:color="auto"/>
            <w:right w:val="none" w:sz="0" w:space="0" w:color="auto"/>
          </w:divBdr>
        </w:div>
        <w:div w:id="963922860">
          <w:marLeft w:val="640"/>
          <w:marRight w:val="0"/>
          <w:marTop w:val="0"/>
          <w:marBottom w:val="0"/>
          <w:divBdr>
            <w:top w:val="none" w:sz="0" w:space="0" w:color="auto"/>
            <w:left w:val="none" w:sz="0" w:space="0" w:color="auto"/>
            <w:bottom w:val="none" w:sz="0" w:space="0" w:color="auto"/>
            <w:right w:val="none" w:sz="0" w:space="0" w:color="auto"/>
          </w:divBdr>
        </w:div>
        <w:div w:id="624628859">
          <w:marLeft w:val="640"/>
          <w:marRight w:val="0"/>
          <w:marTop w:val="0"/>
          <w:marBottom w:val="0"/>
          <w:divBdr>
            <w:top w:val="none" w:sz="0" w:space="0" w:color="auto"/>
            <w:left w:val="none" w:sz="0" w:space="0" w:color="auto"/>
            <w:bottom w:val="none" w:sz="0" w:space="0" w:color="auto"/>
            <w:right w:val="none" w:sz="0" w:space="0" w:color="auto"/>
          </w:divBdr>
        </w:div>
        <w:div w:id="812138181">
          <w:marLeft w:val="640"/>
          <w:marRight w:val="0"/>
          <w:marTop w:val="0"/>
          <w:marBottom w:val="0"/>
          <w:divBdr>
            <w:top w:val="none" w:sz="0" w:space="0" w:color="auto"/>
            <w:left w:val="none" w:sz="0" w:space="0" w:color="auto"/>
            <w:bottom w:val="none" w:sz="0" w:space="0" w:color="auto"/>
            <w:right w:val="none" w:sz="0" w:space="0" w:color="auto"/>
          </w:divBdr>
        </w:div>
        <w:div w:id="1606842445">
          <w:marLeft w:val="640"/>
          <w:marRight w:val="0"/>
          <w:marTop w:val="0"/>
          <w:marBottom w:val="0"/>
          <w:divBdr>
            <w:top w:val="none" w:sz="0" w:space="0" w:color="auto"/>
            <w:left w:val="none" w:sz="0" w:space="0" w:color="auto"/>
            <w:bottom w:val="none" w:sz="0" w:space="0" w:color="auto"/>
            <w:right w:val="none" w:sz="0" w:space="0" w:color="auto"/>
          </w:divBdr>
        </w:div>
        <w:div w:id="153958782">
          <w:marLeft w:val="640"/>
          <w:marRight w:val="0"/>
          <w:marTop w:val="0"/>
          <w:marBottom w:val="0"/>
          <w:divBdr>
            <w:top w:val="none" w:sz="0" w:space="0" w:color="auto"/>
            <w:left w:val="none" w:sz="0" w:space="0" w:color="auto"/>
            <w:bottom w:val="none" w:sz="0" w:space="0" w:color="auto"/>
            <w:right w:val="none" w:sz="0" w:space="0" w:color="auto"/>
          </w:divBdr>
        </w:div>
        <w:div w:id="1121612441">
          <w:marLeft w:val="640"/>
          <w:marRight w:val="0"/>
          <w:marTop w:val="0"/>
          <w:marBottom w:val="0"/>
          <w:divBdr>
            <w:top w:val="none" w:sz="0" w:space="0" w:color="auto"/>
            <w:left w:val="none" w:sz="0" w:space="0" w:color="auto"/>
            <w:bottom w:val="none" w:sz="0" w:space="0" w:color="auto"/>
            <w:right w:val="none" w:sz="0" w:space="0" w:color="auto"/>
          </w:divBdr>
        </w:div>
        <w:div w:id="1596942786">
          <w:marLeft w:val="640"/>
          <w:marRight w:val="0"/>
          <w:marTop w:val="0"/>
          <w:marBottom w:val="0"/>
          <w:divBdr>
            <w:top w:val="none" w:sz="0" w:space="0" w:color="auto"/>
            <w:left w:val="none" w:sz="0" w:space="0" w:color="auto"/>
            <w:bottom w:val="none" w:sz="0" w:space="0" w:color="auto"/>
            <w:right w:val="none" w:sz="0" w:space="0" w:color="auto"/>
          </w:divBdr>
        </w:div>
        <w:div w:id="664666182">
          <w:marLeft w:val="640"/>
          <w:marRight w:val="0"/>
          <w:marTop w:val="0"/>
          <w:marBottom w:val="0"/>
          <w:divBdr>
            <w:top w:val="none" w:sz="0" w:space="0" w:color="auto"/>
            <w:left w:val="none" w:sz="0" w:space="0" w:color="auto"/>
            <w:bottom w:val="none" w:sz="0" w:space="0" w:color="auto"/>
            <w:right w:val="none" w:sz="0" w:space="0" w:color="auto"/>
          </w:divBdr>
        </w:div>
        <w:div w:id="1830898647">
          <w:marLeft w:val="640"/>
          <w:marRight w:val="0"/>
          <w:marTop w:val="0"/>
          <w:marBottom w:val="0"/>
          <w:divBdr>
            <w:top w:val="none" w:sz="0" w:space="0" w:color="auto"/>
            <w:left w:val="none" w:sz="0" w:space="0" w:color="auto"/>
            <w:bottom w:val="none" w:sz="0" w:space="0" w:color="auto"/>
            <w:right w:val="none" w:sz="0" w:space="0" w:color="auto"/>
          </w:divBdr>
        </w:div>
        <w:div w:id="1111783891">
          <w:marLeft w:val="640"/>
          <w:marRight w:val="0"/>
          <w:marTop w:val="0"/>
          <w:marBottom w:val="0"/>
          <w:divBdr>
            <w:top w:val="none" w:sz="0" w:space="0" w:color="auto"/>
            <w:left w:val="none" w:sz="0" w:space="0" w:color="auto"/>
            <w:bottom w:val="none" w:sz="0" w:space="0" w:color="auto"/>
            <w:right w:val="none" w:sz="0" w:space="0" w:color="auto"/>
          </w:divBdr>
        </w:div>
        <w:div w:id="453837307">
          <w:marLeft w:val="640"/>
          <w:marRight w:val="0"/>
          <w:marTop w:val="0"/>
          <w:marBottom w:val="0"/>
          <w:divBdr>
            <w:top w:val="none" w:sz="0" w:space="0" w:color="auto"/>
            <w:left w:val="none" w:sz="0" w:space="0" w:color="auto"/>
            <w:bottom w:val="none" w:sz="0" w:space="0" w:color="auto"/>
            <w:right w:val="none" w:sz="0" w:space="0" w:color="auto"/>
          </w:divBdr>
        </w:div>
        <w:div w:id="1796095252">
          <w:marLeft w:val="640"/>
          <w:marRight w:val="0"/>
          <w:marTop w:val="0"/>
          <w:marBottom w:val="0"/>
          <w:divBdr>
            <w:top w:val="none" w:sz="0" w:space="0" w:color="auto"/>
            <w:left w:val="none" w:sz="0" w:space="0" w:color="auto"/>
            <w:bottom w:val="none" w:sz="0" w:space="0" w:color="auto"/>
            <w:right w:val="none" w:sz="0" w:space="0" w:color="auto"/>
          </w:divBdr>
        </w:div>
        <w:div w:id="177894591">
          <w:marLeft w:val="640"/>
          <w:marRight w:val="0"/>
          <w:marTop w:val="0"/>
          <w:marBottom w:val="0"/>
          <w:divBdr>
            <w:top w:val="none" w:sz="0" w:space="0" w:color="auto"/>
            <w:left w:val="none" w:sz="0" w:space="0" w:color="auto"/>
            <w:bottom w:val="none" w:sz="0" w:space="0" w:color="auto"/>
            <w:right w:val="none" w:sz="0" w:space="0" w:color="auto"/>
          </w:divBdr>
        </w:div>
        <w:div w:id="1384477451">
          <w:marLeft w:val="640"/>
          <w:marRight w:val="0"/>
          <w:marTop w:val="0"/>
          <w:marBottom w:val="0"/>
          <w:divBdr>
            <w:top w:val="none" w:sz="0" w:space="0" w:color="auto"/>
            <w:left w:val="none" w:sz="0" w:space="0" w:color="auto"/>
            <w:bottom w:val="none" w:sz="0" w:space="0" w:color="auto"/>
            <w:right w:val="none" w:sz="0" w:space="0" w:color="auto"/>
          </w:divBdr>
        </w:div>
        <w:div w:id="2058315171">
          <w:marLeft w:val="640"/>
          <w:marRight w:val="0"/>
          <w:marTop w:val="0"/>
          <w:marBottom w:val="0"/>
          <w:divBdr>
            <w:top w:val="none" w:sz="0" w:space="0" w:color="auto"/>
            <w:left w:val="none" w:sz="0" w:space="0" w:color="auto"/>
            <w:bottom w:val="none" w:sz="0" w:space="0" w:color="auto"/>
            <w:right w:val="none" w:sz="0" w:space="0" w:color="auto"/>
          </w:divBdr>
        </w:div>
        <w:div w:id="868031356">
          <w:marLeft w:val="640"/>
          <w:marRight w:val="0"/>
          <w:marTop w:val="0"/>
          <w:marBottom w:val="0"/>
          <w:divBdr>
            <w:top w:val="none" w:sz="0" w:space="0" w:color="auto"/>
            <w:left w:val="none" w:sz="0" w:space="0" w:color="auto"/>
            <w:bottom w:val="none" w:sz="0" w:space="0" w:color="auto"/>
            <w:right w:val="none" w:sz="0" w:space="0" w:color="auto"/>
          </w:divBdr>
        </w:div>
        <w:div w:id="803544708">
          <w:marLeft w:val="640"/>
          <w:marRight w:val="0"/>
          <w:marTop w:val="0"/>
          <w:marBottom w:val="0"/>
          <w:divBdr>
            <w:top w:val="none" w:sz="0" w:space="0" w:color="auto"/>
            <w:left w:val="none" w:sz="0" w:space="0" w:color="auto"/>
            <w:bottom w:val="none" w:sz="0" w:space="0" w:color="auto"/>
            <w:right w:val="none" w:sz="0" w:space="0" w:color="auto"/>
          </w:divBdr>
        </w:div>
        <w:div w:id="1994407425">
          <w:marLeft w:val="640"/>
          <w:marRight w:val="0"/>
          <w:marTop w:val="0"/>
          <w:marBottom w:val="0"/>
          <w:divBdr>
            <w:top w:val="none" w:sz="0" w:space="0" w:color="auto"/>
            <w:left w:val="none" w:sz="0" w:space="0" w:color="auto"/>
            <w:bottom w:val="none" w:sz="0" w:space="0" w:color="auto"/>
            <w:right w:val="none" w:sz="0" w:space="0" w:color="auto"/>
          </w:divBdr>
        </w:div>
        <w:div w:id="1015229237">
          <w:marLeft w:val="640"/>
          <w:marRight w:val="0"/>
          <w:marTop w:val="0"/>
          <w:marBottom w:val="0"/>
          <w:divBdr>
            <w:top w:val="none" w:sz="0" w:space="0" w:color="auto"/>
            <w:left w:val="none" w:sz="0" w:space="0" w:color="auto"/>
            <w:bottom w:val="none" w:sz="0" w:space="0" w:color="auto"/>
            <w:right w:val="none" w:sz="0" w:space="0" w:color="auto"/>
          </w:divBdr>
        </w:div>
        <w:div w:id="1228147718">
          <w:marLeft w:val="640"/>
          <w:marRight w:val="0"/>
          <w:marTop w:val="0"/>
          <w:marBottom w:val="0"/>
          <w:divBdr>
            <w:top w:val="none" w:sz="0" w:space="0" w:color="auto"/>
            <w:left w:val="none" w:sz="0" w:space="0" w:color="auto"/>
            <w:bottom w:val="none" w:sz="0" w:space="0" w:color="auto"/>
            <w:right w:val="none" w:sz="0" w:space="0" w:color="auto"/>
          </w:divBdr>
        </w:div>
        <w:div w:id="110437055">
          <w:marLeft w:val="640"/>
          <w:marRight w:val="0"/>
          <w:marTop w:val="0"/>
          <w:marBottom w:val="0"/>
          <w:divBdr>
            <w:top w:val="none" w:sz="0" w:space="0" w:color="auto"/>
            <w:left w:val="none" w:sz="0" w:space="0" w:color="auto"/>
            <w:bottom w:val="none" w:sz="0" w:space="0" w:color="auto"/>
            <w:right w:val="none" w:sz="0" w:space="0" w:color="auto"/>
          </w:divBdr>
        </w:div>
        <w:div w:id="81529797">
          <w:marLeft w:val="640"/>
          <w:marRight w:val="0"/>
          <w:marTop w:val="0"/>
          <w:marBottom w:val="0"/>
          <w:divBdr>
            <w:top w:val="none" w:sz="0" w:space="0" w:color="auto"/>
            <w:left w:val="none" w:sz="0" w:space="0" w:color="auto"/>
            <w:bottom w:val="none" w:sz="0" w:space="0" w:color="auto"/>
            <w:right w:val="none" w:sz="0" w:space="0" w:color="auto"/>
          </w:divBdr>
        </w:div>
        <w:div w:id="1463383910">
          <w:marLeft w:val="640"/>
          <w:marRight w:val="0"/>
          <w:marTop w:val="0"/>
          <w:marBottom w:val="0"/>
          <w:divBdr>
            <w:top w:val="none" w:sz="0" w:space="0" w:color="auto"/>
            <w:left w:val="none" w:sz="0" w:space="0" w:color="auto"/>
            <w:bottom w:val="none" w:sz="0" w:space="0" w:color="auto"/>
            <w:right w:val="none" w:sz="0" w:space="0" w:color="auto"/>
          </w:divBdr>
        </w:div>
        <w:div w:id="503782224">
          <w:marLeft w:val="640"/>
          <w:marRight w:val="0"/>
          <w:marTop w:val="0"/>
          <w:marBottom w:val="0"/>
          <w:divBdr>
            <w:top w:val="none" w:sz="0" w:space="0" w:color="auto"/>
            <w:left w:val="none" w:sz="0" w:space="0" w:color="auto"/>
            <w:bottom w:val="none" w:sz="0" w:space="0" w:color="auto"/>
            <w:right w:val="none" w:sz="0" w:space="0" w:color="auto"/>
          </w:divBdr>
        </w:div>
        <w:div w:id="1982341889">
          <w:marLeft w:val="640"/>
          <w:marRight w:val="0"/>
          <w:marTop w:val="0"/>
          <w:marBottom w:val="0"/>
          <w:divBdr>
            <w:top w:val="none" w:sz="0" w:space="0" w:color="auto"/>
            <w:left w:val="none" w:sz="0" w:space="0" w:color="auto"/>
            <w:bottom w:val="none" w:sz="0" w:space="0" w:color="auto"/>
            <w:right w:val="none" w:sz="0" w:space="0" w:color="auto"/>
          </w:divBdr>
        </w:div>
        <w:div w:id="2101028334">
          <w:marLeft w:val="640"/>
          <w:marRight w:val="0"/>
          <w:marTop w:val="0"/>
          <w:marBottom w:val="0"/>
          <w:divBdr>
            <w:top w:val="none" w:sz="0" w:space="0" w:color="auto"/>
            <w:left w:val="none" w:sz="0" w:space="0" w:color="auto"/>
            <w:bottom w:val="none" w:sz="0" w:space="0" w:color="auto"/>
            <w:right w:val="none" w:sz="0" w:space="0" w:color="auto"/>
          </w:divBdr>
        </w:div>
        <w:div w:id="943078882">
          <w:marLeft w:val="640"/>
          <w:marRight w:val="0"/>
          <w:marTop w:val="0"/>
          <w:marBottom w:val="0"/>
          <w:divBdr>
            <w:top w:val="none" w:sz="0" w:space="0" w:color="auto"/>
            <w:left w:val="none" w:sz="0" w:space="0" w:color="auto"/>
            <w:bottom w:val="none" w:sz="0" w:space="0" w:color="auto"/>
            <w:right w:val="none" w:sz="0" w:space="0" w:color="auto"/>
          </w:divBdr>
        </w:div>
        <w:div w:id="440075271">
          <w:marLeft w:val="640"/>
          <w:marRight w:val="0"/>
          <w:marTop w:val="0"/>
          <w:marBottom w:val="0"/>
          <w:divBdr>
            <w:top w:val="none" w:sz="0" w:space="0" w:color="auto"/>
            <w:left w:val="none" w:sz="0" w:space="0" w:color="auto"/>
            <w:bottom w:val="none" w:sz="0" w:space="0" w:color="auto"/>
            <w:right w:val="none" w:sz="0" w:space="0" w:color="auto"/>
          </w:divBdr>
        </w:div>
        <w:div w:id="2063481076">
          <w:marLeft w:val="640"/>
          <w:marRight w:val="0"/>
          <w:marTop w:val="0"/>
          <w:marBottom w:val="0"/>
          <w:divBdr>
            <w:top w:val="none" w:sz="0" w:space="0" w:color="auto"/>
            <w:left w:val="none" w:sz="0" w:space="0" w:color="auto"/>
            <w:bottom w:val="none" w:sz="0" w:space="0" w:color="auto"/>
            <w:right w:val="none" w:sz="0" w:space="0" w:color="auto"/>
          </w:divBdr>
        </w:div>
        <w:div w:id="1619599664">
          <w:marLeft w:val="640"/>
          <w:marRight w:val="0"/>
          <w:marTop w:val="0"/>
          <w:marBottom w:val="0"/>
          <w:divBdr>
            <w:top w:val="none" w:sz="0" w:space="0" w:color="auto"/>
            <w:left w:val="none" w:sz="0" w:space="0" w:color="auto"/>
            <w:bottom w:val="none" w:sz="0" w:space="0" w:color="auto"/>
            <w:right w:val="none" w:sz="0" w:space="0" w:color="auto"/>
          </w:divBdr>
        </w:div>
        <w:div w:id="1262252981">
          <w:marLeft w:val="640"/>
          <w:marRight w:val="0"/>
          <w:marTop w:val="0"/>
          <w:marBottom w:val="0"/>
          <w:divBdr>
            <w:top w:val="none" w:sz="0" w:space="0" w:color="auto"/>
            <w:left w:val="none" w:sz="0" w:space="0" w:color="auto"/>
            <w:bottom w:val="none" w:sz="0" w:space="0" w:color="auto"/>
            <w:right w:val="none" w:sz="0" w:space="0" w:color="auto"/>
          </w:divBdr>
        </w:div>
        <w:div w:id="1897205347">
          <w:marLeft w:val="640"/>
          <w:marRight w:val="0"/>
          <w:marTop w:val="0"/>
          <w:marBottom w:val="0"/>
          <w:divBdr>
            <w:top w:val="none" w:sz="0" w:space="0" w:color="auto"/>
            <w:left w:val="none" w:sz="0" w:space="0" w:color="auto"/>
            <w:bottom w:val="none" w:sz="0" w:space="0" w:color="auto"/>
            <w:right w:val="none" w:sz="0" w:space="0" w:color="auto"/>
          </w:divBdr>
        </w:div>
        <w:div w:id="1766147255">
          <w:marLeft w:val="640"/>
          <w:marRight w:val="0"/>
          <w:marTop w:val="0"/>
          <w:marBottom w:val="0"/>
          <w:divBdr>
            <w:top w:val="none" w:sz="0" w:space="0" w:color="auto"/>
            <w:left w:val="none" w:sz="0" w:space="0" w:color="auto"/>
            <w:bottom w:val="none" w:sz="0" w:space="0" w:color="auto"/>
            <w:right w:val="none" w:sz="0" w:space="0" w:color="auto"/>
          </w:divBdr>
        </w:div>
      </w:divsChild>
    </w:div>
    <w:div w:id="1066149297">
      <w:bodyDiv w:val="1"/>
      <w:marLeft w:val="0"/>
      <w:marRight w:val="0"/>
      <w:marTop w:val="0"/>
      <w:marBottom w:val="0"/>
      <w:divBdr>
        <w:top w:val="none" w:sz="0" w:space="0" w:color="auto"/>
        <w:left w:val="none" w:sz="0" w:space="0" w:color="auto"/>
        <w:bottom w:val="none" w:sz="0" w:space="0" w:color="auto"/>
        <w:right w:val="none" w:sz="0" w:space="0" w:color="auto"/>
      </w:divBdr>
      <w:divsChild>
        <w:div w:id="1723096291">
          <w:marLeft w:val="640"/>
          <w:marRight w:val="0"/>
          <w:marTop w:val="0"/>
          <w:marBottom w:val="0"/>
          <w:divBdr>
            <w:top w:val="none" w:sz="0" w:space="0" w:color="auto"/>
            <w:left w:val="none" w:sz="0" w:space="0" w:color="auto"/>
            <w:bottom w:val="none" w:sz="0" w:space="0" w:color="auto"/>
            <w:right w:val="none" w:sz="0" w:space="0" w:color="auto"/>
          </w:divBdr>
        </w:div>
        <w:div w:id="839196405">
          <w:marLeft w:val="640"/>
          <w:marRight w:val="0"/>
          <w:marTop w:val="0"/>
          <w:marBottom w:val="0"/>
          <w:divBdr>
            <w:top w:val="none" w:sz="0" w:space="0" w:color="auto"/>
            <w:left w:val="none" w:sz="0" w:space="0" w:color="auto"/>
            <w:bottom w:val="none" w:sz="0" w:space="0" w:color="auto"/>
            <w:right w:val="none" w:sz="0" w:space="0" w:color="auto"/>
          </w:divBdr>
        </w:div>
        <w:div w:id="776948838">
          <w:marLeft w:val="640"/>
          <w:marRight w:val="0"/>
          <w:marTop w:val="0"/>
          <w:marBottom w:val="0"/>
          <w:divBdr>
            <w:top w:val="none" w:sz="0" w:space="0" w:color="auto"/>
            <w:left w:val="none" w:sz="0" w:space="0" w:color="auto"/>
            <w:bottom w:val="none" w:sz="0" w:space="0" w:color="auto"/>
            <w:right w:val="none" w:sz="0" w:space="0" w:color="auto"/>
          </w:divBdr>
        </w:div>
        <w:div w:id="985280724">
          <w:marLeft w:val="640"/>
          <w:marRight w:val="0"/>
          <w:marTop w:val="0"/>
          <w:marBottom w:val="0"/>
          <w:divBdr>
            <w:top w:val="none" w:sz="0" w:space="0" w:color="auto"/>
            <w:left w:val="none" w:sz="0" w:space="0" w:color="auto"/>
            <w:bottom w:val="none" w:sz="0" w:space="0" w:color="auto"/>
            <w:right w:val="none" w:sz="0" w:space="0" w:color="auto"/>
          </w:divBdr>
        </w:div>
        <w:div w:id="1446079425">
          <w:marLeft w:val="640"/>
          <w:marRight w:val="0"/>
          <w:marTop w:val="0"/>
          <w:marBottom w:val="0"/>
          <w:divBdr>
            <w:top w:val="none" w:sz="0" w:space="0" w:color="auto"/>
            <w:left w:val="none" w:sz="0" w:space="0" w:color="auto"/>
            <w:bottom w:val="none" w:sz="0" w:space="0" w:color="auto"/>
            <w:right w:val="none" w:sz="0" w:space="0" w:color="auto"/>
          </w:divBdr>
        </w:div>
        <w:div w:id="1970436089">
          <w:marLeft w:val="640"/>
          <w:marRight w:val="0"/>
          <w:marTop w:val="0"/>
          <w:marBottom w:val="0"/>
          <w:divBdr>
            <w:top w:val="none" w:sz="0" w:space="0" w:color="auto"/>
            <w:left w:val="none" w:sz="0" w:space="0" w:color="auto"/>
            <w:bottom w:val="none" w:sz="0" w:space="0" w:color="auto"/>
            <w:right w:val="none" w:sz="0" w:space="0" w:color="auto"/>
          </w:divBdr>
        </w:div>
        <w:div w:id="1692760086">
          <w:marLeft w:val="640"/>
          <w:marRight w:val="0"/>
          <w:marTop w:val="0"/>
          <w:marBottom w:val="0"/>
          <w:divBdr>
            <w:top w:val="none" w:sz="0" w:space="0" w:color="auto"/>
            <w:left w:val="none" w:sz="0" w:space="0" w:color="auto"/>
            <w:bottom w:val="none" w:sz="0" w:space="0" w:color="auto"/>
            <w:right w:val="none" w:sz="0" w:space="0" w:color="auto"/>
          </w:divBdr>
        </w:div>
        <w:div w:id="1640110346">
          <w:marLeft w:val="640"/>
          <w:marRight w:val="0"/>
          <w:marTop w:val="0"/>
          <w:marBottom w:val="0"/>
          <w:divBdr>
            <w:top w:val="none" w:sz="0" w:space="0" w:color="auto"/>
            <w:left w:val="none" w:sz="0" w:space="0" w:color="auto"/>
            <w:bottom w:val="none" w:sz="0" w:space="0" w:color="auto"/>
            <w:right w:val="none" w:sz="0" w:space="0" w:color="auto"/>
          </w:divBdr>
        </w:div>
        <w:div w:id="1682781301">
          <w:marLeft w:val="640"/>
          <w:marRight w:val="0"/>
          <w:marTop w:val="0"/>
          <w:marBottom w:val="0"/>
          <w:divBdr>
            <w:top w:val="none" w:sz="0" w:space="0" w:color="auto"/>
            <w:left w:val="none" w:sz="0" w:space="0" w:color="auto"/>
            <w:bottom w:val="none" w:sz="0" w:space="0" w:color="auto"/>
            <w:right w:val="none" w:sz="0" w:space="0" w:color="auto"/>
          </w:divBdr>
        </w:div>
        <w:div w:id="888807615">
          <w:marLeft w:val="640"/>
          <w:marRight w:val="0"/>
          <w:marTop w:val="0"/>
          <w:marBottom w:val="0"/>
          <w:divBdr>
            <w:top w:val="none" w:sz="0" w:space="0" w:color="auto"/>
            <w:left w:val="none" w:sz="0" w:space="0" w:color="auto"/>
            <w:bottom w:val="none" w:sz="0" w:space="0" w:color="auto"/>
            <w:right w:val="none" w:sz="0" w:space="0" w:color="auto"/>
          </w:divBdr>
        </w:div>
        <w:div w:id="1923179023">
          <w:marLeft w:val="640"/>
          <w:marRight w:val="0"/>
          <w:marTop w:val="0"/>
          <w:marBottom w:val="0"/>
          <w:divBdr>
            <w:top w:val="none" w:sz="0" w:space="0" w:color="auto"/>
            <w:left w:val="none" w:sz="0" w:space="0" w:color="auto"/>
            <w:bottom w:val="none" w:sz="0" w:space="0" w:color="auto"/>
            <w:right w:val="none" w:sz="0" w:space="0" w:color="auto"/>
          </w:divBdr>
        </w:div>
        <w:div w:id="274096162">
          <w:marLeft w:val="640"/>
          <w:marRight w:val="0"/>
          <w:marTop w:val="0"/>
          <w:marBottom w:val="0"/>
          <w:divBdr>
            <w:top w:val="none" w:sz="0" w:space="0" w:color="auto"/>
            <w:left w:val="none" w:sz="0" w:space="0" w:color="auto"/>
            <w:bottom w:val="none" w:sz="0" w:space="0" w:color="auto"/>
            <w:right w:val="none" w:sz="0" w:space="0" w:color="auto"/>
          </w:divBdr>
        </w:div>
        <w:div w:id="1681538608">
          <w:marLeft w:val="640"/>
          <w:marRight w:val="0"/>
          <w:marTop w:val="0"/>
          <w:marBottom w:val="0"/>
          <w:divBdr>
            <w:top w:val="none" w:sz="0" w:space="0" w:color="auto"/>
            <w:left w:val="none" w:sz="0" w:space="0" w:color="auto"/>
            <w:bottom w:val="none" w:sz="0" w:space="0" w:color="auto"/>
            <w:right w:val="none" w:sz="0" w:space="0" w:color="auto"/>
          </w:divBdr>
        </w:div>
        <w:div w:id="165554366">
          <w:marLeft w:val="640"/>
          <w:marRight w:val="0"/>
          <w:marTop w:val="0"/>
          <w:marBottom w:val="0"/>
          <w:divBdr>
            <w:top w:val="none" w:sz="0" w:space="0" w:color="auto"/>
            <w:left w:val="none" w:sz="0" w:space="0" w:color="auto"/>
            <w:bottom w:val="none" w:sz="0" w:space="0" w:color="auto"/>
            <w:right w:val="none" w:sz="0" w:space="0" w:color="auto"/>
          </w:divBdr>
        </w:div>
        <w:div w:id="1335955521">
          <w:marLeft w:val="640"/>
          <w:marRight w:val="0"/>
          <w:marTop w:val="0"/>
          <w:marBottom w:val="0"/>
          <w:divBdr>
            <w:top w:val="none" w:sz="0" w:space="0" w:color="auto"/>
            <w:left w:val="none" w:sz="0" w:space="0" w:color="auto"/>
            <w:bottom w:val="none" w:sz="0" w:space="0" w:color="auto"/>
            <w:right w:val="none" w:sz="0" w:space="0" w:color="auto"/>
          </w:divBdr>
        </w:div>
        <w:div w:id="362246792">
          <w:marLeft w:val="640"/>
          <w:marRight w:val="0"/>
          <w:marTop w:val="0"/>
          <w:marBottom w:val="0"/>
          <w:divBdr>
            <w:top w:val="none" w:sz="0" w:space="0" w:color="auto"/>
            <w:left w:val="none" w:sz="0" w:space="0" w:color="auto"/>
            <w:bottom w:val="none" w:sz="0" w:space="0" w:color="auto"/>
            <w:right w:val="none" w:sz="0" w:space="0" w:color="auto"/>
          </w:divBdr>
        </w:div>
        <w:div w:id="1094011972">
          <w:marLeft w:val="640"/>
          <w:marRight w:val="0"/>
          <w:marTop w:val="0"/>
          <w:marBottom w:val="0"/>
          <w:divBdr>
            <w:top w:val="none" w:sz="0" w:space="0" w:color="auto"/>
            <w:left w:val="none" w:sz="0" w:space="0" w:color="auto"/>
            <w:bottom w:val="none" w:sz="0" w:space="0" w:color="auto"/>
            <w:right w:val="none" w:sz="0" w:space="0" w:color="auto"/>
          </w:divBdr>
        </w:div>
        <w:div w:id="66348121">
          <w:marLeft w:val="640"/>
          <w:marRight w:val="0"/>
          <w:marTop w:val="0"/>
          <w:marBottom w:val="0"/>
          <w:divBdr>
            <w:top w:val="none" w:sz="0" w:space="0" w:color="auto"/>
            <w:left w:val="none" w:sz="0" w:space="0" w:color="auto"/>
            <w:bottom w:val="none" w:sz="0" w:space="0" w:color="auto"/>
            <w:right w:val="none" w:sz="0" w:space="0" w:color="auto"/>
          </w:divBdr>
        </w:div>
        <w:div w:id="385876626">
          <w:marLeft w:val="640"/>
          <w:marRight w:val="0"/>
          <w:marTop w:val="0"/>
          <w:marBottom w:val="0"/>
          <w:divBdr>
            <w:top w:val="none" w:sz="0" w:space="0" w:color="auto"/>
            <w:left w:val="none" w:sz="0" w:space="0" w:color="auto"/>
            <w:bottom w:val="none" w:sz="0" w:space="0" w:color="auto"/>
            <w:right w:val="none" w:sz="0" w:space="0" w:color="auto"/>
          </w:divBdr>
        </w:div>
        <w:div w:id="1862740677">
          <w:marLeft w:val="640"/>
          <w:marRight w:val="0"/>
          <w:marTop w:val="0"/>
          <w:marBottom w:val="0"/>
          <w:divBdr>
            <w:top w:val="none" w:sz="0" w:space="0" w:color="auto"/>
            <w:left w:val="none" w:sz="0" w:space="0" w:color="auto"/>
            <w:bottom w:val="none" w:sz="0" w:space="0" w:color="auto"/>
            <w:right w:val="none" w:sz="0" w:space="0" w:color="auto"/>
          </w:divBdr>
        </w:div>
        <w:div w:id="865480967">
          <w:marLeft w:val="640"/>
          <w:marRight w:val="0"/>
          <w:marTop w:val="0"/>
          <w:marBottom w:val="0"/>
          <w:divBdr>
            <w:top w:val="none" w:sz="0" w:space="0" w:color="auto"/>
            <w:left w:val="none" w:sz="0" w:space="0" w:color="auto"/>
            <w:bottom w:val="none" w:sz="0" w:space="0" w:color="auto"/>
            <w:right w:val="none" w:sz="0" w:space="0" w:color="auto"/>
          </w:divBdr>
        </w:div>
        <w:div w:id="1521773636">
          <w:marLeft w:val="640"/>
          <w:marRight w:val="0"/>
          <w:marTop w:val="0"/>
          <w:marBottom w:val="0"/>
          <w:divBdr>
            <w:top w:val="none" w:sz="0" w:space="0" w:color="auto"/>
            <w:left w:val="none" w:sz="0" w:space="0" w:color="auto"/>
            <w:bottom w:val="none" w:sz="0" w:space="0" w:color="auto"/>
            <w:right w:val="none" w:sz="0" w:space="0" w:color="auto"/>
          </w:divBdr>
        </w:div>
        <w:div w:id="306129895">
          <w:marLeft w:val="640"/>
          <w:marRight w:val="0"/>
          <w:marTop w:val="0"/>
          <w:marBottom w:val="0"/>
          <w:divBdr>
            <w:top w:val="none" w:sz="0" w:space="0" w:color="auto"/>
            <w:left w:val="none" w:sz="0" w:space="0" w:color="auto"/>
            <w:bottom w:val="none" w:sz="0" w:space="0" w:color="auto"/>
            <w:right w:val="none" w:sz="0" w:space="0" w:color="auto"/>
          </w:divBdr>
        </w:div>
        <w:div w:id="1520123891">
          <w:marLeft w:val="640"/>
          <w:marRight w:val="0"/>
          <w:marTop w:val="0"/>
          <w:marBottom w:val="0"/>
          <w:divBdr>
            <w:top w:val="none" w:sz="0" w:space="0" w:color="auto"/>
            <w:left w:val="none" w:sz="0" w:space="0" w:color="auto"/>
            <w:bottom w:val="none" w:sz="0" w:space="0" w:color="auto"/>
            <w:right w:val="none" w:sz="0" w:space="0" w:color="auto"/>
          </w:divBdr>
        </w:div>
        <w:div w:id="344330904">
          <w:marLeft w:val="640"/>
          <w:marRight w:val="0"/>
          <w:marTop w:val="0"/>
          <w:marBottom w:val="0"/>
          <w:divBdr>
            <w:top w:val="none" w:sz="0" w:space="0" w:color="auto"/>
            <w:left w:val="none" w:sz="0" w:space="0" w:color="auto"/>
            <w:bottom w:val="none" w:sz="0" w:space="0" w:color="auto"/>
            <w:right w:val="none" w:sz="0" w:space="0" w:color="auto"/>
          </w:divBdr>
        </w:div>
        <w:div w:id="756177470">
          <w:marLeft w:val="640"/>
          <w:marRight w:val="0"/>
          <w:marTop w:val="0"/>
          <w:marBottom w:val="0"/>
          <w:divBdr>
            <w:top w:val="none" w:sz="0" w:space="0" w:color="auto"/>
            <w:left w:val="none" w:sz="0" w:space="0" w:color="auto"/>
            <w:bottom w:val="none" w:sz="0" w:space="0" w:color="auto"/>
            <w:right w:val="none" w:sz="0" w:space="0" w:color="auto"/>
          </w:divBdr>
        </w:div>
        <w:div w:id="1557083915">
          <w:marLeft w:val="640"/>
          <w:marRight w:val="0"/>
          <w:marTop w:val="0"/>
          <w:marBottom w:val="0"/>
          <w:divBdr>
            <w:top w:val="none" w:sz="0" w:space="0" w:color="auto"/>
            <w:left w:val="none" w:sz="0" w:space="0" w:color="auto"/>
            <w:bottom w:val="none" w:sz="0" w:space="0" w:color="auto"/>
            <w:right w:val="none" w:sz="0" w:space="0" w:color="auto"/>
          </w:divBdr>
        </w:div>
        <w:div w:id="951134706">
          <w:marLeft w:val="640"/>
          <w:marRight w:val="0"/>
          <w:marTop w:val="0"/>
          <w:marBottom w:val="0"/>
          <w:divBdr>
            <w:top w:val="none" w:sz="0" w:space="0" w:color="auto"/>
            <w:left w:val="none" w:sz="0" w:space="0" w:color="auto"/>
            <w:bottom w:val="none" w:sz="0" w:space="0" w:color="auto"/>
            <w:right w:val="none" w:sz="0" w:space="0" w:color="auto"/>
          </w:divBdr>
        </w:div>
        <w:div w:id="1801799321">
          <w:marLeft w:val="640"/>
          <w:marRight w:val="0"/>
          <w:marTop w:val="0"/>
          <w:marBottom w:val="0"/>
          <w:divBdr>
            <w:top w:val="none" w:sz="0" w:space="0" w:color="auto"/>
            <w:left w:val="none" w:sz="0" w:space="0" w:color="auto"/>
            <w:bottom w:val="none" w:sz="0" w:space="0" w:color="auto"/>
            <w:right w:val="none" w:sz="0" w:space="0" w:color="auto"/>
          </w:divBdr>
        </w:div>
        <w:div w:id="1225681688">
          <w:marLeft w:val="640"/>
          <w:marRight w:val="0"/>
          <w:marTop w:val="0"/>
          <w:marBottom w:val="0"/>
          <w:divBdr>
            <w:top w:val="none" w:sz="0" w:space="0" w:color="auto"/>
            <w:left w:val="none" w:sz="0" w:space="0" w:color="auto"/>
            <w:bottom w:val="none" w:sz="0" w:space="0" w:color="auto"/>
            <w:right w:val="none" w:sz="0" w:space="0" w:color="auto"/>
          </w:divBdr>
        </w:div>
        <w:div w:id="896546529">
          <w:marLeft w:val="640"/>
          <w:marRight w:val="0"/>
          <w:marTop w:val="0"/>
          <w:marBottom w:val="0"/>
          <w:divBdr>
            <w:top w:val="none" w:sz="0" w:space="0" w:color="auto"/>
            <w:left w:val="none" w:sz="0" w:space="0" w:color="auto"/>
            <w:bottom w:val="none" w:sz="0" w:space="0" w:color="auto"/>
            <w:right w:val="none" w:sz="0" w:space="0" w:color="auto"/>
          </w:divBdr>
        </w:div>
        <w:div w:id="1776366250">
          <w:marLeft w:val="640"/>
          <w:marRight w:val="0"/>
          <w:marTop w:val="0"/>
          <w:marBottom w:val="0"/>
          <w:divBdr>
            <w:top w:val="none" w:sz="0" w:space="0" w:color="auto"/>
            <w:left w:val="none" w:sz="0" w:space="0" w:color="auto"/>
            <w:bottom w:val="none" w:sz="0" w:space="0" w:color="auto"/>
            <w:right w:val="none" w:sz="0" w:space="0" w:color="auto"/>
          </w:divBdr>
        </w:div>
        <w:div w:id="2146584029">
          <w:marLeft w:val="640"/>
          <w:marRight w:val="0"/>
          <w:marTop w:val="0"/>
          <w:marBottom w:val="0"/>
          <w:divBdr>
            <w:top w:val="none" w:sz="0" w:space="0" w:color="auto"/>
            <w:left w:val="none" w:sz="0" w:space="0" w:color="auto"/>
            <w:bottom w:val="none" w:sz="0" w:space="0" w:color="auto"/>
            <w:right w:val="none" w:sz="0" w:space="0" w:color="auto"/>
          </w:divBdr>
        </w:div>
        <w:div w:id="2051418180">
          <w:marLeft w:val="640"/>
          <w:marRight w:val="0"/>
          <w:marTop w:val="0"/>
          <w:marBottom w:val="0"/>
          <w:divBdr>
            <w:top w:val="none" w:sz="0" w:space="0" w:color="auto"/>
            <w:left w:val="none" w:sz="0" w:space="0" w:color="auto"/>
            <w:bottom w:val="none" w:sz="0" w:space="0" w:color="auto"/>
            <w:right w:val="none" w:sz="0" w:space="0" w:color="auto"/>
          </w:divBdr>
        </w:div>
        <w:div w:id="1170170861">
          <w:marLeft w:val="640"/>
          <w:marRight w:val="0"/>
          <w:marTop w:val="0"/>
          <w:marBottom w:val="0"/>
          <w:divBdr>
            <w:top w:val="none" w:sz="0" w:space="0" w:color="auto"/>
            <w:left w:val="none" w:sz="0" w:space="0" w:color="auto"/>
            <w:bottom w:val="none" w:sz="0" w:space="0" w:color="auto"/>
            <w:right w:val="none" w:sz="0" w:space="0" w:color="auto"/>
          </w:divBdr>
        </w:div>
        <w:div w:id="546991145">
          <w:marLeft w:val="640"/>
          <w:marRight w:val="0"/>
          <w:marTop w:val="0"/>
          <w:marBottom w:val="0"/>
          <w:divBdr>
            <w:top w:val="none" w:sz="0" w:space="0" w:color="auto"/>
            <w:left w:val="none" w:sz="0" w:space="0" w:color="auto"/>
            <w:bottom w:val="none" w:sz="0" w:space="0" w:color="auto"/>
            <w:right w:val="none" w:sz="0" w:space="0" w:color="auto"/>
          </w:divBdr>
        </w:div>
        <w:div w:id="838159423">
          <w:marLeft w:val="640"/>
          <w:marRight w:val="0"/>
          <w:marTop w:val="0"/>
          <w:marBottom w:val="0"/>
          <w:divBdr>
            <w:top w:val="none" w:sz="0" w:space="0" w:color="auto"/>
            <w:left w:val="none" w:sz="0" w:space="0" w:color="auto"/>
            <w:bottom w:val="none" w:sz="0" w:space="0" w:color="auto"/>
            <w:right w:val="none" w:sz="0" w:space="0" w:color="auto"/>
          </w:divBdr>
        </w:div>
        <w:div w:id="68963332">
          <w:marLeft w:val="640"/>
          <w:marRight w:val="0"/>
          <w:marTop w:val="0"/>
          <w:marBottom w:val="0"/>
          <w:divBdr>
            <w:top w:val="none" w:sz="0" w:space="0" w:color="auto"/>
            <w:left w:val="none" w:sz="0" w:space="0" w:color="auto"/>
            <w:bottom w:val="none" w:sz="0" w:space="0" w:color="auto"/>
            <w:right w:val="none" w:sz="0" w:space="0" w:color="auto"/>
          </w:divBdr>
        </w:div>
        <w:div w:id="890381855">
          <w:marLeft w:val="640"/>
          <w:marRight w:val="0"/>
          <w:marTop w:val="0"/>
          <w:marBottom w:val="0"/>
          <w:divBdr>
            <w:top w:val="none" w:sz="0" w:space="0" w:color="auto"/>
            <w:left w:val="none" w:sz="0" w:space="0" w:color="auto"/>
            <w:bottom w:val="none" w:sz="0" w:space="0" w:color="auto"/>
            <w:right w:val="none" w:sz="0" w:space="0" w:color="auto"/>
          </w:divBdr>
        </w:div>
        <w:div w:id="1735666573">
          <w:marLeft w:val="640"/>
          <w:marRight w:val="0"/>
          <w:marTop w:val="0"/>
          <w:marBottom w:val="0"/>
          <w:divBdr>
            <w:top w:val="none" w:sz="0" w:space="0" w:color="auto"/>
            <w:left w:val="none" w:sz="0" w:space="0" w:color="auto"/>
            <w:bottom w:val="none" w:sz="0" w:space="0" w:color="auto"/>
            <w:right w:val="none" w:sz="0" w:space="0" w:color="auto"/>
          </w:divBdr>
        </w:div>
        <w:div w:id="1684936637">
          <w:marLeft w:val="640"/>
          <w:marRight w:val="0"/>
          <w:marTop w:val="0"/>
          <w:marBottom w:val="0"/>
          <w:divBdr>
            <w:top w:val="none" w:sz="0" w:space="0" w:color="auto"/>
            <w:left w:val="none" w:sz="0" w:space="0" w:color="auto"/>
            <w:bottom w:val="none" w:sz="0" w:space="0" w:color="auto"/>
            <w:right w:val="none" w:sz="0" w:space="0" w:color="auto"/>
          </w:divBdr>
        </w:div>
        <w:div w:id="310797598">
          <w:marLeft w:val="640"/>
          <w:marRight w:val="0"/>
          <w:marTop w:val="0"/>
          <w:marBottom w:val="0"/>
          <w:divBdr>
            <w:top w:val="none" w:sz="0" w:space="0" w:color="auto"/>
            <w:left w:val="none" w:sz="0" w:space="0" w:color="auto"/>
            <w:bottom w:val="none" w:sz="0" w:space="0" w:color="auto"/>
            <w:right w:val="none" w:sz="0" w:space="0" w:color="auto"/>
          </w:divBdr>
        </w:div>
        <w:div w:id="469178088">
          <w:marLeft w:val="640"/>
          <w:marRight w:val="0"/>
          <w:marTop w:val="0"/>
          <w:marBottom w:val="0"/>
          <w:divBdr>
            <w:top w:val="none" w:sz="0" w:space="0" w:color="auto"/>
            <w:left w:val="none" w:sz="0" w:space="0" w:color="auto"/>
            <w:bottom w:val="none" w:sz="0" w:space="0" w:color="auto"/>
            <w:right w:val="none" w:sz="0" w:space="0" w:color="auto"/>
          </w:divBdr>
        </w:div>
        <w:div w:id="830944015">
          <w:marLeft w:val="640"/>
          <w:marRight w:val="0"/>
          <w:marTop w:val="0"/>
          <w:marBottom w:val="0"/>
          <w:divBdr>
            <w:top w:val="none" w:sz="0" w:space="0" w:color="auto"/>
            <w:left w:val="none" w:sz="0" w:space="0" w:color="auto"/>
            <w:bottom w:val="none" w:sz="0" w:space="0" w:color="auto"/>
            <w:right w:val="none" w:sz="0" w:space="0" w:color="auto"/>
          </w:divBdr>
        </w:div>
        <w:div w:id="951017906">
          <w:marLeft w:val="640"/>
          <w:marRight w:val="0"/>
          <w:marTop w:val="0"/>
          <w:marBottom w:val="0"/>
          <w:divBdr>
            <w:top w:val="none" w:sz="0" w:space="0" w:color="auto"/>
            <w:left w:val="none" w:sz="0" w:space="0" w:color="auto"/>
            <w:bottom w:val="none" w:sz="0" w:space="0" w:color="auto"/>
            <w:right w:val="none" w:sz="0" w:space="0" w:color="auto"/>
          </w:divBdr>
        </w:div>
        <w:div w:id="1113788268">
          <w:marLeft w:val="640"/>
          <w:marRight w:val="0"/>
          <w:marTop w:val="0"/>
          <w:marBottom w:val="0"/>
          <w:divBdr>
            <w:top w:val="none" w:sz="0" w:space="0" w:color="auto"/>
            <w:left w:val="none" w:sz="0" w:space="0" w:color="auto"/>
            <w:bottom w:val="none" w:sz="0" w:space="0" w:color="auto"/>
            <w:right w:val="none" w:sz="0" w:space="0" w:color="auto"/>
          </w:divBdr>
        </w:div>
        <w:div w:id="1211920997">
          <w:marLeft w:val="640"/>
          <w:marRight w:val="0"/>
          <w:marTop w:val="0"/>
          <w:marBottom w:val="0"/>
          <w:divBdr>
            <w:top w:val="none" w:sz="0" w:space="0" w:color="auto"/>
            <w:left w:val="none" w:sz="0" w:space="0" w:color="auto"/>
            <w:bottom w:val="none" w:sz="0" w:space="0" w:color="auto"/>
            <w:right w:val="none" w:sz="0" w:space="0" w:color="auto"/>
          </w:divBdr>
        </w:div>
        <w:div w:id="40831953">
          <w:marLeft w:val="640"/>
          <w:marRight w:val="0"/>
          <w:marTop w:val="0"/>
          <w:marBottom w:val="0"/>
          <w:divBdr>
            <w:top w:val="none" w:sz="0" w:space="0" w:color="auto"/>
            <w:left w:val="none" w:sz="0" w:space="0" w:color="auto"/>
            <w:bottom w:val="none" w:sz="0" w:space="0" w:color="auto"/>
            <w:right w:val="none" w:sz="0" w:space="0" w:color="auto"/>
          </w:divBdr>
        </w:div>
        <w:div w:id="524906853">
          <w:marLeft w:val="640"/>
          <w:marRight w:val="0"/>
          <w:marTop w:val="0"/>
          <w:marBottom w:val="0"/>
          <w:divBdr>
            <w:top w:val="none" w:sz="0" w:space="0" w:color="auto"/>
            <w:left w:val="none" w:sz="0" w:space="0" w:color="auto"/>
            <w:bottom w:val="none" w:sz="0" w:space="0" w:color="auto"/>
            <w:right w:val="none" w:sz="0" w:space="0" w:color="auto"/>
          </w:divBdr>
        </w:div>
        <w:div w:id="1168713663">
          <w:marLeft w:val="640"/>
          <w:marRight w:val="0"/>
          <w:marTop w:val="0"/>
          <w:marBottom w:val="0"/>
          <w:divBdr>
            <w:top w:val="none" w:sz="0" w:space="0" w:color="auto"/>
            <w:left w:val="none" w:sz="0" w:space="0" w:color="auto"/>
            <w:bottom w:val="none" w:sz="0" w:space="0" w:color="auto"/>
            <w:right w:val="none" w:sz="0" w:space="0" w:color="auto"/>
          </w:divBdr>
        </w:div>
      </w:divsChild>
    </w:div>
    <w:div w:id="1068579566">
      <w:bodyDiv w:val="1"/>
      <w:marLeft w:val="0"/>
      <w:marRight w:val="0"/>
      <w:marTop w:val="0"/>
      <w:marBottom w:val="0"/>
      <w:divBdr>
        <w:top w:val="none" w:sz="0" w:space="0" w:color="auto"/>
        <w:left w:val="none" w:sz="0" w:space="0" w:color="auto"/>
        <w:bottom w:val="none" w:sz="0" w:space="0" w:color="auto"/>
        <w:right w:val="none" w:sz="0" w:space="0" w:color="auto"/>
      </w:divBdr>
      <w:divsChild>
        <w:div w:id="388068547">
          <w:marLeft w:val="640"/>
          <w:marRight w:val="0"/>
          <w:marTop w:val="0"/>
          <w:marBottom w:val="0"/>
          <w:divBdr>
            <w:top w:val="none" w:sz="0" w:space="0" w:color="auto"/>
            <w:left w:val="none" w:sz="0" w:space="0" w:color="auto"/>
            <w:bottom w:val="none" w:sz="0" w:space="0" w:color="auto"/>
            <w:right w:val="none" w:sz="0" w:space="0" w:color="auto"/>
          </w:divBdr>
        </w:div>
        <w:div w:id="1580023869">
          <w:marLeft w:val="640"/>
          <w:marRight w:val="0"/>
          <w:marTop w:val="0"/>
          <w:marBottom w:val="0"/>
          <w:divBdr>
            <w:top w:val="none" w:sz="0" w:space="0" w:color="auto"/>
            <w:left w:val="none" w:sz="0" w:space="0" w:color="auto"/>
            <w:bottom w:val="none" w:sz="0" w:space="0" w:color="auto"/>
            <w:right w:val="none" w:sz="0" w:space="0" w:color="auto"/>
          </w:divBdr>
        </w:div>
        <w:div w:id="1757558714">
          <w:marLeft w:val="640"/>
          <w:marRight w:val="0"/>
          <w:marTop w:val="0"/>
          <w:marBottom w:val="0"/>
          <w:divBdr>
            <w:top w:val="none" w:sz="0" w:space="0" w:color="auto"/>
            <w:left w:val="none" w:sz="0" w:space="0" w:color="auto"/>
            <w:bottom w:val="none" w:sz="0" w:space="0" w:color="auto"/>
            <w:right w:val="none" w:sz="0" w:space="0" w:color="auto"/>
          </w:divBdr>
        </w:div>
        <w:div w:id="921764775">
          <w:marLeft w:val="640"/>
          <w:marRight w:val="0"/>
          <w:marTop w:val="0"/>
          <w:marBottom w:val="0"/>
          <w:divBdr>
            <w:top w:val="none" w:sz="0" w:space="0" w:color="auto"/>
            <w:left w:val="none" w:sz="0" w:space="0" w:color="auto"/>
            <w:bottom w:val="none" w:sz="0" w:space="0" w:color="auto"/>
            <w:right w:val="none" w:sz="0" w:space="0" w:color="auto"/>
          </w:divBdr>
        </w:div>
        <w:div w:id="2024932991">
          <w:marLeft w:val="640"/>
          <w:marRight w:val="0"/>
          <w:marTop w:val="0"/>
          <w:marBottom w:val="0"/>
          <w:divBdr>
            <w:top w:val="none" w:sz="0" w:space="0" w:color="auto"/>
            <w:left w:val="none" w:sz="0" w:space="0" w:color="auto"/>
            <w:bottom w:val="none" w:sz="0" w:space="0" w:color="auto"/>
            <w:right w:val="none" w:sz="0" w:space="0" w:color="auto"/>
          </w:divBdr>
        </w:div>
        <w:div w:id="1472937500">
          <w:marLeft w:val="640"/>
          <w:marRight w:val="0"/>
          <w:marTop w:val="0"/>
          <w:marBottom w:val="0"/>
          <w:divBdr>
            <w:top w:val="none" w:sz="0" w:space="0" w:color="auto"/>
            <w:left w:val="none" w:sz="0" w:space="0" w:color="auto"/>
            <w:bottom w:val="none" w:sz="0" w:space="0" w:color="auto"/>
            <w:right w:val="none" w:sz="0" w:space="0" w:color="auto"/>
          </w:divBdr>
        </w:div>
        <w:div w:id="258829597">
          <w:marLeft w:val="640"/>
          <w:marRight w:val="0"/>
          <w:marTop w:val="0"/>
          <w:marBottom w:val="0"/>
          <w:divBdr>
            <w:top w:val="none" w:sz="0" w:space="0" w:color="auto"/>
            <w:left w:val="none" w:sz="0" w:space="0" w:color="auto"/>
            <w:bottom w:val="none" w:sz="0" w:space="0" w:color="auto"/>
            <w:right w:val="none" w:sz="0" w:space="0" w:color="auto"/>
          </w:divBdr>
        </w:div>
        <w:div w:id="1319118630">
          <w:marLeft w:val="640"/>
          <w:marRight w:val="0"/>
          <w:marTop w:val="0"/>
          <w:marBottom w:val="0"/>
          <w:divBdr>
            <w:top w:val="none" w:sz="0" w:space="0" w:color="auto"/>
            <w:left w:val="none" w:sz="0" w:space="0" w:color="auto"/>
            <w:bottom w:val="none" w:sz="0" w:space="0" w:color="auto"/>
            <w:right w:val="none" w:sz="0" w:space="0" w:color="auto"/>
          </w:divBdr>
        </w:div>
        <w:div w:id="730157677">
          <w:marLeft w:val="640"/>
          <w:marRight w:val="0"/>
          <w:marTop w:val="0"/>
          <w:marBottom w:val="0"/>
          <w:divBdr>
            <w:top w:val="none" w:sz="0" w:space="0" w:color="auto"/>
            <w:left w:val="none" w:sz="0" w:space="0" w:color="auto"/>
            <w:bottom w:val="none" w:sz="0" w:space="0" w:color="auto"/>
            <w:right w:val="none" w:sz="0" w:space="0" w:color="auto"/>
          </w:divBdr>
        </w:div>
        <w:div w:id="481584667">
          <w:marLeft w:val="640"/>
          <w:marRight w:val="0"/>
          <w:marTop w:val="0"/>
          <w:marBottom w:val="0"/>
          <w:divBdr>
            <w:top w:val="none" w:sz="0" w:space="0" w:color="auto"/>
            <w:left w:val="none" w:sz="0" w:space="0" w:color="auto"/>
            <w:bottom w:val="none" w:sz="0" w:space="0" w:color="auto"/>
            <w:right w:val="none" w:sz="0" w:space="0" w:color="auto"/>
          </w:divBdr>
        </w:div>
        <w:div w:id="1366370059">
          <w:marLeft w:val="640"/>
          <w:marRight w:val="0"/>
          <w:marTop w:val="0"/>
          <w:marBottom w:val="0"/>
          <w:divBdr>
            <w:top w:val="none" w:sz="0" w:space="0" w:color="auto"/>
            <w:left w:val="none" w:sz="0" w:space="0" w:color="auto"/>
            <w:bottom w:val="none" w:sz="0" w:space="0" w:color="auto"/>
            <w:right w:val="none" w:sz="0" w:space="0" w:color="auto"/>
          </w:divBdr>
        </w:div>
        <w:div w:id="176503761">
          <w:marLeft w:val="640"/>
          <w:marRight w:val="0"/>
          <w:marTop w:val="0"/>
          <w:marBottom w:val="0"/>
          <w:divBdr>
            <w:top w:val="none" w:sz="0" w:space="0" w:color="auto"/>
            <w:left w:val="none" w:sz="0" w:space="0" w:color="auto"/>
            <w:bottom w:val="none" w:sz="0" w:space="0" w:color="auto"/>
            <w:right w:val="none" w:sz="0" w:space="0" w:color="auto"/>
          </w:divBdr>
        </w:div>
        <w:div w:id="258760913">
          <w:marLeft w:val="640"/>
          <w:marRight w:val="0"/>
          <w:marTop w:val="0"/>
          <w:marBottom w:val="0"/>
          <w:divBdr>
            <w:top w:val="none" w:sz="0" w:space="0" w:color="auto"/>
            <w:left w:val="none" w:sz="0" w:space="0" w:color="auto"/>
            <w:bottom w:val="none" w:sz="0" w:space="0" w:color="auto"/>
            <w:right w:val="none" w:sz="0" w:space="0" w:color="auto"/>
          </w:divBdr>
        </w:div>
        <w:div w:id="1369067116">
          <w:marLeft w:val="640"/>
          <w:marRight w:val="0"/>
          <w:marTop w:val="0"/>
          <w:marBottom w:val="0"/>
          <w:divBdr>
            <w:top w:val="none" w:sz="0" w:space="0" w:color="auto"/>
            <w:left w:val="none" w:sz="0" w:space="0" w:color="auto"/>
            <w:bottom w:val="none" w:sz="0" w:space="0" w:color="auto"/>
            <w:right w:val="none" w:sz="0" w:space="0" w:color="auto"/>
          </w:divBdr>
        </w:div>
        <w:div w:id="682249191">
          <w:marLeft w:val="640"/>
          <w:marRight w:val="0"/>
          <w:marTop w:val="0"/>
          <w:marBottom w:val="0"/>
          <w:divBdr>
            <w:top w:val="none" w:sz="0" w:space="0" w:color="auto"/>
            <w:left w:val="none" w:sz="0" w:space="0" w:color="auto"/>
            <w:bottom w:val="none" w:sz="0" w:space="0" w:color="auto"/>
            <w:right w:val="none" w:sz="0" w:space="0" w:color="auto"/>
          </w:divBdr>
        </w:div>
        <w:div w:id="1543713508">
          <w:marLeft w:val="640"/>
          <w:marRight w:val="0"/>
          <w:marTop w:val="0"/>
          <w:marBottom w:val="0"/>
          <w:divBdr>
            <w:top w:val="none" w:sz="0" w:space="0" w:color="auto"/>
            <w:left w:val="none" w:sz="0" w:space="0" w:color="auto"/>
            <w:bottom w:val="none" w:sz="0" w:space="0" w:color="auto"/>
            <w:right w:val="none" w:sz="0" w:space="0" w:color="auto"/>
          </w:divBdr>
        </w:div>
        <w:div w:id="363941431">
          <w:marLeft w:val="640"/>
          <w:marRight w:val="0"/>
          <w:marTop w:val="0"/>
          <w:marBottom w:val="0"/>
          <w:divBdr>
            <w:top w:val="none" w:sz="0" w:space="0" w:color="auto"/>
            <w:left w:val="none" w:sz="0" w:space="0" w:color="auto"/>
            <w:bottom w:val="none" w:sz="0" w:space="0" w:color="auto"/>
            <w:right w:val="none" w:sz="0" w:space="0" w:color="auto"/>
          </w:divBdr>
        </w:div>
        <w:div w:id="336272488">
          <w:marLeft w:val="640"/>
          <w:marRight w:val="0"/>
          <w:marTop w:val="0"/>
          <w:marBottom w:val="0"/>
          <w:divBdr>
            <w:top w:val="none" w:sz="0" w:space="0" w:color="auto"/>
            <w:left w:val="none" w:sz="0" w:space="0" w:color="auto"/>
            <w:bottom w:val="none" w:sz="0" w:space="0" w:color="auto"/>
            <w:right w:val="none" w:sz="0" w:space="0" w:color="auto"/>
          </w:divBdr>
        </w:div>
        <w:div w:id="1458253574">
          <w:marLeft w:val="640"/>
          <w:marRight w:val="0"/>
          <w:marTop w:val="0"/>
          <w:marBottom w:val="0"/>
          <w:divBdr>
            <w:top w:val="none" w:sz="0" w:space="0" w:color="auto"/>
            <w:left w:val="none" w:sz="0" w:space="0" w:color="auto"/>
            <w:bottom w:val="none" w:sz="0" w:space="0" w:color="auto"/>
            <w:right w:val="none" w:sz="0" w:space="0" w:color="auto"/>
          </w:divBdr>
        </w:div>
        <w:div w:id="1936816595">
          <w:marLeft w:val="640"/>
          <w:marRight w:val="0"/>
          <w:marTop w:val="0"/>
          <w:marBottom w:val="0"/>
          <w:divBdr>
            <w:top w:val="none" w:sz="0" w:space="0" w:color="auto"/>
            <w:left w:val="none" w:sz="0" w:space="0" w:color="auto"/>
            <w:bottom w:val="none" w:sz="0" w:space="0" w:color="auto"/>
            <w:right w:val="none" w:sz="0" w:space="0" w:color="auto"/>
          </w:divBdr>
        </w:div>
        <w:div w:id="1664048714">
          <w:marLeft w:val="640"/>
          <w:marRight w:val="0"/>
          <w:marTop w:val="0"/>
          <w:marBottom w:val="0"/>
          <w:divBdr>
            <w:top w:val="none" w:sz="0" w:space="0" w:color="auto"/>
            <w:left w:val="none" w:sz="0" w:space="0" w:color="auto"/>
            <w:bottom w:val="none" w:sz="0" w:space="0" w:color="auto"/>
            <w:right w:val="none" w:sz="0" w:space="0" w:color="auto"/>
          </w:divBdr>
        </w:div>
        <w:div w:id="555169130">
          <w:marLeft w:val="640"/>
          <w:marRight w:val="0"/>
          <w:marTop w:val="0"/>
          <w:marBottom w:val="0"/>
          <w:divBdr>
            <w:top w:val="none" w:sz="0" w:space="0" w:color="auto"/>
            <w:left w:val="none" w:sz="0" w:space="0" w:color="auto"/>
            <w:bottom w:val="none" w:sz="0" w:space="0" w:color="auto"/>
            <w:right w:val="none" w:sz="0" w:space="0" w:color="auto"/>
          </w:divBdr>
        </w:div>
        <w:div w:id="1697657877">
          <w:marLeft w:val="640"/>
          <w:marRight w:val="0"/>
          <w:marTop w:val="0"/>
          <w:marBottom w:val="0"/>
          <w:divBdr>
            <w:top w:val="none" w:sz="0" w:space="0" w:color="auto"/>
            <w:left w:val="none" w:sz="0" w:space="0" w:color="auto"/>
            <w:bottom w:val="none" w:sz="0" w:space="0" w:color="auto"/>
            <w:right w:val="none" w:sz="0" w:space="0" w:color="auto"/>
          </w:divBdr>
        </w:div>
        <w:div w:id="1256092293">
          <w:marLeft w:val="640"/>
          <w:marRight w:val="0"/>
          <w:marTop w:val="0"/>
          <w:marBottom w:val="0"/>
          <w:divBdr>
            <w:top w:val="none" w:sz="0" w:space="0" w:color="auto"/>
            <w:left w:val="none" w:sz="0" w:space="0" w:color="auto"/>
            <w:bottom w:val="none" w:sz="0" w:space="0" w:color="auto"/>
            <w:right w:val="none" w:sz="0" w:space="0" w:color="auto"/>
          </w:divBdr>
        </w:div>
        <w:div w:id="1152210822">
          <w:marLeft w:val="640"/>
          <w:marRight w:val="0"/>
          <w:marTop w:val="0"/>
          <w:marBottom w:val="0"/>
          <w:divBdr>
            <w:top w:val="none" w:sz="0" w:space="0" w:color="auto"/>
            <w:left w:val="none" w:sz="0" w:space="0" w:color="auto"/>
            <w:bottom w:val="none" w:sz="0" w:space="0" w:color="auto"/>
            <w:right w:val="none" w:sz="0" w:space="0" w:color="auto"/>
          </w:divBdr>
        </w:div>
        <w:div w:id="105736696">
          <w:marLeft w:val="640"/>
          <w:marRight w:val="0"/>
          <w:marTop w:val="0"/>
          <w:marBottom w:val="0"/>
          <w:divBdr>
            <w:top w:val="none" w:sz="0" w:space="0" w:color="auto"/>
            <w:left w:val="none" w:sz="0" w:space="0" w:color="auto"/>
            <w:bottom w:val="none" w:sz="0" w:space="0" w:color="auto"/>
            <w:right w:val="none" w:sz="0" w:space="0" w:color="auto"/>
          </w:divBdr>
        </w:div>
        <w:div w:id="1988514788">
          <w:marLeft w:val="640"/>
          <w:marRight w:val="0"/>
          <w:marTop w:val="0"/>
          <w:marBottom w:val="0"/>
          <w:divBdr>
            <w:top w:val="none" w:sz="0" w:space="0" w:color="auto"/>
            <w:left w:val="none" w:sz="0" w:space="0" w:color="auto"/>
            <w:bottom w:val="none" w:sz="0" w:space="0" w:color="auto"/>
            <w:right w:val="none" w:sz="0" w:space="0" w:color="auto"/>
          </w:divBdr>
        </w:div>
        <w:div w:id="468281357">
          <w:marLeft w:val="640"/>
          <w:marRight w:val="0"/>
          <w:marTop w:val="0"/>
          <w:marBottom w:val="0"/>
          <w:divBdr>
            <w:top w:val="none" w:sz="0" w:space="0" w:color="auto"/>
            <w:left w:val="none" w:sz="0" w:space="0" w:color="auto"/>
            <w:bottom w:val="none" w:sz="0" w:space="0" w:color="auto"/>
            <w:right w:val="none" w:sz="0" w:space="0" w:color="auto"/>
          </w:divBdr>
        </w:div>
        <w:div w:id="733625022">
          <w:marLeft w:val="640"/>
          <w:marRight w:val="0"/>
          <w:marTop w:val="0"/>
          <w:marBottom w:val="0"/>
          <w:divBdr>
            <w:top w:val="none" w:sz="0" w:space="0" w:color="auto"/>
            <w:left w:val="none" w:sz="0" w:space="0" w:color="auto"/>
            <w:bottom w:val="none" w:sz="0" w:space="0" w:color="auto"/>
            <w:right w:val="none" w:sz="0" w:space="0" w:color="auto"/>
          </w:divBdr>
        </w:div>
        <w:div w:id="1060786219">
          <w:marLeft w:val="640"/>
          <w:marRight w:val="0"/>
          <w:marTop w:val="0"/>
          <w:marBottom w:val="0"/>
          <w:divBdr>
            <w:top w:val="none" w:sz="0" w:space="0" w:color="auto"/>
            <w:left w:val="none" w:sz="0" w:space="0" w:color="auto"/>
            <w:bottom w:val="none" w:sz="0" w:space="0" w:color="auto"/>
            <w:right w:val="none" w:sz="0" w:space="0" w:color="auto"/>
          </w:divBdr>
        </w:div>
        <w:div w:id="983244551">
          <w:marLeft w:val="640"/>
          <w:marRight w:val="0"/>
          <w:marTop w:val="0"/>
          <w:marBottom w:val="0"/>
          <w:divBdr>
            <w:top w:val="none" w:sz="0" w:space="0" w:color="auto"/>
            <w:left w:val="none" w:sz="0" w:space="0" w:color="auto"/>
            <w:bottom w:val="none" w:sz="0" w:space="0" w:color="auto"/>
            <w:right w:val="none" w:sz="0" w:space="0" w:color="auto"/>
          </w:divBdr>
        </w:div>
        <w:div w:id="200821422">
          <w:marLeft w:val="640"/>
          <w:marRight w:val="0"/>
          <w:marTop w:val="0"/>
          <w:marBottom w:val="0"/>
          <w:divBdr>
            <w:top w:val="none" w:sz="0" w:space="0" w:color="auto"/>
            <w:left w:val="none" w:sz="0" w:space="0" w:color="auto"/>
            <w:bottom w:val="none" w:sz="0" w:space="0" w:color="auto"/>
            <w:right w:val="none" w:sz="0" w:space="0" w:color="auto"/>
          </w:divBdr>
        </w:div>
        <w:div w:id="423183029">
          <w:marLeft w:val="640"/>
          <w:marRight w:val="0"/>
          <w:marTop w:val="0"/>
          <w:marBottom w:val="0"/>
          <w:divBdr>
            <w:top w:val="none" w:sz="0" w:space="0" w:color="auto"/>
            <w:left w:val="none" w:sz="0" w:space="0" w:color="auto"/>
            <w:bottom w:val="none" w:sz="0" w:space="0" w:color="auto"/>
            <w:right w:val="none" w:sz="0" w:space="0" w:color="auto"/>
          </w:divBdr>
        </w:div>
        <w:div w:id="184367639">
          <w:marLeft w:val="640"/>
          <w:marRight w:val="0"/>
          <w:marTop w:val="0"/>
          <w:marBottom w:val="0"/>
          <w:divBdr>
            <w:top w:val="none" w:sz="0" w:space="0" w:color="auto"/>
            <w:left w:val="none" w:sz="0" w:space="0" w:color="auto"/>
            <w:bottom w:val="none" w:sz="0" w:space="0" w:color="auto"/>
            <w:right w:val="none" w:sz="0" w:space="0" w:color="auto"/>
          </w:divBdr>
        </w:div>
        <w:div w:id="1490438361">
          <w:marLeft w:val="640"/>
          <w:marRight w:val="0"/>
          <w:marTop w:val="0"/>
          <w:marBottom w:val="0"/>
          <w:divBdr>
            <w:top w:val="none" w:sz="0" w:space="0" w:color="auto"/>
            <w:left w:val="none" w:sz="0" w:space="0" w:color="auto"/>
            <w:bottom w:val="none" w:sz="0" w:space="0" w:color="auto"/>
            <w:right w:val="none" w:sz="0" w:space="0" w:color="auto"/>
          </w:divBdr>
        </w:div>
        <w:div w:id="1783568965">
          <w:marLeft w:val="640"/>
          <w:marRight w:val="0"/>
          <w:marTop w:val="0"/>
          <w:marBottom w:val="0"/>
          <w:divBdr>
            <w:top w:val="none" w:sz="0" w:space="0" w:color="auto"/>
            <w:left w:val="none" w:sz="0" w:space="0" w:color="auto"/>
            <w:bottom w:val="none" w:sz="0" w:space="0" w:color="auto"/>
            <w:right w:val="none" w:sz="0" w:space="0" w:color="auto"/>
          </w:divBdr>
        </w:div>
        <w:div w:id="1060862383">
          <w:marLeft w:val="640"/>
          <w:marRight w:val="0"/>
          <w:marTop w:val="0"/>
          <w:marBottom w:val="0"/>
          <w:divBdr>
            <w:top w:val="none" w:sz="0" w:space="0" w:color="auto"/>
            <w:left w:val="none" w:sz="0" w:space="0" w:color="auto"/>
            <w:bottom w:val="none" w:sz="0" w:space="0" w:color="auto"/>
            <w:right w:val="none" w:sz="0" w:space="0" w:color="auto"/>
          </w:divBdr>
        </w:div>
        <w:div w:id="2145737213">
          <w:marLeft w:val="640"/>
          <w:marRight w:val="0"/>
          <w:marTop w:val="0"/>
          <w:marBottom w:val="0"/>
          <w:divBdr>
            <w:top w:val="none" w:sz="0" w:space="0" w:color="auto"/>
            <w:left w:val="none" w:sz="0" w:space="0" w:color="auto"/>
            <w:bottom w:val="none" w:sz="0" w:space="0" w:color="auto"/>
            <w:right w:val="none" w:sz="0" w:space="0" w:color="auto"/>
          </w:divBdr>
        </w:div>
        <w:div w:id="1938362222">
          <w:marLeft w:val="640"/>
          <w:marRight w:val="0"/>
          <w:marTop w:val="0"/>
          <w:marBottom w:val="0"/>
          <w:divBdr>
            <w:top w:val="none" w:sz="0" w:space="0" w:color="auto"/>
            <w:left w:val="none" w:sz="0" w:space="0" w:color="auto"/>
            <w:bottom w:val="none" w:sz="0" w:space="0" w:color="auto"/>
            <w:right w:val="none" w:sz="0" w:space="0" w:color="auto"/>
          </w:divBdr>
        </w:div>
        <w:div w:id="463425736">
          <w:marLeft w:val="640"/>
          <w:marRight w:val="0"/>
          <w:marTop w:val="0"/>
          <w:marBottom w:val="0"/>
          <w:divBdr>
            <w:top w:val="none" w:sz="0" w:space="0" w:color="auto"/>
            <w:left w:val="none" w:sz="0" w:space="0" w:color="auto"/>
            <w:bottom w:val="none" w:sz="0" w:space="0" w:color="auto"/>
            <w:right w:val="none" w:sz="0" w:space="0" w:color="auto"/>
          </w:divBdr>
        </w:div>
        <w:div w:id="531580009">
          <w:marLeft w:val="640"/>
          <w:marRight w:val="0"/>
          <w:marTop w:val="0"/>
          <w:marBottom w:val="0"/>
          <w:divBdr>
            <w:top w:val="none" w:sz="0" w:space="0" w:color="auto"/>
            <w:left w:val="none" w:sz="0" w:space="0" w:color="auto"/>
            <w:bottom w:val="none" w:sz="0" w:space="0" w:color="auto"/>
            <w:right w:val="none" w:sz="0" w:space="0" w:color="auto"/>
          </w:divBdr>
        </w:div>
        <w:div w:id="721518126">
          <w:marLeft w:val="640"/>
          <w:marRight w:val="0"/>
          <w:marTop w:val="0"/>
          <w:marBottom w:val="0"/>
          <w:divBdr>
            <w:top w:val="none" w:sz="0" w:space="0" w:color="auto"/>
            <w:left w:val="none" w:sz="0" w:space="0" w:color="auto"/>
            <w:bottom w:val="none" w:sz="0" w:space="0" w:color="auto"/>
            <w:right w:val="none" w:sz="0" w:space="0" w:color="auto"/>
          </w:divBdr>
        </w:div>
        <w:div w:id="763576084">
          <w:marLeft w:val="640"/>
          <w:marRight w:val="0"/>
          <w:marTop w:val="0"/>
          <w:marBottom w:val="0"/>
          <w:divBdr>
            <w:top w:val="none" w:sz="0" w:space="0" w:color="auto"/>
            <w:left w:val="none" w:sz="0" w:space="0" w:color="auto"/>
            <w:bottom w:val="none" w:sz="0" w:space="0" w:color="auto"/>
            <w:right w:val="none" w:sz="0" w:space="0" w:color="auto"/>
          </w:divBdr>
        </w:div>
        <w:div w:id="1401828307">
          <w:marLeft w:val="640"/>
          <w:marRight w:val="0"/>
          <w:marTop w:val="0"/>
          <w:marBottom w:val="0"/>
          <w:divBdr>
            <w:top w:val="none" w:sz="0" w:space="0" w:color="auto"/>
            <w:left w:val="none" w:sz="0" w:space="0" w:color="auto"/>
            <w:bottom w:val="none" w:sz="0" w:space="0" w:color="auto"/>
            <w:right w:val="none" w:sz="0" w:space="0" w:color="auto"/>
          </w:divBdr>
        </w:div>
        <w:div w:id="1078021180">
          <w:marLeft w:val="640"/>
          <w:marRight w:val="0"/>
          <w:marTop w:val="0"/>
          <w:marBottom w:val="0"/>
          <w:divBdr>
            <w:top w:val="none" w:sz="0" w:space="0" w:color="auto"/>
            <w:left w:val="none" w:sz="0" w:space="0" w:color="auto"/>
            <w:bottom w:val="none" w:sz="0" w:space="0" w:color="auto"/>
            <w:right w:val="none" w:sz="0" w:space="0" w:color="auto"/>
          </w:divBdr>
        </w:div>
        <w:div w:id="1041980058">
          <w:marLeft w:val="640"/>
          <w:marRight w:val="0"/>
          <w:marTop w:val="0"/>
          <w:marBottom w:val="0"/>
          <w:divBdr>
            <w:top w:val="none" w:sz="0" w:space="0" w:color="auto"/>
            <w:left w:val="none" w:sz="0" w:space="0" w:color="auto"/>
            <w:bottom w:val="none" w:sz="0" w:space="0" w:color="auto"/>
            <w:right w:val="none" w:sz="0" w:space="0" w:color="auto"/>
          </w:divBdr>
        </w:div>
        <w:div w:id="511844601">
          <w:marLeft w:val="640"/>
          <w:marRight w:val="0"/>
          <w:marTop w:val="0"/>
          <w:marBottom w:val="0"/>
          <w:divBdr>
            <w:top w:val="none" w:sz="0" w:space="0" w:color="auto"/>
            <w:left w:val="none" w:sz="0" w:space="0" w:color="auto"/>
            <w:bottom w:val="none" w:sz="0" w:space="0" w:color="auto"/>
            <w:right w:val="none" w:sz="0" w:space="0" w:color="auto"/>
          </w:divBdr>
        </w:div>
        <w:div w:id="942761960">
          <w:marLeft w:val="640"/>
          <w:marRight w:val="0"/>
          <w:marTop w:val="0"/>
          <w:marBottom w:val="0"/>
          <w:divBdr>
            <w:top w:val="none" w:sz="0" w:space="0" w:color="auto"/>
            <w:left w:val="none" w:sz="0" w:space="0" w:color="auto"/>
            <w:bottom w:val="none" w:sz="0" w:space="0" w:color="auto"/>
            <w:right w:val="none" w:sz="0" w:space="0" w:color="auto"/>
          </w:divBdr>
        </w:div>
        <w:div w:id="1230919059">
          <w:marLeft w:val="640"/>
          <w:marRight w:val="0"/>
          <w:marTop w:val="0"/>
          <w:marBottom w:val="0"/>
          <w:divBdr>
            <w:top w:val="none" w:sz="0" w:space="0" w:color="auto"/>
            <w:left w:val="none" w:sz="0" w:space="0" w:color="auto"/>
            <w:bottom w:val="none" w:sz="0" w:space="0" w:color="auto"/>
            <w:right w:val="none" w:sz="0" w:space="0" w:color="auto"/>
          </w:divBdr>
        </w:div>
      </w:divsChild>
    </w:div>
    <w:div w:id="1083532766">
      <w:bodyDiv w:val="1"/>
      <w:marLeft w:val="0"/>
      <w:marRight w:val="0"/>
      <w:marTop w:val="0"/>
      <w:marBottom w:val="0"/>
      <w:divBdr>
        <w:top w:val="none" w:sz="0" w:space="0" w:color="auto"/>
        <w:left w:val="none" w:sz="0" w:space="0" w:color="auto"/>
        <w:bottom w:val="none" w:sz="0" w:space="0" w:color="auto"/>
        <w:right w:val="none" w:sz="0" w:space="0" w:color="auto"/>
      </w:divBdr>
      <w:divsChild>
        <w:div w:id="1385567796">
          <w:marLeft w:val="640"/>
          <w:marRight w:val="0"/>
          <w:marTop w:val="0"/>
          <w:marBottom w:val="0"/>
          <w:divBdr>
            <w:top w:val="none" w:sz="0" w:space="0" w:color="auto"/>
            <w:left w:val="none" w:sz="0" w:space="0" w:color="auto"/>
            <w:bottom w:val="none" w:sz="0" w:space="0" w:color="auto"/>
            <w:right w:val="none" w:sz="0" w:space="0" w:color="auto"/>
          </w:divBdr>
        </w:div>
        <w:div w:id="1206403262">
          <w:marLeft w:val="640"/>
          <w:marRight w:val="0"/>
          <w:marTop w:val="0"/>
          <w:marBottom w:val="0"/>
          <w:divBdr>
            <w:top w:val="none" w:sz="0" w:space="0" w:color="auto"/>
            <w:left w:val="none" w:sz="0" w:space="0" w:color="auto"/>
            <w:bottom w:val="none" w:sz="0" w:space="0" w:color="auto"/>
            <w:right w:val="none" w:sz="0" w:space="0" w:color="auto"/>
          </w:divBdr>
        </w:div>
        <w:div w:id="365914161">
          <w:marLeft w:val="640"/>
          <w:marRight w:val="0"/>
          <w:marTop w:val="0"/>
          <w:marBottom w:val="0"/>
          <w:divBdr>
            <w:top w:val="none" w:sz="0" w:space="0" w:color="auto"/>
            <w:left w:val="none" w:sz="0" w:space="0" w:color="auto"/>
            <w:bottom w:val="none" w:sz="0" w:space="0" w:color="auto"/>
            <w:right w:val="none" w:sz="0" w:space="0" w:color="auto"/>
          </w:divBdr>
        </w:div>
        <w:div w:id="1611400927">
          <w:marLeft w:val="640"/>
          <w:marRight w:val="0"/>
          <w:marTop w:val="0"/>
          <w:marBottom w:val="0"/>
          <w:divBdr>
            <w:top w:val="none" w:sz="0" w:space="0" w:color="auto"/>
            <w:left w:val="none" w:sz="0" w:space="0" w:color="auto"/>
            <w:bottom w:val="none" w:sz="0" w:space="0" w:color="auto"/>
            <w:right w:val="none" w:sz="0" w:space="0" w:color="auto"/>
          </w:divBdr>
        </w:div>
        <w:div w:id="628703758">
          <w:marLeft w:val="640"/>
          <w:marRight w:val="0"/>
          <w:marTop w:val="0"/>
          <w:marBottom w:val="0"/>
          <w:divBdr>
            <w:top w:val="none" w:sz="0" w:space="0" w:color="auto"/>
            <w:left w:val="none" w:sz="0" w:space="0" w:color="auto"/>
            <w:bottom w:val="none" w:sz="0" w:space="0" w:color="auto"/>
            <w:right w:val="none" w:sz="0" w:space="0" w:color="auto"/>
          </w:divBdr>
        </w:div>
        <w:div w:id="1724134736">
          <w:marLeft w:val="640"/>
          <w:marRight w:val="0"/>
          <w:marTop w:val="0"/>
          <w:marBottom w:val="0"/>
          <w:divBdr>
            <w:top w:val="none" w:sz="0" w:space="0" w:color="auto"/>
            <w:left w:val="none" w:sz="0" w:space="0" w:color="auto"/>
            <w:bottom w:val="none" w:sz="0" w:space="0" w:color="auto"/>
            <w:right w:val="none" w:sz="0" w:space="0" w:color="auto"/>
          </w:divBdr>
        </w:div>
        <w:div w:id="1026179745">
          <w:marLeft w:val="640"/>
          <w:marRight w:val="0"/>
          <w:marTop w:val="0"/>
          <w:marBottom w:val="0"/>
          <w:divBdr>
            <w:top w:val="none" w:sz="0" w:space="0" w:color="auto"/>
            <w:left w:val="none" w:sz="0" w:space="0" w:color="auto"/>
            <w:bottom w:val="none" w:sz="0" w:space="0" w:color="auto"/>
            <w:right w:val="none" w:sz="0" w:space="0" w:color="auto"/>
          </w:divBdr>
        </w:div>
        <w:div w:id="317156474">
          <w:marLeft w:val="640"/>
          <w:marRight w:val="0"/>
          <w:marTop w:val="0"/>
          <w:marBottom w:val="0"/>
          <w:divBdr>
            <w:top w:val="none" w:sz="0" w:space="0" w:color="auto"/>
            <w:left w:val="none" w:sz="0" w:space="0" w:color="auto"/>
            <w:bottom w:val="none" w:sz="0" w:space="0" w:color="auto"/>
            <w:right w:val="none" w:sz="0" w:space="0" w:color="auto"/>
          </w:divBdr>
        </w:div>
        <w:div w:id="693922026">
          <w:marLeft w:val="640"/>
          <w:marRight w:val="0"/>
          <w:marTop w:val="0"/>
          <w:marBottom w:val="0"/>
          <w:divBdr>
            <w:top w:val="none" w:sz="0" w:space="0" w:color="auto"/>
            <w:left w:val="none" w:sz="0" w:space="0" w:color="auto"/>
            <w:bottom w:val="none" w:sz="0" w:space="0" w:color="auto"/>
            <w:right w:val="none" w:sz="0" w:space="0" w:color="auto"/>
          </w:divBdr>
        </w:div>
        <w:div w:id="2108769490">
          <w:marLeft w:val="640"/>
          <w:marRight w:val="0"/>
          <w:marTop w:val="0"/>
          <w:marBottom w:val="0"/>
          <w:divBdr>
            <w:top w:val="none" w:sz="0" w:space="0" w:color="auto"/>
            <w:left w:val="none" w:sz="0" w:space="0" w:color="auto"/>
            <w:bottom w:val="none" w:sz="0" w:space="0" w:color="auto"/>
            <w:right w:val="none" w:sz="0" w:space="0" w:color="auto"/>
          </w:divBdr>
        </w:div>
        <w:div w:id="1047875243">
          <w:marLeft w:val="640"/>
          <w:marRight w:val="0"/>
          <w:marTop w:val="0"/>
          <w:marBottom w:val="0"/>
          <w:divBdr>
            <w:top w:val="none" w:sz="0" w:space="0" w:color="auto"/>
            <w:left w:val="none" w:sz="0" w:space="0" w:color="auto"/>
            <w:bottom w:val="none" w:sz="0" w:space="0" w:color="auto"/>
            <w:right w:val="none" w:sz="0" w:space="0" w:color="auto"/>
          </w:divBdr>
        </w:div>
        <w:div w:id="1587885307">
          <w:marLeft w:val="640"/>
          <w:marRight w:val="0"/>
          <w:marTop w:val="0"/>
          <w:marBottom w:val="0"/>
          <w:divBdr>
            <w:top w:val="none" w:sz="0" w:space="0" w:color="auto"/>
            <w:left w:val="none" w:sz="0" w:space="0" w:color="auto"/>
            <w:bottom w:val="none" w:sz="0" w:space="0" w:color="auto"/>
            <w:right w:val="none" w:sz="0" w:space="0" w:color="auto"/>
          </w:divBdr>
        </w:div>
        <w:div w:id="1538005395">
          <w:marLeft w:val="640"/>
          <w:marRight w:val="0"/>
          <w:marTop w:val="0"/>
          <w:marBottom w:val="0"/>
          <w:divBdr>
            <w:top w:val="none" w:sz="0" w:space="0" w:color="auto"/>
            <w:left w:val="none" w:sz="0" w:space="0" w:color="auto"/>
            <w:bottom w:val="none" w:sz="0" w:space="0" w:color="auto"/>
            <w:right w:val="none" w:sz="0" w:space="0" w:color="auto"/>
          </w:divBdr>
        </w:div>
        <w:div w:id="1181509499">
          <w:marLeft w:val="640"/>
          <w:marRight w:val="0"/>
          <w:marTop w:val="0"/>
          <w:marBottom w:val="0"/>
          <w:divBdr>
            <w:top w:val="none" w:sz="0" w:space="0" w:color="auto"/>
            <w:left w:val="none" w:sz="0" w:space="0" w:color="auto"/>
            <w:bottom w:val="none" w:sz="0" w:space="0" w:color="auto"/>
            <w:right w:val="none" w:sz="0" w:space="0" w:color="auto"/>
          </w:divBdr>
        </w:div>
        <w:div w:id="966621150">
          <w:marLeft w:val="640"/>
          <w:marRight w:val="0"/>
          <w:marTop w:val="0"/>
          <w:marBottom w:val="0"/>
          <w:divBdr>
            <w:top w:val="none" w:sz="0" w:space="0" w:color="auto"/>
            <w:left w:val="none" w:sz="0" w:space="0" w:color="auto"/>
            <w:bottom w:val="none" w:sz="0" w:space="0" w:color="auto"/>
            <w:right w:val="none" w:sz="0" w:space="0" w:color="auto"/>
          </w:divBdr>
        </w:div>
        <w:div w:id="890337391">
          <w:marLeft w:val="640"/>
          <w:marRight w:val="0"/>
          <w:marTop w:val="0"/>
          <w:marBottom w:val="0"/>
          <w:divBdr>
            <w:top w:val="none" w:sz="0" w:space="0" w:color="auto"/>
            <w:left w:val="none" w:sz="0" w:space="0" w:color="auto"/>
            <w:bottom w:val="none" w:sz="0" w:space="0" w:color="auto"/>
            <w:right w:val="none" w:sz="0" w:space="0" w:color="auto"/>
          </w:divBdr>
        </w:div>
        <w:div w:id="62681714">
          <w:marLeft w:val="640"/>
          <w:marRight w:val="0"/>
          <w:marTop w:val="0"/>
          <w:marBottom w:val="0"/>
          <w:divBdr>
            <w:top w:val="none" w:sz="0" w:space="0" w:color="auto"/>
            <w:left w:val="none" w:sz="0" w:space="0" w:color="auto"/>
            <w:bottom w:val="none" w:sz="0" w:space="0" w:color="auto"/>
            <w:right w:val="none" w:sz="0" w:space="0" w:color="auto"/>
          </w:divBdr>
        </w:div>
        <w:div w:id="718211712">
          <w:marLeft w:val="640"/>
          <w:marRight w:val="0"/>
          <w:marTop w:val="0"/>
          <w:marBottom w:val="0"/>
          <w:divBdr>
            <w:top w:val="none" w:sz="0" w:space="0" w:color="auto"/>
            <w:left w:val="none" w:sz="0" w:space="0" w:color="auto"/>
            <w:bottom w:val="none" w:sz="0" w:space="0" w:color="auto"/>
            <w:right w:val="none" w:sz="0" w:space="0" w:color="auto"/>
          </w:divBdr>
        </w:div>
        <w:div w:id="783619723">
          <w:marLeft w:val="640"/>
          <w:marRight w:val="0"/>
          <w:marTop w:val="0"/>
          <w:marBottom w:val="0"/>
          <w:divBdr>
            <w:top w:val="none" w:sz="0" w:space="0" w:color="auto"/>
            <w:left w:val="none" w:sz="0" w:space="0" w:color="auto"/>
            <w:bottom w:val="none" w:sz="0" w:space="0" w:color="auto"/>
            <w:right w:val="none" w:sz="0" w:space="0" w:color="auto"/>
          </w:divBdr>
        </w:div>
        <w:div w:id="1849828283">
          <w:marLeft w:val="640"/>
          <w:marRight w:val="0"/>
          <w:marTop w:val="0"/>
          <w:marBottom w:val="0"/>
          <w:divBdr>
            <w:top w:val="none" w:sz="0" w:space="0" w:color="auto"/>
            <w:left w:val="none" w:sz="0" w:space="0" w:color="auto"/>
            <w:bottom w:val="none" w:sz="0" w:space="0" w:color="auto"/>
            <w:right w:val="none" w:sz="0" w:space="0" w:color="auto"/>
          </w:divBdr>
        </w:div>
        <w:div w:id="1049652171">
          <w:marLeft w:val="640"/>
          <w:marRight w:val="0"/>
          <w:marTop w:val="0"/>
          <w:marBottom w:val="0"/>
          <w:divBdr>
            <w:top w:val="none" w:sz="0" w:space="0" w:color="auto"/>
            <w:left w:val="none" w:sz="0" w:space="0" w:color="auto"/>
            <w:bottom w:val="none" w:sz="0" w:space="0" w:color="auto"/>
            <w:right w:val="none" w:sz="0" w:space="0" w:color="auto"/>
          </w:divBdr>
        </w:div>
        <w:div w:id="2112432696">
          <w:marLeft w:val="640"/>
          <w:marRight w:val="0"/>
          <w:marTop w:val="0"/>
          <w:marBottom w:val="0"/>
          <w:divBdr>
            <w:top w:val="none" w:sz="0" w:space="0" w:color="auto"/>
            <w:left w:val="none" w:sz="0" w:space="0" w:color="auto"/>
            <w:bottom w:val="none" w:sz="0" w:space="0" w:color="auto"/>
            <w:right w:val="none" w:sz="0" w:space="0" w:color="auto"/>
          </w:divBdr>
        </w:div>
        <w:div w:id="1452478411">
          <w:marLeft w:val="640"/>
          <w:marRight w:val="0"/>
          <w:marTop w:val="0"/>
          <w:marBottom w:val="0"/>
          <w:divBdr>
            <w:top w:val="none" w:sz="0" w:space="0" w:color="auto"/>
            <w:left w:val="none" w:sz="0" w:space="0" w:color="auto"/>
            <w:bottom w:val="none" w:sz="0" w:space="0" w:color="auto"/>
            <w:right w:val="none" w:sz="0" w:space="0" w:color="auto"/>
          </w:divBdr>
        </w:div>
        <w:div w:id="52049079">
          <w:marLeft w:val="640"/>
          <w:marRight w:val="0"/>
          <w:marTop w:val="0"/>
          <w:marBottom w:val="0"/>
          <w:divBdr>
            <w:top w:val="none" w:sz="0" w:space="0" w:color="auto"/>
            <w:left w:val="none" w:sz="0" w:space="0" w:color="auto"/>
            <w:bottom w:val="none" w:sz="0" w:space="0" w:color="auto"/>
            <w:right w:val="none" w:sz="0" w:space="0" w:color="auto"/>
          </w:divBdr>
        </w:div>
        <w:div w:id="1590193941">
          <w:marLeft w:val="640"/>
          <w:marRight w:val="0"/>
          <w:marTop w:val="0"/>
          <w:marBottom w:val="0"/>
          <w:divBdr>
            <w:top w:val="none" w:sz="0" w:space="0" w:color="auto"/>
            <w:left w:val="none" w:sz="0" w:space="0" w:color="auto"/>
            <w:bottom w:val="none" w:sz="0" w:space="0" w:color="auto"/>
            <w:right w:val="none" w:sz="0" w:space="0" w:color="auto"/>
          </w:divBdr>
        </w:div>
        <w:div w:id="252512762">
          <w:marLeft w:val="640"/>
          <w:marRight w:val="0"/>
          <w:marTop w:val="0"/>
          <w:marBottom w:val="0"/>
          <w:divBdr>
            <w:top w:val="none" w:sz="0" w:space="0" w:color="auto"/>
            <w:left w:val="none" w:sz="0" w:space="0" w:color="auto"/>
            <w:bottom w:val="none" w:sz="0" w:space="0" w:color="auto"/>
            <w:right w:val="none" w:sz="0" w:space="0" w:color="auto"/>
          </w:divBdr>
        </w:div>
        <w:div w:id="1439325971">
          <w:marLeft w:val="640"/>
          <w:marRight w:val="0"/>
          <w:marTop w:val="0"/>
          <w:marBottom w:val="0"/>
          <w:divBdr>
            <w:top w:val="none" w:sz="0" w:space="0" w:color="auto"/>
            <w:left w:val="none" w:sz="0" w:space="0" w:color="auto"/>
            <w:bottom w:val="none" w:sz="0" w:space="0" w:color="auto"/>
            <w:right w:val="none" w:sz="0" w:space="0" w:color="auto"/>
          </w:divBdr>
        </w:div>
        <w:div w:id="1359163665">
          <w:marLeft w:val="640"/>
          <w:marRight w:val="0"/>
          <w:marTop w:val="0"/>
          <w:marBottom w:val="0"/>
          <w:divBdr>
            <w:top w:val="none" w:sz="0" w:space="0" w:color="auto"/>
            <w:left w:val="none" w:sz="0" w:space="0" w:color="auto"/>
            <w:bottom w:val="none" w:sz="0" w:space="0" w:color="auto"/>
            <w:right w:val="none" w:sz="0" w:space="0" w:color="auto"/>
          </w:divBdr>
        </w:div>
        <w:div w:id="722677898">
          <w:marLeft w:val="640"/>
          <w:marRight w:val="0"/>
          <w:marTop w:val="0"/>
          <w:marBottom w:val="0"/>
          <w:divBdr>
            <w:top w:val="none" w:sz="0" w:space="0" w:color="auto"/>
            <w:left w:val="none" w:sz="0" w:space="0" w:color="auto"/>
            <w:bottom w:val="none" w:sz="0" w:space="0" w:color="auto"/>
            <w:right w:val="none" w:sz="0" w:space="0" w:color="auto"/>
          </w:divBdr>
        </w:div>
        <w:div w:id="1317690126">
          <w:marLeft w:val="640"/>
          <w:marRight w:val="0"/>
          <w:marTop w:val="0"/>
          <w:marBottom w:val="0"/>
          <w:divBdr>
            <w:top w:val="none" w:sz="0" w:space="0" w:color="auto"/>
            <w:left w:val="none" w:sz="0" w:space="0" w:color="auto"/>
            <w:bottom w:val="none" w:sz="0" w:space="0" w:color="auto"/>
            <w:right w:val="none" w:sz="0" w:space="0" w:color="auto"/>
          </w:divBdr>
        </w:div>
        <w:div w:id="342510592">
          <w:marLeft w:val="640"/>
          <w:marRight w:val="0"/>
          <w:marTop w:val="0"/>
          <w:marBottom w:val="0"/>
          <w:divBdr>
            <w:top w:val="none" w:sz="0" w:space="0" w:color="auto"/>
            <w:left w:val="none" w:sz="0" w:space="0" w:color="auto"/>
            <w:bottom w:val="none" w:sz="0" w:space="0" w:color="auto"/>
            <w:right w:val="none" w:sz="0" w:space="0" w:color="auto"/>
          </w:divBdr>
        </w:div>
        <w:div w:id="1953702920">
          <w:marLeft w:val="640"/>
          <w:marRight w:val="0"/>
          <w:marTop w:val="0"/>
          <w:marBottom w:val="0"/>
          <w:divBdr>
            <w:top w:val="none" w:sz="0" w:space="0" w:color="auto"/>
            <w:left w:val="none" w:sz="0" w:space="0" w:color="auto"/>
            <w:bottom w:val="none" w:sz="0" w:space="0" w:color="auto"/>
            <w:right w:val="none" w:sz="0" w:space="0" w:color="auto"/>
          </w:divBdr>
        </w:div>
        <w:div w:id="1439525544">
          <w:marLeft w:val="640"/>
          <w:marRight w:val="0"/>
          <w:marTop w:val="0"/>
          <w:marBottom w:val="0"/>
          <w:divBdr>
            <w:top w:val="none" w:sz="0" w:space="0" w:color="auto"/>
            <w:left w:val="none" w:sz="0" w:space="0" w:color="auto"/>
            <w:bottom w:val="none" w:sz="0" w:space="0" w:color="auto"/>
            <w:right w:val="none" w:sz="0" w:space="0" w:color="auto"/>
          </w:divBdr>
        </w:div>
        <w:div w:id="748817453">
          <w:marLeft w:val="640"/>
          <w:marRight w:val="0"/>
          <w:marTop w:val="0"/>
          <w:marBottom w:val="0"/>
          <w:divBdr>
            <w:top w:val="none" w:sz="0" w:space="0" w:color="auto"/>
            <w:left w:val="none" w:sz="0" w:space="0" w:color="auto"/>
            <w:bottom w:val="none" w:sz="0" w:space="0" w:color="auto"/>
            <w:right w:val="none" w:sz="0" w:space="0" w:color="auto"/>
          </w:divBdr>
        </w:div>
        <w:div w:id="256791745">
          <w:marLeft w:val="640"/>
          <w:marRight w:val="0"/>
          <w:marTop w:val="0"/>
          <w:marBottom w:val="0"/>
          <w:divBdr>
            <w:top w:val="none" w:sz="0" w:space="0" w:color="auto"/>
            <w:left w:val="none" w:sz="0" w:space="0" w:color="auto"/>
            <w:bottom w:val="none" w:sz="0" w:space="0" w:color="auto"/>
            <w:right w:val="none" w:sz="0" w:space="0" w:color="auto"/>
          </w:divBdr>
        </w:div>
        <w:div w:id="1978795072">
          <w:marLeft w:val="640"/>
          <w:marRight w:val="0"/>
          <w:marTop w:val="0"/>
          <w:marBottom w:val="0"/>
          <w:divBdr>
            <w:top w:val="none" w:sz="0" w:space="0" w:color="auto"/>
            <w:left w:val="none" w:sz="0" w:space="0" w:color="auto"/>
            <w:bottom w:val="none" w:sz="0" w:space="0" w:color="auto"/>
            <w:right w:val="none" w:sz="0" w:space="0" w:color="auto"/>
          </w:divBdr>
        </w:div>
        <w:div w:id="118450625">
          <w:marLeft w:val="640"/>
          <w:marRight w:val="0"/>
          <w:marTop w:val="0"/>
          <w:marBottom w:val="0"/>
          <w:divBdr>
            <w:top w:val="none" w:sz="0" w:space="0" w:color="auto"/>
            <w:left w:val="none" w:sz="0" w:space="0" w:color="auto"/>
            <w:bottom w:val="none" w:sz="0" w:space="0" w:color="auto"/>
            <w:right w:val="none" w:sz="0" w:space="0" w:color="auto"/>
          </w:divBdr>
        </w:div>
        <w:div w:id="967904173">
          <w:marLeft w:val="640"/>
          <w:marRight w:val="0"/>
          <w:marTop w:val="0"/>
          <w:marBottom w:val="0"/>
          <w:divBdr>
            <w:top w:val="none" w:sz="0" w:space="0" w:color="auto"/>
            <w:left w:val="none" w:sz="0" w:space="0" w:color="auto"/>
            <w:bottom w:val="none" w:sz="0" w:space="0" w:color="auto"/>
            <w:right w:val="none" w:sz="0" w:space="0" w:color="auto"/>
          </w:divBdr>
        </w:div>
        <w:div w:id="15813906">
          <w:marLeft w:val="640"/>
          <w:marRight w:val="0"/>
          <w:marTop w:val="0"/>
          <w:marBottom w:val="0"/>
          <w:divBdr>
            <w:top w:val="none" w:sz="0" w:space="0" w:color="auto"/>
            <w:left w:val="none" w:sz="0" w:space="0" w:color="auto"/>
            <w:bottom w:val="none" w:sz="0" w:space="0" w:color="auto"/>
            <w:right w:val="none" w:sz="0" w:space="0" w:color="auto"/>
          </w:divBdr>
        </w:div>
        <w:div w:id="2037849214">
          <w:marLeft w:val="640"/>
          <w:marRight w:val="0"/>
          <w:marTop w:val="0"/>
          <w:marBottom w:val="0"/>
          <w:divBdr>
            <w:top w:val="none" w:sz="0" w:space="0" w:color="auto"/>
            <w:left w:val="none" w:sz="0" w:space="0" w:color="auto"/>
            <w:bottom w:val="none" w:sz="0" w:space="0" w:color="auto"/>
            <w:right w:val="none" w:sz="0" w:space="0" w:color="auto"/>
          </w:divBdr>
        </w:div>
        <w:div w:id="1457135219">
          <w:marLeft w:val="640"/>
          <w:marRight w:val="0"/>
          <w:marTop w:val="0"/>
          <w:marBottom w:val="0"/>
          <w:divBdr>
            <w:top w:val="none" w:sz="0" w:space="0" w:color="auto"/>
            <w:left w:val="none" w:sz="0" w:space="0" w:color="auto"/>
            <w:bottom w:val="none" w:sz="0" w:space="0" w:color="auto"/>
            <w:right w:val="none" w:sz="0" w:space="0" w:color="auto"/>
          </w:divBdr>
        </w:div>
        <w:div w:id="559219634">
          <w:marLeft w:val="640"/>
          <w:marRight w:val="0"/>
          <w:marTop w:val="0"/>
          <w:marBottom w:val="0"/>
          <w:divBdr>
            <w:top w:val="none" w:sz="0" w:space="0" w:color="auto"/>
            <w:left w:val="none" w:sz="0" w:space="0" w:color="auto"/>
            <w:bottom w:val="none" w:sz="0" w:space="0" w:color="auto"/>
            <w:right w:val="none" w:sz="0" w:space="0" w:color="auto"/>
          </w:divBdr>
        </w:div>
        <w:div w:id="1004939555">
          <w:marLeft w:val="640"/>
          <w:marRight w:val="0"/>
          <w:marTop w:val="0"/>
          <w:marBottom w:val="0"/>
          <w:divBdr>
            <w:top w:val="none" w:sz="0" w:space="0" w:color="auto"/>
            <w:left w:val="none" w:sz="0" w:space="0" w:color="auto"/>
            <w:bottom w:val="none" w:sz="0" w:space="0" w:color="auto"/>
            <w:right w:val="none" w:sz="0" w:space="0" w:color="auto"/>
          </w:divBdr>
        </w:div>
        <w:div w:id="363023554">
          <w:marLeft w:val="640"/>
          <w:marRight w:val="0"/>
          <w:marTop w:val="0"/>
          <w:marBottom w:val="0"/>
          <w:divBdr>
            <w:top w:val="none" w:sz="0" w:space="0" w:color="auto"/>
            <w:left w:val="none" w:sz="0" w:space="0" w:color="auto"/>
            <w:bottom w:val="none" w:sz="0" w:space="0" w:color="auto"/>
            <w:right w:val="none" w:sz="0" w:space="0" w:color="auto"/>
          </w:divBdr>
        </w:div>
        <w:div w:id="432088639">
          <w:marLeft w:val="640"/>
          <w:marRight w:val="0"/>
          <w:marTop w:val="0"/>
          <w:marBottom w:val="0"/>
          <w:divBdr>
            <w:top w:val="none" w:sz="0" w:space="0" w:color="auto"/>
            <w:left w:val="none" w:sz="0" w:space="0" w:color="auto"/>
            <w:bottom w:val="none" w:sz="0" w:space="0" w:color="auto"/>
            <w:right w:val="none" w:sz="0" w:space="0" w:color="auto"/>
          </w:divBdr>
        </w:div>
        <w:div w:id="1825588452">
          <w:marLeft w:val="640"/>
          <w:marRight w:val="0"/>
          <w:marTop w:val="0"/>
          <w:marBottom w:val="0"/>
          <w:divBdr>
            <w:top w:val="none" w:sz="0" w:space="0" w:color="auto"/>
            <w:left w:val="none" w:sz="0" w:space="0" w:color="auto"/>
            <w:bottom w:val="none" w:sz="0" w:space="0" w:color="auto"/>
            <w:right w:val="none" w:sz="0" w:space="0" w:color="auto"/>
          </w:divBdr>
        </w:div>
        <w:div w:id="105201626">
          <w:marLeft w:val="640"/>
          <w:marRight w:val="0"/>
          <w:marTop w:val="0"/>
          <w:marBottom w:val="0"/>
          <w:divBdr>
            <w:top w:val="none" w:sz="0" w:space="0" w:color="auto"/>
            <w:left w:val="none" w:sz="0" w:space="0" w:color="auto"/>
            <w:bottom w:val="none" w:sz="0" w:space="0" w:color="auto"/>
            <w:right w:val="none" w:sz="0" w:space="0" w:color="auto"/>
          </w:divBdr>
        </w:div>
        <w:div w:id="2037000615">
          <w:marLeft w:val="640"/>
          <w:marRight w:val="0"/>
          <w:marTop w:val="0"/>
          <w:marBottom w:val="0"/>
          <w:divBdr>
            <w:top w:val="none" w:sz="0" w:space="0" w:color="auto"/>
            <w:left w:val="none" w:sz="0" w:space="0" w:color="auto"/>
            <w:bottom w:val="none" w:sz="0" w:space="0" w:color="auto"/>
            <w:right w:val="none" w:sz="0" w:space="0" w:color="auto"/>
          </w:divBdr>
        </w:div>
        <w:div w:id="212423876">
          <w:marLeft w:val="640"/>
          <w:marRight w:val="0"/>
          <w:marTop w:val="0"/>
          <w:marBottom w:val="0"/>
          <w:divBdr>
            <w:top w:val="none" w:sz="0" w:space="0" w:color="auto"/>
            <w:left w:val="none" w:sz="0" w:space="0" w:color="auto"/>
            <w:bottom w:val="none" w:sz="0" w:space="0" w:color="auto"/>
            <w:right w:val="none" w:sz="0" w:space="0" w:color="auto"/>
          </w:divBdr>
        </w:div>
        <w:div w:id="962074992">
          <w:marLeft w:val="640"/>
          <w:marRight w:val="0"/>
          <w:marTop w:val="0"/>
          <w:marBottom w:val="0"/>
          <w:divBdr>
            <w:top w:val="none" w:sz="0" w:space="0" w:color="auto"/>
            <w:left w:val="none" w:sz="0" w:space="0" w:color="auto"/>
            <w:bottom w:val="none" w:sz="0" w:space="0" w:color="auto"/>
            <w:right w:val="none" w:sz="0" w:space="0" w:color="auto"/>
          </w:divBdr>
        </w:div>
      </w:divsChild>
    </w:div>
    <w:div w:id="1100951931">
      <w:bodyDiv w:val="1"/>
      <w:marLeft w:val="0"/>
      <w:marRight w:val="0"/>
      <w:marTop w:val="0"/>
      <w:marBottom w:val="0"/>
      <w:divBdr>
        <w:top w:val="none" w:sz="0" w:space="0" w:color="auto"/>
        <w:left w:val="none" w:sz="0" w:space="0" w:color="auto"/>
        <w:bottom w:val="none" w:sz="0" w:space="0" w:color="auto"/>
        <w:right w:val="none" w:sz="0" w:space="0" w:color="auto"/>
      </w:divBdr>
      <w:divsChild>
        <w:div w:id="1033379623">
          <w:marLeft w:val="640"/>
          <w:marRight w:val="0"/>
          <w:marTop w:val="0"/>
          <w:marBottom w:val="0"/>
          <w:divBdr>
            <w:top w:val="none" w:sz="0" w:space="0" w:color="auto"/>
            <w:left w:val="none" w:sz="0" w:space="0" w:color="auto"/>
            <w:bottom w:val="none" w:sz="0" w:space="0" w:color="auto"/>
            <w:right w:val="none" w:sz="0" w:space="0" w:color="auto"/>
          </w:divBdr>
        </w:div>
        <w:div w:id="801770452">
          <w:marLeft w:val="640"/>
          <w:marRight w:val="0"/>
          <w:marTop w:val="0"/>
          <w:marBottom w:val="0"/>
          <w:divBdr>
            <w:top w:val="none" w:sz="0" w:space="0" w:color="auto"/>
            <w:left w:val="none" w:sz="0" w:space="0" w:color="auto"/>
            <w:bottom w:val="none" w:sz="0" w:space="0" w:color="auto"/>
            <w:right w:val="none" w:sz="0" w:space="0" w:color="auto"/>
          </w:divBdr>
        </w:div>
        <w:div w:id="1143233165">
          <w:marLeft w:val="640"/>
          <w:marRight w:val="0"/>
          <w:marTop w:val="0"/>
          <w:marBottom w:val="0"/>
          <w:divBdr>
            <w:top w:val="none" w:sz="0" w:space="0" w:color="auto"/>
            <w:left w:val="none" w:sz="0" w:space="0" w:color="auto"/>
            <w:bottom w:val="none" w:sz="0" w:space="0" w:color="auto"/>
            <w:right w:val="none" w:sz="0" w:space="0" w:color="auto"/>
          </w:divBdr>
        </w:div>
        <w:div w:id="65811242">
          <w:marLeft w:val="640"/>
          <w:marRight w:val="0"/>
          <w:marTop w:val="0"/>
          <w:marBottom w:val="0"/>
          <w:divBdr>
            <w:top w:val="none" w:sz="0" w:space="0" w:color="auto"/>
            <w:left w:val="none" w:sz="0" w:space="0" w:color="auto"/>
            <w:bottom w:val="none" w:sz="0" w:space="0" w:color="auto"/>
            <w:right w:val="none" w:sz="0" w:space="0" w:color="auto"/>
          </w:divBdr>
        </w:div>
        <w:div w:id="1848861687">
          <w:marLeft w:val="640"/>
          <w:marRight w:val="0"/>
          <w:marTop w:val="0"/>
          <w:marBottom w:val="0"/>
          <w:divBdr>
            <w:top w:val="none" w:sz="0" w:space="0" w:color="auto"/>
            <w:left w:val="none" w:sz="0" w:space="0" w:color="auto"/>
            <w:bottom w:val="none" w:sz="0" w:space="0" w:color="auto"/>
            <w:right w:val="none" w:sz="0" w:space="0" w:color="auto"/>
          </w:divBdr>
        </w:div>
        <w:div w:id="759714536">
          <w:marLeft w:val="640"/>
          <w:marRight w:val="0"/>
          <w:marTop w:val="0"/>
          <w:marBottom w:val="0"/>
          <w:divBdr>
            <w:top w:val="none" w:sz="0" w:space="0" w:color="auto"/>
            <w:left w:val="none" w:sz="0" w:space="0" w:color="auto"/>
            <w:bottom w:val="none" w:sz="0" w:space="0" w:color="auto"/>
            <w:right w:val="none" w:sz="0" w:space="0" w:color="auto"/>
          </w:divBdr>
        </w:div>
        <w:div w:id="1436554071">
          <w:marLeft w:val="640"/>
          <w:marRight w:val="0"/>
          <w:marTop w:val="0"/>
          <w:marBottom w:val="0"/>
          <w:divBdr>
            <w:top w:val="none" w:sz="0" w:space="0" w:color="auto"/>
            <w:left w:val="none" w:sz="0" w:space="0" w:color="auto"/>
            <w:bottom w:val="none" w:sz="0" w:space="0" w:color="auto"/>
            <w:right w:val="none" w:sz="0" w:space="0" w:color="auto"/>
          </w:divBdr>
        </w:div>
        <w:div w:id="872377310">
          <w:marLeft w:val="640"/>
          <w:marRight w:val="0"/>
          <w:marTop w:val="0"/>
          <w:marBottom w:val="0"/>
          <w:divBdr>
            <w:top w:val="none" w:sz="0" w:space="0" w:color="auto"/>
            <w:left w:val="none" w:sz="0" w:space="0" w:color="auto"/>
            <w:bottom w:val="none" w:sz="0" w:space="0" w:color="auto"/>
            <w:right w:val="none" w:sz="0" w:space="0" w:color="auto"/>
          </w:divBdr>
        </w:div>
        <w:div w:id="1679893639">
          <w:marLeft w:val="640"/>
          <w:marRight w:val="0"/>
          <w:marTop w:val="0"/>
          <w:marBottom w:val="0"/>
          <w:divBdr>
            <w:top w:val="none" w:sz="0" w:space="0" w:color="auto"/>
            <w:left w:val="none" w:sz="0" w:space="0" w:color="auto"/>
            <w:bottom w:val="none" w:sz="0" w:space="0" w:color="auto"/>
            <w:right w:val="none" w:sz="0" w:space="0" w:color="auto"/>
          </w:divBdr>
        </w:div>
        <w:div w:id="1412310934">
          <w:marLeft w:val="640"/>
          <w:marRight w:val="0"/>
          <w:marTop w:val="0"/>
          <w:marBottom w:val="0"/>
          <w:divBdr>
            <w:top w:val="none" w:sz="0" w:space="0" w:color="auto"/>
            <w:left w:val="none" w:sz="0" w:space="0" w:color="auto"/>
            <w:bottom w:val="none" w:sz="0" w:space="0" w:color="auto"/>
            <w:right w:val="none" w:sz="0" w:space="0" w:color="auto"/>
          </w:divBdr>
        </w:div>
        <w:div w:id="1018972773">
          <w:marLeft w:val="640"/>
          <w:marRight w:val="0"/>
          <w:marTop w:val="0"/>
          <w:marBottom w:val="0"/>
          <w:divBdr>
            <w:top w:val="none" w:sz="0" w:space="0" w:color="auto"/>
            <w:left w:val="none" w:sz="0" w:space="0" w:color="auto"/>
            <w:bottom w:val="none" w:sz="0" w:space="0" w:color="auto"/>
            <w:right w:val="none" w:sz="0" w:space="0" w:color="auto"/>
          </w:divBdr>
        </w:div>
        <w:div w:id="756051550">
          <w:marLeft w:val="640"/>
          <w:marRight w:val="0"/>
          <w:marTop w:val="0"/>
          <w:marBottom w:val="0"/>
          <w:divBdr>
            <w:top w:val="none" w:sz="0" w:space="0" w:color="auto"/>
            <w:left w:val="none" w:sz="0" w:space="0" w:color="auto"/>
            <w:bottom w:val="none" w:sz="0" w:space="0" w:color="auto"/>
            <w:right w:val="none" w:sz="0" w:space="0" w:color="auto"/>
          </w:divBdr>
        </w:div>
        <w:div w:id="867447830">
          <w:marLeft w:val="640"/>
          <w:marRight w:val="0"/>
          <w:marTop w:val="0"/>
          <w:marBottom w:val="0"/>
          <w:divBdr>
            <w:top w:val="none" w:sz="0" w:space="0" w:color="auto"/>
            <w:left w:val="none" w:sz="0" w:space="0" w:color="auto"/>
            <w:bottom w:val="none" w:sz="0" w:space="0" w:color="auto"/>
            <w:right w:val="none" w:sz="0" w:space="0" w:color="auto"/>
          </w:divBdr>
        </w:div>
        <w:div w:id="1774397487">
          <w:marLeft w:val="640"/>
          <w:marRight w:val="0"/>
          <w:marTop w:val="0"/>
          <w:marBottom w:val="0"/>
          <w:divBdr>
            <w:top w:val="none" w:sz="0" w:space="0" w:color="auto"/>
            <w:left w:val="none" w:sz="0" w:space="0" w:color="auto"/>
            <w:bottom w:val="none" w:sz="0" w:space="0" w:color="auto"/>
            <w:right w:val="none" w:sz="0" w:space="0" w:color="auto"/>
          </w:divBdr>
        </w:div>
        <w:div w:id="1557934864">
          <w:marLeft w:val="640"/>
          <w:marRight w:val="0"/>
          <w:marTop w:val="0"/>
          <w:marBottom w:val="0"/>
          <w:divBdr>
            <w:top w:val="none" w:sz="0" w:space="0" w:color="auto"/>
            <w:left w:val="none" w:sz="0" w:space="0" w:color="auto"/>
            <w:bottom w:val="none" w:sz="0" w:space="0" w:color="auto"/>
            <w:right w:val="none" w:sz="0" w:space="0" w:color="auto"/>
          </w:divBdr>
        </w:div>
        <w:div w:id="419372860">
          <w:marLeft w:val="640"/>
          <w:marRight w:val="0"/>
          <w:marTop w:val="0"/>
          <w:marBottom w:val="0"/>
          <w:divBdr>
            <w:top w:val="none" w:sz="0" w:space="0" w:color="auto"/>
            <w:left w:val="none" w:sz="0" w:space="0" w:color="auto"/>
            <w:bottom w:val="none" w:sz="0" w:space="0" w:color="auto"/>
            <w:right w:val="none" w:sz="0" w:space="0" w:color="auto"/>
          </w:divBdr>
        </w:div>
        <w:div w:id="1339963881">
          <w:marLeft w:val="640"/>
          <w:marRight w:val="0"/>
          <w:marTop w:val="0"/>
          <w:marBottom w:val="0"/>
          <w:divBdr>
            <w:top w:val="none" w:sz="0" w:space="0" w:color="auto"/>
            <w:left w:val="none" w:sz="0" w:space="0" w:color="auto"/>
            <w:bottom w:val="none" w:sz="0" w:space="0" w:color="auto"/>
            <w:right w:val="none" w:sz="0" w:space="0" w:color="auto"/>
          </w:divBdr>
        </w:div>
        <w:div w:id="1184587073">
          <w:marLeft w:val="640"/>
          <w:marRight w:val="0"/>
          <w:marTop w:val="0"/>
          <w:marBottom w:val="0"/>
          <w:divBdr>
            <w:top w:val="none" w:sz="0" w:space="0" w:color="auto"/>
            <w:left w:val="none" w:sz="0" w:space="0" w:color="auto"/>
            <w:bottom w:val="none" w:sz="0" w:space="0" w:color="auto"/>
            <w:right w:val="none" w:sz="0" w:space="0" w:color="auto"/>
          </w:divBdr>
        </w:div>
        <w:div w:id="972366807">
          <w:marLeft w:val="640"/>
          <w:marRight w:val="0"/>
          <w:marTop w:val="0"/>
          <w:marBottom w:val="0"/>
          <w:divBdr>
            <w:top w:val="none" w:sz="0" w:space="0" w:color="auto"/>
            <w:left w:val="none" w:sz="0" w:space="0" w:color="auto"/>
            <w:bottom w:val="none" w:sz="0" w:space="0" w:color="auto"/>
            <w:right w:val="none" w:sz="0" w:space="0" w:color="auto"/>
          </w:divBdr>
        </w:div>
        <w:div w:id="145897150">
          <w:marLeft w:val="640"/>
          <w:marRight w:val="0"/>
          <w:marTop w:val="0"/>
          <w:marBottom w:val="0"/>
          <w:divBdr>
            <w:top w:val="none" w:sz="0" w:space="0" w:color="auto"/>
            <w:left w:val="none" w:sz="0" w:space="0" w:color="auto"/>
            <w:bottom w:val="none" w:sz="0" w:space="0" w:color="auto"/>
            <w:right w:val="none" w:sz="0" w:space="0" w:color="auto"/>
          </w:divBdr>
        </w:div>
        <w:div w:id="1110585678">
          <w:marLeft w:val="640"/>
          <w:marRight w:val="0"/>
          <w:marTop w:val="0"/>
          <w:marBottom w:val="0"/>
          <w:divBdr>
            <w:top w:val="none" w:sz="0" w:space="0" w:color="auto"/>
            <w:left w:val="none" w:sz="0" w:space="0" w:color="auto"/>
            <w:bottom w:val="none" w:sz="0" w:space="0" w:color="auto"/>
            <w:right w:val="none" w:sz="0" w:space="0" w:color="auto"/>
          </w:divBdr>
        </w:div>
        <w:div w:id="1893416697">
          <w:marLeft w:val="640"/>
          <w:marRight w:val="0"/>
          <w:marTop w:val="0"/>
          <w:marBottom w:val="0"/>
          <w:divBdr>
            <w:top w:val="none" w:sz="0" w:space="0" w:color="auto"/>
            <w:left w:val="none" w:sz="0" w:space="0" w:color="auto"/>
            <w:bottom w:val="none" w:sz="0" w:space="0" w:color="auto"/>
            <w:right w:val="none" w:sz="0" w:space="0" w:color="auto"/>
          </w:divBdr>
        </w:div>
        <w:div w:id="289479278">
          <w:marLeft w:val="640"/>
          <w:marRight w:val="0"/>
          <w:marTop w:val="0"/>
          <w:marBottom w:val="0"/>
          <w:divBdr>
            <w:top w:val="none" w:sz="0" w:space="0" w:color="auto"/>
            <w:left w:val="none" w:sz="0" w:space="0" w:color="auto"/>
            <w:bottom w:val="none" w:sz="0" w:space="0" w:color="auto"/>
            <w:right w:val="none" w:sz="0" w:space="0" w:color="auto"/>
          </w:divBdr>
        </w:div>
        <w:div w:id="975527640">
          <w:marLeft w:val="640"/>
          <w:marRight w:val="0"/>
          <w:marTop w:val="0"/>
          <w:marBottom w:val="0"/>
          <w:divBdr>
            <w:top w:val="none" w:sz="0" w:space="0" w:color="auto"/>
            <w:left w:val="none" w:sz="0" w:space="0" w:color="auto"/>
            <w:bottom w:val="none" w:sz="0" w:space="0" w:color="auto"/>
            <w:right w:val="none" w:sz="0" w:space="0" w:color="auto"/>
          </w:divBdr>
        </w:div>
        <w:div w:id="943344750">
          <w:marLeft w:val="640"/>
          <w:marRight w:val="0"/>
          <w:marTop w:val="0"/>
          <w:marBottom w:val="0"/>
          <w:divBdr>
            <w:top w:val="none" w:sz="0" w:space="0" w:color="auto"/>
            <w:left w:val="none" w:sz="0" w:space="0" w:color="auto"/>
            <w:bottom w:val="none" w:sz="0" w:space="0" w:color="auto"/>
            <w:right w:val="none" w:sz="0" w:space="0" w:color="auto"/>
          </w:divBdr>
        </w:div>
        <w:div w:id="1907108066">
          <w:marLeft w:val="640"/>
          <w:marRight w:val="0"/>
          <w:marTop w:val="0"/>
          <w:marBottom w:val="0"/>
          <w:divBdr>
            <w:top w:val="none" w:sz="0" w:space="0" w:color="auto"/>
            <w:left w:val="none" w:sz="0" w:space="0" w:color="auto"/>
            <w:bottom w:val="none" w:sz="0" w:space="0" w:color="auto"/>
            <w:right w:val="none" w:sz="0" w:space="0" w:color="auto"/>
          </w:divBdr>
        </w:div>
        <w:div w:id="1968704468">
          <w:marLeft w:val="640"/>
          <w:marRight w:val="0"/>
          <w:marTop w:val="0"/>
          <w:marBottom w:val="0"/>
          <w:divBdr>
            <w:top w:val="none" w:sz="0" w:space="0" w:color="auto"/>
            <w:left w:val="none" w:sz="0" w:space="0" w:color="auto"/>
            <w:bottom w:val="none" w:sz="0" w:space="0" w:color="auto"/>
            <w:right w:val="none" w:sz="0" w:space="0" w:color="auto"/>
          </w:divBdr>
        </w:div>
        <w:div w:id="2119980783">
          <w:marLeft w:val="640"/>
          <w:marRight w:val="0"/>
          <w:marTop w:val="0"/>
          <w:marBottom w:val="0"/>
          <w:divBdr>
            <w:top w:val="none" w:sz="0" w:space="0" w:color="auto"/>
            <w:left w:val="none" w:sz="0" w:space="0" w:color="auto"/>
            <w:bottom w:val="none" w:sz="0" w:space="0" w:color="auto"/>
            <w:right w:val="none" w:sz="0" w:space="0" w:color="auto"/>
          </w:divBdr>
        </w:div>
        <w:div w:id="661545841">
          <w:marLeft w:val="640"/>
          <w:marRight w:val="0"/>
          <w:marTop w:val="0"/>
          <w:marBottom w:val="0"/>
          <w:divBdr>
            <w:top w:val="none" w:sz="0" w:space="0" w:color="auto"/>
            <w:left w:val="none" w:sz="0" w:space="0" w:color="auto"/>
            <w:bottom w:val="none" w:sz="0" w:space="0" w:color="auto"/>
            <w:right w:val="none" w:sz="0" w:space="0" w:color="auto"/>
          </w:divBdr>
        </w:div>
        <w:div w:id="900479099">
          <w:marLeft w:val="640"/>
          <w:marRight w:val="0"/>
          <w:marTop w:val="0"/>
          <w:marBottom w:val="0"/>
          <w:divBdr>
            <w:top w:val="none" w:sz="0" w:space="0" w:color="auto"/>
            <w:left w:val="none" w:sz="0" w:space="0" w:color="auto"/>
            <w:bottom w:val="none" w:sz="0" w:space="0" w:color="auto"/>
            <w:right w:val="none" w:sz="0" w:space="0" w:color="auto"/>
          </w:divBdr>
        </w:div>
        <w:div w:id="607389420">
          <w:marLeft w:val="640"/>
          <w:marRight w:val="0"/>
          <w:marTop w:val="0"/>
          <w:marBottom w:val="0"/>
          <w:divBdr>
            <w:top w:val="none" w:sz="0" w:space="0" w:color="auto"/>
            <w:left w:val="none" w:sz="0" w:space="0" w:color="auto"/>
            <w:bottom w:val="none" w:sz="0" w:space="0" w:color="auto"/>
            <w:right w:val="none" w:sz="0" w:space="0" w:color="auto"/>
          </w:divBdr>
        </w:div>
        <w:div w:id="427385677">
          <w:marLeft w:val="640"/>
          <w:marRight w:val="0"/>
          <w:marTop w:val="0"/>
          <w:marBottom w:val="0"/>
          <w:divBdr>
            <w:top w:val="none" w:sz="0" w:space="0" w:color="auto"/>
            <w:left w:val="none" w:sz="0" w:space="0" w:color="auto"/>
            <w:bottom w:val="none" w:sz="0" w:space="0" w:color="auto"/>
            <w:right w:val="none" w:sz="0" w:space="0" w:color="auto"/>
          </w:divBdr>
        </w:div>
        <w:div w:id="1057167703">
          <w:marLeft w:val="640"/>
          <w:marRight w:val="0"/>
          <w:marTop w:val="0"/>
          <w:marBottom w:val="0"/>
          <w:divBdr>
            <w:top w:val="none" w:sz="0" w:space="0" w:color="auto"/>
            <w:left w:val="none" w:sz="0" w:space="0" w:color="auto"/>
            <w:bottom w:val="none" w:sz="0" w:space="0" w:color="auto"/>
            <w:right w:val="none" w:sz="0" w:space="0" w:color="auto"/>
          </w:divBdr>
        </w:div>
        <w:div w:id="699011277">
          <w:marLeft w:val="640"/>
          <w:marRight w:val="0"/>
          <w:marTop w:val="0"/>
          <w:marBottom w:val="0"/>
          <w:divBdr>
            <w:top w:val="none" w:sz="0" w:space="0" w:color="auto"/>
            <w:left w:val="none" w:sz="0" w:space="0" w:color="auto"/>
            <w:bottom w:val="none" w:sz="0" w:space="0" w:color="auto"/>
            <w:right w:val="none" w:sz="0" w:space="0" w:color="auto"/>
          </w:divBdr>
        </w:div>
        <w:div w:id="2094356219">
          <w:marLeft w:val="640"/>
          <w:marRight w:val="0"/>
          <w:marTop w:val="0"/>
          <w:marBottom w:val="0"/>
          <w:divBdr>
            <w:top w:val="none" w:sz="0" w:space="0" w:color="auto"/>
            <w:left w:val="none" w:sz="0" w:space="0" w:color="auto"/>
            <w:bottom w:val="none" w:sz="0" w:space="0" w:color="auto"/>
            <w:right w:val="none" w:sz="0" w:space="0" w:color="auto"/>
          </w:divBdr>
        </w:div>
        <w:div w:id="712341164">
          <w:marLeft w:val="640"/>
          <w:marRight w:val="0"/>
          <w:marTop w:val="0"/>
          <w:marBottom w:val="0"/>
          <w:divBdr>
            <w:top w:val="none" w:sz="0" w:space="0" w:color="auto"/>
            <w:left w:val="none" w:sz="0" w:space="0" w:color="auto"/>
            <w:bottom w:val="none" w:sz="0" w:space="0" w:color="auto"/>
            <w:right w:val="none" w:sz="0" w:space="0" w:color="auto"/>
          </w:divBdr>
        </w:div>
        <w:div w:id="1917592035">
          <w:marLeft w:val="640"/>
          <w:marRight w:val="0"/>
          <w:marTop w:val="0"/>
          <w:marBottom w:val="0"/>
          <w:divBdr>
            <w:top w:val="none" w:sz="0" w:space="0" w:color="auto"/>
            <w:left w:val="none" w:sz="0" w:space="0" w:color="auto"/>
            <w:bottom w:val="none" w:sz="0" w:space="0" w:color="auto"/>
            <w:right w:val="none" w:sz="0" w:space="0" w:color="auto"/>
          </w:divBdr>
        </w:div>
        <w:div w:id="1359160885">
          <w:marLeft w:val="640"/>
          <w:marRight w:val="0"/>
          <w:marTop w:val="0"/>
          <w:marBottom w:val="0"/>
          <w:divBdr>
            <w:top w:val="none" w:sz="0" w:space="0" w:color="auto"/>
            <w:left w:val="none" w:sz="0" w:space="0" w:color="auto"/>
            <w:bottom w:val="none" w:sz="0" w:space="0" w:color="auto"/>
            <w:right w:val="none" w:sz="0" w:space="0" w:color="auto"/>
          </w:divBdr>
        </w:div>
      </w:divsChild>
    </w:div>
    <w:div w:id="1102645154">
      <w:bodyDiv w:val="1"/>
      <w:marLeft w:val="0"/>
      <w:marRight w:val="0"/>
      <w:marTop w:val="0"/>
      <w:marBottom w:val="0"/>
      <w:divBdr>
        <w:top w:val="none" w:sz="0" w:space="0" w:color="auto"/>
        <w:left w:val="none" w:sz="0" w:space="0" w:color="auto"/>
        <w:bottom w:val="none" w:sz="0" w:space="0" w:color="auto"/>
        <w:right w:val="none" w:sz="0" w:space="0" w:color="auto"/>
      </w:divBdr>
      <w:divsChild>
        <w:div w:id="40906158">
          <w:marLeft w:val="640"/>
          <w:marRight w:val="0"/>
          <w:marTop w:val="0"/>
          <w:marBottom w:val="0"/>
          <w:divBdr>
            <w:top w:val="none" w:sz="0" w:space="0" w:color="auto"/>
            <w:left w:val="none" w:sz="0" w:space="0" w:color="auto"/>
            <w:bottom w:val="none" w:sz="0" w:space="0" w:color="auto"/>
            <w:right w:val="none" w:sz="0" w:space="0" w:color="auto"/>
          </w:divBdr>
        </w:div>
        <w:div w:id="512064656">
          <w:marLeft w:val="640"/>
          <w:marRight w:val="0"/>
          <w:marTop w:val="0"/>
          <w:marBottom w:val="0"/>
          <w:divBdr>
            <w:top w:val="none" w:sz="0" w:space="0" w:color="auto"/>
            <w:left w:val="none" w:sz="0" w:space="0" w:color="auto"/>
            <w:bottom w:val="none" w:sz="0" w:space="0" w:color="auto"/>
            <w:right w:val="none" w:sz="0" w:space="0" w:color="auto"/>
          </w:divBdr>
        </w:div>
        <w:div w:id="936715667">
          <w:marLeft w:val="640"/>
          <w:marRight w:val="0"/>
          <w:marTop w:val="0"/>
          <w:marBottom w:val="0"/>
          <w:divBdr>
            <w:top w:val="none" w:sz="0" w:space="0" w:color="auto"/>
            <w:left w:val="none" w:sz="0" w:space="0" w:color="auto"/>
            <w:bottom w:val="none" w:sz="0" w:space="0" w:color="auto"/>
            <w:right w:val="none" w:sz="0" w:space="0" w:color="auto"/>
          </w:divBdr>
        </w:div>
        <w:div w:id="743915517">
          <w:marLeft w:val="640"/>
          <w:marRight w:val="0"/>
          <w:marTop w:val="0"/>
          <w:marBottom w:val="0"/>
          <w:divBdr>
            <w:top w:val="none" w:sz="0" w:space="0" w:color="auto"/>
            <w:left w:val="none" w:sz="0" w:space="0" w:color="auto"/>
            <w:bottom w:val="none" w:sz="0" w:space="0" w:color="auto"/>
            <w:right w:val="none" w:sz="0" w:space="0" w:color="auto"/>
          </w:divBdr>
        </w:div>
        <w:div w:id="755638411">
          <w:marLeft w:val="640"/>
          <w:marRight w:val="0"/>
          <w:marTop w:val="0"/>
          <w:marBottom w:val="0"/>
          <w:divBdr>
            <w:top w:val="none" w:sz="0" w:space="0" w:color="auto"/>
            <w:left w:val="none" w:sz="0" w:space="0" w:color="auto"/>
            <w:bottom w:val="none" w:sz="0" w:space="0" w:color="auto"/>
            <w:right w:val="none" w:sz="0" w:space="0" w:color="auto"/>
          </w:divBdr>
        </w:div>
        <w:div w:id="191380818">
          <w:marLeft w:val="640"/>
          <w:marRight w:val="0"/>
          <w:marTop w:val="0"/>
          <w:marBottom w:val="0"/>
          <w:divBdr>
            <w:top w:val="none" w:sz="0" w:space="0" w:color="auto"/>
            <w:left w:val="none" w:sz="0" w:space="0" w:color="auto"/>
            <w:bottom w:val="none" w:sz="0" w:space="0" w:color="auto"/>
            <w:right w:val="none" w:sz="0" w:space="0" w:color="auto"/>
          </w:divBdr>
        </w:div>
        <w:div w:id="620183333">
          <w:marLeft w:val="640"/>
          <w:marRight w:val="0"/>
          <w:marTop w:val="0"/>
          <w:marBottom w:val="0"/>
          <w:divBdr>
            <w:top w:val="none" w:sz="0" w:space="0" w:color="auto"/>
            <w:left w:val="none" w:sz="0" w:space="0" w:color="auto"/>
            <w:bottom w:val="none" w:sz="0" w:space="0" w:color="auto"/>
            <w:right w:val="none" w:sz="0" w:space="0" w:color="auto"/>
          </w:divBdr>
        </w:div>
        <w:div w:id="1343429802">
          <w:marLeft w:val="640"/>
          <w:marRight w:val="0"/>
          <w:marTop w:val="0"/>
          <w:marBottom w:val="0"/>
          <w:divBdr>
            <w:top w:val="none" w:sz="0" w:space="0" w:color="auto"/>
            <w:left w:val="none" w:sz="0" w:space="0" w:color="auto"/>
            <w:bottom w:val="none" w:sz="0" w:space="0" w:color="auto"/>
            <w:right w:val="none" w:sz="0" w:space="0" w:color="auto"/>
          </w:divBdr>
        </w:div>
        <w:div w:id="1345982039">
          <w:marLeft w:val="640"/>
          <w:marRight w:val="0"/>
          <w:marTop w:val="0"/>
          <w:marBottom w:val="0"/>
          <w:divBdr>
            <w:top w:val="none" w:sz="0" w:space="0" w:color="auto"/>
            <w:left w:val="none" w:sz="0" w:space="0" w:color="auto"/>
            <w:bottom w:val="none" w:sz="0" w:space="0" w:color="auto"/>
            <w:right w:val="none" w:sz="0" w:space="0" w:color="auto"/>
          </w:divBdr>
        </w:div>
        <w:div w:id="213202672">
          <w:marLeft w:val="640"/>
          <w:marRight w:val="0"/>
          <w:marTop w:val="0"/>
          <w:marBottom w:val="0"/>
          <w:divBdr>
            <w:top w:val="none" w:sz="0" w:space="0" w:color="auto"/>
            <w:left w:val="none" w:sz="0" w:space="0" w:color="auto"/>
            <w:bottom w:val="none" w:sz="0" w:space="0" w:color="auto"/>
            <w:right w:val="none" w:sz="0" w:space="0" w:color="auto"/>
          </w:divBdr>
        </w:div>
        <w:div w:id="1332298996">
          <w:marLeft w:val="640"/>
          <w:marRight w:val="0"/>
          <w:marTop w:val="0"/>
          <w:marBottom w:val="0"/>
          <w:divBdr>
            <w:top w:val="none" w:sz="0" w:space="0" w:color="auto"/>
            <w:left w:val="none" w:sz="0" w:space="0" w:color="auto"/>
            <w:bottom w:val="none" w:sz="0" w:space="0" w:color="auto"/>
            <w:right w:val="none" w:sz="0" w:space="0" w:color="auto"/>
          </w:divBdr>
        </w:div>
        <w:div w:id="1729300426">
          <w:marLeft w:val="640"/>
          <w:marRight w:val="0"/>
          <w:marTop w:val="0"/>
          <w:marBottom w:val="0"/>
          <w:divBdr>
            <w:top w:val="none" w:sz="0" w:space="0" w:color="auto"/>
            <w:left w:val="none" w:sz="0" w:space="0" w:color="auto"/>
            <w:bottom w:val="none" w:sz="0" w:space="0" w:color="auto"/>
            <w:right w:val="none" w:sz="0" w:space="0" w:color="auto"/>
          </w:divBdr>
        </w:div>
        <w:div w:id="219437752">
          <w:marLeft w:val="640"/>
          <w:marRight w:val="0"/>
          <w:marTop w:val="0"/>
          <w:marBottom w:val="0"/>
          <w:divBdr>
            <w:top w:val="none" w:sz="0" w:space="0" w:color="auto"/>
            <w:left w:val="none" w:sz="0" w:space="0" w:color="auto"/>
            <w:bottom w:val="none" w:sz="0" w:space="0" w:color="auto"/>
            <w:right w:val="none" w:sz="0" w:space="0" w:color="auto"/>
          </w:divBdr>
        </w:div>
        <w:div w:id="743527604">
          <w:marLeft w:val="640"/>
          <w:marRight w:val="0"/>
          <w:marTop w:val="0"/>
          <w:marBottom w:val="0"/>
          <w:divBdr>
            <w:top w:val="none" w:sz="0" w:space="0" w:color="auto"/>
            <w:left w:val="none" w:sz="0" w:space="0" w:color="auto"/>
            <w:bottom w:val="none" w:sz="0" w:space="0" w:color="auto"/>
            <w:right w:val="none" w:sz="0" w:space="0" w:color="auto"/>
          </w:divBdr>
        </w:div>
        <w:div w:id="1102723971">
          <w:marLeft w:val="640"/>
          <w:marRight w:val="0"/>
          <w:marTop w:val="0"/>
          <w:marBottom w:val="0"/>
          <w:divBdr>
            <w:top w:val="none" w:sz="0" w:space="0" w:color="auto"/>
            <w:left w:val="none" w:sz="0" w:space="0" w:color="auto"/>
            <w:bottom w:val="none" w:sz="0" w:space="0" w:color="auto"/>
            <w:right w:val="none" w:sz="0" w:space="0" w:color="auto"/>
          </w:divBdr>
        </w:div>
        <w:div w:id="1153596440">
          <w:marLeft w:val="640"/>
          <w:marRight w:val="0"/>
          <w:marTop w:val="0"/>
          <w:marBottom w:val="0"/>
          <w:divBdr>
            <w:top w:val="none" w:sz="0" w:space="0" w:color="auto"/>
            <w:left w:val="none" w:sz="0" w:space="0" w:color="auto"/>
            <w:bottom w:val="none" w:sz="0" w:space="0" w:color="auto"/>
            <w:right w:val="none" w:sz="0" w:space="0" w:color="auto"/>
          </w:divBdr>
        </w:div>
        <w:div w:id="727192358">
          <w:marLeft w:val="640"/>
          <w:marRight w:val="0"/>
          <w:marTop w:val="0"/>
          <w:marBottom w:val="0"/>
          <w:divBdr>
            <w:top w:val="none" w:sz="0" w:space="0" w:color="auto"/>
            <w:left w:val="none" w:sz="0" w:space="0" w:color="auto"/>
            <w:bottom w:val="none" w:sz="0" w:space="0" w:color="auto"/>
            <w:right w:val="none" w:sz="0" w:space="0" w:color="auto"/>
          </w:divBdr>
        </w:div>
        <w:div w:id="622074669">
          <w:marLeft w:val="640"/>
          <w:marRight w:val="0"/>
          <w:marTop w:val="0"/>
          <w:marBottom w:val="0"/>
          <w:divBdr>
            <w:top w:val="none" w:sz="0" w:space="0" w:color="auto"/>
            <w:left w:val="none" w:sz="0" w:space="0" w:color="auto"/>
            <w:bottom w:val="none" w:sz="0" w:space="0" w:color="auto"/>
            <w:right w:val="none" w:sz="0" w:space="0" w:color="auto"/>
          </w:divBdr>
        </w:div>
        <w:div w:id="1146509951">
          <w:marLeft w:val="640"/>
          <w:marRight w:val="0"/>
          <w:marTop w:val="0"/>
          <w:marBottom w:val="0"/>
          <w:divBdr>
            <w:top w:val="none" w:sz="0" w:space="0" w:color="auto"/>
            <w:left w:val="none" w:sz="0" w:space="0" w:color="auto"/>
            <w:bottom w:val="none" w:sz="0" w:space="0" w:color="auto"/>
            <w:right w:val="none" w:sz="0" w:space="0" w:color="auto"/>
          </w:divBdr>
        </w:div>
        <w:div w:id="847674009">
          <w:marLeft w:val="640"/>
          <w:marRight w:val="0"/>
          <w:marTop w:val="0"/>
          <w:marBottom w:val="0"/>
          <w:divBdr>
            <w:top w:val="none" w:sz="0" w:space="0" w:color="auto"/>
            <w:left w:val="none" w:sz="0" w:space="0" w:color="auto"/>
            <w:bottom w:val="none" w:sz="0" w:space="0" w:color="auto"/>
            <w:right w:val="none" w:sz="0" w:space="0" w:color="auto"/>
          </w:divBdr>
        </w:div>
        <w:div w:id="1620910769">
          <w:marLeft w:val="640"/>
          <w:marRight w:val="0"/>
          <w:marTop w:val="0"/>
          <w:marBottom w:val="0"/>
          <w:divBdr>
            <w:top w:val="none" w:sz="0" w:space="0" w:color="auto"/>
            <w:left w:val="none" w:sz="0" w:space="0" w:color="auto"/>
            <w:bottom w:val="none" w:sz="0" w:space="0" w:color="auto"/>
            <w:right w:val="none" w:sz="0" w:space="0" w:color="auto"/>
          </w:divBdr>
        </w:div>
        <w:div w:id="1875384004">
          <w:marLeft w:val="640"/>
          <w:marRight w:val="0"/>
          <w:marTop w:val="0"/>
          <w:marBottom w:val="0"/>
          <w:divBdr>
            <w:top w:val="none" w:sz="0" w:space="0" w:color="auto"/>
            <w:left w:val="none" w:sz="0" w:space="0" w:color="auto"/>
            <w:bottom w:val="none" w:sz="0" w:space="0" w:color="auto"/>
            <w:right w:val="none" w:sz="0" w:space="0" w:color="auto"/>
          </w:divBdr>
        </w:div>
        <w:div w:id="674571457">
          <w:marLeft w:val="640"/>
          <w:marRight w:val="0"/>
          <w:marTop w:val="0"/>
          <w:marBottom w:val="0"/>
          <w:divBdr>
            <w:top w:val="none" w:sz="0" w:space="0" w:color="auto"/>
            <w:left w:val="none" w:sz="0" w:space="0" w:color="auto"/>
            <w:bottom w:val="none" w:sz="0" w:space="0" w:color="auto"/>
            <w:right w:val="none" w:sz="0" w:space="0" w:color="auto"/>
          </w:divBdr>
        </w:div>
        <w:div w:id="415903035">
          <w:marLeft w:val="640"/>
          <w:marRight w:val="0"/>
          <w:marTop w:val="0"/>
          <w:marBottom w:val="0"/>
          <w:divBdr>
            <w:top w:val="none" w:sz="0" w:space="0" w:color="auto"/>
            <w:left w:val="none" w:sz="0" w:space="0" w:color="auto"/>
            <w:bottom w:val="none" w:sz="0" w:space="0" w:color="auto"/>
            <w:right w:val="none" w:sz="0" w:space="0" w:color="auto"/>
          </w:divBdr>
        </w:div>
        <w:div w:id="460877732">
          <w:marLeft w:val="640"/>
          <w:marRight w:val="0"/>
          <w:marTop w:val="0"/>
          <w:marBottom w:val="0"/>
          <w:divBdr>
            <w:top w:val="none" w:sz="0" w:space="0" w:color="auto"/>
            <w:left w:val="none" w:sz="0" w:space="0" w:color="auto"/>
            <w:bottom w:val="none" w:sz="0" w:space="0" w:color="auto"/>
            <w:right w:val="none" w:sz="0" w:space="0" w:color="auto"/>
          </w:divBdr>
        </w:div>
        <w:div w:id="585112934">
          <w:marLeft w:val="640"/>
          <w:marRight w:val="0"/>
          <w:marTop w:val="0"/>
          <w:marBottom w:val="0"/>
          <w:divBdr>
            <w:top w:val="none" w:sz="0" w:space="0" w:color="auto"/>
            <w:left w:val="none" w:sz="0" w:space="0" w:color="auto"/>
            <w:bottom w:val="none" w:sz="0" w:space="0" w:color="auto"/>
            <w:right w:val="none" w:sz="0" w:space="0" w:color="auto"/>
          </w:divBdr>
        </w:div>
        <w:div w:id="1001128903">
          <w:marLeft w:val="640"/>
          <w:marRight w:val="0"/>
          <w:marTop w:val="0"/>
          <w:marBottom w:val="0"/>
          <w:divBdr>
            <w:top w:val="none" w:sz="0" w:space="0" w:color="auto"/>
            <w:left w:val="none" w:sz="0" w:space="0" w:color="auto"/>
            <w:bottom w:val="none" w:sz="0" w:space="0" w:color="auto"/>
            <w:right w:val="none" w:sz="0" w:space="0" w:color="auto"/>
          </w:divBdr>
        </w:div>
        <w:div w:id="478156455">
          <w:marLeft w:val="640"/>
          <w:marRight w:val="0"/>
          <w:marTop w:val="0"/>
          <w:marBottom w:val="0"/>
          <w:divBdr>
            <w:top w:val="none" w:sz="0" w:space="0" w:color="auto"/>
            <w:left w:val="none" w:sz="0" w:space="0" w:color="auto"/>
            <w:bottom w:val="none" w:sz="0" w:space="0" w:color="auto"/>
            <w:right w:val="none" w:sz="0" w:space="0" w:color="auto"/>
          </w:divBdr>
        </w:div>
        <w:div w:id="1961184450">
          <w:marLeft w:val="640"/>
          <w:marRight w:val="0"/>
          <w:marTop w:val="0"/>
          <w:marBottom w:val="0"/>
          <w:divBdr>
            <w:top w:val="none" w:sz="0" w:space="0" w:color="auto"/>
            <w:left w:val="none" w:sz="0" w:space="0" w:color="auto"/>
            <w:bottom w:val="none" w:sz="0" w:space="0" w:color="auto"/>
            <w:right w:val="none" w:sz="0" w:space="0" w:color="auto"/>
          </w:divBdr>
        </w:div>
        <w:div w:id="1443907">
          <w:marLeft w:val="640"/>
          <w:marRight w:val="0"/>
          <w:marTop w:val="0"/>
          <w:marBottom w:val="0"/>
          <w:divBdr>
            <w:top w:val="none" w:sz="0" w:space="0" w:color="auto"/>
            <w:left w:val="none" w:sz="0" w:space="0" w:color="auto"/>
            <w:bottom w:val="none" w:sz="0" w:space="0" w:color="auto"/>
            <w:right w:val="none" w:sz="0" w:space="0" w:color="auto"/>
          </w:divBdr>
        </w:div>
        <w:div w:id="2047365733">
          <w:marLeft w:val="640"/>
          <w:marRight w:val="0"/>
          <w:marTop w:val="0"/>
          <w:marBottom w:val="0"/>
          <w:divBdr>
            <w:top w:val="none" w:sz="0" w:space="0" w:color="auto"/>
            <w:left w:val="none" w:sz="0" w:space="0" w:color="auto"/>
            <w:bottom w:val="none" w:sz="0" w:space="0" w:color="auto"/>
            <w:right w:val="none" w:sz="0" w:space="0" w:color="auto"/>
          </w:divBdr>
        </w:div>
        <w:div w:id="429283314">
          <w:marLeft w:val="640"/>
          <w:marRight w:val="0"/>
          <w:marTop w:val="0"/>
          <w:marBottom w:val="0"/>
          <w:divBdr>
            <w:top w:val="none" w:sz="0" w:space="0" w:color="auto"/>
            <w:left w:val="none" w:sz="0" w:space="0" w:color="auto"/>
            <w:bottom w:val="none" w:sz="0" w:space="0" w:color="auto"/>
            <w:right w:val="none" w:sz="0" w:space="0" w:color="auto"/>
          </w:divBdr>
        </w:div>
        <w:div w:id="2131973898">
          <w:marLeft w:val="640"/>
          <w:marRight w:val="0"/>
          <w:marTop w:val="0"/>
          <w:marBottom w:val="0"/>
          <w:divBdr>
            <w:top w:val="none" w:sz="0" w:space="0" w:color="auto"/>
            <w:left w:val="none" w:sz="0" w:space="0" w:color="auto"/>
            <w:bottom w:val="none" w:sz="0" w:space="0" w:color="auto"/>
            <w:right w:val="none" w:sz="0" w:space="0" w:color="auto"/>
          </w:divBdr>
        </w:div>
        <w:div w:id="1212813291">
          <w:marLeft w:val="640"/>
          <w:marRight w:val="0"/>
          <w:marTop w:val="0"/>
          <w:marBottom w:val="0"/>
          <w:divBdr>
            <w:top w:val="none" w:sz="0" w:space="0" w:color="auto"/>
            <w:left w:val="none" w:sz="0" w:space="0" w:color="auto"/>
            <w:bottom w:val="none" w:sz="0" w:space="0" w:color="auto"/>
            <w:right w:val="none" w:sz="0" w:space="0" w:color="auto"/>
          </w:divBdr>
        </w:div>
        <w:div w:id="1401639259">
          <w:marLeft w:val="640"/>
          <w:marRight w:val="0"/>
          <w:marTop w:val="0"/>
          <w:marBottom w:val="0"/>
          <w:divBdr>
            <w:top w:val="none" w:sz="0" w:space="0" w:color="auto"/>
            <w:left w:val="none" w:sz="0" w:space="0" w:color="auto"/>
            <w:bottom w:val="none" w:sz="0" w:space="0" w:color="auto"/>
            <w:right w:val="none" w:sz="0" w:space="0" w:color="auto"/>
          </w:divBdr>
        </w:div>
        <w:div w:id="1203059516">
          <w:marLeft w:val="640"/>
          <w:marRight w:val="0"/>
          <w:marTop w:val="0"/>
          <w:marBottom w:val="0"/>
          <w:divBdr>
            <w:top w:val="none" w:sz="0" w:space="0" w:color="auto"/>
            <w:left w:val="none" w:sz="0" w:space="0" w:color="auto"/>
            <w:bottom w:val="none" w:sz="0" w:space="0" w:color="auto"/>
            <w:right w:val="none" w:sz="0" w:space="0" w:color="auto"/>
          </w:divBdr>
        </w:div>
      </w:divsChild>
    </w:div>
    <w:div w:id="1110196560">
      <w:bodyDiv w:val="1"/>
      <w:marLeft w:val="0"/>
      <w:marRight w:val="0"/>
      <w:marTop w:val="0"/>
      <w:marBottom w:val="0"/>
      <w:divBdr>
        <w:top w:val="none" w:sz="0" w:space="0" w:color="auto"/>
        <w:left w:val="none" w:sz="0" w:space="0" w:color="auto"/>
        <w:bottom w:val="none" w:sz="0" w:space="0" w:color="auto"/>
        <w:right w:val="none" w:sz="0" w:space="0" w:color="auto"/>
      </w:divBdr>
      <w:divsChild>
        <w:div w:id="924532730">
          <w:marLeft w:val="640"/>
          <w:marRight w:val="0"/>
          <w:marTop w:val="0"/>
          <w:marBottom w:val="0"/>
          <w:divBdr>
            <w:top w:val="none" w:sz="0" w:space="0" w:color="auto"/>
            <w:left w:val="none" w:sz="0" w:space="0" w:color="auto"/>
            <w:bottom w:val="none" w:sz="0" w:space="0" w:color="auto"/>
            <w:right w:val="none" w:sz="0" w:space="0" w:color="auto"/>
          </w:divBdr>
        </w:div>
        <w:div w:id="232859535">
          <w:marLeft w:val="640"/>
          <w:marRight w:val="0"/>
          <w:marTop w:val="0"/>
          <w:marBottom w:val="0"/>
          <w:divBdr>
            <w:top w:val="none" w:sz="0" w:space="0" w:color="auto"/>
            <w:left w:val="none" w:sz="0" w:space="0" w:color="auto"/>
            <w:bottom w:val="none" w:sz="0" w:space="0" w:color="auto"/>
            <w:right w:val="none" w:sz="0" w:space="0" w:color="auto"/>
          </w:divBdr>
        </w:div>
        <w:div w:id="349070805">
          <w:marLeft w:val="640"/>
          <w:marRight w:val="0"/>
          <w:marTop w:val="0"/>
          <w:marBottom w:val="0"/>
          <w:divBdr>
            <w:top w:val="none" w:sz="0" w:space="0" w:color="auto"/>
            <w:left w:val="none" w:sz="0" w:space="0" w:color="auto"/>
            <w:bottom w:val="none" w:sz="0" w:space="0" w:color="auto"/>
            <w:right w:val="none" w:sz="0" w:space="0" w:color="auto"/>
          </w:divBdr>
        </w:div>
        <w:div w:id="61291061">
          <w:marLeft w:val="640"/>
          <w:marRight w:val="0"/>
          <w:marTop w:val="0"/>
          <w:marBottom w:val="0"/>
          <w:divBdr>
            <w:top w:val="none" w:sz="0" w:space="0" w:color="auto"/>
            <w:left w:val="none" w:sz="0" w:space="0" w:color="auto"/>
            <w:bottom w:val="none" w:sz="0" w:space="0" w:color="auto"/>
            <w:right w:val="none" w:sz="0" w:space="0" w:color="auto"/>
          </w:divBdr>
        </w:div>
        <w:div w:id="1913192858">
          <w:marLeft w:val="640"/>
          <w:marRight w:val="0"/>
          <w:marTop w:val="0"/>
          <w:marBottom w:val="0"/>
          <w:divBdr>
            <w:top w:val="none" w:sz="0" w:space="0" w:color="auto"/>
            <w:left w:val="none" w:sz="0" w:space="0" w:color="auto"/>
            <w:bottom w:val="none" w:sz="0" w:space="0" w:color="auto"/>
            <w:right w:val="none" w:sz="0" w:space="0" w:color="auto"/>
          </w:divBdr>
        </w:div>
        <w:div w:id="281425401">
          <w:marLeft w:val="640"/>
          <w:marRight w:val="0"/>
          <w:marTop w:val="0"/>
          <w:marBottom w:val="0"/>
          <w:divBdr>
            <w:top w:val="none" w:sz="0" w:space="0" w:color="auto"/>
            <w:left w:val="none" w:sz="0" w:space="0" w:color="auto"/>
            <w:bottom w:val="none" w:sz="0" w:space="0" w:color="auto"/>
            <w:right w:val="none" w:sz="0" w:space="0" w:color="auto"/>
          </w:divBdr>
        </w:div>
        <w:div w:id="571893717">
          <w:marLeft w:val="640"/>
          <w:marRight w:val="0"/>
          <w:marTop w:val="0"/>
          <w:marBottom w:val="0"/>
          <w:divBdr>
            <w:top w:val="none" w:sz="0" w:space="0" w:color="auto"/>
            <w:left w:val="none" w:sz="0" w:space="0" w:color="auto"/>
            <w:bottom w:val="none" w:sz="0" w:space="0" w:color="auto"/>
            <w:right w:val="none" w:sz="0" w:space="0" w:color="auto"/>
          </w:divBdr>
        </w:div>
        <w:div w:id="1790660377">
          <w:marLeft w:val="640"/>
          <w:marRight w:val="0"/>
          <w:marTop w:val="0"/>
          <w:marBottom w:val="0"/>
          <w:divBdr>
            <w:top w:val="none" w:sz="0" w:space="0" w:color="auto"/>
            <w:left w:val="none" w:sz="0" w:space="0" w:color="auto"/>
            <w:bottom w:val="none" w:sz="0" w:space="0" w:color="auto"/>
            <w:right w:val="none" w:sz="0" w:space="0" w:color="auto"/>
          </w:divBdr>
        </w:div>
        <w:div w:id="1144005607">
          <w:marLeft w:val="640"/>
          <w:marRight w:val="0"/>
          <w:marTop w:val="0"/>
          <w:marBottom w:val="0"/>
          <w:divBdr>
            <w:top w:val="none" w:sz="0" w:space="0" w:color="auto"/>
            <w:left w:val="none" w:sz="0" w:space="0" w:color="auto"/>
            <w:bottom w:val="none" w:sz="0" w:space="0" w:color="auto"/>
            <w:right w:val="none" w:sz="0" w:space="0" w:color="auto"/>
          </w:divBdr>
        </w:div>
        <w:div w:id="1967732202">
          <w:marLeft w:val="640"/>
          <w:marRight w:val="0"/>
          <w:marTop w:val="0"/>
          <w:marBottom w:val="0"/>
          <w:divBdr>
            <w:top w:val="none" w:sz="0" w:space="0" w:color="auto"/>
            <w:left w:val="none" w:sz="0" w:space="0" w:color="auto"/>
            <w:bottom w:val="none" w:sz="0" w:space="0" w:color="auto"/>
            <w:right w:val="none" w:sz="0" w:space="0" w:color="auto"/>
          </w:divBdr>
        </w:div>
        <w:div w:id="1887525410">
          <w:marLeft w:val="640"/>
          <w:marRight w:val="0"/>
          <w:marTop w:val="0"/>
          <w:marBottom w:val="0"/>
          <w:divBdr>
            <w:top w:val="none" w:sz="0" w:space="0" w:color="auto"/>
            <w:left w:val="none" w:sz="0" w:space="0" w:color="auto"/>
            <w:bottom w:val="none" w:sz="0" w:space="0" w:color="auto"/>
            <w:right w:val="none" w:sz="0" w:space="0" w:color="auto"/>
          </w:divBdr>
        </w:div>
        <w:div w:id="969701903">
          <w:marLeft w:val="640"/>
          <w:marRight w:val="0"/>
          <w:marTop w:val="0"/>
          <w:marBottom w:val="0"/>
          <w:divBdr>
            <w:top w:val="none" w:sz="0" w:space="0" w:color="auto"/>
            <w:left w:val="none" w:sz="0" w:space="0" w:color="auto"/>
            <w:bottom w:val="none" w:sz="0" w:space="0" w:color="auto"/>
            <w:right w:val="none" w:sz="0" w:space="0" w:color="auto"/>
          </w:divBdr>
        </w:div>
        <w:div w:id="443161112">
          <w:marLeft w:val="640"/>
          <w:marRight w:val="0"/>
          <w:marTop w:val="0"/>
          <w:marBottom w:val="0"/>
          <w:divBdr>
            <w:top w:val="none" w:sz="0" w:space="0" w:color="auto"/>
            <w:left w:val="none" w:sz="0" w:space="0" w:color="auto"/>
            <w:bottom w:val="none" w:sz="0" w:space="0" w:color="auto"/>
            <w:right w:val="none" w:sz="0" w:space="0" w:color="auto"/>
          </w:divBdr>
        </w:div>
        <w:div w:id="739669987">
          <w:marLeft w:val="640"/>
          <w:marRight w:val="0"/>
          <w:marTop w:val="0"/>
          <w:marBottom w:val="0"/>
          <w:divBdr>
            <w:top w:val="none" w:sz="0" w:space="0" w:color="auto"/>
            <w:left w:val="none" w:sz="0" w:space="0" w:color="auto"/>
            <w:bottom w:val="none" w:sz="0" w:space="0" w:color="auto"/>
            <w:right w:val="none" w:sz="0" w:space="0" w:color="auto"/>
          </w:divBdr>
        </w:div>
        <w:div w:id="1902713049">
          <w:marLeft w:val="640"/>
          <w:marRight w:val="0"/>
          <w:marTop w:val="0"/>
          <w:marBottom w:val="0"/>
          <w:divBdr>
            <w:top w:val="none" w:sz="0" w:space="0" w:color="auto"/>
            <w:left w:val="none" w:sz="0" w:space="0" w:color="auto"/>
            <w:bottom w:val="none" w:sz="0" w:space="0" w:color="auto"/>
            <w:right w:val="none" w:sz="0" w:space="0" w:color="auto"/>
          </w:divBdr>
        </w:div>
        <w:div w:id="1493059599">
          <w:marLeft w:val="640"/>
          <w:marRight w:val="0"/>
          <w:marTop w:val="0"/>
          <w:marBottom w:val="0"/>
          <w:divBdr>
            <w:top w:val="none" w:sz="0" w:space="0" w:color="auto"/>
            <w:left w:val="none" w:sz="0" w:space="0" w:color="auto"/>
            <w:bottom w:val="none" w:sz="0" w:space="0" w:color="auto"/>
            <w:right w:val="none" w:sz="0" w:space="0" w:color="auto"/>
          </w:divBdr>
        </w:div>
        <w:div w:id="1218786283">
          <w:marLeft w:val="640"/>
          <w:marRight w:val="0"/>
          <w:marTop w:val="0"/>
          <w:marBottom w:val="0"/>
          <w:divBdr>
            <w:top w:val="none" w:sz="0" w:space="0" w:color="auto"/>
            <w:left w:val="none" w:sz="0" w:space="0" w:color="auto"/>
            <w:bottom w:val="none" w:sz="0" w:space="0" w:color="auto"/>
            <w:right w:val="none" w:sz="0" w:space="0" w:color="auto"/>
          </w:divBdr>
        </w:div>
        <w:div w:id="543172958">
          <w:marLeft w:val="640"/>
          <w:marRight w:val="0"/>
          <w:marTop w:val="0"/>
          <w:marBottom w:val="0"/>
          <w:divBdr>
            <w:top w:val="none" w:sz="0" w:space="0" w:color="auto"/>
            <w:left w:val="none" w:sz="0" w:space="0" w:color="auto"/>
            <w:bottom w:val="none" w:sz="0" w:space="0" w:color="auto"/>
            <w:right w:val="none" w:sz="0" w:space="0" w:color="auto"/>
          </w:divBdr>
        </w:div>
        <w:div w:id="48312184">
          <w:marLeft w:val="640"/>
          <w:marRight w:val="0"/>
          <w:marTop w:val="0"/>
          <w:marBottom w:val="0"/>
          <w:divBdr>
            <w:top w:val="none" w:sz="0" w:space="0" w:color="auto"/>
            <w:left w:val="none" w:sz="0" w:space="0" w:color="auto"/>
            <w:bottom w:val="none" w:sz="0" w:space="0" w:color="auto"/>
            <w:right w:val="none" w:sz="0" w:space="0" w:color="auto"/>
          </w:divBdr>
        </w:div>
        <w:div w:id="216816924">
          <w:marLeft w:val="640"/>
          <w:marRight w:val="0"/>
          <w:marTop w:val="0"/>
          <w:marBottom w:val="0"/>
          <w:divBdr>
            <w:top w:val="none" w:sz="0" w:space="0" w:color="auto"/>
            <w:left w:val="none" w:sz="0" w:space="0" w:color="auto"/>
            <w:bottom w:val="none" w:sz="0" w:space="0" w:color="auto"/>
            <w:right w:val="none" w:sz="0" w:space="0" w:color="auto"/>
          </w:divBdr>
        </w:div>
        <w:div w:id="140585006">
          <w:marLeft w:val="640"/>
          <w:marRight w:val="0"/>
          <w:marTop w:val="0"/>
          <w:marBottom w:val="0"/>
          <w:divBdr>
            <w:top w:val="none" w:sz="0" w:space="0" w:color="auto"/>
            <w:left w:val="none" w:sz="0" w:space="0" w:color="auto"/>
            <w:bottom w:val="none" w:sz="0" w:space="0" w:color="auto"/>
            <w:right w:val="none" w:sz="0" w:space="0" w:color="auto"/>
          </w:divBdr>
        </w:div>
        <w:div w:id="1004549454">
          <w:marLeft w:val="640"/>
          <w:marRight w:val="0"/>
          <w:marTop w:val="0"/>
          <w:marBottom w:val="0"/>
          <w:divBdr>
            <w:top w:val="none" w:sz="0" w:space="0" w:color="auto"/>
            <w:left w:val="none" w:sz="0" w:space="0" w:color="auto"/>
            <w:bottom w:val="none" w:sz="0" w:space="0" w:color="auto"/>
            <w:right w:val="none" w:sz="0" w:space="0" w:color="auto"/>
          </w:divBdr>
        </w:div>
        <w:div w:id="1205754270">
          <w:marLeft w:val="640"/>
          <w:marRight w:val="0"/>
          <w:marTop w:val="0"/>
          <w:marBottom w:val="0"/>
          <w:divBdr>
            <w:top w:val="none" w:sz="0" w:space="0" w:color="auto"/>
            <w:left w:val="none" w:sz="0" w:space="0" w:color="auto"/>
            <w:bottom w:val="none" w:sz="0" w:space="0" w:color="auto"/>
            <w:right w:val="none" w:sz="0" w:space="0" w:color="auto"/>
          </w:divBdr>
        </w:div>
        <w:div w:id="622156631">
          <w:marLeft w:val="640"/>
          <w:marRight w:val="0"/>
          <w:marTop w:val="0"/>
          <w:marBottom w:val="0"/>
          <w:divBdr>
            <w:top w:val="none" w:sz="0" w:space="0" w:color="auto"/>
            <w:left w:val="none" w:sz="0" w:space="0" w:color="auto"/>
            <w:bottom w:val="none" w:sz="0" w:space="0" w:color="auto"/>
            <w:right w:val="none" w:sz="0" w:space="0" w:color="auto"/>
          </w:divBdr>
        </w:div>
        <w:div w:id="342977317">
          <w:marLeft w:val="640"/>
          <w:marRight w:val="0"/>
          <w:marTop w:val="0"/>
          <w:marBottom w:val="0"/>
          <w:divBdr>
            <w:top w:val="none" w:sz="0" w:space="0" w:color="auto"/>
            <w:left w:val="none" w:sz="0" w:space="0" w:color="auto"/>
            <w:bottom w:val="none" w:sz="0" w:space="0" w:color="auto"/>
            <w:right w:val="none" w:sz="0" w:space="0" w:color="auto"/>
          </w:divBdr>
        </w:div>
        <w:div w:id="1363094838">
          <w:marLeft w:val="640"/>
          <w:marRight w:val="0"/>
          <w:marTop w:val="0"/>
          <w:marBottom w:val="0"/>
          <w:divBdr>
            <w:top w:val="none" w:sz="0" w:space="0" w:color="auto"/>
            <w:left w:val="none" w:sz="0" w:space="0" w:color="auto"/>
            <w:bottom w:val="none" w:sz="0" w:space="0" w:color="auto"/>
            <w:right w:val="none" w:sz="0" w:space="0" w:color="auto"/>
          </w:divBdr>
        </w:div>
        <w:div w:id="134567289">
          <w:marLeft w:val="640"/>
          <w:marRight w:val="0"/>
          <w:marTop w:val="0"/>
          <w:marBottom w:val="0"/>
          <w:divBdr>
            <w:top w:val="none" w:sz="0" w:space="0" w:color="auto"/>
            <w:left w:val="none" w:sz="0" w:space="0" w:color="auto"/>
            <w:bottom w:val="none" w:sz="0" w:space="0" w:color="auto"/>
            <w:right w:val="none" w:sz="0" w:space="0" w:color="auto"/>
          </w:divBdr>
        </w:div>
        <w:div w:id="1597976295">
          <w:marLeft w:val="640"/>
          <w:marRight w:val="0"/>
          <w:marTop w:val="0"/>
          <w:marBottom w:val="0"/>
          <w:divBdr>
            <w:top w:val="none" w:sz="0" w:space="0" w:color="auto"/>
            <w:left w:val="none" w:sz="0" w:space="0" w:color="auto"/>
            <w:bottom w:val="none" w:sz="0" w:space="0" w:color="auto"/>
            <w:right w:val="none" w:sz="0" w:space="0" w:color="auto"/>
          </w:divBdr>
        </w:div>
        <w:div w:id="1921913696">
          <w:marLeft w:val="640"/>
          <w:marRight w:val="0"/>
          <w:marTop w:val="0"/>
          <w:marBottom w:val="0"/>
          <w:divBdr>
            <w:top w:val="none" w:sz="0" w:space="0" w:color="auto"/>
            <w:left w:val="none" w:sz="0" w:space="0" w:color="auto"/>
            <w:bottom w:val="none" w:sz="0" w:space="0" w:color="auto"/>
            <w:right w:val="none" w:sz="0" w:space="0" w:color="auto"/>
          </w:divBdr>
        </w:div>
        <w:div w:id="537164058">
          <w:marLeft w:val="640"/>
          <w:marRight w:val="0"/>
          <w:marTop w:val="0"/>
          <w:marBottom w:val="0"/>
          <w:divBdr>
            <w:top w:val="none" w:sz="0" w:space="0" w:color="auto"/>
            <w:left w:val="none" w:sz="0" w:space="0" w:color="auto"/>
            <w:bottom w:val="none" w:sz="0" w:space="0" w:color="auto"/>
            <w:right w:val="none" w:sz="0" w:space="0" w:color="auto"/>
          </w:divBdr>
        </w:div>
        <w:div w:id="190921792">
          <w:marLeft w:val="640"/>
          <w:marRight w:val="0"/>
          <w:marTop w:val="0"/>
          <w:marBottom w:val="0"/>
          <w:divBdr>
            <w:top w:val="none" w:sz="0" w:space="0" w:color="auto"/>
            <w:left w:val="none" w:sz="0" w:space="0" w:color="auto"/>
            <w:bottom w:val="none" w:sz="0" w:space="0" w:color="auto"/>
            <w:right w:val="none" w:sz="0" w:space="0" w:color="auto"/>
          </w:divBdr>
        </w:div>
        <w:div w:id="1899827173">
          <w:marLeft w:val="640"/>
          <w:marRight w:val="0"/>
          <w:marTop w:val="0"/>
          <w:marBottom w:val="0"/>
          <w:divBdr>
            <w:top w:val="none" w:sz="0" w:space="0" w:color="auto"/>
            <w:left w:val="none" w:sz="0" w:space="0" w:color="auto"/>
            <w:bottom w:val="none" w:sz="0" w:space="0" w:color="auto"/>
            <w:right w:val="none" w:sz="0" w:space="0" w:color="auto"/>
          </w:divBdr>
        </w:div>
        <w:div w:id="1525903922">
          <w:marLeft w:val="640"/>
          <w:marRight w:val="0"/>
          <w:marTop w:val="0"/>
          <w:marBottom w:val="0"/>
          <w:divBdr>
            <w:top w:val="none" w:sz="0" w:space="0" w:color="auto"/>
            <w:left w:val="none" w:sz="0" w:space="0" w:color="auto"/>
            <w:bottom w:val="none" w:sz="0" w:space="0" w:color="auto"/>
            <w:right w:val="none" w:sz="0" w:space="0" w:color="auto"/>
          </w:divBdr>
        </w:div>
        <w:div w:id="1763992149">
          <w:marLeft w:val="640"/>
          <w:marRight w:val="0"/>
          <w:marTop w:val="0"/>
          <w:marBottom w:val="0"/>
          <w:divBdr>
            <w:top w:val="none" w:sz="0" w:space="0" w:color="auto"/>
            <w:left w:val="none" w:sz="0" w:space="0" w:color="auto"/>
            <w:bottom w:val="none" w:sz="0" w:space="0" w:color="auto"/>
            <w:right w:val="none" w:sz="0" w:space="0" w:color="auto"/>
          </w:divBdr>
        </w:div>
        <w:div w:id="1596742720">
          <w:marLeft w:val="640"/>
          <w:marRight w:val="0"/>
          <w:marTop w:val="0"/>
          <w:marBottom w:val="0"/>
          <w:divBdr>
            <w:top w:val="none" w:sz="0" w:space="0" w:color="auto"/>
            <w:left w:val="none" w:sz="0" w:space="0" w:color="auto"/>
            <w:bottom w:val="none" w:sz="0" w:space="0" w:color="auto"/>
            <w:right w:val="none" w:sz="0" w:space="0" w:color="auto"/>
          </w:divBdr>
        </w:div>
        <w:div w:id="1319261679">
          <w:marLeft w:val="640"/>
          <w:marRight w:val="0"/>
          <w:marTop w:val="0"/>
          <w:marBottom w:val="0"/>
          <w:divBdr>
            <w:top w:val="none" w:sz="0" w:space="0" w:color="auto"/>
            <w:left w:val="none" w:sz="0" w:space="0" w:color="auto"/>
            <w:bottom w:val="none" w:sz="0" w:space="0" w:color="auto"/>
            <w:right w:val="none" w:sz="0" w:space="0" w:color="auto"/>
          </w:divBdr>
        </w:div>
        <w:div w:id="1864434471">
          <w:marLeft w:val="640"/>
          <w:marRight w:val="0"/>
          <w:marTop w:val="0"/>
          <w:marBottom w:val="0"/>
          <w:divBdr>
            <w:top w:val="none" w:sz="0" w:space="0" w:color="auto"/>
            <w:left w:val="none" w:sz="0" w:space="0" w:color="auto"/>
            <w:bottom w:val="none" w:sz="0" w:space="0" w:color="auto"/>
            <w:right w:val="none" w:sz="0" w:space="0" w:color="auto"/>
          </w:divBdr>
        </w:div>
        <w:div w:id="48381976">
          <w:marLeft w:val="640"/>
          <w:marRight w:val="0"/>
          <w:marTop w:val="0"/>
          <w:marBottom w:val="0"/>
          <w:divBdr>
            <w:top w:val="none" w:sz="0" w:space="0" w:color="auto"/>
            <w:left w:val="none" w:sz="0" w:space="0" w:color="auto"/>
            <w:bottom w:val="none" w:sz="0" w:space="0" w:color="auto"/>
            <w:right w:val="none" w:sz="0" w:space="0" w:color="auto"/>
          </w:divBdr>
        </w:div>
        <w:div w:id="407994305">
          <w:marLeft w:val="640"/>
          <w:marRight w:val="0"/>
          <w:marTop w:val="0"/>
          <w:marBottom w:val="0"/>
          <w:divBdr>
            <w:top w:val="none" w:sz="0" w:space="0" w:color="auto"/>
            <w:left w:val="none" w:sz="0" w:space="0" w:color="auto"/>
            <w:bottom w:val="none" w:sz="0" w:space="0" w:color="auto"/>
            <w:right w:val="none" w:sz="0" w:space="0" w:color="auto"/>
          </w:divBdr>
        </w:div>
        <w:div w:id="98523775">
          <w:marLeft w:val="640"/>
          <w:marRight w:val="0"/>
          <w:marTop w:val="0"/>
          <w:marBottom w:val="0"/>
          <w:divBdr>
            <w:top w:val="none" w:sz="0" w:space="0" w:color="auto"/>
            <w:left w:val="none" w:sz="0" w:space="0" w:color="auto"/>
            <w:bottom w:val="none" w:sz="0" w:space="0" w:color="auto"/>
            <w:right w:val="none" w:sz="0" w:space="0" w:color="auto"/>
          </w:divBdr>
        </w:div>
        <w:div w:id="811025515">
          <w:marLeft w:val="640"/>
          <w:marRight w:val="0"/>
          <w:marTop w:val="0"/>
          <w:marBottom w:val="0"/>
          <w:divBdr>
            <w:top w:val="none" w:sz="0" w:space="0" w:color="auto"/>
            <w:left w:val="none" w:sz="0" w:space="0" w:color="auto"/>
            <w:bottom w:val="none" w:sz="0" w:space="0" w:color="auto"/>
            <w:right w:val="none" w:sz="0" w:space="0" w:color="auto"/>
          </w:divBdr>
        </w:div>
        <w:div w:id="1253274782">
          <w:marLeft w:val="640"/>
          <w:marRight w:val="0"/>
          <w:marTop w:val="0"/>
          <w:marBottom w:val="0"/>
          <w:divBdr>
            <w:top w:val="none" w:sz="0" w:space="0" w:color="auto"/>
            <w:left w:val="none" w:sz="0" w:space="0" w:color="auto"/>
            <w:bottom w:val="none" w:sz="0" w:space="0" w:color="auto"/>
            <w:right w:val="none" w:sz="0" w:space="0" w:color="auto"/>
          </w:divBdr>
        </w:div>
        <w:div w:id="1223520813">
          <w:marLeft w:val="640"/>
          <w:marRight w:val="0"/>
          <w:marTop w:val="0"/>
          <w:marBottom w:val="0"/>
          <w:divBdr>
            <w:top w:val="none" w:sz="0" w:space="0" w:color="auto"/>
            <w:left w:val="none" w:sz="0" w:space="0" w:color="auto"/>
            <w:bottom w:val="none" w:sz="0" w:space="0" w:color="auto"/>
            <w:right w:val="none" w:sz="0" w:space="0" w:color="auto"/>
          </w:divBdr>
        </w:div>
        <w:div w:id="1464345758">
          <w:marLeft w:val="640"/>
          <w:marRight w:val="0"/>
          <w:marTop w:val="0"/>
          <w:marBottom w:val="0"/>
          <w:divBdr>
            <w:top w:val="none" w:sz="0" w:space="0" w:color="auto"/>
            <w:left w:val="none" w:sz="0" w:space="0" w:color="auto"/>
            <w:bottom w:val="none" w:sz="0" w:space="0" w:color="auto"/>
            <w:right w:val="none" w:sz="0" w:space="0" w:color="auto"/>
          </w:divBdr>
        </w:div>
        <w:div w:id="1047990151">
          <w:marLeft w:val="640"/>
          <w:marRight w:val="0"/>
          <w:marTop w:val="0"/>
          <w:marBottom w:val="0"/>
          <w:divBdr>
            <w:top w:val="none" w:sz="0" w:space="0" w:color="auto"/>
            <w:left w:val="none" w:sz="0" w:space="0" w:color="auto"/>
            <w:bottom w:val="none" w:sz="0" w:space="0" w:color="auto"/>
            <w:right w:val="none" w:sz="0" w:space="0" w:color="auto"/>
          </w:divBdr>
        </w:div>
        <w:div w:id="868301956">
          <w:marLeft w:val="640"/>
          <w:marRight w:val="0"/>
          <w:marTop w:val="0"/>
          <w:marBottom w:val="0"/>
          <w:divBdr>
            <w:top w:val="none" w:sz="0" w:space="0" w:color="auto"/>
            <w:left w:val="none" w:sz="0" w:space="0" w:color="auto"/>
            <w:bottom w:val="none" w:sz="0" w:space="0" w:color="auto"/>
            <w:right w:val="none" w:sz="0" w:space="0" w:color="auto"/>
          </w:divBdr>
        </w:div>
        <w:div w:id="120535856">
          <w:marLeft w:val="640"/>
          <w:marRight w:val="0"/>
          <w:marTop w:val="0"/>
          <w:marBottom w:val="0"/>
          <w:divBdr>
            <w:top w:val="none" w:sz="0" w:space="0" w:color="auto"/>
            <w:left w:val="none" w:sz="0" w:space="0" w:color="auto"/>
            <w:bottom w:val="none" w:sz="0" w:space="0" w:color="auto"/>
            <w:right w:val="none" w:sz="0" w:space="0" w:color="auto"/>
          </w:divBdr>
        </w:div>
        <w:div w:id="2033146856">
          <w:marLeft w:val="640"/>
          <w:marRight w:val="0"/>
          <w:marTop w:val="0"/>
          <w:marBottom w:val="0"/>
          <w:divBdr>
            <w:top w:val="none" w:sz="0" w:space="0" w:color="auto"/>
            <w:left w:val="none" w:sz="0" w:space="0" w:color="auto"/>
            <w:bottom w:val="none" w:sz="0" w:space="0" w:color="auto"/>
            <w:right w:val="none" w:sz="0" w:space="0" w:color="auto"/>
          </w:divBdr>
        </w:div>
        <w:div w:id="1958216204">
          <w:marLeft w:val="640"/>
          <w:marRight w:val="0"/>
          <w:marTop w:val="0"/>
          <w:marBottom w:val="0"/>
          <w:divBdr>
            <w:top w:val="none" w:sz="0" w:space="0" w:color="auto"/>
            <w:left w:val="none" w:sz="0" w:space="0" w:color="auto"/>
            <w:bottom w:val="none" w:sz="0" w:space="0" w:color="auto"/>
            <w:right w:val="none" w:sz="0" w:space="0" w:color="auto"/>
          </w:divBdr>
        </w:div>
        <w:div w:id="1804929732">
          <w:marLeft w:val="640"/>
          <w:marRight w:val="0"/>
          <w:marTop w:val="0"/>
          <w:marBottom w:val="0"/>
          <w:divBdr>
            <w:top w:val="none" w:sz="0" w:space="0" w:color="auto"/>
            <w:left w:val="none" w:sz="0" w:space="0" w:color="auto"/>
            <w:bottom w:val="none" w:sz="0" w:space="0" w:color="auto"/>
            <w:right w:val="none" w:sz="0" w:space="0" w:color="auto"/>
          </w:divBdr>
        </w:div>
      </w:divsChild>
    </w:div>
    <w:div w:id="1126850315">
      <w:bodyDiv w:val="1"/>
      <w:marLeft w:val="0"/>
      <w:marRight w:val="0"/>
      <w:marTop w:val="0"/>
      <w:marBottom w:val="0"/>
      <w:divBdr>
        <w:top w:val="none" w:sz="0" w:space="0" w:color="auto"/>
        <w:left w:val="none" w:sz="0" w:space="0" w:color="auto"/>
        <w:bottom w:val="none" w:sz="0" w:space="0" w:color="auto"/>
        <w:right w:val="none" w:sz="0" w:space="0" w:color="auto"/>
      </w:divBdr>
      <w:divsChild>
        <w:div w:id="1764718785">
          <w:marLeft w:val="640"/>
          <w:marRight w:val="0"/>
          <w:marTop w:val="0"/>
          <w:marBottom w:val="0"/>
          <w:divBdr>
            <w:top w:val="none" w:sz="0" w:space="0" w:color="auto"/>
            <w:left w:val="none" w:sz="0" w:space="0" w:color="auto"/>
            <w:bottom w:val="none" w:sz="0" w:space="0" w:color="auto"/>
            <w:right w:val="none" w:sz="0" w:space="0" w:color="auto"/>
          </w:divBdr>
        </w:div>
        <w:div w:id="873611761">
          <w:marLeft w:val="640"/>
          <w:marRight w:val="0"/>
          <w:marTop w:val="0"/>
          <w:marBottom w:val="0"/>
          <w:divBdr>
            <w:top w:val="none" w:sz="0" w:space="0" w:color="auto"/>
            <w:left w:val="none" w:sz="0" w:space="0" w:color="auto"/>
            <w:bottom w:val="none" w:sz="0" w:space="0" w:color="auto"/>
            <w:right w:val="none" w:sz="0" w:space="0" w:color="auto"/>
          </w:divBdr>
        </w:div>
        <w:div w:id="1919098230">
          <w:marLeft w:val="640"/>
          <w:marRight w:val="0"/>
          <w:marTop w:val="0"/>
          <w:marBottom w:val="0"/>
          <w:divBdr>
            <w:top w:val="none" w:sz="0" w:space="0" w:color="auto"/>
            <w:left w:val="none" w:sz="0" w:space="0" w:color="auto"/>
            <w:bottom w:val="none" w:sz="0" w:space="0" w:color="auto"/>
            <w:right w:val="none" w:sz="0" w:space="0" w:color="auto"/>
          </w:divBdr>
        </w:div>
        <w:div w:id="2007706012">
          <w:marLeft w:val="640"/>
          <w:marRight w:val="0"/>
          <w:marTop w:val="0"/>
          <w:marBottom w:val="0"/>
          <w:divBdr>
            <w:top w:val="none" w:sz="0" w:space="0" w:color="auto"/>
            <w:left w:val="none" w:sz="0" w:space="0" w:color="auto"/>
            <w:bottom w:val="none" w:sz="0" w:space="0" w:color="auto"/>
            <w:right w:val="none" w:sz="0" w:space="0" w:color="auto"/>
          </w:divBdr>
        </w:div>
        <w:div w:id="677002661">
          <w:marLeft w:val="640"/>
          <w:marRight w:val="0"/>
          <w:marTop w:val="0"/>
          <w:marBottom w:val="0"/>
          <w:divBdr>
            <w:top w:val="none" w:sz="0" w:space="0" w:color="auto"/>
            <w:left w:val="none" w:sz="0" w:space="0" w:color="auto"/>
            <w:bottom w:val="none" w:sz="0" w:space="0" w:color="auto"/>
            <w:right w:val="none" w:sz="0" w:space="0" w:color="auto"/>
          </w:divBdr>
        </w:div>
        <w:div w:id="951865997">
          <w:marLeft w:val="640"/>
          <w:marRight w:val="0"/>
          <w:marTop w:val="0"/>
          <w:marBottom w:val="0"/>
          <w:divBdr>
            <w:top w:val="none" w:sz="0" w:space="0" w:color="auto"/>
            <w:left w:val="none" w:sz="0" w:space="0" w:color="auto"/>
            <w:bottom w:val="none" w:sz="0" w:space="0" w:color="auto"/>
            <w:right w:val="none" w:sz="0" w:space="0" w:color="auto"/>
          </w:divBdr>
        </w:div>
        <w:div w:id="1295020561">
          <w:marLeft w:val="640"/>
          <w:marRight w:val="0"/>
          <w:marTop w:val="0"/>
          <w:marBottom w:val="0"/>
          <w:divBdr>
            <w:top w:val="none" w:sz="0" w:space="0" w:color="auto"/>
            <w:left w:val="none" w:sz="0" w:space="0" w:color="auto"/>
            <w:bottom w:val="none" w:sz="0" w:space="0" w:color="auto"/>
            <w:right w:val="none" w:sz="0" w:space="0" w:color="auto"/>
          </w:divBdr>
        </w:div>
        <w:div w:id="1661469803">
          <w:marLeft w:val="640"/>
          <w:marRight w:val="0"/>
          <w:marTop w:val="0"/>
          <w:marBottom w:val="0"/>
          <w:divBdr>
            <w:top w:val="none" w:sz="0" w:space="0" w:color="auto"/>
            <w:left w:val="none" w:sz="0" w:space="0" w:color="auto"/>
            <w:bottom w:val="none" w:sz="0" w:space="0" w:color="auto"/>
            <w:right w:val="none" w:sz="0" w:space="0" w:color="auto"/>
          </w:divBdr>
        </w:div>
        <w:div w:id="169222983">
          <w:marLeft w:val="640"/>
          <w:marRight w:val="0"/>
          <w:marTop w:val="0"/>
          <w:marBottom w:val="0"/>
          <w:divBdr>
            <w:top w:val="none" w:sz="0" w:space="0" w:color="auto"/>
            <w:left w:val="none" w:sz="0" w:space="0" w:color="auto"/>
            <w:bottom w:val="none" w:sz="0" w:space="0" w:color="auto"/>
            <w:right w:val="none" w:sz="0" w:space="0" w:color="auto"/>
          </w:divBdr>
        </w:div>
        <w:div w:id="821654212">
          <w:marLeft w:val="640"/>
          <w:marRight w:val="0"/>
          <w:marTop w:val="0"/>
          <w:marBottom w:val="0"/>
          <w:divBdr>
            <w:top w:val="none" w:sz="0" w:space="0" w:color="auto"/>
            <w:left w:val="none" w:sz="0" w:space="0" w:color="auto"/>
            <w:bottom w:val="none" w:sz="0" w:space="0" w:color="auto"/>
            <w:right w:val="none" w:sz="0" w:space="0" w:color="auto"/>
          </w:divBdr>
        </w:div>
        <w:div w:id="1133905548">
          <w:marLeft w:val="640"/>
          <w:marRight w:val="0"/>
          <w:marTop w:val="0"/>
          <w:marBottom w:val="0"/>
          <w:divBdr>
            <w:top w:val="none" w:sz="0" w:space="0" w:color="auto"/>
            <w:left w:val="none" w:sz="0" w:space="0" w:color="auto"/>
            <w:bottom w:val="none" w:sz="0" w:space="0" w:color="auto"/>
            <w:right w:val="none" w:sz="0" w:space="0" w:color="auto"/>
          </w:divBdr>
        </w:div>
        <w:div w:id="2121297798">
          <w:marLeft w:val="640"/>
          <w:marRight w:val="0"/>
          <w:marTop w:val="0"/>
          <w:marBottom w:val="0"/>
          <w:divBdr>
            <w:top w:val="none" w:sz="0" w:space="0" w:color="auto"/>
            <w:left w:val="none" w:sz="0" w:space="0" w:color="auto"/>
            <w:bottom w:val="none" w:sz="0" w:space="0" w:color="auto"/>
            <w:right w:val="none" w:sz="0" w:space="0" w:color="auto"/>
          </w:divBdr>
        </w:div>
        <w:div w:id="376584347">
          <w:marLeft w:val="640"/>
          <w:marRight w:val="0"/>
          <w:marTop w:val="0"/>
          <w:marBottom w:val="0"/>
          <w:divBdr>
            <w:top w:val="none" w:sz="0" w:space="0" w:color="auto"/>
            <w:left w:val="none" w:sz="0" w:space="0" w:color="auto"/>
            <w:bottom w:val="none" w:sz="0" w:space="0" w:color="auto"/>
            <w:right w:val="none" w:sz="0" w:space="0" w:color="auto"/>
          </w:divBdr>
        </w:div>
        <w:div w:id="1889100068">
          <w:marLeft w:val="640"/>
          <w:marRight w:val="0"/>
          <w:marTop w:val="0"/>
          <w:marBottom w:val="0"/>
          <w:divBdr>
            <w:top w:val="none" w:sz="0" w:space="0" w:color="auto"/>
            <w:left w:val="none" w:sz="0" w:space="0" w:color="auto"/>
            <w:bottom w:val="none" w:sz="0" w:space="0" w:color="auto"/>
            <w:right w:val="none" w:sz="0" w:space="0" w:color="auto"/>
          </w:divBdr>
        </w:div>
        <w:div w:id="290403752">
          <w:marLeft w:val="640"/>
          <w:marRight w:val="0"/>
          <w:marTop w:val="0"/>
          <w:marBottom w:val="0"/>
          <w:divBdr>
            <w:top w:val="none" w:sz="0" w:space="0" w:color="auto"/>
            <w:left w:val="none" w:sz="0" w:space="0" w:color="auto"/>
            <w:bottom w:val="none" w:sz="0" w:space="0" w:color="auto"/>
            <w:right w:val="none" w:sz="0" w:space="0" w:color="auto"/>
          </w:divBdr>
        </w:div>
        <w:div w:id="1749033200">
          <w:marLeft w:val="640"/>
          <w:marRight w:val="0"/>
          <w:marTop w:val="0"/>
          <w:marBottom w:val="0"/>
          <w:divBdr>
            <w:top w:val="none" w:sz="0" w:space="0" w:color="auto"/>
            <w:left w:val="none" w:sz="0" w:space="0" w:color="auto"/>
            <w:bottom w:val="none" w:sz="0" w:space="0" w:color="auto"/>
            <w:right w:val="none" w:sz="0" w:space="0" w:color="auto"/>
          </w:divBdr>
        </w:div>
        <w:div w:id="596595247">
          <w:marLeft w:val="640"/>
          <w:marRight w:val="0"/>
          <w:marTop w:val="0"/>
          <w:marBottom w:val="0"/>
          <w:divBdr>
            <w:top w:val="none" w:sz="0" w:space="0" w:color="auto"/>
            <w:left w:val="none" w:sz="0" w:space="0" w:color="auto"/>
            <w:bottom w:val="none" w:sz="0" w:space="0" w:color="auto"/>
            <w:right w:val="none" w:sz="0" w:space="0" w:color="auto"/>
          </w:divBdr>
        </w:div>
        <w:div w:id="1821188520">
          <w:marLeft w:val="640"/>
          <w:marRight w:val="0"/>
          <w:marTop w:val="0"/>
          <w:marBottom w:val="0"/>
          <w:divBdr>
            <w:top w:val="none" w:sz="0" w:space="0" w:color="auto"/>
            <w:left w:val="none" w:sz="0" w:space="0" w:color="auto"/>
            <w:bottom w:val="none" w:sz="0" w:space="0" w:color="auto"/>
            <w:right w:val="none" w:sz="0" w:space="0" w:color="auto"/>
          </w:divBdr>
        </w:div>
        <w:div w:id="1712920104">
          <w:marLeft w:val="640"/>
          <w:marRight w:val="0"/>
          <w:marTop w:val="0"/>
          <w:marBottom w:val="0"/>
          <w:divBdr>
            <w:top w:val="none" w:sz="0" w:space="0" w:color="auto"/>
            <w:left w:val="none" w:sz="0" w:space="0" w:color="auto"/>
            <w:bottom w:val="none" w:sz="0" w:space="0" w:color="auto"/>
            <w:right w:val="none" w:sz="0" w:space="0" w:color="auto"/>
          </w:divBdr>
        </w:div>
        <w:div w:id="448283175">
          <w:marLeft w:val="640"/>
          <w:marRight w:val="0"/>
          <w:marTop w:val="0"/>
          <w:marBottom w:val="0"/>
          <w:divBdr>
            <w:top w:val="none" w:sz="0" w:space="0" w:color="auto"/>
            <w:left w:val="none" w:sz="0" w:space="0" w:color="auto"/>
            <w:bottom w:val="none" w:sz="0" w:space="0" w:color="auto"/>
            <w:right w:val="none" w:sz="0" w:space="0" w:color="auto"/>
          </w:divBdr>
        </w:div>
        <w:div w:id="1578906650">
          <w:marLeft w:val="640"/>
          <w:marRight w:val="0"/>
          <w:marTop w:val="0"/>
          <w:marBottom w:val="0"/>
          <w:divBdr>
            <w:top w:val="none" w:sz="0" w:space="0" w:color="auto"/>
            <w:left w:val="none" w:sz="0" w:space="0" w:color="auto"/>
            <w:bottom w:val="none" w:sz="0" w:space="0" w:color="auto"/>
            <w:right w:val="none" w:sz="0" w:space="0" w:color="auto"/>
          </w:divBdr>
        </w:div>
        <w:div w:id="983893536">
          <w:marLeft w:val="640"/>
          <w:marRight w:val="0"/>
          <w:marTop w:val="0"/>
          <w:marBottom w:val="0"/>
          <w:divBdr>
            <w:top w:val="none" w:sz="0" w:space="0" w:color="auto"/>
            <w:left w:val="none" w:sz="0" w:space="0" w:color="auto"/>
            <w:bottom w:val="none" w:sz="0" w:space="0" w:color="auto"/>
            <w:right w:val="none" w:sz="0" w:space="0" w:color="auto"/>
          </w:divBdr>
        </w:div>
        <w:div w:id="1556501791">
          <w:marLeft w:val="640"/>
          <w:marRight w:val="0"/>
          <w:marTop w:val="0"/>
          <w:marBottom w:val="0"/>
          <w:divBdr>
            <w:top w:val="none" w:sz="0" w:space="0" w:color="auto"/>
            <w:left w:val="none" w:sz="0" w:space="0" w:color="auto"/>
            <w:bottom w:val="none" w:sz="0" w:space="0" w:color="auto"/>
            <w:right w:val="none" w:sz="0" w:space="0" w:color="auto"/>
          </w:divBdr>
        </w:div>
        <w:div w:id="40633652">
          <w:marLeft w:val="640"/>
          <w:marRight w:val="0"/>
          <w:marTop w:val="0"/>
          <w:marBottom w:val="0"/>
          <w:divBdr>
            <w:top w:val="none" w:sz="0" w:space="0" w:color="auto"/>
            <w:left w:val="none" w:sz="0" w:space="0" w:color="auto"/>
            <w:bottom w:val="none" w:sz="0" w:space="0" w:color="auto"/>
            <w:right w:val="none" w:sz="0" w:space="0" w:color="auto"/>
          </w:divBdr>
        </w:div>
        <w:div w:id="111631943">
          <w:marLeft w:val="640"/>
          <w:marRight w:val="0"/>
          <w:marTop w:val="0"/>
          <w:marBottom w:val="0"/>
          <w:divBdr>
            <w:top w:val="none" w:sz="0" w:space="0" w:color="auto"/>
            <w:left w:val="none" w:sz="0" w:space="0" w:color="auto"/>
            <w:bottom w:val="none" w:sz="0" w:space="0" w:color="auto"/>
            <w:right w:val="none" w:sz="0" w:space="0" w:color="auto"/>
          </w:divBdr>
        </w:div>
        <w:div w:id="1580673709">
          <w:marLeft w:val="640"/>
          <w:marRight w:val="0"/>
          <w:marTop w:val="0"/>
          <w:marBottom w:val="0"/>
          <w:divBdr>
            <w:top w:val="none" w:sz="0" w:space="0" w:color="auto"/>
            <w:left w:val="none" w:sz="0" w:space="0" w:color="auto"/>
            <w:bottom w:val="none" w:sz="0" w:space="0" w:color="auto"/>
            <w:right w:val="none" w:sz="0" w:space="0" w:color="auto"/>
          </w:divBdr>
        </w:div>
        <w:div w:id="149757810">
          <w:marLeft w:val="640"/>
          <w:marRight w:val="0"/>
          <w:marTop w:val="0"/>
          <w:marBottom w:val="0"/>
          <w:divBdr>
            <w:top w:val="none" w:sz="0" w:space="0" w:color="auto"/>
            <w:left w:val="none" w:sz="0" w:space="0" w:color="auto"/>
            <w:bottom w:val="none" w:sz="0" w:space="0" w:color="auto"/>
            <w:right w:val="none" w:sz="0" w:space="0" w:color="auto"/>
          </w:divBdr>
        </w:div>
        <w:div w:id="228227993">
          <w:marLeft w:val="640"/>
          <w:marRight w:val="0"/>
          <w:marTop w:val="0"/>
          <w:marBottom w:val="0"/>
          <w:divBdr>
            <w:top w:val="none" w:sz="0" w:space="0" w:color="auto"/>
            <w:left w:val="none" w:sz="0" w:space="0" w:color="auto"/>
            <w:bottom w:val="none" w:sz="0" w:space="0" w:color="auto"/>
            <w:right w:val="none" w:sz="0" w:space="0" w:color="auto"/>
          </w:divBdr>
        </w:div>
        <w:div w:id="1140070537">
          <w:marLeft w:val="640"/>
          <w:marRight w:val="0"/>
          <w:marTop w:val="0"/>
          <w:marBottom w:val="0"/>
          <w:divBdr>
            <w:top w:val="none" w:sz="0" w:space="0" w:color="auto"/>
            <w:left w:val="none" w:sz="0" w:space="0" w:color="auto"/>
            <w:bottom w:val="none" w:sz="0" w:space="0" w:color="auto"/>
            <w:right w:val="none" w:sz="0" w:space="0" w:color="auto"/>
          </w:divBdr>
        </w:div>
        <w:div w:id="829906835">
          <w:marLeft w:val="640"/>
          <w:marRight w:val="0"/>
          <w:marTop w:val="0"/>
          <w:marBottom w:val="0"/>
          <w:divBdr>
            <w:top w:val="none" w:sz="0" w:space="0" w:color="auto"/>
            <w:left w:val="none" w:sz="0" w:space="0" w:color="auto"/>
            <w:bottom w:val="none" w:sz="0" w:space="0" w:color="auto"/>
            <w:right w:val="none" w:sz="0" w:space="0" w:color="auto"/>
          </w:divBdr>
        </w:div>
        <w:div w:id="628705866">
          <w:marLeft w:val="640"/>
          <w:marRight w:val="0"/>
          <w:marTop w:val="0"/>
          <w:marBottom w:val="0"/>
          <w:divBdr>
            <w:top w:val="none" w:sz="0" w:space="0" w:color="auto"/>
            <w:left w:val="none" w:sz="0" w:space="0" w:color="auto"/>
            <w:bottom w:val="none" w:sz="0" w:space="0" w:color="auto"/>
            <w:right w:val="none" w:sz="0" w:space="0" w:color="auto"/>
          </w:divBdr>
        </w:div>
        <w:div w:id="1249198401">
          <w:marLeft w:val="640"/>
          <w:marRight w:val="0"/>
          <w:marTop w:val="0"/>
          <w:marBottom w:val="0"/>
          <w:divBdr>
            <w:top w:val="none" w:sz="0" w:space="0" w:color="auto"/>
            <w:left w:val="none" w:sz="0" w:space="0" w:color="auto"/>
            <w:bottom w:val="none" w:sz="0" w:space="0" w:color="auto"/>
            <w:right w:val="none" w:sz="0" w:space="0" w:color="auto"/>
          </w:divBdr>
        </w:div>
        <w:div w:id="1345477050">
          <w:marLeft w:val="640"/>
          <w:marRight w:val="0"/>
          <w:marTop w:val="0"/>
          <w:marBottom w:val="0"/>
          <w:divBdr>
            <w:top w:val="none" w:sz="0" w:space="0" w:color="auto"/>
            <w:left w:val="none" w:sz="0" w:space="0" w:color="auto"/>
            <w:bottom w:val="none" w:sz="0" w:space="0" w:color="auto"/>
            <w:right w:val="none" w:sz="0" w:space="0" w:color="auto"/>
          </w:divBdr>
        </w:div>
        <w:div w:id="206652350">
          <w:marLeft w:val="640"/>
          <w:marRight w:val="0"/>
          <w:marTop w:val="0"/>
          <w:marBottom w:val="0"/>
          <w:divBdr>
            <w:top w:val="none" w:sz="0" w:space="0" w:color="auto"/>
            <w:left w:val="none" w:sz="0" w:space="0" w:color="auto"/>
            <w:bottom w:val="none" w:sz="0" w:space="0" w:color="auto"/>
            <w:right w:val="none" w:sz="0" w:space="0" w:color="auto"/>
          </w:divBdr>
        </w:div>
        <w:div w:id="1543790683">
          <w:marLeft w:val="640"/>
          <w:marRight w:val="0"/>
          <w:marTop w:val="0"/>
          <w:marBottom w:val="0"/>
          <w:divBdr>
            <w:top w:val="none" w:sz="0" w:space="0" w:color="auto"/>
            <w:left w:val="none" w:sz="0" w:space="0" w:color="auto"/>
            <w:bottom w:val="none" w:sz="0" w:space="0" w:color="auto"/>
            <w:right w:val="none" w:sz="0" w:space="0" w:color="auto"/>
          </w:divBdr>
        </w:div>
        <w:div w:id="1175456495">
          <w:marLeft w:val="640"/>
          <w:marRight w:val="0"/>
          <w:marTop w:val="0"/>
          <w:marBottom w:val="0"/>
          <w:divBdr>
            <w:top w:val="none" w:sz="0" w:space="0" w:color="auto"/>
            <w:left w:val="none" w:sz="0" w:space="0" w:color="auto"/>
            <w:bottom w:val="none" w:sz="0" w:space="0" w:color="auto"/>
            <w:right w:val="none" w:sz="0" w:space="0" w:color="auto"/>
          </w:divBdr>
        </w:div>
        <w:div w:id="848832285">
          <w:marLeft w:val="640"/>
          <w:marRight w:val="0"/>
          <w:marTop w:val="0"/>
          <w:marBottom w:val="0"/>
          <w:divBdr>
            <w:top w:val="none" w:sz="0" w:space="0" w:color="auto"/>
            <w:left w:val="none" w:sz="0" w:space="0" w:color="auto"/>
            <w:bottom w:val="none" w:sz="0" w:space="0" w:color="auto"/>
            <w:right w:val="none" w:sz="0" w:space="0" w:color="auto"/>
          </w:divBdr>
        </w:div>
        <w:div w:id="1742363052">
          <w:marLeft w:val="640"/>
          <w:marRight w:val="0"/>
          <w:marTop w:val="0"/>
          <w:marBottom w:val="0"/>
          <w:divBdr>
            <w:top w:val="none" w:sz="0" w:space="0" w:color="auto"/>
            <w:left w:val="none" w:sz="0" w:space="0" w:color="auto"/>
            <w:bottom w:val="none" w:sz="0" w:space="0" w:color="auto"/>
            <w:right w:val="none" w:sz="0" w:space="0" w:color="auto"/>
          </w:divBdr>
        </w:div>
        <w:div w:id="240604900">
          <w:marLeft w:val="640"/>
          <w:marRight w:val="0"/>
          <w:marTop w:val="0"/>
          <w:marBottom w:val="0"/>
          <w:divBdr>
            <w:top w:val="none" w:sz="0" w:space="0" w:color="auto"/>
            <w:left w:val="none" w:sz="0" w:space="0" w:color="auto"/>
            <w:bottom w:val="none" w:sz="0" w:space="0" w:color="auto"/>
            <w:right w:val="none" w:sz="0" w:space="0" w:color="auto"/>
          </w:divBdr>
        </w:div>
        <w:div w:id="932518385">
          <w:marLeft w:val="640"/>
          <w:marRight w:val="0"/>
          <w:marTop w:val="0"/>
          <w:marBottom w:val="0"/>
          <w:divBdr>
            <w:top w:val="none" w:sz="0" w:space="0" w:color="auto"/>
            <w:left w:val="none" w:sz="0" w:space="0" w:color="auto"/>
            <w:bottom w:val="none" w:sz="0" w:space="0" w:color="auto"/>
            <w:right w:val="none" w:sz="0" w:space="0" w:color="auto"/>
          </w:divBdr>
        </w:div>
        <w:div w:id="488516823">
          <w:marLeft w:val="640"/>
          <w:marRight w:val="0"/>
          <w:marTop w:val="0"/>
          <w:marBottom w:val="0"/>
          <w:divBdr>
            <w:top w:val="none" w:sz="0" w:space="0" w:color="auto"/>
            <w:left w:val="none" w:sz="0" w:space="0" w:color="auto"/>
            <w:bottom w:val="none" w:sz="0" w:space="0" w:color="auto"/>
            <w:right w:val="none" w:sz="0" w:space="0" w:color="auto"/>
          </w:divBdr>
        </w:div>
        <w:div w:id="1644042867">
          <w:marLeft w:val="640"/>
          <w:marRight w:val="0"/>
          <w:marTop w:val="0"/>
          <w:marBottom w:val="0"/>
          <w:divBdr>
            <w:top w:val="none" w:sz="0" w:space="0" w:color="auto"/>
            <w:left w:val="none" w:sz="0" w:space="0" w:color="auto"/>
            <w:bottom w:val="none" w:sz="0" w:space="0" w:color="auto"/>
            <w:right w:val="none" w:sz="0" w:space="0" w:color="auto"/>
          </w:divBdr>
        </w:div>
        <w:div w:id="656540446">
          <w:marLeft w:val="640"/>
          <w:marRight w:val="0"/>
          <w:marTop w:val="0"/>
          <w:marBottom w:val="0"/>
          <w:divBdr>
            <w:top w:val="none" w:sz="0" w:space="0" w:color="auto"/>
            <w:left w:val="none" w:sz="0" w:space="0" w:color="auto"/>
            <w:bottom w:val="none" w:sz="0" w:space="0" w:color="auto"/>
            <w:right w:val="none" w:sz="0" w:space="0" w:color="auto"/>
          </w:divBdr>
        </w:div>
        <w:div w:id="1912737291">
          <w:marLeft w:val="640"/>
          <w:marRight w:val="0"/>
          <w:marTop w:val="0"/>
          <w:marBottom w:val="0"/>
          <w:divBdr>
            <w:top w:val="none" w:sz="0" w:space="0" w:color="auto"/>
            <w:left w:val="none" w:sz="0" w:space="0" w:color="auto"/>
            <w:bottom w:val="none" w:sz="0" w:space="0" w:color="auto"/>
            <w:right w:val="none" w:sz="0" w:space="0" w:color="auto"/>
          </w:divBdr>
        </w:div>
        <w:div w:id="1965696890">
          <w:marLeft w:val="640"/>
          <w:marRight w:val="0"/>
          <w:marTop w:val="0"/>
          <w:marBottom w:val="0"/>
          <w:divBdr>
            <w:top w:val="none" w:sz="0" w:space="0" w:color="auto"/>
            <w:left w:val="none" w:sz="0" w:space="0" w:color="auto"/>
            <w:bottom w:val="none" w:sz="0" w:space="0" w:color="auto"/>
            <w:right w:val="none" w:sz="0" w:space="0" w:color="auto"/>
          </w:divBdr>
        </w:div>
        <w:div w:id="729965561">
          <w:marLeft w:val="640"/>
          <w:marRight w:val="0"/>
          <w:marTop w:val="0"/>
          <w:marBottom w:val="0"/>
          <w:divBdr>
            <w:top w:val="none" w:sz="0" w:space="0" w:color="auto"/>
            <w:left w:val="none" w:sz="0" w:space="0" w:color="auto"/>
            <w:bottom w:val="none" w:sz="0" w:space="0" w:color="auto"/>
            <w:right w:val="none" w:sz="0" w:space="0" w:color="auto"/>
          </w:divBdr>
        </w:div>
        <w:div w:id="1543397537">
          <w:marLeft w:val="640"/>
          <w:marRight w:val="0"/>
          <w:marTop w:val="0"/>
          <w:marBottom w:val="0"/>
          <w:divBdr>
            <w:top w:val="none" w:sz="0" w:space="0" w:color="auto"/>
            <w:left w:val="none" w:sz="0" w:space="0" w:color="auto"/>
            <w:bottom w:val="none" w:sz="0" w:space="0" w:color="auto"/>
            <w:right w:val="none" w:sz="0" w:space="0" w:color="auto"/>
          </w:divBdr>
        </w:div>
        <w:div w:id="1459879939">
          <w:marLeft w:val="640"/>
          <w:marRight w:val="0"/>
          <w:marTop w:val="0"/>
          <w:marBottom w:val="0"/>
          <w:divBdr>
            <w:top w:val="none" w:sz="0" w:space="0" w:color="auto"/>
            <w:left w:val="none" w:sz="0" w:space="0" w:color="auto"/>
            <w:bottom w:val="none" w:sz="0" w:space="0" w:color="auto"/>
            <w:right w:val="none" w:sz="0" w:space="0" w:color="auto"/>
          </w:divBdr>
        </w:div>
        <w:div w:id="1457410142">
          <w:marLeft w:val="640"/>
          <w:marRight w:val="0"/>
          <w:marTop w:val="0"/>
          <w:marBottom w:val="0"/>
          <w:divBdr>
            <w:top w:val="none" w:sz="0" w:space="0" w:color="auto"/>
            <w:left w:val="none" w:sz="0" w:space="0" w:color="auto"/>
            <w:bottom w:val="none" w:sz="0" w:space="0" w:color="auto"/>
            <w:right w:val="none" w:sz="0" w:space="0" w:color="auto"/>
          </w:divBdr>
        </w:div>
        <w:div w:id="922839530">
          <w:marLeft w:val="640"/>
          <w:marRight w:val="0"/>
          <w:marTop w:val="0"/>
          <w:marBottom w:val="0"/>
          <w:divBdr>
            <w:top w:val="none" w:sz="0" w:space="0" w:color="auto"/>
            <w:left w:val="none" w:sz="0" w:space="0" w:color="auto"/>
            <w:bottom w:val="none" w:sz="0" w:space="0" w:color="auto"/>
            <w:right w:val="none" w:sz="0" w:space="0" w:color="auto"/>
          </w:divBdr>
        </w:div>
      </w:divsChild>
    </w:div>
    <w:div w:id="1130123807">
      <w:bodyDiv w:val="1"/>
      <w:marLeft w:val="0"/>
      <w:marRight w:val="0"/>
      <w:marTop w:val="0"/>
      <w:marBottom w:val="0"/>
      <w:divBdr>
        <w:top w:val="none" w:sz="0" w:space="0" w:color="auto"/>
        <w:left w:val="none" w:sz="0" w:space="0" w:color="auto"/>
        <w:bottom w:val="none" w:sz="0" w:space="0" w:color="auto"/>
        <w:right w:val="none" w:sz="0" w:space="0" w:color="auto"/>
      </w:divBdr>
      <w:divsChild>
        <w:div w:id="513544374">
          <w:marLeft w:val="640"/>
          <w:marRight w:val="0"/>
          <w:marTop w:val="0"/>
          <w:marBottom w:val="0"/>
          <w:divBdr>
            <w:top w:val="none" w:sz="0" w:space="0" w:color="auto"/>
            <w:left w:val="none" w:sz="0" w:space="0" w:color="auto"/>
            <w:bottom w:val="none" w:sz="0" w:space="0" w:color="auto"/>
            <w:right w:val="none" w:sz="0" w:space="0" w:color="auto"/>
          </w:divBdr>
        </w:div>
        <w:div w:id="1717394249">
          <w:marLeft w:val="640"/>
          <w:marRight w:val="0"/>
          <w:marTop w:val="0"/>
          <w:marBottom w:val="0"/>
          <w:divBdr>
            <w:top w:val="none" w:sz="0" w:space="0" w:color="auto"/>
            <w:left w:val="none" w:sz="0" w:space="0" w:color="auto"/>
            <w:bottom w:val="none" w:sz="0" w:space="0" w:color="auto"/>
            <w:right w:val="none" w:sz="0" w:space="0" w:color="auto"/>
          </w:divBdr>
        </w:div>
        <w:div w:id="1990018665">
          <w:marLeft w:val="640"/>
          <w:marRight w:val="0"/>
          <w:marTop w:val="0"/>
          <w:marBottom w:val="0"/>
          <w:divBdr>
            <w:top w:val="none" w:sz="0" w:space="0" w:color="auto"/>
            <w:left w:val="none" w:sz="0" w:space="0" w:color="auto"/>
            <w:bottom w:val="none" w:sz="0" w:space="0" w:color="auto"/>
            <w:right w:val="none" w:sz="0" w:space="0" w:color="auto"/>
          </w:divBdr>
        </w:div>
        <w:div w:id="44260787">
          <w:marLeft w:val="640"/>
          <w:marRight w:val="0"/>
          <w:marTop w:val="0"/>
          <w:marBottom w:val="0"/>
          <w:divBdr>
            <w:top w:val="none" w:sz="0" w:space="0" w:color="auto"/>
            <w:left w:val="none" w:sz="0" w:space="0" w:color="auto"/>
            <w:bottom w:val="none" w:sz="0" w:space="0" w:color="auto"/>
            <w:right w:val="none" w:sz="0" w:space="0" w:color="auto"/>
          </w:divBdr>
        </w:div>
        <w:div w:id="1894924841">
          <w:marLeft w:val="640"/>
          <w:marRight w:val="0"/>
          <w:marTop w:val="0"/>
          <w:marBottom w:val="0"/>
          <w:divBdr>
            <w:top w:val="none" w:sz="0" w:space="0" w:color="auto"/>
            <w:left w:val="none" w:sz="0" w:space="0" w:color="auto"/>
            <w:bottom w:val="none" w:sz="0" w:space="0" w:color="auto"/>
            <w:right w:val="none" w:sz="0" w:space="0" w:color="auto"/>
          </w:divBdr>
        </w:div>
        <w:div w:id="1407386390">
          <w:marLeft w:val="640"/>
          <w:marRight w:val="0"/>
          <w:marTop w:val="0"/>
          <w:marBottom w:val="0"/>
          <w:divBdr>
            <w:top w:val="none" w:sz="0" w:space="0" w:color="auto"/>
            <w:left w:val="none" w:sz="0" w:space="0" w:color="auto"/>
            <w:bottom w:val="none" w:sz="0" w:space="0" w:color="auto"/>
            <w:right w:val="none" w:sz="0" w:space="0" w:color="auto"/>
          </w:divBdr>
        </w:div>
        <w:div w:id="1413434724">
          <w:marLeft w:val="640"/>
          <w:marRight w:val="0"/>
          <w:marTop w:val="0"/>
          <w:marBottom w:val="0"/>
          <w:divBdr>
            <w:top w:val="none" w:sz="0" w:space="0" w:color="auto"/>
            <w:left w:val="none" w:sz="0" w:space="0" w:color="auto"/>
            <w:bottom w:val="none" w:sz="0" w:space="0" w:color="auto"/>
            <w:right w:val="none" w:sz="0" w:space="0" w:color="auto"/>
          </w:divBdr>
        </w:div>
        <w:div w:id="1138183375">
          <w:marLeft w:val="640"/>
          <w:marRight w:val="0"/>
          <w:marTop w:val="0"/>
          <w:marBottom w:val="0"/>
          <w:divBdr>
            <w:top w:val="none" w:sz="0" w:space="0" w:color="auto"/>
            <w:left w:val="none" w:sz="0" w:space="0" w:color="auto"/>
            <w:bottom w:val="none" w:sz="0" w:space="0" w:color="auto"/>
            <w:right w:val="none" w:sz="0" w:space="0" w:color="auto"/>
          </w:divBdr>
        </w:div>
        <w:div w:id="2039769831">
          <w:marLeft w:val="640"/>
          <w:marRight w:val="0"/>
          <w:marTop w:val="0"/>
          <w:marBottom w:val="0"/>
          <w:divBdr>
            <w:top w:val="none" w:sz="0" w:space="0" w:color="auto"/>
            <w:left w:val="none" w:sz="0" w:space="0" w:color="auto"/>
            <w:bottom w:val="none" w:sz="0" w:space="0" w:color="auto"/>
            <w:right w:val="none" w:sz="0" w:space="0" w:color="auto"/>
          </w:divBdr>
        </w:div>
        <w:div w:id="1489515568">
          <w:marLeft w:val="640"/>
          <w:marRight w:val="0"/>
          <w:marTop w:val="0"/>
          <w:marBottom w:val="0"/>
          <w:divBdr>
            <w:top w:val="none" w:sz="0" w:space="0" w:color="auto"/>
            <w:left w:val="none" w:sz="0" w:space="0" w:color="auto"/>
            <w:bottom w:val="none" w:sz="0" w:space="0" w:color="auto"/>
            <w:right w:val="none" w:sz="0" w:space="0" w:color="auto"/>
          </w:divBdr>
        </w:div>
        <w:div w:id="308290042">
          <w:marLeft w:val="640"/>
          <w:marRight w:val="0"/>
          <w:marTop w:val="0"/>
          <w:marBottom w:val="0"/>
          <w:divBdr>
            <w:top w:val="none" w:sz="0" w:space="0" w:color="auto"/>
            <w:left w:val="none" w:sz="0" w:space="0" w:color="auto"/>
            <w:bottom w:val="none" w:sz="0" w:space="0" w:color="auto"/>
            <w:right w:val="none" w:sz="0" w:space="0" w:color="auto"/>
          </w:divBdr>
        </w:div>
        <w:div w:id="1052851550">
          <w:marLeft w:val="640"/>
          <w:marRight w:val="0"/>
          <w:marTop w:val="0"/>
          <w:marBottom w:val="0"/>
          <w:divBdr>
            <w:top w:val="none" w:sz="0" w:space="0" w:color="auto"/>
            <w:left w:val="none" w:sz="0" w:space="0" w:color="auto"/>
            <w:bottom w:val="none" w:sz="0" w:space="0" w:color="auto"/>
            <w:right w:val="none" w:sz="0" w:space="0" w:color="auto"/>
          </w:divBdr>
        </w:div>
        <w:div w:id="503907328">
          <w:marLeft w:val="640"/>
          <w:marRight w:val="0"/>
          <w:marTop w:val="0"/>
          <w:marBottom w:val="0"/>
          <w:divBdr>
            <w:top w:val="none" w:sz="0" w:space="0" w:color="auto"/>
            <w:left w:val="none" w:sz="0" w:space="0" w:color="auto"/>
            <w:bottom w:val="none" w:sz="0" w:space="0" w:color="auto"/>
            <w:right w:val="none" w:sz="0" w:space="0" w:color="auto"/>
          </w:divBdr>
        </w:div>
        <w:div w:id="1698698468">
          <w:marLeft w:val="640"/>
          <w:marRight w:val="0"/>
          <w:marTop w:val="0"/>
          <w:marBottom w:val="0"/>
          <w:divBdr>
            <w:top w:val="none" w:sz="0" w:space="0" w:color="auto"/>
            <w:left w:val="none" w:sz="0" w:space="0" w:color="auto"/>
            <w:bottom w:val="none" w:sz="0" w:space="0" w:color="auto"/>
            <w:right w:val="none" w:sz="0" w:space="0" w:color="auto"/>
          </w:divBdr>
        </w:div>
        <w:div w:id="786854042">
          <w:marLeft w:val="640"/>
          <w:marRight w:val="0"/>
          <w:marTop w:val="0"/>
          <w:marBottom w:val="0"/>
          <w:divBdr>
            <w:top w:val="none" w:sz="0" w:space="0" w:color="auto"/>
            <w:left w:val="none" w:sz="0" w:space="0" w:color="auto"/>
            <w:bottom w:val="none" w:sz="0" w:space="0" w:color="auto"/>
            <w:right w:val="none" w:sz="0" w:space="0" w:color="auto"/>
          </w:divBdr>
        </w:div>
        <w:div w:id="280037966">
          <w:marLeft w:val="640"/>
          <w:marRight w:val="0"/>
          <w:marTop w:val="0"/>
          <w:marBottom w:val="0"/>
          <w:divBdr>
            <w:top w:val="none" w:sz="0" w:space="0" w:color="auto"/>
            <w:left w:val="none" w:sz="0" w:space="0" w:color="auto"/>
            <w:bottom w:val="none" w:sz="0" w:space="0" w:color="auto"/>
            <w:right w:val="none" w:sz="0" w:space="0" w:color="auto"/>
          </w:divBdr>
        </w:div>
        <w:div w:id="1110122310">
          <w:marLeft w:val="640"/>
          <w:marRight w:val="0"/>
          <w:marTop w:val="0"/>
          <w:marBottom w:val="0"/>
          <w:divBdr>
            <w:top w:val="none" w:sz="0" w:space="0" w:color="auto"/>
            <w:left w:val="none" w:sz="0" w:space="0" w:color="auto"/>
            <w:bottom w:val="none" w:sz="0" w:space="0" w:color="auto"/>
            <w:right w:val="none" w:sz="0" w:space="0" w:color="auto"/>
          </w:divBdr>
        </w:div>
        <w:div w:id="1291746297">
          <w:marLeft w:val="640"/>
          <w:marRight w:val="0"/>
          <w:marTop w:val="0"/>
          <w:marBottom w:val="0"/>
          <w:divBdr>
            <w:top w:val="none" w:sz="0" w:space="0" w:color="auto"/>
            <w:left w:val="none" w:sz="0" w:space="0" w:color="auto"/>
            <w:bottom w:val="none" w:sz="0" w:space="0" w:color="auto"/>
            <w:right w:val="none" w:sz="0" w:space="0" w:color="auto"/>
          </w:divBdr>
        </w:div>
        <w:div w:id="1804686677">
          <w:marLeft w:val="640"/>
          <w:marRight w:val="0"/>
          <w:marTop w:val="0"/>
          <w:marBottom w:val="0"/>
          <w:divBdr>
            <w:top w:val="none" w:sz="0" w:space="0" w:color="auto"/>
            <w:left w:val="none" w:sz="0" w:space="0" w:color="auto"/>
            <w:bottom w:val="none" w:sz="0" w:space="0" w:color="auto"/>
            <w:right w:val="none" w:sz="0" w:space="0" w:color="auto"/>
          </w:divBdr>
        </w:div>
        <w:div w:id="1055741605">
          <w:marLeft w:val="640"/>
          <w:marRight w:val="0"/>
          <w:marTop w:val="0"/>
          <w:marBottom w:val="0"/>
          <w:divBdr>
            <w:top w:val="none" w:sz="0" w:space="0" w:color="auto"/>
            <w:left w:val="none" w:sz="0" w:space="0" w:color="auto"/>
            <w:bottom w:val="none" w:sz="0" w:space="0" w:color="auto"/>
            <w:right w:val="none" w:sz="0" w:space="0" w:color="auto"/>
          </w:divBdr>
        </w:div>
        <w:div w:id="2063748325">
          <w:marLeft w:val="640"/>
          <w:marRight w:val="0"/>
          <w:marTop w:val="0"/>
          <w:marBottom w:val="0"/>
          <w:divBdr>
            <w:top w:val="none" w:sz="0" w:space="0" w:color="auto"/>
            <w:left w:val="none" w:sz="0" w:space="0" w:color="auto"/>
            <w:bottom w:val="none" w:sz="0" w:space="0" w:color="auto"/>
            <w:right w:val="none" w:sz="0" w:space="0" w:color="auto"/>
          </w:divBdr>
        </w:div>
        <w:div w:id="153641843">
          <w:marLeft w:val="640"/>
          <w:marRight w:val="0"/>
          <w:marTop w:val="0"/>
          <w:marBottom w:val="0"/>
          <w:divBdr>
            <w:top w:val="none" w:sz="0" w:space="0" w:color="auto"/>
            <w:left w:val="none" w:sz="0" w:space="0" w:color="auto"/>
            <w:bottom w:val="none" w:sz="0" w:space="0" w:color="auto"/>
            <w:right w:val="none" w:sz="0" w:space="0" w:color="auto"/>
          </w:divBdr>
        </w:div>
        <w:div w:id="1121804394">
          <w:marLeft w:val="640"/>
          <w:marRight w:val="0"/>
          <w:marTop w:val="0"/>
          <w:marBottom w:val="0"/>
          <w:divBdr>
            <w:top w:val="none" w:sz="0" w:space="0" w:color="auto"/>
            <w:left w:val="none" w:sz="0" w:space="0" w:color="auto"/>
            <w:bottom w:val="none" w:sz="0" w:space="0" w:color="auto"/>
            <w:right w:val="none" w:sz="0" w:space="0" w:color="auto"/>
          </w:divBdr>
        </w:div>
        <w:div w:id="626816904">
          <w:marLeft w:val="640"/>
          <w:marRight w:val="0"/>
          <w:marTop w:val="0"/>
          <w:marBottom w:val="0"/>
          <w:divBdr>
            <w:top w:val="none" w:sz="0" w:space="0" w:color="auto"/>
            <w:left w:val="none" w:sz="0" w:space="0" w:color="auto"/>
            <w:bottom w:val="none" w:sz="0" w:space="0" w:color="auto"/>
            <w:right w:val="none" w:sz="0" w:space="0" w:color="auto"/>
          </w:divBdr>
        </w:div>
        <w:div w:id="872381814">
          <w:marLeft w:val="640"/>
          <w:marRight w:val="0"/>
          <w:marTop w:val="0"/>
          <w:marBottom w:val="0"/>
          <w:divBdr>
            <w:top w:val="none" w:sz="0" w:space="0" w:color="auto"/>
            <w:left w:val="none" w:sz="0" w:space="0" w:color="auto"/>
            <w:bottom w:val="none" w:sz="0" w:space="0" w:color="auto"/>
            <w:right w:val="none" w:sz="0" w:space="0" w:color="auto"/>
          </w:divBdr>
        </w:div>
        <w:div w:id="84806072">
          <w:marLeft w:val="640"/>
          <w:marRight w:val="0"/>
          <w:marTop w:val="0"/>
          <w:marBottom w:val="0"/>
          <w:divBdr>
            <w:top w:val="none" w:sz="0" w:space="0" w:color="auto"/>
            <w:left w:val="none" w:sz="0" w:space="0" w:color="auto"/>
            <w:bottom w:val="none" w:sz="0" w:space="0" w:color="auto"/>
            <w:right w:val="none" w:sz="0" w:space="0" w:color="auto"/>
          </w:divBdr>
        </w:div>
        <w:div w:id="1268998771">
          <w:marLeft w:val="640"/>
          <w:marRight w:val="0"/>
          <w:marTop w:val="0"/>
          <w:marBottom w:val="0"/>
          <w:divBdr>
            <w:top w:val="none" w:sz="0" w:space="0" w:color="auto"/>
            <w:left w:val="none" w:sz="0" w:space="0" w:color="auto"/>
            <w:bottom w:val="none" w:sz="0" w:space="0" w:color="auto"/>
            <w:right w:val="none" w:sz="0" w:space="0" w:color="auto"/>
          </w:divBdr>
        </w:div>
        <w:div w:id="190070360">
          <w:marLeft w:val="640"/>
          <w:marRight w:val="0"/>
          <w:marTop w:val="0"/>
          <w:marBottom w:val="0"/>
          <w:divBdr>
            <w:top w:val="none" w:sz="0" w:space="0" w:color="auto"/>
            <w:left w:val="none" w:sz="0" w:space="0" w:color="auto"/>
            <w:bottom w:val="none" w:sz="0" w:space="0" w:color="auto"/>
            <w:right w:val="none" w:sz="0" w:space="0" w:color="auto"/>
          </w:divBdr>
        </w:div>
        <w:div w:id="904755971">
          <w:marLeft w:val="640"/>
          <w:marRight w:val="0"/>
          <w:marTop w:val="0"/>
          <w:marBottom w:val="0"/>
          <w:divBdr>
            <w:top w:val="none" w:sz="0" w:space="0" w:color="auto"/>
            <w:left w:val="none" w:sz="0" w:space="0" w:color="auto"/>
            <w:bottom w:val="none" w:sz="0" w:space="0" w:color="auto"/>
            <w:right w:val="none" w:sz="0" w:space="0" w:color="auto"/>
          </w:divBdr>
        </w:div>
        <w:div w:id="1427925808">
          <w:marLeft w:val="640"/>
          <w:marRight w:val="0"/>
          <w:marTop w:val="0"/>
          <w:marBottom w:val="0"/>
          <w:divBdr>
            <w:top w:val="none" w:sz="0" w:space="0" w:color="auto"/>
            <w:left w:val="none" w:sz="0" w:space="0" w:color="auto"/>
            <w:bottom w:val="none" w:sz="0" w:space="0" w:color="auto"/>
            <w:right w:val="none" w:sz="0" w:space="0" w:color="auto"/>
          </w:divBdr>
        </w:div>
        <w:div w:id="1089543906">
          <w:marLeft w:val="640"/>
          <w:marRight w:val="0"/>
          <w:marTop w:val="0"/>
          <w:marBottom w:val="0"/>
          <w:divBdr>
            <w:top w:val="none" w:sz="0" w:space="0" w:color="auto"/>
            <w:left w:val="none" w:sz="0" w:space="0" w:color="auto"/>
            <w:bottom w:val="none" w:sz="0" w:space="0" w:color="auto"/>
            <w:right w:val="none" w:sz="0" w:space="0" w:color="auto"/>
          </w:divBdr>
        </w:div>
        <w:div w:id="674650686">
          <w:marLeft w:val="640"/>
          <w:marRight w:val="0"/>
          <w:marTop w:val="0"/>
          <w:marBottom w:val="0"/>
          <w:divBdr>
            <w:top w:val="none" w:sz="0" w:space="0" w:color="auto"/>
            <w:left w:val="none" w:sz="0" w:space="0" w:color="auto"/>
            <w:bottom w:val="none" w:sz="0" w:space="0" w:color="auto"/>
            <w:right w:val="none" w:sz="0" w:space="0" w:color="auto"/>
          </w:divBdr>
        </w:div>
        <w:div w:id="1487866274">
          <w:marLeft w:val="640"/>
          <w:marRight w:val="0"/>
          <w:marTop w:val="0"/>
          <w:marBottom w:val="0"/>
          <w:divBdr>
            <w:top w:val="none" w:sz="0" w:space="0" w:color="auto"/>
            <w:left w:val="none" w:sz="0" w:space="0" w:color="auto"/>
            <w:bottom w:val="none" w:sz="0" w:space="0" w:color="auto"/>
            <w:right w:val="none" w:sz="0" w:space="0" w:color="auto"/>
          </w:divBdr>
        </w:div>
        <w:div w:id="175269501">
          <w:marLeft w:val="640"/>
          <w:marRight w:val="0"/>
          <w:marTop w:val="0"/>
          <w:marBottom w:val="0"/>
          <w:divBdr>
            <w:top w:val="none" w:sz="0" w:space="0" w:color="auto"/>
            <w:left w:val="none" w:sz="0" w:space="0" w:color="auto"/>
            <w:bottom w:val="none" w:sz="0" w:space="0" w:color="auto"/>
            <w:right w:val="none" w:sz="0" w:space="0" w:color="auto"/>
          </w:divBdr>
        </w:div>
        <w:div w:id="1476605447">
          <w:marLeft w:val="640"/>
          <w:marRight w:val="0"/>
          <w:marTop w:val="0"/>
          <w:marBottom w:val="0"/>
          <w:divBdr>
            <w:top w:val="none" w:sz="0" w:space="0" w:color="auto"/>
            <w:left w:val="none" w:sz="0" w:space="0" w:color="auto"/>
            <w:bottom w:val="none" w:sz="0" w:space="0" w:color="auto"/>
            <w:right w:val="none" w:sz="0" w:space="0" w:color="auto"/>
          </w:divBdr>
        </w:div>
        <w:div w:id="1714766802">
          <w:marLeft w:val="640"/>
          <w:marRight w:val="0"/>
          <w:marTop w:val="0"/>
          <w:marBottom w:val="0"/>
          <w:divBdr>
            <w:top w:val="none" w:sz="0" w:space="0" w:color="auto"/>
            <w:left w:val="none" w:sz="0" w:space="0" w:color="auto"/>
            <w:bottom w:val="none" w:sz="0" w:space="0" w:color="auto"/>
            <w:right w:val="none" w:sz="0" w:space="0" w:color="auto"/>
          </w:divBdr>
        </w:div>
        <w:div w:id="778961012">
          <w:marLeft w:val="640"/>
          <w:marRight w:val="0"/>
          <w:marTop w:val="0"/>
          <w:marBottom w:val="0"/>
          <w:divBdr>
            <w:top w:val="none" w:sz="0" w:space="0" w:color="auto"/>
            <w:left w:val="none" w:sz="0" w:space="0" w:color="auto"/>
            <w:bottom w:val="none" w:sz="0" w:space="0" w:color="auto"/>
            <w:right w:val="none" w:sz="0" w:space="0" w:color="auto"/>
          </w:divBdr>
        </w:div>
        <w:div w:id="905535603">
          <w:marLeft w:val="640"/>
          <w:marRight w:val="0"/>
          <w:marTop w:val="0"/>
          <w:marBottom w:val="0"/>
          <w:divBdr>
            <w:top w:val="none" w:sz="0" w:space="0" w:color="auto"/>
            <w:left w:val="none" w:sz="0" w:space="0" w:color="auto"/>
            <w:bottom w:val="none" w:sz="0" w:space="0" w:color="auto"/>
            <w:right w:val="none" w:sz="0" w:space="0" w:color="auto"/>
          </w:divBdr>
        </w:div>
        <w:div w:id="1379279979">
          <w:marLeft w:val="640"/>
          <w:marRight w:val="0"/>
          <w:marTop w:val="0"/>
          <w:marBottom w:val="0"/>
          <w:divBdr>
            <w:top w:val="none" w:sz="0" w:space="0" w:color="auto"/>
            <w:left w:val="none" w:sz="0" w:space="0" w:color="auto"/>
            <w:bottom w:val="none" w:sz="0" w:space="0" w:color="auto"/>
            <w:right w:val="none" w:sz="0" w:space="0" w:color="auto"/>
          </w:divBdr>
        </w:div>
        <w:div w:id="1593122332">
          <w:marLeft w:val="640"/>
          <w:marRight w:val="0"/>
          <w:marTop w:val="0"/>
          <w:marBottom w:val="0"/>
          <w:divBdr>
            <w:top w:val="none" w:sz="0" w:space="0" w:color="auto"/>
            <w:left w:val="none" w:sz="0" w:space="0" w:color="auto"/>
            <w:bottom w:val="none" w:sz="0" w:space="0" w:color="auto"/>
            <w:right w:val="none" w:sz="0" w:space="0" w:color="auto"/>
          </w:divBdr>
        </w:div>
        <w:div w:id="1992129485">
          <w:marLeft w:val="640"/>
          <w:marRight w:val="0"/>
          <w:marTop w:val="0"/>
          <w:marBottom w:val="0"/>
          <w:divBdr>
            <w:top w:val="none" w:sz="0" w:space="0" w:color="auto"/>
            <w:left w:val="none" w:sz="0" w:space="0" w:color="auto"/>
            <w:bottom w:val="none" w:sz="0" w:space="0" w:color="auto"/>
            <w:right w:val="none" w:sz="0" w:space="0" w:color="auto"/>
          </w:divBdr>
        </w:div>
        <w:div w:id="414933253">
          <w:marLeft w:val="640"/>
          <w:marRight w:val="0"/>
          <w:marTop w:val="0"/>
          <w:marBottom w:val="0"/>
          <w:divBdr>
            <w:top w:val="none" w:sz="0" w:space="0" w:color="auto"/>
            <w:left w:val="none" w:sz="0" w:space="0" w:color="auto"/>
            <w:bottom w:val="none" w:sz="0" w:space="0" w:color="auto"/>
            <w:right w:val="none" w:sz="0" w:space="0" w:color="auto"/>
          </w:divBdr>
        </w:div>
        <w:div w:id="309362047">
          <w:marLeft w:val="640"/>
          <w:marRight w:val="0"/>
          <w:marTop w:val="0"/>
          <w:marBottom w:val="0"/>
          <w:divBdr>
            <w:top w:val="none" w:sz="0" w:space="0" w:color="auto"/>
            <w:left w:val="none" w:sz="0" w:space="0" w:color="auto"/>
            <w:bottom w:val="none" w:sz="0" w:space="0" w:color="auto"/>
            <w:right w:val="none" w:sz="0" w:space="0" w:color="auto"/>
          </w:divBdr>
        </w:div>
        <w:div w:id="1911576899">
          <w:marLeft w:val="640"/>
          <w:marRight w:val="0"/>
          <w:marTop w:val="0"/>
          <w:marBottom w:val="0"/>
          <w:divBdr>
            <w:top w:val="none" w:sz="0" w:space="0" w:color="auto"/>
            <w:left w:val="none" w:sz="0" w:space="0" w:color="auto"/>
            <w:bottom w:val="none" w:sz="0" w:space="0" w:color="auto"/>
            <w:right w:val="none" w:sz="0" w:space="0" w:color="auto"/>
          </w:divBdr>
        </w:div>
        <w:div w:id="1846095611">
          <w:marLeft w:val="640"/>
          <w:marRight w:val="0"/>
          <w:marTop w:val="0"/>
          <w:marBottom w:val="0"/>
          <w:divBdr>
            <w:top w:val="none" w:sz="0" w:space="0" w:color="auto"/>
            <w:left w:val="none" w:sz="0" w:space="0" w:color="auto"/>
            <w:bottom w:val="none" w:sz="0" w:space="0" w:color="auto"/>
            <w:right w:val="none" w:sz="0" w:space="0" w:color="auto"/>
          </w:divBdr>
        </w:div>
        <w:div w:id="1834375243">
          <w:marLeft w:val="640"/>
          <w:marRight w:val="0"/>
          <w:marTop w:val="0"/>
          <w:marBottom w:val="0"/>
          <w:divBdr>
            <w:top w:val="none" w:sz="0" w:space="0" w:color="auto"/>
            <w:left w:val="none" w:sz="0" w:space="0" w:color="auto"/>
            <w:bottom w:val="none" w:sz="0" w:space="0" w:color="auto"/>
            <w:right w:val="none" w:sz="0" w:space="0" w:color="auto"/>
          </w:divBdr>
        </w:div>
        <w:div w:id="7610134">
          <w:marLeft w:val="640"/>
          <w:marRight w:val="0"/>
          <w:marTop w:val="0"/>
          <w:marBottom w:val="0"/>
          <w:divBdr>
            <w:top w:val="none" w:sz="0" w:space="0" w:color="auto"/>
            <w:left w:val="none" w:sz="0" w:space="0" w:color="auto"/>
            <w:bottom w:val="none" w:sz="0" w:space="0" w:color="auto"/>
            <w:right w:val="none" w:sz="0" w:space="0" w:color="auto"/>
          </w:divBdr>
        </w:div>
        <w:div w:id="1390810859">
          <w:marLeft w:val="640"/>
          <w:marRight w:val="0"/>
          <w:marTop w:val="0"/>
          <w:marBottom w:val="0"/>
          <w:divBdr>
            <w:top w:val="none" w:sz="0" w:space="0" w:color="auto"/>
            <w:left w:val="none" w:sz="0" w:space="0" w:color="auto"/>
            <w:bottom w:val="none" w:sz="0" w:space="0" w:color="auto"/>
            <w:right w:val="none" w:sz="0" w:space="0" w:color="auto"/>
          </w:divBdr>
        </w:div>
        <w:div w:id="1951275727">
          <w:marLeft w:val="640"/>
          <w:marRight w:val="0"/>
          <w:marTop w:val="0"/>
          <w:marBottom w:val="0"/>
          <w:divBdr>
            <w:top w:val="none" w:sz="0" w:space="0" w:color="auto"/>
            <w:left w:val="none" w:sz="0" w:space="0" w:color="auto"/>
            <w:bottom w:val="none" w:sz="0" w:space="0" w:color="auto"/>
            <w:right w:val="none" w:sz="0" w:space="0" w:color="auto"/>
          </w:divBdr>
        </w:div>
        <w:div w:id="781804870">
          <w:marLeft w:val="640"/>
          <w:marRight w:val="0"/>
          <w:marTop w:val="0"/>
          <w:marBottom w:val="0"/>
          <w:divBdr>
            <w:top w:val="none" w:sz="0" w:space="0" w:color="auto"/>
            <w:left w:val="none" w:sz="0" w:space="0" w:color="auto"/>
            <w:bottom w:val="none" w:sz="0" w:space="0" w:color="auto"/>
            <w:right w:val="none" w:sz="0" w:space="0" w:color="auto"/>
          </w:divBdr>
        </w:div>
      </w:divsChild>
    </w:div>
    <w:div w:id="1140457782">
      <w:bodyDiv w:val="1"/>
      <w:marLeft w:val="0"/>
      <w:marRight w:val="0"/>
      <w:marTop w:val="0"/>
      <w:marBottom w:val="0"/>
      <w:divBdr>
        <w:top w:val="none" w:sz="0" w:space="0" w:color="auto"/>
        <w:left w:val="none" w:sz="0" w:space="0" w:color="auto"/>
        <w:bottom w:val="none" w:sz="0" w:space="0" w:color="auto"/>
        <w:right w:val="none" w:sz="0" w:space="0" w:color="auto"/>
      </w:divBdr>
      <w:divsChild>
        <w:div w:id="1795362942">
          <w:marLeft w:val="640"/>
          <w:marRight w:val="0"/>
          <w:marTop w:val="0"/>
          <w:marBottom w:val="0"/>
          <w:divBdr>
            <w:top w:val="none" w:sz="0" w:space="0" w:color="auto"/>
            <w:left w:val="none" w:sz="0" w:space="0" w:color="auto"/>
            <w:bottom w:val="none" w:sz="0" w:space="0" w:color="auto"/>
            <w:right w:val="none" w:sz="0" w:space="0" w:color="auto"/>
          </w:divBdr>
        </w:div>
        <w:div w:id="2104766357">
          <w:marLeft w:val="640"/>
          <w:marRight w:val="0"/>
          <w:marTop w:val="0"/>
          <w:marBottom w:val="0"/>
          <w:divBdr>
            <w:top w:val="none" w:sz="0" w:space="0" w:color="auto"/>
            <w:left w:val="none" w:sz="0" w:space="0" w:color="auto"/>
            <w:bottom w:val="none" w:sz="0" w:space="0" w:color="auto"/>
            <w:right w:val="none" w:sz="0" w:space="0" w:color="auto"/>
          </w:divBdr>
        </w:div>
        <w:div w:id="509830448">
          <w:marLeft w:val="640"/>
          <w:marRight w:val="0"/>
          <w:marTop w:val="0"/>
          <w:marBottom w:val="0"/>
          <w:divBdr>
            <w:top w:val="none" w:sz="0" w:space="0" w:color="auto"/>
            <w:left w:val="none" w:sz="0" w:space="0" w:color="auto"/>
            <w:bottom w:val="none" w:sz="0" w:space="0" w:color="auto"/>
            <w:right w:val="none" w:sz="0" w:space="0" w:color="auto"/>
          </w:divBdr>
        </w:div>
        <w:div w:id="1670326201">
          <w:marLeft w:val="640"/>
          <w:marRight w:val="0"/>
          <w:marTop w:val="0"/>
          <w:marBottom w:val="0"/>
          <w:divBdr>
            <w:top w:val="none" w:sz="0" w:space="0" w:color="auto"/>
            <w:left w:val="none" w:sz="0" w:space="0" w:color="auto"/>
            <w:bottom w:val="none" w:sz="0" w:space="0" w:color="auto"/>
            <w:right w:val="none" w:sz="0" w:space="0" w:color="auto"/>
          </w:divBdr>
        </w:div>
        <w:div w:id="1501312878">
          <w:marLeft w:val="640"/>
          <w:marRight w:val="0"/>
          <w:marTop w:val="0"/>
          <w:marBottom w:val="0"/>
          <w:divBdr>
            <w:top w:val="none" w:sz="0" w:space="0" w:color="auto"/>
            <w:left w:val="none" w:sz="0" w:space="0" w:color="auto"/>
            <w:bottom w:val="none" w:sz="0" w:space="0" w:color="auto"/>
            <w:right w:val="none" w:sz="0" w:space="0" w:color="auto"/>
          </w:divBdr>
        </w:div>
        <w:div w:id="700133217">
          <w:marLeft w:val="640"/>
          <w:marRight w:val="0"/>
          <w:marTop w:val="0"/>
          <w:marBottom w:val="0"/>
          <w:divBdr>
            <w:top w:val="none" w:sz="0" w:space="0" w:color="auto"/>
            <w:left w:val="none" w:sz="0" w:space="0" w:color="auto"/>
            <w:bottom w:val="none" w:sz="0" w:space="0" w:color="auto"/>
            <w:right w:val="none" w:sz="0" w:space="0" w:color="auto"/>
          </w:divBdr>
        </w:div>
        <w:div w:id="282079972">
          <w:marLeft w:val="640"/>
          <w:marRight w:val="0"/>
          <w:marTop w:val="0"/>
          <w:marBottom w:val="0"/>
          <w:divBdr>
            <w:top w:val="none" w:sz="0" w:space="0" w:color="auto"/>
            <w:left w:val="none" w:sz="0" w:space="0" w:color="auto"/>
            <w:bottom w:val="none" w:sz="0" w:space="0" w:color="auto"/>
            <w:right w:val="none" w:sz="0" w:space="0" w:color="auto"/>
          </w:divBdr>
        </w:div>
        <w:div w:id="753937460">
          <w:marLeft w:val="640"/>
          <w:marRight w:val="0"/>
          <w:marTop w:val="0"/>
          <w:marBottom w:val="0"/>
          <w:divBdr>
            <w:top w:val="none" w:sz="0" w:space="0" w:color="auto"/>
            <w:left w:val="none" w:sz="0" w:space="0" w:color="auto"/>
            <w:bottom w:val="none" w:sz="0" w:space="0" w:color="auto"/>
            <w:right w:val="none" w:sz="0" w:space="0" w:color="auto"/>
          </w:divBdr>
        </w:div>
        <w:div w:id="817579324">
          <w:marLeft w:val="640"/>
          <w:marRight w:val="0"/>
          <w:marTop w:val="0"/>
          <w:marBottom w:val="0"/>
          <w:divBdr>
            <w:top w:val="none" w:sz="0" w:space="0" w:color="auto"/>
            <w:left w:val="none" w:sz="0" w:space="0" w:color="auto"/>
            <w:bottom w:val="none" w:sz="0" w:space="0" w:color="auto"/>
            <w:right w:val="none" w:sz="0" w:space="0" w:color="auto"/>
          </w:divBdr>
        </w:div>
        <w:div w:id="563956618">
          <w:marLeft w:val="640"/>
          <w:marRight w:val="0"/>
          <w:marTop w:val="0"/>
          <w:marBottom w:val="0"/>
          <w:divBdr>
            <w:top w:val="none" w:sz="0" w:space="0" w:color="auto"/>
            <w:left w:val="none" w:sz="0" w:space="0" w:color="auto"/>
            <w:bottom w:val="none" w:sz="0" w:space="0" w:color="auto"/>
            <w:right w:val="none" w:sz="0" w:space="0" w:color="auto"/>
          </w:divBdr>
        </w:div>
        <w:div w:id="1648584665">
          <w:marLeft w:val="640"/>
          <w:marRight w:val="0"/>
          <w:marTop w:val="0"/>
          <w:marBottom w:val="0"/>
          <w:divBdr>
            <w:top w:val="none" w:sz="0" w:space="0" w:color="auto"/>
            <w:left w:val="none" w:sz="0" w:space="0" w:color="auto"/>
            <w:bottom w:val="none" w:sz="0" w:space="0" w:color="auto"/>
            <w:right w:val="none" w:sz="0" w:space="0" w:color="auto"/>
          </w:divBdr>
        </w:div>
        <w:div w:id="687826452">
          <w:marLeft w:val="640"/>
          <w:marRight w:val="0"/>
          <w:marTop w:val="0"/>
          <w:marBottom w:val="0"/>
          <w:divBdr>
            <w:top w:val="none" w:sz="0" w:space="0" w:color="auto"/>
            <w:left w:val="none" w:sz="0" w:space="0" w:color="auto"/>
            <w:bottom w:val="none" w:sz="0" w:space="0" w:color="auto"/>
            <w:right w:val="none" w:sz="0" w:space="0" w:color="auto"/>
          </w:divBdr>
        </w:div>
        <w:div w:id="907501914">
          <w:marLeft w:val="640"/>
          <w:marRight w:val="0"/>
          <w:marTop w:val="0"/>
          <w:marBottom w:val="0"/>
          <w:divBdr>
            <w:top w:val="none" w:sz="0" w:space="0" w:color="auto"/>
            <w:left w:val="none" w:sz="0" w:space="0" w:color="auto"/>
            <w:bottom w:val="none" w:sz="0" w:space="0" w:color="auto"/>
            <w:right w:val="none" w:sz="0" w:space="0" w:color="auto"/>
          </w:divBdr>
        </w:div>
        <w:div w:id="285740443">
          <w:marLeft w:val="640"/>
          <w:marRight w:val="0"/>
          <w:marTop w:val="0"/>
          <w:marBottom w:val="0"/>
          <w:divBdr>
            <w:top w:val="none" w:sz="0" w:space="0" w:color="auto"/>
            <w:left w:val="none" w:sz="0" w:space="0" w:color="auto"/>
            <w:bottom w:val="none" w:sz="0" w:space="0" w:color="auto"/>
            <w:right w:val="none" w:sz="0" w:space="0" w:color="auto"/>
          </w:divBdr>
        </w:div>
        <w:div w:id="933781516">
          <w:marLeft w:val="640"/>
          <w:marRight w:val="0"/>
          <w:marTop w:val="0"/>
          <w:marBottom w:val="0"/>
          <w:divBdr>
            <w:top w:val="none" w:sz="0" w:space="0" w:color="auto"/>
            <w:left w:val="none" w:sz="0" w:space="0" w:color="auto"/>
            <w:bottom w:val="none" w:sz="0" w:space="0" w:color="auto"/>
            <w:right w:val="none" w:sz="0" w:space="0" w:color="auto"/>
          </w:divBdr>
        </w:div>
        <w:div w:id="708725665">
          <w:marLeft w:val="640"/>
          <w:marRight w:val="0"/>
          <w:marTop w:val="0"/>
          <w:marBottom w:val="0"/>
          <w:divBdr>
            <w:top w:val="none" w:sz="0" w:space="0" w:color="auto"/>
            <w:left w:val="none" w:sz="0" w:space="0" w:color="auto"/>
            <w:bottom w:val="none" w:sz="0" w:space="0" w:color="auto"/>
            <w:right w:val="none" w:sz="0" w:space="0" w:color="auto"/>
          </w:divBdr>
        </w:div>
        <w:div w:id="1347902649">
          <w:marLeft w:val="640"/>
          <w:marRight w:val="0"/>
          <w:marTop w:val="0"/>
          <w:marBottom w:val="0"/>
          <w:divBdr>
            <w:top w:val="none" w:sz="0" w:space="0" w:color="auto"/>
            <w:left w:val="none" w:sz="0" w:space="0" w:color="auto"/>
            <w:bottom w:val="none" w:sz="0" w:space="0" w:color="auto"/>
            <w:right w:val="none" w:sz="0" w:space="0" w:color="auto"/>
          </w:divBdr>
        </w:div>
        <w:div w:id="499122283">
          <w:marLeft w:val="640"/>
          <w:marRight w:val="0"/>
          <w:marTop w:val="0"/>
          <w:marBottom w:val="0"/>
          <w:divBdr>
            <w:top w:val="none" w:sz="0" w:space="0" w:color="auto"/>
            <w:left w:val="none" w:sz="0" w:space="0" w:color="auto"/>
            <w:bottom w:val="none" w:sz="0" w:space="0" w:color="auto"/>
            <w:right w:val="none" w:sz="0" w:space="0" w:color="auto"/>
          </w:divBdr>
        </w:div>
        <w:div w:id="160825782">
          <w:marLeft w:val="640"/>
          <w:marRight w:val="0"/>
          <w:marTop w:val="0"/>
          <w:marBottom w:val="0"/>
          <w:divBdr>
            <w:top w:val="none" w:sz="0" w:space="0" w:color="auto"/>
            <w:left w:val="none" w:sz="0" w:space="0" w:color="auto"/>
            <w:bottom w:val="none" w:sz="0" w:space="0" w:color="auto"/>
            <w:right w:val="none" w:sz="0" w:space="0" w:color="auto"/>
          </w:divBdr>
        </w:div>
        <w:div w:id="1504278764">
          <w:marLeft w:val="640"/>
          <w:marRight w:val="0"/>
          <w:marTop w:val="0"/>
          <w:marBottom w:val="0"/>
          <w:divBdr>
            <w:top w:val="none" w:sz="0" w:space="0" w:color="auto"/>
            <w:left w:val="none" w:sz="0" w:space="0" w:color="auto"/>
            <w:bottom w:val="none" w:sz="0" w:space="0" w:color="auto"/>
            <w:right w:val="none" w:sz="0" w:space="0" w:color="auto"/>
          </w:divBdr>
        </w:div>
        <w:div w:id="1173107122">
          <w:marLeft w:val="640"/>
          <w:marRight w:val="0"/>
          <w:marTop w:val="0"/>
          <w:marBottom w:val="0"/>
          <w:divBdr>
            <w:top w:val="none" w:sz="0" w:space="0" w:color="auto"/>
            <w:left w:val="none" w:sz="0" w:space="0" w:color="auto"/>
            <w:bottom w:val="none" w:sz="0" w:space="0" w:color="auto"/>
            <w:right w:val="none" w:sz="0" w:space="0" w:color="auto"/>
          </w:divBdr>
        </w:div>
        <w:div w:id="326984644">
          <w:marLeft w:val="640"/>
          <w:marRight w:val="0"/>
          <w:marTop w:val="0"/>
          <w:marBottom w:val="0"/>
          <w:divBdr>
            <w:top w:val="none" w:sz="0" w:space="0" w:color="auto"/>
            <w:left w:val="none" w:sz="0" w:space="0" w:color="auto"/>
            <w:bottom w:val="none" w:sz="0" w:space="0" w:color="auto"/>
            <w:right w:val="none" w:sz="0" w:space="0" w:color="auto"/>
          </w:divBdr>
        </w:div>
        <w:div w:id="1449859513">
          <w:marLeft w:val="640"/>
          <w:marRight w:val="0"/>
          <w:marTop w:val="0"/>
          <w:marBottom w:val="0"/>
          <w:divBdr>
            <w:top w:val="none" w:sz="0" w:space="0" w:color="auto"/>
            <w:left w:val="none" w:sz="0" w:space="0" w:color="auto"/>
            <w:bottom w:val="none" w:sz="0" w:space="0" w:color="auto"/>
            <w:right w:val="none" w:sz="0" w:space="0" w:color="auto"/>
          </w:divBdr>
        </w:div>
        <w:div w:id="73674548">
          <w:marLeft w:val="640"/>
          <w:marRight w:val="0"/>
          <w:marTop w:val="0"/>
          <w:marBottom w:val="0"/>
          <w:divBdr>
            <w:top w:val="none" w:sz="0" w:space="0" w:color="auto"/>
            <w:left w:val="none" w:sz="0" w:space="0" w:color="auto"/>
            <w:bottom w:val="none" w:sz="0" w:space="0" w:color="auto"/>
            <w:right w:val="none" w:sz="0" w:space="0" w:color="auto"/>
          </w:divBdr>
        </w:div>
        <w:div w:id="1962882153">
          <w:marLeft w:val="640"/>
          <w:marRight w:val="0"/>
          <w:marTop w:val="0"/>
          <w:marBottom w:val="0"/>
          <w:divBdr>
            <w:top w:val="none" w:sz="0" w:space="0" w:color="auto"/>
            <w:left w:val="none" w:sz="0" w:space="0" w:color="auto"/>
            <w:bottom w:val="none" w:sz="0" w:space="0" w:color="auto"/>
            <w:right w:val="none" w:sz="0" w:space="0" w:color="auto"/>
          </w:divBdr>
        </w:div>
        <w:div w:id="825786132">
          <w:marLeft w:val="640"/>
          <w:marRight w:val="0"/>
          <w:marTop w:val="0"/>
          <w:marBottom w:val="0"/>
          <w:divBdr>
            <w:top w:val="none" w:sz="0" w:space="0" w:color="auto"/>
            <w:left w:val="none" w:sz="0" w:space="0" w:color="auto"/>
            <w:bottom w:val="none" w:sz="0" w:space="0" w:color="auto"/>
            <w:right w:val="none" w:sz="0" w:space="0" w:color="auto"/>
          </w:divBdr>
        </w:div>
        <w:div w:id="262569662">
          <w:marLeft w:val="640"/>
          <w:marRight w:val="0"/>
          <w:marTop w:val="0"/>
          <w:marBottom w:val="0"/>
          <w:divBdr>
            <w:top w:val="none" w:sz="0" w:space="0" w:color="auto"/>
            <w:left w:val="none" w:sz="0" w:space="0" w:color="auto"/>
            <w:bottom w:val="none" w:sz="0" w:space="0" w:color="auto"/>
            <w:right w:val="none" w:sz="0" w:space="0" w:color="auto"/>
          </w:divBdr>
        </w:div>
        <w:div w:id="1922173215">
          <w:marLeft w:val="640"/>
          <w:marRight w:val="0"/>
          <w:marTop w:val="0"/>
          <w:marBottom w:val="0"/>
          <w:divBdr>
            <w:top w:val="none" w:sz="0" w:space="0" w:color="auto"/>
            <w:left w:val="none" w:sz="0" w:space="0" w:color="auto"/>
            <w:bottom w:val="none" w:sz="0" w:space="0" w:color="auto"/>
            <w:right w:val="none" w:sz="0" w:space="0" w:color="auto"/>
          </w:divBdr>
        </w:div>
        <w:div w:id="1822891396">
          <w:marLeft w:val="640"/>
          <w:marRight w:val="0"/>
          <w:marTop w:val="0"/>
          <w:marBottom w:val="0"/>
          <w:divBdr>
            <w:top w:val="none" w:sz="0" w:space="0" w:color="auto"/>
            <w:left w:val="none" w:sz="0" w:space="0" w:color="auto"/>
            <w:bottom w:val="none" w:sz="0" w:space="0" w:color="auto"/>
            <w:right w:val="none" w:sz="0" w:space="0" w:color="auto"/>
          </w:divBdr>
        </w:div>
        <w:div w:id="1225482894">
          <w:marLeft w:val="640"/>
          <w:marRight w:val="0"/>
          <w:marTop w:val="0"/>
          <w:marBottom w:val="0"/>
          <w:divBdr>
            <w:top w:val="none" w:sz="0" w:space="0" w:color="auto"/>
            <w:left w:val="none" w:sz="0" w:space="0" w:color="auto"/>
            <w:bottom w:val="none" w:sz="0" w:space="0" w:color="auto"/>
            <w:right w:val="none" w:sz="0" w:space="0" w:color="auto"/>
          </w:divBdr>
        </w:div>
        <w:div w:id="777331746">
          <w:marLeft w:val="640"/>
          <w:marRight w:val="0"/>
          <w:marTop w:val="0"/>
          <w:marBottom w:val="0"/>
          <w:divBdr>
            <w:top w:val="none" w:sz="0" w:space="0" w:color="auto"/>
            <w:left w:val="none" w:sz="0" w:space="0" w:color="auto"/>
            <w:bottom w:val="none" w:sz="0" w:space="0" w:color="auto"/>
            <w:right w:val="none" w:sz="0" w:space="0" w:color="auto"/>
          </w:divBdr>
        </w:div>
        <w:div w:id="1780106605">
          <w:marLeft w:val="640"/>
          <w:marRight w:val="0"/>
          <w:marTop w:val="0"/>
          <w:marBottom w:val="0"/>
          <w:divBdr>
            <w:top w:val="none" w:sz="0" w:space="0" w:color="auto"/>
            <w:left w:val="none" w:sz="0" w:space="0" w:color="auto"/>
            <w:bottom w:val="none" w:sz="0" w:space="0" w:color="auto"/>
            <w:right w:val="none" w:sz="0" w:space="0" w:color="auto"/>
          </w:divBdr>
        </w:div>
        <w:div w:id="1469401439">
          <w:marLeft w:val="640"/>
          <w:marRight w:val="0"/>
          <w:marTop w:val="0"/>
          <w:marBottom w:val="0"/>
          <w:divBdr>
            <w:top w:val="none" w:sz="0" w:space="0" w:color="auto"/>
            <w:left w:val="none" w:sz="0" w:space="0" w:color="auto"/>
            <w:bottom w:val="none" w:sz="0" w:space="0" w:color="auto"/>
            <w:right w:val="none" w:sz="0" w:space="0" w:color="auto"/>
          </w:divBdr>
        </w:div>
        <w:div w:id="1847792447">
          <w:marLeft w:val="640"/>
          <w:marRight w:val="0"/>
          <w:marTop w:val="0"/>
          <w:marBottom w:val="0"/>
          <w:divBdr>
            <w:top w:val="none" w:sz="0" w:space="0" w:color="auto"/>
            <w:left w:val="none" w:sz="0" w:space="0" w:color="auto"/>
            <w:bottom w:val="none" w:sz="0" w:space="0" w:color="auto"/>
            <w:right w:val="none" w:sz="0" w:space="0" w:color="auto"/>
          </w:divBdr>
        </w:div>
        <w:div w:id="1407073140">
          <w:marLeft w:val="640"/>
          <w:marRight w:val="0"/>
          <w:marTop w:val="0"/>
          <w:marBottom w:val="0"/>
          <w:divBdr>
            <w:top w:val="none" w:sz="0" w:space="0" w:color="auto"/>
            <w:left w:val="none" w:sz="0" w:space="0" w:color="auto"/>
            <w:bottom w:val="none" w:sz="0" w:space="0" w:color="auto"/>
            <w:right w:val="none" w:sz="0" w:space="0" w:color="auto"/>
          </w:divBdr>
        </w:div>
        <w:div w:id="173811705">
          <w:marLeft w:val="640"/>
          <w:marRight w:val="0"/>
          <w:marTop w:val="0"/>
          <w:marBottom w:val="0"/>
          <w:divBdr>
            <w:top w:val="none" w:sz="0" w:space="0" w:color="auto"/>
            <w:left w:val="none" w:sz="0" w:space="0" w:color="auto"/>
            <w:bottom w:val="none" w:sz="0" w:space="0" w:color="auto"/>
            <w:right w:val="none" w:sz="0" w:space="0" w:color="auto"/>
          </w:divBdr>
        </w:div>
        <w:div w:id="502667238">
          <w:marLeft w:val="640"/>
          <w:marRight w:val="0"/>
          <w:marTop w:val="0"/>
          <w:marBottom w:val="0"/>
          <w:divBdr>
            <w:top w:val="none" w:sz="0" w:space="0" w:color="auto"/>
            <w:left w:val="none" w:sz="0" w:space="0" w:color="auto"/>
            <w:bottom w:val="none" w:sz="0" w:space="0" w:color="auto"/>
            <w:right w:val="none" w:sz="0" w:space="0" w:color="auto"/>
          </w:divBdr>
        </w:div>
        <w:div w:id="1921021904">
          <w:marLeft w:val="640"/>
          <w:marRight w:val="0"/>
          <w:marTop w:val="0"/>
          <w:marBottom w:val="0"/>
          <w:divBdr>
            <w:top w:val="none" w:sz="0" w:space="0" w:color="auto"/>
            <w:left w:val="none" w:sz="0" w:space="0" w:color="auto"/>
            <w:bottom w:val="none" w:sz="0" w:space="0" w:color="auto"/>
            <w:right w:val="none" w:sz="0" w:space="0" w:color="auto"/>
          </w:divBdr>
        </w:div>
        <w:div w:id="215165381">
          <w:marLeft w:val="640"/>
          <w:marRight w:val="0"/>
          <w:marTop w:val="0"/>
          <w:marBottom w:val="0"/>
          <w:divBdr>
            <w:top w:val="none" w:sz="0" w:space="0" w:color="auto"/>
            <w:left w:val="none" w:sz="0" w:space="0" w:color="auto"/>
            <w:bottom w:val="none" w:sz="0" w:space="0" w:color="auto"/>
            <w:right w:val="none" w:sz="0" w:space="0" w:color="auto"/>
          </w:divBdr>
        </w:div>
        <w:div w:id="2081756433">
          <w:marLeft w:val="640"/>
          <w:marRight w:val="0"/>
          <w:marTop w:val="0"/>
          <w:marBottom w:val="0"/>
          <w:divBdr>
            <w:top w:val="none" w:sz="0" w:space="0" w:color="auto"/>
            <w:left w:val="none" w:sz="0" w:space="0" w:color="auto"/>
            <w:bottom w:val="none" w:sz="0" w:space="0" w:color="auto"/>
            <w:right w:val="none" w:sz="0" w:space="0" w:color="auto"/>
          </w:divBdr>
        </w:div>
        <w:div w:id="2122986905">
          <w:marLeft w:val="640"/>
          <w:marRight w:val="0"/>
          <w:marTop w:val="0"/>
          <w:marBottom w:val="0"/>
          <w:divBdr>
            <w:top w:val="none" w:sz="0" w:space="0" w:color="auto"/>
            <w:left w:val="none" w:sz="0" w:space="0" w:color="auto"/>
            <w:bottom w:val="none" w:sz="0" w:space="0" w:color="auto"/>
            <w:right w:val="none" w:sz="0" w:space="0" w:color="auto"/>
          </w:divBdr>
        </w:div>
        <w:div w:id="1835804632">
          <w:marLeft w:val="640"/>
          <w:marRight w:val="0"/>
          <w:marTop w:val="0"/>
          <w:marBottom w:val="0"/>
          <w:divBdr>
            <w:top w:val="none" w:sz="0" w:space="0" w:color="auto"/>
            <w:left w:val="none" w:sz="0" w:space="0" w:color="auto"/>
            <w:bottom w:val="none" w:sz="0" w:space="0" w:color="auto"/>
            <w:right w:val="none" w:sz="0" w:space="0" w:color="auto"/>
          </w:divBdr>
        </w:div>
        <w:div w:id="1016463583">
          <w:marLeft w:val="640"/>
          <w:marRight w:val="0"/>
          <w:marTop w:val="0"/>
          <w:marBottom w:val="0"/>
          <w:divBdr>
            <w:top w:val="none" w:sz="0" w:space="0" w:color="auto"/>
            <w:left w:val="none" w:sz="0" w:space="0" w:color="auto"/>
            <w:bottom w:val="none" w:sz="0" w:space="0" w:color="auto"/>
            <w:right w:val="none" w:sz="0" w:space="0" w:color="auto"/>
          </w:divBdr>
        </w:div>
        <w:div w:id="1164516725">
          <w:marLeft w:val="640"/>
          <w:marRight w:val="0"/>
          <w:marTop w:val="0"/>
          <w:marBottom w:val="0"/>
          <w:divBdr>
            <w:top w:val="none" w:sz="0" w:space="0" w:color="auto"/>
            <w:left w:val="none" w:sz="0" w:space="0" w:color="auto"/>
            <w:bottom w:val="none" w:sz="0" w:space="0" w:color="auto"/>
            <w:right w:val="none" w:sz="0" w:space="0" w:color="auto"/>
          </w:divBdr>
        </w:div>
        <w:div w:id="871577243">
          <w:marLeft w:val="640"/>
          <w:marRight w:val="0"/>
          <w:marTop w:val="0"/>
          <w:marBottom w:val="0"/>
          <w:divBdr>
            <w:top w:val="none" w:sz="0" w:space="0" w:color="auto"/>
            <w:left w:val="none" w:sz="0" w:space="0" w:color="auto"/>
            <w:bottom w:val="none" w:sz="0" w:space="0" w:color="auto"/>
            <w:right w:val="none" w:sz="0" w:space="0" w:color="auto"/>
          </w:divBdr>
        </w:div>
        <w:div w:id="123348240">
          <w:marLeft w:val="640"/>
          <w:marRight w:val="0"/>
          <w:marTop w:val="0"/>
          <w:marBottom w:val="0"/>
          <w:divBdr>
            <w:top w:val="none" w:sz="0" w:space="0" w:color="auto"/>
            <w:left w:val="none" w:sz="0" w:space="0" w:color="auto"/>
            <w:bottom w:val="none" w:sz="0" w:space="0" w:color="auto"/>
            <w:right w:val="none" w:sz="0" w:space="0" w:color="auto"/>
          </w:divBdr>
        </w:div>
        <w:div w:id="1186168441">
          <w:marLeft w:val="640"/>
          <w:marRight w:val="0"/>
          <w:marTop w:val="0"/>
          <w:marBottom w:val="0"/>
          <w:divBdr>
            <w:top w:val="none" w:sz="0" w:space="0" w:color="auto"/>
            <w:left w:val="none" w:sz="0" w:space="0" w:color="auto"/>
            <w:bottom w:val="none" w:sz="0" w:space="0" w:color="auto"/>
            <w:right w:val="none" w:sz="0" w:space="0" w:color="auto"/>
          </w:divBdr>
        </w:div>
        <w:div w:id="238563685">
          <w:marLeft w:val="640"/>
          <w:marRight w:val="0"/>
          <w:marTop w:val="0"/>
          <w:marBottom w:val="0"/>
          <w:divBdr>
            <w:top w:val="none" w:sz="0" w:space="0" w:color="auto"/>
            <w:left w:val="none" w:sz="0" w:space="0" w:color="auto"/>
            <w:bottom w:val="none" w:sz="0" w:space="0" w:color="auto"/>
            <w:right w:val="none" w:sz="0" w:space="0" w:color="auto"/>
          </w:divBdr>
        </w:div>
        <w:div w:id="251469719">
          <w:marLeft w:val="640"/>
          <w:marRight w:val="0"/>
          <w:marTop w:val="0"/>
          <w:marBottom w:val="0"/>
          <w:divBdr>
            <w:top w:val="none" w:sz="0" w:space="0" w:color="auto"/>
            <w:left w:val="none" w:sz="0" w:space="0" w:color="auto"/>
            <w:bottom w:val="none" w:sz="0" w:space="0" w:color="auto"/>
            <w:right w:val="none" w:sz="0" w:space="0" w:color="auto"/>
          </w:divBdr>
        </w:div>
        <w:div w:id="897545386">
          <w:marLeft w:val="640"/>
          <w:marRight w:val="0"/>
          <w:marTop w:val="0"/>
          <w:marBottom w:val="0"/>
          <w:divBdr>
            <w:top w:val="none" w:sz="0" w:space="0" w:color="auto"/>
            <w:left w:val="none" w:sz="0" w:space="0" w:color="auto"/>
            <w:bottom w:val="none" w:sz="0" w:space="0" w:color="auto"/>
            <w:right w:val="none" w:sz="0" w:space="0" w:color="auto"/>
          </w:divBdr>
        </w:div>
      </w:divsChild>
    </w:div>
    <w:div w:id="1155610309">
      <w:bodyDiv w:val="1"/>
      <w:marLeft w:val="0"/>
      <w:marRight w:val="0"/>
      <w:marTop w:val="0"/>
      <w:marBottom w:val="0"/>
      <w:divBdr>
        <w:top w:val="none" w:sz="0" w:space="0" w:color="auto"/>
        <w:left w:val="none" w:sz="0" w:space="0" w:color="auto"/>
        <w:bottom w:val="none" w:sz="0" w:space="0" w:color="auto"/>
        <w:right w:val="none" w:sz="0" w:space="0" w:color="auto"/>
      </w:divBdr>
      <w:divsChild>
        <w:div w:id="2056193015">
          <w:marLeft w:val="640"/>
          <w:marRight w:val="0"/>
          <w:marTop w:val="0"/>
          <w:marBottom w:val="0"/>
          <w:divBdr>
            <w:top w:val="none" w:sz="0" w:space="0" w:color="auto"/>
            <w:left w:val="none" w:sz="0" w:space="0" w:color="auto"/>
            <w:bottom w:val="none" w:sz="0" w:space="0" w:color="auto"/>
            <w:right w:val="none" w:sz="0" w:space="0" w:color="auto"/>
          </w:divBdr>
        </w:div>
        <w:div w:id="977420044">
          <w:marLeft w:val="640"/>
          <w:marRight w:val="0"/>
          <w:marTop w:val="0"/>
          <w:marBottom w:val="0"/>
          <w:divBdr>
            <w:top w:val="none" w:sz="0" w:space="0" w:color="auto"/>
            <w:left w:val="none" w:sz="0" w:space="0" w:color="auto"/>
            <w:bottom w:val="none" w:sz="0" w:space="0" w:color="auto"/>
            <w:right w:val="none" w:sz="0" w:space="0" w:color="auto"/>
          </w:divBdr>
        </w:div>
        <w:div w:id="807667900">
          <w:marLeft w:val="640"/>
          <w:marRight w:val="0"/>
          <w:marTop w:val="0"/>
          <w:marBottom w:val="0"/>
          <w:divBdr>
            <w:top w:val="none" w:sz="0" w:space="0" w:color="auto"/>
            <w:left w:val="none" w:sz="0" w:space="0" w:color="auto"/>
            <w:bottom w:val="none" w:sz="0" w:space="0" w:color="auto"/>
            <w:right w:val="none" w:sz="0" w:space="0" w:color="auto"/>
          </w:divBdr>
        </w:div>
        <w:div w:id="1012537736">
          <w:marLeft w:val="640"/>
          <w:marRight w:val="0"/>
          <w:marTop w:val="0"/>
          <w:marBottom w:val="0"/>
          <w:divBdr>
            <w:top w:val="none" w:sz="0" w:space="0" w:color="auto"/>
            <w:left w:val="none" w:sz="0" w:space="0" w:color="auto"/>
            <w:bottom w:val="none" w:sz="0" w:space="0" w:color="auto"/>
            <w:right w:val="none" w:sz="0" w:space="0" w:color="auto"/>
          </w:divBdr>
        </w:div>
        <w:div w:id="383061459">
          <w:marLeft w:val="640"/>
          <w:marRight w:val="0"/>
          <w:marTop w:val="0"/>
          <w:marBottom w:val="0"/>
          <w:divBdr>
            <w:top w:val="none" w:sz="0" w:space="0" w:color="auto"/>
            <w:left w:val="none" w:sz="0" w:space="0" w:color="auto"/>
            <w:bottom w:val="none" w:sz="0" w:space="0" w:color="auto"/>
            <w:right w:val="none" w:sz="0" w:space="0" w:color="auto"/>
          </w:divBdr>
        </w:div>
        <w:div w:id="631909844">
          <w:marLeft w:val="640"/>
          <w:marRight w:val="0"/>
          <w:marTop w:val="0"/>
          <w:marBottom w:val="0"/>
          <w:divBdr>
            <w:top w:val="none" w:sz="0" w:space="0" w:color="auto"/>
            <w:left w:val="none" w:sz="0" w:space="0" w:color="auto"/>
            <w:bottom w:val="none" w:sz="0" w:space="0" w:color="auto"/>
            <w:right w:val="none" w:sz="0" w:space="0" w:color="auto"/>
          </w:divBdr>
        </w:div>
        <w:div w:id="781919426">
          <w:marLeft w:val="640"/>
          <w:marRight w:val="0"/>
          <w:marTop w:val="0"/>
          <w:marBottom w:val="0"/>
          <w:divBdr>
            <w:top w:val="none" w:sz="0" w:space="0" w:color="auto"/>
            <w:left w:val="none" w:sz="0" w:space="0" w:color="auto"/>
            <w:bottom w:val="none" w:sz="0" w:space="0" w:color="auto"/>
            <w:right w:val="none" w:sz="0" w:space="0" w:color="auto"/>
          </w:divBdr>
        </w:div>
        <w:div w:id="1413771871">
          <w:marLeft w:val="640"/>
          <w:marRight w:val="0"/>
          <w:marTop w:val="0"/>
          <w:marBottom w:val="0"/>
          <w:divBdr>
            <w:top w:val="none" w:sz="0" w:space="0" w:color="auto"/>
            <w:left w:val="none" w:sz="0" w:space="0" w:color="auto"/>
            <w:bottom w:val="none" w:sz="0" w:space="0" w:color="auto"/>
            <w:right w:val="none" w:sz="0" w:space="0" w:color="auto"/>
          </w:divBdr>
        </w:div>
        <w:div w:id="1600676171">
          <w:marLeft w:val="640"/>
          <w:marRight w:val="0"/>
          <w:marTop w:val="0"/>
          <w:marBottom w:val="0"/>
          <w:divBdr>
            <w:top w:val="none" w:sz="0" w:space="0" w:color="auto"/>
            <w:left w:val="none" w:sz="0" w:space="0" w:color="auto"/>
            <w:bottom w:val="none" w:sz="0" w:space="0" w:color="auto"/>
            <w:right w:val="none" w:sz="0" w:space="0" w:color="auto"/>
          </w:divBdr>
        </w:div>
        <w:div w:id="908734621">
          <w:marLeft w:val="640"/>
          <w:marRight w:val="0"/>
          <w:marTop w:val="0"/>
          <w:marBottom w:val="0"/>
          <w:divBdr>
            <w:top w:val="none" w:sz="0" w:space="0" w:color="auto"/>
            <w:left w:val="none" w:sz="0" w:space="0" w:color="auto"/>
            <w:bottom w:val="none" w:sz="0" w:space="0" w:color="auto"/>
            <w:right w:val="none" w:sz="0" w:space="0" w:color="auto"/>
          </w:divBdr>
        </w:div>
        <w:div w:id="1441341825">
          <w:marLeft w:val="640"/>
          <w:marRight w:val="0"/>
          <w:marTop w:val="0"/>
          <w:marBottom w:val="0"/>
          <w:divBdr>
            <w:top w:val="none" w:sz="0" w:space="0" w:color="auto"/>
            <w:left w:val="none" w:sz="0" w:space="0" w:color="auto"/>
            <w:bottom w:val="none" w:sz="0" w:space="0" w:color="auto"/>
            <w:right w:val="none" w:sz="0" w:space="0" w:color="auto"/>
          </w:divBdr>
        </w:div>
        <w:div w:id="1676951747">
          <w:marLeft w:val="640"/>
          <w:marRight w:val="0"/>
          <w:marTop w:val="0"/>
          <w:marBottom w:val="0"/>
          <w:divBdr>
            <w:top w:val="none" w:sz="0" w:space="0" w:color="auto"/>
            <w:left w:val="none" w:sz="0" w:space="0" w:color="auto"/>
            <w:bottom w:val="none" w:sz="0" w:space="0" w:color="auto"/>
            <w:right w:val="none" w:sz="0" w:space="0" w:color="auto"/>
          </w:divBdr>
        </w:div>
        <w:div w:id="683022202">
          <w:marLeft w:val="640"/>
          <w:marRight w:val="0"/>
          <w:marTop w:val="0"/>
          <w:marBottom w:val="0"/>
          <w:divBdr>
            <w:top w:val="none" w:sz="0" w:space="0" w:color="auto"/>
            <w:left w:val="none" w:sz="0" w:space="0" w:color="auto"/>
            <w:bottom w:val="none" w:sz="0" w:space="0" w:color="auto"/>
            <w:right w:val="none" w:sz="0" w:space="0" w:color="auto"/>
          </w:divBdr>
        </w:div>
        <w:div w:id="2027167541">
          <w:marLeft w:val="640"/>
          <w:marRight w:val="0"/>
          <w:marTop w:val="0"/>
          <w:marBottom w:val="0"/>
          <w:divBdr>
            <w:top w:val="none" w:sz="0" w:space="0" w:color="auto"/>
            <w:left w:val="none" w:sz="0" w:space="0" w:color="auto"/>
            <w:bottom w:val="none" w:sz="0" w:space="0" w:color="auto"/>
            <w:right w:val="none" w:sz="0" w:space="0" w:color="auto"/>
          </w:divBdr>
        </w:div>
        <w:div w:id="2098165732">
          <w:marLeft w:val="640"/>
          <w:marRight w:val="0"/>
          <w:marTop w:val="0"/>
          <w:marBottom w:val="0"/>
          <w:divBdr>
            <w:top w:val="none" w:sz="0" w:space="0" w:color="auto"/>
            <w:left w:val="none" w:sz="0" w:space="0" w:color="auto"/>
            <w:bottom w:val="none" w:sz="0" w:space="0" w:color="auto"/>
            <w:right w:val="none" w:sz="0" w:space="0" w:color="auto"/>
          </w:divBdr>
        </w:div>
        <w:div w:id="1264146118">
          <w:marLeft w:val="640"/>
          <w:marRight w:val="0"/>
          <w:marTop w:val="0"/>
          <w:marBottom w:val="0"/>
          <w:divBdr>
            <w:top w:val="none" w:sz="0" w:space="0" w:color="auto"/>
            <w:left w:val="none" w:sz="0" w:space="0" w:color="auto"/>
            <w:bottom w:val="none" w:sz="0" w:space="0" w:color="auto"/>
            <w:right w:val="none" w:sz="0" w:space="0" w:color="auto"/>
          </w:divBdr>
        </w:div>
        <w:div w:id="1321349223">
          <w:marLeft w:val="640"/>
          <w:marRight w:val="0"/>
          <w:marTop w:val="0"/>
          <w:marBottom w:val="0"/>
          <w:divBdr>
            <w:top w:val="none" w:sz="0" w:space="0" w:color="auto"/>
            <w:left w:val="none" w:sz="0" w:space="0" w:color="auto"/>
            <w:bottom w:val="none" w:sz="0" w:space="0" w:color="auto"/>
            <w:right w:val="none" w:sz="0" w:space="0" w:color="auto"/>
          </w:divBdr>
        </w:div>
        <w:div w:id="1191067093">
          <w:marLeft w:val="640"/>
          <w:marRight w:val="0"/>
          <w:marTop w:val="0"/>
          <w:marBottom w:val="0"/>
          <w:divBdr>
            <w:top w:val="none" w:sz="0" w:space="0" w:color="auto"/>
            <w:left w:val="none" w:sz="0" w:space="0" w:color="auto"/>
            <w:bottom w:val="none" w:sz="0" w:space="0" w:color="auto"/>
            <w:right w:val="none" w:sz="0" w:space="0" w:color="auto"/>
          </w:divBdr>
        </w:div>
        <w:div w:id="185758710">
          <w:marLeft w:val="640"/>
          <w:marRight w:val="0"/>
          <w:marTop w:val="0"/>
          <w:marBottom w:val="0"/>
          <w:divBdr>
            <w:top w:val="none" w:sz="0" w:space="0" w:color="auto"/>
            <w:left w:val="none" w:sz="0" w:space="0" w:color="auto"/>
            <w:bottom w:val="none" w:sz="0" w:space="0" w:color="auto"/>
            <w:right w:val="none" w:sz="0" w:space="0" w:color="auto"/>
          </w:divBdr>
        </w:div>
        <w:div w:id="938297307">
          <w:marLeft w:val="640"/>
          <w:marRight w:val="0"/>
          <w:marTop w:val="0"/>
          <w:marBottom w:val="0"/>
          <w:divBdr>
            <w:top w:val="none" w:sz="0" w:space="0" w:color="auto"/>
            <w:left w:val="none" w:sz="0" w:space="0" w:color="auto"/>
            <w:bottom w:val="none" w:sz="0" w:space="0" w:color="auto"/>
            <w:right w:val="none" w:sz="0" w:space="0" w:color="auto"/>
          </w:divBdr>
        </w:div>
        <w:div w:id="1732652504">
          <w:marLeft w:val="640"/>
          <w:marRight w:val="0"/>
          <w:marTop w:val="0"/>
          <w:marBottom w:val="0"/>
          <w:divBdr>
            <w:top w:val="none" w:sz="0" w:space="0" w:color="auto"/>
            <w:left w:val="none" w:sz="0" w:space="0" w:color="auto"/>
            <w:bottom w:val="none" w:sz="0" w:space="0" w:color="auto"/>
            <w:right w:val="none" w:sz="0" w:space="0" w:color="auto"/>
          </w:divBdr>
        </w:div>
        <w:div w:id="1529829375">
          <w:marLeft w:val="640"/>
          <w:marRight w:val="0"/>
          <w:marTop w:val="0"/>
          <w:marBottom w:val="0"/>
          <w:divBdr>
            <w:top w:val="none" w:sz="0" w:space="0" w:color="auto"/>
            <w:left w:val="none" w:sz="0" w:space="0" w:color="auto"/>
            <w:bottom w:val="none" w:sz="0" w:space="0" w:color="auto"/>
            <w:right w:val="none" w:sz="0" w:space="0" w:color="auto"/>
          </w:divBdr>
        </w:div>
        <w:div w:id="1932619577">
          <w:marLeft w:val="640"/>
          <w:marRight w:val="0"/>
          <w:marTop w:val="0"/>
          <w:marBottom w:val="0"/>
          <w:divBdr>
            <w:top w:val="none" w:sz="0" w:space="0" w:color="auto"/>
            <w:left w:val="none" w:sz="0" w:space="0" w:color="auto"/>
            <w:bottom w:val="none" w:sz="0" w:space="0" w:color="auto"/>
            <w:right w:val="none" w:sz="0" w:space="0" w:color="auto"/>
          </w:divBdr>
        </w:div>
        <w:div w:id="1239947755">
          <w:marLeft w:val="640"/>
          <w:marRight w:val="0"/>
          <w:marTop w:val="0"/>
          <w:marBottom w:val="0"/>
          <w:divBdr>
            <w:top w:val="none" w:sz="0" w:space="0" w:color="auto"/>
            <w:left w:val="none" w:sz="0" w:space="0" w:color="auto"/>
            <w:bottom w:val="none" w:sz="0" w:space="0" w:color="auto"/>
            <w:right w:val="none" w:sz="0" w:space="0" w:color="auto"/>
          </w:divBdr>
        </w:div>
        <w:div w:id="769930703">
          <w:marLeft w:val="640"/>
          <w:marRight w:val="0"/>
          <w:marTop w:val="0"/>
          <w:marBottom w:val="0"/>
          <w:divBdr>
            <w:top w:val="none" w:sz="0" w:space="0" w:color="auto"/>
            <w:left w:val="none" w:sz="0" w:space="0" w:color="auto"/>
            <w:bottom w:val="none" w:sz="0" w:space="0" w:color="auto"/>
            <w:right w:val="none" w:sz="0" w:space="0" w:color="auto"/>
          </w:divBdr>
        </w:div>
        <w:div w:id="1782995279">
          <w:marLeft w:val="640"/>
          <w:marRight w:val="0"/>
          <w:marTop w:val="0"/>
          <w:marBottom w:val="0"/>
          <w:divBdr>
            <w:top w:val="none" w:sz="0" w:space="0" w:color="auto"/>
            <w:left w:val="none" w:sz="0" w:space="0" w:color="auto"/>
            <w:bottom w:val="none" w:sz="0" w:space="0" w:color="auto"/>
            <w:right w:val="none" w:sz="0" w:space="0" w:color="auto"/>
          </w:divBdr>
        </w:div>
        <w:div w:id="1971980306">
          <w:marLeft w:val="640"/>
          <w:marRight w:val="0"/>
          <w:marTop w:val="0"/>
          <w:marBottom w:val="0"/>
          <w:divBdr>
            <w:top w:val="none" w:sz="0" w:space="0" w:color="auto"/>
            <w:left w:val="none" w:sz="0" w:space="0" w:color="auto"/>
            <w:bottom w:val="none" w:sz="0" w:space="0" w:color="auto"/>
            <w:right w:val="none" w:sz="0" w:space="0" w:color="auto"/>
          </w:divBdr>
        </w:div>
        <w:div w:id="1649745998">
          <w:marLeft w:val="640"/>
          <w:marRight w:val="0"/>
          <w:marTop w:val="0"/>
          <w:marBottom w:val="0"/>
          <w:divBdr>
            <w:top w:val="none" w:sz="0" w:space="0" w:color="auto"/>
            <w:left w:val="none" w:sz="0" w:space="0" w:color="auto"/>
            <w:bottom w:val="none" w:sz="0" w:space="0" w:color="auto"/>
            <w:right w:val="none" w:sz="0" w:space="0" w:color="auto"/>
          </w:divBdr>
        </w:div>
        <w:div w:id="922032710">
          <w:marLeft w:val="640"/>
          <w:marRight w:val="0"/>
          <w:marTop w:val="0"/>
          <w:marBottom w:val="0"/>
          <w:divBdr>
            <w:top w:val="none" w:sz="0" w:space="0" w:color="auto"/>
            <w:left w:val="none" w:sz="0" w:space="0" w:color="auto"/>
            <w:bottom w:val="none" w:sz="0" w:space="0" w:color="auto"/>
            <w:right w:val="none" w:sz="0" w:space="0" w:color="auto"/>
          </w:divBdr>
        </w:div>
        <w:div w:id="351420106">
          <w:marLeft w:val="640"/>
          <w:marRight w:val="0"/>
          <w:marTop w:val="0"/>
          <w:marBottom w:val="0"/>
          <w:divBdr>
            <w:top w:val="none" w:sz="0" w:space="0" w:color="auto"/>
            <w:left w:val="none" w:sz="0" w:space="0" w:color="auto"/>
            <w:bottom w:val="none" w:sz="0" w:space="0" w:color="auto"/>
            <w:right w:val="none" w:sz="0" w:space="0" w:color="auto"/>
          </w:divBdr>
        </w:div>
        <w:div w:id="1073821958">
          <w:marLeft w:val="640"/>
          <w:marRight w:val="0"/>
          <w:marTop w:val="0"/>
          <w:marBottom w:val="0"/>
          <w:divBdr>
            <w:top w:val="none" w:sz="0" w:space="0" w:color="auto"/>
            <w:left w:val="none" w:sz="0" w:space="0" w:color="auto"/>
            <w:bottom w:val="none" w:sz="0" w:space="0" w:color="auto"/>
            <w:right w:val="none" w:sz="0" w:space="0" w:color="auto"/>
          </w:divBdr>
        </w:div>
        <w:div w:id="924338431">
          <w:marLeft w:val="640"/>
          <w:marRight w:val="0"/>
          <w:marTop w:val="0"/>
          <w:marBottom w:val="0"/>
          <w:divBdr>
            <w:top w:val="none" w:sz="0" w:space="0" w:color="auto"/>
            <w:left w:val="none" w:sz="0" w:space="0" w:color="auto"/>
            <w:bottom w:val="none" w:sz="0" w:space="0" w:color="auto"/>
            <w:right w:val="none" w:sz="0" w:space="0" w:color="auto"/>
          </w:divBdr>
        </w:div>
        <w:div w:id="1687824335">
          <w:marLeft w:val="640"/>
          <w:marRight w:val="0"/>
          <w:marTop w:val="0"/>
          <w:marBottom w:val="0"/>
          <w:divBdr>
            <w:top w:val="none" w:sz="0" w:space="0" w:color="auto"/>
            <w:left w:val="none" w:sz="0" w:space="0" w:color="auto"/>
            <w:bottom w:val="none" w:sz="0" w:space="0" w:color="auto"/>
            <w:right w:val="none" w:sz="0" w:space="0" w:color="auto"/>
          </w:divBdr>
        </w:div>
        <w:div w:id="1669140007">
          <w:marLeft w:val="640"/>
          <w:marRight w:val="0"/>
          <w:marTop w:val="0"/>
          <w:marBottom w:val="0"/>
          <w:divBdr>
            <w:top w:val="none" w:sz="0" w:space="0" w:color="auto"/>
            <w:left w:val="none" w:sz="0" w:space="0" w:color="auto"/>
            <w:bottom w:val="none" w:sz="0" w:space="0" w:color="auto"/>
            <w:right w:val="none" w:sz="0" w:space="0" w:color="auto"/>
          </w:divBdr>
        </w:div>
        <w:div w:id="2083260411">
          <w:marLeft w:val="640"/>
          <w:marRight w:val="0"/>
          <w:marTop w:val="0"/>
          <w:marBottom w:val="0"/>
          <w:divBdr>
            <w:top w:val="none" w:sz="0" w:space="0" w:color="auto"/>
            <w:left w:val="none" w:sz="0" w:space="0" w:color="auto"/>
            <w:bottom w:val="none" w:sz="0" w:space="0" w:color="auto"/>
            <w:right w:val="none" w:sz="0" w:space="0" w:color="auto"/>
          </w:divBdr>
        </w:div>
        <w:div w:id="2039426676">
          <w:marLeft w:val="640"/>
          <w:marRight w:val="0"/>
          <w:marTop w:val="0"/>
          <w:marBottom w:val="0"/>
          <w:divBdr>
            <w:top w:val="none" w:sz="0" w:space="0" w:color="auto"/>
            <w:left w:val="none" w:sz="0" w:space="0" w:color="auto"/>
            <w:bottom w:val="none" w:sz="0" w:space="0" w:color="auto"/>
            <w:right w:val="none" w:sz="0" w:space="0" w:color="auto"/>
          </w:divBdr>
        </w:div>
        <w:div w:id="1356812430">
          <w:marLeft w:val="640"/>
          <w:marRight w:val="0"/>
          <w:marTop w:val="0"/>
          <w:marBottom w:val="0"/>
          <w:divBdr>
            <w:top w:val="none" w:sz="0" w:space="0" w:color="auto"/>
            <w:left w:val="none" w:sz="0" w:space="0" w:color="auto"/>
            <w:bottom w:val="none" w:sz="0" w:space="0" w:color="auto"/>
            <w:right w:val="none" w:sz="0" w:space="0" w:color="auto"/>
          </w:divBdr>
        </w:div>
        <w:div w:id="896667157">
          <w:marLeft w:val="640"/>
          <w:marRight w:val="0"/>
          <w:marTop w:val="0"/>
          <w:marBottom w:val="0"/>
          <w:divBdr>
            <w:top w:val="none" w:sz="0" w:space="0" w:color="auto"/>
            <w:left w:val="none" w:sz="0" w:space="0" w:color="auto"/>
            <w:bottom w:val="none" w:sz="0" w:space="0" w:color="auto"/>
            <w:right w:val="none" w:sz="0" w:space="0" w:color="auto"/>
          </w:divBdr>
        </w:div>
        <w:div w:id="1045984049">
          <w:marLeft w:val="640"/>
          <w:marRight w:val="0"/>
          <w:marTop w:val="0"/>
          <w:marBottom w:val="0"/>
          <w:divBdr>
            <w:top w:val="none" w:sz="0" w:space="0" w:color="auto"/>
            <w:left w:val="none" w:sz="0" w:space="0" w:color="auto"/>
            <w:bottom w:val="none" w:sz="0" w:space="0" w:color="auto"/>
            <w:right w:val="none" w:sz="0" w:space="0" w:color="auto"/>
          </w:divBdr>
        </w:div>
        <w:div w:id="346292528">
          <w:marLeft w:val="640"/>
          <w:marRight w:val="0"/>
          <w:marTop w:val="0"/>
          <w:marBottom w:val="0"/>
          <w:divBdr>
            <w:top w:val="none" w:sz="0" w:space="0" w:color="auto"/>
            <w:left w:val="none" w:sz="0" w:space="0" w:color="auto"/>
            <w:bottom w:val="none" w:sz="0" w:space="0" w:color="auto"/>
            <w:right w:val="none" w:sz="0" w:space="0" w:color="auto"/>
          </w:divBdr>
        </w:div>
        <w:div w:id="933591413">
          <w:marLeft w:val="640"/>
          <w:marRight w:val="0"/>
          <w:marTop w:val="0"/>
          <w:marBottom w:val="0"/>
          <w:divBdr>
            <w:top w:val="none" w:sz="0" w:space="0" w:color="auto"/>
            <w:left w:val="none" w:sz="0" w:space="0" w:color="auto"/>
            <w:bottom w:val="none" w:sz="0" w:space="0" w:color="auto"/>
            <w:right w:val="none" w:sz="0" w:space="0" w:color="auto"/>
          </w:divBdr>
        </w:div>
        <w:div w:id="893928402">
          <w:marLeft w:val="640"/>
          <w:marRight w:val="0"/>
          <w:marTop w:val="0"/>
          <w:marBottom w:val="0"/>
          <w:divBdr>
            <w:top w:val="none" w:sz="0" w:space="0" w:color="auto"/>
            <w:left w:val="none" w:sz="0" w:space="0" w:color="auto"/>
            <w:bottom w:val="none" w:sz="0" w:space="0" w:color="auto"/>
            <w:right w:val="none" w:sz="0" w:space="0" w:color="auto"/>
          </w:divBdr>
        </w:div>
        <w:div w:id="1757287913">
          <w:marLeft w:val="640"/>
          <w:marRight w:val="0"/>
          <w:marTop w:val="0"/>
          <w:marBottom w:val="0"/>
          <w:divBdr>
            <w:top w:val="none" w:sz="0" w:space="0" w:color="auto"/>
            <w:left w:val="none" w:sz="0" w:space="0" w:color="auto"/>
            <w:bottom w:val="none" w:sz="0" w:space="0" w:color="auto"/>
            <w:right w:val="none" w:sz="0" w:space="0" w:color="auto"/>
          </w:divBdr>
        </w:div>
        <w:div w:id="1988244502">
          <w:marLeft w:val="640"/>
          <w:marRight w:val="0"/>
          <w:marTop w:val="0"/>
          <w:marBottom w:val="0"/>
          <w:divBdr>
            <w:top w:val="none" w:sz="0" w:space="0" w:color="auto"/>
            <w:left w:val="none" w:sz="0" w:space="0" w:color="auto"/>
            <w:bottom w:val="none" w:sz="0" w:space="0" w:color="auto"/>
            <w:right w:val="none" w:sz="0" w:space="0" w:color="auto"/>
          </w:divBdr>
        </w:div>
        <w:div w:id="121920195">
          <w:marLeft w:val="640"/>
          <w:marRight w:val="0"/>
          <w:marTop w:val="0"/>
          <w:marBottom w:val="0"/>
          <w:divBdr>
            <w:top w:val="none" w:sz="0" w:space="0" w:color="auto"/>
            <w:left w:val="none" w:sz="0" w:space="0" w:color="auto"/>
            <w:bottom w:val="none" w:sz="0" w:space="0" w:color="auto"/>
            <w:right w:val="none" w:sz="0" w:space="0" w:color="auto"/>
          </w:divBdr>
        </w:div>
        <w:div w:id="1143349619">
          <w:marLeft w:val="640"/>
          <w:marRight w:val="0"/>
          <w:marTop w:val="0"/>
          <w:marBottom w:val="0"/>
          <w:divBdr>
            <w:top w:val="none" w:sz="0" w:space="0" w:color="auto"/>
            <w:left w:val="none" w:sz="0" w:space="0" w:color="auto"/>
            <w:bottom w:val="none" w:sz="0" w:space="0" w:color="auto"/>
            <w:right w:val="none" w:sz="0" w:space="0" w:color="auto"/>
          </w:divBdr>
        </w:div>
        <w:div w:id="597182934">
          <w:marLeft w:val="640"/>
          <w:marRight w:val="0"/>
          <w:marTop w:val="0"/>
          <w:marBottom w:val="0"/>
          <w:divBdr>
            <w:top w:val="none" w:sz="0" w:space="0" w:color="auto"/>
            <w:left w:val="none" w:sz="0" w:space="0" w:color="auto"/>
            <w:bottom w:val="none" w:sz="0" w:space="0" w:color="auto"/>
            <w:right w:val="none" w:sz="0" w:space="0" w:color="auto"/>
          </w:divBdr>
        </w:div>
        <w:div w:id="388501037">
          <w:marLeft w:val="640"/>
          <w:marRight w:val="0"/>
          <w:marTop w:val="0"/>
          <w:marBottom w:val="0"/>
          <w:divBdr>
            <w:top w:val="none" w:sz="0" w:space="0" w:color="auto"/>
            <w:left w:val="none" w:sz="0" w:space="0" w:color="auto"/>
            <w:bottom w:val="none" w:sz="0" w:space="0" w:color="auto"/>
            <w:right w:val="none" w:sz="0" w:space="0" w:color="auto"/>
          </w:divBdr>
        </w:div>
        <w:div w:id="1453524488">
          <w:marLeft w:val="640"/>
          <w:marRight w:val="0"/>
          <w:marTop w:val="0"/>
          <w:marBottom w:val="0"/>
          <w:divBdr>
            <w:top w:val="none" w:sz="0" w:space="0" w:color="auto"/>
            <w:left w:val="none" w:sz="0" w:space="0" w:color="auto"/>
            <w:bottom w:val="none" w:sz="0" w:space="0" w:color="auto"/>
            <w:right w:val="none" w:sz="0" w:space="0" w:color="auto"/>
          </w:divBdr>
        </w:div>
        <w:div w:id="382287896">
          <w:marLeft w:val="640"/>
          <w:marRight w:val="0"/>
          <w:marTop w:val="0"/>
          <w:marBottom w:val="0"/>
          <w:divBdr>
            <w:top w:val="none" w:sz="0" w:space="0" w:color="auto"/>
            <w:left w:val="none" w:sz="0" w:space="0" w:color="auto"/>
            <w:bottom w:val="none" w:sz="0" w:space="0" w:color="auto"/>
            <w:right w:val="none" w:sz="0" w:space="0" w:color="auto"/>
          </w:divBdr>
        </w:div>
      </w:divsChild>
    </w:div>
    <w:div w:id="1205560337">
      <w:bodyDiv w:val="1"/>
      <w:marLeft w:val="0"/>
      <w:marRight w:val="0"/>
      <w:marTop w:val="0"/>
      <w:marBottom w:val="0"/>
      <w:divBdr>
        <w:top w:val="none" w:sz="0" w:space="0" w:color="auto"/>
        <w:left w:val="none" w:sz="0" w:space="0" w:color="auto"/>
        <w:bottom w:val="none" w:sz="0" w:space="0" w:color="auto"/>
        <w:right w:val="none" w:sz="0" w:space="0" w:color="auto"/>
      </w:divBdr>
      <w:divsChild>
        <w:div w:id="363791732">
          <w:marLeft w:val="640"/>
          <w:marRight w:val="0"/>
          <w:marTop w:val="0"/>
          <w:marBottom w:val="0"/>
          <w:divBdr>
            <w:top w:val="none" w:sz="0" w:space="0" w:color="auto"/>
            <w:left w:val="none" w:sz="0" w:space="0" w:color="auto"/>
            <w:bottom w:val="none" w:sz="0" w:space="0" w:color="auto"/>
            <w:right w:val="none" w:sz="0" w:space="0" w:color="auto"/>
          </w:divBdr>
        </w:div>
        <w:div w:id="164050377">
          <w:marLeft w:val="640"/>
          <w:marRight w:val="0"/>
          <w:marTop w:val="0"/>
          <w:marBottom w:val="0"/>
          <w:divBdr>
            <w:top w:val="none" w:sz="0" w:space="0" w:color="auto"/>
            <w:left w:val="none" w:sz="0" w:space="0" w:color="auto"/>
            <w:bottom w:val="none" w:sz="0" w:space="0" w:color="auto"/>
            <w:right w:val="none" w:sz="0" w:space="0" w:color="auto"/>
          </w:divBdr>
        </w:div>
        <w:div w:id="1834296742">
          <w:marLeft w:val="640"/>
          <w:marRight w:val="0"/>
          <w:marTop w:val="0"/>
          <w:marBottom w:val="0"/>
          <w:divBdr>
            <w:top w:val="none" w:sz="0" w:space="0" w:color="auto"/>
            <w:left w:val="none" w:sz="0" w:space="0" w:color="auto"/>
            <w:bottom w:val="none" w:sz="0" w:space="0" w:color="auto"/>
            <w:right w:val="none" w:sz="0" w:space="0" w:color="auto"/>
          </w:divBdr>
        </w:div>
        <w:div w:id="2033140662">
          <w:marLeft w:val="640"/>
          <w:marRight w:val="0"/>
          <w:marTop w:val="0"/>
          <w:marBottom w:val="0"/>
          <w:divBdr>
            <w:top w:val="none" w:sz="0" w:space="0" w:color="auto"/>
            <w:left w:val="none" w:sz="0" w:space="0" w:color="auto"/>
            <w:bottom w:val="none" w:sz="0" w:space="0" w:color="auto"/>
            <w:right w:val="none" w:sz="0" w:space="0" w:color="auto"/>
          </w:divBdr>
        </w:div>
        <w:div w:id="265307293">
          <w:marLeft w:val="640"/>
          <w:marRight w:val="0"/>
          <w:marTop w:val="0"/>
          <w:marBottom w:val="0"/>
          <w:divBdr>
            <w:top w:val="none" w:sz="0" w:space="0" w:color="auto"/>
            <w:left w:val="none" w:sz="0" w:space="0" w:color="auto"/>
            <w:bottom w:val="none" w:sz="0" w:space="0" w:color="auto"/>
            <w:right w:val="none" w:sz="0" w:space="0" w:color="auto"/>
          </w:divBdr>
        </w:div>
        <w:div w:id="1064572599">
          <w:marLeft w:val="640"/>
          <w:marRight w:val="0"/>
          <w:marTop w:val="0"/>
          <w:marBottom w:val="0"/>
          <w:divBdr>
            <w:top w:val="none" w:sz="0" w:space="0" w:color="auto"/>
            <w:left w:val="none" w:sz="0" w:space="0" w:color="auto"/>
            <w:bottom w:val="none" w:sz="0" w:space="0" w:color="auto"/>
            <w:right w:val="none" w:sz="0" w:space="0" w:color="auto"/>
          </w:divBdr>
        </w:div>
        <w:div w:id="1953511149">
          <w:marLeft w:val="640"/>
          <w:marRight w:val="0"/>
          <w:marTop w:val="0"/>
          <w:marBottom w:val="0"/>
          <w:divBdr>
            <w:top w:val="none" w:sz="0" w:space="0" w:color="auto"/>
            <w:left w:val="none" w:sz="0" w:space="0" w:color="auto"/>
            <w:bottom w:val="none" w:sz="0" w:space="0" w:color="auto"/>
            <w:right w:val="none" w:sz="0" w:space="0" w:color="auto"/>
          </w:divBdr>
        </w:div>
        <w:div w:id="1258176131">
          <w:marLeft w:val="640"/>
          <w:marRight w:val="0"/>
          <w:marTop w:val="0"/>
          <w:marBottom w:val="0"/>
          <w:divBdr>
            <w:top w:val="none" w:sz="0" w:space="0" w:color="auto"/>
            <w:left w:val="none" w:sz="0" w:space="0" w:color="auto"/>
            <w:bottom w:val="none" w:sz="0" w:space="0" w:color="auto"/>
            <w:right w:val="none" w:sz="0" w:space="0" w:color="auto"/>
          </w:divBdr>
        </w:div>
        <w:div w:id="2029211748">
          <w:marLeft w:val="640"/>
          <w:marRight w:val="0"/>
          <w:marTop w:val="0"/>
          <w:marBottom w:val="0"/>
          <w:divBdr>
            <w:top w:val="none" w:sz="0" w:space="0" w:color="auto"/>
            <w:left w:val="none" w:sz="0" w:space="0" w:color="auto"/>
            <w:bottom w:val="none" w:sz="0" w:space="0" w:color="auto"/>
            <w:right w:val="none" w:sz="0" w:space="0" w:color="auto"/>
          </w:divBdr>
        </w:div>
        <w:div w:id="2124611588">
          <w:marLeft w:val="640"/>
          <w:marRight w:val="0"/>
          <w:marTop w:val="0"/>
          <w:marBottom w:val="0"/>
          <w:divBdr>
            <w:top w:val="none" w:sz="0" w:space="0" w:color="auto"/>
            <w:left w:val="none" w:sz="0" w:space="0" w:color="auto"/>
            <w:bottom w:val="none" w:sz="0" w:space="0" w:color="auto"/>
            <w:right w:val="none" w:sz="0" w:space="0" w:color="auto"/>
          </w:divBdr>
        </w:div>
        <w:div w:id="2009944723">
          <w:marLeft w:val="640"/>
          <w:marRight w:val="0"/>
          <w:marTop w:val="0"/>
          <w:marBottom w:val="0"/>
          <w:divBdr>
            <w:top w:val="none" w:sz="0" w:space="0" w:color="auto"/>
            <w:left w:val="none" w:sz="0" w:space="0" w:color="auto"/>
            <w:bottom w:val="none" w:sz="0" w:space="0" w:color="auto"/>
            <w:right w:val="none" w:sz="0" w:space="0" w:color="auto"/>
          </w:divBdr>
        </w:div>
        <w:div w:id="884949203">
          <w:marLeft w:val="640"/>
          <w:marRight w:val="0"/>
          <w:marTop w:val="0"/>
          <w:marBottom w:val="0"/>
          <w:divBdr>
            <w:top w:val="none" w:sz="0" w:space="0" w:color="auto"/>
            <w:left w:val="none" w:sz="0" w:space="0" w:color="auto"/>
            <w:bottom w:val="none" w:sz="0" w:space="0" w:color="auto"/>
            <w:right w:val="none" w:sz="0" w:space="0" w:color="auto"/>
          </w:divBdr>
        </w:div>
        <w:div w:id="629481700">
          <w:marLeft w:val="640"/>
          <w:marRight w:val="0"/>
          <w:marTop w:val="0"/>
          <w:marBottom w:val="0"/>
          <w:divBdr>
            <w:top w:val="none" w:sz="0" w:space="0" w:color="auto"/>
            <w:left w:val="none" w:sz="0" w:space="0" w:color="auto"/>
            <w:bottom w:val="none" w:sz="0" w:space="0" w:color="auto"/>
            <w:right w:val="none" w:sz="0" w:space="0" w:color="auto"/>
          </w:divBdr>
        </w:div>
        <w:div w:id="1981809349">
          <w:marLeft w:val="640"/>
          <w:marRight w:val="0"/>
          <w:marTop w:val="0"/>
          <w:marBottom w:val="0"/>
          <w:divBdr>
            <w:top w:val="none" w:sz="0" w:space="0" w:color="auto"/>
            <w:left w:val="none" w:sz="0" w:space="0" w:color="auto"/>
            <w:bottom w:val="none" w:sz="0" w:space="0" w:color="auto"/>
            <w:right w:val="none" w:sz="0" w:space="0" w:color="auto"/>
          </w:divBdr>
        </w:div>
        <w:div w:id="1474564470">
          <w:marLeft w:val="640"/>
          <w:marRight w:val="0"/>
          <w:marTop w:val="0"/>
          <w:marBottom w:val="0"/>
          <w:divBdr>
            <w:top w:val="none" w:sz="0" w:space="0" w:color="auto"/>
            <w:left w:val="none" w:sz="0" w:space="0" w:color="auto"/>
            <w:bottom w:val="none" w:sz="0" w:space="0" w:color="auto"/>
            <w:right w:val="none" w:sz="0" w:space="0" w:color="auto"/>
          </w:divBdr>
        </w:div>
        <w:div w:id="293296110">
          <w:marLeft w:val="640"/>
          <w:marRight w:val="0"/>
          <w:marTop w:val="0"/>
          <w:marBottom w:val="0"/>
          <w:divBdr>
            <w:top w:val="none" w:sz="0" w:space="0" w:color="auto"/>
            <w:left w:val="none" w:sz="0" w:space="0" w:color="auto"/>
            <w:bottom w:val="none" w:sz="0" w:space="0" w:color="auto"/>
            <w:right w:val="none" w:sz="0" w:space="0" w:color="auto"/>
          </w:divBdr>
        </w:div>
        <w:div w:id="182600546">
          <w:marLeft w:val="640"/>
          <w:marRight w:val="0"/>
          <w:marTop w:val="0"/>
          <w:marBottom w:val="0"/>
          <w:divBdr>
            <w:top w:val="none" w:sz="0" w:space="0" w:color="auto"/>
            <w:left w:val="none" w:sz="0" w:space="0" w:color="auto"/>
            <w:bottom w:val="none" w:sz="0" w:space="0" w:color="auto"/>
            <w:right w:val="none" w:sz="0" w:space="0" w:color="auto"/>
          </w:divBdr>
        </w:div>
        <w:div w:id="1457144309">
          <w:marLeft w:val="640"/>
          <w:marRight w:val="0"/>
          <w:marTop w:val="0"/>
          <w:marBottom w:val="0"/>
          <w:divBdr>
            <w:top w:val="none" w:sz="0" w:space="0" w:color="auto"/>
            <w:left w:val="none" w:sz="0" w:space="0" w:color="auto"/>
            <w:bottom w:val="none" w:sz="0" w:space="0" w:color="auto"/>
            <w:right w:val="none" w:sz="0" w:space="0" w:color="auto"/>
          </w:divBdr>
        </w:div>
        <w:div w:id="700207929">
          <w:marLeft w:val="640"/>
          <w:marRight w:val="0"/>
          <w:marTop w:val="0"/>
          <w:marBottom w:val="0"/>
          <w:divBdr>
            <w:top w:val="none" w:sz="0" w:space="0" w:color="auto"/>
            <w:left w:val="none" w:sz="0" w:space="0" w:color="auto"/>
            <w:bottom w:val="none" w:sz="0" w:space="0" w:color="auto"/>
            <w:right w:val="none" w:sz="0" w:space="0" w:color="auto"/>
          </w:divBdr>
        </w:div>
        <w:div w:id="946889610">
          <w:marLeft w:val="640"/>
          <w:marRight w:val="0"/>
          <w:marTop w:val="0"/>
          <w:marBottom w:val="0"/>
          <w:divBdr>
            <w:top w:val="none" w:sz="0" w:space="0" w:color="auto"/>
            <w:left w:val="none" w:sz="0" w:space="0" w:color="auto"/>
            <w:bottom w:val="none" w:sz="0" w:space="0" w:color="auto"/>
            <w:right w:val="none" w:sz="0" w:space="0" w:color="auto"/>
          </w:divBdr>
        </w:div>
        <w:div w:id="2037464946">
          <w:marLeft w:val="640"/>
          <w:marRight w:val="0"/>
          <w:marTop w:val="0"/>
          <w:marBottom w:val="0"/>
          <w:divBdr>
            <w:top w:val="none" w:sz="0" w:space="0" w:color="auto"/>
            <w:left w:val="none" w:sz="0" w:space="0" w:color="auto"/>
            <w:bottom w:val="none" w:sz="0" w:space="0" w:color="auto"/>
            <w:right w:val="none" w:sz="0" w:space="0" w:color="auto"/>
          </w:divBdr>
        </w:div>
        <w:div w:id="1795168989">
          <w:marLeft w:val="640"/>
          <w:marRight w:val="0"/>
          <w:marTop w:val="0"/>
          <w:marBottom w:val="0"/>
          <w:divBdr>
            <w:top w:val="none" w:sz="0" w:space="0" w:color="auto"/>
            <w:left w:val="none" w:sz="0" w:space="0" w:color="auto"/>
            <w:bottom w:val="none" w:sz="0" w:space="0" w:color="auto"/>
            <w:right w:val="none" w:sz="0" w:space="0" w:color="auto"/>
          </w:divBdr>
        </w:div>
        <w:div w:id="1136801080">
          <w:marLeft w:val="640"/>
          <w:marRight w:val="0"/>
          <w:marTop w:val="0"/>
          <w:marBottom w:val="0"/>
          <w:divBdr>
            <w:top w:val="none" w:sz="0" w:space="0" w:color="auto"/>
            <w:left w:val="none" w:sz="0" w:space="0" w:color="auto"/>
            <w:bottom w:val="none" w:sz="0" w:space="0" w:color="auto"/>
            <w:right w:val="none" w:sz="0" w:space="0" w:color="auto"/>
          </w:divBdr>
        </w:div>
        <w:div w:id="1493134094">
          <w:marLeft w:val="640"/>
          <w:marRight w:val="0"/>
          <w:marTop w:val="0"/>
          <w:marBottom w:val="0"/>
          <w:divBdr>
            <w:top w:val="none" w:sz="0" w:space="0" w:color="auto"/>
            <w:left w:val="none" w:sz="0" w:space="0" w:color="auto"/>
            <w:bottom w:val="none" w:sz="0" w:space="0" w:color="auto"/>
            <w:right w:val="none" w:sz="0" w:space="0" w:color="auto"/>
          </w:divBdr>
        </w:div>
        <w:div w:id="78644196">
          <w:marLeft w:val="640"/>
          <w:marRight w:val="0"/>
          <w:marTop w:val="0"/>
          <w:marBottom w:val="0"/>
          <w:divBdr>
            <w:top w:val="none" w:sz="0" w:space="0" w:color="auto"/>
            <w:left w:val="none" w:sz="0" w:space="0" w:color="auto"/>
            <w:bottom w:val="none" w:sz="0" w:space="0" w:color="auto"/>
            <w:right w:val="none" w:sz="0" w:space="0" w:color="auto"/>
          </w:divBdr>
        </w:div>
        <w:div w:id="1854025845">
          <w:marLeft w:val="640"/>
          <w:marRight w:val="0"/>
          <w:marTop w:val="0"/>
          <w:marBottom w:val="0"/>
          <w:divBdr>
            <w:top w:val="none" w:sz="0" w:space="0" w:color="auto"/>
            <w:left w:val="none" w:sz="0" w:space="0" w:color="auto"/>
            <w:bottom w:val="none" w:sz="0" w:space="0" w:color="auto"/>
            <w:right w:val="none" w:sz="0" w:space="0" w:color="auto"/>
          </w:divBdr>
        </w:div>
        <w:div w:id="1897089210">
          <w:marLeft w:val="640"/>
          <w:marRight w:val="0"/>
          <w:marTop w:val="0"/>
          <w:marBottom w:val="0"/>
          <w:divBdr>
            <w:top w:val="none" w:sz="0" w:space="0" w:color="auto"/>
            <w:left w:val="none" w:sz="0" w:space="0" w:color="auto"/>
            <w:bottom w:val="none" w:sz="0" w:space="0" w:color="auto"/>
            <w:right w:val="none" w:sz="0" w:space="0" w:color="auto"/>
          </w:divBdr>
        </w:div>
        <w:div w:id="126510047">
          <w:marLeft w:val="640"/>
          <w:marRight w:val="0"/>
          <w:marTop w:val="0"/>
          <w:marBottom w:val="0"/>
          <w:divBdr>
            <w:top w:val="none" w:sz="0" w:space="0" w:color="auto"/>
            <w:left w:val="none" w:sz="0" w:space="0" w:color="auto"/>
            <w:bottom w:val="none" w:sz="0" w:space="0" w:color="auto"/>
            <w:right w:val="none" w:sz="0" w:space="0" w:color="auto"/>
          </w:divBdr>
        </w:div>
        <w:div w:id="1818646233">
          <w:marLeft w:val="640"/>
          <w:marRight w:val="0"/>
          <w:marTop w:val="0"/>
          <w:marBottom w:val="0"/>
          <w:divBdr>
            <w:top w:val="none" w:sz="0" w:space="0" w:color="auto"/>
            <w:left w:val="none" w:sz="0" w:space="0" w:color="auto"/>
            <w:bottom w:val="none" w:sz="0" w:space="0" w:color="auto"/>
            <w:right w:val="none" w:sz="0" w:space="0" w:color="auto"/>
          </w:divBdr>
        </w:div>
        <w:div w:id="1300501211">
          <w:marLeft w:val="640"/>
          <w:marRight w:val="0"/>
          <w:marTop w:val="0"/>
          <w:marBottom w:val="0"/>
          <w:divBdr>
            <w:top w:val="none" w:sz="0" w:space="0" w:color="auto"/>
            <w:left w:val="none" w:sz="0" w:space="0" w:color="auto"/>
            <w:bottom w:val="none" w:sz="0" w:space="0" w:color="auto"/>
            <w:right w:val="none" w:sz="0" w:space="0" w:color="auto"/>
          </w:divBdr>
        </w:div>
        <w:div w:id="411857343">
          <w:marLeft w:val="640"/>
          <w:marRight w:val="0"/>
          <w:marTop w:val="0"/>
          <w:marBottom w:val="0"/>
          <w:divBdr>
            <w:top w:val="none" w:sz="0" w:space="0" w:color="auto"/>
            <w:left w:val="none" w:sz="0" w:space="0" w:color="auto"/>
            <w:bottom w:val="none" w:sz="0" w:space="0" w:color="auto"/>
            <w:right w:val="none" w:sz="0" w:space="0" w:color="auto"/>
          </w:divBdr>
        </w:div>
        <w:div w:id="468593622">
          <w:marLeft w:val="640"/>
          <w:marRight w:val="0"/>
          <w:marTop w:val="0"/>
          <w:marBottom w:val="0"/>
          <w:divBdr>
            <w:top w:val="none" w:sz="0" w:space="0" w:color="auto"/>
            <w:left w:val="none" w:sz="0" w:space="0" w:color="auto"/>
            <w:bottom w:val="none" w:sz="0" w:space="0" w:color="auto"/>
            <w:right w:val="none" w:sz="0" w:space="0" w:color="auto"/>
          </w:divBdr>
        </w:div>
        <w:div w:id="1342733980">
          <w:marLeft w:val="640"/>
          <w:marRight w:val="0"/>
          <w:marTop w:val="0"/>
          <w:marBottom w:val="0"/>
          <w:divBdr>
            <w:top w:val="none" w:sz="0" w:space="0" w:color="auto"/>
            <w:left w:val="none" w:sz="0" w:space="0" w:color="auto"/>
            <w:bottom w:val="none" w:sz="0" w:space="0" w:color="auto"/>
            <w:right w:val="none" w:sz="0" w:space="0" w:color="auto"/>
          </w:divBdr>
        </w:div>
        <w:div w:id="1393891368">
          <w:marLeft w:val="640"/>
          <w:marRight w:val="0"/>
          <w:marTop w:val="0"/>
          <w:marBottom w:val="0"/>
          <w:divBdr>
            <w:top w:val="none" w:sz="0" w:space="0" w:color="auto"/>
            <w:left w:val="none" w:sz="0" w:space="0" w:color="auto"/>
            <w:bottom w:val="none" w:sz="0" w:space="0" w:color="auto"/>
            <w:right w:val="none" w:sz="0" w:space="0" w:color="auto"/>
          </w:divBdr>
        </w:div>
        <w:div w:id="969164352">
          <w:marLeft w:val="640"/>
          <w:marRight w:val="0"/>
          <w:marTop w:val="0"/>
          <w:marBottom w:val="0"/>
          <w:divBdr>
            <w:top w:val="none" w:sz="0" w:space="0" w:color="auto"/>
            <w:left w:val="none" w:sz="0" w:space="0" w:color="auto"/>
            <w:bottom w:val="none" w:sz="0" w:space="0" w:color="auto"/>
            <w:right w:val="none" w:sz="0" w:space="0" w:color="auto"/>
          </w:divBdr>
        </w:div>
        <w:div w:id="378551150">
          <w:marLeft w:val="640"/>
          <w:marRight w:val="0"/>
          <w:marTop w:val="0"/>
          <w:marBottom w:val="0"/>
          <w:divBdr>
            <w:top w:val="none" w:sz="0" w:space="0" w:color="auto"/>
            <w:left w:val="none" w:sz="0" w:space="0" w:color="auto"/>
            <w:bottom w:val="none" w:sz="0" w:space="0" w:color="auto"/>
            <w:right w:val="none" w:sz="0" w:space="0" w:color="auto"/>
          </w:divBdr>
        </w:div>
        <w:div w:id="817305433">
          <w:marLeft w:val="640"/>
          <w:marRight w:val="0"/>
          <w:marTop w:val="0"/>
          <w:marBottom w:val="0"/>
          <w:divBdr>
            <w:top w:val="none" w:sz="0" w:space="0" w:color="auto"/>
            <w:left w:val="none" w:sz="0" w:space="0" w:color="auto"/>
            <w:bottom w:val="none" w:sz="0" w:space="0" w:color="auto"/>
            <w:right w:val="none" w:sz="0" w:space="0" w:color="auto"/>
          </w:divBdr>
        </w:div>
        <w:div w:id="2138182870">
          <w:marLeft w:val="640"/>
          <w:marRight w:val="0"/>
          <w:marTop w:val="0"/>
          <w:marBottom w:val="0"/>
          <w:divBdr>
            <w:top w:val="none" w:sz="0" w:space="0" w:color="auto"/>
            <w:left w:val="none" w:sz="0" w:space="0" w:color="auto"/>
            <w:bottom w:val="none" w:sz="0" w:space="0" w:color="auto"/>
            <w:right w:val="none" w:sz="0" w:space="0" w:color="auto"/>
          </w:divBdr>
        </w:div>
        <w:div w:id="1065957565">
          <w:marLeft w:val="640"/>
          <w:marRight w:val="0"/>
          <w:marTop w:val="0"/>
          <w:marBottom w:val="0"/>
          <w:divBdr>
            <w:top w:val="none" w:sz="0" w:space="0" w:color="auto"/>
            <w:left w:val="none" w:sz="0" w:space="0" w:color="auto"/>
            <w:bottom w:val="none" w:sz="0" w:space="0" w:color="auto"/>
            <w:right w:val="none" w:sz="0" w:space="0" w:color="auto"/>
          </w:divBdr>
        </w:div>
      </w:divsChild>
    </w:div>
    <w:div w:id="1242063163">
      <w:bodyDiv w:val="1"/>
      <w:marLeft w:val="0"/>
      <w:marRight w:val="0"/>
      <w:marTop w:val="0"/>
      <w:marBottom w:val="0"/>
      <w:divBdr>
        <w:top w:val="none" w:sz="0" w:space="0" w:color="auto"/>
        <w:left w:val="none" w:sz="0" w:space="0" w:color="auto"/>
        <w:bottom w:val="none" w:sz="0" w:space="0" w:color="auto"/>
        <w:right w:val="none" w:sz="0" w:space="0" w:color="auto"/>
      </w:divBdr>
      <w:divsChild>
        <w:div w:id="583801379">
          <w:marLeft w:val="640"/>
          <w:marRight w:val="0"/>
          <w:marTop w:val="0"/>
          <w:marBottom w:val="0"/>
          <w:divBdr>
            <w:top w:val="none" w:sz="0" w:space="0" w:color="auto"/>
            <w:left w:val="none" w:sz="0" w:space="0" w:color="auto"/>
            <w:bottom w:val="none" w:sz="0" w:space="0" w:color="auto"/>
            <w:right w:val="none" w:sz="0" w:space="0" w:color="auto"/>
          </w:divBdr>
        </w:div>
        <w:div w:id="974139359">
          <w:marLeft w:val="640"/>
          <w:marRight w:val="0"/>
          <w:marTop w:val="0"/>
          <w:marBottom w:val="0"/>
          <w:divBdr>
            <w:top w:val="none" w:sz="0" w:space="0" w:color="auto"/>
            <w:left w:val="none" w:sz="0" w:space="0" w:color="auto"/>
            <w:bottom w:val="none" w:sz="0" w:space="0" w:color="auto"/>
            <w:right w:val="none" w:sz="0" w:space="0" w:color="auto"/>
          </w:divBdr>
        </w:div>
        <w:div w:id="936868693">
          <w:marLeft w:val="640"/>
          <w:marRight w:val="0"/>
          <w:marTop w:val="0"/>
          <w:marBottom w:val="0"/>
          <w:divBdr>
            <w:top w:val="none" w:sz="0" w:space="0" w:color="auto"/>
            <w:left w:val="none" w:sz="0" w:space="0" w:color="auto"/>
            <w:bottom w:val="none" w:sz="0" w:space="0" w:color="auto"/>
            <w:right w:val="none" w:sz="0" w:space="0" w:color="auto"/>
          </w:divBdr>
        </w:div>
        <w:div w:id="1638296968">
          <w:marLeft w:val="640"/>
          <w:marRight w:val="0"/>
          <w:marTop w:val="0"/>
          <w:marBottom w:val="0"/>
          <w:divBdr>
            <w:top w:val="none" w:sz="0" w:space="0" w:color="auto"/>
            <w:left w:val="none" w:sz="0" w:space="0" w:color="auto"/>
            <w:bottom w:val="none" w:sz="0" w:space="0" w:color="auto"/>
            <w:right w:val="none" w:sz="0" w:space="0" w:color="auto"/>
          </w:divBdr>
        </w:div>
        <w:div w:id="387187337">
          <w:marLeft w:val="640"/>
          <w:marRight w:val="0"/>
          <w:marTop w:val="0"/>
          <w:marBottom w:val="0"/>
          <w:divBdr>
            <w:top w:val="none" w:sz="0" w:space="0" w:color="auto"/>
            <w:left w:val="none" w:sz="0" w:space="0" w:color="auto"/>
            <w:bottom w:val="none" w:sz="0" w:space="0" w:color="auto"/>
            <w:right w:val="none" w:sz="0" w:space="0" w:color="auto"/>
          </w:divBdr>
        </w:div>
        <w:div w:id="185755669">
          <w:marLeft w:val="640"/>
          <w:marRight w:val="0"/>
          <w:marTop w:val="0"/>
          <w:marBottom w:val="0"/>
          <w:divBdr>
            <w:top w:val="none" w:sz="0" w:space="0" w:color="auto"/>
            <w:left w:val="none" w:sz="0" w:space="0" w:color="auto"/>
            <w:bottom w:val="none" w:sz="0" w:space="0" w:color="auto"/>
            <w:right w:val="none" w:sz="0" w:space="0" w:color="auto"/>
          </w:divBdr>
        </w:div>
        <w:div w:id="1474102459">
          <w:marLeft w:val="640"/>
          <w:marRight w:val="0"/>
          <w:marTop w:val="0"/>
          <w:marBottom w:val="0"/>
          <w:divBdr>
            <w:top w:val="none" w:sz="0" w:space="0" w:color="auto"/>
            <w:left w:val="none" w:sz="0" w:space="0" w:color="auto"/>
            <w:bottom w:val="none" w:sz="0" w:space="0" w:color="auto"/>
            <w:right w:val="none" w:sz="0" w:space="0" w:color="auto"/>
          </w:divBdr>
        </w:div>
        <w:div w:id="470559833">
          <w:marLeft w:val="640"/>
          <w:marRight w:val="0"/>
          <w:marTop w:val="0"/>
          <w:marBottom w:val="0"/>
          <w:divBdr>
            <w:top w:val="none" w:sz="0" w:space="0" w:color="auto"/>
            <w:left w:val="none" w:sz="0" w:space="0" w:color="auto"/>
            <w:bottom w:val="none" w:sz="0" w:space="0" w:color="auto"/>
            <w:right w:val="none" w:sz="0" w:space="0" w:color="auto"/>
          </w:divBdr>
        </w:div>
        <w:div w:id="1888255157">
          <w:marLeft w:val="640"/>
          <w:marRight w:val="0"/>
          <w:marTop w:val="0"/>
          <w:marBottom w:val="0"/>
          <w:divBdr>
            <w:top w:val="none" w:sz="0" w:space="0" w:color="auto"/>
            <w:left w:val="none" w:sz="0" w:space="0" w:color="auto"/>
            <w:bottom w:val="none" w:sz="0" w:space="0" w:color="auto"/>
            <w:right w:val="none" w:sz="0" w:space="0" w:color="auto"/>
          </w:divBdr>
        </w:div>
        <w:div w:id="836075339">
          <w:marLeft w:val="640"/>
          <w:marRight w:val="0"/>
          <w:marTop w:val="0"/>
          <w:marBottom w:val="0"/>
          <w:divBdr>
            <w:top w:val="none" w:sz="0" w:space="0" w:color="auto"/>
            <w:left w:val="none" w:sz="0" w:space="0" w:color="auto"/>
            <w:bottom w:val="none" w:sz="0" w:space="0" w:color="auto"/>
            <w:right w:val="none" w:sz="0" w:space="0" w:color="auto"/>
          </w:divBdr>
        </w:div>
        <w:div w:id="1600136978">
          <w:marLeft w:val="640"/>
          <w:marRight w:val="0"/>
          <w:marTop w:val="0"/>
          <w:marBottom w:val="0"/>
          <w:divBdr>
            <w:top w:val="none" w:sz="0" w:space="0" w:color="auto"/>
            <w:left w:val="none" w:sz="0" w:space="0" w:color="auto"/>
            <w:bottom w:val="none" w:sz="0" w:space="0" w:color="auto"/>
            <w:right w:val="none" w:sz="0" w:space="0" w:color="auto"/>
          </w:divBdr>
        </w:div>
        <w:div w:id="371198276">
          <w:marLeft w:val="640"/>
          <w:marRight w:val="0"/>
          <w:marTop w:val="0"/>
          <w:marBottom w:val="0"/>
          <w:divBdr>
            <w:top w:val="none" w:sz="0" w:space="0" w:color="auto"/>
            <w:left w:val="none" w:sz="0" w:space="0" w:color="auto"/>
            <w:bottom w:val="none" w:sz="0" w:space="0" w:color="auto"/>
            <w:right w:val="none" w:sz="0" w:space="0" w:color="auto"/>
          </w:divBdr>
        </w:div>
        <w:div w:id="1314676572">
          <w:marLeft w:val="640"/>
          <w:marRight w:val="0"/>
          <w:marTop w:val="0"/>
          <w:marBottom w:val="0"/>
          <w:divBdr>
            <w:top w:val="none" w:sz="0" w:space="0" w:color="auto"/>
            <w:left w:val="none" w:sz="0" w:space="0" w:color="auto"/>
            <w:bottom w:val="none" w:sz="0" w:space="0" w:color="auto"/>
            <w:right w:val="none" w:sz="0" w:space="0" w:color="auto"/>
          </w:divBdr>
        </w:div>
        <w:div w:id="755438954">
          <w:marLeft w:val="640"/>
          <w:marRight w:val="0"/>
          <w:marTop w:val="0"/>
          <w:marBottom w:val="0"/>
          <w:divBdr>
            <w:top w:val="none" w:sz="0" w:space="0" w:color="auto"/>
            <w:left w:val="none" w:sz="0" w:space="0" w:color="auto"/>
            <w:bottom w:val="none" w:sz="0" w:space="0" w:color="auto"/>
            <w:right w:val="none" w:sz="0" w:space="0" w:color="auto"/>
          </w:divBdr>
        </w:div>
        <w:div w:id="2018998128">
          <w:marLeft w:val="640"/>
          <w:marRight w:val="0"/>
          <w:marTop w:val="0"/>
          <w:marBottom w:val="0"/>
          <w:divBdr>
            <w:top w:val="none" w:sz="0" w:space="0" w:color="auto"/>
            <w:left w:val="none" w:sz="0" w:space="0" w:color="auto"/>
            <w:bottom w:val="none" w:sz="0" w:space="0" w:color="auto"/>
            <w:right w:val="none" w:sz="0" w:space="0" w:color="auto"/>
          </w:divBdr>
        </w:div>
        <w:div w:id="200019379">
          <w:marLeft w:val="640"/>
          <w:marRight w:val="0"/>
          <w:marTop w:val="0"/>
          <w:marBottom w:val="0"/>
          <w:divBdr>
            <w:top w:val="none" w:sz="0" w:space="0" w:color="auto"/>
            <w:left w:val="none" w:sz="0" w:space="0" w:color="auto"/>
            <w:bottom w:val="none" w:sz="0" w:space="0" w:color="auto"/>
            <w:right w:val="none" w:sz="0" w:space="0" w:color="auto"/>
          </w:divBdr>
        </w:div>
        <w:div w:id="1677264783">
          <w:marLeft w:val="640"/>
          <w:marRight w:val="0"/>
          <w:marTop w:val="0"/>
          <w:marBottom w:val="0"/>
          <w:divBdr>
            <w:top w:val="none" w:sz="0" w:space="0" w:color="auto"/>
            <w:left w:val="none" w:sz="0" w:space="0" w:color="auto"/>
            <w:bottom w:val="none" w:sz="0" w:space="0" w:color="auto"/>
            <w:right w:val="none" w:sz="0" w:space="0" w:color="auto"/>
          </w:divBdr>
        </w:div>
        <w:div w:id="285088368">
          <w:marLeft w:val="640"/>
          <w:marRight w:val="0"/>
          <w:marTop w:val="0"/>
          <w:marBottom w:val="0"/>
          <w:divBdr>
            <w:top w:val="none" w:sz="0" w:space="0" w:color="auto"/>
            <w:left w:val="none" w:sz="0" w:space="0" w:color="auto"/>
            <w:bottom w:val="none" w:sz="0" w:space="0" w:color="auto"/>
            <w:right w:val="none" w:sz="0" w:space="0" w:color="auto"/>
          </w:divBdr>
        </w:div>
        <w:div w:id="1487165154">
          <w:marLeft w:val="640"/>
          <w:marRight w:val="0"/>
          <w:marTop w:val="0"/>
          <w:marBottom w:val="0"/>
          <w:divBdr>
            <w:top w:val="none" w:sz="0" w:space="0" w:color="auto"/>
            <w:left w:val="none" w:sz="0" w:space="0" w:color="auto"/>
            <w:bottom w:val="none" w:sz="0" w:space="0" w:color="auto"/>
            <w:right w:val="none" w:sz="0" w:space="0" w:color="auto"/>
          </w:divBdr>
        </w:div>
        <w:div w:id="2033920759">
          <w:marLeft w:val="640"/>
          <w:marRight w:val="0"/>
          <w:marTop w:val="0"/>
          <w:marBottom w:val="0"/>
          <w:divBdr>
            <w:top w:val="none" w:sz="0" w:space="0" w:color="auto"/>
            <w:left w:val="none" w:sz="0" w:space="0" w:color="auto"/>
            <w:bottom w:val="none" w:sz="0" w:space="0" w:color="auto"/>
            <w:right w:val="none" w:sz="0" w:space="0" w:color="auto"/>
          </w:divBdr>
        </w:div>
        <w:div w:id="1235046293">
          <w:marLeft w:val="640"/>
          <w:marRight w:val="0"/>
          <w:marTop w:val="0"/>
          <w:marBottom w:val="0"/>
          <w:divBdr>
            <w:top w:val="none" w:sz="0" w:space="0" w:color="auto"/>
            <w:left w:val="none" w:sz="0" w:space="0" w:color="auto"/>
            <w:bottom w:val="none" w:sz="0" w:space="0" w:color="auto"/>
            <w:right w:val="none" w:sz="0" w:space="0" w:color="auto"/>
          </w:divBdr>
        </w:div>
        <w:div w:id="1935087303">
          <w:marLeft w:val="640"/>
          <w:marRight w:val="0"/>
          <w:marTop w:val="0"/>
          <w:marBottom w:val="0"/>
          <w:divBdr>
            <w:top w:val="none" w:sz="0" w:space="0" w:color="auto"/>
            <w:left w:val="none" w:sz="0" w:space="0" w:color="auto"/>
            <w:bottom w:val="none" w:sz="0" w:space="0" w:color="auto"/>
            <w:right w:val="none" w:sz="0" w:space="0" w:color="auto"/>
          </w:divBdr>
        </w:div>
        <w:div w:id="1382679399">
          <w:marLeft w:val="640"/>
          <w:marRight w:val="0"/>
          <w:marTop w:val="0"/>
          <w:marBottom w:val="0"/>
          <w:divBdr>
            <w:top w:val="none" w:sz="0" w:space="0" w:color="auto"/>
            <w:left w:val="none" w:sz="0" w:space="0" w:color="auto"/>
            <w:bottom w:val="none" w:sz="0" w:space="0" w:color="auto"/>
            <w:right w:val="none" w:sz="0" w:space="0" w:color="auto"/>
          </w:divBdr>
        </w:div>
        <w:div w:id="1841314152">
          <w:marLeft w:val="640"/>
          <w:marRight w:val="0"/>
          <w:marTop w:val="0"/>
          <w:marBottom w:val="0"/>
          <w:divBdr>
            <w:top w:val="none" w:sz="0" w:space="0" w:color="auto"/>
            <w:left w:val="none" w:sz="0" w:space="0" w:color="auto"/>
            <w:bottom w:val="none" w:sz="0" w:space="0" w:color="auto"/>
            <w:right w:val="none" w:sz="0" w:space="0" w:color="auto"/>
          </w:divBdr>
        </w:div>
        <w:div w:id="1167281347">
          <w:marLeft w:val="640"/>
          <w:marRight w:val="0"/>
          <w:marTop w:val="0"/>
          <w:marBottom w:val="0"/>
          <w:divBdr>
            <w:top w:val="none" w:sz="0" w:space="0" w:color="auto"/>
            <w:left w:val="none" w:sz="0" w:space="0" w:color="auto"/>
            <w:bottom w:val="none" w:sz="0" w:space="0" w:color="auto"/>
            <w:right w:val="none" w:sz="0" w:space="0" w:color="auto"/>
          </w:divBdr>
        </w:div>
        <w:div w:id="1437019821">
          <w:marLeft w:val="640"/>
          <w:marRight w:val="0"/>
          <w:marTop w:val="0"/>
          <w:marBottom w:val="0"/>
          <w:divBdr>
            <w:top w:val="none" w:sz="0" w:space="0" w:color="auto"/>
            <w:left w:val="none" w:sz="0" w:space="0" w:color="auto"/>
            <w:bottom w:val="none" w:sz="0" w:space="0" w:color="auto"/>
            <w:right w:val="none" w:sz="0" w:space="0" w:color="auto"/>
          </w:divBdr>
        </w:div>
        <w:div w:id="888804866">
          <w:marLeft w:val="640"/>
          <w:marRight w:val="0"/>
          <w:marTop w:val="0"/>
          <w:marBottom w:val="0"/>
          <w:divBdr>
            <w:top w:val="none" w:sz="0" w:space="0" w:color="auto"/>
            <w:left w:val="none" w:sz="0" w:space="0" w:color="auto"/>
            <w:bottom w:val="none" w:sz="0" w:space="0" w:color="auto"/>
            <w:right w:val="none" w:sz="0" w:space="0" w:color="auto"/>
          </w:divBdr>
        </w:div>
        <w:div w:id="1518229993">
          <w:marLeft w:val="640"/>
          <w:marRight w:val="0"/>
          <w:marTop w:val="0"/>
          <w:marBottom w:val="0"/>
          <w:divBdr>
            <w:top w:val="none" w:sz="0" w:space="0" w:color="auto"/>
            <w:left w:val="none" w:sz="0" w:space="0" w:color="auto"/>
            <w:bottom w:val="none" w:sz="0" w:space="0" w:color="auto"/>
            <w:right w:val="none" w:sz="0" w:space="0" w:color="auto"/>
          </w:divBdr>
        </w:div>
        <w:div w:id="1454790119">
          <w:marLeft w:val="640"/>
          <w:marRight w:val="0"/>
          <w:marTop w:val="0"/>
          <w:marBottom w:val="0"/>
          <w:divBdr>
            <w:top w:val="none" w:sz="0" w:space="0" w:color="auto"/>
            <w:left w:val="none" w:sz="0" w:space="0" w:color="auto"/>
            <w:bottom w:val="none" w:sz="0" w:space="0" w:color="auto"/>
            <w:right w:val="none" w:sz="0" w:space="0" w:color="auto"/>
          </w:divBdr>
        </w:div>
        <w:div w:id="1726677196">
          <w:marLeft w:val="640"/>
          <w:marRight w:val="0"/>
          <w:marTop w:val="0"/>
          <w:marBottom w:val="0"/>
          <w:divBdr>
            <w:top w:val="none" w:sz="0" w:space="0" w:color="auto"/>
            <w:left w:val="none" w:sz="0" w:space="0" w:color="auto"/>
            <w:bottom w:val="none" w:sz="0" w:space="0" w:color="auto"/>
            <w:right w:val="none" w:sz="0" w:space="0" w:color="auto"/>
          </w:divBdr>
        </w:div>
        <w:div w:id="1822502846">
          <w:marLeft w:val="640"/>
          <w:marRight w:val="0"/>
          <w:marTop w:val="0"/>
          <w:marBottom w:val="0"/>
          <w:divBdr>
            <w:top w:val="none" w:sz="0" w:space="0" w:color="auto"/>
            <w:left w:val="none" w:sz="0" w:space="0" w:color="auto"/>
            <w:bottom w:val="none" w:sz="0" w:space="0" w:color="auto"/>
            <w:right w:val="none" w:sz="0" w:space="0" w:color="auto"/>
          </w:divBdr>
        </w:div>
        <w:div w:id="1815953372">
          <w:marLeft w:val="640"/>
          <w:marRight w:val="0"/>
          <w:marTop w:val="0"/>
          <w:marBottom w:val="0"/>
          <w:divBdr>
            <w:top w:val="none" w:sz="0" w:space="0" w:color="auto"/>
            <w:left w:val="none" w:sz="0" w:space="0" w:color="auto"/>
            <w:bottom w:val="none" w:sz="0" w:space="0" w:color="auto"/>
            <w:right w:val="none" w:sz="0" w:space="0" w:color="auto"/>
          </w:divBdr>
        </w:div>
        <w:div w:id="292835143">
          <w:marLeft w:val="640"/>
          <w:marRight w:val="0"/>
          <w:marTop w:val="0"/>
          <w:marBottom w:val="0"/>
          <w:divBdr>
            <w:top w:val="none" w:sz="0" w:space="0" w:color="auto"/>
            <w:left w:val="none" w:sz="0" w:space="0" w:color="auto"/>
            <w:bottom w:val="none" w:sz="0" w:space="0" w:color="auto"/>
            <w:right w:val="none" w:sz="0" w:space="0" w:color="auto"/>
          </w:divBdr>
        </w:div>
        <w:div w:id="1933777929">
          <w:marLeft w:val="640"/>
          <w:marRight w:val="0"/>
          <w:marTop w:val="0"/>
          <w:marBottom w:val="0"/>
          <w:divBdr>
            <w:top w:val="none" w:sz="0" w:space="0" w:color="auto"/>
            <w:left w:val="none" w:sz="0" w:space="0" w:color="auto"/>
            <w:bottom w:val="none" w:sz="0" w:space="0" w:color="auto"/>
            <w:right w:val="none" w:sz="0" w:space="0" w:color="auto"/>
          </w:divBdr>
        </w:div>
        <w:div w:id="1721710403">
          <w:marLeft w:val="640"/>
          <w:marRight w:val="0"/>
          <w:marTop w:val="0"/>
          <w:marBottom w:val="0"/>
          <w:divBdr>
            <w:top w:val="none" w:sz="0" w:space="0" w:color="auto"/>
            <w:left w:val="none" w:sz="0" w:space="0" w:color="auto"/>
            <w:bottom w:val="none" w:sz="0" w:space="0" w:color="auto"/>
            <w:right w:val="none" w:sz="0" w:space="0" w:color="auto"/>
          </w:divBdr>
        </w:div>
        <w:div w:id="1468936092">
          <w:marLeft w:val="640"/>
          <w:marRight w:val="0"/>
          <w:marTop w:val="0"/>
          <w:marBottom w:val="0"/>
          <w:divBdr>
            <w:top w:val="none" w:sz="0" w:space="0" w:color="auto"/>
            <w:left w:val="none" w:sz="0" w:space="0" w:color="auto"/>
            <w:bottom w:val="none" w:sz="0" w:space="0" w:color="auto"/>
            <w:right w:val="none" w:sz="0" w:space="0" w:color="auto"/>
          </w:divBdr>
        </w:div>
        <w:div w:id="1067412221">
          <w:marLeft w:val="640"/>
          <w:marRight w:val="0"/>
          <w:marTop w:val="0"/>
          <w:marBottom w:val="0"/>
          <w:divBdr>
            <w:top w:val="none" w:sz="0" w:space="0" w:color="auto"/>
            <w:left w:val="none" w:sz="0" w:space="0" w:color="auto"/>
            <w:bottom w:val="none" w:sz="0" w:space="0" w:color="auto"/>
            <w:right w:val="none" w:sz="0" w:space="0" w:color="auto"/>
          </w:divBdr>
        </w:div>
        <w:div w:id="582420636">
          <w:marLeft w:val="640"/>
          <w:marRight w:val="0"/>
          <w:marTop w:val="0"/>
          <w:marBottom w:val="0"/>
          <w:divBdr>
            <w:top w:val="none" w:sz="0" w:space="0" w:color="auto"/>
            <w:left w:val="none" w:sz="0" w:space="0" w:color="auto"/>
            <w:bottom w:val="none" w:sz="0" w:space="0" w:color="auto"/>
            <w:right w:val="none" w:sz="0" w:space="0" w:color="auto"/>
          </w:divBdr>
        </w:div>
      </w:divsChild>
    </w:div>
    <w:div w:id="1247032289">
      <w:bodyDiv w:val="1"/>
      <w:marLeft w:val="0"/>
      <w:marRight w:val="0"/>
      <w:marTop w:val="0"/>
      <w:marBottom w:val="0"/>
      <w:divBdr>
        <w:top w:val="none" w:sz="0" w:space="0" w:color="auto"/>
        <w:left w:val="none" w:sz="0" w:space="0" w:color="auto"/>
        <w:bottom w:val="none" w:sz="0" w:space="0" w:color="auto"/>
        <w:right w:val="none" w:sz="0" w:space="0" w:color="auto"/>
      </w:divBdr>
      <w:divsChild>
        <w:div w:id="1135443443">
          <w:marLeft w:val="640"/>
          <w:marRight w:val="0"/>
          <w:marTop w:val="0"/>
          <w:marBottom w:val="0"/>
          <w:divBdr>
            <w:top w:val="none" w:sz="0" w:space="0" w:color="auto"/>
            <w:left w:val="none" w:sz="0" w:space="0" w:color="auto"/>
            <w:bottom w:val="none" w:sz="0" w:space="0" w:color="auto"/>
            <w:right w:val="none" w:sz="0" w:space="0" w:color="auto"/>
          </w:divBdr>
        </w:div>
        <w:div w:id="216360694">
          <w:marLeft w:val="640"/>
          <w:marRight w:val="0"/>
          <w:marTop w:val="0"/>
          <w:marBottom w:val="0"/>
          <w:divBdr>
            <w:top w:val="none" w:sz="0" w:space="0" w:color="auto"/>
            <w:left w:val="none" w:sz="0" w:space="0" w:color="auto"/>
            <w:bottom w:val="none" w:sz="0" w:space="0" w:color="auto"/>
            <w:right w:val="none" w:sz="0" w:space="0" w:color="auto"/>
          </w:divBdr>
        </w:div>
        <w:div w:id="392392057">
          <w:marLeft w:val="640"/>
          <w:marRight w:val="0"/>
          <w:marTop w:val="0"/>
          <w:marBottom w:val="0"/>
          <w:divBdr>
            <w:top w:val="none" w:sz="0" w:space="0" w:color="auto"/>
            <w:left w:val="none" w:sz="0" w:space="0" w:color="auto"/>
            <w:bottom w:val="none" w:sz="0" w:space="0" w:color="auto"/>
            <w:right w:val="none" w:sz="0" w:space="0" w:color="auto"/>
          </w:divBdr>
        </w:div>
        <w:div w:id="1609579576">
          <w:marLeft w:val="640"/>
          <w:marRight w:val="0"/>
          <w:marTop w:val="0"/>
          <w:marBottom w:val="0"/>
          <w:divBdr>
            <w:top w:val="none" w:sz="0" w:space="0" w:color="auto"/>
            <w:left w:val="none" w:sz="0" w:space="0" w:color="auto"/>
            <w:bottom w:val="none" w:sz="0" w:space="0" w:color="auto"/>
            <w:right w:val="none" w:sz="0" w:space="0" w:color="auto"/>
          </w:divBdr>
        </w:div>
        <w:div w:id="1267494347">
          <w:marLeft w:val="640"/>
          <w:marRight w:val="0"/>
          <w:marTop w:val="0"/>
          <w:marBottom w:val="0"/>
          <w:divBdr>
            <w:top w:val="none" w:sz="0" w:space="0" w:color="auto"/>
            <w:left w:val="none" w:sz="0" w:space="0" w:color="auto"/>
            <w:bottom w:val="none" w:sz="0" w:space="0" w:color="auto"/>
            <w:right w:val="none" w:sz="0" w:space="0" w:color="auto"/>
          </w:divBdr>
        </w:div>
        <w:div w:id="890338797">
          <w:marLeft w:val="640"/>
          <w:marRight w:val="0"/>
          <w:marTop w:val="0"/>
          <w:marBottom w:val="0"/>
          <w:divBdr>
            <w:top w:val="none" w:sz="0" w:space="0" w:color="auto"/>
            <w:left w:val="none" w:sz="0" w:space="0" w:color="auto"/>
            <w:bottom w:val="none" w:sz="0" w:space="0" w:color="auto"/>
            <w:right w:val="none" w:sz="0" w:space="0" w:color="auto"/>
          </w:divBdr>
        </w:div>
        <w:div w:id="598176868">
          <w:marLeft w:val="640"/>
          <w:marRight w:val="0"/>
          <w:marTop w:val="0"/>
          <w:marBottom w:val="0"/>
          <w:divBdr>
            <w:top w:val="none" w:sz="0" w:space="0" w:color="auto"/>
            <w:left w:val="none" w:sz="0" w:space="0" w:color="auto"/>
            <w:bottom w:val="none" w:sz="0" w:space="0" w:color="auto"/>
            <w:right w:val="none" w:sz="0" w:space="0" w:color="auto"/>
          </w:divBdr>
        </w:div>
        <w:div w:id="1324310497">
          <w:marLeft w:val="640"/>
          <w:marRight w:val="0"/>
          <w:marTop w:val="0"/>
          <w:marBottom w:val="0"/>
          <w:divBdr>
            <w:top w:val="none" w:sz="0" w:space="0" w:color="auto"/>
            <w:left w:val="none" w:sz="0" w:space="0" w:color="auto"/>
            <w:bottom w:val="none" w:sz="0" w:space="0" w:color="auto"/>
            <w:right w:val="none" w:sz="0" w:space="0" w:color="auto"/>
          </w:divBdr>
        </w:div>
        <w:div w:id="1796674583">
          <w:marLeft w:val="640"/>
          <w:marRight w:val="0"/>
          <w:marTop w:val="0"/>
          <w:marBottom w:val="0"/>
          <w:divBdr>
            <w:top w:val="none" w:sz="0" w:space="0" w:color="auto"/>
            <w:left w:val="none" w:sz="0" w:space="0" w:color="auto"/>
            <w:bottom w:val="none" w:sz="0" w:space="0" w:color="auto"/>
            <w:right w:val="none" w:sz="0" w:space="0" w:color="auto"/>
          </w:divBdr>
        </w:div>
        <w:div w:id="947467662">
          <w:marLeft w:val="640"/>
          <w:marRight w:val="0"/>
          <w:marTop w:val="0"/>
          <w:marBottom w:val="0"/>
          <w:divBdr>
            <w:top w:val="none" w:sz="0" w:space="0" w:color="auto"/>
            <w:left w:val="none" w:sz="0" w:space="0" w:color="auto"/>
            <w:bottom w:val="none" w:sz="0" w:space="0" w:color="auto"/>
            <w:right w:val="none" w:sz="0" w:space="0" w:color="auto"/>
          </w:divBdr>
        </w:div>
        <w:div w:id="711540034">
          <w:marLeft w:val="640"/>
          <w:marRight w:val="0"/>
          <w:marTop w:val="0"/>
          <w:marBottom w:val="0"/>
          <w:divBdr>
            <w:top w:val="none" w:sz="0" w:space="0" w:color="auto"/>
            <w:left w:val="none" w:sz="0" w:space="0" w:color="auto"/>
            <w:bottom w:val="none" w:sz="0" w:space="0" w:color="auto"/>
            <w:right w:val="none" w:sz="0" w:space="0" w:color="auto"/>
          </w:divBdr>
        </w:div>
        <w:div w:id="584342021">
          <w:marLeft w:val="640"/>
          <w:marRight w:val="0"/>
          <w:marTop w:val="0"/>
          <w:marBottom w:val="0"/>
          <w:divBdr>
            <w:top w:val="none" w:sz="0" w:space="0" w:color="auto"/>
            <w:left w:val="none" w:sz="0" w:space="0" w:color="auto"/>
            <w:bottom w:val="none" w:sz="0" w:space="0" w:color="auto"/>
            <w:right w:val="none" w:sz="0" w:space="0" w:color="auto"/>
          </w:divBdr>
        </w:div>
        <w:div w:id="199821834">
          <w:marLeft w:val="640"/>
          <w:marRight w:val="0"/>
          <w:marTop w:val="0"/>
          <w:marBottom w:val="0"/>
          <w:divBdr>
            <w:top w:val="none" w:sz="0" w:space="0" w:color="auto"/>
            <w:left w:val="none" w:sz="0" w:space="0" w:color="auto"/>
            <w:bottom w:val="none" w:sz="0" w:space="0" w:color="auto"/>
            <w:right w:val="none" w:sz="0" w:space="0" w:color="auto"/>
          </w:divBdr>
        </w:div>
        <w:div w:id="690692062">
          <w:marLeft w:val="640"/>
          <w:marRight w:val="0"/>
          <w:marTop w:val="0"/>
          <w:marBottom w:val="0"/>
          <w:divBdr>
            <w:top w:val="none" w:sz="0" w:space="0" w:color="auto"/>
            <w:left w:val="none" w:sz="0" w:space="0" w:color="auto"/>
            <w:bottom w:val="none" w:sz="0" w:space="0" w:color="auto"/>
            <w:right w:val="none" w:sz="0" w:space="0" w:color="auto"/>
          </w:divBdr>
        </w:div>
        <w:div w:id="329330142">
          <w:marLeft w:val="640"/>
          <w:marRight w:val="0"/>
          <w:marTop w:val="0"/>
          <w:marBottom w:val="0"/>
          <w:divBdr>
            <w:top w:val="none" w:sz="0" w:space="0" w:color="auto"/>
            <w:left w:val="none" w:sz="0" w:space="0" w:color="auto"/>
            <w:bottom w:val="none" w:sz="0" w:space="0" w:color="auto"/>
            <w:right w:val="none" w:sz="0" w:space="0" w:color="auto"/>
          </w:divBdr>
        </w:div>
        <w:div w:id="785930137">
          <w:marLeft w:val="640"/>
          <w:marRight w:val="0"/>
          <w:marTop w:val="0"/>
          <w:marBottom w:val="0"/>
          <w:divBdr>
            <w:top w:val="none" w:sz="0" w:space="0" w:color="auto"/>
            <w:left w:val="none" w:sz="0" w:space="0" w:color="auto"/>
            <w:bottom w:val="none" w:sz="0" w:space="0" w:color="auto"/>
            <w:right w:val="none" w:sz="0" w:space="0" w:color="auto"/>
          </w:divBdr>
        </w:div>
        <w:div w:id="595139491">
          <w:marLeft w:val="640"/>
          <w:marRight w:val="0"/>
          <w:marTop w:val="0"/>
          <w:marBottom w:val="0"/>
          <w:divBdr>
            <w:top w:val="none" w:sz="0" w:space="0" w:color="auto"/>
            <w:left w:val="none" w:sz="0" w:space="0" w:color="auto"/>
            <w:bottom w:val="none" w:sz="0" w:space="0" w:color="auto"/>
            <w:right w:val="none" w:sz="0" w:space="0" w:color="auto"/>
          </w:divBdr>
        </w:div>
        <w:div w:id="1364751046">
          <w:marLeft w:val="640"/>
          <w:marRight w:val="0"/>
          <w:marTop w:val="0"/>
          <w:marBottom w:val="0"/>
          <w:divBdr>
            <w:top w:val="none" w:sz="0" w:space="0" w:color="auto"/>
            <w:left w:val="none" w:sz="0" w:space="0" w:color="auto"/>
            <w:bottom w:val="none" w:sz="0" w:space="0" w:color="auto"/>
            <w:right w:val="none" w:sz="0" w:space="0" w:color="auto"/>
          </w:divBdr>
        </w:div>
        <w:div w:id="1193887279">
          <w:marLeft w:val="640"/>
          <w:marRight w:val="0"/>
          <w:marTop w:val="0"/>
          <w:marBottom w:val="0"/>
          <w:divBdr>
            <w:top w:val="none" w:sz="0" w:space="0" w:color="auto"/>
            <w:left w:val="none" w:sz="0" w:space="0" w:color="auto"/>
            <w:bottom w:val="none" w:sz="0" w:space="0" w:color="auto"/>
            <w:right w:val="none" w:sz="0" w:space="0" w:color="auto"/>
          </w:divBdr>
        </w:div>
        <w:div w:id="657156363">
          <w:marLeft w:val="640"/>
          <w:marRight w:val="0"/>
          <w:marTop w:val="0"/>
          <w:marBottom w:val="0"/>
          <w:divBdr>
            <w:top w:val="none" w:sz="0" w:space="0" w:color="auto"/>
            <w:left w:val="none" w:sz="0" w:space="0" w:color="auto"/>
            <w:bottom w:val="none" w:sz="0" w:space="0" w:color="auto"/>
            <w:right w:val="none" w:sz="0" w:space="0" w:color="auto"/>
          </w:divBdr>
        </w:div>
        <w:div w:id="1737363064">
          <w:marLeft w:val="640"/>
          <w:marRight w:val="0"/>
          <w:marTop w:val="0"/>
          <w:marBottom w:val="0"/>
          <w:divBdr>
            <w:top w:val="none" w:sz="0" w:space="0" w:color="auto"/>
            <w:left w:val="none" w:sz="0" w:space="0" w:color="auto"/>
            <w:bottom w:val="none" w:sz="0" w:space="0" w:color="auto"/>
            <w:right w:val="none" w:sz="0" w:space="0" w:color="auto"/>
          </w:divBdr>
        </w:div>
        <w:div w:id="804855766">
          <w:marLeft w:val="640"/>
          <w:marRight w:val="0"/>
          <w:marTop w:val="0"/>
          <w:marBottom w:val="0"/>
          <w:divBdr>
            <w:top w:val="none" w:sz="0" w:space="0" w:color="auto"/>
            <w:left w:val="none" w:sz="0" w:space="0" w:color="auto"/>
            <w:bottom w:val="none" w:sz="0" w:space="0" w:color="auto"/>
            <w:right w:val="none" w:sz="0" w:space="0" w:color="auto"/>
          </w:divBdr>
        </w:div>
        <w:div w:id="1837183024">
          <w:marLeft w:val="640"/>
          <w:marRight w:val="0"/>
          <w:marTop w:val="0"/>
          <w:marBottom w:val="0"/>
          <w:divBdr>
            <w:top w:val="none" w:sz="0" w:space="0" w:color="auto"/>
            <w:left w:val="none" w:sz="0" w:space="0" w:color="auto"/>
            <w:bottom w:val="none" w:sz="0" w:space="0" w:color="auto"/>
            <w:right w:val="none" w:sz="0" w:space="0" w:color="auto"/>
          </w:divBdr>
        </w:div>
        <w:div w:id="631402260">
          <w:marLeft w:val="640"/>
          <w:marRight w:val="0"/>
          <w:marTop w:val="0"/>
          <w:marBottom w:val="0"/>
          <w:divBdr>
            <w:top w:val="none" w:sz="0" w:space="0" w:color="auto"/>
            <w:left w:val="none" w:sz="0" w:space="0" w:color="auto"/>
            <w:bottom w:val="none" w:sz="0" w:space="0" w:color="auto"/>
            <w:right w:val="none" w:sz="0" w:space="0" w:color="auto"/>
          </w:divBdr>
        </w:div>
        <w:div w:id="1765613651">
          <w:marLeft w:val="640"/>
          <w:marRight w:val="0"/>
          <w:marTop w:val="0"/>
          <w:marBottom w:val="0"/>
          <w:divBdr>
            <w:top w:val="none" w:sz="0" w:space="0" w:color="auto"/>
            <w:left w:val="none" w:sz="0" w:space="0" w:color="auto"/>
            <w:bottom w:val="none" w:sz="0" w:space="0" w:color="auto"/>
            <w:right w:val="none" w:sz="0" w:space="0" w:color="auto"/>
          </w:divBdr>
        </w:div>
        <w:div w:id="305086295">
          <w:marLeft w:val="640"/>
          <w:marRight w:val="0"/>
          <w:marTop w:val="0"/>
          <w:marBottom w:val="0"/>
          <w:divBdr>
            <w:top w:val="none" w:sz="0" w:space="0" w:color="auto"/>
            <w:left w:val="none" w:sz="0" w:space="0" w:color="auto"/>
            <w:bottom w:val="none" w:sz="0" w:space="0" w:color="auto"/>
            <w:right w:val="none" w:sz="0" w:space="0" w:color="auto"/>
          </w:divBdr>
        </w:div>
        <w:div w:id="1988435042">
          <w:marLeft w:val="640"/>
          <w:marRight w:val="0"/>
          <w:marTop w:val="0"/>
          <w:marBottom w:val="0"/>
          <w:divBdr>
            <w:top w:val="none" w:sz="0" w:space="0" w:color="auto"/>
            <w:left w:val="none" w:sz="0" w:space="0" w:color="auto"/>
            <w:bottom w:val="none" w:sz="0" w:space="0" w:color="auto"/>
            <w:right w:val="none" w:sz="0" w:space="0" w:color="auto"/>
          </w:divBdr>
        </w:div>
        <w:div w:id="1697198550">
          <w:marLeft w:val="640"/>
          <w:marRight w:val="0"/>
          <w:marTop w:val="0"/>
          <w:marBottom w:val="0"/>
          <w:divBdr>
            <w:top w:val="none" w:sz="0" w:space="0" w:color="auto"/>
            <w:left w:val="none" w:sz="0" w:space="0" w:color="auto"/>
            <w:bottom w:val="none" w:sz="0" w:space="0" w:color="auto"/>
            <w:right w:val="none" w:sz="0" w:space="0" w:color="auto"/>
          </w:divBdr>
        </w:div>
        <w:div w:id="1850486527">
          <w:marLeft w:val="640"/>
          <w:marRight w:val="0"/>
          <w:marTop w:val="0"/>
          <w:marBottom w:val="0"/>
          <w:divBdr>
            <w:top w:val="none" w:sz="0" w:space="0" w:color="auto"/>
            <w:left w:val="none" w:sz="0" w:space="0" w:color="auto"/>
            <w:bottom w:val="none" w:sz="0" w:space="0" w:color="auto"/>
            <w:right w:val="none" w:sz="0" w:space="0" w:color="auto"/>
          </w:divBdr>
        </w:div>
        <w:div w:id="349375587">
          <w:marLeft w:val="640"/>
          <w:marRight w:val="0"/>
          <w:marTop w:val="0"/>
          <w:marBottom w:val="0"/>
          <w:divBdr>
            <w:top w:val="none" w:sz="0" w:space="0" w:color="auto"/>
            <w:left w:val="none" w:sz="0" w:space="0" w:color="auto"/>
            <w:bottom w:val="none" w:sz="0" w:space="0" w:color="auto"/>
            <w:right w:val="none" w:sz="0" w:space="0" w:color="auto"/>
          </w:divBdr>
        </w:div>
      </w:divsChild>
    </w:div>
    <w:div w:id="1258127218">
      <w:bodyDiv w:val="1"/>
      <w:marLeft w:val="0"/>
      <w:marRight w:val="0"/>
      <w:marTop w:val="0"/>
      <w:marBottom w:val="0"/>
      <w:divBdr>
        <w:top w:val="none" w:sz="0" w:space="0" w:color="auto"/>
        <w:left w:val="none" w:sz="0" w:space="0" w:color="auto"/>
        <w:bottom w:val="none" w:sz="0" w:space="0" w:color="auto"/>
        <w:right w:val="none" w:sz="0" w:space="0" w:color="auto"/>
      </w:divBdr>
      <w:divsChild>
        <w:div w:id="78798232">
          <w:marLeft w:val="640"/>
          <w:marRight w:val="0"/>
          <w:marTop w:val="0"/>
          <w:marBottom w:val="0"/>
          <w:divBdr>
            <w:top w:val="none" w:sz="0" w:space="0" w:color="auto"/>
            <w:left w:val="none" w:sz="0" w:space="0" w:color="auto"/>
            <w:bottom w:val="none" w:sz="0" w:space="0" w:color="auto"/>
            <w:right w:val="none" w:sz="0" w:space="0" w:color="auto"/>
          </w:divBdr>
        </w:div>
        <w:div w:id="738291256">
          <w:marLeft w:val="640"/>
          <w:marRight w:val="0"/>
          <w:marTop w:val="0"/>
          <w:marBottom w:val="0"/>
          <w:divBdr>
            <w:top w:val="none" w:sz="0" w:space="0" w:color="auto"/>
            <w:left w:val="none" w:sz="0" w:space="0" w:color="auto"/>
            <w:bottom w:val="none" w:sz="0" w:space="0" w:color="auto"/>
            <w:right w:val="none" w:sz="0" w:space="0" w:color="auto"/>
          </w:divBdr>
        </w:div>
        <w:div w:id="340086426">
          <w:marLeft w:val="640"/>
          <w:marRight w:val="0"/>
          <w:marTop w:val="0"/>
          <w:marBottom w:val="0"/>
          <w:divBdr>
            <w:top w:val="none" w:sz="0" w:space="0" w:color="auto"/>
            <w:left w:val="none" w:sz="0" w:space="0" w:color="auto"/>
            <w:bottom w:val="none" w:sz="0" w:space="0" w:color="auto"/>
            <w:right w:val="none" w:sz="0" w:space="0" w:color="auto"/>
          </w:divBdr>
        </w:div>
        <w:div w:id="2147156866">
          <w:marLeft w:val="640"/>
          <w:marRight w:val="0"/>
          <w:marTop w:val="0"/>
          <w:marBottom w:val="0"/>
          <w:divBdr>
            <w:top w:val="none" w:sz="0" w:space="0" w:color="auto"/>
            <w:left w:val="none" w:sz="0" w:space="0" w:color="auto"/>
            <w:bottom w:val="none" w:sz="0" w:space="0" w:color="auto"/>
            <w:right w:val="none" w:sz="0" w:space="0" w:color="auto"/>
          </w:divBdr>
        </w:div>
        <w:div w:id="343895933">
          <w:marLeft w:val="640"/>
          <w:marRight w:val="0"/>
          <w:marTop w:val="0"/>
          <w:marBottom w:val="0"/>
          <w:divBdr>
            <w:top w:val="none" w:sz="0" w:space="0" w:color="auto"/>
            <w:left w:val="none" w:sz="0" w:space="0" w:color="auto"/>
            <w:bottom w:val="none" w:sz="0" w:space="0" w:color="auto"/>
            <w:right w:val="none" w:sz="0" w:space="0" w:color="auto"/>
          </w:divBdr>
        </w:div>
        <w:div w:id="665785802">
          <w:marLeft w:val="640"/>
          <w:marRight w:val="0"/>
          <w:marTop w:val="0"/>
          <w:marBottom w:val="0"/>
          <w:divBdr>
            <w:top w:val="none" w:sz="0" w:space="0" w:color="auto"/>
            <w:left w:val="none" w:sz="0" w:space="0" w:color="auto"/>
            <w:bottom w:val="none" w:sz="0" w:space="0" w:color="auto"/>
            <w:right w:val="none" w:sz="0" w:space="0" w:color="auto"/>
          </w:divBdr>
        </w:div>
        <w:div w:id="1974478323">
          <w:marLeft w:val="640"/>
          <w:marRight w:val="0"/>
          <w:marTop w:val="0"/>
          <w:marBottom w:val="0"/>
          <w:divBdr>
            <w:top w:val="none" w:sz="0" w:space="0" w:color="auto"/>
            <w:left w:val="none" w:sz="0" w:space="0" w:color="auto"/>
            <w:bottom w:val="none" w:sz="0" w:space="0" w:color="auto"/>
            <w:right w:val="none" w:sz="0" w:space="0" w:color="auto"/>
          </w:divBdr>
        </w:div>
        <w:div w:id="1771468235">
          <w:marLeft w:val="640"/>
          <w:marRight w:val="0"/>
          <w:marTop w:val="0"/>
          <w:marBottom w:val="0"/>
          <w:divBdr>
            <w:top w:val="none" w:sz="0" w:space="0" w:color="auto"/>
            <w:left w:val="none" w:sz="0" w:space="0" w:color="auto"/>
            <w:bottom w:val="none" w:sz="0" w:space="0" w:color="auto"/>
            <w:right w:val="none" w:sz="0" w:space="0" w:color="auto"/>
          </w:divBdr>
        </w:div>
        <w:div w:id="545142994">
          <w:marLeft w:val="640"/>
          <w:marRight w:val="0"/>
          <w:marTop w:val="0"/>
          <w:marBottom w:val="0"/>
          <w:divBdr>
            <w:top w:val="none" w:sz="0" w:space="0" w:color="auto"/>
            <w:left w:val="none" w:sz="0" w:space="0" w:color="auto"/>
            <w:bottom w:val="none" w:sz="0" w:space="0" w:color="auto"/>
            <w:right w:val="none" w:sz="0" w:space="0" w:color="auto"/>
          </w:divBdr>
        </w:div>
        <w:div w:id="1711493534">
          <w:marLeft w:val="640"/>
          <w:marRight w:val="0"/>
          <w:marTop w:val="0"/>
          <w:marBottom w:val="0"/>
          <w:divBdr>
            <w:top w:val="none" w:sz="0" w:space="0" w:color="auto"/>
            <w:left w:val="none" w:sz="0" w:space="0" w:color="auto"/>
            <w:bottom w:val="none" w:sz="0" w:space="0" w:color="auto"/>
            <w:right w:val="none" w:sz="0" w:space="0" w:color="auto"/>
          </w:divBdr>
        </w:div>
        <w:div w:id="793476867">
          <w:marLeft w:val="640"/>
          <w:marRight w:val="0"/>
          <w:marTop w:val="0"/>
          <w:marBottom w:val="0"/>
          <w:divBdr>
            <w:top w:val="none" w:sz="0" w:space="0" w:color="auto"/>
            <w:left w:val="none" w:sz="0" w:space="0" w:color="auto"/>
            <w:bottom w:val="none" w:sz="0" w:space="0" w:color="auto"/>
            <w:right w:val="none" w:sz="0" w:space="0" w:color="auto"/>
          </w:divBdr>
        </w:div>
        <w:div w:id="836962446">
          <w:marLeft w:val="640"/>
          <w:marRight w:val="0"/>
          <w:marTop w:val="0"/>
          <w:marBottom w:val="0"/>
          <w:divBdr>
            <w:top w:val="none" w:sz="0" w:space="0" w:color="auto"/>
            <w:left w:val="none" w:sz="0" w:space="0" w:color="auto"/>
            <w:bottom w:val="none" w:sz="0" w:space="0" w:color="auto"/>
            <w:right w:val="none" w:sz="0" w:space="0" w:color="auto"/>
          </w:divBdr>
        </w:div>
        <w:div w:id="969825276">
          <w:marLeft w:val="640"/>
          <w:marRight w:val="0"/>
          <w:marTop w:val="0"/>
          <w:marBottom w:val="0"/>
          <w:divBdr>
            <w:top w:val="none" w:sz="0" w:space="0" w:color="auto"/>
            <w:left w:val="none" w:sz="0" w:space="0" w:color="auto"/>
            <w:bottom w:val="none" w:sz="0" w:space="0" w:color="auto"/>
            <w:right w:val="none" w:sz="0" w:space="0" w:color="auto"/>
          </w:divBdr>
        </w:div>
        <w:div w:id="27611752">
          <w:marLeft w:val="640"/>
          <w:marRight w:val="0"/>
          <w:marTop w:val="0"/>
          <w:marBottom w:val="0"/>
          <w:divBdr>
            <w:top w:val="none" w:sz="0" w:space="0" w:color="auto"/>
            <w:left w:val="none" w:sz="0" w:space="0" w:color="auto"/>
            <w:bottom w:val="none" w:sz="0" w:space="0" w:color="auto"/>
            <w:right w:val="none" w:sz="0" w:space="0" w:color="auto"/>
          </w:divBdr>
        </w:div>
        <w:div w:id="1881550367">
          <w:marLeft w:val="640"/>
          <w:marRight w:val="0"/>
          <w:marTop w:val="0"/>
          <w:marBottom w:val="0"/>
          <w:divBdr>
            <w:top w:val="none" w:sz="0" w:space="0" w:color="auto"/>
            <w:left w:val="none" w:sz="0" w:space="0" w:color="auto"/>
            <w:bottom w:val="none" w:sz="0" w:space="0" w:color="auto"/>
            <w:right w:val="none" w:sz="0" w:space="0" w:color="auto"/>
          </w:divBdr>
        </w:div>
        <w:div w:id="2090032283">
          <w:marLeft w:val="640"/>
          <w:marRight w:val="0"/>
          <w:marTop w:val="0"/>
          <w:marBottom w:val="0"/>
          <w:divBdr>
            <w:top w:val="none" w:sz="0" w:space="0" w:color="auto"/>
            <w:left w:val="none" w:sz="0" w:space="0" w:color="auto"/>
            <w:bottom w:val="none" w:sz="0" w:space="0" w:color="auto"/>
            <w:right w:val="none" w:sz="0" w:space="0" w:color="auto"/>
          </w:divBdr>
        </w:div>
        <w:div w:id="1106772434">
          <w:marLeft w:val="640"/>
          <w:marRight w:val="0"/>
          <w:marTop w:val="0"/>
          <w:marBottom w:val="0"/>
          <w:divBdr>
            <w:top w:val="none" w:sz="0" w:space="0" w:color="auto"/>
            <w:left w:val="none" w:sz="0" w:space="0" w:color="auto"/>
            <w:bottom w:val="none" w:sz="0" w:space="0" w:color="auto"/>
            <w:right w:val="none" w:sz="0" w:space="0" w:color="auto"/>
          </w:divBdr>
        </w:div>
        <w:div w:id="1841234871">
          <w:marLeft w:val="640"/>
          <w:marRight w:val="0"/>
          <w:marTop w:val="0"/>
          <w:marBottom w:val="0"/>
          <w:divBdr>
            <w:top w:val="none" w:sz="0" w:space="0" w:color="auto"/>
            <w:left w:val="none" w:sz="0" w:space="0" w:color="auto"/>
            <w:bottom w:val="none" w:sz="0" w:space="0" w:color="auto"/>
            <w:right w:val="none" w:sz="0" w:space="0" w:color="auto"/>
          </w:divBdr>
        </w:div>
        <w:div w:id="30694265">
          <w:marLeft w:val="640"/>
          <w:marRight w:val="0"/>
          <w:marTop w:val="0"/>
          <w:marBottom w:val="0"/>
          <w:divBdr>
            <w:top w:val="none" w:sz="0" w:space="0" w:color="auto"/>
            <w:left w:val="none" w:sz="0" w:space="0" w:color="auto"/>
            <w:bottom w:val="none" w:sz="0" w:space="0" w:color="auto"/>
            <w:right w:val="none" w:sz="0" w:space="0" w:color="auto"/>
          </w:divBdr>
        </w:div>
        <w:div w:id="1344938636">
          <w:marLeft w:val="640"/>
          <w:marRight w:val="0"/>
          <w:marTop w:val="0"/>
          <w:marBottom w:val="0"/>
          <w:divBdr>
            <w:top w:val="none" w:sz="0" w:space="0" w:color="auto"/>
            <w:left w:val="none" w:sz="0" w:space="0" w:color="auto"/>
            <w:bottom w:val="none" w:sz="0" w:space="0" w:color="auto"/>
            <w:right w:val="none" w:sz="0" w:space="0" w:color="auto"/>
          </w:divBdr>
        </w:div>
        <w:div w:id="2040546513">
          <w:marLeft w:val="640"/>
          <w:marRight w:val="0"/>
          <w:marTop w:val="0"/>
          <w:marBottom w:val="0"/>
          <w:divBdr>
            <w:top w:val="none" w:sz="0" w:space="0" w:color="auto"/>
            <w:left w:val="none" w:sz="0" w:space="0" w:color="auto"/>
            <w:bottom w:val="none" w:sz="0" w:space="0" w:color="auto"/>
            <w:right w:val="none" w:sz="0" w:space="0" w:color="auto"/>
          </w:divBdr>
        </w:div>
        <w:div w:id="745802407">
          <w:marLeft w:val="640"/>
          <w:marRight w:val="0"/>
          <w:marTop w:val="0"/>
          <w:marBottom w:val="0"/>
          <w:divBdr>
            <w:top w:val="none" w:sz="0" w:space="0" w:color="auto"/>
            <w:left w:val="none" w:sz="0" w:space="0" w:color="auto"/>
            <w:bottom w:val="none" w:sz="0" w:space="0" w:color="auto"/>
            <w:right w:val="none" w:sz="0" w:space="0" w:color="auto"/>
          </w:divBdr>
        </w:div>
        <w:div w:id="719787035">
          <w:marLeft w:val="640"/>
          <w:marRight w:val="0"/>
          <w:marTop w:val="0"/>
          <w:marBottom w:val="0"/>
          <w:divBdr>
            <w:top w:val="none" w:sz="0" w:space="0" w:color="auto"/>
            <w:left w:val="none" w:sz="0" w:space="0" w:color="auto"/>
            <w:bottom w:val="none" w:sz="0" w:space="0" w:color="auto"/>
            <w:right w:val="none" w:sz="0" w:space="0" w:color="auto"/>
          </w:divBdr>
        </w:div>
        <w:div w:id="1779988634">
          <w:marLeft w:val="640"/>
          <w:marRight w:val="0"/>
          <w:marTop w:val="0"/>
          <w:marBottom w:val="0"/>
          <w:divBdr>
            <w:top w:val="none" w:sz="0" w:space="0" w:color="auto"/>
            <w:left w:val="none" w:sz="0" w:space="0" w:color="auto"/>
            <w:bottom w:val="none" w:sz="0" w:space="0" w:color="auto"/>
            <w:right w:val="none" w:sz="0" w:space="0" w:color="auto"/>
          </w:divBdr>
        </w:div>
        <w:div w:id="1770931745">
          <w:marLeft w:val="640"/>
          <w:marRight w:val="0"/>
          <w:marTop w:val="0"/>
          <w:marBottom w:val="0"/>
          <w:divBdr>
            <w:top w:val="none" w:sz="0" w:space="0" w:color="auto"/>
            <w:left w:val="none" w:sz="0" w:space="0" w:color="auto"/>
            <w:bottom w:val="none" w:sz="0" w:space="0" w:color="auto"/>
            <w:right w:val="none" w:sz="0" w:space="0" w:color="auto"/>
          </w:divBdr>
        </w:div>
        <w:div w:id="1852522152">
          <w:marLeft w:val="640"/>
          <w:marRight w:val="0"/>
          <w:marTop w:val="0"/>
          <w:marBottom w:val="0"/>
          <w:divBdr>
            <w:top w:val="none" w:sz="0" w:space="0" w:color="auto"/>
            <w:left w:val="none" w:sz="0" w:space="0" w:color="auto"/>
            <w:bottom w:val="none" w:sz="0" w:space="0" w:color="auto"/>
            <w:right w:val="none" w:sz="0" w:space="0" w:color="auto"/>
          </w:divBdr>
        </w:div>
        <w:div w:id="1004940937">
          <w:marLeft w:val="640"/>
          <w:marRight w:val="0"/>
          <w:marTop w:val="0"/>
          <w:marBottom w:val="0"/>
          <w:divBdr>
            <w:top w:val="none" w:sz="0" w:space="0" w:color="auto"/>
            <w:left w:val="none" w:sz="0" w:space="0" w:color="auto"/>
            <w:bottom w:val="none" w:sz="0" w:space="0" w:color="auto"/>
            <w:right w:val="none" w:sz="0" w:space="0" w:color="auto"/>
          </w:divBdr>
        </w:div>
        <w:div w:id="1232500340">
          <w:marLeft w:val="640"/>
          <w:marRight w:val="0"/>
          <w:marTop w:val="0"/>
          <w:marBottom w:val="0"/>
          <w:divBdr>
            <w:top w:val="none" w:sz="0" w:space="0" w:color="auto"/>
            <w:left w:val="none" w:sz="0" w:space="0" w:color="auto"/>
            <w:bottom w:val="none" w:sz="0" w:space="0" w:color="auto"/>
            <w:right w:val="none" w:sz="0" w:space="0" w:color="auto"/>
          </w:divBdr>
        </w:div>
        <w:div w:id="1978875726">
          <w:marLeft w:val="640"/>
          <w:marRight w:val="0"/>
          <w:marTop w:val="0"/>
          <w:marBottom w:val="0"/>
          <w:divBdr>
            <w:top w:val="none" w:sz="0" w:space="0" w:color="auto"/>
            <w:left w:val="none" w:sz="0" w:space="0" w:color="auto"/>
            <w:bottom w:val="none" w:sz="0" w:space="0" w:color="auto"/>
            <w:right w:val="none" w:sz="0" w:space="0" w:color="auto"/>
          </w:divBdr>
        </w:div>
        <w:div w:id="766538186">
          <w:marLeft w:val="640"/>
          <w:marRight w:val="0"/>
          <w:marTop w:val="0"/>
          <w:marBottom w:val="0"/>
          <w:divBdr>
            <w:top w:val="none" w:sz="0" w:space="0" w:color="auto"/>
            <w:left w:val="none" w:sz="0" w:space="0" w:color="auto"/>
            <w:bottom w:val="none" w:sz="0" w:space="0" w:color="auto"/>
            <w:right w:val="none" w:sz="0" w:space="0" w:color="auto"/>
          </w:divBdr>
        </w:div>
        <w:div w:id="1980914383">
          <w:marLeft w:val="640"/>
          <w:marRight w:val="0"/>
          <w:marTop w:val="0"/>
          <w:marBottom w:val="0"/>
          <w:divBdr>
            <w:top w:val="none" w:sz="0" w:space="0" w:color="auto"/>
            <w:left w:val="none" w:sz="0" w:space="0" w:color="auto"/>
            <w:bottom w:val="none" w:sz="0" w:space="0" w:color="auto"/>
            <w:right w:val="none" w:sz="0" w:space="0" w:color="auto"/>
          </w:divBdr>
        </w:div>
        <w:div w:id="1420518035">
          <w:marLeft w:val="640"/>
          <w:marRight w:val="0"/>
          <w:marTop w:val="0"/>
          <w:marBottom w:val="0"/>
          <w:divBdr>
            <w:top w:val="none" w:sz="0" w:space="0" w:color="auto"/>
            <w:left w:val="none" w:sz="0" w:space="0" w:color="auto"/>
            <w:bottom w:val="none" w:sz="0" w:space="0" w:color="auto"/>
            <w:right w:val="none" w:sz="0" w:space="0" w:color="auto"/>
          </w:divBdr>
        </w:div>
      </w:divsChild>
    </w:div>
    <w:div w:id="1274823566">
      <w:bodyDiv w:val="1"/>
      <w:marLeft w:val="0"/>
      <w:marRight w:val="0"/>
      <w:marTop w:val="0"/>
      <w:marBottom w:val="0"/>
      <w:divBdr>
        <w:top w:val="none" w:sz="0" w:space="0" w:color="auto"/>
        <w:left w:val="none" w:sz="0" w:space="0" w:color="auto"/>
        <w:bottom w:val="none" w:sz="0" w:space="0" w:color="auto"/>
        <w:right w:val="none" w:sz="0" w:space="0" w:color="auto"/>
      </w:divBdr>
      <w:divsChild>
        <w:div w:id="1867675709">
          <w:marLeft w:val="640"/>
          <w:marRight w:val="0"/>
          <w:marTop w:val="0"/>
          <w:marBottom w:val="0"/>
          <w:divBdr>
            <w:top w:val="none" w:sz="0" w:space="0" w:color="auto"/>
            <w:left w:val="none" w:sz="0" w:space="0" w:color="auto"/>
            <w:bottom w:val="none" w:sz="0" w:space="0" w:color="auto"/>
            <w:right w:val="none" w:sz="0" w:space="0" w:color="auto"/>
          </w:divBdr>
        </w:div>
        <w:div w:id="1718506878">
          <w:marLeft w:val="640"/>
          <w:marRight w:val="0"/>
          <w:marTop w:val="0"/>
          <w:marBottom w:val="0"/>
          <w:divBdr>
            <w:top w:val="none" w:sz="0" w:space="0" w:color="auto"/>
            <w:left w:val="none" w:sz="0" w:space="0" w:color="auto"/>
            <w:bottom w:val="none" w:sz="0" w:space="0" w:color="auto"/>
            <w:right w:val="none" w:sz="0" w:space="0" w:color="auto"/>
          </w:divBdr>
        </w:div>
        <w:div w:id="314116518">
          <w:marLeft w:val="640"/>
          <w:marRight w:val="0"/>
          <w:marTop w:val="0"/>
          <w:marBottom w:val="0"/>
          <w:divBdr>
            <w:top w:val="none" w:sz="0" w:space="0" w:color="auto"/>
            <w:left w:val="none" w:sz="0" w:space="0" w:color="auto"/>
            <w:bottom w:val="none" w:sz="0" w:space="0" w:color="auto"/>
            <w:right w:val="none" w:sz="0" w:space="0" w:color="auto"/>
          </w:divBdr>
        </w:div>
        <w:div w:id="418720343">
          <w:marLeft w:val="640"/>
          <w:marRight w:val="0"/>
          <w:marTop w:val="0"/>
          <w:marBottom w:val="0"/>
          <w:divBdr>
            <w:top w:val="none" w:sz="0" w:space="0" w:color="auto"/>
            <w:left w:val="none" w:sz="0" w:space="0" w:color="auto"/>
            <w:bottom w:val="none" w:sz="0" w:space="0" w:color="auto"/>
            <w:right w:val="none" w:sz="0" w:space="0" w:color="auto"/>
          </w:divBdr>
        </w:div>
        <w:div w:id="719984219">
          <w:marLeft w:val="640"/>
          <w:marRight w:val="0"/>
          <w:marTop w:val="0"/>
          <w:marBottom w:val="0"/>
          <w:divBdr>
            <w:top w:val="none" w:sz="0" w:space="0" w:color="auto"/>
            <w:left w:val="none" w:sz="0" w:space="0" w:color="auto"/>
            <w:bottom w:val="none" w:sz="0" w:space="0" w:color="auto"/>
            <w:right w:val="none" w:sz="0" w:space="0" w:color="auto"/>
          </w:divBdr>
        </w:div>
        <w:div w:id="1777676889">
          <w:marLeft w:val="640"/>
          <w:marRight w:val="0"/>
          <w:marTop w:val="0"/>
          <w:marBottom w:val="0"/>
          <w:divBdr>
            <w:top w:val="none" w:sz="0" w:space="0" w:color="auto"/>
            <w:left w:val="none" w:sz="0" w:space="0" w:color="auto"/>
            <w:bottom w:val="none" w:sz="0" w:space="0" w:color="auto"/>
            <w:right w:val="none" w:sz="0" w:space="0" w:color="auto"/>
          </w:divBdr>
        </w:div>
        <w:div w:id="1489708760">
          <w:marLeft w:val="640"/>
          <w:marRight w:val="0"/>
          <w:marTop w:val="0"/>
          <w:marBottom w:val="0"/>
          <w:divBdr>
            <w:top w:val="none" w:sz="0" w:space="0" w:color="auto"/>
            <w:left w:val="none" w:sz="0" w:space="0" w:color="auto"/>
            <w:bottom w:val="none" w:sz="0" w:space="0" w:color="auto"/>
            <w:right w:val="none" w:sz="0" w:space="0" w:color="auto"/>
          </w:divBdr>
        </w:div>
        <w:div w:id="43648272">
          <w:marLeft w:val="640"/>
          <w:marRight w:val="0"/>
          <w:marTop w:val="0"/>
          <w:marBottom w:val="0"/>
          <w:divBdr>
            <w:top w:val="none" w:sz="0" w:space="0" w:color="auto"/>
            <w:left w:val="none" w:sz="0" w:space="0" w:color="auto"/>
            <w:bottom w:val="none" w:sz="0" w:space="0" w:color="auto"/>
            <w:right w:val="none" w:sz="0" w:space="0" w:color="auto"/>
          </w:divBdr>
        </w:div>
        <w:div w:id="1903327475">
          <w:marLeft w:val="640"/>
          <w:marRight w:val="0"/>
          <w:marTop w:val="0"/>
          <w:marBottom w:val="0"/>
          <w:divBdr>
            <w:top w:val="none" w:sz="0" w:space="0" w:color="auto"/>
            <w:left w:val="none" w:sz="0" w:space="0" w:color="auto"/>
            <w:bottom w:val="none" w:sz="0" w:space="0" w:color="auto"/>
            <w:right w:val="none" w:sz="0" w:space="0" w:color="auto"/>
          </w:divBdr>
        </w:div>
        <w:div w:id="1723207811">
          <w:marLeft w:val="640"/>
          <w:marRight w:val="0"/>
          <w:marTop w:val="0"/>
          <w:marBottom w:val="0"/>
          <w:divBdr>
            <w:top w:val="none" w:sz="0" w:space="0" w:color="auto"/>
            <w:left w:val="none" w:sz="0" w:space="0" w:color="auto"/>
            <w:bottom w:val="none" w:sz="0" w:space="0" w:color="auto"/>
            <w:right w:val="none" w:sz="0" w:space="0" w:color="auto"/>
          </w:divBdr>
        </w:div>
        <w:div w:id="1226069745">
          <w:marLeft w:val="640"/>
          <w:marRight w:val="0"/>
          <w:marTop w:val="0"/>
          <w:marBottom w:val="0"/>
          <w:divBdr>
            <w:top w:val="none" w:sz="0" w:space="0" w:color="auto"/>
            <w:left w:val="none" w:sz="0" w:space="0" w:color="auto"/>
            <w:bottom w:val="none" w:sz="0" w:space="0" w:color="auto"/>
            <w:right w:val="none" w:sz="0" w:space="0" w:color="auto"/>
          </w:divBdr>
        </w:div>
        <w:div w:id="1741444790">
          <w:marLeft w:val="640"/>
          <w:marRight w:val="0"/>
          <w:marTop w:val="0"/>
          <w:marBottom w:val="0"/>
          <w:divBdr>
            <w:top w:val="none" w:sz="0" w:space="0" w:color="auto"/>
            <w:left w:val="none" w:sz="0" w:space="0" w:color="auto"/>
            <w:bottom w:val="none" w:sz="0" w:space="0" w:color="auto"/>
            <w:right w:val="none" w:sz="0" w:space="0" w:color="auto"/>
          </w:divBdr>
        </w:div>
        <w:div w:id="1363480224">
          <w:marLeft w:val="640"/>
          <w:marRight w:val="0"/>
          <w:marTop w:val="0"/>
          <w:marBottom w:val="0"/>
          <w:divBdr>
            <w:top w:val="none" w:sz="0" w:space="0" w:color="auto"/>
            <w:left w:val="none" w:sz="0" w:space="0" w:color="auto"/>
            <w:bottom w:val="none" w:sz="0" w:space="0" w:color="auto"/>
            <w:right w:val="none" w:sz="0" w:space="0" w:color="auto"/>
          </w:divBdr>
        </w:div>
        <w:div w:id="565992889">
          <w:marLeft w:val="640"/>
          <w:marRight w:val="0"/>
          <w:marTop w:val="0"/>
          <w:marBottom w:val="0"/>
          <w:divBdr>
            <w:top w:val="none" w:sz="0" w:space="0" w:color="auto"/>
            <w:left w:val="none" w:sz="0" w:space="0" w:color="auto"/>
            <w:bottom w:val="none" w:sz="0" w:space="0" w:color="auto"/>
            <w:right w:val="none" w:sz="0" w:space="0" w:color="auto"/>
          </w:divBdr>
        </w:div>
        <w:div w:id="263802401">
          <w:marLeft w:val="640"/>
          <w:marRight w:val="0"/>
          <w:marTop w:val="0"/>
          <w:marBottom w:val="0"/>
          <w:divBdr>
            <w:top w:val="none" w:sz="0" w:space="0" w:color="auto"/>
            <w:left w:val="none" w:sz="0" w:space="0" w:color="auto"/>
            <w:bottom w:val="none" w:sz="0" w:space="0" w:color="auto"/>
            <w:right w:val="none" w:sz="0" w:space="0" w:color="auto"/>
          </w:divBdr>
        </w:div>
        <w:div w:id="632373690">
          <w:marLeft w:val="640"/>
          <w:marRight w:val="0"/>
          <w:marTop w:val="0"/>
          <w:marBottom w:val="0"/>
          <w:divBdr>
            <w:top w:val="none" w:sz="0" w:space="0" w:color="auto"/>
            <w:left w:val="none" w:sz="0" w:space="0" w:color="auto"/>
            <w:bottom w:val="none" w:sz="0" w:space="0" w:color="auto"/>
            <w:right w:val="none" w:sz="0" w:space="0" w:color="auto"/>
          </w:divBdr>
        </w:div>
        <w:div w:id="1976641358">
          <w:marLeft w:val="640"/>
          <w:marRight w:val="0"/>
          <w:marTop w:val="0"/>
          <w:marBottom w:val="0"/>
          <w:divBdr>
            <w:top w:val="none" w:sz="0" w:space="0" w:color="auto"/>
            <w:left w:val="none" w:sz="0" w:space="0" w:color="auto"/>
            <w:bottom w:val="none" w:sz="0" w:space="0" w:color="auto"/>
            <w:right w:val="none" w:sz="0" w:space="0" w:color="auto"/>
          </w:divBdr>
        </w:div>
        <w:div w:id="501044700">
          <w:marLeft w:val="640"/>
          <w:marRight w:val="0"/>
          <w:marTop w:val="0"/>
          <w:marBottom w:val="0"/>
          <w:divBdr>
            <w:top w:val="none" w:sz="0" w:space="0" w:color="auto"/>
            <w:left w:val="none" w:sz="0" w:space="0" w:color="auto"/>
            <w:bottom w:val="none" w:sz="0" w:space="0" w:color="auto"/>
            <w:right w:val="none" w:sz="0" w:space="0" w:color="auto"/>
          </w:divBdr>
        </w:div>
        <w:div w:id="2026209272">
          <w:marLeft w:val="640"/>
          <w:marRight w:val="0"/>
          <w:marTop w:val="0"/>
          <w:marBottom w:val="0"/>
          <w:divBdr>
            <w:top w:val="none" w:sz="0" w:space="0" w:color="auto"/>
            <w:left w:val="none" w:sz="0" w:space="0" w:color="auto"/>
            <w:bottom w:val="none" w:sz="0" w:space="0" w:color="auto"/>
            <w:right w:val="none" w:sz="0" w:space="0" w:color="auto"/>
          </w:divBdr>
        </w:div>
        <w:div w:id="1937326638">
          <w:marLeft w:val="640"/>
          <w:marRight w:val="0"/>
          <w:marTop w:val="0"/>
          <w:marBottom w:val="0"/>
          <w:divBdr>
            <w:top w:val="none" w:sz="0" w:space="0" w:color="auto"/>
            <w:left w:val="none" w:sz="0" w:space="0" w:color="auto"/>
            <w:bottom w:val="none" w:sz="0" w:space="0" w:color="auto"/>
            <w:right w:val="none" w:sz="0" w:space="0" w:color="auto"/>
          </w:divBdr>
        </w:div>
        <w:div w:id="1987052755">
          <w:marLeft w:val="640"/>
          <w:marRight w:val="0"/>
          <w:marTop w:val="0"/>
          <w:marBottom w:val="0"/>
          <w:divBdr>
            <w:top w:val="none" w:sz="0" w:space="0" w:color="auto"/>
            <w:left w:val="none" w:sz="0" w:space="0" w:color="auto"/>
            <w:bottom w:val="none" w:sz="0" w:space="0" w:color="auto"/>
            <w:right w:val="none" w:sz="0" w:space="0" w:color="auto"/>
          </w:divBdr>
        </w:div>
        <w:div w:id="420181867">
          <w:marLeft w:val="640"/>
          <w:marRight w:val="0"/>
          <w:marTop w:val="0"/>
          <w:marBottom w:val="0"/>
          <w:divBdr>
            <w:top w:val="none" w:sz="0" w:space="0" w:color="auto"/>
            <w:left w:val="none" w:sz="0" w:space="0" w:color="auto"/>
            <w:bottom w:val="none" w:sz="0" w:space="0" w:color="auto"/>
            <w:right w:val="none" w:sz="0" w:space="0" w:color="auto"/>
          </w:divBdr>
        </w:div>
        <w:div w:id="1025906073">
          <w:marLeft w:val="640"/>
          <w:marRight w:val="0"/>
          <w:marTop w:val="0"/>
          <w:marBottom w:val="0"/>
          <w:divBdr>
            <w:top w:val="none" w:sz="0" w:space="0" w:color="auto"/>
            <w:left w:val="none" w:sz="0" w:space="0" w:color="auto"/>
            <w:bottom w:val="none" w:sz="0" w:space="0" w:color="auto"/>
            <w:right w:val="none" w:sz="0" w:space="0" w:color="auto"/>
          </w:divBdr>
        </w:div>
        <w:div w:id="1962806860">
          <w:marLeft w:val="640"/>
          <w:marRight w:val="0"/>
          <w:marTop w:val="0"/>
          <w:marBottom w:val="0"/>
          <w:divBdr>
            <w:top w:val="none" w:sz="0" w:space="0" w:color="auto"/>
            <w:left w:val="none" w:sz="0" w:space="0" w:color="auto"/>
            <w:bottom w:val="none" w:sz="0" w:space="0" w:color="auto"/>
            <w:right w:val="none" w:sz="0" w:space="0" w:color="auto"/>
          </w:divBdr>
        </w:div>
        <w:div w:id="963926975">
          <w:marLeft w:val="640"/>
          <w:marRight w:val="0"/>
          <w:marTop w:val="0"/>
          <w:marBottom w:val="0"/>
          <w:divBdr>
            <w:top w:val="none" w:sz="0" w:space="0" w:color="auto"/>
            <w:left w:val="none" w:sz="0" w:space="0" w:color="auto"/>
            <w:bottom w:val="none" w:sz="0" w:space="0" w:color="auto"/>
            <w:right w:val="none" w:sz="0" w:space="0" w:color="auto"/>
          </w:divBdr>
        </w:div>
        <w:div w:id="1588464518">
          <w:marLeft w:val="640"/>
          <w:marRight w:val="0"/>
          <w:marTop w:val="0"/>
          <w:marBottom w:val="0"/>
          <w:divBdr>
            <w:top w:val="none" w:sz="0" w:space="0" w:color="auto"/>
            <w:left w:val="none" w:sz="0" w:space="0" w:color="auto"/>
            <w:bottom w:val="none" w:sz="0" w:space="0" w:color="auto"/>
            <w:right w:val="none" w:sz="0" w:space="0" w:color="auto"/>
          </w:divBdr>
        </w:div>
        <w:div w:id="1616405839">
          <w:marLeft w:val="640"/>
          <w:marRight w:val="0"/>
          <w:marTop w:val="0"/>
          <w:marBottom w:val="0"/>
          <w:divBdr>
            <w:top w:val="none" w:sz="0" w:space="0" w:color="auto"/>
            <w:left w:val="none" w:sz="0" w:space="0" w:color="auto"/>
            <w:bottom w:val="none" w:sz="0" w:space="0" w:color="auto"/>
            <w:right w:val="none" w:sz="0" w:space="0" w:color="auto"/>
          </w:divBdr>
        </w:div>
        <w:div w:id="482041231">
          <w:marLeft w:val="640"/>
          <w:marRight w:val="0"/>
          <w:marTop w:val="0"/>
          <w:marBottom w:val="0"/>
          <w:divBdr>
            <w:top w:val="none" w:sz="0" w:space="0" w:color="auto"/>
            <w:left w:val="none" w:sz="0" w:space="0" w:color="auto"/>
            <w:bottom w:val="none" w:sz="0" w:space="0" w:color="auto"/>
            <w:right w:val="none" w:sz="0" w:space="0" w:color="auto"/>
          </w:divBdr>
        </w:div>
        <w:div w:id="392701135">
          <w:marLeft w:val="640"/>
          <w:marRight w:val="0"/>
          <w:marTop w:val="0"/>
          <w:marBottom w:val="0"/>
          <w:divBdr>
            <w:top w:val="none" w:sz="0" w:space="0" w:color="auto"/>
            <w:left w:val="none" w:sz="0" w:space="0" w:color="auto"/>
            <w:bottom w:val="none" w:sz="0" w:space="0" w:color="auto"/>
            <w:right w:val="none" w:sz="0" w:space="0" w:color="auto"/>
          </w:divBdr>
        </w:div>
        <w:div w:id="438530921">
          <w:marLeft w:val="640"/>
          <w:marRight w:val="0"/>
          <w:marTop w:val="0"/>
          <w:marBottom w:val="0"/>
          <w:divBdr>
            <w:top w:val="none" w:sz="0" w:space="0" w:color="auto"/>
            <w:left w:val="none" w:sz="0" w:space="0" w:color="auto"/>
            <w:bottom w:val="none" w:sz="0" w:space="0" w:color="auto"/>
            <w:right w:val="none" w:sz="0" w:space="0" w:color="auto"/>
          </w:divBdr>
        </w:div>
        <w:div w:id="1951080953">
          <w:marLeft w:val="640"/>
          <w:marRight w:val="0"/>
          <w:marTop w:val="0"/>
          <w:marBottom w:val="0"/>
          <w:divBdr>
            <w:top w:val="none" w:sz="0" w:space="0" w:color="auto"/>
            <w:left w:val="none" w:sz="0" w:space="0" w:color="auto"/>
            <w:bottom w:val="none" w:sz="0" w:space="0" w:color="auto"/>
            <w:right w:val="none" w:sz="0" w:space="0" w:color="auto"/>
          </w:divBdr>
        </w:div>
        <w:div w:id="1884637711">
          <w:marLeft w:val="640"/>
          <w:marRight w:val="0"/>
          <w:marTop w:val="0"/>
          <w:marBottom w:val="0"/>
          <w:divBdr>
            <w:top w:val="none" w:sz="0" w:space="0" w:color="auto"/>
            <w:left w:val="none" w:sz="0" w:space="0" w:color="auto"/>
            <w:bottom w:val="none" w:sz="0" w:space="0" w:color="auto"/>
            <w:right w:val="none" w:sz="0" w:space="0" w:color="auto"/>
          </w:divBdr>
        </w:div>
        <w:div w:id="1476340308">
          <w:marLeft w:val="640"/>
          <w:marRight w:val="0"/>
          <w:marTop w:val="0"/>
          <w:marBottom w:val="0"/>
          <w:divBdr>
            <w:top w:val="none" w:sz="0" w:space="0" w:color="auto"/>
            <w:left w:val="none" w:sz="0" w:space="0" w:color="auto"/>
            <w:bottom w:val="none" w:sz="0" w:space="0" w:color="auto"/>
            <w:right w:val="none" w:sz="0" w:space="0" w:color="auto"/>
          </w:divBdr>
        </w:div>
        <w:div w:id="1695224146">
          <w:marLeft w:val="640"/>
          <w:marRight w:val="0"/>
          <w:marTop w:val="0"/>
          <w:marBottom w:val="0"/>
          <w:divBdr>
            <w:top w:val="none" w:sz="0" w:space="0" w:color="auto"/>
            <w:left w:val="none" w:sz="0" w:space="0" w:color="auto"/>
            <w:bottom w:val="none" w:sz="0" w:space="0" w:color="auto"/>
            <w:right w:val="none" w:sz="0" w:space="0" w:color="auto"/>
          </w:divBdr>
        </w:div>
        <w:div w:id="929313053">
          <w:marLeft w:val="640"/>
          <w:marRight w:val="0"/>
          <w:marTop w:val="0"/>
          <w:marBottom w:val="0"/>
          <w:divBdr>
            <w:top w:val="none" w:sz="0" w:space="0" w:color="auto"/>
            <w:left w:val="none" w:sz="0" w:space="0" w:color="auto"/>
            <w:bottom w:val="none" w:sz="0" w:space="0" w:color="auto"/>
            <w:right w:val="none" w:sz="0" w:space="0" w:color="auto"/>
          </w:divBdr>
        </w:div>
        <w:div w:id="1756703456">
          <w:marLeft w:val="640"/>
          <w:marRight w:val="0"/>
          <w:marTop w:val="0"/>
          <w:marBottom w:val="0"/>
          <w:divBdr>
            <w:top w:val="none" w:sz="0" w:space="0" w:color="auto"/>
            <w:left w:val="none" w:sz="0" w:space="0" w:color="auto"/>
            <w:bottom w:val="none" w:sz="0" w:space="0" w:color="auto"/>
            <w:right w:val="none" w:sz="0" w:space="0" w:color="auto"/>
          </w:divBdr>
        </w:div>
        <w:div w:id="556168485">
          <w:marLeft w:val="640"/>
          <w:marRight w:val="0"/>
          <w:marTop w:val="0"/>
          <w:marBottom w:val="0"/>
          <w:divBdr>
            <w:top w:val="none" w:sz="0" w:space="0" w:color="auto"/>
            <w:left w:val="none" w:sz="0" w:space="0" w:color="auto"/>
            <w:bottom w:val="none" w:sz="0" w:space="0" w:color="auto"/>
            <w:right w:val="none" w:sz="0" w:space="0" w:color="auto"/>
          </w:divBdr>
        </w:div>
      </w:divsChild>
    </w:div>
    <w:div w:id="1294948210">
      <w:bodyDiv w:val="1"/>
      <w:marLeft w:val="0"/>
      <w:marRight w:val="0"/>
      <w:marTop w:val="0"/>
      <w:marBottom w:val="0"/>
      <w:divBdr>
        <w:top w:val="none" w:sz="0" w:space="0" w:color="auto"/>
        <w:left w:val="none" w:sz="0" w:space="0" w:color="auto"/>
        <w:bottom w:val="none" w:sz="0" w:space="0" w:color="auto"/>
        <w:right w:val="none" w:sz="0" w:space="0" w:color="auto"/>
      </w:divBdr>
      <w:divsChild>
        <w:div w:id="2096199632">
          <w:marLeft w:val="640"/>
          <w:marRight w:val="0"/>
          <w:marTop w:val="0"/>
          <w:marBottom w:val="0"/>
          <w:divBdr>
            <w:top w:val="none" w:sz="0" w:space="0" w:color="auto"/>
            <w:left w:val="none" w:sz="0" w:space="0" w:color="auto"/>
            <w:bottom w:val="none" w:sz="0" w:space="0" w:color="auto"/>
            <w:right w:val="none" w:sz="0" w:space="0" w:color="auto"/>
          </w:divBdr>
        </w:div>
        <w:div w:id="1388138758">
          <w:marLeft w:val="640"/>
          <w:marRight w:val="0"/>
          <w:marTop w:val="0"/>
          <w:marBottom w:val="0"/>
          <w:divBdr>
            <w:top w:val="none" w:sz="0" w:space="0" w:color="auto"/>
            <w:left w:val="none" w:sz="0" w:space="0" w:color="auto"/>
            <w:bottom w:val="none" w:sz="0" w:space="0" w:color="auto"/>
            <w:right w:val="none" w:sz="0" w:space="0" w:color="auto"/>
          </w:divBdr>
        </w:div>
        <w:div w:id="363137737">
          <w:marLeft w:val="640"/>
          <w:marRight w:val="0"/>
          <w:marTop w:val="0"/>
          <w:marBottom w:val="0"/>
          <w:divBdr>
            <w:top w:val="none" w:sz="0" w:space="0" w:color="auto"/>
            <w:left w:val="none" w:sz="0" w:space="0" w:color="auto"/>
            <w:bottom w:val="none" w:sz="0" w:space="0" w:color="auto"/>
            <w:right w:val="none" w:sz="0" w:space="0" w:color="auto"/>
          </w:divBdr>
        </w:div>
        <w:div w:id="1124694217">
          <w:marLeft w:val="640"/>
          <w:marRight w:val="0"/>
          <w:marTop w:val="0"/>
          <w:marBottom w:val="0"/>
          <w:divBdr>
            <w:top w:val="none" w:sz="0" w:space="0" w:color="auto"/>
            <w:left w:val="none" w:sz="0" w:space="0" w:color="auto"/>
            <w:bottom w:val="none" w:sz="0" w:space="0" w:color="auto"/>
            <w:right w:val="none" w:sz="0" w:space="0" w:color="auto"/>
          </w:divBdr>
        </w:div>
        <w:div w:id="1161233025">
          <w:marLeft w:val="640"/>
          <w:marRight w:val="0"/>
          <w:marTop w:val="0"/>
          <w:marBottom w:val="0"/>
          <w:divBdr>
            <w:top w:val="none" w:sz="0" w:space="0" w:color="auto"/>
            <w:left w:val="none" w:sz="0" w:space="0" w:color="auto"/>
            <w:bottom w:val="none" w:sz="0" w:space="0" w:color="auto"/>
            <w:right w:val="none" w:sz="0" w:space="0" w:color="auto"/>
          </w:divBdr>
        </w:div>
        <w:div w:id="1485470785">
          <w:marLeft w:val="640"/>
          <w:marRight w:val="0"/>
          <w:marTop w:val="0"/>
          <w:marBottom w:val="0"/>
          <w:divBdr>
            <w:top w:val="none" w:sz="0" w:space="0" w:color="auto"/>
            <w:left w:val="none" w:sz="0" w:space="0" w:color="auto"/>
            <w:bottom w:val="none" w:sz="0" w:space="0" w:color="auto"/>
            <w:right w:val="none" w:sz="0" w:space="0" w:color="auto"/>
          </w:divBdr>
        </w:div>
        <w:div w:id="1276667840">
          <w:marLeft w:val="640"/>
          <w:marRight w:val="0"/>
          <w:marTop w:val="0"/>
          <w:marBottom w:val="0"/>
          <w:divBdr>
            <w:top w:val="none" w:sz="0" w:space="0" w:color="auto"/>
            <w:left w:val="none" w:sz="0" w:space="0" w:color="auto"/>
            <w:bottom w:val="none" w:sz="0" w:space="0" w:color="auto"/>
            <w:right w:val="none" w:sz="0" w:space="0" w:color="auto"/>
          </w:divBdr>
        </w:div>
        <w:div w:id="624116394">
          <w:marLeft w:val="640"/>
          <w:marRight w:val="0"/>
          <w:marTop w:val="0"/>
          <w:marBottom w:val="0"/>
          <w:divBdr>
            <w:top w:val="none" w:sz="0" w:space="0" w:color="auto"/>
            <w:left w:val="none" w:sz="0" w:space="0" w:color="auto"/>
            <w:bottom w:val="none" w:sz="0" w:space="0" w:color="auto"/>
            <w:right w:val="none" w:sz="0" w:space="0" w:color="auto"/>
          </w:divBdr>
        </w:div>
        <w:div w:id="1041511514">
          <w:marLeft w:val="640"/>
          <w:marRight w:val="0"/>
          <w:marTop w:val="0"/>
          <w:marBottom w:val="0"/>
          <w:divBdr>
            <w:top w:val="none" w:sz="0" w:space="0" w:color="auto"/>
            <w:left w:val="none" w:sz="0" w:space="0" w:color="auto"/>
            <w:bottom w:val="none" w:sz="0" w:space="0" w:color="auto"/>
            <w:right w:val="none" w:sz="0" w:space="0" w:color="auto"/>
          </w:divBdr>
        </w:div>
        <w:div w:id="1513034304">
          <w:marLeft w:val="640"/>
          <w:marRight w:val="0"/>
          <w:marTop w:val="0"/>
          <w:marBottom w:val="0"/>
          <w:divBdr>
            <w:top w:val="none" w:sz="0" w:space="0" w:color="auto"/>
            <w:left w:val="none" w:sz="0" w:space="0" w:color="auto"/>
            <w:bottom w:val="none" w:sz="0" w:space="0" w:color="auto"/>
            <w:right w:val="none" w:sz="0" w:space="0" w:color="auto"/>
          </w:divBdr>
        </w:div>
        <w:div w:id="1057513665">
          <w:marLeft w:val="640"/>
          <w:marRight w:val="0"/>
          <w:marTop w:val="0"/>
          <w:marBottom w:val="0"/>
          <w:divBdr>
            <w:top w:val="none" w:sz="0" w:space="0" w:color="auto"/>
            <w:left w:val="none" w:sz="0" w:space="0" w:color="auto"/>
            <w:bottom w:val="none" w:sz="0" w:space="0" w:color="auto"/>
            <w:right w:val="none" w:sz="0" w:space="0" w:color="auto"/>
          </w:divBdr>
        </w:div>
        <w:div w:id="1442719675">
          <w:marLeft w:val="640"/>
          <w:marRight w:val="0"/>
          <w:marTop w:val="0"/>
          <w:marBottom w:val="0"/>
          <w:divBdr>
            <w:top w:val="none" w:sz="0" w:space="0" w:color="auto"/>
            <w:left w:val="none" w:sz="0" w:space="0" w:color="auto"/>
            <w:bottom w:val="none" w:sz="0" w:space="0" w:color="auto"/>
            <w:right w:val="none" w:sz="0" w:space="0" w:color="auto"/>
          </w:divBdr>
        </w:div>
        <w:div w:id="319038452">
          <w:marLeft w:val="640"/>
          <w:marRight w:val="0"/>
          <w:marTop w:val="0"/>
          <w:marBottom w:val="0"/>
          <w:divBdr>
            <w:top w:val="none" w:sz="0" w:space="0" w:color="auto"/>
            <w:left w:val="none" w:sz="0" w:space="0" w:color="auto"/>
            <w:bottom w:val="none" w:sz="0" w:space="0" w:color="auto"/>
            <w:right w:val="none" w:sz="0" w:space="0" w:color="auto"/>
          </w:divBdr>
        </w:div>
        <w:div w:id="1269774549">
          <w:marLeft w:val="640"/>
          <w:marRight w:val="0"/>
          <w:marTop w:val="0"/>
          <w:marBottom w:val="0"/>
          <w:divBdr>
            <w:top w:val="none" w:sz="0" w:space="0" w:color="auto"/>
            <w:left w:val="none" w:sz="0" w:space="0" w:color="auto"/>
            <w:bottom w:val="none" w:sz="0" w:space="0" w:color="auto"/>
            <w:right w:val="none" w:sz="0" w:space="0" w:color="auto"/>
          </w:divBdr>
        </w:div>
        <w:div w:id="1845439324">
          <w:marLeft w:val="640"/>
          <w:marRight w:val="0"/>
          <w:marTop w:val="0"/>
          <w:marBottom w:val="0"/>
          <w:divBdr>
            <w:top w:val="none" w:sz="0" w:space="0" w:color="auto"/>
            <w:left w:val="none" w:sz="0" w:space="0" w:color="auto"/>
            <w:bottom w:val="none" w:sz="0" w:space="0" w:color="auto"/>
            <w:right w:val="none" w:sz="0" w:space="0" w:color="auto"/>
          </w:divBdr>
        </w:div>
        <w:div w:id="1525971965">
          <w:marLeft w:val="640"/>
          <w:marRight w:val="0"/>
          <w:marTop w:val="0"/>
          <w:marBottom w:val="0"/>
          <w:divBdr>
            <w:top w:val="none" w:sz="0" w:space="0" w:color="auto"/>
            <w:left w:val="none" w:sz="0" w:space="0" w:color="auto"/>
            <w:bottom w:val="none" w:sz="0" w:space="0" w:color="auto"/>
            <w:right w:val="none" w:sz="0" w:space="0" w:color="auto"/>
          </w:divBdr>
        </w:div>
        <w:div w:id="1007368090">
          <w:marLeft w:val="640"/>
          <w:marRight w:val="0"/>
          <w:marTop w:val="0"/>
          <w:marBottom w:val="0"/>
          <w:divBdr>
            <w:top w:val="none" w:sz="0" w:space="0" w:color="auto"/>
            <w:left w:val="none" w:sz="0" w:space="0" w:color="auto"/>
            <w:bottom w:val="none" w:sz="0" w:space="0" w:color="auto"/>
            <w:right w:val="none" w:sz="0" w:space="0" w:color="auto"/>
          </w:divBdr>
        </w:div>
        <w:div w:id="565844073">
          <w:marLeft w:val="640"/>
          <w:marRight w:val="0"/>
          <w:marTop w:val="0"/>
          <w:marBottom w:val="0"/>
          <w:divBdr>
            <w:top w:val="none" w:sz="0" w:space="0" w:color="auto"/>
            <w:left w:val="none" w:sz="0" w:space="0" w:color="auto"/>
            <w:bottom w:val="none" w:sz="0" w:space="0" w:color="auto"/>
            <w:right w:val="none" w:sz="0" w:space="0" w:color="auto"/>
          </w:divBdr>
        </w:div>
        <w:div w:id="1786535343">
          <w:marLeft w:val="640"/>
          <w:marRight w:val="0"/>
          <w:marTop w:val="0"/>
          <w:marBottom w:val="0"/>
          <w:divBdr>
            <w:top w:val="none" w:sz="0" w:space="0" w:color="auto"/>
            <w:left w:val="none" w:sz="0" w:space="0" w:color="auto"/>
            <w:bottom w:val="none" w:sz="0" w:space="0" w:color="auto"/>
            <w:right w:val="none" w:sz="0" w:space="0" w:color="auto"/>
          </w:divBdr>
        </w:div>
        <w:div w:id="828785548">
          <w:marLeft w:val="640"/>
          <w:marRight w:val="0"/>
          <w:marTop w:val="0"/>
          <w:marBottom w:val="0"/>
          <w:divBdr>
            <w:top w:val="none" w:sz="0" w:space="0" w:color="auto"/>
            <w:left w:val="none" w:sz="0" w:space="0" w:color="auto"/>
            <w:bottom w:val="none" w:sz="0" w:space="0" w:color="auto"/>
            <w:right w:val="none" w:sz="0" w:space="0" w:color="auto"/>
          </w:divBdr>
        </w:div>
        <w:div w:id="952515831">
          <w:marLeft w:val="640"/>
          <w:marRight w:val="0"/>
          <w:marTop w:val="0"/>
          <w:marBottom w:val="0"/>
          <w:divBdr>
            <w:top w:val="none" w:sz="0" w:space="0" w:color="auto"/>
            <w:left w:val="none" w:sz="0" w:space="0" w:color="auto"/>
            <w:bottom w:val="none" w:sz="0" w:space="0" w:color="auto"/>
            <w:right w:val="none" w:sz="0" w:space="0" w:color="auto"/>
          </w:divBdr>
        </w:div>
        <w:div w:id="1939673443">
          <w:marLeft w:val="640"/>
          <w:marRight w:val="0"/>
          <w:marTop w:val="0"/>
          <w:marBottom w:val="0"/>
          <w:divBdr>
            <w:top w:val="none" w:sz="0" w:space="0" w:color="auto"/>
            <w:left w:val="none" w:sz="0" w:space="0" w:color="auto"/>
            <w:bottom w:val="none" w:sz="0" w:space="0" w:color="auto"/>
            <w:right w:val="none" w:sz="0" w:space="0" w:color="auto"/>
          </w:divBdr>
        </w:div>
        <w:div w:id="328289270">
          <w:marLeft w:val="640"/>
          <w:marRight w:val="0"/>
          <w:marTop w:val="0"/>
          <w:marBottom w:val="0"/>
          <w:divBdr>
            <w:top w:val="none" w:sz="0" w:space="0" w:color="auto"/>
            <w:left w:val="none" w:sz="0" w:space="0" w:color="auto"/>
            <w:bottom w:val="none" w:sz="0" w:space="0" w:color="auto"/>
            <w:right w:val="none" w:sz="0" w:space="0" w:color="auto"/>
          </w:divBdr>
        </w:div>
        <w:div w:id="520972702">
          <w:marLeft w:val="640"/>
          <w:marRight w:val="0"/>
          <w:marTop w:val="0"/>
          <w:marBottom w:val="0"/>
          <w:divBdr>
            <w:top w:val="none" w:sz="0" w:space="0" w:color="auto"/>
            <w:left w:val="none" w:sz="0" w:space="0" w:color="auto"/>
            <w:bottom w:val="none" w:sz="0" w:space="0" w:color="auto"/>
            <w:right w:val="none" w:sz="0" w:space="0" w:color="auto"/>
          </w:divBdr>
        </w:div>
        <w:div w:id="488640627">
          <w:marLeft w:val="640"/>
          <w:marRight w:val="0"/>
          <w:marTop w:val="0"/>
          <w:marBottom w:val="0"/>
          <w:divBdr>
            <w:top w:val="none" w:sz="0" w:space="0" w:color="auto"/>
            <w:left w:val="none" w:sz="0" w:space="0" w:color="auto"/>
            <w:bottom w:val="none" w:sz="0" w:space="0" w:color="auto"/>
            <w:right w:val="none" w:sz="0" w:space="0" w:color="auto"/>
          </w:divBdr>
        </w:div>
        <w:div w:id="577638416">
          <w:marLeft w:val="640"/>
          <w:marRight w:val="0"/>
          <w:marTop w:val="0"/>
          <w:marBottom w:val="0"/>
          <w:divBdr>
            <w:top w:val="none" w:sz="0" w:space="0" w:color="auto"/>
            <w:left w:val="none" w:sz="0" w:space="0" w:color="auto"/>
            <w:bottom w:val="none" w:sz="0" w:space="0" w:color="auto"/>
            <w:right w:val="none" w:sz="0" w:space="0" w:color="auto"/>
          </w:divBdr>
        </w:div>
        <w:div w:id="1692563608">
          <w:marLeft w:val="640"/>
          <w:marRight w:val="0"/>
          <w:marTop w:val="0"/>
          <w:marBottom w:val="0"/>
          <w:divBdr>
            <w:top w:val="none" w:sz="0" w:space="0" w:color="auto"/>
            <w:left w:val="none" w:sz="0" w:space="0" w:color="auto"/>
            <w:bottom w:val="none" w:sz="0" w:space="0" w:color="auto"/>
            <w:right w:val="none" w:sz="0" w:space="0" w:color="auto"/>
          </w:divBdr>
        </w:div>
        <w:div w:id="1882784730">
          <w:marLeft w:val="640"/>
          <w:marRight w:val="0"/>
          <w:marTop w:val="0"/>
          <w:marBottom w:val="0"/>
          <w:divBdr>
            <w:top w:val="none" w:sz="0" w:space="0" w:color="auto"/>
            <w:left w:val="none" w:sz="0" w:space="0" w:color="auto"/>
            <w:bottom w:val="none" w:sz="0" w:space="0" w:color="auto"/>
            <w:right w:val="none" w:sz="0" w:space="0" w:color="auto"/>
          </w:divBdr>
        </w:div>
        <w:div w:id="2113238773">
          <w:marLeft w:val="640"/>
          <w:marRight w:val="0"/>
          <w:marTop w:val="0"/>
          <w:marBottom w:val="0"/>
          <w:divBdr>
            <w:top w:val="none" w:sz="0" w:space="0" w:color="auto"/>
            <w:left w:val="none" w:sz="0" w:space="0" w:color="auto"/>
            <w:bottom w:val="none" w:sz="0" w:space="0" w:color="auto"/>
            <w:right w:val="none" w:sz="0" w:space="0" w:color="auto"/>
          </w:divBdr>
        </w:div>
        <w:div w:id="751850340">
          <w:marLeft w:val="640"/>
          <w:marRight w:val="0"/>
          <w:marTop w:val="0"/>
          <w:marBottom w:val="0"/>
          <w:divBdr>
            <w:top w:val="none" w:sz="0" w:space="0" w:color="auto"/>
            <w:left w:val="none" w:sz="0" w:space="0" w:color="auto"/>
            <w:bottom w:val="none" w:sz="0" w:space="0" w:color="auto"/>
            <w:right w:val="none" w:sz="0" w:space="0" w:color="auto"/>
          </w:divBdr>
        </w:div>
        <w:div w:id="1978954493">
          <w:marLeft w:val="640"/>
          <w:marRight w:val="0"/>
          <w:marTop w:val="0"/>
          <w:marBottom w:val="0"/>
          <w:divBdr>
            <w:top w:val="none" w:sz="0" w:space="0" w:color="auto"/>
            <w:left w:val="none" w:sz="0" w:space="0" w:color="auto"/>
            <w:bottom w:val="none" w:sz="0" w:space="0" w:color="auto"/>
            <w:right w:val="none" w:sz="0" w:space="0" w:color="auto"/>
          </w:divBdr>
        </w:div>
        <w:div w:id="1947158304">
          <w:marLeft w:val="640"/>
          <w:marRight w:val="0"/>
          <w:marTop w:val="0"/>
          <w:marBottom w:val="0"/>
          <w:divBdr>
            <w:top w:val="none" w:sz="0" w:space="0" w:color="auto"/>
            <w:left w:val="none" w:sz="0" w:space="0" w:color="auto"/>
            <w:bottom w:val="none" w:sz="0" w:space="0" w:color="auto"/>
            <w:right w:val="none" w:sz="0" w:space="0" w:color="auto"/>
          </w:divBdr>
        </w:div>
        <w:div w:id="984968710">
          <w:marLeft w:val="640"/>
          <w:marRight w:val="0"/>
          <w:marTop w:val="0"/>
          <w:marBottom w:val="0"/>
          <w:divBdr>
            <w:top w:val="none" w:sz="0" w:space="0" w:color="auto"/>
            <w:left w:val="none" w:sz="0" w:space="0" w:color="auto"/>
            <w:bottom w:val="none" w:sz="0" w:space="0" w:color="auto"/>
            <w:right w:val="none" w:sz="0" w:space="0" w:color="auto"/>
          </w:divBdr>
        </w:div>
        <w:div w:id="1591550239">
          <w:marLeft w:val="640"/>
          <w:marRight w:val="0"/>
          <w:marTop w:val="0"/>
          <w:marBottom w:val="0"/>
          <w:divBdr>
            <w:top w:val="none" w:sz="0" w:space="0" w:color="auto"/>
            <w:left w:val="none" w:sz="0" w:space="0" w:color="auto"/>
            <w:bottom w:val="none" w:sz="0" w:space="0" w:color="auto"/>
            <w:right w:val="none" w:sz="0" w:space="0" w:color="auto"/>
          </w:divBdr>
        </w:div>
        <w:div w:id="570652391">
          <w:marLeft w:val="640"/>
          <w:marRight w:val="0"/>
          <w:marTop w:val="0"/>
          <w:marBottom w:val="0"/>
          <w:divBdr>
            <w:top w:val="none" w:sz="0" w:space="0" w:color="auto"/>
            <w:left w:val="none" w:sz="0" w:space="0" w:color="auto"/>
            <w:bottom w:val="none" w:sz="0" w:space="0" w:color="auto"/>
            <w:right w:val="none" w:sz="0" w:space="0" w:color="auto"/>
          </w:divBdr>
        </w:div>
        <w:div w:id="472718885">
          <w:marLeft w:val="640"/>
          <w:marRight w:val="0"/>
          <w:marTop w:val="0"/>
          <w:marBottom w:val="0"/>
          <w:divBdr>
            <w:top w:val="none" w:sz="0" w:space="0" w:color="auto"/>
            <w:left w:val="none" w:sz="0" w:space="0" w:color="auto"/>
            <w:bottom w:val="none" w:sz="0" w:space="0" w:color="auto"/>
            <w:right w:val="none" w:sz="0" w:space="0" w:color="auto"/>
          </w:divBdr>
        </w:div>
        <w:div w:id="890994298">
          <w:marLeft w:val="640"/>
          <w:marRight w:val="0"/>
          <w:marTop w:val="0"/>
          <w:marBottom w:val="0"/>
          <w:divBdr>
            <w:top w:val="none" w:sz="0" w:space="0" w:color="auto"/>
            <w:left w:val="none" w:sz="0" w:space="0" w:color="auto"/>
            <w:bottom w:val="none" w:sz="0" w:space="0" w:color="auto"/>
            <w:right w:val="none" w:sz="0" w:space="0" w:color="auto"/>
          </w:divBdr>
        </w:div>
        <w:div w:id="282734028">
          <w:marLeft w:val="640"/>
          <w:marRight w:val="0"/>
          <w:marTop w:val="0"/>
          <w:marBottom w:val="0"/>
          <w:divBdr>
            <w:top w:val="none" w:sz="0" w:space="0" w:color="auto"/>
            <w:left w:val="none" w:sz="0" w:space="0" w:color="auto"/>
            <w:bottom w:val="none" w:sz="0" w:space="0" w:color="auto"/>
            <w:right w:val="none" w:sz="0" w:space="0" w:color="auto"/>
          </w:divBdr>
        </w:div>
        <w:div w:id="1319263010">
          <w:marLeft w:val="640"/>
          <w:marRight w:val="0"/>
          <w:marTop w:val="0"/>
          <w:marBottom w:val="0"/>
          <w:divBdr>
            <w:top w:val="none" w:sz="0" w:space="0" w:color="auto"/>
            <w:left w:val="none" w:sz="0" w:space="0" w:color="auto"/>
            <w:bottom w:val="none" w:sz="0" w:space="0" w:color="auto"/>
            <w:right w:val="none" w:sz="0" w:space="0" w:color="auto"/>
          </w:divBdr>
        </w:div>
        <w:div w:id="153451639">
          <w:marLeft w:val="640"/>
          <w:marRight w:val="0"/>
          <w:marTop w:val="0"/>
          <w:marBottom w:val="0"/>
          <w:divBdr>
            <w:top w:val="none" w:sz="0" w:space="0" w:color="auto"/>
            <w:left w:val="none" w:sz="0" w:space="0" w:color="auto"/>
            <w:bottom w:val="none" w:sz="0" w:space="0" w:color="auto"/>
            <w:right w:val="none" w:sz="0" w:space="0" w:color="auto"/>
          </w:divBdr>
        </w:div>
        <w:div w:id="1218123443">
          <w:marLeft w:val="640"/>
          <w:marRight w:val="0"/>
          <w:marTop w:val="0"/>
          <w:marBottom w:val="0"/>
          <w:divBdr>
            <w:top w:val="none" w:sz="0" w:space="0" w:color="auto"/>
            <w:left w:val="none" w:sz="0" w:space="0" w:color="auto"/>
            <w:bottom w:val="none" w:sz="0" w:space="0" w:color="auto"/>
            <w:right w:val="none" w:sz="0" w:space="0" w:color="auto"/>
          </w:divBdr>
        </w:div>
        <w:div w:id="655693259">
          <w:marLeft w:val="640"/>
          <w:marRight w:val="0"/>
          <w:marTop w:val="0"/>
          <w:marBottom w:val="0"/>
          <w:divBdr>
            <w:top w:val="none" w:sz="0" w:space="0" w:color="auto"/>
            <w:left w:val="none" w:sz="0" w:space="0" w:color="auto"/>
            <w:bottom w:val="none" w:sz="0" w:space="0" w:color="auto"/>
            <w:right w:val="none" w:sz="0" w:space="0" w:color="auto"/>
          </w:divBdr>
        </w:div>
        <w:div w:id="638146317">
          <w:marLeft w:val="640"/>
          <w:marRight w:val="0"/>
          <w:marTop w:val="0"/>
          <w:marBottom w:val="0"/>
          <w:divBdr>
            <w:top w:val="none" w:sz="0" w:space="0" w:color="auto"/>
            <w:left w:val="none" w:sz="0" w:space="0" w:color="auto"/>
            <w:bottom w:val="none" w:sz="0" w:space="0" w:color="auto"/>
            <w:right w:val="none" w:sz="0" w:space="0" w:color="auto"/>
          </w:divBdr>
        </w:div>
        <w:div w:id="148520127">
          <w:marLeft w:val="640"/>
          <w:marRight w:val="0"/>
          <w:marTop w:val="0"/>
          <w:marBottom w:val="0"/>
          <w:divBdr>
            <w:top w:val="none" w:sz="0" w:space="0" w:color="auto"/>
            <w:left w:val="none" w:sz="0" w:space="0" w:color="auto"/>
            <w:bottom w:val="none" w:sz="0" w:space="0" w:color="auto"/>
            <w:right w:val="none" w:sz="0" w:space="0" w:color="auto"/>
          </w:divBdr>
        </w:div>
        <w:div w:id="973560514">
          <w:marLeft w:val="640"/>
          <w:marRight w:val="0"/>
          <w:marTop w:val="0"/>
          <w:marBottom w:val="0"/>
          <w:divBdr>
            <w:top w:val="none" w:sz="0" w:space="0" w:color="auto"/>
            <w:left w:val="none" w:sz="0" w:space="0" w:color="auto"/>
            <w:bottom w:val="none" w:sz="0" w:space="0" w:color="auto"/>
            <w:right w:val="none" w:sz="0" w:space="0" w:color="auto"/>
          </w:divBdr>
        </w:div>
        <w:div w:id="1852596609">
          <w:marLeft w:val="640"/>
          <w:marRight w:val="0"/>
          <w:marTop w:val="0"/>
          <w:marBottom w:val="0"/>
          <w:divBdr>
            <w:top w:val="none" w:sz="0" w:space="0" w:color="auto"/>
            <w:left w:val="none" w:sz="0" w:space="0" w:color="auto"/>
            <w:bottom w:val="none" w:sz="0" w:space="0" w:color="auto"/>
            <w:right w:val="none" w:sz="0" w:space="0" w:color="auto"/>
          </w:divBdr>
        </w:div>
        <w:div w:id="769086611">
          <w:marLeft w:val="640"/>
          <w:marRight w:val="0"/>
          <w:marTop w:val="0"/>
          <w:marBottom w:val="0"/>
          <w:divBdr>
            <w:top w:val="none" w:sz="0" w:space="0" w:color="auto"/>
            <w:left w:val="none" w:sz="0" w:space="0" w:color="auto"/>
            <w:bottom w:val="none" w:sz="0" w:space="0" w:color="auto"/>
            <w:right w:val="none" w:sz="0" w:space="0" w:color="auto"/>
          </w:divBdr>
        </w:div>
        <w:div w:id="1469594671">
          <w:marLeft w:val="640"/>
          <w:marRight w:val="0"/>
          <w:marTop w:val="0"/>
          <w:marBottom w:val="0"/>
          <w:divBdr>
            <w:top w:val="none" w:sz="0" w:space="0" w:color="auto"/>
            <w:left w:val="none" w:sz="0" w:space="0" w:color="auto"/>
            <w:bottom w:val="none" w:sz="0" w:space="0" w:color="auto"/>
            <w:right w:val="none" w:sz="0" w:space="0" w:color="auto"/>
          </w:divBdr>
        </w:div>
        <w:div w:id="2040739722">
          <w:marLeft w:val="640"/>
          <w:marRight w:val="0"/>
          <w:marTop w:val="0"/>
          <w:marBottom w:val="0"/>
          <w:divBdr>
            <w:top w:val="none" w:sz="0" w:space="0" w:color="auto"/>
            <w:left w:val="none" w:sz="0" w:space="0" w:color="auto"/>
            <w:bottom w:val="none" w:sz="0" w:space="0" w:color="auto"/>
            <w:right w:val="none" w:sz="0" w:space="0" w:color="auto"/>
          </w:divBdr>
        </w:div>
      </w:divsChild>
    </w:div>
    <w:div w:id="1297025027">
      <w:bodyDiv w:val="1"/>
      <w:marLeft w:val="0"/>
      <w:marRight w:val="0"/>
      <w:marTop w:val="0"/>
      <w:marBottom w:val="0"/>
      <w:divBdr>
        <w:top w:val="none" w:sz="0" w:space="0" w:color="auto"/>
        <w:left w:val="none" w:sz="0" w:space="0" w:color="auto"/>
        <w:bottom w:val="none" w:sz="0" w:space="0" w:color="auto"/>
        <w:right w:val="none" w:sz="0" w:space="0" w:color="auto"/>
      </w:divBdr>
      <w:divsChild>
        <w:div w:id="1853956831">
          <w:marLeft w:val="640"/>
          <w:marRight w:val="0"/>
          <w:marTop w:val="0"/>
          <w:marBottom w:val="0"/>
          <w:divBdr>
            <w:top w:val="none" w:sz="0" w:space="0" w:color="auto"/>
            <w:left w:val="none" w:sz="0" w:space="0" w:color="auto"/>
            <w:bottom w:val="none" w:sz="0" w:space="0" w:color="auto"/>
            <w:right w:val="none" w:sz="0" w:space="0" w:color="auto"/>
          </w:divBdr>
        </w:div>
        <w:div w:id="1154099671">
          <w:marLeft w:val="640"/>
          <w:marRight w:val="0"/>
          <w:marTop w:val="0"/>
          <w:marBottom w:val="0"/>
          <w:divBdr>
            <w:top w:val="none" w:sz="0" w:space="0" w:color="auto"/>
            <w:left w:val="none" w:sz="0" w:space="0" w:color="auto"/>
            <w:bottom w:val="none" w:sz="0" w:space="0" w:color="auto"/>
            <w:right w:val="none" w:sz="0" w:space="0" w:color="auto"/>
          </w:divBdr>
        </w:div>
        <w:div w:id="651982469">
          <w:marLeft w:val="640"/>
          <w:marRight w:val="0"/>
          <w:marTop w:val="0"/>
          <w:marBottom w:val="0"/>
          <w:divBdr>
            <w:top w:val="none" w:sz="0" w:space="0" w:color="auto"/>
            <w:left w:val="none" w:sz="0" w:space="0" w:color="auto"/>
            <w:bottom w:val="none" w:sz="0" w:space="0" w:color="auto"/>
            <w:right w:val="none" w:sz="0" w:space="0" w:color="auto"/>
          </w:divBdr>
        </w:div>
        <w:div w:id="1798986259">
          <w:marLeft w:val="640"/>
          <w:marRight w:val="0"/>
          <w:marTop w:val="0"/>
          <w:marBottom w:val="0"/>
          <w:divBdr>
            <w:top w:val="none" w:sz="0" w:space="0" w:color="auto"/>
            <w:left w:val="none" w:sz="0" w:space="0" w:color="auto"/>
            <w:bottom w:val="none" w:sz="0" w:space="0" w:color="auto"/>
            <w:right w:val="none" w:sz="0" w:space="0" w:color="auto"/>
          </w:divBdr>
        </w:div>
        <w:div w:id="454833323">
          <w:marLeft w:val="640"/>
          <w:marRight w:val="0"/>
          <w:marTop w:val="0"/>
          <w:marBottom w:val="0"/>
          <w:divBdr>
            <w:top w:val="none" w:sz="0" w:space="0" w:color="auto"/>
            <w:left w:val="none" w:sz="0" w:space="0" w:color="auto"/>
            <w:bottom w:val="none" w:sz="0" w:space="0" w:color="auto"/>
            <w:right w:val="none" w:sz="0" w:space="0" w:color="auto"/>
          </w:divBdr>
        </w:div>
        <w:div w:id="764959322">
          <w:marLeft w:val="640"/>
          <w:marRight w:val="0"/>
          <w:marTop w:val="0"/>
          <w:marBottom w:val="0"/>
          <w:divBdr>
            <w:top w:val="none" w:sz="0" w:space="0" w:color="auto"/>
            <w:left w:val="none" w:sz="0" w:space="0" w:color="auto"/>
            <w:bottom w:val="none" w:sz="0" w:space="0" w:color="auto"/>
            <w:right w:val="none" w:sz="0" w:space="0" w:color="auto"/>
          </w:divBdr>
        </w:div>
        <w:div w:id="1294949390">
          <w:marLeft w:val="640"/>
          <w:marRight w:val="0"/>
          <w:marTop w:val="0"/>
          <w:marBottom w:val="0"/>
          <w:divBdr>
            <w:top w:val="none" w:sz="0" w:space="0" w:color="auto"/>
            <w:left w:val="none" w:sz="0" w:space="0" w:color="auto"/>
            <w:bottom w:val="none" w:sz="0" w:space="0" w:color="auto"/>
            <w:right w:val="none" w:sz="0" w:space="0" w:color="auto"/>
          </w:divBdr>
        </w:div>
        <w:div w:id="536360203">
          <w:marLeft w:val="640"/>
          <w:marRight w:val="0"/>
          <w:marTop w:val="0"/>
          <w:marBottom w:val="0"/>
          <w:divBdr>
            <w:top w:val="none" w:sz="0" w:space="0" w:color="auto"/>
            <w:left w:val="none" w:sz="0" w:space="0" w:color="auto"/>
            <w:bottom w:val="none" w:sz="0" w:space="0" w:color="auto"/>
            <w:right w:val="none" w:sz="0" w:space="0" w:color="auto"/>
          </w:divBdr>
        </w:div>
        <w:div w:id="1899047986">
          <w:marLeft w:val="640"/>
          <w:marRight w:val="0"/>
          <w:marTop w:val="0"/>
          <w:marBottom w:val="0"/>
          <w:divBdr>
            <w:top w:val="none" w:sz="0" w:space="0" w:color="auto"/>
            <w:left w:val="none" w:sz="0" w:space="0" w:color="auto"/>
            <w:bottom w:val="none" w:sz="0" w:space="0" w:color="auto"/>
            <w:right w:val="none" w:sz="0" w:space="0" w:color="auto"/>
          </w:divBdr>
        </w:div>
        <w:div w:id="219248501">
          <w:marLeft w:val="640"/>
          <w:marRight w:val="0"/>
          <w:marTop w:val="0"/>
          <w:marBottom w:val="0"/>
          <w:divBdr>
            <w:top w:val="none" w:sz="0" w:space="0" w:color="auto"/>
            <w:left w:val="none" w:sz="0" w:space="0" w:color="auto"/>
            <w:bottom w:val="none" w:sz="0" w:space="0" w:color="auto"/>
            <w:right w:val="none" w:sz="0" w:space="0" w:color="auto"/>
          </w:divBdr>
        </w:div>
        <w:div w:id="1743259307">
          <w:marLeft w:val="640"/>
          <w:marRight w:val="0"/>
          <w:marTop w:val="0"/>
          <w:marBottom w:val="0"/>
          <w:divBdr>
            <w:top w:val="none" w:sz="0" w:space="0" w:color="auto"/>
            <w:left w:val="none" w:sz="0" w:space="0" w:color="auto"/>
            <w:bottom w:val="none" w:sz="0" w:space="0" w:color="auto"/>
            <w:right w:val="none" w:sz="0" w:space="0" w:color="auto"/>
          </w:divBdr>
        </w:div>
        <w:div w:id="1678077195">
          <w:marLeft w:val="640"/>
          <w:marRight w:val="0"/>
          <w:marTop w:val="0"/>
          <w:marBottom w:val="0"/>
          <w:divBdr>
            <w:top w:val="none" w:sz="0" w:space="0" w:color="auto"/>
            <w:left w:val="none" w:sz="0" w:space="0" w:color="auto"/>
            <w:bottom w:val="none" w:sz="0" w:space="0" w:color="auto"/>
            <w:right w:val="none" w:sz="0" w:space="0" w:color="auto"/>
          </w:divBdr>
        </w:div>
        <w:div w:id="1850677503">
          <w:marLeft w:val="640"/>
          <w:marRight w:val="0"/>
          <w:marTop w:val="0"/>
          <w:marBottom w:val="0"/>
          <w:divBdr>
            <w:top w:val="none" w:sz="0" w:space="0" w:color="auto"/>
            <w:left w:val="none" w:sz="0" w:space="0" w:color="auto"/>
            <w:bottom w:val="none" w:sz="0" w:space="0" w:color="auto"/>
            <w:right w:val="none" w:sz="0" w:space="0" w:color="auto"/>
          </w:divBdr>
        </w:div>
        <w:div w:id="2010406878">
          <w:marLeft w:val="640"/>
          <w:marRight w:val="0"/>
          <w:marTop w:val="0"/>
          <w:marBottom w:val="0"/>
          <w:divBdr>
            <w:top w:val="none" w:sz="0" w:space="0" w:color="auto"/>
            <w:left w:val="none" w:sz="0" w:space="0" w:color="auto"/>
            <w:bottom w:val="none" w:sz="0" w:space="0" w:color="auto"/>
            <w:right w:val="none" w:sz="0" w:space="0" w:color="auto"/>
          </w:divBdr>
        </w:div>
        <w:div w:id="1828323457">
          <w:marLeft w:val="640"/>
          <w:marRight w:val="0"/>
          <w:marTop w:val="0"/>
          <w:marBottom w:val="0"/>
          <w:divBdr>
            <w:top w:val="none" w:sz="0" w:space="0" w:color="auto"/>
            <w:left w:val="none" w:sz="0" w:space="0" w:color="auto"/>
            <w:bottom w:val="none" w:sz="0" w:space="0" w:color="auto"/>
            <w:right w:val="none" w:sz="0" w:space="0" w:color="auto"/>
          </w:divBdr>
        </w:div>
        <w:div w:id="1550143659">
          <w:marLeft w:val="640"/>
          <w:marRight w:val="0"/>
          <w:marTop w:val="0"/>
          <w:marBottom w:val="0"/>
          <w:divBdr>
            <w:top w:val="none" w:sz="0" w:space="0" w:color="auto"/>
            <w:left w:val="none" w:sz="0" w:space="0" w:color="auto"/>
            <w:bottom w:val="none" w:sz="0" w:space="0" w:color="auto"/>
            <w:right w:val="none" w:sz="0" w:space="0" w:color="auto"/>
          </w:divBdr>
        </w:div>
        <w:div w:id="1042443331">
          <w:marLeft w:val="640"/>
          <w:marRight w:val="0"/>
          <w:marTop w:val="0"/>
          <w:marBottom w:val="0"/>
          <w:divBdr>
            <w:top w:val="none" w:sz="0" w:space="0" w:color="auto"/>
            <w:left w:val="none" w:sz="0" w:space="0" w:color="auto"/>
            <w:bottom w:val="none" w:sz="0" w:space="0" w:color="auto"/>
            <w:right w:val="none" w:sz="0" w:space="0" w:color="auto"/>
          </w:divBdr>
        </w:div>
        <w:div w:id="1841117806">
          <w:marLeft w:val="640"/>
          <w:marRight w:val="0"/>
          <w:marTop w:val="0"/>
          <w:marBottom w:val="0"/>
          <w:divBdr>
            <w:top w:val="none" w:sz="0" w:space="0" w:color="auto"/>
            <w:left w:val="none" w:sz="0" w:space="0" w:color="auto"/>
            <w:bottom w:val="none" w:sz="0" w:space="0" w:color="auto"/>
            <w:right w:val="none" w:sz="0" w:space="0" w:color="auto"/>
          </w:divBdr>
        </w:div>
        <w:div w:id="552808642">
          <w:marLeft w:val="640"/>
          <w:marRight w:val="0"/>
          <w:marTop w:val="0"/>
          <w:marBottom w:val="0"/>
          <w:divBdr>
            <w:top w:val="none" w:sz="0" w:space="0" w:color="auto"/>
            <w:left w:val="none" w:sz="0" w:space="0" w:color="auto"/>
            <w:bottom w:val="none" w:sz="0" w:space="0" w:color="auto"/>
            <w:right w:val="none" w:sz="0" w:space="0" w:color="auto"/>
          </w:divBdr>
        </w:div>
        <w:div w:id="207690994">
          <w:marLeft w:val="640"/>
          <w:marRight w:val="0"/>
          <w:marTop w:val="0"/>
          <w:marBottom w:val="0"/>
          <w:divBdr>
            <w:top w:val="none" w:sz="0" w:space="0" w:color="auto"/>
            <w:left w:val="none" w:sz="0" w:space="0" w:color="auto"/>
            <w:bottom w:val="none" w:sz="0" w:space="0" w:color="auto"/>
            <w:right w:val="none" w:sz="0" w:space="0" w:color="auto"/>
          </w:divBdr>
        </w:div>
        <w:div w:id="308172823">
          <w:marLeft w:val="640"/>
          <w:marRight w:val="0"/>
          <w:marTop w:val="0"/>
          <w:marBottom w:val="0"/>
          <w:divBdr>
            <w:top w:val="none" w:sz="0" w:space="0" w:color="auto"/>
            <w:left w:val="none" w:sz="0" w:space="0" w:color="auto"/>
            <w:bottom w:val="none" w:sz="0" w:space="0" w:color="auto"/>
            <w:right w:val="none" w:sz="0" w:space="0" w:color="auto"/>
          </w:divBdr>
        </w:div>
        <w:div w:id="124155462">
          <w:marLeft w:val="640"/>
          <w:marRight w:val="0"/>
          <w:marTop w:val="0"/>
          <w:marBottom w:val="0"/>
          <w:divBdr>
            <w:top w:val="none" w:sz="0" w:space="0" w:color="auto"/>
            <w:left w:val="none" w:sz="0" w:space="0" w:color="auto"/>
            <w:bottom w:val="none" w:sz="0" w:space="0" w:color="auto"/>
            <w:right w:val="none" w:sz="0" w:space="0" w:color="auto"/>
          </w:divBdr>
        </w:div>
        <w:div w:id="22218454">
          <w:marLeft w:val="640"/>
          <w:marRight w:val="0"/>
          <w:marTop w:val="0"/>
          <w:marBottom w:val="0"/>
          <w:divBdr>
            <w:top w:val="none" w:sz="0" w:space="0" w:color="auto"/>
            <w:left w:val="none" w:sz="0" w:space="0" w:color="auto"/>
            <w:bottom w:val="none" w:sz="0" w:space="0" w:color="auto"/>
            <w:right w:val="none" w:sz="0" w:space="0" w:color="auto"/>
          </w:divBdr>
        </w:div>
        <w:div w:id="1440832810">
          <w:marLeft w:val="640"/>
          <w:marRight w:val="0"/>
          <w:marTop w:val="0"/>
          <w:marBottom w:val="0"/>
          <w:divBdr>
            <w:top w:val="none" w:sz="0" w:space="0" w:color="auto"/>
            <w:left w:val="none" w:sz="0" w:space="0" w:color="auto"/>
            <w:bottom w:val="none" w:sz="0" w:space="0" w:color="auto"/>
            <w:right w:val="none" w:sz="0" w:space="0" w:color="auto"/>
          </w:divBdr>
        </w:div>
        <w:div w:id="937447325">
          <w:marLeft w:val="640"/>
          <w:marRight w:val="0"/>
          <w:marTop w:val="0"/>
          <w:marBottom w:val="0"/>
          <w:divBdr>
            <w:top w:val="none" w:sz="0" w:space="0" w:color="auto"/>
            <w:left w:val="none" w:sz="0" w:space="0" w:color="auto"/>
            <w:bottom w:val="none" w:sz="0" w:space="0" w:color="auto"/>
            <w:right w:val="none" w:sz="0" w:space="0" w:color="auto"/>
          </w:divBdr>
        </w:div>
        <w:div w:id="1473863495">
          <w:marLeft w:val="640"/>
          <w:marRight w:val="0"/>
          <w:marTop w:val="0"/>
          <w:marBottom w:val="0"/>
          <w:divBdr>
            <w:top w:val="none" w:sz="0" w:space="0" w:color="auto"/>
            <w:left w:val="none" w:sz="0" w:space="0" w:color="auto"/>
            <w:bottom w:val="none" w:sz="0" w:space="0" w:color="auto"/>
            <w:right w:val="none" w:sz="0" w:space="0" w:color="auto"/>
          </w:divBdr>
        </w:div>
        <w:div w:id="989944203">
          <w:marLeft w:val="640"/>
          <w:marRight w:val="0"/>
          <w:marTop w:val="0"/>
          <w:marBottom w:val="0"/>
          <w:divBdr>
            <w:top w:val="none" w:sz="0" w:space="0" w:color="auto"/>
            <w:left w:val="none" w:sz="0" w:space="0" w:color="auto"/>
            <w:bottom w:val="none" w:sz="0" w:space="0" w:color="auto"/>
            <w:right w:val="none" w:sz="0" w:space="0" w:color="auto"/>
          </w:divBdr>
        </w:div>
        <w:div w:id="1056854589">
          <w:marLeft w:val="640"/>
          <w:marRight w:val="0"/>
          <w:marTop w:val="0"/>
          <w:marBottom w:val="0"/>
          <w:divBdr>
            <w:top w:val="none" w:sz="0" w:space="0" w:color="auto"/>
            <w:left w:val="none" w:sz="0" w:space="0" w:color="auto"/>
            <w:bottom w:val="none" w:sz="0" w:space="0" w:color="auto"/>
            <w:right w:val="none" w:sz="0" w:space="0" w:color="auto"/>
          </w:divBdr>
        </w:div>
        <w:div w:id="233248020">
          <w:marLeft w:val="640"/>
          <w:marRight w:val="0"/>
          <w:marTop w:val="0"/>
          <w:marBottom w:val="0"/>
          <w:divBdr>
            <w:top w:val="none" w:sz="0" w:space="0" w:color="auto"/>
            <w:left w:val="none" w:sz="0" w:space="0" w:color="auto"/>
            <w:bottom w:val="none" w:sz="0" w:space="0" w:color="auto"/>
            <w:right w:val="none" w:sz="0" w:space="0" w:color="auto"/>
          </w:divBdr>
        </w:div>
        <w:div w:id="665594198">
          <w:marLeft w:val="640"/>
          <w:marRight w:val="0"/>
          <w:marTop w:val="0"/>
          <w:marBottom w:val="0"/>
          <w:divBdr>
            <w:top w:val="none" w:sz="0" w:space="0" w:color="auto"/>
            <w:left w:val="none" w:sz="0" w:space="0" w:color="auto"/>
            <w:bottom w:val="none" w:sz="0" w:space="0" w:color="auto"/>
            <w:right w:val="none" w:sz="0" w:space="0" w:color="auto"/>
          </w:divBdr>
        </w:div>
        <w:div w:id="1326396475">
          <w:marLeft w:val="640"/>
          <w:marRight w:val="0"/>
          <w:marTop w:val="0"/>
          <w:marBottom w:val="0"/>
          <w:divBdr>
            <w:top w:val="none" w:sz="0" w:space="0" w:color="auto"/>
            <w:left w:val="none" w:sz="0" w:space="0" w:color="auto"/>
            <w:bottom w:val="none" w:sz="0" w:space="0" w:color="auto"/>
            <w:right w:val="none" w:sz="0" w:space="0" w:color="auto"/>
          </w:divBdr>
        </w:div>
        <w:div w:id="1708993197">
          <w:marLeft w:val="640"/>
          <w:marRight w:val="0"/>
          <w:marTop w:val="0"/>
          <w:marBottom w:val="0"/>
          <w:divBdr>
            <w:top w:val="none" w:sz="0" w:space="0" w:color="auto"/>
            <w:left w:val="none" w:sz="0" w:space="0" w:color="auto"/>
            <w:bottom w:val="none" w:sz="0" w:space="0" w:color="auto"/>
            <w:right w:val="none" w:sz="0" w:space="0" w:color="auto"/>
          </w:divBdr>
        </w:div>
        <w:div w:id="1303851841">
          <w:marLeft w:val="640"/>
          <w:marRight w:val="0"/>
          <w:marTop w:val="0"/>
          <w:marBottom w:val="0"/>
          <w:divBdr>
            <w:top w:val="none" w:sz="0" w:space="0" w:color="auto"/>
            <w:left w:val="none" w:sz="0" w:space="0" w:color="auto"/>
            <w:bottom w:val="none" w:sz="0" w:space="0" w:color="auto"/>
            <w:right w:val="none" w:sz="0" w:space="0" w:color="auto"/>
          </w:divBdr>
        </w:div>
        <w:div w:id="1224218305">
          <w:marLeft w:val="640"/>
          <w:marRight w:val="0"/>
          <w:marTop w:val="0"/>
          <w:marBottom w:val="0"/>
          <w:divBdr>
            <w:top w:val="none" w:sz="0" w:space="0" w:color="auto"/>
            <w:left w:val="none" w:sz="0" w:space="0" w:color="auto"/>
            <w:bottom w:val="none" w:sz="0" w:space="0" w:color="auto"/>
            <w:right w:val="none" w:sz="0" w:space="0" w:color="auto"/>
          </w:divBdr>
        </w:div>
        <w:div w:id="21369269">
          <w:marLeft w:val="640"/>
          <w:marRight w:val="0"/>
          <w:marTop w:val="0"/>
          <w:marBottom w:val="0"/>
          <w:divBdr>
            <w:top w:val="none" w:sz="0" w:space="0" w:color="auto"/>
            <w:left w:val="none" w:sz="0" w:space="0" w:color="auto"/>
            <w:bottom w:val="none" w:sz="0" w:space="0" w:color="auto"/>
            <w:right w:val="none" w:sz="0" w:space="0" w:color="auto"/>
          </w:divBdr>
        </w:div>
      </w:divsChild>
    </w:div>
    <w:div w:id="1346975619">
      <w:bodyDiv w:val="1"/>
      <w:marLeft w:val="0"/>
      <w:marRight w:val="0"/>
      <w:marTop w:val="0"/>
      <w:marBottom w:val="0"/>
      <w:divBdr>
        <w:top w:val="none" w:sz="0" w:space="0" w:color="auto"/>
        <w:left w:val="none" w:sz="0" w:space="0" w:color="auto"/>
        <w:bottom w:val="none" w:sz="0" w:space="0" w:color="auto"/>
        <w:right w:val="none" w:sz="0" w:space="0" w:color="auto"/>
      </w:divBdr>
      <w:divsChild>
        <w:div w:id="1919098388">
          <w:marLeft w:val="640"/>
          <w:marRight w:val="0"/>
          <w:marTop w:val="0"/>
          <w:marBottom w:val="0"/>
          <w:divBdr>
            <w:top w:val="none" w:sz="0" w:space="0" w:color="auto"/>
            <w:left w:val="none" w:sz="0" w:space="0" w:color="auto"/>
            <w:bottom w:val="none" w:sz="0" w:space="0" w:color="auto"/>
            <w:right w:val="none" w:sz="0" w:space="0" w:color="auto"/>
          </w:divBdr>
        </w:div>
        <w:div w:id="963728148">
          <w:marLeft w:val="640"/>
          <w:marRight w:val="0"/>
          <w:marTop w:val="0"/>
          <w:marBottom w:val="0"/>
          <w:divBdr>
            <w:top w:val="none" w:sz="0" w:space="0" w:color="auto"/>
            <w:left w:val="none" w:sz="0" w:space="0" w:color="auto"/>
            <w:bottom w:val="none" w:sz="0" w:space="0" w:color="auto"/>
            <w:right w:val="none" w:sz="0" w:space="0" w:color="auto"/>
          </w:divBdr>
        </w:div>
        <w:div w:id="1910457986">
          <w:marLeft w:val="640"/>
          <w:marRight w:val="0"/>
          <w:marTop w:val="0"/>
          <w:marBottom w:val="0"/>
          <w:divBdr>
            <w:top w:val="none" w:sz="0" w:space="0" w:color="auto"/>
            <w:left w:val="none" w:sz="0" w:space="0" w:color="auto"/>
            <w:bottom w:val="none" w:sz="0" w:space="0" w:color="auto"/>
            <w:right w:val="none" w:sz="0" w:space="0" w:color="auto"/>
          </w:divBdr>
        </w:div>
        <w:div w:id="1806505536">
          <w:marLeft w:val="640"/>
          <w:marRight w:val="0"/>
          <w:marTop w:val="0"/>
          <w:marBottom w:val="0"/>
          <w:divBdr>
            <w:top w:val="none" w:sz="0" w:space="0" w:color="auto"/>
            <w:left w:val="none" w:sz="0" w:space="0" w:color="auto"/>
            <w:bottom w:val="none" w:sz="0" w:space="0" w:color="auto"/>
            <w:right w:val="none" w:sz="0" w:space="0" w:color="auto"/>
          </w:divBdr>
        </w:div>
        <w:div w:id="1584951834">
          <w:marLeft w:val="640"/>
          <w:marRight w:val="0"/>
          <w:marTop w:val="0"/>
          <w:marBottom w:val="0"/>
          <w:divBdr>
            <w:top w:val="none" w:sz="0" w:space="0" w:color="auto"/>
            <w:left w:val="none" w:sz="0" w:space="0" w:color="auto"/>
            <w:bottom w:val="none" w:sz="0" w:space="0" w:color="auto"/>
            <w:right w:val="none" w:sz="0" w:space="0" w:color="auto"/>
          </w:divBdr>
        </w:div>
        <w:div w:id="14507986">
          <w:marLeft w:val="640"/>
          <w:marRight w:val="0"/>
          <w:marTop w:val="0"/>
          <w:marBottom w:val="0"/>
          <w:divBdr>
            <w:top w:val="none" w:sz="0" w:space="0" w:color="auto"/>
            <w:left w:val="none" w:sz="0" w:space="0" w:color="auto"/>
            <w:bottom w:val="none" w:sz="0" w:space="0" w:color="auto"/>
            <w:right w:val="none" w:sz="0" w:space="0" w:color="auto"/>
          </w:divBdr>
        </w:div>
        <w:div w:id="1136098191">
          <w:marLeft w:val="640"/>
          <w:marRight w:val="0"/>
          <w:marTop w:val="0"/>
          <w:marBottom w:val="0"/>
          <w:divBdr>
            <w:top w:val="none" w:sz="0" w:space="0" w:color="auto"/>
            <w:left w:val="none" w:sz="0" w:space="0" w:color="auto"/>
            <w:bottom w:val="none" w:sz="0" w:space="0" w:color="auto"/>
            <w:right w:val="none" w:sz="0" w:space="0" w:color="auto"/>
          </w:divBdr>
        </w:div>
        <w:div w:id="1784768870">
          <w:marLeft w:val="640"/>
          <w:marRight w:val="0"/>
          <w:marTop w:val="0"/>
          <w:marBottom w:val="0"/>
          <w:divBdr>
            <w:top w:val="none" w:sz="0" w:space="0" w:color="auto"/>
            <w:left w:val="none" w:sz="0" w:space="0" w:color="auto"/>
            <w:bottom w:val="none" w:sz="0" w:space="0" w:color="auto"/>
            <w:right w:val="none" w:sz="0" w:space="0" w:color="auto"/>
          </w:divBdr>
        </w:div>
        <w:div w:id="782456654">
          <w:marLeft w:val="640"/>
          <w:marRight w:val="0"/>
          <w:marTop w:val="0"/>
          <w:marBottom w:val="0"/>
          <w:divBdr>
            <w:top w:val="none" w:sz="0" w:space="0" w:color="auto"/>
            <w:left w:val="none" w:sz="0" w:space="0" w:color="auto"/>
            <w:bottom w:val="none" w:sz="0" w:space="0" w:color="auto"/>
            <w:right w:val="none" w:sz="0" w:space="0" w:color="auto"/>
          </w:divBdr>
        </w:div>
        <w:div w:id="1316370412">
          <w:marLeft w:val="640"/>
          <w:marRight w:val="0"/>
          <w:marTop w:val="0"/>
          <w:marBottom w:val="0"/>
          <w:divBdr>
            <w:top w:val="none" w:sz="0" w:space="0" w:color="auto"/>
            <w:left w:val="none" w:sz="0" w:space="0" w:color="auto"/>
            <w:bottom w:val="none" w:sz="0" w:space="0" w:color="auto"/>
            <w:right w:val="none" w:sz="0" w:space="0" w:color="auto"/>
          </w:divBdr>
        </w:div>
        <w:div w:id="1619607473">
          <w:marLeft w:val="640"/>
          <w:marRight w:val="0"/>
          <w:marTop w:val="0"/>
          <w:marBottom w:val="0"/>
          <w:divBdr>
            <w:top w:val="none" w:sz="0" w:space="0" w:color="auto"/>
            <w:left w:val="none" w:sz="0" w:space="0" w:color="auto"/>
            <w:bottom w:val="none" w:sz="0" w:space="0" w:color="auto"/>
            <w:right w:val="none" w:sz="0" w:space="0" w:color="auto"/>
          </w:divBdr>
        </w:div>
        <w:div w:id="750125705">
          <w:marLeft w:val="640"/>
          <w:marRight w:val="0"/>
          <w:marTop w:val="0"/>
          <w:marBottom w:val="0"/>
          <w:divBdr>
            <w:top w:val="none" w:sz="0" w:space="0" w:color="auto"/>
            <w:left w:val="none" w:sz="0" w:space="0" w:color="auto"/>
            <w:bottom w:val="none" w:sz="0" w:space="0" w:color="auto"/>
            <w:right w:val="none" w:sz="0" w:space="0" w:color="auto"/>
          </w:divBdr>
        </w:div>
        <w:div w:id="1434591533">
          <w:marLeft w:val="640"/>
          <w:marRight w:val="0"/>
          <w:marTop w:val="0"/>
          <w:marBottom w:val="0"/>
          <w:divBdr>
            <w:top w:val="none" w:sz="0" w:space="0" w:color="auto"/>
            <w:left w:val="none" w:sz="0" w:space="0" w:color="auto"/>
            <w:bottom w:val="none" w:sz="0" w:space="0" w:color="auto"/>
            <w:right w:val="none" w:sz="0" w:space="0" w:color="auto"/>
          </w:divBdr>
        </w:div>
        <w:div w:id="1155876605">
          <w:marLeft w:val="640"/>
          <w:marRight w:val="0"/>
          <w:marTop w:val="0"/>
          <w:marBottom w:val="0"/>
          <w:divBdr>
            <w:top w:val="none" w:sz="0" w:space="0" w:color="auto"/>
            <w:left w:val="none" w:sz="0" w:space="0" w:color="auto"/>
            <w:bottom w:val="none" w:sz="0" w:space="0" w:color="auto"/>
            <w:right w:val="none" w:sz="0" w:space="0" w:color="auto"/>
          </w:divBdr>
        </w:div>
        <w:div w:id="542837736">
          <w:marLeft w:val="640"/>
          <w:marRight w:val="0"/>
          <w:marTop w:val="0"/>
          <w:marBottom w:val="0"/>
          <w:divBdr>
            <w:top w:val="none" w:sz="0" w:space="0" w:color="auto"/>
            <w:left w:val="none" w:sz="0" w:space="0" w:color="auto"/>
            <w:bottom w:val="none" w:sz="0" w:space="0" w:color="auto"/>
            <w:right w:val="none" w:sz="0" w:space="0" w:color="auto"/>
          </w:divBdr>
        </w:div>
        <w:div w:id="406342948">
          <w:marLeft w:val="640"/>
          <w:marRight w:val="0"/>
          <w:marTop w:val="0"/>
          <w:marBottom w:val="0"/>
          <w:divBdr>
            <w:top w:val="none" w:sz="0" w:space="0" w:color="auto"/>
            <w:left w:val="none" w:sz="0" w:space="0" w:color="auto"/>
            <w:bottom w:val="none" w:sz="0" w:space="0" w:color="auto"/>
            <w:right w:val="none" w:sz="0" w:space="0" w:color="auto"/>
          </w:divBdr>
        </w:div>
        <w:div w:id="518736557">
          <w:marLeft w:val="640"/>
          <w:marRight w:val="0"/>
          <w:marTop w:val="0"/>
          <w:marBottom w:val="0"/>
          <w:divBdr>
            <w:top w:val="none" w:sz="0" w:space="0" w:color="auto"/>
            <w:left w:val="none" w:sz="0" w:space="0" w:color="auto"/>
            <w:bottom w:val="none" w:sz="0" w:space="0" w:color="auto"/>
            <w:right w:val="none" w:sz="0" w:space="0" w:color="auto"/>
          </w:divBdr>
        </w:div>
        <w:div w:id="1337806352">
          <w:marLeft w:val="640"/>
          <w:marRight w:val="0"/>
          <w:marTop w:val="0"/>
          <w:marBottom w:val="0"/>
          <w:divBdr>
            <w:top w:val="none" w:sz="0" w:space="0" w:color="auto"/>
            <w:left w:val="none" w:sz="0" w:space="0" w:color="auto"/>
            <w:bottom w:val="none" w:sz="0" w:space="0" w:color="auto"/>
            <w:right w:val="none" w:sz="0" w:space="0" w:color="auto"/>
          </w:divBdr>
        </w:div>
        <w:div w:id="961350093">
          <w:marLeft w:val="640"/>
          <w:marRight w:val="0"/>
          <w:marTop w:val="0"/>
          <w:marBottom w:val="0"/>
          <w:divBdr>
            <w:top w:val="none" w:sz="0" w:space="0" w:color="auto"/>
            <w:left w:val="none" w:sz="0" w:space="0" w:color="auto"/>
            <w:bottom w:val="none" w:sz="0" w:space="0" w:color="auto"/>
            <w:right w:val="none" w:sz="0" w:space="0" w:color="auto"/>
          </w:divBdr>
        </w:div>
        <w:div w:id="603152522">
          <w:marLeft w:val="640"/>
          <w:marRight w:val="0"/>
          <w:marTop w:val="0"/>
          <w:marBottom w:val="0"/>
          <w:divBdr>
            <w:top w:val="none" w:sz="0" w:space="0" w:color="auto"/>
            <w:left w:val="none" w:sz="0" w:space="0" w:color="auto"/>
            <w:bottom w:val="none" w:sz="0" w:space="0" w:color="auto"/>
            <w:right w:val="none" w:sz="0" w:space="0" w:color="auto"/>
          </w:divBdr>
        </w:div>
        <w:div w:id="286812386">
          <w:marLeft w:val="640"/>
          <w:marRight w:val="0"/>
          <w:marTop w:val="0"/>
          <w:marBottom w:val="0"/>
          <w:divBdr>
            <w:top w:val="none" w:sz="0" w:space="0" w:color="auto"/>
            <w:left w:val="none" w:sz="0" w:space="0" w:color="auto"/>
            <w:bottom w:val="none" w:sz="0" w:space="0" w:color="auto"/>
            <w:right w:val="none" w:sz="0" w:space="0" w:color="auto"/>
          </w:divBdr>
        </w:div>
        <w:div w:id="487290224">
          <w:marLeft w:val="640"/>
          <w:marRight w:val="0"/>
          <w:marTop w:val="0"/>
          <w:marBottom w:val="0"/>
          <w:divBdr>
            <w:top w:val="none" w:sz="0" w:space="0" w:color="auto"/>
            <w:left w:val="none" w:sz="0" w:space="0" w:color="auto"/>
            <w:bottom w:val="none" w:sz="0" w:space="0" w:color="auto"/>
            <w:right w:val="none" w:sz="0" w:space="0" w:color="auto"/>
          </w:divBdr>
        </w:div>
        <w:div w:id="1648434000">
          <w:marLeft w:val="640"/>
          <w:marRight w:val="0"/>
          <w:marTop w:val="0"/>
          <w:marBottom w:val="0"/>
          <w:divBdr>
            <w:top w:val="none" w:sz="0" w:space="0" w:color="auto"/>
            <w:left w:val="none" w:sz="0" w:space="0" w:color="auto"/>
            <w:bottom w:val="none" w:sz="0" w:space="0" w:color="auto"/>
            <w:right w:val="none" w:sz="0" w:space="0" w:color="auto"/>
          </w:divBdr>
        </w:div>
        <w:div w:id="1885092496">
          <w:marLeft w:val="640"/>
          <w:marRight w:val="0"/>
          <w:marTop w:val="0"/>
          <w:marBottom w:val="0"/>
          <w:divBdr>
            <w:top w:val="none" w:sz="0" w:space="0" w:color="auto"/>
            <w:left w:val="none" w:sz="0" w:space="0" w:color="auto"/>
            <w:bottom w:val="none" w:sz="0" w:space="0" w:color="auto"/>
            <w:right w:val="none" w:sz="0" w:space="0" w:color="auto"/>
          </w:divBdr>
        </w:div>
        <w:div w:id="1418938769">
          <w:marLeft w:val="640"/>
          <w:marRight w:val="0"/>
          <w:marTop w:val="0"/>
          <w:marBottom w:val="0"/>
          <w:divBdr>
            <w:top w:val="none" w:sz="0" w:space="0" w:color="auto"/>
            <w:left w:val="none" w:sz="0" w:space="0" w:color="auto"/>
            <w:bottom w:val="none" w:sz="0" w:space="0" w:color="auto"/>
            <w:right w:val="none" w:sz="0" w:space="0" w:color="auto"/>
          </w:divBdr>
        </w:div>
        <w:div w:id="683823341">
          <w:marLeft w:val="640"/>
          <w:marRight w:val="0"/>
          <w:marTop w:val="0"/>
          <w:marBottom w:val="0"/>
          <w:divBdr>
            <w:top w:val="none" w:sz="0" w:space="0" w:color="auto"/>
            <w:left w:val="none" w:sz="0" w:space="0" w:color="auto"/>
            <w:bottom w:val="none" w:sz="0" w:space="0" w:color="auto"/>
            <w:right w:val="none" w:sz="0" w:space="0" w:color="auto"/>
          </w:divBdr>
        </w:div>
        <w:div w:id="1150947556">
          <w:marLeft w:val="640"/>
          <w:marRight w:val="0"/>
          <w:marTop w:val="0"/>
          <w:marBottom w:val="0"/>
          <w:divBdr>
            <w:top w:val="none" w:sz="0" w:space="0" w:color="auto"/>
            <w:left w:val="none" w:sz="0" w:space="0" w:color="auto"/>
            <w:bottom w:val="none" w:sz="0" w:space="0" w:color="auto"/>
            <w:right w:val="none" w:sz="0" w:space="0" w:color="auto"/>
          </w:divBdr>
        </w:div>
        <w:div w:id="1176581128">
          <w:marLeft w:val="640"/>
          <w:marRight w:val="0"/>
          <w:marTop w:val="0"/>
          <w:marBottom w:val="0"/>
          <w:divBdr>
            <w:top w:val="none" w:sz="0" w:space="0" w:color="auto"/>
            <w:left w:val="none" w:sz="0" w:space="0" w:color="auto"/>
            <w:bottom w:val="none" w:sz="0" w:space="0" w:color="auto"/>
            <w:right w:val="none" w:sz="0" w:space="0" w:color="auto"/>
          </w:divBdr>
        </w:div>
        <w:div w:id="59450074">
          <w:marLeft w:val="640"/>
          <w:marRight w:val="0"/>
          <w:marTop w:val="0"/>
          <w:marBottom w:val="0"/>
          <w:divBdr>
            <w:top w:val="none" w:sz="0" w:space="0" w:color="auto"/>
            <w:left w:val="none" w:sz="0" w:space="0" w:color="auto"/>
            <w:bottom w:val="none" w:sz="0" w:space="0" w:color="auto"/>
            <w:right w:val="none" w:sz="0" w:space="0" w:color="auto"/>
          </w:divBdr>
        </w:div>
        <w:div w:id="89131711">
          <w:marLeft w:val="640"/>
          <w:marRight w:val="0"/>
          <w:marTop w:val="0"/>
          <w:marBottom w:val="0"/>
          <w:divBdr>
            <w:top w:val="none" w:sz="0" w:space="0" w:color="auto"/>
            <w:left w:val="none" w:sz="0" w:space="0" w:color="auto"/>
            <w:bottom w:val="none" w:sz="0" w:space="0" w:color="auto"/>
            <w:right w:val="none" w:sz="0" w:space="0" w:color="auto"/>
          </w:divBdr>
        </w:div>
        <w:div w:id="1837306088">
          <w:marLeft w:val="640"/>
          <w:marRight w:val="0"/>
          <w:marTop w:val="0"/>
          <w:marBottom w:val="0"/>
          <w:divBdr>
            <w:top w:val="none" w:sz="0" w:space="0" w:color="auto"/>
            <w:left w:val="none" w:sz="0" w:space="0" w:color="auto"/>
            <w:bottom w:val="none" w:sz="0" w:space="0" w:color="auto"/>
            <w:right w:val="none" w:sz="0" w:space="0" w:color="auto"/>
          </w:divBdr>
        </w:div>
        <w:div w:id="522208212">
          <w:marLeft w:val="640"/>
          <w:marRight w:val="0"/>
          <w:marTop w:val="0"/>
          <w:marBottom w:val="0"/>
          <w:divBdr>
            <w:top w:val="none" w:sz="0" w:space="0" w:color="auto"/>
            <w:left w:val="none" w:sz="0" w:space="0" w:color="auto"/>
            <w:bottom w:val="none" w:sz="0" w:space="0" w:color="auto"/>
            <w:right w:val="none" w:sz="0" w:space="0" w:color="auto"/>
          </w:divBdr>
        </w:div>
        <w:div w:id="866602858">
          <w:marLeft w:val="640"/>
          <w:marRight w:val="0"/>
          <w:marTop w:val="0"/>
          <w:marBottom w:val="0"/>
          <w:divBdr>
            <w:top w:val="none" w:sz="0" w:space="0" w:color="auto"/>
            <w:left w:val="none" w:sz="0" w:space="0" w:color="auto"/>
            <w:bottom w:val="none" w:sz="0" w:space="0" w:color="auto"/>
            <w:right w:val="none" w:sz="0" w:space="0" w:color="auto"/>
          </w:divBdr>
        </w:div>
        <w:div w:id="208802646">
          <w:marLeft w:val="640"/>
          <w:marRight w:val="0"/>
          <w:marTop w:val="0"/>
          <w:marBottom w:val="0"/>
          <w:divBdr>
            <w:top w:val="none" w:sz="0" w:space="0" w:color="auto"/>
            <w:left w:val="none" w:sz="0" w:space="0" w:color="auto"/>
            <w:bottom w:val="none" w:sz="0" w:space="0" w:color="auto"/>
            <w:right w:val="none" w:sz="0" w:space="0" w:color="auto"/>
          </w:divBdr>
        </w:div>
        <w:div w:id="1542589930">
          <w:marLeft w:val="640"/>
          <w:marRight w:val="0"/>
          <w:marTop w:val="0"/>
          <w:marBottom w:val="0"/>
          <w:divBdr>
            <w:top w:val="none" w:sz="0" w:space="0" w:color="auto"/>
            <w:left w:val="none" w:sz="0" w:space="0" w:color="auto"/>
            <w:bottom w:val="none" w:sz="0" w:space="0" w:color="auto"/>
            <w:right w:val="none" w:sz="0" w:space="0" w:color="auto"/>
          </w:divBdr>
        </w:div>
        <w:div w:id="1264656222">
          <w:marLeft w:val="640"/>
          <w:marRight w:val="0"/>
          <w:marTop w:val="0"/>
          <w:marBottom w:val="0"/>
          <w:divBdr>
            <w:top w:val="none" w:sz="0" w:space="0" w:color="auto"/>
            <w:left w:val="none" w:sz="0" w:space="0" w:color="auto"/>
            <w:bottom w:val="none" w:sz="0" w:space="0" w:color="auto"/>
            <w:right w:val="none" w:sz="0" w:space="0" w:color="auto"/>
          </w:divBdr>
        </w:div>
        <w:div w:id="1024669359">
          <w:marLeft w:val="640"/>
          <w:marRight w:val="0"/>
          <w:marTop w:val="0"/>
          <w:marBottom w:val="0"/>
          <w:divBdr>
            <w:top w:val="none" w:sz="0" w:space="0" w:color="auto"/>
            <w:left w:val="none" w:sz="0" w:space="0" w:color="auto"/>
            <w:bottom w:val="none" w:sz="0" w:space="0" w:color="auto"/>
            <w:right w:val="none" w:sz="0" w:space="0" w:color="auto"/>
          </w:divBdr>
        </w:div>
        <w:div w:id="1430926119">
          <w:marLeft w:val="640"/>
          <w:marRight w:val="0"/>
          <w:marTop w:val="0"/>
          <w:marBottom w:val="0"/>
          <w:divBdr>
            <w:top w:val="none" w:sz="0" w:space="0" w:color="auto"/>
            <w:left w:val="none" w:sz="0" w:space="0" w:color="auto"/>
            <w:bottom w:val="none" w:sz="0" w:space="0" w:color="auto"/>
            <w:right w:val="none" w:sz="0" w:space="0" w:color="auto"/>
          </w:divBdr>
        </w:div>
      </w:divsChild>
    </w:div>
    <w:div w:id="1415585709">
      <w:bodyDiv w:val="1"/>
      <w:marLeft w:val="0"/>
      <w:marRight w:val="0"/>
      <w:marTop w:val="0"/>
      <w:marBottom w:val="0"/>
      <w:divBdr>
        <w:top w:val="none" w:sz="0" w:space="0" w:color="auto"/>
        <w:left w:val="none" w:sz="0" w:space="0" w:color="auto"/>
        <w:bottom w:val="none" w:sz="0" w:space="0" w:color="auto"/>
        <w:right w:val="none" w:sz="0" w:space="0" w:color="auto"/>
      </w:divBdr>
      <w:divsChild>
        <w:div w:id="1514105162">
          <w:marLeft w:val="640"/>
          <w:marRight w:val="0"/>
          <w:marTop w:val="0"/>
          <w:marBottom w:val="0"/>
          <w:divBdr>
            <w:top w:val="none" w:sz="0" w:space="0" w:color="auto"/>
            <w:left w:val="none" w:sz="0" w:space="0" w:color="auto"/>
            <w:bottom w:val="none" w:sz="0" w:space="0" w:color="auto"/>
            <w:right w:val="none" w:sz="0" w:space="0" w:color="auto"/>
          </w:divBdr>
        </w:div>
        <w:div w:id="1952087137">
          <w:marLeft w:val="640"/>
          <w:marRight w:val="0"/>
          <w:marTop w:val="0"/>
          <w:marBottom w:val="0"/>
          <w:divBdr>
            <w:top w:val="none" w:sz="0" w:space="0" w:color="auto"/>
            <w:left w:val="none" w:sz="0" w:space="0" w:color="auto"/>
            <w:bottom w:val="none" w:sz="0" w:space="0" w:color="auto"/>
            <w:right w:val="none" w:sz="0" w:space="0" w:color="auto"/>
          </w:divBdr>
        </w:div>
        <w:div w:id="395397732">
          <w:marLeft w:val="640"/>
          <w:marRight w:val="0"/>
          <w:marTop w:val="0"/>
          <w:marBottom w:val="0"/>
          <w:divBdr>
            <w:top w:val="none" w:sz="0" w:space="0" w:color="auto"/>
            <w:left w:val="none" w:sz="0" w:space="0" w:color="auto"/>
            <w:bottom w:val="none" w:sz="0" w:space="0" w:color="auto"/>
            <w:right w:val="none" w:sz="0" w:space="0" w:color="auto"/>
          </w:divBdr>
        </w:div>
        <w:div w:id="455566041">
          <w:marLeft w:val="640"/>
          <w:marRight w:val="0"/>
          <w:marTop w:val="0"/>
          <w:marBottom w:val="0"/>
          <w:divBdr>
            <w:top w:val="none" w:sz="0" w:space="0" w:color="auto"/>
            <w:left w:val="none" w:sz="0" w:space="0" w:color="auto"/>
            <w:bottom w:val="none" w:sz="0" w:space="0" w:color="auto"/>
            <w:right w:val="none" w:sz="0" w:space="0" w:color="auto"/>
          </w:divBdr>
        </w:div>
        <w:div w:id="1691487107">
          <w:marLeft w:val="640"/>
          <w:marRight w:val="0"/>
          <w:marTop w:val="0"/>
          <w:marBottom w:val="0"/>
          <w:divBdr>
            <w:top w:val="none" w:sz="0" w:space="0" w:color="auto"/>
            <w:left w:val="none" w:sz="0" w:space="0" w:color="auto"/>
            <w:bottom w:val="none" w:sz="0" w:space="0" w:color="auto"/>
            <w:right w:val="none" w:sz="0" w:space="0" w:color="auto"/>
          </w:divBdr>
        </w:div>
        <w:div w:id="743450151">
          <w:marLeft w:val="640"/>
          <w:marRight w:val="0"/>
          <w:marTop w:val="0"/>
          <w:marBottom w:val="0"/>
          <w:divBdr>
            <w:top w:val="none" w:sz="0" w:space="0" w:color="auto"/>
            <w:left w:val="none" w:sz="0" w:space="0" w:color="auto"/>
            <w:bottom w:val="none" w:sz="0" w:space="0" w:color="auto"/>
            <w:right w:val="none" w:sz="0" w:space="0" w:color="auto"/>
          </w:divBdr>
        </w:div>
        <w:div w:id="1307784365">
          <w:marLeft w:val="640"/>
          <w:marRight w:val="0"/>
          <w:marTop w:val="0"/>
          <w:marBottom w:val="0"/>
          <w:divBdr>
            <w:top w:val="none" w:sz="0" w:space="0" w:color="auto"/>
            <w:left w:val="none" w:sz="0" w:space="0" w:color="auto"/>
            <w:bottom w:val="none" w:sz="0" w:space="0" w:color="auto"/>
            <w:right w:val="none" w:sz="0" w:space="0" w:color="auto"/>
          </w:divBdr>
        </w:div>
        <w:div w:id="1211457457">
          <w:marLeft w:val="640"/>
          <w:marRight w:val="0"/>
          <w:marTop w:val="0"/>
          <w:marBottom w:val="0"/>
          <w:divBdr>
            <w:top w:val="none" w:sz="0" w:space="0" w:color="auto"/>
            <w:left w:val="none" w:sz="0" w:space="0" w:color="auto"/>
            <w:bottom w:val="none" w:sz="0" w:space="0" w:color="auto"/>
            <w:right w:val="none" w:sz="0" w:space="0" w:color="auto"/>
          </w:divBdr>
        </w:div>
        <w:div w:id="705104193">
          <w:marLeft w:val="640"/>
          <w:marRight w:val="0"/>
          <w:marTop w:val="0"/>
          <w:marBottom w:val="0"/>
          <w:divBdr>
            <w:top w:val="none" w:sz="0" w:space="0" w:color="auto"/>
            <w:left w:val="none" w:sz="0" w:space="0" w:color="auto"/>
            <w:bottom w:val="none" w:sz="0" w:space="0" w:color="auto"/>
            <w:right w:val="none" w:sz="0" w:space="0" w:color="auto"/>
          </w:divBdr>
        </w:div>
        <w:div w:id="330332365">
          <w:marLeft w:val="640"/>
          <w:marRight w:val="0"/>
          <w:marTop w:val="0"/>
          <w:marBottom w:val="0"/>
          <w:divBdr>
            <w:top w:val="none" w:sz="0" w:space="0" w:color="auto"/>
            <w:left w:val="none" w:sz="0" w:space="0" w:color="auto"/>
            <w:bottom w:val="none" w:sz="0" w:space="0" w:color="auto"/>
            <w:right w:val="none" w:sz="0" w:space="0" w:color="auto"/>
          </w:divBdr>
        </w:div>
        <w:div w:id="287709010">
          <w:marLeft w:val="640"/>
          <w:marRight w:val="0"/>
          <w:marTop w:val="0"/>
          <w:marBottom w:val="0"/>
          <w:divBdr>
            <w:top w:val="none" w:sz="0" w:space="0" w:color="auto"/>
            <w:left w:val="none" w:sz="0" w:space="0" w:color="auto"/>
            <w:bottom w:val="none" w:sz="0" w:space="0" w:color="auto"/>
            <w:right w:val="none" w:sz="0" w:space="0" w:color="auto"/>
          </w:divBdr>
        </w:div>
        <w:div w:id="1441339363">
          <w:marLeft w:val="640"/>
          <w:marRight w:val="0"/>
          <w:marTop w:val="0"/>
          <w:marBottom w:val="0"/>
          <w:divBdr>
            <w:top w:val="none" w:sz="0" w:space="0" w:color="auto"/>
            <w:left w:val="none" w:sz="0" w:space="0" w:color="auto"/>
            <w:bottom w:val="none" w:sz="0" w:space="0" w:color="auto"/>
            <w:right w:val="none" w:sz="0" w:space="0" w:color="auto"/>
          </w:divBdr>
        </w:div>
        <w:div w:id="1209950448">
          <w:marLeft w:val="640"/>
          <w:marRight w:val="0"/>
          <w:marTop w:val="0"/>
          <w:marBottom w:val="0"/>
          <w:divBdr>
            <w:top w:val="none" w:sz="0" w:space="0" w:color="auto"/>
            <w:left w:val="none" w:sz="0" w:space="0" w:color="auto"/>
            <w:bottom w:val="none" w:sz="0" w:space="0" w:color="auto"/>
            <w:right w:val="none" w:sz="0" w:space="0" w:color="auto"/>
          </w:divBdr>
        </w:div>
        <w:div w:id="130100911">
          <w:marLeft w:val="640"/>
          <w:marRight w:val="0"/>
          <w:marTop w:val="0"/>
          <w:marBottom w:val="0"/>
          <w:divBdr>
            <w:top w:val="none" w:sz="0" w:space="0" w:color="auto"/>
            <w:left w:val="none" w:sz="0" w:space="0" w:color="auto"/>
            <w:bottom w:val="none" w:sz="0" w:space="0" w:color="auto"/>
            <w:right w:val="none" w:sz="0" w:space="0" w:color="auto"/>
          </w:divBdr>
        </w:div>
        <w:div w:id="1700397443">
          <w:marLeft w:val="640"/>
          <w:marRight w:val="0"/>
          <w:marTop w:val="0"/>
          <w:marBottom w:val="0"/>
          <w:divBdr>
            <w:top w:val="none" w:sz="0" w:space="0" w:color="auto"/>
            <w:left w:val="none" w:sz="0" w:space="0" w:color="auto"/>
            <w:bottom w:val="none" w:sz="0" w:space="0" w:color="auto"/>
            <w:right w:val="none" w:sz="0" w:space="0" w:color="auto"/>
          </w:divBdr>
        </w:div>
        <w:div w:id="1540051885">
          <w:marLeft w:val="640"/>
          <w:marRight w:val="0"/>
          <w:marTop w:val="0"/>
          <w:marBottom w:val="0"/>
          <w:divBdr>
            <w:top w:val="none" w:sz="0" w:space="0" w:color="auto"/>
            <w:left w:val="none" w:sz="0" w:space="0" w:color="auto"/>
            <w:bottom w:val="none" w:sz="0" w:space="0" w:color="auto"/>
            <w:right w:val="none" w:sz="0" w:space="0" w:color="auto"/>
          </w:divBdr>
        </w:div>
        <w:div w:id="1236629071">
          <w:marLeft w:val="640"/>
          <w:marRight w:val="0"/>
          <w:marTop w:val="0"/>
          <w:marBottom w:val="0"/>
          <w:divBdr>
            <w:top w:val="none" w:sz="0" w:space="0" w:color="auto"/>
            <w:left w:val="none" w:sz="0" w:space="0" w:color="auto"/>
            <w:bottom w:val="none" w:sz="0" w:space="0" w:color="auto"/>
            <w:right w:val="none" w:sz="0" w:space="0" w:color="auto"/>
          </w:divBdr>
        </w:div>
        <w:div w:id="942956063">
          <w:marLeft w:val="640"/>
          <w:marRight w:val="0"/>
          <w:marTop w:val="0"/>
          <w:marBottom w:val="0"/>
          <w:divBdr>
            <w:top w:val="none" w:sz="0" w:space="0" w:color="auto"/>
            <w:left w:val="none" w:sz="0" w:space="0" w:color="auto"/>
            <w:bottom w:val="none" w:sz="0" w:space="0" w:color="auto"/>
            <w:right w:val="none" w:sz="0" w:space="0" w:color="auto"/>
          </w:divBdr>
        </w:div>
        <w:div w:id="2127893497">
          <w:marLeft w:val="640"/>
          <w:marRight w:val="0"/>
          <w:marTop w:val="0"/>
          <w:marBottom w:val="0"/>
          <w:divBdr>
            <w:top w:val="none" w:sz="0" w:space="0" w:color="auto"/>
            <w:left w:val="none" w:sz="0" w:space="0" w:color="auto"/>
            <w:bottom w:val="none" w:sz="0" w:space="0" w:color="auto"/>
            <w:right w:val="none" w:sz="0" w:space="0" w:color="auto"/>
          </w:divBdr>
        </w:div>
        <w:div w:id="437259679">
          <w:marLeft w:val="640"/>
          <w:marRight w:val="0"/>
          <w:marTop w:val="0"/>
          <w:marBottom w:val="0"/>
          <w:divBdr>
            <w:top w:val="none" w:sz="0" w:space="0" w:color="auto"/>
            <w:left w:val="none" w:sz="0" w:space="0" w:color="auto"/>
            <w:bottom w:val="none" w:sz="0" w:space="0" w:color="auto"/>
            <w:right w:val="none" w:sz="0" w:space="0" w:color="auto"/>
          </w:divBdr>
        </w:div>
        <w:div w:id="521011548">
          <w:marLeft w:val="640"/>
          <w:marRight w:val="0"/>
          <w:marTop w:val="0"/>
          <w:marBottom w:val="0"/>
          <w:divBdr>
            <w:top w:val="none" w:sz="0" w:space="0" w:color="auto"/>
            <w:left w:val="none" w:sz="0" w:space="0" w:color="auto"/>
            <w:bottom w:val="none" w:sz="0" w:space="0" w:color="auto"/>
            <w:right w:val="none" w:sz="0" w:space="0" w:color="auto"/>
          </w:divBdr>
        </w:div>
        <w:div w:id="5795270">
          <w:marLeft w:val="640"/>
          <w:marRight w:val="0"/>
          <w:marTop w:val="0"/>
          <w:marBottom w:val="0"/>
          <w:divBdr>
            <w:top w:val="none" w:sz="0" w:space="0" w:color="auto"/>
            <w:left w:val="none" w:sz="0" w:space="0" w:color="auto"/>
            <w:bottom w:val="none" w:sz="0" w:space="0" w:color="auto"/>
            <w:right w:val="none" w:sz="0" w:space="0" w:color="auto"/>
          </w:divBdr>
        </w:div>
        <w:div w:id="1993561947">
          <w:marLeft w:val="640"/>
          <w:marRight w:val="0"/>
          <w:marTop w:val="0"/>
          <w:marBottom w:val="0"/>
          <w:divBdr>
            <w:top w:val="none" w:sz="0" w:space="0" w:color="auto"/>
            <w:left w:val="none" w:sz="0" w:space="0" w:color="auto"/>
            <w:bottom w:val="none" w:sz="0" w:space="0" w:color="auto"/>
            <w:right w:val="none" w:sz="0" w:space="0" w:color="auto"/>
          </w:divBdr>
        </w:div>
        <w:div w:id="15352842">
          <w:marLeft w:val="640"/>
          <w:marRight w:val="0"/>
          <w:marTop w:val="0"/>
          <w:marBottom w:val="0"/>
          <w:divBdr>
            <w:top w:val="none" w:sz="0" w:space="0" w:color="auto"/>
            <w:left w:val="none" w:sz="0" w:space="0" w:color="auto"/>
            <w:bottom w:val="none" w:sz="0" w:space="0" w:color="auto"/>
            <w:right w:val="none" w:sz="0" w:space="0" w:color="auto"/>
          </w:divBdr>
        </w:div>
        <w:div w:id="137501228">
          <w:marLeft w:val="640"/>
          <w:marRight w:val="0"/>
          <w:marTop w:val="0"/>
          <w:marBottom w:val="0"/>
          <w:divBdr>
            <w:top w:val="none" w:sz="0" w:space="0" w:color="auto"/>
            <w:left w:val="none" w:sz="0" w:space="0" w:color="auto"/>
            <w:bottom w:val="none" w:sz="0" w:space="0" w:color="auto"/>
            <w:right w:val="none" w:sz="0" w:space="0" w:color="auto"/>
          </w:divBdr>
        </w:div>
        <w:div w:id="282810598">
          <w:marLeft w:val="640"/>
          <w:marRight w:val="0"/>
          <w:marTop w:val="0"/>
          <w:marBottom w:val="0"/>
          <w:divBdr>
            <w:top w:val="none" w:sz="0" w:space="0" w:color="auto"/>
            <w:left w:val="none" w:sz="0" w:space="0" w:color="auto"/>
            <w:bottom w:val="none" w:sz="0" w:space="0" w:color="auto"/>
            <w:right w:val="none" w:sz="0" w:space="0" w:color="auto"/>
          </w:divBdr>
        </w:div>
        <w:div w:id="1022321057">
          <w:marLeft w:val="640"/>
          <w:marRight w:val="0"/>
          <w:marTop w:val="0"/>
          <w:marBottom w:val="0"/>
          <w:divBdr>
            <w:top w:val="none" w:sz="0" w:space="0" w:color="auto"/>
            <w:left w:val="none" w:sz="0" w:space="0" w:color="auto"/>
            <w:bottom w:val="none" w:sz="0" w:space="0" w:color="auto"/>
            <w:right w:val="none" w:sz="0" w:space="0" w:color="auto"/>
          </w:divBdr>
        </w:div>
        <w:div w:id="1716657261">
          <w:marLeft w:val="640"/>
          <w:marRight w:val="0"/>
          <w:marTop w:val="0"/>
          <w:marBottom w:val="0"/>
          <w:divBdr>
            <w:top w:val="none" w:sz="0" w:space="0" w:color="auto"/>
            <w:left w:val="none" w:sz="0" w:space="0" w:color="auto"/>
            <w:bottom w:val="none" w:sz="0" w:space="0" w:color="auto"/>
            <w:right w:val="none" w:sz="0" w:space="0" w:color="auto"/>
          </w:divBdr>
        </w:div>
        <w:div w:id="1546599579">
          <w:marLeft w:val="640"/>
          <w:marRight w:val="0"/>
          <w:marTop w:val="0"/>
          <w:marBottom w:val="0"/>
          <w:divBdr>
            <w:top w:val="none" w:sz="0" w:space="0" w:color="auto"/>
            <w:left w:val="none" w:sz="0" w:space="0" w:color="auto"/>
            <w:bottom w:val="none" w:sz="0" w:space="0" w:color="auto"/>
            <w:right w:val="none" w:sz="0" w:space="0" w:color="auto"/>
          </w:divBdr>
        </w:div>
        <w:div w:id="2118867583">
          <w:marLeft w:val="640"/>
          <w:marRight w:val="0"/>
          <w:marTop w:val="0"/>
          <w:marBottom w:val="0"/>
          <w:divBdr>
            <w:top w:val="none" w:sz="0" w:space="0" w:color="auto"/>
            <w:left w:val="none" w:sz="0" w:space="0" w:color="auto"/>
            <w:bottom w:val="none" w:sz="0" w:space="0" w:color="auto"/>
            <w:right w:val="none" w:sz="0" w:space="0" w:color="auto"/>
          </w:divBdr>
        </w:div>
        <w:div w:id="1831864026">
          <w:marLeft w:val="640"/>
          <w:marRight w:val="0"/>
          <w:marTop w:val="0"/>
          <w:marBottom w:val="0"/>
          <w:divBdr>
            <w:top w:val="none" w:sz="0" w:space="0" w:color="auto"/>
            <w:left w:val="none" w:sz="0" w:space="0" w:color="auto"/>
            <w:bottom w:val="none" w:sz="0" w:space="0" w:color="auto"/>
            <w:right w:val="none" w:sz="0" w:space="0" w:color="auto"/>
          </w:divBdr>
        </w:div>
        <w:div w:id="1401902342">
          <w:marLeft w:val="640"/>
          <w:marRight w:val="0"/>
          <w:marTop w:val="0"/>
          <w:marBottom w:val="0"/>
          <w:divBdr>
            <w:top w:val="none" w:sz="0" w:space="0" w:color="auto"/>
            <w:left w:val="none" w:sz="0" w:space="0" w:color="auto"/>
            <w:bottom w:val="none" w:sz="0" w:space="0" w:color="auto"/>
            <w:right w:val="none" w:sz="0" w:space="0" w:color="auto"/>
          </w:divBdr>
        </w:div>
        <w:div w:id="414520970">
          <w:marLeft w:val="640"/>
          <w:marRight w:val="0"/>
          <w:marTop w:val="0"/>
          <w:marBottom w:val="0"/>
          <w:divBdr>
            <w:top w:val="none" w:sz="0" w:space="0" w:color="auto"/>
            <w:left w:val="none" w:sz="0" w:space="0" w:color="auto"/>
            <w:bottom w:val="none" w:sz="0" w:space="0" w:color="auto"/>
            <w:right w:val="none" w:sz="0" w:space="0" w:color="auto"/>
          </w:divBdr>
        </w:div>
        <w:div w:id="1780369002">
          <w:marLeft w:val="640"/>
          <w:marRight w:val="0"/>
          <w:marTop w:val="0"/>
          <w:marBottom w:val="0"/>
          <w:divBdr>
            <w:top w:val="none" w:sz="0" w:space="0" w:color="auto"/>
            <w:left w:val="none" w:sz="0" w:space="0" w:color="auto"/>
            <w:bottom w:val="none" w:sz="0" w:space="0" w:color="auto"/>
            <w:right w:val="none" w:sz="0" w:space="0" w:color="auto"/>
          </w:divBdr>
        </w:div>
        <w:div w:id="714935928">
          <w:marLeft w:val="640"/>
          <w:marRight w:val="0"/>
          <w:marTop w:val="0"/>
          <w:marBottom w:val="0"/>
          <w:divBdr>
            <w:top w:val="none" w:sz="0" w:space="0" w:color="auto"/>
            <w:left w:val="none" w:sz="0" w:space="0" w:color="auto"/>
            <w:bottom w:val="none" w:sz="0" w:space="0" w:color="auto"/>
            <w:right w:val="none" w:sz="0" w:space="0" w:color="auto"/>
          </w:divBdr>
        </w:div>
        <w:div w:id="1943948944">
          <w:marLeft w:val="640"/>
          <w:marRight w:val="0"/>
          <w:marTop w:val="0"/>
          <w:marBottom w:val="0"/>
          <w:divBdr>
            <w:top w:val="none" w:sz="0" w:space="0" w:color="auto"/>
            <w:left w:val="none" w:sz="0" w:space="0" w:color="auto"/>
            <w:bottom w:val="none" w:sz="0" w:space="0" w:color="auto"/>
            <w:right w:val="none" w:sz="0" w:space="0" w:color="auto"/>
          </w:divBdr>
        </w:div>
        <w:div w:id="205723561">
          <w:marLeft w:val="640"/>
          <w:marRight w:val="0"/>
          <w:marTop w:val="0"/>
          <w:marBottom w:val="0"/>
          <w:divBdr>
            <w:top w:val="none" w:sz="0" w:space="0" w:color="auto"/>
            <w:left w:val="none" w:sz="0" w:space="0" w:color="auto"/>
            <w:bottom w:val="none" w:sz="0" w:space="0" w:color="auto"/>
            <w:right w:val="none" w:sz="0" w:space="0" w:color="auto"/>
          </w:divBdr>
        </w:div>
        <w:div w:id="799877573">
          <w:marLeft w:val="640"/>
          <w:marRight w:val="0"/>
          <w:marTop w:val="0"/>
          <w:marBottom w:val="0"/>
          <w:divBdr>
            <w:top w:val="none" w:sz="0" w:space="0" w:color="auto"/>
            <w:left w:val="none" w:sz="0" w:space="0" w:color="auto"/>
            <w:bottom w:val="none" w:sz="0" w:space="0" w:color="auto"/>
            <w:right w:val="none" w:sz="0" w:space="0" w:color="auto"/>
          </w:divBdr>
        </w:div>
        <w:div w:id="2134326736">
          <w:marLeft w:val="640"/>
          <w:marRight w:val="0"/>
          <w:marTop w:val="0"/>
          <w:marBottom w:val="0"/>
          <w:divBdr>
            <w:top w:val="none" w:sz="0" w:space="0" w:color="auto"/>
            <w:left w:val="none" w:sz="0" w:space="0" w:color="auto"/>
            <w:bottom w:val="none" w:sz="0" w:space="0" w:color="auto"/>
            <w:right w:val="none" w:sz="0" w:space="0" w:color="auto"/>
          </w:divBdr>
        </w:div>
        <w:div w:id="1674725269">
          <w:marLeft w:val="640"/>
          <w:marRight w:val="0"/>
          <w:marTop w:val="0"/>
          <w:marBottom w:val="0"/>
          <w:divBdr>
            <w:top w:val="none" w:sz="0" w:space="0" w:color="auto"/>
            <w:left w:val="none" w:sz="0" w:space="0" w:color="auto"/>
            <w:bottom w:val="none" w:sz="0" w:space="0" w:color="auto"/>
            <w:right w:val="none" w:sz="0" w:space="0" w:color="auto"/>
          </w:divBdr>
        </w:div>
        <w:div w:id="26953959">
          <w:marLeft w:val="640"/>
          <w:marRight w:val="0"/>
          <w:marTop w:val="0"/>
          <w:marBottom w:val="0"/>
          <w:divBdr>
            <w:top w:val="none" w:sz="0" w:space="0" w:color="auto"/>
            <w:left w:val="none" w:sz="0" w:space="0" w:color="auto"/>
            <w:bottom w:val="none" w:sz="0" w:space="0" w:color="auto"/>
            <w:right w:val="none" w:sz="0" w:space="0" w:color="auto"/>
          </w:divBdr>
        </w:div>
        <w:div w:id="1338000148">
          <w:marLeft w:val="640"/>
          <w:marRight w:val="0"/>
          <w:marTop w:val="0"/>
          <w:marBottom w:val="0"/>
          <w:divBdr>
            <w:top w:val="none" w:sz="0" w:space="0" w:color="auto"/>
            <w:left w:val="none" w:sz="0" w:space="0" w:color="auto"/>
            <w:bottom w:val="none" w:sz="0" w:space="0" w:color="auto"/>
            <w:right w:val="none" w:sz="0" w:space="0" w:color="auto"/>
          </w:divBdr>
        </w:div>
        <w:div w:id="1331561961">
          <w:marLeft w:val="640"/>
          <w:marRight w:val="0"/>
          <w:marTop w:val="0"/>
          <w:marBottom w:val="0"/>
          <w:divBdr>
            <w:top w:val="none" w:sz="0" w:space="0" w:color="auto"/>
            <w:left w:val="none" w:sz="0" w:space="0" w:color="auto"/>
            <w:bottom w:val="none" w:sz="0" w:space="0" w:color="auto"/>
            <w:right w:val="none" w:sz="0" w:space="0" w:color="auto"/>
          </w:divBdr>
        </w:div>
        <w:div w:id="1452673177">
          <w:marLeft w:val="640"/>
          <w:marRight w:val="0"/>
          <w:marTop w:val="0"/>
          <w:marBottom w:val="0"/>
          <w:divBdr>
            <w:top w:val="none" w:sz="0" w:space="0" w:color="auto"/>
            <w:left w:val="none" w:sz="0" w:space="0" w:color="auto"/>
            <w:bottom w:val="none" w:sz="0" w:space="0" w:color="auto"/>
            <w:right w:val="none" w:sz="0" w:space="0" w:color="auto"/>
          </w:divBdr>
        </w:div>
        <w:div w:id="1218014056">
          <w:marLeft w:val="640"/>
          <w:marRight w:val="0"/>
          <w:marTop w:val="0"/>
          <w:marBottom w:val="0"/>
          <w:divBdr>
            <w:top w:val="none" w:sz="0" w:space="0" w:color="auto"/>
            <w:left w:val="none" w:sz="0" w:space="0" w:color="auto"/>
            <w:bottom w:val="none" w:sz="0" w:space="0" w:color="auto"/>
            <w:right w:val="none" w:sz="0" w:space="0" w:color="auto"/>
          </w:divBdr>
        </w:div>
        <w:div w:id="1237940488">
          <w:marLeft w:val="640"/>
          <w:marRight w:val="0"/>
          <w:marTop w:val="0"/>
          <w:marBottom w:val="0"/>
          <w:divBdr>
            <w:top w:val="none" w:sz="0" w:space="0" w:color="auto"/>
            <w:left w:val="none" w:sz="0" w:space="0" w:color="auto"/>
            <w:bottom w:val="none" w:sz="0" w:space="0" w:color="auto"/>
            <w:right w:val="none" w:sz="0" w:space="0" w:color="auto"/>
          </w:divBdr>
        </w:div>
        <w:div w:id="1004552074">
          <w:marLeft w:val="640"/>
          <w:marRight w:val="0"/>
          <w:marTop w:val="0"/>
          <w:marBottom w:val="0"/>
          <w:divBdr>
            <w:top w:val="none" w:sz="0" w:space="0" w:color="auto"/>
            <w:left w:val="none" w:sz="0" w:space="0" w:color="auto"/>
            <w:bottom w:val="none" w:sz="0" w:space="0" w:color="auto"/>
            <w:right w:val="none" w:sz="0" w:space="0" w:color="auto"/>
          </w:divBdr>
        </w:div>
        <w:div w:id="631594784">
          <w:marLeft w:val="640"/>
          <w:marRight w:val="0"/>
          <w:marTop w:val="0"/>
          <w:marBottom w:val="0"/>
          <w:divBdr>
            <w:top w:val="none" w:sz="0" w:space="0" w:color="auto"/>
            <w:left w:val="none" w:sz="0" w:space="0" w:color="auto"/>
            <w:bottom w:val="none" w:sz="0" w:space="0" w:color="auto"/>
            <w:right w:val="none" w:sz="0" w:space="0" w:color="auto"/>
          </w:divBdr>
        </w:div>
      </w:divsChild>
    </w:div>
    <w:div w:id="1420709487">
      <w:bodyDiv w:val="1"/>
      <w:marLeft w:val="0"/>
      <w:marRight w:val="0"/>
      <w:marTop w:val="0"/>
      <w:marBottom w:val="0"/>
      <w:divBdr>
        <w:top w:val="none" w:sz="0" w:space="0" w:color="auto"/>
        <w:left w:val="none" w:sz="0" w:space="0" w:color="auto"/>
        <w:bottom w:val="none" w:sz="0" w:space="0" w:color="auto"/>
        <w:right w:val="none" w:sz="0" w:space="0" w:color="auto"/>
      </w:divBdr>
      <w:divsChild>
        <w:div w:id="78911839">
          <w:marLeft w:val="640"/>
          <w:marRight w:val="0"/>
          <w:marTop w:val="0"/>
          <w:marBottom w:val="0"/>
          <w:divBdr>
            <w:top w:val="none" w:sz="0" w:space="0" w:color="auto"/>
            <w:left w:val="none" w:sz="0" w:space="0" w:color="auto"/>
            <w:bottom w:val="none" w:sz="0" w:space="0" w:color="auto"/>
            <w:right w:val="none" w:sz="0" w:space="0" w:color="auto"/>
          </w:divBdr>
        </w:div>
        <w:div w:id="1346521700">
          <w:marLeft w:val="640"/>
          <w:marRight w:val="0"/>
          <w:marTop w:val="0"/>
          <w:marBottom w:val="0"/>
          <w:divBdr>
            <w:top w:val="none" w:sz="0" w:space="0" w:color="auto"/>
            <w:left w:val="none" w:sz="0" w:space="0" w:color="auto"/>
            <w:bottom w:val="none" w:sz="0" w:space="0" w:color="auto"/>
            <w:right w:val="none" w:sz="0" w:space="0" w:color="auto"/>
          </w:divBdr>
        </w:div>
        <w:div w:id="1878152920">
          <w:marLeft w:val="640"/>
          <w:marRight w:val="0"/>
          <w:marTop w:val="0"/>
          <w:marBottom w:val="0"/>
          <w:divBdr>
            <w:top w:val="none" w:sz="0" w:space="0" w:color="auto"/>
            <w:left w:val="none" w:sz="0" w:space="0" w:color="auto"/>
            <w:bottom w:val="none" w:sz="0" w:space="0" w:color="auto"/>
            <w:right w:val="none" w:sz="0" w:space="0" w:color="auto"/>
          </w:divBdr>
        </w:div>
        <w:div w:id="1080980082">
          <w:marLeft w:val="640"/>
          <w:marRight w:val="0"/>
          <w:marTop w:val="0"/>
          <w:marBottom w:val="0"/>
          <w:divBdr>
            <w:top w:val="none" w:sz="0" w:space="0" w:color="auto"/>
            <w:left w:val="none" w:sz="0" w:space="0" w:color="auto"/>
            <w:bottom w:val="none" w:sz="0" w:space="0" w:color="auto"/>
            <w:right w:val="none" w:sz="0" w:space="0" w:color="auto"/>
          </w:divBdr>
        </w:div>
        <w:div w:id="529731424">
          <w:marLeft w:val="640"/>
          <w:marRight w:val="0"/>
          <w:marTop w:val="0"/>
          <w:marBottom w:val="0"/>
          <w:divBdr>
            <w:top w:val="none" w:sz="0" w:space="0" w:color="auto"/>
            <w:left w:val="none" w:sz="0" w:space="0" w:color="auto"/>
            <w:bottom w:val="none" w:sz="0" w:space="0" w:color="auto"/>
            <w:right w:val="none" w:sz="0" w:space="0" w:color="auto"/>
          </w:divBdr>
        </w:div>
        <w:div w:id="1653363095">
          <w:marLeft w:val="640"/>
          <w:marRight w:val="0"/>
          <w:marTop w:val="0"/>
          <w:marBottom w:val="0"/>
          <w:divBdr>
            <w:top w:val="none" w:sz="0" w:space="0" w:color="auto"/>
            <w:left w:val="none" w:sz="0" w:space="0" w:color="auto"/>
            <w:bottom w:val="none" w:sz="0" w:space="0" w:color="auto"/>
            <w:right w:val="none" w:sz="0" w:space="0" w:color="auto"/>
          </w:divBdr>
        </w:div>
        <w:div w:id="757943018">
          <w:marLeft w:val="640"/>
          <w:marRight w:val="0"/>
          <w:marTop w:val="0"/>
          <w:marBottom w:val="0"/>
          <w:divBdr>
            <w:top w:val="none" w:sz="0" w:space="0" w:color="auto"/>
            <w:left w:val="none" w:sz="0" w:space="0" w:color="auto"/>
            <w:bottom w:val="none" w:sz="0" w:space="0" w:color="auto"/>
            <w:right w:val="none" w:sz="0" w:space="0" w:color="auto"/>
          </w:divBdr>
        </w:div>
        <w:div w:id="475226709">
          <w:marLeft w:val="640"/>
          <w:marRight w:val="0"/>
          <w:marTop w:val="0"/>
          <w:marBottom w:val="0"/>
          <w:divBdr>
            <w:top w:val="none" w:sz="0" w:space="0" w:color="auto"/>
            <w:left w:val="none" w:sz="0" w:space="0" w:color="auto"/>
            <w:bottom w:val="none" w:sz="0" w:space="0" w:color="auto"/>
            <w:right w:val="none" w:sz="0" w:space="0" w:color="auto"/>
          </w:divBdr>
        </w:div>
        <w:div w:id="61605370">
          <w:marLeft w:val="640"/>
          <w:marRight w:val="0"/>
          <w:marTop w:val="0"/>
          <w:marBottom w:val="0"/>
          <w:divBdr>
            <w:top w:val="none" w:sz="0" w:space="0" w:color="auto"/>
            <w:left w:val="none" w:sz="0" w:space="0" w:color="auto"/>
            <w:bottom w:val="none" w:sz="0" w:space="0" w:color="auto"/>
            <w:right w:val="none" w:sz="0" w:space="0" w:color="auto"/>
          </w:divBdr>
        </w:div>
        <w:div w:id="1280575035">
          <w:marLeft w:val="640"/>
          <w:marRight w:val="0"/>
          <w:marTop w:val="0"/>
          <w:marBottom w:val="0"/>
          <w:divBdr>
            <w:top w:val="none" w:sz="0" w:space="0" w:color="auto"/>
            <w:left w:val="none" w:sz="0" w:space="0" w:color="auto"/>
            <w:bottom w:val="none" w:sz="0" w:space="0" w:color="auto"/>
            <w:right w:val="none" w:sz="0" w:space="0" w:color="auto"/>
          </w:divBdr>
        </w:div>
        <w:div w:id="163739202">
          <w:marLeft w:val="640"/>
          <w:marRight w:val="0"/>
          <w:marTop w:val="0"/>
          <w:marBottom w:val="0"/>
          <w:divBdr>
            <w:top w:val="none" w:sz="0" w:space="0" w:color="auto"/>
            <w:left w:val="none" w:sz="0" w:space="0" w:color="auto"/>
            <w:bottom w:val="none" w:sz="0" w:space="0" w:color="auto"/>
            <w:right w:val="none" w:sz="0" w:space="0" w:color="auto"/>
          </w:divBdr>
        </w:div>
        <w:div w:id="1985891938">
          <w:marLeft w:val="640"/>
          <w:marRight w:val="0"/>
          <w:marTop w:val="0"/>
          <w:marBottom w:val="0"/>
          <w:divBdr>
            <w:top w:val="none" w:sz="0" w:space="0" w:color="auto"/>
            <w:left w:val="none" w:sz="0" w:space="0" w:color="auto"/>
            <w:bottom w:val="none" w:sz="0" w:space="0" w:color="auto"/>
            <w:right w:val="none" w:sz="0" w:space="0" w:color="auto"/>
          </w:divBdr>
        </w:div>
        <w:div w:id="781732010">
          <w:marLeft w:val="640"/>
          <w:marRight w:val="0"/>
          <w:marTop w:val="0"/>
          <w:marBottom w:val="0"/>
          <w:divBdr>
            <w:top w:val="none" w:sz="0" w:space="0" w:color="auto"/>
            <w:left w:val="none" w:sz="0" w:space="0" w:color="auto"/>
            <w:bottom w:val="none" w:sz="0" w:space="0" w:color="auto"/>
            <w:right w:val="none" w:sz="0" w:space="0" w:color="auto"/>
          </w:divBdr>
        </w:div>
        <w:div w:id="1089816958">
          <w:marLeft w:val="640"/>
          <w:marRight w:val="0"/>
          <w:marTop w:val="0"/>
          <w:marBottom w:val="0"/>
          <w:divBdr>
            <w:top w:val="none" w:sz="0" w:space="0" w:color="auto"/>
            <w:left w:val="none" w:sz="0" w:space="0" w:color="auto"/>
            <w:bottom w:val="none" w:sz="0" w:space="0" w:color="auto"/>
            <w:right w:val="none" w:sz="0" w:space="0" w:color="auto"/>
          </w:divBdr>
        </w:div>
        <w:div w:id="1928147629">
          <w:marLeft w:val="640"/>
          <w:marRight w:val="0"/>
          <w:marTop w:val="0"/>
          <w:marBottom w:val="0"/>
          <w:divBdr>
            <w:top w:val="none" w:sz="0" w:space="0" w:color="auto"/>
            <w:left w:val="none" w:sz="0" w:space="0" w:color="auto"/>
            <w:bottom w:val="none" w:sz="0" w:space="0" w:color="auto"/>
            <w:right w:val="none" w:sz="0" w:space="0" w:color="auto"/>
          </w:divBdr>
        </w:div>
        <w:div w:id="798955085">
          <w:marLeft w:val="640"/>
          <w:marRight w:val="0"/>
          <w:marTop w:val="0"/>
          <w:marBottom w:val="0"/>
          <w:divBdr>
            <w:top w:val="none" w:sz="0" w:space="0" w:color="auto"/>
            <w:left w:val="none" w:sz="0" w:space="0" w:color="auto"/>
            <w:bottom w:val="none" w:sz="0" w:space="0" w:color="auto"/>
            <w:right w:val="none" w:sz="0" w:space="0" w:color="auto"/>
          </w:divBdr>
        </w:div>
        <w:div w:id="553079139">
          <w:marLeft w:val="640"/>
          <w:marRight w:val="0"/>
          <w:marTop w:val="0"/>
          <w:marBottom w:val="0"/>
          <w:divBdr>
            <w:top w:val="none" w:sz="0" w:space="0" w:color="auto"/>
            <w:left w:val="none" w:sz="0" w:space="0" w:color="auto"/>
            <w:bottom w:val="none" w:sz="0" w:space="0" w:color="auto"/>
            <w:right w:val="none" w:sz="0" w:space="0" w:color="auto"/>
          </w:divBdr>
        </w:div>
        <w:div w:id="1657949741">
          <w:marLeft w:val="640"/>
          <w:marRight w:val="0"/>
          <w:marTop w:val="0"/>
          <w:marBottom w:val="0"/>
          <w:divBdr>
            <w:top w:val="none" w:sz="0" w:space="0" w:color="auto"/>
            <w:left w:val="none" w:sz="0" w:space="0" w:color="auto"/>
            <w:bottom w:val="none" w:sz="0" w:space="0" w:color="auto"/>
            <w:right w:val="none" w:sz="0" w:space="0" w:color="auto"/>
          </w:divBdr>
        </w:div>
        <w:div w:id="577249810">
          <w:marLeft w:val="640"/>
          <w:marRight w:val="0"/>
          <w:marTop w:val="0"/>
          <w:marBottom w:val="0"/>
          <w:divBdr>
            <w:top w:val="none" w:sz="0" w:space="0" w:color="auto"/>
            <w:left w:val="none" w:sz="0" w:space="0" w:color="auto"/>
            <w:bottom w:val="none" w:sz="0" w:space="0" w:color="auto"/>
            <w:right w:val="none" w:sz="0" w:space="0" w:color="auto"/>
          </w:divBdr>
        </w:div>
        <w:div w:id="328139006">
          <w:marLeft w:val="640"/>
          <w:marRight w:val="0"/>
          <w:marTop w:val="0"/>
          <w:marBottom w:val="0"/>
          <w:divBdr>
            <w:top w:val="none" w:sz="0" w:space="0" w:color="auto"/>
            <w:left w:val="none" w:sz="0" w:space="0" w:color="auto"/>
            <w:bottom w:val="none" w:sz="0" w:space="0" w:color="auto"/>
            <w:right w:val="none" w:sz="0" w:space="0" w:color="auto"/>
          </w:divBdr>
        </w:div>
        <w:div w:id="567495979">
          <w:marLeft w:val="640"/>
          <w:marRight w:val="0"/>
          <w:marTop w:val="0"/>
          <w:marBottom w:val="0"/>
          <w:divBdr>
            <w:top w:val="none" w:sz="0" w:space="0" w:color="auto"/>
            <w:left w:val="none" w:sz="0" w:space="0" w:color="auto"/>
            <w:bottom w:val="none" w:sz="0" w:space="0" w:color="auto"/>
            <w:right w:val="none" w:sz="0" w:space="0" w:color="auto"/>
          </w:divBdr>
        </w:div>
        <w:div w:id="77605623">
          <w:marLeft w:val="640"/>
          <w:marRight w:val="0"/>
          <w:marTop w:val="0"/>
          <w:marBottom w:val="0"/>
          <w:divBdr>
            <w:top w:val="none" w:sz="0" w:space="0" w:color="auto"/>
            <w:left w:val="none" w:sz="0" w:space="0" w:color="auto"/>
            <w:bottom w:val="none" w:sz="0" w:space="0" w:color="auto"/>
            <w:right w:val="none" w:sz="0" w:space="0" w:color="auto"/>
          </w:divBdr>
        </w:div>
        <w:div w:id="1283924880">
          <w:marLeft w:val="640"/>
          <w:marRight w:val="0"/>
          <w:marTop w:val="0"/>
          <w:marBottom w:val="0"/>
          <w:divBdr>
            <w:top w:val="none" w:sz="0" w:space="0" w:color="auto"/>
            <w:left w:val="none" w:sz="0" w:space="0" w:color="auto"/>
            <w:bottom w:val="none" w:sz="0" w:space="0" w:color="auto"/>
            <w:right w:val="none" w:sz="0" w:space="0" w:color="auto"/>
          </w:divBdr>
        </w:div>
        <w:div w:id="1345978798">
          <w:marLeft w:val="640"/>
          <w:marRight w:val="0"/>
          <w:marTop w:val="0"/>
          <w:marBottom w:val="0"/>
          <w:divBdr>
            <w:top w:val="none" w:sz="0" w:space="0" w:color="auto"/>
            <w:left w:val="none" w:sz="0" w:space="0" w:color="auto"/>
            <w:bottom w:val="none" w:sz="0" w:space="0" w:color="auto"/>
            <w:right w:val="none" w:sz="0" w:space="0" w:color="auto"/>
          </w:divBdr>
        </w:div>
        <w:div w:id="2103724520">
          <w:marLeft w:val="640"/>
          <w:marRight w:val="0"/>
          <w:marTop w:val="0"/>
          <w:marBottom w:val="0"/>
          <w:divBdr>
            <w:top w:val="none" w:sz="0" w:space="0" w:color="auto"/>
            <w:left w:val="none" w:sz="0" w:space="0" w:color="auto"/>
            <w:bottom w:val="none" w:sz="0" w:space="0" w:color="auto"/>
            <w:right w:val="none" w:sz="0" w:space="0" w:color="auto"/>
          </w:divBdr>
        </w:div>
        <w:div w:id="2046322675">
          <w:marLeft w:val="640"/>
          <w:marRight w:val="0"/>
          <w:marTop w:val="0"/>
          <w:marBottom w:val="0"/>
          <w:divBdr>
            <w:top w:val="none" w:sz="0" w:space="0" w:color="auto"/>
            <w:left w:val="none" w:sz="0" w:space="0" w:color="auto"/>
            <w:bottom w:val="none" w:sz="0" w:space="0" w:color="auto"/>
            <w:right w:val="none" w:sz="0" w:space="0" w:color="auto"/>
          </w:divBdr>
        </w:div>
        <w:div w:id="1893535103">
          <w:marLeft w:val="640"/>
          <w:marRight w:val="0"/>
          <w:marTop w:val="0"/>
          <w:marBottom w:val="0"/>
          <w:divBdr>
            <w:top w:val="none" w:sz="0" w:space="0" w:color="auto"/>
            <w:left w:val="none" w:sz="0" w:space="0" w:color="auto"/>
            <w:bottom w:val="none" w:sz="0" w:space="0" w:color="auto"/>
            <w:right w:val="none" w:sz="0" w:space="0" w:color="auto"/>
          </w:divBdr>
        </w:div>
        <w:div w:id="1562444394">
          <w:marLeft w:val="640"/>
          <w:marRight w:val="0"/>
          <w:marTop w:val="0"/>
          <w:marBottom w:val="0"/>
          <w:divBdr>
            <w:top w:val="none" w:sz="0" w:space="0" w:color="auto"/>
            <w:left w:val="none" w:sz="0" w:space="0" w:color="auto"/>
            <w:bottom w:val="none" w:sz="0" w:space="0" w:color="auto"/>
            <w:right w:val="none" w:sz="0" w:space="0" w:color="auto"/>
          </w:divBdr>
        </w:div>
        <w:div w:id="868689964">
          <w:marLeft w:val="640"/>
          <w:marRight w:val="0"/>
          <w:marTop w:val="0"/>
          <w:marBottom w:val="0"/>
          <w:divBdr>
            <w:top w:val="none" w:sz="0" w:space="0" w:color="auto"/>
            <w:left w:val="none" w:sz="0" w:space="0" w:color="auto"/>
            <w:bottom w:val="none" w:sz="0" w:space="0" w:color="auto"/>
            <w:right w:val="none" w:sz="0" w:space="0" w:color="auto"/>
          </w:divBdr>
        </w:div>
        <w:div w:id="1019116711">
          <w:marLeft w:val="640"/>
          <w:marRight w:val="0"/>
          <w:marTop w:val="0"/>
          <w:marBottom w:val="0"/>
          <w:divBdr>
            <w:top w:val="none" w:sz="0" w:space="0" w:color="auto"/>
            <w:left w:val="none" w:sz="0" w:space="0" w:color="auto"/>
            <w:bottom w:val="none" w:sz="0" w:space="0" w:color="auto"/>
            <w:right w:val="none" w:sz="0" w:space="0" w:color="auto"/>
          </w:divBdr>
        </w:div>
        <w:div w:id="1051538186">
          <w:marLeft w:val="640"/>
          <w:marRight w:val="0"/>
          <w:marTop w:val="0"/>
          <w:marBottom w:val="0"/>
          <w:divBdr>
            <w:top w:val="none" w:sz="0" w:space="0" w:color="auto"/>
            <w:left w:val="none" w:sz="0" w:space="0" w:color="auto"/>
            <w:bottom w:val="none" w:sz="0" w:space="0" w:color="auto"/>
            <w:right w:val="none" w:sz="0" w:space="0" w:color="auto"/>
          </w:divBdr>
        </w:div>
        <w:div w:id="256988412">
          <w:marLeft w:val="640"/>
          <w:marRight w:val="0"/>
          <w:marTop w:val="0"/>
          <w:marBottom w:val="0"/>
          <w:divBdr>
            <w:top w:val="none" w:sz="0" w:space="0" w:color="auto"/>
            <w:left w:val="none" w:sz="0" w:space="0" w:color="auto"/>
            <w:bottom w:val="none" w:sz="0" w:space="0" w:color="auto"/>
            <w:right w:val="none" w:sz="0" w:space="0" w:color="auto"/>
          </w:divBdr>
        </w:div>
        <w:div w:id="1988972711">
          <w:marLeft w:val="640"/>
          <w:marRight w:val="0"/>
          <w:marTop w:val="0"/>
          <w:marBottom w:val="0"/>
          <w:divBdr>
            <w:top w:val="none" w:sz="0" w:space="0" w:color="auto"/>
            <w:left w:val="none" w:sz="0" w:space="0" w:color="auto"/>
            <w:bottom w:val="none" w:sz="0" w:space="0" w:color="auto"/>
            <w:right w:val="none" w:sz="0" w:space="0" w:color="auto"/>
          </w:divBdr>
        </w:div>
        <w:div w:id="1096172725">
          <w:marLeft w:val="640"/>
          <w:marRight w:val="0"/>
          <w:marTop w:val="0"/>
          <w:marBottom w:val="0"/>
          <w:divBdr>
            <w:top w:val="none" w:sz="0" w:space="0" w:color="auto"/>
            <w:left w:val="none" w:sz="0" w:space="0" w:color="auto"/>
            <w:bottom w:val="none" w:sz="0" w:space="0" w:color="auto"/>
            <w:right w:val="none" w:sz="0" w:space="0" w:color="auto"/>
          </w:divBdr>
        </w:div>
        <w:div w:id="14160735">
          <w:marLeft w:val="640"/>
          <w:marRight w:val="0"/>
          <w:marTop w:val="0"/>
          <w:marBottom w:val="0"/>
          <w:divBdr>
            <w:top w:val="none" w:sz="0" w:space="0" w:color="auto"/>
            <w:left w:val="none" w:sz="0" w:space="0" w:color="auto"/>
            <w:bottom w:val="none" w:sz="0" w:space="0" w:color="auto"/>
            <w:right w:val="none" w:sz="0" w:space="0" w:color="auto"/>
          </w:divBdr>
        </w:div>
        <w:div w:id="923105774">
          <w:marLeft w:val="640"/>
          <w:marRight w:val="0"/>
          <w:marTop w:val="0"/>
          <w:marBottom w:val="0"/>
          <w:divBdr>
            <w:top w:val="none" w:sz="0" w:space="0" w:color="auto"/>
            <w:left w:val="none" w:sz="0" w:space="0" w:color="auto"/>
            <w:bottom w:val="none" w:sz="0" w:space="0" w:color="auto"/>
            <w:right w:val="none" w:sz="0" w:space="0" w:color="auto"/>
          </w:divBdr>
        </w:div>
      </w:divsChild>
    </w:div>
    <w:div w:id="1441484562">
      <w:bodyDiv w:val="1"/>
      <w:marLeft w:val="0"/>
      <w:marRight w:val="0"/>
      <w:marTop w:val="0"/>
      <w:marBottom w:val="0"/>
      <w:divBdr>
        <w:top w:val="none" w:sz="0" w:space="0" w:color="auto"/>
        <w:left w:val="none" w:sz="0" w:space="0" w:color="auto"/>
        <w:bottom w:val="none" w:sz="0" w:space="0" w:color="auto"/>
        <w:right w:val="none" w:sz="0" w:space="0" w:color="auto"/>
      </w:divBdr>
      <w:divsChild>
        <w:div w:id="1319310478">
          <w:marLeft w:val="640"/>
          <w:marRight w:val="0"/>
          <w:marTop w:val="0"/>
          <w:marBottom w:val="0"/>
          <w:divBdr>
            <w:top w:val="none" w:sz="0" w:space="0" w:color="auto"/>
            <w:left w:val="none" w:sz="0" w:space="0" w:color="auto"/>
            <w:bottom w:val="none" w:sz="0" w:space="0" w:color="auto"/>
            <w:right w:val="none" w:sz="0" w:space="0" w:color="auto"/>
          </w:divBdr>
        </w:div>
        <w:div w:id="1762682868">
          <w:marLeft w:val="640"/>
          <w:marRight w:val="0"/>
          <w:marTop w:val="0"/>
          <w:marBottom w:val="0"/>
          <w:divBdr>
            <w:top w:val="none" w:sz="0" w:space="0" w:color="auto"/>
            <w:left w:val="none" w:sz="0" w:space="0" w:color="auto"/>
            <w:bottom w:val="none" w:sz="0" w:space="0" w:color="auto"/>
            <w:right w:val="none" w:sz="0" w:space="0" w:color="auto"/>
          </w:divBdr>
        </w:div>
        <w:div w:id="1666204184">
          <w:marLeft w:val="640"/>
          <w:marRight w:val="0"/>
          <w:marTop w:val="0"/>
          <w:marBottom w:val="0"/>
          <w:divBdr>
            <w:top w:val="none" w:sz="0" w:space="0" w:color="auto"/>
            <w:left w:val="none" w:sz="0" w:space="0" w:color="auto"/>
            <w:bottom w:val="none" w:sz="0" w:space="0" w:color="auto"/>
            <w:right w:val="none" w:sz="0" w:space="0" w:color="auto"/>
          </w:divBdr>
        </w:div>
        <w:div w:id="1913733874">
          <w:marLeft w:val="640"/>
          <w:marRight w:val="0"/>
          <w:marTop w:val="0"/>
          <w:marBottom w:val="0"/>
          <w:divBdr>
            <w:top w:val="none" w:sz="0" w:space="0" w:color="auto"/>
            <w:left w:val="none" w:sz="0" w:space="0" w:color="auto"/>
            <w:bottom w:val="none" w:sz="0" w:space="0" w:color="auto"/>
            <w:right w:val="none" w:sz="0" w:space="0" w:color="auto"/>
          </w:divBdr>
        </w:div>
        <w:div w:id="950630488">
          <w:marLeft w:val="640"/>
          <w:marRight w:val="0"/>
          <w:marTop w:val="0"/>
          <w:marBottom w:val="0"/>
          <w:divBdr>
            <w:top w:val="none" w:sz="0" w:space="0" w:color="auto"/>
            <w:left w:val="none" w:sz="0" w:space="0" w:color="auto"/>
            <w:bottom w:val="none" w:sz="0" w:space="0" w:color="auto"/>
            <w:right w:val="none" w:sz="0" w:space="0" w:color="auto"/>
          </w:divBdr>
        </w:div>
        <w:div w:id="96878327">
          <w:marLeft w:val="640"/>
          <w:marRight w:val="0"/>
          <w:marTop w:val="0"/>
          <w:marBottom w:val="0"/>
          <w:divBdr>
            <w:top w:val="none" w:sz="0" w:space="0" w:color="auto"/>
            <w:left w:val="none" w:sz="0" w:space="0" w:color="auto"/>
            <w:bottom w:val="none" w:sz="0" w:space="0" w:color="auto"/>
            <w:right w:val="none" w:sz="0" w:space="0" w:color="auto"/>
          </w:divBdr>
        </w:div>
        <w:div w:id="2138181511">
          <w:marLeft w:val="640"/>
          <w:marRight w:val="0"/>
          <w:marTop w:val="0"/>
          <w:marBottom w:val="0"/>
          <w:divBdr>
            <w:top w:val="none" w:sz="0" w:space="0" w:color="auto"/>
            <w:left w:val="none" w:sz="0" w:space="0" w:color="auto"/>
            <w:bottom w:val="none" w:sz="0" w:space="0" w:color="auto"/>
            <w:right w:val="none" w:sz="0" w:space="0" w:color="auto"/>
          </w:divBdr>
        </w:div>
        <w:div w:id="181867744">
          <w:marLeft w:val="640"/>
          <w:marRight w:val="0"/>
          <w:marTop w:val="0"/>
          <w:marBottom w:val="0"/>
          <w:divBdr>
            <w:top w:val="none" w:sz="0" w:space="0" w:color="auto"/>
            <w:left w:val="none" w:sz="0" w:space="0" w:color="auto"/>
            <w:bottom w:val="none" w:sz="0" w:space="0" w:color="auto"/>
            <w:right w:val="none" w:sz="0" w:space="0" w:color="auto"/>
          </w:divBdr>
        </w:div>
        <w:div w:id="1601797006">
          <w:marLeft w:val="640"/>
          <w:marRight w:val="0"/>
          <w:marTop w:val="0"/>
          <w:marBottom w:val="0"/>
          <w:divBdr>
            <w:top w:val="none" w:sz="0" w:space="0" w:color="auto"/>
            <w:left w:val="none" w:sz="0" w:space="0" w:color="auto"/>
            <w:bottom w:val="none" w:sz="0" w:space="0" w:color="auto"/>
            <w:right w:val="none" w:sz="0" w:space="0" w:color="auto"/>
          </w:divBdr>
        </w:div>
        <w:div w:id="1935434211">
          <w:marLeft w:val="640"/>
          <w:marRight w:val="0"/>
          <w:marTop w:val="0"/>
          <w:marBottom w:val="0"/>
          <w:divBdr>
            <w:top w:val="none" w:sz="0" w:space="0" w:color="auto"/>
            <w:left w:val="none" w:sz="0" w:space="0" w:color="auto"/>
            <w:bottom w:val="none" w:sz="0" w:space="0" w:color="auto"/>
            <w:right w:val="none" w:sz="0" w:space="0" w:color="auto"/>
          </w:divBdr>
        </w:div>
        <w:div w:id="277418033">
          <w:marLeft w:val="640"/>
          <w:marRight w:val="0"/>
          <w:marTop w:val="0"/>
          <w:marBottom w:val="0"/>
          <w:divBdr>
            <w:top w:val="none" w:sz="0" w:space="0" w:color="auto"/>
            <w:left w:val="none" w:sz="0" w:space="0" w:color="auto"/>
            <w:bottom w:val="none" w:sz="0" w:space="0" w:color="auto"/>
            <w:right w:val="none" w:sz="0" w:space="0" w:color="auto"/>
          </w:divBdr>
        </w:div>
        <w:div w:id="1318457">
          <w:marLeft w:val="640"/>
          <w:marRight w:val="0"/>
          <w:marTop w:val="0"/>
          <w:marBottom w:val="0"/>
          <w:divBdr>
            <w:top w:val="none" w:sz="0" w:space="0" w:color="auto"/>
            <w:left w:val="none" w:sz="0" w:space="0" w:color="auto"/>
            <w:bottom w:val="none" w:sz="0" w:space="0" w:color="auto"/>
            <w:right w:val="none" w:sz="0" w:space="0" w:color="auto"/>
          </w:divBdr>
        </w:div>
        <w:div w:id="1616399304">
          <w:marLeft w:val="640"/>
          <w:marRight w:val="0"/>
          <w:marTop w:val="0"/>
          <w:marBottom w:val="0"/>
          <w:divBdr>
            <w:top w:val="none" w:sz="0" w:space="0" w:color="auto"/>
            <w:left w:val="none" w:sz="0" w:space="0" w:color="auto"/>
            <w:bottom w:val="none" w:sz="0" w:space="0" w:color="auto"/>
            <w:right w:val="none" w:sz="0" w:space="0" w:color="auto"/>
          </w:divBdr>
        </w:div>
        <w:div w:id="1222326926">
          <w:marLeft w:val="640"/>
          <w:marRight w:val="0"/>
          <w:marTop w:val="0"/>
          <w:marBottom w:val="0"/>
          <w:divBdr>
            <w:top w:val="none" w:sz="0" w:space="0" w:color="auto"/>
            <w:left w:val="none" w:sz="0" w:space="0" w:color="auto"/>
            <w:bottom w:val="none" w:sz="0" w:space="0" w:color="auto"/>
            <w:right w:val="none" w:sz="0" w:space="0" w:color="auto"/>
          </w:divBdr>
        </w:div>
        <w:div w:id="1447314020">
          <w:marLeft w:val="640"/>
          <w:marRight w:val="0"/>
          <w:marTop w:val="0"/>
          <w:marBottom w:val="0"/>
          <w:divBdr>
            <w:top w:val="none" w:sz="0" w:space="0" w:color="auto"/>
            <w:left w:val="none" w:sz="0" w:space="0" w:color="auto"/>
            <w:bottom w:val="none" w:sz="0" w:space="0" w:color="auto"/>
            <w:right w:val="none" w:sz="0" w:space="0" w:color="auto"/>
          </w:divBdr>
        </w:div>
        <w:div w:id="1103113418">
          <w:marLeft w:val="640"/>
          <w:marRight w:val="0"/>
          <w:marTop w:val="0"/>
          <w:marBottom w:val="0"/>
          <w:divBdr>
            <w:top w:val="none" w:sz="0" w:space="0" w:color="auto"/>
            <w:left w:val="none" w:sz="0" w:space="0" w:color="auto"/>
            <w:bottom w:val="none" w:sz="0" w:space="0" w:color="auto"/>
            <w:right w:val="none" w:sz="0" w:space="0" w:color="auto"/>
          </w:divBdr>
        </w:div>
        <w:div w:id="1492335452">
          <w:marLeft w:val="640"/>
          <w:marRight w:val="0"/>
          <w:marTop w:val="0"/>
          <w:marBottom w:val="0"/>
          <w:divBdr>
            <w:top w:val="none" w:sz="0" w:space="0" w:color="auto"/>
            <w:left w:val="none" w:sz="0" w:space="0" w:color="auto"/>
            <w:bottom w:val="none" w:sz="0" w:space="0" w:color="auto"/>
            <w:right w:val="none" w:sz="0" w:space="0" w:color="auto"/>
          </w:divBdr>
        </w:div>
        <w:div w:id="596985187">
          <w:marLeft w:val="640"/>
          <w:marRight w:val="0"/>
          <w:marTop w:val="0"/>
          <w:marBottom w:val="0"/>
          <w:divBdr>
            <w:top w:val="none" w:sz="0" w:space="0" w:color="auto"/>
            <w:left w:val="none" w:sz="0" w:space="0" w:color="auto"/>
            <w:bottom w:val="none" w:sz="0" w:space="0" w:color="auto"/>
            <w:right w:val="none" w:sz="0" w:space="0" w:color="auto"/>
          </w:divBdr>
        </w:div>
        <w:div w:id="1338576559">
          <w:marLeft w:val="640"/>
          <w:marRight w:val="0"/>
          <w:marTop w:val="0"/>
          <w:marBottom w:val="0"/>
          <w:divBdr>
            <w:top w:val="none" w:sz="0" w:space="0" w:color="auto"/>
            <w:left w:val="none" w:sz="0" w:space="0" w:color="auto"/>
            <w:bottom w:val="none" w:sz="0" w:space="0" w:color="auto"/>
            <w:right w:val="none" w:sz="0" w:space="0" w:color="auto"/>
          </w:divBdr>
        </w:div>
        <w:div w:id="215708238">
          <w:marLeft w:val="640"/>
          <w:marRight w:val="0"/>
          <w:marTop w:val="0"/>
          <w:marBottom w:val="0"/>
          <w:divBdr>
            <w:top w:val="none" w:sz="0" w:space="0" w:color="auto"/>
            <w:left w:val="none" w:sz="0" w:space="0" w:color="auto"/>
            <w:bottom w:val="none" w:sz="0" w:space="0" w:color="auto"/>
            <w:right w:val="none" w:sz="0" w:space="0" w:color="auto"/>
          </w:divBdr>
        </w:div>
        <w:div w:id="450823578">
          <w:marLeft w:val="640"/>
          <w:marRight w:val="0"/>
          <w:marTop w:val="0"/>
          <w:marBottom w:val="0"/>
          <w:divBdr>
            <w:top w:val="none" w:sz="0" w:space="0" w:color="auto"/>
            <w:left w:val="none" w:sz="0" w:space="0" w:color="auto"/>
            <w:bottom w:val="none" w:sz="0" w:space="0" w:color="auto"/>
            <w:right w:val="none" w:sz="0" w:space="0" w:color="auto"/>
          </w:divBdr>
        </w:div>
        <w:div w:id="1678264734">
          <w:marLeft w:val="640"/>
          <w:marRight w:val="0"/>
          <w:marTop w:val="0"/>
          <w:marBottom w:val="0"/>
          <w:divBdr>
            <w:top w:val="none" w:sz="0" w:space="0" w:color="auto"/>
            <w:left w:val="none" w:sz="0" w:space="0" w:color="auto"/>
            <w:bottom w:val="none" w:sz="0" w:space="0" w:color="auto"/>
            <w:right w:val="none" w:sz="0" w:space="0" w:color="auto"/>
          </w:divBdr>
        </w:div>
        <w:div w:id="1198816145">
          <w:marLeft w:val="640"/>
          <w:marRight w:val="0"/>
          <w:marTop w:val="0"/>
          <w:marBottom w:val="0"/>
          <w:divBdr>
            <w:top w:val="none" w:sz="0" w:space="0" w:color="auto"/>
            <w:left w:val="none" w:sz="0" w:space="0" w:color="auto"/>
            <w:bottom w:val="none" w:sz="0" w:space="0" w:color="auto"/>
            <w:right w:val="none" w:sz="0" w:space="0" w:color="auto"/>
          </w:divBdr>
        </w:div>
        <w:div w:id="1065881693">
          <w:marLeft w:val="640"/>
          <w:marRight w:val="0"/>
          <w:marTop w:val="0"/>
          <w:marBottom w:val="0"/>
          <w:divBdr>
            <w:top w:val="none" w:sz="0" w:space="0" w:color="auto"/>
            <w:left w:val="none" w:sz="0" w:space="0" w:color="auto"/>
            <w:bottom w:val="none" w:sz="0" w:space="0" w:color="auto"/>
            <w:right w:val="none" w:sz="0" w:space="0" w:color="auto"/>
          </w:divBdr>
        </w:div>
        <w:div w:id="342242933">
          <w:marLeft w:val="640"/>
          <w:marRight w:val="0"/>
          <w:marTop w:val="0"/>
          <w:marBottom w:val="0"/>
          <w:divBdr>
            <w:top w:val="none" w:sz="0" w:space="0" w:color="auto"/>
            <w:left w:val="none" w:sz="0" w:space="0" w:color="auto"/>
            <w:bottom w:val="none" w:sz="0" w:space="0" w:color="auto"/>
            <w:right w:val="none" w:sz="0" w:space="0" w:color="auto"/>
          </w:divBdr>
        </w:div>
        <w:div w:id="238640581">
          <w:marLeft w:val="640"/>
          <w:marRight w:val="0"/>
          <w:marTop w:val="0"/>
          <w:marBottom w:val="0"/>
          <w:divBdr>
            <w:top w:val="none" w:sz="0" w:space="0" w:color="auto"/>
            <w:left w:val="none" w:sz="0" w:space="0" w:color="auto"/>
            <w:bottom w:val="none" w:sz="0" w:space="0" w:color="auto"/>
            <w:right w:val="none" w:sz="0" w:space="0" w:color="auto"/>
          </w:divBdr>
        </w:div>
        <w:div w:id="1301770677">
          <w:marLeft w:val="640"/>
          <w:marRight w:val="0"/>
          <w:marTop w:val="0"/>
          <w:marBottom w:val="0"/>
          <w:divBdr>
            <w:top w:val="none" w:sz="0" w:space="0" w:color="auto"/>
            <w:left w:val="none" w:sz="0" w:space="0" w:color="auto"/>
            <w:bottom w:val="none" w:sz="0" w:space="0" w:color="auto"/>
            <w:right w:val="none" w:sz="0" w:space="0" w:color="auto"/>
          </w:divBdr>
        </w:div>
        <w:div w:id="1059783560">
          <w:marLeft w:val="640"/>
          <w:marRight w:val="0"/>
          <w:marTop w:val="0"/>
          <w:marBottom w:val="0"/>
          <w:divBdr>
            <w:top w:val="none" w:sz="0" w:space="0" w:color="auto"/>
            <w:left w:val="none" w:sz="0" w:space="0" w:color="auto"/>
            <w:bottom w:val="none" w:sz="0" w:space="0" w:color="auto"/>
            <w:right w:val="none" w:sz="0" w:space="0" w:color="auto"/>
          </w:divBdr>
        </w:div>
        <w:div w:id="1801264956">
          <w:marLeft w:val="640"/>
          <w:marRight w:val="0"/>
          <w:marTop w:val="0"/>
          <w:marBottom w:val="0"/>
          <w:divBdr>
            <w:top w:val="none" w:sz="0" w:space="0" w:color="auto"/>
            <w:left w:val="none" w:sz="0" w:space="0" w:color="auto"/>
            <w:bottom w:val="none" w:sz="0" w:space="0" w:color="auto"/>
            <w:right w:val="none" w:sz="0" w:space="0" w:color="auto"/>
          </w:divBdr>
        </w:div>
        <w:div w:id="848444120">
          <w:marLeft w:val="640"/>
          <w:marRight w:val="0"/>
          <w:marTop w:val="0"/>
          <w:marBottom w:val="0"/>
          <w:divBdr>
            <w:top w:val="none" w:sz="0" w:space="0" w:color="auto"/>
            <w:left w:val="none" w:sz="0" w:space="0" w:color="auto"/>
            <w:bottom w:val="none" w:sz="0" w:space="0" w:color="auto"/>
            <w:right w:val="none" w:sz="0" w:space="0" w:color="auto"/>
          </w:divBdr>
        </w:div>
        <w:div w:id="2024014784">
          <w:marLeft w:val="640"/>
          <w:marRight w:val="0"/>
          <w:marTop w:val="0"/>
          <w:marBottom w:val="0"/>
          <w:divBdr>
            <w:top w:val="none" w:sz="0" w:space="0" w:color="auto"/>
            <w:left w:val="none" w:sz="0" w:space="0" w:color="auto"/>
            <w:bottom w:val="none" w:sz="0" w:space="0" w:color="auto"/>
            <w:right w:val="none" w:sz="0" w:space="0" w:color="auto"/>
          </w:divBdr>
        </w:div>
        <w:div w:id="1613171662">
          <w:marLeft w:val="640"/>
          <w:marRight w:val="0"/>
          <w:marTop w:val="0"/>
          <w:marBottom w:val="0"/>
          <w:divBdr>
            <w:top w:val="none" w:sz="0" w:space="0" w:color="auto"/>
            <w:left w:val="none" w:sz="0" w:space="0" w:color="auto"/>
            <w:bottom w:val="none" w:sz="0" w:space="0" w:color="auto"/>
            <w:right w:val="none" w:sz="0" w:space="0" w:color="auto"/>
          </w:divBdr>
        </w:div>
        <w:div w:id="1389912873">
          <w:marLeft w:val="640"/>
          <w:marRight w:val="0"/>
          <w:marTop w:val="0"/>
          <w:marBottom w:val="0"/>
          <w:divBdr>
            <w:top w:val="none" w:sz="0" w:space="0" w:color="auto"/>
            <w:left w:val="none" w:sz="0" w:space="0" w:color="auto"/>
            <w:bottom w:val="none" w:sz="0" w:space="0" w:color="auto"/>
            <w:right w:val="none" w:sz="0" w:space="0" w:color="auto"/>
          </w:divBdr>
        </w:div>
        <w:div w:id="1742167574">
          <w:marLeft w:val="640"/>
          <w:marRight w:val="0"/>
          <w:marTop w:val="0"/>
          <w:marBottom w:val="0"/>
          <w:divBdr>
            <w:top w:val="none" w:sz="0" w:space="0" w:color="auto"/>
            <w:left w:val="none" w:sz="0" w:space="0" w:color="auto"/>
            <w:bottom w:val="none" w:sz="0" w:space="0" w:color="auto"/>
            <w:right w:val="none" w:sz="0" w:space="0" w:color="auto"/>
          </w:divBdr>
        </w:div>
        <w:div w:id="260332484">
          <w:marLeft w:val="640"/>
          <w:marRight w:val="0"/>
          <w:marTop w:val="0"/>
          <w:marBottom w:val="0"/>
          <w:divBdr>
            <w:top w:val="none" w:sz="0" w:space="0" w:color="auto"/>
            <w:left w:val="none" w:sz="0" w:space="0" w:color="auto"/>
            <w:bottom w:val="none" w:sz="0" w:space="0" w:color="auto"/>
            <w:right w:val="none" w:sz="0" w:space="0" w:color="auto"/>
          </w:divBdr>
        </w:div>
        <w:div w:id="185219724">
          <w:marLeft w:val="640"/>
          <w:marRight w:val="0"/>
          <w:marTop w:val="0"/>
          <w:marBottom w:val="0"/>
          <w:divBdr>
            <w:top w:val="none" w:sz="0" w:space="0" w:color="auto"/>
            <w:left w:val="none" w:sz="0" w:space="0" w:color="auto"/>
            <w:bottom w:val="none" w:sz="0" w:space="0" w:color="auto"/>
            <w:right w:val="none" w:sz="0" w:space="0" w:color="auto"/>
          </w:divBdr>
        </w:div>
        <w:div w:id="445851830">
          <w:marLeft w:val="640"/>
          <w:marRight w:val="0"/>
          <w:marTop w:val="0"/>
          <w:marBottom w:val="0"/>
          <w:divBdr>
            <w:top w:val="none" w:sz="0" w:space="0" w:color="auto"/>
            <w:left w:val="none" w:sz="0" w:space="0" w:color="auto"/>
            <w:bottom w:val="none" w:sz="0" w:space="0" w:color="auto"/>
            <w:right w:val="none" w:sz="0" w:space="0" w:color="auto"/>
          </w:divBdr>
        </w:div>
        <w:div w:id="182862238">
          <w:marLeft w:val="640"/>
          <w:marRight w:val="0"/>
          <w:marTop w:val="0"/>
          <w:marBottom w:val="0"/>
          <w:divBdr>
            <w:top w:val="none" w:sz="0" w:space="0" w:color="auto"/>
            <w:left w:val="none" w:sz="0" w:space="0" w:color="auto"/>
            <w:bottom w:val="none" w:sz="0" w:space="0" w:color="auto"/>
            <w:right w:val="none" w:sz="0" w:space="0" w:color="auto"/>
          </w:divBdr>
        </w:div>
        <w:div w:id="1925602268">
          <w:marLeft w:val="640"/>
          <w:marRight w:val="0"/>
          <w:marTop w:val="0"/>
          <w:marBottom w:val="0"/>
          <w:divBdr>
            <w:top w:val="none" w:sz="0" w:space="0" w:color="auto"/>
            <w:left w:val="none" w:sz="0" w:space="0" w:color="auto"/>
            <w:bottom w:val="none" w:sz="0" w:space="0" w:color="auto"/>
            <w:right w:val="none" w:sz="0" w:space="0" w:color="auto"/>
          </w:divBdr>
        </w:div>
        <w:div w:id="1119573125">
          <w:marLeft w:val="640"/>
          <w:marRight w:val="0"/>
          <w:marTop w:val="0"/>
          <w:marBottom w:val="0"/>
          <w:divBdr>
            <w:top w:val="none" w:sz="0" w:space="0" w:color="auto"/>
            <w:left w:val="none" w:sz="0" w:space="0" w:color="auto"/>
            <w:bottom w:val="none" w:sz="0" w:space="0" w:color="auto"/>
            <w:right w:val="none" w:sz="0" w:space="0" w:color="auto"/>
          </w:divBdr>
        </w:div>
        <w:div w:id="1311908089">
          <w:marLeft w:val="640"/>
          <w:marRight w:val="0"/>
          <w:marTop w:val="0"/>
          <w:marBottom w:val="0"/>
          <w:divBdr>
            <w:top w:val="none" w:sz="0" w:space="0" w:color="auto"/>
            <w:left w:val="none" w:sz="0" w:space="0" w:color="auto"/>
            <w:bottom w:val="none" w:sz="0" w:space="0" w:color="auto"/>
            <w:right w:val="none" w:sz="0" w:space="0" w:color="auto"/>
          </w:divBdr>
        </w:div>
        <w:div w:id="316345827">
          <w:marLeft w:val="640"/>
          <w:marRight w:val="0"/>
          <w:marTop w:val="0"/>
          <w:marBottom w:val="0"/>
          <w:divBdr>
            <w:top w:val="none" w:sz="0" w:space="0" w:color="auto"/>
            <w:left w:val="none" w:sz="0" w:space="0" w:color="auto"/>
            <w:bottom w:val="none" w:sz="0" w:space="0" w:color="auto"/>
            <w:right w:val="none" w:sz="0" w:space="0" w:color="auto"/>
          </w:divBdr>
        </w:div>
        <w:div w:id="345717614">
          <w:marLeft w:val="640"/>
          <w:marRight w:val="0"/>
          <w:marTop w:val="0"/>
          <w:marBottom w:val="0"/>
          <w:divBdr>
            <w:top w:val="none" w:sz="0" w:space="0" w:color="auto"/>
            <w:left w:val="none" w:sz="0" w:space="0" w:color="auto"/>
            <w:bottom w:val="none" w:sz="0" w:space="0" w:color="auto"/>
            <w:right w:val="none" w:sz="0" w:space="0" w:color="auto"/>
          </w:divBdr>
        </w:div>
        <w:div w:id="359551017">
          <w:marLeft w:val="640"/>
          <w:marRight w:val="0"/>
          <w:marTop w:val="0"/>
          <w:marBottom w:val="0"/>
          <w:divBdr>
            <w:top w:val="none" w:sz="0" w:space="0" w:color="auto"/>
            <w:left w:val="none" w:sz="0" w:space="0" w:color="auto"/>
            <w:bottom w:val="none" w:sz="0" w:space="0" w:color="auto"/>
            <w:right w:val="none" w:sz="0" w:space="0" w:color="auto"/>
          </w:divBdr>
        </w:div>
        <w:div w:id="426076082">
          <w:marLeft w:val="640"/>
          <w:marRight w:val="0"/>
          <w:marTop w:val="0"/>
          <w:marBottom w:val="0"/>
          <w:divBdr>
            <w:top w:val="none" w:sz="0" w:space="0" w:color="auto"/>
            <w:left w:val="none" w:sz="0" w:space="0" w:color="auto"/>
            <w:bottom w:val="none" w:sz="0" w:space="0" w:color="auto"/>
            <w:right w:val="none" w:sz="0" w:space="0" w:color="auto"/>
          </w:divBdr>
        </w:div>
        <w:div w:id="688678696">
          <w:marLeft w:val="640"/>
          <w:marRight w:val="0"/>
          <w:marTop w:val="0"/>
          <w:marBottom w:val="0"/>
          <w:divBdr>
            <w:top w:val="none" w:sz="0" w:space="0" w:color="auto"/>
            <w:left w:val="none" w:sz="0" w:space="0" w:color="auto"/>
            <w:bottom w:val="none" w:sz="0" w:space="0" w:color="auto"/>
            <w:right w:val="none" w:sz="0" w:space="0" w:color="auto"/>
          </w:divBdr>
        </w:div>
      </w:divsChild>
    </w:div>
    <w:div w:id="1553151555">
      <w:bodyDiv w:val="1"/>
      <w:marLeft w:val="0"/>
      <w:marRight w:val="0"/>
      <w:marTop w:val="0"/>
      <w:marBottom w:val="0"/>
      <w:divBdr>
        <w:top w:val="none" w:sz="0" w:space="0" w:color="auto"/>
        <w:left w:val="none" w:sz="0" w:space="0" w:color="auto"/>
        <w:bottom w:val="none" w:sz="0" w:space="0" w:color="auto"/>
        <w:right w:val="none" w:sz="0" w:space="0" w:color="auto"/>
      </w:divBdr>
      <w:divsChild>
        <w:div w:id="690883687">
          <w:marLeft w:val="640"/>
          <w:marRight w:val="0"/>
          <w:marTop w:val="0"/>
          <w:marBottom w:val="0"/>
          <w:divBdr>
            <w:top w:val="none" w:sz="0" w:space="0" w:color="auto"/>
            <w:left w:val="none" w:sz="0" w:space="0" w:color="auto"/>
            <w:bottom w:val="none" w:sz="0" w:space="0" w:color="auto"/>
            <w:right w:val="none" w:sz="0" w:space="0" w:color="auto"/>
          </w:divBdr>
        </w:div>
        <w:div w:id="856239075">
          <w:marLeft w:val="640"/>
          <w:marRight w:val="0"/>
          <w:marTop w:val="0"/>
          <w:marBottom w:val="0"/>
          <w:divBdr>
            <w:top w:val="none" w:sz="0" w:space="0" w:color="auto"/>
            <w:left w:val="none" w:sz="0" w:space="0" w:color="auto"/>
            <w:bottom w:val="none" w:sz="0" w:space="0" w:color="auto"/>
            <w:right w:val="none" w:sz="0" w:space="0" w:color="auto"/>
          </w:divBdr>
        </w:div>
        <w:div w:id="933127417">
          <w:marLeft w:val="640"/>
          <w:marRight w:val="0"/>
          <w:marTop w:val="0"/>
          <w:marBottom w:val="0"/>
          <w:divBdr>
            <w:top w:val="none" w:sz="0" w:space="0" w:color="auto"/>
            <w:left w:val="none" w:sz="0" w:space="0" w:color="auto"/>
            <w:bottom w:val="none" w:sz="0" w:space="0" w:color="auto"/>
            <w:right w:val="none" w:sz="0" w:space="0" w:color="auto"/>
          </w:divBdr>
        </w:div>
        <w:div w:id="1813019597">
          <w:marLeft w:val="640"/>
          <w:marRight w:val="0"/>
          <w:marTop w:val="0"/>
          <w:marBottom w:val="0"/>
          <w:divBdr>
            <w:top w:val="none" w:sz="0" w:space="0" w:color="auto"/>
            <w:left w:val="none" w:sz="0" w:space="0" w:color="auto"/>
            <w:bottom w:val="none" w:sz="0" w:space="0" w:color="auto"/>
            <w:right w:val="none" w:sz="0" w:space="0" w:color="auto"/>
          </w:divBdr>
        </w:div>
        <w:div w:id="205025248">
          <w:marLeft w:val="640"/>
          <w:marRight w:val="0"/>
          <w:marTop w:val="0"/>
          <w:marBottom w:val="0"/>
          <w:divBdr>
            <w:top w:val="none" w:sz="0" w:space="0" w:color="auto"/>
            <w:left w:val="none" w:sz="0" w:space="0" w:color="auto"/>
            <w:bottom w:val="none" w:sz="0" w:space="0" w:color="auto"/>
            <w:right w:val="none" w:sz="0" w:space="0" w:color="auto"/>
          </w:divBdr>
        </w:div>
        <w:div w:id="410277312">
          <w:marLeft w:val="640"/>
          <w:marRight w:val="0"/>
          <w:marTop w:val="0"/>
          <w:marBottom w:val="0"/>
          <w:divBdr>
            <w:top w:val="none" w:sz="0" w:space="0" w:color="auto"/>
            <w:left w:val="none" w:sz="0" w:space="0" w:color="auto"/>
            <w:bottom w:val="none" w:sz="0" w:space="0" w:color="auto"/>
            <w:right w:val="none" w:sz="0" w:space="0" w:color="auto"/>
          </w:divBdr>
        </w:div>
        <w:div w:id="56058302">
          <w:marLeft w:val="640"/>
          <w:marRight w:val="0"/>
          <w:marTop w:val="0"/>
          <w:marBottom w:val="0"/>
          <w:divBdr>
            <w:top w:val="none" w:sz="0" w:space="0" w:color="auto"/>
            <w:left w:val="none" w:sz="0" w:space="0" w:color="auto"/>
            <w:bottom w:val="none" w:sz="0" w:space="0" w:color="auto"/>
            <w:right w:val="none" w:sz="0" w:space="0" w:color="auto"/>
          </w:divBdr>
        </w:div>
        <w:div w:id="363791396">
          <w:marLeft w:val="640"/>
          <w:marRight w:val="0"/>
          <w:marTop w:val="0"/>
          <w:marBottom w:val="0"/>
          <w:divBdr>
            <w:top w:val="none" w:sz="0" w:space="0" w:color="auto"/>
            <w:left w:val="none" w:sz="0" w:space="0" w:color="auto"/>
            <w:bottom w:val="none" w:sz="0" w:space="0" w:color="auto"/>
            <w:right w:val="none" w:sz="0" w:space="0" w:color="auto"/>
          </w:divBdr>
        </w:div>
        <w:div w:id="1687100613">
          <w:marLeft w:val="640"/>
          <w:marRight w:val="0"/>
          <w:marTop w:val="0"/>
          <w:marBottom w:val="0"/>
          <w:divBdr>
            <w:top w:val="none" w:sz="0" w:space="0" w:color="auto"/>
            <w:left w:val="none" w:sz="0" w:space="0" w:color="auto"/>
            <w:bottom w:val="none" w:sz="0" w:space="0" w:color="auto"/>
            <w:right w:val="none" w:sz="0" w:space="0" w:color="auto"/>
          </w:divBdr>
        </w:div>
        <w:div w:id="22482789">
          <w:marLeft w:val="640"/>
          <w:marRight w:val="0"/>
          <w:marTop w:val="0"/>
          <w:marBottom w:val="0"/>
          <w:divBdr>
            <w:top w:val="none" w:sz="0" w:space="0" w:color="auto"/>
            <w:left w:val="none" w:sz="0" w:space="0" w:color="auto"/>
            <w:bottom w:val="none" w:sz="0" w:space="0" w:color="auto"/>
            <w:right w:val="none" w:sz="0" w:space="0" w:color="auto"/>
          </w:divBdr>
        </w:div>
        <w:div w:id="1346253006">
          <w:marLeft w:val="640"/>
          <w:marRight w:val="0"/>
          <w:marTop w:val="0"/>
          <w:marBottom w:val="0"/>
          <w:divBdr>
            <w:top w:val="none" w:sz="0" w:space="0" w:color="auto"/>
            <w:left w:val="none" w:sz="0" w:space="0" w:color="auto"/>
            <w:bottom w:val="none" w:sz="0" w:space="0" w:color="auto"/>
            <w:right w:val="none" w:sz="0" w:space="0" w:color="auto"/>
          </w:divBdr>
        </w:div>
        <w:div w:id="90591398">
          <w:marLeft w:val="640"/>
          <w:marRight w:val="0"/>
          <w:marTop w:val="0"/>
          <w:marBottom w:val="0"/>
          <w:divBdr>
            <w:top w:val="none" w:sz="0" w:space="0" w:color="auto"/>
            <w:left w:val="none" w:sz="0" w:space="0" w:color="auto"/>
            <w:bottom w:val="none" w:sz="0" w:space="0" w:color="auto"/>
            <w:right w:val="none" w:sz="0" w:space="0" w:color="auto"/>
          </w:divBdr>
        </w:div>
        <w:div w:id="752313121">
          <w:marLeft w:val="640"/>
          <w:marRight w:val="0"/>
          <w:marTop w:val="0"/>
          <w:marBottom w:val="0"/>
          <w:divBdr>
            <w:top w:val="none" w:sz="0" w:space="0" w:color="auto"/>
            <w:left w:val="none" w:sz="0" w:space="0" w:color="auto"/>
            <w:bottom w:val="none" w:sz="0" w:space="0" w:color="auto"/>
            <w:right w:val="none" w:sz="0" w:space="0" w:color="auto"/>
          </w:divBdr>
        </w:div>
        <w:div w:id="1019967772">
          <w:marLeft w:val="640"/>
          <w:marRight w:val="0"/>
          <w:marTop w:val="0"/>
          <w:marBottom w:val="0"/>
          <w:divBdr>
            <w:top w:val="none" w:sz="0" w:space="0" w:color="auto"/>
            <w:left w:val="none" w:sz="0" w:space="0" w:color="auto"/>
            <w:bottom w:val="none" w:sz="0" w:space="0" w:color="auto"/>
            <w:right w:val="none" w:sz="0" w:space="0" w:color="auto"/>
          </w:divBdr>
        </w:div>
        <w:div w:id="1137723541">
          <w:marLeft w:val="640"/>
          <w:marRight w:val="0"/>
          <w:marTop w:val="0"/>
          <w:marBottom w:val="0"/>
          <w:divBdr>
            <w:top w:val="none" w:sz="0" w:space="0" w:color="auto"/>
            <w:left w:val="none" w:sz="0" w:space="0" w:color="auto"/>
            <w:bottom w:val="none" w:sz="0" w:space="0" w:color="auto"/>
            <w:right w:val="none" w:sz="0" w:space="0" w:color="auto"/>
          </w:divBdr>
        </w:div>
        <w:div w:id="1335037136">
          <w:marLeft w:val="640"/>
          <w:marRight w:val="0"/>
          <w:marTop w:val="0"/>
          <w:marBottom w:val="0"/>
          <w:divBdr>
            <w:top w:val="none" w:sz="0" w:space="0" w:color="auto"/>
            <w:left w:val="none" w:sz="0" w:space="0" w:color="auto"/>
            <w:bottom w:val="none" w:sz="0" w:space="0" w:color="auto"/>
            <w:right w:val="none" w:sz="0" w:space="0" w:color="auto"/>
          </w:divBdr>
        </w:div>
        <w:div w:id="1346712218">
          <w:marLeft w:val="640"/>
          <w:marRight w:val="0"/>
          <w:marTop w:val="0"/>
          <w:marBottom w:val="0"/>
          <w:divBdr>
            <w:top w:val="none" w:sz="0" w:space="0" w:color="auto"/>
            <w:left w:val="none" w:sz="0" w:space="0" w:color="auto"/>
            <w:bottom w:val="none" w:sz="0" w:space="0" w:color="auto"/>
            <w:right w:val="none" w:sz="0" w:space="0" w:color="auto"/>
          </w:divBdr>
        </w:div>
        <w:div w:id="1564214425">
          <w:marLeft w:val="640"/>
          <w:marRight w:val="0"/>
          <w:marTop w:val="0"/>
          <w:marBottom w:val="0"/>
          <w:divBdr>
            <w:top w:val="none" w:sz="0" w:space="0" w:color="auto"/>
            <w:left w:val="none" w:sz="0" w:space="0" w:color="auto"/>
            <w:bottom w:val="none" w:sz="0" w:space="0" w:color="auto"/>
            <w:right w:val="none" w:sz="0" w:space="0" w:color="auto"/>
          </w:divBdr>
        </w:div>
        <w:div w:id="1222058532">
          <w:marLeft w:val="640"/>
          <w:marRight w:val="0"/>
          <w:marTop w:val="0"/>
          <w:marBottom w:val="0"/>
          <w:divBdr>
            <w:top w:val="none" w:sz="0" w:space="0" w:color="auto"/>
            <w:left w:val="none" w:sz="0" w:space="0" w:color="auto"/>
            <w:bottom w:val="none" w:sz="0" w:space="0" w:color="auto"/>
            <w:right w:val="none" w:sz="0" w:space="0" w:color="auto"/>
          </w:divBdr>
        </w:div>
        <w:div w:id="607078966">
          <w:marLeft w:val="640"/>
          <w:marRight w:val="0"/>
          <w:marTop w:val="0"/>
          <w:marBottom w:val="0"/>
          <w:divBdr>
            <w:top w:val="none" w:sz="0" w:space="0" w:color="auto"/>
            <w:left w:val="none" w:sz="0" w:space="0" w:color="auto"/>
            <w:bottom w:val="none" w:sz="0" w:space="0" w:color="auto"/>
            <w:right w:val="none" w:sz="0" w:space="0" w:color="auto"/>
          </w:divBdr>
        </w:div>
        <w:div w:id="1664966712">
          <w:marLeft w:val="640"/>
          <w:marRight w:val="0"/>
          <w:marTop w:val="0"/>
          <w:marBottom w:val="0"/>
          <w:divBdr>
            <w:top w:val="none" w:sz="0" w:space="0" w:color="auto"/>
            <w:left w:val="none" w:sz="0" w:space="0" w:color="auto"/>
            <w:bottom w:val="none" w:sz="0" w:space="0" w:color="auto"/>
            <w:right w:val="none" w:sz="0" w:space="0" w:color="auto"/>
          </w:divBdr>
        </w:div>
        <w:div w:id="1730956954">
          <w:marLeft w:val="640"/>
          <w:marRight w:val="0"/>
          <w:marTop w:val="0"/>
          <w:marBottom w:val="0"/>
          <w:divBdr>
            <w:top w:val="none" w:sz="0" w:space="0" w:color="auto"/>
            <w:left w:val="none" w:sz="0" w:space="0" w:color="auto"/>
            <w:bottom w:val="none" w:sz="0" w:space="0" w:color="auto"/>
            <w:right w:val="none" w:sz="0" w:space="0" w:color="auto"/>
          </w:divBdr>
        </w:div>
        <w:div w:id="1701511873">
          <w:marLeft w:val="640"/>
          <w:marRight w:val="0"/>
          <w:marTop w:val="0"/>
          <w:marBottom w:val="0"/>
          <w:divBdr>
            <w:top w:val="none" w:sz="0" w:space="0" w:color="auto"/>
            <w:left w:val="none" w:sz="0" w:space="0" w:color="auto"/>
            <w:bottom w:val="none" w:sz="0" w:space="0" w:color="auto"/>
            <w:right w:val="none" w:sz="0" w:space="0" w:color="auto"/>
          </w:divBdr>
        </w:div>
        <w:div w:id="1993174580">
          <w:marLeft w:val="640"/>
          <w:marRight w:val="0"/>
          <w:marTop w:val="0"/>
          <w:marBottom w:val="0"/>
          <w:divBdr>
            <w:top w:val="none" w:sz="0" w:space="0" w:color="auto"/>
            <w:left w:val="none" w:sz="0" w:space="0" w:color="auto"/>
            <w:bottom w:val="none" w:sz="0" w:space="0" w:color="auto"/>
            <w:right w:val="none" w:sz="0" w:space="0" w:color="auto"/>
          </w:divBdr>
        </w:div>
        <w:div w:id="2139448693">
          <w:marLeft w:val="640"/>
          <w:marRight w:val="0"/>
          <w:marTop w:val="0"/>
          <w:marBottom w:val="0"/>
          <w:divBdr>
            <w:top w:val="none" w:sz="0" w:space="0" w:color="auto"/>
            <w:left w:val="none" w:sz="0" w:space="0" w:color="auto"/>
            <w:bottom w:val="none" w:sz="0" w:space="0" w:color="auto"/>
            <w:right w:val="none" w:sz="0" w:space="0" w:color="auto"/>
          </w:divBdr>
        </w:div>
        <w:div w:id="1877112903">
          <w:marLeft w:val="640"/>
          <w:marRight w:val="0"/>
          <w:marTop w:val="0"/>
          <w:marBottom w:val="0"/>
          <w:divBdr>
            <w:top w:val="none" w:sz="0" w:space="0" w:color="auto"/>
            <w:left w:val="none" w:sz="0" w:space="0" w:color="auto"/>
            <w:bottom w:val="none" w:sz="0" w:space="0" w:color="auto"/>
            <w:right w:val="none" w:sz="0" w:space="0" w:color="auto"/>
          </w:divBdr>
        </w:div>
        <w:div w:id="583687684">
          <w:marLeft w:val="640"/>
          <w:marRight w:val="0"/>
          <w:marTop w:val="0"/>
          <w:marBottom w:val="0"/>
          <w:divBdr>
            <w:top w:val="none" w:sz="0" w:space="0" w:color="auto"/>
            <w:left w:val="none" w:sz="0" w:space="0" w:color="auto"/>
            <w:bottom w:val="none" w:sz="0" w:space="0" w:color="auto"/>
            <w:right w:val="none" w:sz="0" w:space="0" w:color="auto"/>
          </w:divBdr>
        </w:div>
        <w:div w:id="1133524617">
          <w:marLeft w:val="640"/>
          <w:marRight w:val="0"/>
          <w:marTop w:val="0"/>
          <w:marBottom w:val="0"/>
          <w:divBdr>
            <w:top w:val="none" w:sz="0" w:space="0" w:color="auto"/>
            <w:left w:val="none" w:sz="0" w:space="0" w:color="auto"/>
            <w:bottom w:val="none" w:sz="0" w:space="0" w:color="auto"/>
            <w:right w:val="none" w:sz="0" w:space="0" w:color="auto"/>
          </w:divBdr>
        </w:div>
        <w:div w:id="718166562">
          <w:marLeft w:val="640"/>
          <w:marRight w:val="0"/>
          <w:marTop w:val="0"/>
          <w:marBottom w:val="0"/>
          <w:divBdr>
            <w:top w:val="none" w:sz="0" w:space="0" w:color="auto"/>
            <w:left w:val="none" w:sz="0" w:space="0" w:color="auto"/>
            <w:bottom w:val="none" w:sz="0" w:space="0" w:color="auto"/>
            <w:right w:val="none" w:sz="0" w:space="0" w:color="auto"/>
          </w:divBdr>
        </w:div>
        <w:div w:id="2065324772">
          <w:marLeft w:val="640"/>
          <w:marRight w:val="0"/>
          <w:marTop w:val="0"/>
          <w:marBottom w:val="0"/>
          <w:divBdr>
            <w:top w:val="none" w:sz="0" w:space="0" w:color="auto"/>
            <w:left w:val="none" w:sz="0" w:space="0" w:color="auto"/>
            <w:bottom w:val="none" w:sz="0" w:space="0" w:color="auto"/>
            <w:right w:val="none" w:sz="0" w:space="0" w:color="auto"/>
          </w:divBdr>
        </w:div>
        <w:div w:id="1627197890">
          <w:marLeft w:val="640"/>
          <w:marRight w:val="0"/>
          <w:marTop w:val="0"/>
          <w:marBottom w:val="0"/>
          <w:divBdr>
            <w:top w:val="none" w:sz="0" w:space="0" w:color="auto"/>
            <w:left w:val="none" w:sz="0" w:space="0" w:color="auto"/>
            <w:bottom w:val="none" w:sz="0" w:space="0" w:color="auto"/>
            <w:right w:val="none" w:sz="0" w:space="0" w:color="auto"/>
          </w:divBdr>
        </w:div>
        <w:div w:id="1637757460">
          <w:marLeft w:val="640"/>
          <w:marRight w:val="0"/>
          <w:marTop w:val="0"/>
          <w:marBottom w:val="0"/>
          <w:divBdr>
            <w:top w:val="none" w:sz="0" w:space="0" w:color="auto"/>
            <w:left w:val="none" w:sz="0" w:space="0" w:color="auto"/>
            <w:bottom w:val="none" w:sz="0" w:space="0" w:color="auto"/>
            <w:right w:val="none" w:sz="0" w:space="0" w:color="auto"/>
          </w:divBdr>
        </w:div>
        <w:div w:id="436876929">
          <w:marLeft w:val="640"/>
          <w:marRight w:val="0"/>
          <w:marTop w:val="0"/>
          <w:marBottom w:val="0"/>
          <w:divBdr>
            <w:top w:val="none" w:sz="0" w:space="0" w:color="auto"/>
            <w:left w:val="none" w:sz="0" w:space="0" w:color="auto"/>
            <w:bottom w:val="none" w:sz="0" w:space="0" w:color="auto"/>
            <w:right w:val="none" w:sz="0" w:space="0" w:color="auto"/>
          </w:divBdr>
        </w:div>
        <w:div w:id="263611444">
          <w:marLeft w:val="640"/>
          <w:marRight w:val="0"/>
          <w:marTop w:val="0"/>
          <w:marBottom w:val="0"/>
          <w:divBdr>
            <w:top w:val="none" w:sz="0" w:space="0" w:color="auto"/>
            <w:left w:val="none" w:sz="0" w:space="0" w:color="auto"/>
            <w:bottom w:val="none" w:sz="0" w:space="0" w:color="auto"/>
            <w:right w:val="none" w:sz="0" w:space="0" w:color="auto"/>
          </w:divBdr>
        </w:div>
        <w:div w:id="1927687844">
          <w:marLeft w:val="640"/>
          <w:marRight w:val="0"/>
          <w:marTop w:val="0"/>
          <w:marBottom w:val="0"/>
          <w:divBdr>
            <w:top w:val="none" w:sz="0" w:space="0" w:color="auto"/>
            <w:left w:val="none" w:sz="0" w:space="0" w:color="auto"/>
            <w:bottom w:val="none" w:sz="0" w:space="0" w:color="auto"/>
            <w:right w:val="none" w:sz="0" w:space="0" w:color="auto"/>
          </w:divBdr>
        </w:div>
        <w:div w:id="89281505">
          <w:marLeft w:val="640"/>
          <w:marRight w:val="0"/>
          <w:marTop w:val="0"/>
          <w:marBottom w:val="0"/>
          <w:divBdr>
            <w:top w:val="none" w:sz="0" w:space="0" w:color="auto"/>
            <w:left w:val="none" w:sz="0" w:space="0" w:color="auto"/>
            <w:bottom w:val="none" w:sz="0" w:space="0" w:color="auto"/>
            <w:right w:val="none" w:sz="0" w:space="0" w:color="auto"/>
          </w:divBdr>
        </w:div>
        <w:div w:id="828524748">
          <w:marLeft w:val="640"/>
          <w:marRight w:val="0"/>
          <w:marTop w:val="0"/>
          <w:marBottom w:val="0"/>
          <w:divBdr>
            <w:top w:val="none" w:sz="0" w:space="0" w:color="auto"/>
            <w:left w:val="none" w:sz="0" w:space="0" w:color="auto"/>
            <w:bottom w:val="none" w:sz="0" w:space="0" w:color="auto"/>
            <w:right w:val="none" w:sz="0" w:space="0" w:color="auto"/>
          </w:divBdr>
        </w:div>
        <w:div w:id="1258096216">
          <w:marLeft w:val="640"/>
          <w:marRight w:val="0"/>
          <w:marTop w:val="0"/>
          <w:marBottom w:val="0"/>
          <w:divBdr>
            <w:top w:val="none" w:sz="0" w:space="0" w:color="auto"/>
            <w:left w:val="none" w:sz="0" w:space="0" w:color="auto"/>
            <w:bottom w:val="none" w:sz="0" w:space="0" w:color="auto"/>
            <w:right w:val="none" w:sz="0" w:space="0" w:color="auto"/>
          </w:divBdr>
        </w:div>
      </w:divsChild>
    </w:div>
    <w:div w:id="1567571479">
      <w:bodyDiv w:val="1"/>
      <w:marLeft w:val="0"/>
      <w:marRight w:val="0"/>
      <w:marTop w:val="0"/>
      <w:marBottom w:val="0"/>
      <w:divBdr>
        <w:top w:val="none" w:sz="0" w:space="0" w:color="auto"/>
        <w:left w:val="none" w:sz="0" w:space="0" w:color="auto"/>
        <w:bottom w:val="none" w:sz="0" w:space="0" w:color="auto"/>
        <w:right w:val="none" w:sz="0" w:space="0" w:color="auto"/>
      </w:divBdr>
      <w:divsChild>
        <w:div w:id="778990824">
          <w:marLeft w:val="640"/>
          <w:marRight w:val="0"/>
          <w:marTop w:val="0"/>
          <w:marBottom w:val="0"/>
          <w:divBdr>
            <w:top w:val="none" w:sz="0" w:space="0" w:color="auto"/>
            <w:left w:val="none" w:sz="0" w:space="0" w:color="auto"/>
            <w:bottom w:val="none" w:sz="0" w:space="0" w:color="auto"/>
            <w:right w:val="none" w:sz="0" w:space="0" w:color="auto"/>
          </w:divBdr>
        </w:div>
        <w:div w:id="1977491193">
          <w:marLeft w:val="640"/>
          <w:marRight w:val="0"/>
          <w:marTop w:val="0"/>
          <w:marBottom w:val="0"/>
          <w:divBdr>
            <w:top w:val="none" w:sz="0" w:space="0" w:color="auto"/>
            <w:left w:val="none" w:sz="0" w:space="0" w:color="auto"/>
            <w:bottom w:val="none" w:sz="0" w:space="0" w:color="auto"/>
            <w:right w:val="none" w:sz="0" w:space="0" w:color="auto"/>
          </w:divBdr>
        </w:div>
        <w:div w:id="1871137795">
          <w:marLeft w:val="640"/>
          <w:marRight w:val="0"/>
          <w:marTop w:val="0"/>
          <w:marBottom w:val="0"/>
          <w:divBdr>
            <w:top w:val="none" w:sz="0" w:space="0" w:color="auto"/>
            <w:left w:val="none" w:sz="0" w:space="0" w:color="auto"/>
            <w:bottom w:val="none" w:sz="0" w:space="0" w:color="auto"/>
            <w:right w:val="none" w:sz="0" w:space="0" w:color="auto"/>
          </w:divBdr>
        </w:div>
        <w:div w:id="562446052">
          <w:marLeft w:val="640"/>
          <w:marRight w:val="0"/>
          <w:marTop w:val="0"/>
          <w:marBottom w:val="0"/>
          <w:divBdr>
            <w:top w:val="none" w:sz="0" w:space="0" w:color="auto"/>
            <w:left w:val="none" w:sz="0" w:space="0" w:color="auto"/>
            <w:bottom w:val="none" w:sz="0" w:space="0" w:color="auto"/>
            <w:right w:val="none" w:sz="0" w:space="0" w:color="auto"/>
          </w:divBdr>
        </w:div>
        <w:div w:id="432826131">
          <w:marLeft w:val="640"/>
          <w:marRight w:val="0"/>
          <w:marTop w:val="0"/>
          <w:marBottom w:val="0"/>
          <w:divBdr>
            <w:top w:val="none" w:sz="0" w:space="0" w:color="auto"/>
            <w:left w:val="none" w:sz="0" w:space="0" w:color="auto"/>
            <w:bottom w:val="none" w:sz="0" w:space="0" w:color="auto"/>
            <w:right w:val="none" w:sz="0" w:space="0" w:color="auto"/>
          </w:divBdr>
        </w:div>
        <w:div w:id="270821755">
          <w:marLeft w:val="640"/>
          <w:marRight w:val="0"/>
          <w:marTop w:val="0"/>
          <w:marBottom w:val="0"/>
          <w:divBdr>
            <w:top w:val="none" w:sz="0" w:space="0" w:color="auto"/>
            <w:left w:val="none" w:sz="0" w:space="0" w:color="auto"/>
            <w:bottom w:val="none" w:sz="0" w:space="0" w:color="auto"/>
            <w:right w:val="none" w:sz="0" w:space="0" w:color="auto"/>
          </w:divBdr>
        </w:div>
        <w:div w:id="790633986">
          <w:marLeft w:val="640"/>
          <w:marRight w:val="0"/>
          <w:marTop w:val="0"/>
          <w:marBottom w:val="0"/>
          <w:divBdr>
            <w:top w:val="none" w:sz="0" w:space="0" w:color="auto"/>
            <w:left w:val="none" w:sz="0" w:space="0" w:color="auto"/>
            <w:bottom w:val="none" w:sz="0" w:space="0" w:color="auto"/>
            <w:right w:val="none" w:sz="0" w:space="0" w:color="auto"/>
          </w:divBdr>
        </w:div>
        <w:div w:id="1171947021">
          <w:marLeft w:val="640"/>
          <w:marRight w:val="0"/>
          <w:marTop w:val="0"/>
          <w:marBottom w:val="0"/>
          <w:divBdr>
            <w:top w:val="none" w:sz="0" w:space="0" w:color="auto"/>
            <w:left w:val="none" w:sz="0" w:space="0" w:color="auto"/>
            <w:bottom w:val="none" w:sz="0" w:space="0" w:color="auto"/>
            <w:right w:val="none" w:sz="0" w:space="0" w:color="auto"/>
          </w:divBdr>
        </w:div>
        <w:div w:id="1930192273">
          <w:marLeft w:val="640"/>
          <w:marRight w:val="0"/>
          <w:marTop w:val="0"/>
          <w:marBottom w:val="0"/>
          <w:divBdr>
            <w:top w:val="none" w:sz="0" w:space="0" w:color="auto"/>
            <w:left w:val="none" w:sz="0" w:space="0" w:color="auto"/>
            <w:bottom w:val="none" w:sz="0" w:space="0" w:color="auto"/>
            <w:right w:val="none" w:sz="0" w:space="0" w:color="auto"/>
          </w:divBdr>
        </w:div>
        <w:div w:id="683017871">
          <w:marLeft w:val="640"/>
          <w:marRight w:val="0"/>
          <w:marTop w:val="0"/>
          <w:marBottom w:val="0"/>
          <w:divBdr>
            <w:top w:val="none" w:sz="0" w:space="0" w:color="auto"/>
            <w:left w:val="none" w:sz="0" w:space="0" w:color="auto"/>
            <w:bottom w:val="none" w:sz="0" w:space="0" w:color="auto"/>
            <w:right w:val="none" w:sz="0" w:space="0" w:color="auto"/>
          </w:divBdr>
        </w:div>
        <w:div w:id="223831204">
          <w:marLeft w:val="640"/>
          <w:marRight w:val="0"/>
          <w:marTop w:val="0"/>
          <w:marBottom w:val="0"/>
          <w:divBdr>
            <w:top w:val="none" w:sz="0" w:space="0" w:color="auto"/>
            <w:left w:val="none" w:sz="0" w:space="0" w:color="auto"/>
            <w:bottom w:val="none" w:sz="0" w:space="0" w:color="auto"/>
            <w:right w:val="none" w:sz="0" w:space="0" w:color="auto"/>
          </w:divBdr>
        </w:div>
        <w:div w:id="2010207887">
          <w:marLeft w:val="640"/>
          <w:marRight w:val="0"/>
          <w:marTop w:val="0"/>
          <w:marBottom w:val="0"/>
          <w:divBdr>
            <w:top w:val="none" w:sz="0" w:space="0" w:color="auto"/>
            <w:left w:val="none" w:sz="0" w:space="0" w:color="auto"/>
            <w:bottom w:val="none" w:sz="0" w:space="0" w:color="auto"/>
            <w:right w:val="none" w:sz="0" w:space="0" w:color="auto"/>
          </w:divBdr>
        </w:div>
        <w:div w:id="1539976845">
          <w:marLeft w:val="640"/>
          <w:marRight w:val="0"/>
          <w:marTop w:val="0"/>
          <w:marBottom w:val="0"/>
          <w:divBdr>
            <w:top w:val="none" w:sz="0" w:space="0" w:color="auto"/>
            <w:left w:val="none" w:sz="0" w:space="0" w:color="auto"/>
            <w:bottom w:val="none" w:sz="0" w:space="0" w:color="auto"/>
            <w:right w:val="none" w:sz="0" w:space="0" w:color="auto"/>
          </w:divBdr>
        </w:div>
        <w:div w:id="1572546154">
          <w:marLeft w:val="640"/>
          <w:marRight w:val="0"/>
          <w:marTop w:val="0"/>
          <w:marBottom w:val="0"/>
          <w:divBdr>
            <w:top w:val="none" w:sz="0" w:space="0" w:color="auto"/>
            <w:left w:val="none" w:sz="0" w:space="0" w:color="auto"/>
            <w:bottom w:val="none" w:sz="0" w:space="0" w:color="auto"/>
            <w:right w:val="none" w:sz="0" w:space="0" w:color="auto"/>
          </w:divBdr>
        </w:div>
        <w:div w:id="909315353">
          <w:marLeft w:val="640"/>
          <w:marRight w:val="0"/>
          <w:marTop w:val="0"/>
          <w:marBottom w:val="0"/>
          <w:divBdr>
            <w:top w:val="none" w:sz="0" w:space="0" w:color="auto"/>
            <w:left w:val="none" w:sz="0" w:space="0" w:color="auto"/>
            <w:bottom w:val="none" w:sz="0" w:space="0" w:color="auto"/>
            <w:right w:val="none" w:sz="0" w:space="0" w:color="auto"/>
          </w:divBdr>
        </w:div>
        <w:div w:id="685404734">
          <w:marLeft w:val="640"/>
          <w:marRight w:val="0"/>
          <w:marTop w:val="0"/>
          <w:marBottom w:val="0"/>
          <w:divBdr>
            <w:top w:val="none" w:sz="0" w:space="0" w:color="auto"/>
            <w:left w:val="none" w:sz="0" w:space="0" w:color="auto"/>
            <w:bottom w:val="none" w:sz="0" w:space="0" w:color="auto"/>
            <w:right w:val="none" w:sz="0" w:space="0" w:color="auto"/>
          </w:divBdr>
        </w:div>
        <w:div w:id="2107845900">
          <w:marLeft w:val="640"/>
          <w:marRight w:val="0"/>
          <w:marTop w:val="0"/>
          <w:marBottom w:val="0"/>
          <w:divBdr>
            <w:top w:val="none" w:sz="0" w:space="0" w:color="auto"/>
            <w:left w:val="none" w:sz="0" w:space="0" w:color="auto"/>
            <w:bottom w:val="none" w:sz="0" w:space="0" w:color="auto"/>
            <w:right w:val="none" w:sz="0" w:space="0" w:color="auto"/>
          </w:divBdr>
        </w:div>
        <w:div w:id="81027673">
          <w:marLeft w:val="640"/>
          <w:marRight w:val="0"/>
          <w:marTop w:val="0"/>
          <w:marBottom w:val="0"/>
          <w:divBdr>
            <w:top w:val="none" w:sz="0" w:space="0" w:color="auto"/>
            <w:left w:val="none" w:sz="0" w:space="0" w:color="auto"/>
            <w:bottom w:val="none" w:sz="0" w:space="0" w:color="auto"/>
            <w:right w:val="none" w:sz="0" w:space="0" w:color="auto"/>
          </w:divBdr>
        </w:div>
        <w:div w:id="404572364">
          <w:marLeft w:val="640"/>
          <w:marRight w:val="0"/>
          <w:marTop w:val="0"/>
          <w:marBottom w:val="0"/>
          <w:divBdr>
            <w:top w:val="none" w:sz="0" w:space="0" w:color="auto"/>
            <w:left w:val="none" w:sz="0" w:space="0" w:color="auto"/>
            <w:bottom w:val="none" w:sz="0" w:space="0" w:color="auto"/>
            <w:right w:val="none" w:sz="0" w:space="0" w:color="auto"/>
          </w:divBdr>
        </w:div>
        <w:div w:id="1471751412">
          <w:marLeft w:val="640"/>
          <w:marRight w:val="0"/>
          <w:marTop w:val="0"/>
          <w:marBottom w:val="0"/>
          <w:divBdr>
            <w:top w:val="none" w:sz="0" w:space="0" w:color="auto"/>
            <w:left w:val="none" w:sz="0" w:space="0" w:color="auto"/>
            <w:bottom w:val="none" w:sz="0" w:space="0" w:color="auto"/>
            <w:right w:val="none" w:sz="0" w:space="0" w:color="auto"/>
          </w:divBdr>
        </w:div>
        <w:div w:id="150948408">
          <w:marLeft w:val="640"/>
          <w:marRight w:val="0"/>
          <w:marTop w:val="0"/>
          <w:marBottom w:val="0"/>
          <w:divBdr>
            <w:top w:val="none" w:sz="0" w:space="0" w:color="auto"/>
            <w:left w:val="none" w:sz="0" w:space="0" w:color="auto"/>
            <w:bottom w:val="none" w:sz="0" w:space="0" w:color="auto"/>
            <w:right w:val="none" w:sz="0" w:space="0" w:color="auto"/>
          </w:divBdr>
        </w:div>
        <w:div w:id="1404912113">
          <w:marLeft w:val="640"/>
          <w:marRight w:val="0"/>
          <w:marTop w:val="0"/>
          <w:marBottom w:val="0"/>
          <w:divBdr>
            <w:top w:val="none" w:sz="0" w:space="0" w:color="auto"/>
            <w:left w:val="none" w:sz="0" w:space="0" w:color="auto"/>
            <w:bottom w:val="none" w:sz="0" w:space="0" w:color="auto"/>
            <w:right w:val="none" w:sz="0" w:space="0" w:color="auto"/>
          </w:divBdr>
        </w:div>
        <w:div w:id="317804036">
          <w:marLeft w:val="640"/>
          <w:marRight w:val="0"/>
          <w:marTop w:val="0"/>
          <w:marBottom w:val="0"/>
          <w:divBdr>
            <w:top w:val="none" w:sz="0" w:space="0" w:color="auto"/>
            <w:left w:val="none" w:sz="0" w:space="0" w:color="auto"/>
            <w:bottom w:val="none" w:sz="0" w:space="0" w:color="auto"/>
            <w:right w:val="none" w:sz="0" w:space="0" w:color="auto"/>
          </w:divBdr>
        </w:div>
        <w:div w:id="437876720">
          <w:marLeft w:val="640"/>
          <w:marRight w:val="0"/>
          <w:marTop w:val="0"/>
          <w:marBottom w:val="0"/>
          <w:divBdr>
            <w:top w:val="none" w:sz="0" w:space="0" w:color="auto"/>
            <w:left w:val="none" w:sz="0" w:space="0" w:color="auto"/>
            <w:bottom w:val="none" w:sz="0" w:space="0" w:color="auto"/>
            <w:right w:val="none" w:sz="0" w:space="0" w:color="auto"/>
          </w:divBdr>
        </w:div>
        <w:div w:id="1184321126">
          <w:marLeft w:val="640"/>
          <w:marRight w:val="0"/>
          <w:marTop w:val="0"/>
          <w:marBottom w:val="0"/>
          <w:divBdr>
            <w:top w:val="none" w:sz="0" w:space="0" w:color="auto"/>
            <w:left w:val="none" w:sz="0" w:space="0" w:color="auto"/>
            <w:bottom w:val="none" w:sz="0" w:space="0" w:color="auto"/>
            <w:right w:val="none" w:sz="0" w:space="0" w:color="auto"/>
          </w:divBdr>
        </w:div>
        <w:div w:id="1772698674">
          <w:marLeft w:val="640"/>
          <w:marRight w:val="0"/>
          <w:marTop w:val="0"/>
          <w:marBottom w:val="0"/>
          <w:divBdr>
            <w:top w:val="none" w:sz="0" w:space="0" w:color="auto"/>
            <w:left w:val="none" w:sz="0" w:space="0" w:color="auto"/>
            <w:bottom w:val="none" w:sz="0" w:space="0" w:color="auto"/>
            <w:right w:val="none" w:sz="0" w:space="0" w:color="auto"/>
          </w:divBdr>
        </w:div>
        <w:div w:id="415907708">
          <w:marLeft w:val="640"/>
          <w:marRight w:val="0"/>
          <w:marTop w:val="0"/>
          <w:marBottom w:val="0"/>
          <w:divBdr>
            <w:top w:val="none" w:sz="0" w:space="0" w:color="auto"/>
            <w:left w:val="none" w:sz="0" w:space="0" w:color="auto"/>
            <w:bottom w:val="none" w:sz="0" w:space="0" w:color="auto"/>
            <w:right w:val="none" w:sz="0" w:space="0" w:color="auto"/>
          </w:divBdr>
        </w:div>
        <w:div w:id="1306811781">
          <w:marLeft w:val="640"/>
          <w:marRight w:val="0"/>
          <w:marTop w:val="0"/>
          <w:marBottom w:val="0"/>
          <w:divBdr>
            <w:top w:val="none" w:sz="0" w:space="0" w:color="auto"/>
            <w:left w:val="none" w:sz="0" w:space="0" w:color="auto"/>
            <w:bottom w:val="none" w:sz="0" w:space="0" w:color="auto"/>
            <w:right w:val="none" w:sz="0" w:space="0" w:color="auto"/>
          </w:divBdr>
        </w:div>
        <w:div w:id="624165053">
          <w:marLeft w:val="640"/>
          <w:marRight w:val="0"/>
          <w:marTop w:val="0"/>
          <w:marBottom w:val="0"/>
          <w:divBdr>
            <w:top w:val="none" w:sz="0" w:space="0" w:color="auto"/>
            <w:left w:val="none" w:sz="0" w:space="0" w:color="auto"/>
            <w:bottom w:val="none" w:sz="0" w:space="0" w:color="auto"/>
            <w:right w:val="none" w:sz="0" w:space="0" w:color="auto"/>
          </w:divBdr>
        </w:div>
        <w:div w:id="1731348196">
          <w:marLeft w:val="640"/>
          <w:marRight w:val="0"/>
          <w:marTop w:val="0"/>
          <w:marBottom w:val="0"/>
          <w:divBdr>
            <w:top w:val="none" w:sz="0" w:space="0" w:color="auto"/>
            <w:left w:val="none" w:sz="0" w:space="0" w:color="auto"/>
            <w:bottom w:val="none" w:sz="0" w:space="0" w:color="auto"/>
            <w:right w:val="none" w:sz="0" w:space="0" w:color="auto"/>
          </w:divBdr>
        </w:div>
        <w:div w:id="410321153">
          <w:marLeft w:val="640"/>
          <w:marRight w:val="0"/>
          <w:marTop w:val="0"/>
          <w:marBottom w:val="0"/>
          <w:divBdr>
            <w:top w:val="none" w:sz="0" w:space="0" w:color="auto"/>
            <w:left w:val="none" w:sz="0" w:space="0" w:color="auto"/>
            <w:bottom w:val="none" w:sz="0" w:space="0" w:color="auto"/>
            <w:right w:val="none" w:sz="0" w:space="0" w:color="auto"/>
          </w:divBdr>
        </w:div>
        <w:div w:id="1553661982">
          <w:marLeft w:val="640"/>
          <w:marRight w:val="0"/>
          <w:marTop w:val="0"/>
          <w:marBottom w:val="0"/>
          <w:divBdr>
            <w:top w:val="none" w:sz="0" w:space="0" w:color="auto"/>
            <w:left w:val="none" w:sz="0" w:space="0" w:color="auto"/>
            <w:bottom w:val="none" w:sz="0" w:space="0" w:color="auto"/>
            <w:right w:val="none" w:sz="0" w:space="0" w:color="auto"/>
          </w:divBdr>
        </w:div>
        <w:div w:id="1359621807">
          <w:marLeft w:val="640"/>
          <w:marRight w:val="0"/>
          <w:marTop w:val="0"/>
          <w:marBottom w:val="0"/>
          <w:divBdr>
            <w:top w:val="none" w:sz="0" w:space="0" w:color="auto"/>
            <w:left w:val="none" w:sz="0" w:space="0" w:color="auto"/>
            <w:bottom w:val="none" w:sz="0" w:space="0" w:color="auto"/>
            <w:right w:val="none" w:sz="0" w:space="0" w:color="auto"/>
          </w:divBdr>
        </w:div>
        <w:div w:id="671831655">
          <w:marLeft w:val="640"/>
          <w:marRight w:val="0"/>
          <w:marTop w:val="0"/>
          <w:marBottom w:val="0"/>
          <w:divBdr>
            <w:top w:val="none" w:sz="0" w:space="0" w:color="auto"/>
            <w:left w:val="none" w:sz="0" w:space="0" w:color="auto"/>
            <w:bottom w:val="none" w:sz="0" w:space="0" w:color="auto"/>
            <w:right w:val="none" w:sz="0" w:space="0" w:color="auto"/>
          </w:divBdr>
        </w:div>
        <w:div w:id="1429034987">
          <w:marLeft w:val="640"/>
          <w:marRight w:val="0"/>
          <w:marTop w:val="0"/>
          <w:marBottom w:val="0"/>
          <w:divBdr>
            <w:top w:val="none" w:sz="0" w:space="0" w:color="auto"/>
            <w:left w:val="none" w:sz="0" w:space="0" w:color="auto"/>
            <w:bottom w:val="none" w:sz="0" w:space="0" w:color="auto"/>
            <w:right w:val="none" w:sz="0" w:space="0" w:color="auto"/>
          </w:divBdr>
        </w:div>
        <w:div w:id="1964072522">
          <w:marLeft w:val="640"/>
          <w:marRight w:val="0"/>
          <w:marTop w:val="0"/>
          <w:marBottom w:val="0"/>
          <w:divBdr>
            <w:top w:val="none" w:sz="0" w:space="0" w:color="auto"/>
            <w:left w:val="none" w:sz="0" w:space="0" w:color="auto"/>
            <w:bottom w:val="none" w:sz="0" w:space="0" w:color="auto"/>
            <w:right w:val="none" w:sz="0" w:space="0" w:color="auto"/>
          </w:divBdr>
        </w:div>
        <w:div w:id="1073628120">
          <w:marLeft w:val="640"/>
          <w:marRight w:val="0"/>
          <w:marTop w:val="0"/>
          <w:marBottom w:val="0"/>
          <w:divBdr>
            <w:top w:val="none" w:sz="0" w:space="0" w:color="auto"/>
            <w:left w:val="none" w:sz="0" w:space="0" w:color="auto"/>
            <w:bottom w:val="none" w:sz="0" w:space="0" w:color="auto"/>
            <w:right w:val="none" w:sz="0" w:space="0" w:color="auto"/>
          </w:divBdr>
        </w:div>
        <w:div w:id="1684433059">
          <w:marLeft w:val="640"/>
          <w:marRight w:val="0"/>
          <w:marTop w:val="0"/>
          <w:marBottom w:val="0"/>
          <w:divBdr>
            <w:top w:val="none" w:sz="0" w:space="0" w:color="auto"/>
            <w:left w:val="none" w:sz="0" w:space="0" w:color="auto"/>
            <w:bottom w:val="none" w:sz="0" w:space="0" w:color="auto"/>
            <w:right w:val="none" w:sz="0" w:space="0" w:color="auto"/>
          </w:divBdr>
        </w:div>
        <w:div w:id="1297948848">
          <w:marLeft w:val="640"/>
          <w:marRight w:val="0"/>
          <w:marTop w:val="0"/>
          <w:marBottom w:val="0"/>
          <w:divBdr>
            <w:top w:val="none" w:sz="0" w:space="0" w:color="auto"/>
            <w:left w:val="none" w:sz="0" w:space="0" w:color="auto"/>
            <w:bottom w:val="none" w:sz="0" w:space="0" w:color="auto"/>
            <w:right w:val="none" w:sz="0" w:space="0" w:color="auto"/>
          </w:divBdr>
        </w:div>
        <w:div w:id="612713736">
          <w:marLeft w:val="640"/>
          <w:marRight w:val="0"/>
          <w:marTop w:val="0"/>
          <w:marBottom w:val="0"/>
          <w:divBdr>
            <w:top w:val="none" w:sz="0" w:space="0" w:color="auto"/>
            <w:left w:val="none" w:sz="0" w:space="0" w:color="auto"/>
            <w:bottom w:val="none" w:sz="0" w:space="0" w:color="auto"/>
            <w:right w:val="none" w:sz="0" w:space="0" w:color="auto"/>
          </w:divBdr>
        </w:div>
        <w:div w:id="1373386951">
          <w:marLeft w:val="640"/>
          <w:marRight w:val="0"/>
          <w:marTop w:val="0"/>
          <w:marBottom w:val="0"/>
          <w:divBdr>
            <w:top w:val="none" w:sz="0" w:space="0" w:color="auto"/>
            <w:left w:val="none" w:sz="0" w:space="0" w:color="auto"/>
            <w:bottom w:val="none" w:sz="0" w:space="0" w:color="auto"/>
            <w:right w:val="none" w:sz="0" w:space="0" w:color="auto"/>
          </w:divBdr>
        </w:div>
        <w:div w:id="2030443189">
          <w:marLeft w:val="640"/>
          <w:marRight w:val="0"/>
          <w:marTop w:val="0"/>
          <w:marBottom w:val="0"/>
          <w:divBdr>
            <w:top w:val="none" w:sz="0" w:space="0" w:color="auto"/>
            <w:left w:val="none" w:sz="0" w:space="0" w:color="auto"/>
            <w:bottom w:val="none" w:sz="0" w:space="0" w:color="auto"/>
            <w:right w:val="none" w:sz="0" w:space="0" w:color="auto"/>
          </w:divBdr>
        </w:div>
        <w:div w:id="1251812396">
          <w:marLeft w:val="640"/>
          <w:marRight w:val="0"/>
          <w:marTop w:val="0"/>
          <w:marBottom w:val="0"/>
          <w:divBdr>
            <w:top w:val="none" w:sz="0" w:space="0" w:color="auto"/>
            <w:left w:val="none" w:sz="0" w:space="0" w:color="auto"/>
            <w:bottom w:val="none" w:sz="0" w:space="0" w:color="auto"/>
            <w:right w:val="none" w:sz="0" w:space="0" w:color="auto"/>
          </w:divBdr>
        </w:div>
        <w:div w:id="443889851">
          <w:marLeft w:val="640"/>
          <w:marRight w:val="0"/>
          <w:marTop w:val="0"/>
          <w:marBottom w:val="0"/>
          <w:divBdr>
            <w:top w:val="none" w:sz="0" w:space="0" w:color="auto"/>
            <w:left w:val="none" w:sz="0" w:space="0" w:color="auto"/>
            <w:bottom w:val="none" w:sz="0" w:space="0" w:color="auto"/>
            <w:right w:val="none" w:sz="0" w:space="0" w:color="auto"/>
          </w:divBdr>
        </w:div>
        <w:div w:id="127404733">
          <w:marLeft w:val="640"/>
          <w:marRight w:val="0"/>
          <w:marTop w:val="0"/>
          <w:marBottom w:val="0"/>
          <w:divBdr>
            <w:top w:val="none" w:sz="0" w:space="0" w:color="auto"/>
            <w:left w:val="none" w:sz="0" w:space="0" w:color="auto"/>
            <w:bottom w:val="none" w:sz="0" w:space="0" w:color="auto"/>
            <w:right w:val="none" w:sz="0" w:space="0" w:color="auto"/>
          </w:divBdr>
        </w:div>
        <w:div w:id="1469199919">
          <w:marLeft w:val="640"/>
          <w:marRight w:val="0"/>
          <w:marTop w:val="0"/>
          <w:marBottom w:val="0"/>
          <w:divBdr>
            <w:top w:val="none" w:sz="0" w:space="0" w:color="auto"/>
            <w:left w:val="none" w:sz="0" w:space="0" w:color="auto"/>
            <w:bottom w:val="none" w:sz="0" w:space="0" w:color="auto"/>
            <w:right w:val="none" w:sz="0" w:space="0" w:color="auto"/>
          </w:divBdr>
        </w:div>
        <w:div w:id="238567073">
          <w:marLeft w:val="640"/>
          <w:marRight w:val="0"/>
          <w:marTop w:val="0"/>
          <w:marBottom w:val="0"/>
          <w:divBdr>
            <w:top w:val="none" w:sz="0" w:space="0" w:color="auto"/>
            <w:left w:val="none" w:sz="0" w:space="0" w:color="auto"/>
            <w:bottom w:val="none" w:sz="0" w:space="0" w:color="auto"/>
            <w:right w:val="none" w:sz="0" w:space="0" w:color="auto"/>
          </w:divBdr>
        </w:div>
        <w:div w:id="957293852">
          <w:marLeft w:val="640"/>
          <w:marRight w:val="0"/>
          <w:marTop w:val="0"/>
          <w:marBottom w:val="0"/>
          <w:divBdr>
            <w:top w:val="none" w:sz="0" w:space="0" w:color="auto"/>
            <w:left w:val="none" w:sz="0" w:space="0" w:color="auto"/>
            <w:bottom w:val="none" w:sz="0" w:space="0" w:color="auto"/>
            <w:right w:val="none" w:sz="0" w:space="0" w:color="auto"/>
          </w:divBdr>
        </w:div>
        <w:div w:id="473914074">
          <w:marLeft w:val="640"/>
          <w:marRight w:val="0"/>
          <w:marTop w:val="0"/>
          <w:marBottom w:val="0"/>
          <w:divBdr>
            <w:top w:val="none" w:sz="0" w:space="0" w:color="auto"/>
            <w:left w:val="none" w:sz="0" w:space="0" w:color="auto"/>
            <w:bottom w:val="none" w:sz="0" w:space="0" w:color="auto"/>
            <w:right w:val="none" w:sz="0" w:space="0" w:color="auto"/>
          </w:divBdr>
        </w:div>
      </w:divsChild>
    </w:div>
    <w:div w:id="1574972203">
      <w:bodyDiv w:val="1"/>
      <w:marLeft w:val="0"/>
      <w:marRight w:val="0"/>
      <w:marTop w:val="0"/>
      <w:marBottom w:val="0"/>
      <w:divBdr>
        <w:top w:val="none" w:sz="0" w:space="0" w:color="auto"/>
        <w:left w:val="none" w:sz="0" w:space="0" w:color="auto"/>
        <w:bottom w:val="none" w:sz="0" w:space="0" w:color="auto"/>
        <w:right w:val="none" w:sz="0" w:space="0" w:color="auto"/>
      </w:divBdr>
      <w:divsChild>
        <w:div w:id="1473401267">
          <w:marLeft w:val="640"/>
          <w:marRight w:val="0"/>
          <w:marTop w:val="0"/>
          <w:marBottom w:val="0"/>
          <w:divBdr>
            <w:top w:val="none" w:sz="0" w:space="0" w:color="auto"/>
            <w:left w:val="none" w:sz="0" w:space="0" w:color="auto"/>
            <w:bottom w:val="none" w:sz="0" w:space="0" w:color="auto"/>
            <w:right w:val="none" w:sz="0" w:space="0" w:color="auto"/>
          </w:divBdr>
        </w:div>
        <w:div w:id="1719549168">
          <w:marLeft w:val="640"/>
          <w:marRight w:val="0"/>
          <w:marTop w:val="0"/>
          <w:marBottom w:val="0"/>
          <w:divBdr>
            <w:top w:val="none" w:sz="0" w:space="0" w:color="auto"/>
            <w:left w:val="none" w:sz="0" w:space="0" w:color="auto"/>
            <w:bottom w:val="none" w:sz="0" w:space="0" w:color="auto"/>
            <w:right w:val="none" w:sz="0" w:space="0" w:color="auto"/>
          </w:divBdr>
        </w:div>
        <w:div w:id="1204708989">
          <w:marLeft w:val="640"/>
          <w:marRight w:val="0"/>
          <w:marTop w:val="0"/>
          <w:marBottom w:val="0"/>
          <w:divBdr>
            <w:top w:val="none" w:sz="0" w:space="0" w:color="auto"/>
            <w:left w:val="none" w:sz="0" w:space="0" w:color="auto"/>
            <w:bottom w:val="none" w:sz="0" w:space="0" w:color="auto"/>
            <w:right w:val="none" w:sz="0" w:space="0" w:color="auto"/>
          </w:divBdr>
        </w:div>
        <w:div w:id="1306088522">
          <w:marLeft w:val="640"/>
          <w:marRight w:val="0"/>
          <w:marTop w:val="0"/>
          <w:marBottom w:val="0"/>
          <w:divBdr>
            <w:top w:val="none" w:sz="0" w:space="0" w:color="auto"/>
            <w:left w:val="none" w:sz="0" w:space="0" w:color="auto"/>
            <w:bottom w:val="none" w:sz="0" w:space="0" w:color="auto"/>
            <w:right w:val="none" w:sz="0" w:space="0" w:color="auto"/>
          </w:divBdr>
        </w:div>
        <w:div w:id="98834726">
          <w:marLeft w:val="640"/>
          <w:marRight w:val="0"/>
          <w:marTop w:val="0"/>
          <w:marBottom w:val="0"/>
          <w:divBdr>
            <w:top w:val="none" w:sz="0" w:space="0" w:color="auto"/>
            <w:left w:val="none" w:sz="0" w:space="0" w:color="auto"/>
            <w:bottom w:val="none" w:sz="0" w:space="0" w:color="auto"/>
            <w:right w:val="none" w:sz="0" w:space="0" w:color="auto"/>
          </w:divBdr>
        </w:div>
        <w:div w:id="130440540">
          <w:marLeft w:val="640"/>
          <w:marRight w:val="0"/>
          <w:marTop w:val="0"/>
          <w:marBottom w:val="0"/>
          <w:divBdr>
            <w:top w:val="none" w:sz="0" w:space="0" w:color="auto"/>
            <w:left w:val="none" w:sz="0" w:space="0" w:color="auto"/>
            <w:bottom w:val="none" w:sz="0" w:space="0" w:color="auto"/>
            <w:right w:val="none" w:sz="0" w:space="0" w:color="auto"/>
          </w:divBdr>
        </w:div>
        <w:div w:id="1515539245">
          <w:marLeft w:val="640"/>
          <w:marRight w:val="0"/>
          <w:marTop w:val="0"/>
          <w:marBottom w:val="0"/>
          <w:divBdr>
            <w:top w:val="none" w:sz="0" w:space="0" w:color="auto"/>
            <w:left w:val="none" w:sz="0" w:space="0" w:color="auto"/>
            <w:bottom w:val="none" w:sz="0" w:space="0" w:color="auto"/>
            <w:right w:val="none" w:sz="0" w:space="0" w:color="auto"/>
          </w:divBdr>
        </w:div>
        <w:div w:id="1656912337">
          <w:marLeft w:val="640"/>
          <w:marRight w:val="0"/>
          <w:marTop w:val="0"/>
          <w:marBottom w:val="0"/>
          <w:divBdr>
            <w:top w:val="none" w:sz="0" w:space="0" w:color="auto"/>
            <w:left w:val="none" w:sz="0" w:space="0" w:color="auto"/>
            <w:bottom w:val="none" w:sz="0" w:space="0" w:color="auto"/>
            <w:right w:val="none" w:sz="0" w:space="0" w:color="auto"/>
          </w:divBdr>
        </w:div>
        <w:div w:id="1086537579">
          <w:marLeft w:val="640"/>
          <w:marRight w:val="0"/>
          <w:marTop w:val="0"/>
          <w:marBottom w:val="0"/>
          <w:divBdr>
            <w:top w:val="none" w:sz="0" w:space="0" w:color="auto"/>
            <w:left w:val="none" w:sz="0" w:space="0" w:color="auto"/>
            <w:bottom w:val="none" w:sz="0" w:space="0" w:color="auto"/>
            <w:right w:val="none" w:sz="0" w:space="0" w:color="auto"/>
          </w:divBdr>
        </w:div>
        <w:div w:id="214630552">
          <w:marLeft w:val="640"/>
          <w:marRight w:val="0"/>
          <w:marTop w:val="0"/>
          <w:marBottom w:val="0"/>
          <w:divBdr>
            <w:top w:val="none" w:sz="0" w:space="0" w:color="auto"/>
            <w:left w:val="none" w:sz="0" w:space="0" w:color="auto"/>
            <w:bottom w:val="none" w:sz="0" w:space="0" w:color="auto"/>
            <w:right w:val="none" w:sz="0" w:space="0" w:color="auto"/>
          </w:divBdr>
        </w:div>
        <w:div w:id="1771310649">
          <w:marLeft w:val="640"/>
          <w:marRight w:val="0"/>
          <w:marTop w:val="0"/>
          <w:marBottom w:val="0"/>
          <w:divBdr>
            <w:top w:val="none" w:sz="0" w:space="0" w:color="auto"/>
            <w:left w:val="none" w:sz="0" w:space="0" w:color="auto"/>
            <w:bottom w:val="none" w:sz="0" w:space="0" w:color="auto"/>
            <w:right w:val="none" w:sz="0" w:space="0" w:color="auto"/>
          </w:divBdr>
        </w:div>
        <w:div w:id="1069381374">
          <w:marLeft w:val="640"/>
          <w:marRight w:val="0"/>
          <w:marTop w:val="0"/>
          <w:marBottom w:val="0"/>
          <w:divBdr>
            <w:top w:val="none" w:sz="0" w:space="0" w:color="auto"/>
            <w:left w:val="none" w:sz="0" w:space="0" w:color="auto"/>
            <w:bottom w:val="none" w:sz="0" w:space="0" w:color="auto"/>
            <w:right w:val="none" w:sz="0" w:space="0" w:color="auto"/>
          </w:divBdr>
        </w:div>
        <w:div w:id="806624095">
          <w:marLeft w:val="640"/>
          <w:marRight w:val="0"/>
          <w:marTop w:val="0"/>
          <w:marBottom w:val="0"/>
          <w:divBdr>
            <w:top w:val="none" w:sz="0" w:space="0" w:color="auto"/>
            <w:left w:val="none" w:sz="0" w:space="0" w:color="auto"/>
            <w:bottom w:val="none" w:sz="0" w:space="0" w:color="auto"/>
            <w:right w:val="none" w:sz="0" w:space="0" w:color="auto"/>
          </w:divBdr>
        </w:div>
        <w:div w:id="294678060">
          <w:marLeft w:val="640"/>
          <w:marRight w:val="0"/>
          <w:marTop w:val="0"/>
          <w:marBottom w:val="0"/>
          <w:divBdr>
            <w:top w:val="none" w:sz="0" w:space="0" w:color="auto"/>
            <w:left w:val="none" w:sz="0" w:space="0" w:color="auto"/>
            <w:bottom w:val="none" w:sz="0" w:space="0" w:color="auto"/>
            <w:right w:val="none" w:sz="0" w:space="0" w:color="auto"/>
          </w:divBdr>
        </w:div>
        <w:div w:id="28142799">
          <w:marLeft w:val="640"/>
          <w:marRight w:val="0"/>
          <w:marTop w:val="0"/>
          <w:marBottom w:val="0"/>
          <w:divBdr>
            <w:top w:val="none" w:sz="0" w:space="0" w:color="auto"/>
            <w:left w:val="none" w:sz="0" w:space="0" w:color="auto"/>
            <w:bottom w:val="none" w:sz="0" w:space="0" w:color="auto"/>
            <w:right w:val="none" w:sz="0" w:space="0" w:color="auto"/>
          </w:divBdr>
        </w:div>
        <w:div w:id="49312283">
          <w:marLeft w:val="640"/>
          <w:marRight w:val="0"/>
          <w:marTop w:val="0"/>
          <w:marBottom w:val="0"/>
          <w:divBdr>
            <w:top w:val="none" w:sz="0" w:space="0" w:color="auto"/>
            <w:left w:val="none" w:sz="0" w:space="0" w:color="auto"/>
            <w:bottom w:val="none" w:sz="0" w:space="0" w:color="auto"/>
            <w:right w:val="none" w:sz="0" w:space="0" w:color="auto"/>
          </w:divBdr>
        </w:div>
        <w:div w:id="1127964599">
          <w:marLeft w:val="640"/>
          <w:marRight w:val="0"/>
          <w:marTop w:val="0"/>
          <w:marBottom w:val="0"/>
          <w:divBdr>
            <w:top w:val="none" w:sz="0" w:space="0" w:color="auto"/>
            <w:left w:val="none" w:sz="0" w:space="0" w:color="auto"/>
            <w:bottom w:val="none" w:sz="0" w:space="0" w:color="auto"/>
            <w:right w:val="none" w:sz="0" w:space="0" w:color="auto"/>
          </w:divBdr>
        </w:div>
        <w:div w:id="604119301">
          <w:marLeft w:val="640"/>
          <w:marRight w:val="0"/>
          <w:marTop w:val="0"/>
          <w:marBottom w:val="0"/>
          <w:divBdr>
            <w:top w:val="none" w:sz="0" w:space="0" w:color="auto"/>
            <w:left w:val="none" w:sz="0" w:space="0" w:color="auto"/>
            <w:bottom w:val="none" w:sz="0" w:space="0" w:color="auto"/>
            <w:right w:val="none" w:sz="0" w:space="0" w:color="auto"/>
          </w:divBdr>
        </w:div>
        <w:div w:id="215162763">
          <w:marLeft w:val="640"/>
          <w:marRight w:val="0"/>
          <w:marTop w:val="0"/>
          <w:marBottom w:val="0"/>
          <w:divBdr>
            <w:top w:val="none" w:sz="0" w:space="0" w:color="auto"/>
            <w:left w:val="none" w:sz="0" w:space="0" w:color="auto"/>
            <w:bottom w:val="none" w:sz="0" w:space="0" w:color="auto"/>
            <w:right w:val="none" w:sz="0" w:space="0" w:color="auto"/>
          </w:divBdr>
        </w:div>
        <w:div w:id="468481556">
          <w:marLeft w:val="640"/>
          <w:marRight w:val="0"/>
          <w:marTop w:val="0"/>
          <w:marBottom w:val="0"/>
          <w:divBdr>
            <w:top w:val="none" w:sz="0" w:space="0" w:color="auto"/>
            <w:left w:val="none" w:sz="0" w:space="0" w:color="auto"/>
            <w:bottom w:val="none" w:sz="0" w:space="0" w:color="auto"/>
            <w:right w:val="none" w:sz="0" w:space="0" w:color="auto"/>
          </w:divBdr>
        </w:div>
        <w:div w:id="1972202627">
          <w:marLeft w:val="640"/>
          <w:marRight w:val="0"/>
          <w:marTop w:val="0"/>
          <w:marBottom w:val="0"/>
          <w:divBdr>
            <w:top w:val="none" w:sz="0" w:space="0" w:color="auto"/>
            <w:left w:val="none" w:sz="0" w:space="0" w:color="auto"/>
            <w:bottom w:val="none" w:sz="0" w:space="0" w:color="auto"/>
            <w:right w:val="none" w:sz="0" w:space="0" w:color="auto"/>
          </w:divBdr>
        </w:div>
        <w:div w:id="1553421376">
          <w:marLeft w:val="640"/>
          <w:marRight w:val="0"/>
          <w:marTop w:val="0"/>
          <w:marBottom w:val="0"/>
          <w:divBdr>
            <w:top w:val="none" w:sz="0" w:space="0" w:color="auto"/>
            <w:left w:val="none" w:sz="0" w:space="0" w:color="auto"/>
            <w:bottom w:val="none" w:sz="0" w:space="0" w:color="auto"/>
            <w:right w:val="none" w:sz="0" w:space="0" w:color="auto"/>
          </w:divBdr>
        </w:div>
        <w:div w:id="419371420">
          <w:marLeft w:val="640"/>
          <w:marRight w:val="0"/>
          <w:marTop w:val="0"/>
          <w:marBottom w:val="0"/>
          <w:divBdr>
            <w:top w:val="none" w:sz="0" w:space="0" w:color="auto"/>
            <w:left w:val="none" w:sz="0" w:space="0" w:color="auto"/>
            <w:bottom w:val="none" w:sz="0" w:space="0" w:color="auto"/>
            <w:right w:val="none" w:sz="0" w:space="0" w:color="auto"/>
          </w:divBdr>
        </w:div>
        <w:div w:id="1661732258">
          <w:marLeft w:val="640"/>
          <w:marRight w:val="0"/>
          <w:marTop w:val="0"/>
          <w:marBottom w:val="0"/>
          <w:divBdr>
            <w:top w:val="none" w:sz="0" w:space="0" w:color="auto"/>
            <w:left w:val="none" w:sz="0" w:space="0" w:color="auto"/>
            <w:bottom w:val="none" w:sz="0" w:space="0" w:color="auto"/>
            <w:right w:val="none" w:sz="0" w:space="0" w:color="auto"/>
          </w:divBdr>
        </w:div>
        <w:div w:id="1702046137">
          <w:marLeft w:val="640"/>
          <w:marRight w:val="0"/>
          <w:marTop w:val="0"/>
          <w:marBottom w:val="0"/>
          <w:divBdr>
            <w:top w:val="none" w:sz="0" w:space="0" w:color="auto"/>
            <w:left w:val="none" w:sz="0" w:space="0" w:color="auto"/>
            <w:bottom w:val="none" w:sz="0" w:space="0" w:color="auto"/>
            <w:right w:val="none" w:sz="0" w:space="0" w:color="auto"/>
          </w:divBdr>
        </w:div>
        <w:div w:id="373772904">
          <w:marLeft w:val="640"/>
          <w:marRight w:val="0"/>
          <w:marTop w:val="0"/>
          <w:marBottom w:val="0"/>
          <w:divBdr>
            <w:top w:val="none" w:sz="0" w:space="0" w:color="auto"/>
            <w:left w:val="none" w:sz="0" w:space="0" w:color="auto"/>
            <w:bottom w:val="none" w:sz="0" w:space="0" w:color="auto"/>
            <w:right w:val="none" w:sz="0" w:space="0" w:color="auto"/>
          </w:divBdr>
        </w:div>
        <w:div w:id="1638337765">
          <w:marLeft w:val="640"/>
          <w:marRight w:val="0"/>
          <w:marTop w:val="0"/>
          <w:marBottom w:val="0"/>
          <w:divBdr>
            <w:top w:val="none" w:sz="0" w:space="0" w:color="auto"/>
            <w:left w:val="none" w:sz="0" w:space="0" w:color="auto"/>
            <w:bottom w:val="none" w:sz="0" w:space="0" w:color="auto"/>
            <w:right w:val="none" w:sz="0" w:space="0" w:color="auto"/>
          </w:divBdr>
        </w:div>
        <w:div w:id="195047551">
          <w:marLeft w:val="640"/>
          <w:marRight w:val="0"/>
          <w:marTop w:val="0"/>
          <w:marBottom w:val="0"/>
          <w:divBdr>
            <w:top w:val="none" w:sz="0" w:space="0" w:color="auto"/>
            <w:left w:val="none" w:sz="0" w:space="0" w:color="auto"/>
            <w:bottom w:val="none" w:sz="0" w:space="0" w:color="auto"/>
            <w:right w:val="none" w:sz="0" w:space="0" w:color="auto"/>
          </w:divBdr>
        </w:div>
        <w:div w:id="1137722943">
          <w:marLeft w:val="640"/>
          <w:marRight w:val="0"/>
          <w:marTop w:val="0"/>
          <w:marBottom w:val="0"/>
          <w:divBdr>
            <w:top w:val="none" w:sz="0" w:space="0" w:color="auto"/>
            <w:left w:val="none" w:sz="0" w:space="0" w:color="auto"/>
            <w:bottom w:val="none" w:sz="0" w:space="0" w:color="auto"/>
            <w:right w:val="none" w:sz="0" w:space="0" w:color="auto"/>
          </w:divBdr>
        </w:div>
        <w:div w:id="1387610025">
          <w:marLeft w:val="640"/>
          <w:marRight w:val="0"/>
          <w:marTop w:val="0"/>
          <w:marBottom w:val="0"/>
          <w:divBdr>
            <w:top w:val="none" w:sz="0" w:space="0" w:color="auto"/>
            <w:left w:val="none" w:sz="0" w:space="0" w:color="auto"/>
            <w:bottom w:val="none" w:sz="0" w:space="0" w:color="auto"/>
            <w:right w:val="none" w:sz="0" w:space="0" w:color="auto"/>
          </w:divBdr>
        </w:div>
        <w:div w:id="984121038">
          <w:marLeft w:val="640"/>
          <w:marRight w:val="0"/>
          <w:marTop w:val="0"/>
          <w:marBottom w:val="0"/>
          <w:divBdr>
            <w:top w:val="none" w:sz="0" w:space="0" w:color="auto"/>
            <w:left w:val="none" w:sz="0" w:space="0" w:color="auto"/>
            <w:bottom w:val="none" w:sz="0" w:space="0" w:color="auto"/>
            <w:right w:val="none" w:sz="0" w:space="0" w:color="auto"/>
          </w:divBdr>
        </w:div>
        <w:div w:id="1738674302">
          <w:marLeft w:val="640"/>
          <w:marRight w:val="0"/>
          <w:marTop w:val="0"/>
          <w:marBottom w:val="0"/>
          <w:divBdr>
            <w:top w:val="none" w:sz="0" w:space="0" w:color="auto"/>
            <w:left w:val="none" w:sz="0" w:space="0" w:color="auto"/>
            <w:bottom w:val="none" w:sz="0" w:space="0" w:color="auto"/>
            <w:right w:val="none" w:sz="0" w:space="0" w:color="auto"/>
          </w:divBdr>
        </w:div>
        <w:div w:id="1358190431">
          <w:marLeft w:val="640"/>
          <w:marRight w:val="0"/>
          <w:marTop w:val="0"/>
          <w:marBottom w:val="0"/>
          <w:divBdr>
            <w:top w:val="none" w:sz="0" w:space="0" w:color="auto"/>
            <w:left w:val="none" w:sz="0" w:space="0" w:color="auto"/>
            <w:bottom w:val="none" w:sz="0" w:space="0" w:color="auto"/>
            <w:right w:val="none" w:sz="0" w:space="0" w:color="auto"/>
          </w:divBdr>
        </w:div>
        <w:div w:id="1638146911">
          <w:marLeft w:val="640"/>
          <w:marRight w:val="0"/>
          <w:marTop w:val="0"/>
          <w:marBottom w:val="0"/>
          <w:divBdr>
            <w:top w:val="none" w:sz="0" w:space="0" w:color="auto"/>
            <w:left w:val="none" w:sz="0" w:space="0" w:color="auto"/>
            <w:bottom w:val="none" w:sz="0" w:space="0" w:color="auto"/>
            <w:right w:val="none" w:sz="0" w:space="0" w:color="auto"/>
          </w:divBdr>
        </w:div>
        <w:div w:id="1624648846">
          <w:marLeft w:val="640"/>
          <w:marRight w:val="0"/>
          <w:marTop w:val="0"/>
          <w:marBottom w:val="0"/>
          <w:divBdr>
            <w:top w:val="none" w:sz="0" w:space="0" w:color="auto"/>
            <w:left w:val="none" w:sz="0" w:space="0" w:color="auto"/>
            <w:bottom w:val="none" w:sz="0" w:space="0" w:color="auto"/>
            <w:right w:val="none" w:sz="0" w:space="0" w:color="auto"/>
          </w:divBdr>
        </w:div>
        <w:div w:id="1769231641">
          <w:marLeft w:val="640"/>
          <w:marRight w:val="0"/>
          <w:marTop w:val="0"/>
          <w:marBottom w:val="0"/>
          <w:divBdr>
            <w:top w:val="none" w:sz="0" w:space="0" w:color="auto"/>
            <w:left w:val="none" w:sz="0" w:space="0" w:color="auto"/>
            <w:bottom w:val="none" w:sz="0" w:space="0" w:color="auto"/>
            <w:right w:val="none" w:sz="0" w:space="0" w:color="auto"/>
          </w:divBdr>
        </w:div>
        <w:div w:id="1414620476">
          <w:marLeft w:val="640"/>
          <w:marRight w:val="0"/>
          <w:marTop w:val="0"/>
          <w:marBottom w:val="0"/>
          <w:divBdr>
            <w:top w:val="none" w:sz="0" w:space="0" w:color="auto"/>
            <w:left w:val="none" w:sz="0" w:space="0" w:color="auto"/>
            <w:bottom w:val="none" w:sz="0" w:space="0" w:color="auto"/>
            <w:right w:val="none" w:sz="0" w:space="0" w:color="auto"/>
          </w:divBdr>
        </w:div>
        <w:div w:id="1524858038">
          <w:marLeft w:val="640"/>
          <w:marRight w:val="0"/>
          <w:marTop w:val="0"/>
          <w:marBottom w:val="0"/>
          <w:divBdr>
            <w:top w:val="none" w:sz="0" w:space="0" w:color="auto"/>
            <w:left w:val="none" w:sz="0" w:space="0" w:color="auto"/>
            <w:bottom w:val="none" w:sz="0" w:space="0" w:color="auto"/>
            <w:right w:val="none" w:sz="0" w:space="0" w:color="auto"/>
          </w:divBdr>
        </w:div>
        <w:div w:id="187062194">
          <w:marLeft w:val="640"/>
          <w:marRight w:val="0"/>
          <w:marTop w:val="0"/>
          <w:marBottom w:val="0"/>
          <w:divBdr>
            <w:top w:val="none" w:sz="0" w:space="0" w:color="auto"/>
            <w:left w:val="none" w:sz="0" w:space="0" w:color="auto"/>
            <w:bottom w:val="none" w:sz="0" w:space="0" w:color="auto"/>
            <w:right w:val="none" w:sz="0" w:space="0" w:color="auto"/>
          </w:divBdr>
        </w:div>
        <w:div w:id="388188139">
          <w:marLeft w:val="640"/>
          <w:marRight w:val="0"/>
          <w:marTop w:val="0"/>
          <w:marBottom w:val="0"/>
          <w:divBdr>
            <w:top w:val="none" w:sz="0" w:space="0" w:color="auto"/>
            <w:left w:val="none" w:sz="0" w:space="0" w:color="auto"/>
            <w:bottom w:val="none" w:sz="0" w:space="0" w:color="auto"/>
            <w:right w:val="none" w:sz="0" w:space="0" w:color="auto"/>
          </w:divBdr>
        </w:div>
        <w:div w:id="1506018659">
          <w:marLeft w:val="640"/>
          <w:marRight w:val="0"/>
          <w:marTop w:val="0"/>
          <w:marBottom w:val="0"/>
          <w:divBdr>
            <w:top w:val="none" w:sz="0" w:space="0" w:color="auto"/>
            <w:left w:val="none" w:sz="0" w:space="0" w:color="auto"/>
            <w:bottom w:val="none" w:sz="0" w:space="0" w:color="auto"/>
            <w:right w:val="none" w:sz="0" w:space="0" w:color="auto"/>
          </w:divBdr>
        </w:div>
        <w:div w:id="1727752866">
          <w:marLeft w:val="640"/>
          <w:marRight w:val="0"/>
          <w:marTop w:val="0"/>
          <w:marBottom w:val="0"/>
          <w:divBdr>
            <w:top w:val="none" w:sz="0" w:space="0" w:color="auto"/>
            <w:left w:val="none" w:sz="0" w:space="0" w:color="auto"/>
            <w:bottom w:val="none" w:sz="0" w:space="0" w:color="auto"/>
            <w:right w:val="none" w:sz="0" w:space="0" w:color="auto"/>
          </w:divBdr>
        </w:div>
        <w:div w:id="1587878230">
          <w:marLeft w:val="640"/>
          <w:marRight w:val="0"/>
          <w:marTop w:val="0"/>
          <w:marBottom w:val="0"/>
          <w:divBdr>
            <w:top w:val="none" w:sz="0" w:space="0" w:color="auto"/>
            <w:left w:val="none" w:sz="0" w:space="0" w:color="auto"/>
            <w:bottom w:val="none" w:sz="0" w:space="0" w:color="auto"/>
            <w:right w:val="none" w:sz="0" w:space="0" w:color="auto"/>
          </w:divBdr>
        </w:div>
        <w:div w:id="232736221">
          <w:marLeft w:val="640"/>
          <w:marRight w:val="0"/>
          <w:marTop w:val="0"/>
          <w:marBottom w:val="0"/>
          <w:divBdr>
            <w:top w:val="none" w:sz="0" w:space="0" w:color="auto"/>
            <w:left w:val="none" w:sz="0" w:space="0" w:color="auto"/>
            <w:bottom w:val="none" w:sz="0" w:space="0" w:color="auto"/>
            <w:right w:val="none" w:sz="0" w:space="0" w:color="auto"/>
          </w:divBdr>
        </w:div>
        <w:div w:id="1213886520">
          <w:marLeft w:val="640"/>
          <w:marRight w:val="0"/>
          <w:marTop w:val="0"/>
          <w:marBottom w:val="0"/>
          <w:divBdr>
            <w:top w:val="none" w:sz="0" w:space="0" w:color="auto"/>
            <w:left w:val="none" w:sz="0" w:space="0" w:color="auto"/>
            <w:bottom w:val="none" w:sz="0" w:space="0" w:color="auto"/>
            <w:right w:val="none" w:sz="0" w:space="0" w:color="auto"/>
          </w:divBdr>
        </w:div>
      </w:divsChild>
    </w:div>
    <w:div w:id="1578054518">
      <w:bodyDiv w:val="1"/>
      <w:marLeft w:val="0"/>
      <w:marRight w:val="0"/>
      <w:marTop w:val="0"/>
      <w:marBottom w:val="0"/>
      <w:divBdr>
        <w:top w:val="none" w:sz="0" w:space="0" w:color="auto"/>
        <w:left w:val="none" w:sz="0" w:space="0" w:color="auto"/>
        <w:bottom w:val="none" w:sz="0" w:space="0" w:color="auto"/>
        <w:right w:val="none" w:sz="0" w:space="0" w:color="auto"/>
      </w:divBdr>
      <w:divsChild>
        <w:div w:id="1734162069">
          <w:marLeft w:val="640"/>
          <w:marRight w:val="0"/>
          <w:marTop w:val="0"/>
          <w:marBottom w:val="0"/>
          <w:divBdr>
            <w:top w:val="none" w:sz="0" w:space="0" w:color="auto"/>
            <w:left w:val="none" w:sz="0" w:space="0" w:color="auto"/>
            <w:bottom w:val="none" w:sz="0" w:space="0" w:color="auto"/>
            <w:right w:val="none" w:sz="0" w:space="0" w:color="auto"/>
          </w:divBdr>
        </w:div>
        <w:div w:id="412355074">
          <w:marLeft w:val="640"/>
          <w:marRight w:val="0"/>
          <w:marTop w:val="0"/>
          <w:marBottom w:val="0"/>
          <w:divBdr>
            <w:top w:val="none" w:sz="0" w:space="0" w:color="auto"/>
            <w:left w:val="none" w:sz="0" w:space="0" w:color="auto"/>
            <w:bottom w:val="none" w:sz="0" w:space="0" w:color="auto"/>
            <w:right w:val="none" w:sz="0" w:space="0" w:color="auto"/>
          </w:divBdr>
        </w:div>
        <w:div w:id="1987467651">
          <w:marLeft w:val="640"/>
          <w:marRight w:val="0"/>
          <w:marTop w:val="0"/>
          <w:marBottom w:val="0"/>
          <w:divBdr>
            <w:top w:val="none" w:sz="0" w:space="0" w:color="auto"/>
            <w:left w:val="none" w:sz="0" w:space="0" w:color="auto"/>
            <w:bottom w:val="none" w:sz="0" w:space="0" w:color="auto"/>
            <w:right w:val="none" w:sz="0" w:space="0" w:color="auto"/>
          </w:divBdr>
        </w:div>
        <w:div w:id="1591112238">
          <w:marLeft w:val="640"/>
          <w:marRight w:val="0"/>
          <w:marTop w:val="0"/>
          <w:marBottom w:val="0"/>
          <w:divBdr>
            <w:top w:val="none" w:sz="0" w:space="0" w:color="auto"/>
            <w:left w:val="none" w:sz="0" w:space="0" w:color="auto"/>
            <w:bottom w:val="none" w:sz="0" w:space="0" w:color="auto"/>
            <w:right w:val="none" w:sz="0" w:space="0" w:color="auto"/>
          </w:divBdr>
        </w:div>
        <w:div w:id="1853914255">
          <w:marLeft w:val="640"/>
          <w:marRight w:val="0"/>
          <w:marTop w:val="0"/>
          <w:marBottom w:val="0"/>
          <w:divBdr>
            <w:top w:val="none" w:sz="0" w:space="0" w:color="auto"/>
            <w:left w:val="none" w:sz="0" w:space="0" w:color="auto"/>
            <w:bottom w:val="none" w:sz="0" w:space="0" w:color="auto"/>
            <w:right w:val="none" w:sz="0" w:space="0" w:color="auto"/>
          </w:divBdr>
        </w:div>
        <w:div w:id="916330929">
          <w:marLeft w:val="640"/>
          <w:marRight w:val="0"/>
          <w:marTop w:val="0"/>
          <w:marBottom w:val="0"/>
          <w:divBdr>
            <w:top w:val="none" w:sz="0" w:space="0" w:color="auto"/>
            <w:left w:val="none" w:sz="0" w:space="0" w:color="auto"/>
            <w:bottom w:val="none" w:sz="0" w:space="0" w:color="auto"/>
            <w:right w:val="none" w:sz="0" w:space="0" w:color="auto"/>
          </w:divBdr>
        </w:div>
        <w:div w:id="1676568683">
          <w:marLeft w:val="640"/>
          <w:marRight w:val="0"/>
          <w:marTop w:val="0"/>
          <w:marBottom w:val="0"/>
          <w:divBdr>
            <w:top w:val="none" w:sz="0" w:space="0" w:color="auto"/>
            <w:left w:val="none" w:sz="0" w:space="0" w:color="auto"/>
            <w:bottom w:val="none" w:sz="0" w:space="0" w:color="auto"/>
            <w:right w:val="none" w:sz="0" w:space="0" w:color="auto"/>
          </w:divBdr>
        </w:div>
        <w:div w:id="1661422006">
          <w:marLeft w:val="640"/>
          <w:marRight w:val="0"/>
          <w:marTop w:val="0"/>
          <w:marBottom w:val="0"/>
          <w:divBdr>
            <w:top w:val="none" w:sz="0" w:space="0" w:color="auto"/>
            <w:left w:val="none" w:sz="0" w:space="0" w:color="auto"/>
            <w:bottom w:val="none" w:sz="0" w:space="0" w:color="auto"/>
            <w:right w:val="none" w:sz="0" w:space="0" w:color="auto"/>
          </w:divBdr>
        </w:div>
        <w:div w:id="1546991725">
          <w:marLeft w:val="640"/>
          <w:marRight w:val="0"/>
          <w:marTop w:val="0"/>
          <w:marBottom w:val="0"/>
          <w:divBdr>
            <w:top w:val="none" w:sz="0" w:space="0" w:color="auto"/>
            <w:left w:val="none" w:sz="0" w:space="0" w:color="auto"/>
            <w:bottom w:val="none" w:sz="0" w:space="0" w:color="auto"/>
            <w:right w:val="none" w:sz="0" w:space="0" w:color="auto"/>
          </w:divBdr>
        </w:div>
        <w:div w:id="335034664">
          <w:marLeft w:val="640"/>
          <w:marRight w:val="0"/>
          <w:marTop w:val="0"/>
          <w:marBottom w:val="0"/>
          <w:divBdr>
            <w:top w:val="none" w:sz="0" w:space="0" w:color="auto"/>
            <w:left w:val="none" w:sz="0" w:space="0" w:color="auto"/>
            <w:bottom w:val="none" w:sz="0" w:space="0" w:color="auto"/>
            <w:right w:val="none" w:sz="0" w:space="0" w:color="auto"/>
          </w:divBdr>
        </w:div>
        <w:div w:id="387149909">
          <w:marLeft w:val="640"/>
          <w:marRight w:val="0"/>
          <w:marTop w:val="0"/>
          <w:marBottom w:val="0"/>
          <w:divBdr>
            <w:top w:val="none" w:sz="0" w:space="0" w:color="auto"/>
            <w:left w:val="none" w:sz="0" w:space="0" w:color="auto"/>
            <w:bottom w:val="none" w:sz="0" w:space="0" w:color="auto"/>
            <w:right w:val="none" w:sz="0" w:space="0" w:color="auto"/>
          </w:divBdr>
        </w:div>
        <w:div w:id="1928146496">
          <w:marLeft w:val="640"/>
          <w:marRight w:val="0"/>
          <w:marTop w:val="0"/>
          <w:marBottom w:val="0"/>
          <w:divBdr>
            <w:top w:val="none" w:sz="0" w:space="0" w:color="auto"/>
            <w:left w:val="none" w:sz="0" w:space="0" w:color="auto"/>
            <w:bottom w:val="none" w:sz="0" w:space="0" w:color="auto"/>
            <w:right w:val="none" w:sz="0" w:space="0" w:color="auto"/>
          </w:divBdr>
        </w:div>
        <w:div w:id="1151796481">
          <w:marLeft w:val="640"/>
          <w:marRight w:val="0"/>
          <w:marTop w:val="0"/>
          <w:marBottom w:val="0"/>
          <w:divBdr>
            <w:top w:val="none" w:sz="0" w:space="0" w:color="auto"/>
            <w:left w:val="none" w:sz="0" w:space="0" w:color="auto"/>
            <w:bottom w:val="none" w:sz="0" w:space="0" w:color="auto"/>
            <w:right w:val="none" w:sz="0" w:space="0" w:color="auto"/>
          </w:divBdr>
        </w:div>
        <w:div w:id="1819763631">
          <w:marLeft w:val="640"/>
          <w:marRight w:val="0"/>
          <w:marTop w:val="0"/>
          <w:marBottom w:val="0"/>
          <w:divBdr>
            <w:top w:val="none" w:sz="0" w:space="0" w:color="auto"/>
            <w:left w:val="none" w:sz="0" w:space="0" w:color="auto"/>
            <w:bottom w:val="none" w:sz="0" w:space="0" w:color="auto"/>
            <w:right w:val="none" w:sz="0" w:space="0" w:color="auto"/>
          </w:divBdr>
        </w:div>
        <w:div w:id="1020740514">
          <w:marLeft w:val="640"/>
          <w:marRight w:val="0"/>
          <w:marTop w:val="0"/>
          <w:marBottom w:val="0"/>
          <w:divBdr>
            <w:top w:val="none" w:sz="0" w:space="0" w:color="auto"/>
            <w:left w:val="none" w:sz="0" w:space="0" w:color="auto"/>
            <w:bottom w:val="none" w:sz="0" w:space="0" w:color="auto"/>
            <w:right w:val="none" w:sz="0" w:space="0" w:color="auto"/>
          </w:divBdr>
        </w:div>
        <w:div w:id="172427710">
          <w:marLeft w:val="640"/>
          <w:marRight w:val="0"/>
          <w:marTop w:val="0"/>
          <w:marBottom w:val="0"/>
          <w:divBdr>
            <w:top w:val="none" w:sz="0" w:space="0" w:color="auto"/>
            <w:left w:val="none" w:sz="0" w:space="0" w:color="auto"/>
            <w:bottom w:val="none" w:sz="0" w:space="0" w:color="auto"/>
            <w:right w:val="none" w:sz="0" w:space="0" w:color="auto"/>
          </w:divBdr>
        </w:div>
        <w:div w:id="1301496018">
          <w:marLeft w:val="640"/>
          <w:marRight w:val="0"/>
          <w:marTop w:val="0"/>
          <w:marBottom w:val="0"/>
          <w:divBdr>
            <w:top w:val="none" w:sz="0" w:space="0" w:color="auto"/>
            <w:left w:val="none" w:sz="0" w:space="0" w:color="auto"/>
            <w:bottom w:val="none" w:sz="0" w:space="0" w:color="auto"/>
            <w:right w:val="none" w:sz="0" w:space="0" w:color="auto"/>
          </w:divBdr>
        </w:div>
        <w:div w:id="1232890534">
          <w:marLeft w:val="640"/>
          <w:marRight w:val="0"/>
          <w:marTop w:val="0"/>
          <w:marBottom w:val="0"/>
          <w:divBdr>
            <w:top w:val="none" w:sz="0" w:space="0" w:color="auto"/>
            <w:left w:val="none" w:sz="0" w:space="0" w:color="auto"/>
            <w:bottom w:val="none" w:sz="0" w:space="0" w:color="auto"/>
            <w:right w:val="none" w:sz="0" w:space="0" w:color="auto"/>
          </w:divBdr>
        </w:div>
        <w:div w:id="682585650">
          <w:marLeft w:val="640"/>
          <w:marRight w:val="0"/>
          <w:marTop w:val="0"/>
          <w:marBottom w:val="0"/>
          <w:divBdr>
            <w:top w:val="none" w:sz="0" w:space="0" w:color="auto"/>
            <w:left w:val="none" w:sz="0" w:space="0" w:color="auto"/>
            <w:bottom w:val="none" w:sz="0" w:space="0" w:color="auto"/>
            <w:right w:val="none" w:sz="0" w:space="0" w:color="auto"/>
          </w:divBdr>
        </w:div>
        <w:div w:id="326446342">
          <w:marLeft w:val="640"/>
          <w:marRight w:val="0"/>
          <w:marTop w:val="0"/>
          <w:marBottom w:val="0"/>
          <w:divBdr>
            <w:top w:val="none" w:sz="0" w:space="0" w:color="auto"/>
            <w:left w:val="none" w:sz="0" w:space="0" w:color="auto"/>
            <w:bottom w:val="none" w:sz="0" w:space="0" w:color="auto"/>
            <w:right w:val="none" w:sz="0" w:space="0" w:color="auto"/>
          </w:divBdr>
        </w:div>
        <w:div w:id="430441578">
          <w:marLeft w:val="640"/>
          <w:marRight w:val="0"/>
          <w:marTop w:val="0"/>
          <w:marBottom w:val="0"/>
          <w:divBdr>
            <w:top w:val="none" w:sz="0" w:space="0" w:color="auto"/>
            <w:left w:val="none" w:sz="0" w:space="0" w:color="auto"/>
            <w:bottom w:val="none" w:sz="0" w:space="0" w:color="auto"/>
            <w:right w:val="none" w:sz="0" w:space="0" w:color="auto"/>
          </w:divBdr>
        </w:div>
        <w:div w:id="35088948">
          <w:marLeft w:val="640"/>
          <w:marRight w:val="0"/>
          <w:marTop w:val="0"/>
          <w:marBottom w:val="0"/>
          <w:divBdr>
            <w:top w:val="none" w:sz="0" w:space="0" w:color="auto"/>
            <w:left w:val="none" w:sz="0" w:space="0" w:color="auto"/>
            <w:bottom w:val="none" w:sz="0" w:space="0" w:color="auto"/>
            <w:right w:val="none" w:sz="0" w:space="0" w:color="auto"/>
          </w:divBdr>
        </w:div>
        <w:div w:id="1698042962">
          <w:marLeft w:val="640"/>
          <w:marRight w:val="0"/>
          <w:marTop w:val="0"/>
          <w:marBottom w:val="0"/>
          <w:divBdr>
            <w:top w:val="none" w:sz="0" w:space="0" w:color="auto"/>
            <w:left w:val="none" w:sz="0" w:space="0" w:color="auto"/>
            <w:bottom w:val="none" w:sz="0" w:space="0" w:color="auto"/>
            <w:right w:val="none" w:sz="0" w:space="0" w:color="auto"/>
          </w:divBdr>
        </w:div>
        <w:div w:id="1302227379">
          <w:marLeft w:val="640"/>
          <w:marRight w:val="0"/>
          <w:marTop w:val="0"/>
          <w:marBottom w:val="0"/>
          <w:divBdr>
            <w:top w:val="none" w:sz="0" w:space="0" w:color="auto"/>
            <w:left w:val="none" w:sz="0" w:space="0" w:color="auto"/>
            <w:bottom w:val="none" w:sz="0" w:space="0" w:color="auto"/>
            <w:right w:val="none" w:sz="0" w:space="0" w:color="auto"/>
          </w:divBdr>
        </w:div>
        <w:div w:id="878399688">
          <w:marLeft w:val="640"/>
          <w:marRight w:val="0"/>
          <w:marTop w:val="0"/>
          <w:marBottom w:val="0"/>
          <w:divBdr>
            <w:top w:val="none" w:sz="0" w:space="0" w:color="auto"/>
            <w:left w:val="none" w:sz="0" w:space="0" w:color="auto"/>
            <w:bottom w:val="none" w:sz="0" w:space="0" w:color="auto"/>
            <w:right w:val="none" w:sz="0" w:space="0" w:color="auto"/>
          </w:divBdr>
        </w:div>
        <w:div w:id="1533836097">
          <w:marLeft w:val="640"/>
          <w:marRight w:val="0"/>
          <w:marTop w:val="0"/>
          <w:marBottom w:val="0"/>
          <w:divBdr>
            <w:top w:val="none" w:sz="0" w:space="0" w:color="auto"/>
            <w:left w:val="none" w:sz="0" w:space="0" w:color="auto"/>
            <w:bottom w:val="none" w:sz="0" w:space="0" w:color="auto"/>
            <w:right w:val="none" w:sz="0" w:space="0" w:color="auto"/>
          </w:divBdr>
        </w:div>
        <w:div w:id="821774026">
          <w:marLeft w:val="640"/>
          <w:marRight w:val="0"/>
          <w:marTop w:val="0"/>
          <w:marBottom w:val="0"/>
          <w:divBdr>
            <w:top w:val="none" w:sz="0" w:space="0" w:color="auto"/>
            <w:left w:val="none" w:sz="0" w:space="0" w:color="auto"/>
            <w:bottom w:val="none" w:sz="0" w:space="0" w:color="auto"/>
            <w:right w:val="none" w:sz="0" w:space="0" w:color="auto"/>
          </w:divBdr>
        </w:div>
        <w:div w:id="1422292762">
          <w:marLeft w:val="640"/>
          <w:marRight w:val="0"/>
          <w:marTop w:val="0"/>
          <w:marBottom w:val="0"/>
          <w:divBdr>
            <w:top w:val="none" w:sz="0" w:space="0" w:color="auto"/>
            <w:left w:val="none" w:sz="0" w:space="0" w:color="auto"/>
            <w:bottom w:val="none" w:sz="0" w:space="0" w:color="auto"/>
            <w:right w:val="none" w:sz="0" w:space="0" w:color="auto"/>
          </w:divBdr>
        </w:div>
        <w:div w:id="1854763027">
          <w:marLeft w:val="640"/>
          <w:marRight w:val="0"/>
          <w:marTop w:val="0"/>
          <w:marBottom w:val="0"/>
          <w:divBdr>
            <w:top w:val="none" w:sz="0" w:space="0" w:color="auto"/>
            <w:left w:val="none" w:sz="0" w:space="0" w:color="auto"/>
            <w:bottom w:val="none" w:sz="0" w:space="0" w:color="auto"/>
            <w:right w:val="none" w:sz="0" w:space="0" w:color="auto"/>
          </w:divBdr>
        </w:div>
        <w:div w:id="1310208876">
          <w:marLeft w:val="640"/>
          <w:marRight w:val="0"/>
          <w:marTop w:val="0"/>
          <w:marBottom w:val="0"/>
          <w:divBdr>
            <w:top w:val="none" w:sz="0" w:space="0" w:color="auto"/>
            <w:left w:val="none" w:sz="0" w:space="0" w:color="auto"/>
            <w:bottom w:val="none" w:sz="0" w:space="0" w:color="auto"/>
            <w:right w:val="none" w:sz="0" w:space="0" w:color="auto"/>
          </w:divBdr>
        </w:div>
        <w:div w:id="1679965267">
          <w:marLeft w:val="640"/>
          <w:marRight w:val="0"/>
          <w:marTop w:val="0"/>
          <w:marBottom w:val="0"/>
          <w:divBdr>
            <w:top w:val="none" w:sz="0" w:space="0" w:color="auto"/>
            <w:left w:val="none" w:sz="0" w:space="0" w:color="auto"/>
            <w:bottom w:val="none" w:sz="0" w:space="0" w:color="auto"/>
            <w:right w:val="none" w:sz="0" w:space="0" w:color="auto"/>
          </w:divBdr>
        </w:div>
        <w:div w:id="379284460">
          <w:marLeft w:val="640"/>
          <w:marRight w:val="0"/>
          <w:marTop w:val="0"/>
          <w:marBottom w:val="0"/>
          <w:divBdr>
            <w:top w:val="none" w:sz="0" w:space="0" w:color="auto"/>
            <w:left w:val="none" w:sz="0" w:space="0" w:color="auto"/>
            <w:bottom w:val="none" w:sz="0" w:space="0" w:color="auto"/>
            <w:right w:val="none" w:sz="0" w:space="0" w:color="auto"/>
          </w:divBdr>
        </w:div>
        <w:div w:id="155189780">
          <w:marLeft w:val="640"/>
          <w:marRight w:val="0"/>
          <w:marTop w:val="0"/>
          <w:marBottom w:val="0"/>
          <w:divBdr>
            <w:top w:val="none" w:sz="0" w:space="0" w:color="auto"/>
            <w:left w:val="none" w:sz="0" w:space="0" w:color="auto"/>
            <w:bottom w:val="none" w:sz="0" w:space="0" w:color="auto"/>
            <w:right w:val="none" w:sz="0" w:space="0" w:color="auto"/>
          </w:divBdr>
        </w:div>
        <w:div w:id="209834">
          <w:marLeft w:val="640"/>
          <w:marRight w:val="0"/>
          <w:marTop w:val="0"/>
          <w:marBottom w:val="0"/>
          <w:divBdr>
            <w:top w:val="none" w:sz="0" w:space="0" w:color="auto"/>
            <w:left w:val="none" w:sz="0" w:space="0" w:color="auto"/>
            <w:bottom w:val="none" w:sz="0" w:space="0" w:color="auto"/>
            <w:right w:val="none" w:sz="0" w:space="0" w:color="auto"/>
          </w:divBdr>
        </w:div>
        <w:div w:id="1879049727">
          <w:marLeft w:val="640"/>
          <w:marRight w:val="0"/>
          <w:marTop w:val="0"/>
          <w:marBottom w:val="0"/>
          <w:divBdr>
            <w:top w:val="none" w:sz="0" w:space="0" w:color="auto"/>
            <w:left w:val="none" w:sz="0" w:space="0" w:color="auto"/>
            <w:bottom w:val="none" w:sz="0" w:space="0" w:color="auto"/>
            <w:right w:val="none" w:sz="0" w:space="0" w:color="auto"/>
          </w:divBdr>
        </w:div>
        <w:div w:id="662272326">
          <w:marLeft w:val="640"/>
          <w:marRight w:val="0"/>
          <w:marTop w:val="0"/>
          <w:marBottom w:val="0"/>
          <w:divBdr>
            <w:top w:val="none" w:sz="0" w:space="0" w:color="auto"/>
            <w:left w:val="none" w:sz="0" w:space="0" w:color="auto"/>
            <w:bottom w:val="none" w:sz="0" w:space="0" w:color="auto"/>
            <w:right w:val="none" w:sz="0" w:space="0" w:color="auto"/>
          </w:divBdr>
        </w:div>
        <w:div w:id="2056923549">
          <w:marLeft w:val="640"/>
          <w:marRight w:val="0"/>
          <w:marTop w:val="0"/>
          <w:marBottom w:val="0"/>
          <w:divBdr>
            <w:top w:val="none" w:sz="0" w:space="0" w:color="auto"/>
            <w:left w:val="none" w:sz="0" w:space="0" w:color="auto"/>
            <w:bottom w:val="none" w:sz="0" w:space="0" w:color="auto"/>
            <w:right w:val="none" w:sz="0" w:space="0" w:color="auto"/>
          </w:divBdr>
        </w:div>
        <w:div w:id="313531529">
          <w:marLeft w:val="640"/>
          <w:marRight w:val="0"/>
          <w:marTop w:val="0"/>
          <w:marBottom w:val="0"/>
          <w:divBdr>
            <w:top w:val="none" w:sz="0" w:space="0" w:color="auto"/>
            <w:left w:val="none" w:sz="0" w:space="0" w:color="auto"/>
            <w:bottom w:val="none" w:sz="0" w:space="0" w:color="auto"/>
            <w:right w:val="none" w:sz="0" w:space="0" w:color="auto"/>
          </w:divBdr>
        </w:div>
        <w:div w:id="2057506916">
          <w:marLeft w:val="640"/>
          <w:marRight w:val="0"/>
          <w:marTop w:val="0"/>
          <w:marBottom w:val="0"/>
          <w:divBdr>
            <w:top w:val="none" w:sz="0" w:space="0" w:color="auto"/>
            <w:left w:val="none" w:sz="0" w:space="0" w:color="auto"/>
            <w:bottom w:val="none" w:sz="0" w:space="0" w:color="auto"/>
            <w:right w:val="none" w:sz="0" w:space="0" w:color="auto"/>
          </w:divBdr>
        </w:div>
        <w:div w:id="866337852">
          <w:marLeft w:val="640"/>
          <w:marRight w:val="0"/>
          <w:marTop w:val="0"/>
          <w:marBottom w:val="0"/>
          <w:divBdr>
            <w:top w:val="none" w:sz="0" w:space="0" w:color="auto"/>
            <w:left w:val="none" w:sz="0" w:space="0" w:color="auto"/>
            <w:bottom w:val="none" w:sz="0" w:space="0" w:color="auto"/>
            <w:right w:val="none" w:sz="0" w:space="0" w:color="auto"/>
          </w:divBdr>
        </w:div>
        <w:div w:id="1177768663">
          <w:marLeft w:val="640"/>
          <w:marRight w:val="0"/>
          <w:marTop w:val="0"/>
          <w:marBottom w:val="0"/>
          <w:divBdr>
            <w:top w:val="none" w:sz="0" w:space="0" w:color="auto"/>
            <w:left w:val="none" w:sz="0" w:space="0" w:color="auto"/>
            <w:bottom w:val="none" w:sz="0" w:space="0" w:color="auto"/>
            <w:right w:val="none" w:sz="0" w:space="0" w:color="auto"/>
          </w:divBdr>
        </w:div>
        <w:div w:id="2053385158">
          <w:marLeft w:val="640"/>
          <w:marRight w:val="0"/>
          <w:marTop w:val="0"/>
          <w:marBottom w:val="0"/>
          <w:divBdr>
            <w:top w:val="none" w:sz="0" w:space="0" w:color="auto"/>
            <w:left w:val="none" w:sz="0" w:space="0" w:color="auto"/>
            <w:bottom w:val="none" w:sz="0" w:space="0" w:color="auto"/>
            <w:right w:val="none" w:sz="0" w:space="0" w:color="auto"/>
          </w:divBdr>
        </w:div>
        <w:div w:id="751707684">
          <w:marLeft w:val="640"/>
          <w:marRight w:val="0"/>
          <w:marTop w:val="0"/>
          <w:marBottom w:val="0"/>
          <w:divBdr>
            <w:top w:val="none" w:sz="0" w:space="0" w:color="auto"/>
            <w:left w:val="none" w:sz="0" w:space="0" w:color="auto"/>
            <w:bottom w:val="none" w:sz="0" w:space="0" w:color="auto"/>
            <w:right w:val="none" w:sz="0" w:space="0" w:color="auto"/>
          </w:divBdr>
        </w:div>
        <w:div w:id="266743407">
          <w:marLeft w:val="640"/>
          <w:marRight w:val="0"/>
          <w:marTop w:val="0"/>
          <w:marBottom w:val="0"/>
          <w:divBdr>
            <w:top w:val="none" w:sz="0" w:space="0" w:color="auto"/>
            <w:left w:val="none" w:sz="0" w:space="0" w:color="auto"/>
            <w:bottom w:val="none" w:sz="0" w:space="0" w:color="auto"/>
            <w:right w:val="none" w:sz="0" w:space="0" w:color="auto"/>
          </w:divBdr>
        </w:div>
        <w:div w:id="1675962112">
          <w:marLeft w:val="640"/>
          <w:marRight w:val="0"/>
          <w:marTop w:val="0"/>
          <w:marBottom w:val="0"/>
          <w:divBdr>
            <w:top w:val="none" w:sz="0" w:space="0" w:color="auto"/>
            <w:left w:val="none" w:sz="0" w:space="0" w:color="auto"/>
            <w:bottom w:val="none" w:sz="0" w:space="0" w:color="auto"/>
            <w:right w:val="none" w:sz="0" w:space="0" w:color="auto"/>
          </w:divBdr>
        </w:div>
        <w:div w:id="2138142873">
          <w:marLeft w:val="640"/>
          <w:marRight w:val="0"/>
          <w:marTop w:val="0"/>
          <w:marBottom w:val="0"/>
          <w:divBdr>
            <w:top w:val="none" w:sz="0" w:space="0" w:color="auto"/>
            <w:left w:val="none" w:sz="0" w:space="0" w:color="auto"/>
            <w:bottom w:val="none" w:sz="0" w:space="0" w:color="auto"/>
            <w:right w:val="none" w:sz="0" w:space="0" w:color="auto"/>
          </w:divBdr>
        </w:div>
        <w:div w:id="161700404">
          <w:marLeft w:val="640"/>
          <w:marRight w:val="0"/>
          <w:marTop w:val="0"/>
          <w:marBottom w:val="0"/>
          <w:divBdr>
            <w:top w:val="none" w:sz="0" w:space="0" w:color="auto"/>
            <w:left w:val="none" w:sz="0" w:space="0" w:color="auto"/>
            <w:bottom w:val="none" w:sz="0" w:space="0" w:color="auto"/>
            <w:right w:val="none" w:sz="0" w:space="0" w:color="auto"/>
          </w:divBdr>
        </w:div>
        <w:div w:id="1313173567">
          <w:marLeft w:val="640"/>
          <w:marRight w:val="0"/>
          <w:marTop w:val="0"/>
          <w:marBottom w:val="0"/>
          <w:divBdr>
            <w:top w:val="none" w:sz="0" w:space="0" w:color="auto"/>
            <w:left w:val="none" w:sz="0" w:space="0" w:color="auto"/>
            <w:bottom w:val="none" w:sz="0" w:space="0" w:color="auto"/>
            <w:right w:val="none" w:sz="0" w:space="0" w:color="auto"/>
          </w:divBdr>
        </w:div>
      </w:divsChild>
    </w:div>
    <w:div w:id="1580139957">
      <w:bodyDiv w:val="1"/>
      <w:marLeft w:val="0"/>
      <w:marRight w:val="0"/>
      <w:marTop w:val="0"/>
      <w:marBottom w:val="0"/>
      <w:divBdr>
        <w:top w:val="none" w:sz="0" w:space="0" w:color="auto"/>
        <w:left w:val="none" w:sz="0" w:space="0" w:color="auto"/>
        <w:bottom w:val="none" w:sz="0" w:space="0" w:color="auto"/>
        <w:right w:val="none" w:sz="0" w:space="0" w:color="auto"/>
      </w:divBdr>
      <w:divsChild>
        <w:div w:id="1338118410">
          <w:marLeft w:val="640"/>
          <w:marRight w:val="0"/>
          <w:marTop w:val="0"/>
          <w:marBottom w:val="0"/>
          <w:divBdr>
            <w:top w:val="none" w:sz="0" w:space="0" w:color="auto"/>
            <w:left w:val="none" w:sz="0" w:space="0" w:color="auto"/>
            <w:bottom w:val="none" w:sz="0" w:space="0" w:color="auto"/>
            <w:right w:val="none" w:sz="0" w:space="0" w:color="auto"/>
          </w:divBdr>
        </w:div>
        <w:div w:id="2064674442">
          <w:marLeft w:val="640"/>
          <w:marRight w:val="0"/>
          <w:marTop w:val="0"/>
          <w:marBottom w:val="0"/>
          <w:divBdr>
            <w:top w:val="none" w:sz="0" w:space="0" w:color="auto"/>
            <w:left w:val="none" w:sz="0" w:space="0" w:color="auto"/>
            <w:bottom w:val="none" w:sz="0" w:space="0" w:color="auto"/>
            <w:right w:val="none" w:sz="0" w:space="0" w:color="auto"/>
          </w:divBdr>
        </w:div>
        <w:div w:id="800611612">
          <w:marLeft w:val="640"/>
          <w:marRight w:val="0"/>
          <w:marTop w:val="0"/>
          <w:marBottom w:val="0"/>
          <w:divBdr>
            <w:top w:val="none" w:sz="0" w:space="0" w:color="auto"/>
            <w:left w:val="none" w:sz="0" w:space="0" w:color="auto"/>
            <w:bottom w:val="none" w:sz="0" w:space="0" w:color="auto"/>
            <w:right w:val="none" w:sz="0" w:space="0" w:color="auto"/>
          </w:divBdr>
        </w:div>
        <w:div w:id="66610141">
          <w:marLeft w:val="640"/>
          <w:marRight w:val="0"/>
          <w:marTop w:val="0"/>
          <w:marBottom w:val="0"/>
          <w:divBdr>
            <w:top w:val="none" w:sz="0" w:space="0" w:color="auto"/>
            <w:left w:val="none" w:sz="0" w:space="0" w:color="auto"/>
            <w:bottom w:val="none" w:sz="0" w:space="0" w:color="auto"/>
            <w:right w:val="none" w:sz="0" w:space="0" w:color="auto"/>
          </w:divBdr>
        </w:div>
        <w:div w:id="338897333">
          <w:marLeft w:val="640"/>
          <w:marRight w:val="0"/>
          <w:marTop w:val="0"/>
          <w:marBottom w:val="0"/>
          <w:divBdr>
            <w:top w:val="none" w:sz="0" w:space="0" w:color="auto"/>
            <w:left w:val="none" w:sz="0" w:space="0" w:color="auto"/>
            <w:bottom w:val="none" w:sz="0" w:space="0" w:color="auto"/>
            <w:right w:val="none" w:sz="0" w:space="0" w:color="auto"/>
          </w:divBdr>
        </w:div>
        <w:div w:id="116608092">
          <w:marLeft w:val="640"/>
          <w:marRight w:val="0"/>
          <w:marTop w:val="0"/>
          <w:marBottom w:val="0"/>
          <w:divBdr>
            <w:top w:val="none" w:sz="0" w:space="0" w:color="auto"/>
            <w:left w:val="none" w:sz="0" w:space="0" w:color="auto"/>
            <w:bottom w:val="none" w:sz="0" w:space="0" w:color="auto"/>
            <w:right w:val="none" w:sz="0" w:space="0" w:color="auto"/>
          </w:divBdr>
        </w:div>
        <w:div w:id="2081049871">
          <w:marLeft w:val="640"/>
          <w:marRight w:val="0"/>
          <w:marTop w:val="0"/>
          <w:marBottom w:val="0"/>
          <w:divBdr>
            <w:top w:val="none" w:sz="0" w:space="0" w:color="auto"/>
            <w:left w:val="none" w:sz="0" w:space="0" w:color="auto"/>
            <w:bottom w:val="none" w:sz="0" w:space="0" w:color="auto"/>
            <w:right w:val="none" w:sz="0" w:space="0" w:color="auto"/>
          </w:divBdr>
        </w:div>
        <w:div w:id="1430857117">
          <w:marLeft w:val="640"/>
          <w:marRight w:val="0"/>
          <w:marTop w:val="0"/>
          <w:marBottom w:val="0"/>
          <w:divBdr>
            <w:top w:val="none" w:sz="0" w:space="0" w:color="auto"/>
            <w:left w:val="none" w:sz="0" w:space="0" w:color="auto"/>
            <w:bottom w:val="none" w:sz="0" w:space="0" w:color="auto"/>
            <w:right w:val="none" w:sz="0" w:space="0" w:color="auto"/>
          </w:divBdr>
        </w:div>
        <w:div w:id="1149325498">
          <w:marLeft w:val="640"/>
          <w:marRight w:val="0"/>
          <w:marTop w:val="0"/>
          <w:marBottom w:val="0"/>
          <w:divBdr>
            <w:top w:val="none" w:sz="0" w:space="0" w:color="auto"/>
            <w:left w:val="none" w:sz="0" w:space="0" w:color="auto"/>
            <w:bottom w:val="none" w:sz="0" w:space="0" w:color="auto"/>
            <w:right w:val="none" w:sz="0" w:space="0" w:color="auto"/>
          </w:divBdr>
        </w:div>
        <w:div w:id="957948938">
          <w:marLeft w:val="640"/>
          <w:marRight w:val="0"/>
          <w:marTop w:val="0"/>
          <w:marBottom w:val="0"/>
          <w:divBdr>
            <w:top w:val="none" w:sz="0" w:space="0" w:color="auto"/>
            <w:left w:val="none" w:sz="0" w:space="0" w:color="auto"/>
            <w:bottom w:val="none" w:sz="0" w:space="0" w:color="auto"/>
            <w:right w:val="none" w:sz="0" w:space="0" w:color="auto"/>
          </w:divBdr>
        </w:div>
        <w:div w:id="1998608734">
          <w:marLeft w:val="640"/>
          <w:marRight w:val="0"/>
          <w:marTop w:val="0"/>
          <w:marBottom w:val="0"/>
          <w:divBdr>
            <w:top w:val="none" w:sz="0" w:space="0" w:color="auto"/>
            <w:left w:val="none" w:sz="0" w:space="0" w:color="auto"/>
            <w:bottom w:val="none" w:sz="0" w:space="0" w:color="auto"/>
            <w:right w:val="none" w:sz="0" w:space="0" w:color="auto"/>
          </w:divBdr>
        </w:div>
        <w:div w:id="1544948639">
          <w:marLeft w:val="640"/>
          <w:marRight w:val="0"/>
          <w:marTop w:val="0"/>
          <w:marBottom w:val="0"/>
          <w:divBdr>
            <w:top w:val="none" w:sz="0" w:space="0" w:color="auto"/>
            <w:left w:val="none" w:sz="0" w:space="0" w:color="auto"/>
            <w:bottom w:val="none" w:sz="0" w:space="0" w:color="auto"/>
            <w:right w:val="none" w:sz="0" w:space="0" w:color="auto"/>
          </w:divBdr>
        </w:div>
        <w:div w:id="1623609487">
          <w:marLeft w:val="640"/>
          <w:marRight w:val="0"/>
          <w:marTop w:val="0"/>
          <w:marBottom w:val="0"/>
          <w:divBdr>
            <w:top w:val="none" w:sz="0" w:space="0" w:color="auto"/>
            <w:left w:val="none" w:sz="0" w:space="0" w:color="auto"/>
            <w:bottom w:val="none" w:sz="0" w:space="0" w:color="auto"/>
            <w:right w:val="none" w:sz="0" w:space="0" w:color="auto"/>
          </w:divBdr>
        </w:div>
        <w:div w:id="678848721">
          <w:marLeft w:val="640"/>
          <w:marRight w:val="0"/>
          <w:marTop w:val="0"/>
          <w:marBottom w:val="0"/>
          <w:divBdr>
            <w:top w:val="none" w:sz="0" w:space="0" w:color="auto"/>
            <w:left w:val="none" w:sz="0" w:space="0" w:color="auto"/>
            <w:bottom w:val="none" w:sz="0" w:space="0" w:color="auto"/>
            <w:right w:val="none" w:sz="0" w:space="0" w:color="auto"/>
          </w:divBdr>
        </w:div>
        <w:div w:id="595984517">
          <w:marLeft w:val="640"/>
          <w:marRight w:val="0"/>
          <w:marTop w:val="0"/>
          <w:marBottom w:val="0"/>
          <w:divBdr>
            <w:top w:val="none" w:sz="0" w:space="0" w:color="auto"/>
            <w:left w:val="none" w:sz="0" w:space="0" w:color="auto"/>
            <w:bottom w:val="none" w:sz="0" w:space="0" w:color="auto"/>
            <w:right w:val="none" w:sz="0" w:space="0" w:color="auto"/>
          </w:divBdr>
        </w:div>
        <w:div w:id="1942713755">
          <w:marLeft w:val="640"/>
          <w:marRight w:val="0"/>
          <w:marTop w:val="0"/>
          <w:marBottom w:val="0"/>
          <w:divBdr>
            <w:top w:val="none" w:sz="0" w:space="0" w:color="auto"/>
            <w:left w:val="none" w:sz="0" w:space="0" w:color="auto"/>
            <w:bottom w:val="none" w:sz="0" w:space="0" w:color="auto"/>
            <w:right w:val="none" w:sz="0" w:space="0" w:color="auto"/>
          </w:divBdr>
        </w:div>
        <w:div w:id="2067679595">
          <w:marLeft w:val="640"/>
          <w:marRight w:val="0"/>
          <w:marTop w:val="0"/>
          <w:marBottom w:val="0"/>
          <w:divBdr>
            <w:top w:val="none" w:sz="0" w:space="0" w:color="auto"/>
            <w:left w:val="none" w:sz="0" w:space="0" w:color="auto"/>
            <w:bottom w:val="none" w:sz="0" w:space="0" w:color="auto"/>
            <w:right w:val="none" w:sz="0" w:space="0" w:color="auto"/>
          </w:divBdr>
        </w:div>
        <w:div w:id="984705180">
          <w:marLeft w:val="640"/>
          <w:marRight w:val="0"/>
          <w:marTop w:val="0"/>
          <w:marBottom w:val="0"/>
          <w:divBdr>
            <w:top w:val="none" w:sz="0" w:space="0" w:color="auto"/>
            <w:left w:val="none" w:sz="0" w:space="0" w:color="auto"/>
            <w:bottom w:val="none" w:sz="0" w:space="0" w:color="auto"/>
            <w:right w:val="none" w:sz="0" w:space="0" w:color="auto"/>
          </w:divBdr>
        </w:div>
        <w:div w:id="150369883">
          <w:marLeft w:val="640"/>
          <w:marRight w:val="0"/>
          <w:marTop w:val="0"/>
          <w:marBottom w:val="0"/>
          <w:divBdr>
            <w:top w:val="none" w:sz="0" w:space="0" w:color="auto"/>
            <w:left w:val="none" w:sz="0" w:space="0" w:color="auto"/>
            <w:bottom w:val="none" w:sz="0" w:space="0" w:color="auto"/>
            <w:right w:val="none" w:sz="0" w:space="0" w:color="auto"/>
          </w:divBdr>
        </w:div>
        <w:div w:id="61098491">
          <w:marLeft w:val="640"/>
          <w:marRight w:val="0"/>
          <w:marTop w:val="0"/>
          <w:marBottom w:val="0"/>
          <w:divBdr>
            <w:top w:val="none" w:sz="0" w:space="0" w:color="auto"/>
            <w:left w:val="none" w:sz="0" w:space="0" w:color="auto"/>
            <w:bottom w:val="none" w:sz="0" w:space="0" w:color="auto"/>
            <w:right w:val="none" w:sz="0" w:space="0" w:color="auto"/>
          </w:divBdr>
        </w:div>
        <w:div w:id="590506216">
          <w:marLeft w:val="640"/>
          <w:marRight w:val="0"/>
          <w:marTop w:val="0"/>
          <w:marBottom w:val="0"/>
          <w:divBdr>
            <w:top w:val="none" w:sz="0" w:space="0" w:color="auto"/>
            <w:left w:val="none" w:sz="0" w:space="0" w:color="auto"/>
            <w:bottom w:val="none" w:sz="0" w:space="0" w:color="auto"/>
            <w:right w:val="none" w:sz="0" w:space="0" w:color="auto"/>
          </w:divBdr>
        </w:div>
        <w:div w:id="2084910127">
          <w:marLeft w:val="640"/>
          <w:marRight w:val="0"/>
          <w:marTop w:val="0"/>
          <w:marBottom w:val="0"/>
          <w:divBdr>
            <w:top w:val="none" w:sz="0" w:space="0" w:color="auto"/>
            <w:left w:val="none" w:sz="0" w:space="0" w:color="auto"/>
            <w:bottom w:val="none" w:sz="0" w:space="0" w:color="auto"/>
            <w:right w:val="none" w:sz="0" w:space="0" w:color="auto"/>
          </w:divBdr>
        </w:div>
        <w:div w:id="1653951045">
          <w:marLeft w:val="640"/>
          <w:marRight w:val="0"/>
          <w:marTop w:val="0"/>
          <w:marBottom w:val="0"/>
          <w:divBdr>
            <w:top w:val="none" w:sz="0" w:space="0" w:color="auto"/>
            <w:left w:val="none" w:sz="0" w:space="0" w:color="auto"/>
            <w:bottom w:val="none" w:sz="0" w:space="0" w:color="auto"/>
            <w:right w:val="none" w:sz="0" w:space="0" w:color="auto"/>
          </w:divBdr>
        </w:div>
        <w:div w:id="375158480">
          <w:marLeft w:val="640"/>
          <w:marRight w:val="0"/>
          <w:marTop w:val="0"/>
          <w:marBottom w:val="0"/>
          <w:divBdr>
            <w:top w:val="none" w:sz="0" w:space="0" w:color="auto"/>
            <w:left w:val="none" w:sz="0" w:space="0" w:color="auto"/>
            <w:bottom w:val="none" w:sz="0" w:space="0" w:color="auto"/>
            <w:right w:val="none" w:sz="0" w:space="0" w:color="auto"/>
          </w:divBdr>
        </w:div>
        <w:div w:id="221717109">
          <w:marLeft w:val="640"/>
          <w:marRight w:val="0"/>
          <w:marTop w:val="0"/>
          <w:marBottom w:val="0"/>
          <w:divBdr>
            <w:top w:val="none" w:sz="0" w:space="0" w:color="auto"/>
            <w:left w:val="none" w:sz="0" w:space="0" w:color="auto"/>
            <w:bottom w:val="none" w:sz="0" w:space="0" w:color="auto"/>
            <w:right w:val="none" w:sz="0" w:space="0" w:color="auto"/>
          </w:divBdr>
        </w:div>
        <w:div w:id="1391613260">
          <w:marLeft w:val="640"/>
          <w:marRight w:val="0"/>
          <w:marTop w:val="0"/>
          <w:marBottom w:val="0"/>
          <w:divBdr>
            <w:top w:val="none" w:sz="0" w:space="0" w:color="auto"/>
            <w:left w:val="none" w:sz="0" w:space="0" w:color="auto"/>
            <w:bottom w:val="none" w:sz="0" w:space="0" w:color="auto"/>
            <w:right w:val="none" w:sz="0" w:space="0" w:color="auto"/>
          </w:divBdr>
        </w:div>
        <w:div w:id="895554505">
          <w:marLeft w:val="640"/>
          <w:marRight w:val="0"/>
          <w:marTop w:val="0"/>
          <w:marBottom w:val="0"/>
          <w:divBdr>
            <w:top w:val="none" w:sz="0" w:space="0" w:color="auto"/>
            <w:left w:val="none" w:sz="0" w:space="0" w:color="auto"/>
            <w:bottom w:val="none" w:sz="0" w:space="0" w:color="auto"/>
            <w:right w:val="none" w:sz="0" w:space="0" w:color="auto"/>
          </w:divBdr>
        </w:div>
        <w:div w:id="1104806309">
          <w:marLeft w:val="640"/>
          <w:marRight w:val="0"/>
          <w:marTop w:val="0"/>
          <w:marBottom w:val="0"/>
          <w:divBdr>
            <w:top w:val="none" w:sz="0" w:space="0" w:color="auto"/>
            <w:left w:val="none" w:sz="0" w:space="0" w:color="auto"/>
            <w:bottom w:val="none" w:sz="0" w:space="0" w:color="auto"/>
            <w:right w:val="none" w:sz="0" w:space="0" w:color="auto"/>
          </w:divBdr>
        </w:div>
        <w:div w:id="379984223">
          <w:marLeft w:val="640"/>
          <w:marRight w:val="0"/>
          <w:marTop w:val="0"/>
          <w:marBottom w:val="0"/>
          <w:divBdr>
            <w:top w:val="none" w:sz="0" w:space="0" w:color="auto"/>
            <w:left w:val="none" w:sz="0" w:space="0" w:color="auto"/>
            <w:bottom w:val="none" w:sz="0" w:space="0" w:color="auto"/>
            <w:right w:val="none" w:sz="0" w:space="0" w:color="auto"/>
          </w:divBdr>
        </w:div>
        <w:div w:id="1449547785">
          <w:marLeft w:val="640"/>
          <w:marRight w:val="0"/>
          <w:marTop w:val="0"/>
          <w:marBottom w:val="0"/>
          <w:divBdr>
            <w:top w:val="none" w:sz="0" w:space="0" w:color="auto"/>
            <w:left w:val="none" w:sz="0" w:space="0" w:color="auto"/>
            <w:bottom w:val="none" w:sz="0" w:space="0" w:color="auto"/>
            <w:right w:val="none" w:sz="0" w:space="0" w:color="auto"/>
          </w:divBdr>
        </w:div>
        <w:div w:id="1410007933">
          <w:marLeft w:val="640"/>
          <w:marRight w:val="0"/>
          <w:marTop w:val="0"/>
          <w:marBottom w:val="0"/>
          <w:divBdr>
            <w:top w:val="none" w:sz="0" w:space="0" w:color="auto"/>
            <w:left w:val="none" w:sz="0" w:space="0" w:color="auto"/>
            <w:bottom w:val="none" w:sz="0" w:space="0" w:color="auto"/>
            <w:right w:val="none" w:sz="0" w:space="0" w:color="auto"/>
          </w:divBdr>
        </w:div>
        <w:div w:id="271592286">
          <w:marLeft w:val="640"/>
          <w:marRight w:val="0"/>
          <w:marTop w:val="0"/>
          <w:marBottom w:val="0"/>
          <w:divBdr>
            <w:top w:val="none" w:sz="0" w:space="0" w:color="auto"/>
            <w:left w:val="none" w:sz="0" w:space="0" w:color="auto"/>
            <w:bottom w:val="none" w:sz="0" w:space="0" w:color="auto"/>
            <w:right w:val="none" w:sz="0" w:space="0" w:color="auto"/>
          </w:divBdr>
        </w:div>
        <w:div w:id="588544302">
          <w:marLeft w:val="640"/>
          <w:marRight w:val="0"/>
          <w:marTop w:val="0"/>
          <w:marBottom w:val="0"/>
          <w:divBdr>
            <w:top w:val="none" w:sz="0" w:space="0" w:color="auto"/>
            <w:left w:val="none" w:sz="0" w:space="0" w:color="auto"/>
            <w:bottom w:val="none" w:sz="0" w:space="0" w:color="auto"/>
            <w:right w:val="none" w:sz="0" w:space="0" w:color="auto"/>
          </w:divBdr>
        </w:div>
        <w:div w:id="289240206">
          <w:marLeft w:val="640"/>
          <w:marRight w:val="0"/>
          <w:marTop w:val="0"/>
          <w:marBottom w:val="0"/>
          <w:divBdr>
            <w:top w:val="none" w:sz="0" w:space="0" w:color="auto"/>
            <w:left w:val="none" w:sz="0" w:space="0" w:color="auto"/>
            <w:bottom w:val="none" w:sz="0" w:space="0" w:color="auto"/>
            <w:right w:val="none" w:sz="0" w:space="0" w:color="auto"/>
          </w:divBdr>
        </w:div>
        <w:div w:id="1254507116">
          <w:marLeft w:val="640"/>
          <w:marRight w:val="0"/>
          <w:marTop w:val="0"/>
          <w:marBottom w:val="0"/>
          <w:divBdr>
            <w:top w:val="none" w:sz="0" w:space="0" w:color="auto"/>
            <w:left w:val="none" w:sz="0" w:space="0" w:color="auto"/>
            <w:bottom w:val="none" w:sz="0" w:space="0" w:color="auto"/>
            <w:right w:val="none" w:sz="0" w:space="0" w:color="auto"/>
          </w:divBdr>
        </w:div>
        <w:div w:id="1197619232">
          <w:marLeft w:val="640"/>
          <w:marRight w:val="0"/>
          <w:marTop w:val="0"/>
          <w:marBottom w:val="0"/>
          <w:divBdr>
            <w:top w:val="none" w:sz="0" w:space="0" w:color="auto"/>
            <w:left w:val="none" w:sz="0" w:space="0" w:color="auto"/>
            <w:bottom w:val="none" w:sz="0" w:space="0" w:color="auto"/>
            <w:right w:val="none" w:sz="0" w:space="0" w:color="auto"/>
          </w:divBdr>
        </w:div>
        <w:div w:id="2072923958">
          <w:marLeft w:val="640"/>
          <w:marRight w:val="0"/>
          <w:marTop w:val="0"/>
          <w:marBottom w:val="0"/>
          <w:divBdr>
            <w:top w:val="none" w:sz="0" w:space="0" w:color="auto"/>
            <w:left w:val="none" w:sz="0" w:space="0" w:color="auto"/>
            <w:bottom w:val="none" w:sz="0" w:space="0" w:color="auto"/>
            <w:right w:val="none" w:sz="0" w:space="0" w:color="auto"/>
          </w:divBdr>
        </w:div>
        <w:div w:id="1446465845">
          <w:marLeft w:val="640"/>
          <w:marRight w:val="0"/>
          <w:marTop w:val="0"/>
          <w:marBottom w:val="0"/>
          <w:divBdr>
            <w:top w:val="none" w:sz="0" w:space="0" w:color="auto"/>
            <w:left w:val="none" w:sz="0" w:space="0" w:color="auto"/>
            <w:bottom w:val="none" w:sz="0" w:space="0" w:color="auto"/>
            <w:right w:val="none" w:sz="0" w:space="0" w:color="auto"/>
          </w:divBdr>
        </w:div>
        <w:div w:id="1102066788">
          <w:marLeft w:val="640"/>
          <w:marRight w:val="0"/>
          <w:marTop w:val="0"/>
          <w:marBottom w:val="0"/>
          <w:divBdr>
            <w:top w:val="none" w:sz="0" w:space="0" w:color="auto"/>
            <w:left w:val="none" w:sz="0" w:space="0" w:color="auto"/>
            <w:bottom w:val="none" w:sz="0" w:space="0" w:color="auto"/>
            <w:right w:val="none" w:sz="0" w:space="0" w:color="auto"/>
          </w:divBdr>
        </w:div>
        <w:div w:id="1809276176">
          <w:marLeft w:val="640"/>
          <w:marRight w:val="0"/>
          <w:marTop w:val="0"/>
          <w:marBottom w:val="0"/>
          <w:divBdr>
            <w:top w:val="none" w:sz="0" w:space="0" w:color="auto"/>
            <w:left w:val="none" w:sz="0" w:space="0" w:color="auto"/>
            <w:bottom w:val="none" w:sz="0" w:space="0" w:color="auto"/>
            <w:right w:val="none" w:sz="0" w:space="0" w:color="auto"/>
          </w:divBdr>
        </w:div>
        <w:div w:id="62990250">
          <w:marLeft w:val="640"/>
          <w:marRight w:val="0"/>
          <w:marTop w:val="0"/>
          <w:marBottom w:val="0"/>
          <w:divBdr>
            <w:top w:val="none" w:sz="0" w:space="0" w:color="auto"/>
            <w:left w:val="none" w:sz="0" w:space="0" w:color="auto"/>
            <w:bottom w:val="none" w:sz="0" w:space="0" w:color="auto"/>
            <w:right w:val="none" w:sz="0" w:space="0" w:color="auto"/>
          </w:divBdr>
        </w:div>
        <w:div w:id="1507859886">
          <w:marLeft w:val="640"/>
          <w:marRight w:val="0"/>
          <w:marTop w:val="0"/>
          <w:marBottom w:val="0"/>
          <w:divBdr>
            <w:top w:val="none" w:sz="0" w:space="0" w:color="auto"/>
            <w:left w:val="none" w:sz="0" w:space="0" w:color="auto"/>
            <w:bottom w:val="none" w:sz="0" w:space="0" w:color="auto"/>
            <w:right w:val="none" w:sz="0" w:space="0" w:color="auto"/>
          </w:divBdr>
        </w:div>
        <w:div w:id="1969508251">
          <w:marLeft w:val="640"/>
          <w:marRight w:val="0"/>
          <w:marTop w:val="0"/>
          <w:marBottom w:val="0"/>
          <w:divBdr>
            <w:top w:val="none" w:sz="0" w:space="0" w:color="auto"/>
            <w:left w:val="none" w:sz="0" w:space="0" w:color="auto"/>
            <w:bottom w:val="none" w:sz="0" w:space="0" w:color="auto"/>
            <w:right w:val="none" w:sz="0" w:space="0" w:color="auto"/>
          </w:divBdr>
        </w:div>
        <w:div w:id="1049183992">
          <w:marLeft w:val="640"/>
          <w:marRight w:val="0"/>
          <w:marTop w:val="0"/>
          <w:marBottom w:val="0"/>
          <w:divBdr>
            <w:top w:val="none" w:sz="0" w:space="0" w:color="auto"/>
            <w:left w:val="none" w:sz="0" w:space="0" w:color="auto"/>
            <w:bottom w:val="none" w:sz="0" w:space="0" w:color="auto"/>
            <w:right w:val="none" w:sz="0" w:space="0" w:color="auto"/>
          </w:divBdr>
        </w:div>
        <w:div w:id="858351443">
          <w:marLeft w:val="640"/>
          <w:marRight w:val="0"/>
          <w:marTop w:val="0"/>
          <w:marBottom w:val="0"/>
          <w:divBdr>
            <w:top w:val="none" w:sz="0" w:space="0" w:color="auto"/>
            <w:left w:val="none" w:sz="0" w:space="0" w:color="auto"/>
            <w:bottom w:val="none" w:sz="0" w:space="0" w:color="auto"/>
            <w:right w:val="none" w:sz="0" w:space="0" w:color="auto"/>
          </w:divBdr>
        </w:div>
        <w:div w:id="964894574">
          <w:marLeft w:val="640"/>
          <w:marRight w:val="0"/>
          <w:marTop w:val="0"/>
          <w:marBottom w:val="0"/>
          <w:divBdr>
            <w:top w:val="none" w:sz="0" w:space="0" w:color="auto"/>
            <w:left w:val="none" w:sz="0" w:space="0" w:color="auto"/>
            <w:bottom w:val="none" w:sz="0" w:space="0" w:color="auto"/>
            <w:right w:val="none" w:sz="0" w:space="0" w:color="auto"/>
          </w:divBdr>
        </w:div>
        <w:div w:id="1980332895">
          <w:marLeft w:val="640"/>
          <w:marRight w:val="0"/>
          <w:marTop w:val="0"/>
          <w:marBottom w:val="0"/>
          <w:divBdr>
            <w:top w:val="none" w:sz="0" w:space="0" w:color="auto"/>
            <w:left w:val="none" w:sz="0" w:space="0" w:color="auto"/>
            <w:bottom w:val="none" w:sz="0" w:space="0" w:color="auto"/>
            <w:right w:val="none" w:sz="0" w:space="0" w:color="auto"/>
          </w:divBdr>
        </w:div>
        <w:div w:id="384985006">
          <w:marLeft w:val="640"/>
          <w:marRight w:val="0"/>
          <w:marTop w:val="0"/>
          <w:marBottom w:val="0"/>
          <w:divBdr>
            <w:top w:val="none" w:sz="0" w:space="0" w:color="auto"/>
            <w:left w:val="none" w:sz="0" w:space="0" w:color="auto"/>
            <w:bottom w:val="none" w:sz="0" w:space="0" w:color="auto"/>
            <w:right w:val="none" w:sz="0" w:space="0" w:color="auto"/>
          </w:divBdr>
        </w:div>
        <w:div w:id="203252813">
          <w:marLeft w:val="640"/>
          <w:marRight w:val="0"/>
          <w:marTop w:val="0"/>
          <w:marBottom w:val="0"/>
          <w:divBdr>
            <w:top w:val="none" w:sz="0" w:space="0" w:color="auto"/>
            <w:left w:val="none" w:sz="0" w:space="0" w:color="auto"/>
            <w:bottom w:val="none" w:sz="0" w:space="0" w:color="auto"/>
            <w:right w:val="none" w:sz="0" w:space="0" w:color="auto"/>
          </w:divBdr>
        </w:div>
      </w:divsChild>
    </w:div>
    <w:div w:id="1583562781">
      <w:bodyDiv w:val="1"/>
      <w:marLeft w:val="0"/>
      <w:marRight w:val="0"/>
      <w:marTop w:val="0"/>
      <w:marBottom w:val="0"/>
      <w:divBdr>
        <w:top w:val="none" w:sz="0" w:space="0" w:color="auto"/>
        <w:left w:val="none" w:sz="0" w:space="0" w:color="auto"/>
        <w:bottom w:val="none" w:sz="0" w:space="0" w:color="auto"/>
        <w:right w:val="none" w:sz="0" w:space="0" w:color="auto"/>
      </w:divBdr>
      <w:divsChild>
        <w:div w:id="1461875993">
          <w:marLeft w:val="640"/>
          <w:marRight w:val="0"/>
          <w:marTop w:val="0"/>
          <w:marBottom w:val="0"/>
          <w:divBdr>
            <w:top w:val="none" w:sz="0" w:space="0" w:color="auto"/>
            <w:left w:val="none" w:sz="0" w:space="0" w:color="auto"/>
            <w:bottom w:val="none" w:sz="0" w:space="0" w:color="auto"/>
            <w:right w:val="none" w:sz="0" w:space="0" w:color="auto"/>
          </w:divBdr>
        </w:div>
        <w:div w:id="2103213305">
          <w:marLeft w:val="640"/>
          <w:marRight w:val="0"/>
          <w:marTop w:val="0"/>
          <w:marBottom w:val="0"/>
          <w:divBdr>
            <w:top w:val="none" w:sz="0" w:space="0" w:color="auto"/>
            <w:left w:val="none" w:sz="0" w:space="0" w:color="auto"/>
            <w:bottom w:val="none" w:sz="0" w:space="0" w:color="auto"/>
            <w:right w:val="none" w:sz="0" w:space="0" w:color="auto"/>
          </w:divBdr>
        </w:div>
        <w:div w:id="53894199">
          <w:marLeft w:val="640"/>
          <w:marRight w:val="0"/>
          <w:marTop w:val="0"/>
          <w:marBottom w:val="0"/>
          <w:divBdr>
            <w:top w:val="none" w:sz="0" w:space="0" w:color="auto"/>
            <w:left w:val="none" w:sz="0" w:space="0" w:color="auto"/>
            <w:bottom w:val="none" w:sz="0" w:space="0" w:color="auto"/>
            <w:right w:val="none" w:sz="0" w:space="0" w:color="auto"/>
          </w:divBdr>
        </w:div>
        <w:div w:id="1606495259">
          <w:marLeft w:val="640"/>
          <w:marRight w:val="0"/>
          <w:marTop w:val="0"/>
          <w:marBottom w:val="0"/>
          <w:divBdr>
            <w:top w:val="none" w:sz="0" w:space="0" w:color="auto"/>
            <w:left w:val="none" w:sz="0" w:space="0" w:color="auto"/>
            <w:bottom w:val="none" w:sz="0" w:space="0" w:color="auto"/>
            <w:right w:val="none" w:sz="0" w:space="0" w:color="auto"/>
          </w:divBdr>
        </w:div>
        <w:div w:id="434714165">
          <w:marLeft w:val="640"/>
          <w:marRight w:val="0"/>
          <w:marTop w:val="0"/>
          <w:marBottom w:val="0"/>
          <w:divBdr>
            <w:top w:val="none" w:sz="0" w:space="0" w:color="auto"/>
            <w:left w:val="none" w:sz="0" w:space="0" w:color="auto"/>
            <w:bottom w:val="none" w:sz="0" w:space="0" w:color="auto"/>
            <w:right w:val="none" w:sz="0" w:space="0" w:color="auto"/>
          </w:divBdr>
        </w:div>
        <w:div w:id="471870765">
          <w:marLeft w:val="640"/>
          <w:marRight w:val="0"/>
          <w:marTop w:val="0"/>
          <w:marBottom w:val="0"/>
          <w:divBdr>
            <w:top w:val="none" w:sz="0" w:space="0" w:color="auto"/>
            <w:left w:val="none" w:sz="0" w:space="0" w:color="auto"/>
            <w:bottom w:val="none" w:sz="0" w:space="0" w:color="auto"/>
            <w:right w:val="none" w:sz="0" w:space="0" w:color="auto"/>
          </w:divBdr>
        </w:div>
        <w:div w:id="545410777">
          <w:marLeft w:val="640"/>
          <w:marRight w:val="0"/>
          <w:marTop w:val="0"/>
          <w:marBottom w:val="0"/>
          <w:divBdr>
            <w:top w:val="none" w:sz="0" w:space="0" w:color="auto"/>
            <w:left w:val="none" w:sz="0" w:space="0" w:color="auto"/>
            <w:bottom w:val="none" w:sz="0" w:space="0" w:color="auto"/>
            <w:right w:val="none" w:sz="0" w:space="0" w:color="auto"/>
          </w:divBdr>
        </w:div>
        <w:div w:id="2020153834">
          <w:marLeft w:val="640"/>
          <w:marRight w:val="0"/>
          <w:marTop w:val="0"/>
          <w:marBottom w:val="0"/>
          <w:divBdr>
            <w:top w:val="none" w:sz="0" w:space="0" w:color="auto"/>
            <w:left w:val="none" w:sz="0" w:space="0" w:color="auto"/>
            <w:bottom w:val="none" w:sz="0" w:space="0" w:color="auto"/>
            <w:right w:val="none" w:sz="0" w:space="0" w:color="auto"/>
          </w:divBdr>
        </w:div>
        <w:div w:id="590814540">
          <w:marLeft w:val="640"/>
          <w:marRight w:val="0"/>
          <w:marTop w:val="0"/>
          <w:marBottom w:val="0"/>
          <w:divBdr>
            <w:top w:val="none" w:sz="0" w:space="0" w:color="auto"/>
            <w:left w:val="none" w:sz="0" w:space="0" w:color="auto"/>
            <w:bottom w:val="none" w:sz="0" w:space="0" w:color="auto"/>
            <w:right w:val="none" w:sz="0" w:space="0" w:color="auto"/>
          </w:divBdr>
        </w:div>
        <w:div w:id="2031564958">
          <w:marLeft w:val="640"/>
          <w:marRight w:val="0"/>
          <w:marTop w:val="0"/>
          <w:marBottom w:val="0"/>
          <w:divBdr>
            <w:top w:val="none" w:sz="0" w:space="0" w:color="auto"/>
            <w:left w:val="none" w:sz="0" w:space="0" w:color="auto"/>
            <w:bottom w:val="none" w:sz="0" w:space="0" w:color="auto"/>
            <w:right w:val="none" w:sz="0" w:space="0" w:color="auto"/>
          </w:divBdr>
        </w:div>
        <w:div w:id="471292134">
          <w:marLeft w:val="640"/>
          <w:marRight w:val="0"/>
          <w:marTop w:val="0"/>
          <w:marBottom w:val="0"/>
          <w:divBdr>
            <w:top w:val="none" w:sz="0" w:space="0" w:color="auto"/>
            <w:left w:val="none" w:sz="0" w:space="0" w:color="auto"/>
            <w:bottom w:val="none" w:sz="0" w:space="0" w:color="auto"/>
            <w:right w:val="none" w:sz="0" w:space="0" w:color="auto"/>
          </w:divBdr>
        </w:div>
        <w:div w:id="117921295">
          <w:marLeft w:val="640"/>
          <w:marRight w:val="0"/>
          <w:marTop w:val="0"/>
          <w:marBottom w:val="0"/>
          <w:divBdr>
            <w:top w:val="none" w:sz="0" w:space="0" w:color="auto"/>
            <w:left w:val="none" w:sz="0" w:space="0" w:color="auto"/>
            <w:bottom w:val="none" w:sz="0" w:space="0" w:color="auto"/>
            <w:right w:val="none" w:sz="0" w:space="0" w:color="auto"/>
          </w:divBdr>
        </w:div>
        <w:div w:id="590549309">
          <w:marLeft w:val="640"/>
          <w:marRight w:val="0"/>
          <w:marTop w:val="0"/>
          <w:marBottom w:val="0"/>
          <w:divBdr>
            <w:top w:val="none" w:sz="0" w:space="0" w:color="auto"/>
            <w:left w:val="none" w:sz="0" w:space="0" w:color="auto"/>
            <w:bottom w:val="none" w:sz="0" w:space="0" w:color="auto"/>
            <w:right w:val="none" w:sz="0" w:space="0" w:color="auto"/>
          </w:divBdr>
        </w:div>
        <w:div w:id="1758942105">
          <w:marLeft w:val="640"/>
          <w:marRight w:val="0"/>
          <w:marTop w:val="0"/>
          <w:marBottom w:val="0"/>
          <w:divBdr>
            <w:top w:val="none" w:sz="0" w:space="0" w:color="auto"/>
            <w:left w:val="none" w:sz="0" w:space="0" w:color="auto"/>
            <w:bottom w:val="none" w:sz="0" w:space="0" w:color="auto"/>
            <w:right w:val="none" w:sz="0" w:space="0" w:color="auto"/>
          </w:divBdr>
        </w:div>
        <w:div w:id="1029113305">
          <w:marLeft w:val="640"/>
          <w:marRight w:val="0"/>
          <w:marTop w:val="0"/>
          <w:marBottom w:val="0"/>
          <w:divBdr>
            <w:top w:val="none" w:sz="0" w:space="0" w:color="auto"/>
            <w:left w:val="none" w:sz="0" w:space="0" w:color="auto"/>
            <w:bottom w:val="none" w:sz="0" w:space="0" w:color="auto"/>
            <w:right w:val="none" w:sz="0" w:space="0" w:color="auto"/>
          </w:divBdr>
        </w:div>
        <w:div w:id="1293556791">
          <w:marLeft w:val="640"/>
          <w:marRight w:val="0"/>
          <w:marTop w:val="0"/>
          <w:marBottom w:val="0"/>
          <w:divBdr>
            <w:top w:val="none" w:sz="0" w:space="0" w:color="auto"/>
            <w:left w:val="none" w:sz="0" w:space="0" w:color="auto"/>
            <w:bottom w:val="none" w:sz="0" w:space="0" w:color="auto"/>
            <w:right w:val="none" w:sz="0" w:space="0" w:color="auto"/>
          </w:divBdr>
        </w:div>
        <w:div w:id="1857235685">
          <w:marLeft w:val="640"/>
          <w:marRight w:val="0"/>
          <w:marTop w:val="0"/>
          <w:marBottom w:val="0"/>
          <w:divBdr>
            <w:top w:val="none" w:sz="0" w:space="0" w:color="auto"/>
            <w:left w:val="none" w:sz="0" w:space="0" w:color="auto"/>
            <w:bottom w:val="none" w:sz="0" w:space="0" w:color="auto"/>
            <w:right w:val="none" w:sz="0" w:space="0" w:color="auto"/>
          </w:divBdr>
        </w:div>
        <w:div w:id="738479616">
          <w:marLeft w:val="640"/>
          <w:marRight w:val="0"/>
          <w:marTop w:val="0"/>
          <w:marBottom w:val="0"/>
          <w:divBdr>
            <w:top w:val="none" w:sz="0" w:space="0" w:color="auto"/>
            <w:left w:val="none" w:sz="0" w:space="0" w:color="auto"/>
            <w:bottom w:val="none" w:sz="0" w:space="0" w:color="auto"/>
            <w:right w:val="none" w:sz="0" w:space="0" w:color="auto"/>
          </w:divBdr>
        </w:div>
        <w:div w:id="1802112138">
          <w:marLeft w:val="640"/>
          <w:marRight w:val="0"/>
          <w:marTop w:val="0"/>
          <w:marBottom w:val="0"/>
          <w:divBdr>
            <w:top w:val="none" w:sz="0" w:space="0" w:color="auto"/>
            <w:left w:val="none" w:sz="0" w:space="0" w:color="auto"/>
            <w:bottom w:val="none" w:sz="0" w:space="0" w:color="auto"/>
            <w:right w:val="none" w:sz="0" w:space="0" w:color="auto"/>
          </w:divBdr>
        </w:div>
        <w:div w:id="344140379">
          <w:marLeft w:val="640"/>
          <w:marRight w:val="0"/>
          <w:marTop w:val="0"/>
          <w:marBottom w:val="0"/>
          <w:divBdr>
            <w:top w:val="none" w:sz="0" w:space="0" w:color="auto"/>
            <w:left w:val="none" w:sz="0" w:space="0" w:color="auto"/>
            <w:bottom w:val="none" w:sz="0" w:space="0" w:color="auto"/>
            <w:right w:val="none" w:sz="0" w:space="0" w:color="auto"/>
          </w:divBdr>
        </w:div>
        <w:div w:id="1849443351">
          <w:marLeft w:val="640"/>
          <w:marRight w:val="0"/>
          <w:marTop w:val="0"/>
          <w:marBottom w:val="0"/>
          <w:divBdr>
            <w:top w:val="none" w:sz="0" w:space="0" w:color="auto"/>
            <w:left w:val="none" w:sz="0" w:space="0" w:color="auto"/>
            <w:bottom w:val="none" w:sz="0" w:space="0" w:color="auto"/>
            <w:right w:val="none" w:sz="0" w:space="0" w:color="auto"/>
          </w:divBdr>
        </w:div>
        <w:div w:id="1336690081">
          <w:marLeft w:val="640"/>
          <w:marRight w:val="0"/>
          <w:marTop w:val="0"/>
          <w:marBottom w:val="0"/>
          <w:divBdr>
            <w:top w:val="none" w:sz="0" w:space="0" w:color="auto"/>
            <w:left w:val="none" w:sz="0" w:space="0" w:color="auto"/>
            <w:bottom w:val="none" w:sz="0" w:space="0" w:color="auto"/>
            <w:right w:val="none" w:sz="0" w:space="0" w:color="auto"/>
          </w:divBdr>
        </w:div>
        <w:div w:id="1167746560">
          <w:marLeft w:val="640"/>
          <w:marRight w:val="0"/>
          <w:marTop w:val="0"/>
          <w:marBottom w:val="0"/>
          <w:divBdr>
            <w:top w:val="none" w:sz="0" w:space="0" w:color="auto"/>
            <w:left w:val="none" w:sz="0" w:space="0" w:color="auto"/>
            <w:bottom w:val="none" w:sz="0" w:space="0" w:color="auto"/>
            <w:right w:val="none" w:sz="0" w:space="0" w:color="auto"/>
          </w:divBdr>
        </w:div>
        <w:div w:id="1184634813">
          <w:marLeft w:val="640"/>
          <w:marRight w:val="0"/>
          <w:marTop w:val="0"/>
          <w:marBottom w:val="0"/>
          <w:divBdr>
            <w:top w:val="none" w:sz="0" w:space="0" w:color="auto"/>
            <w:left w:val="none" w:sz="0" w:space="0" w:color="auto"/>
            <w:bottom w:val="none" w:sz="0" w:space="0" w:color="auto"/>
            <w:right w:val="none" w:sz="0" w:space="0" w:color="auto"/>
          </w:divBdr>
        </w:div>
        <w:div w:id="696079635">
          <w:marLeft w:val="640"/>
          <w:marRight w:val="0"/>
          <w:marTop w:val="0"/>
          <w:marBottom w:val="0"/>
          <w:divBdr>
            <w:top w:val="none" w:sz="0" w:space="0" w:color="auto"/>
            <w:left w:val="none" w:sz="0" w:space="0" w:color="auto"/>
            <w:bottom w:val="none" w:sz="0" w:space="0" w:color="auto"/>
            <w:right w:val="none" w:sz="0" w:space="0" w:color="auto"/>
          </w:divBdr>
        </w:div>
        <w:div w:id="1644698049">
          <w:marLeft w:val="640"/>
          <w:marRight w:val="0"/>
          <w:marTop w:val="0"/>
          <w:marBottom w:val="0"/>
          <w:divBdr>
            <w:top w:val="none" w:sz="0" w:space="0" w:color="auto"/>
            <w:left w:val="none" w:sz="0" w:space="0" w:color="auto"/>
            <w:bottom w:val="none" w:sz="0" w:space="0" w:color="auto"/>
            <w:right w:val="none" w:sz="0" w:space="0" w:color="auto"/>
          </w:divBdr>
        </w:div>
        <w:div w:id="144400152">
          <w:marLeft w:val="640"/>
          <w:marRight w:val="0"/>
          <w:marTop w:val="0"/>
          <w:marBottom w:val="0"/>
          <w:divBdr>
            <w:top w:val="none" w:sz="0" w:space="0" w:color="auto"/>
            <w:left w:val="none" w:sz="0" w:space="0" w:color="auto"/>
            <w:bottom w:val="none" w:sz="0" w:space="0" w:color="auto"/>
            <w:right w:val="none" w:sz="0" w:space="0" w:color="auto"/>
          </w:divBdr>
        </w:div>
        <w:div w:id="1339500859">
          <w:marLeft w:val="640"/>
          <w:marRight w:val="0"/>
          <w:marTop w:val="0"/>
          <w:marBottom w:val="0"/>
          <w:divBdr>
            <w:top w:val="none" w:sz="0" w:space="0" w:color="auto"/>
            <w:left w:val="none" w:sz="0" w:space="0" w:color="auto"/>
            <w:bottom w:val="none" w:sz="0" w:space="0" w:color="auto"/>
            <w:right w:val="none" w:sz="0" w:space="0" w:color="auto"/>
          </w:divBdr>
        </w:div>
        <w:div w:id="1369182368">
          <w:marLeft w:val="640"/>
          <w:marRight w:val="0"/>
          <w:marTop w:val="0"/>
          <w:marBottom w:val="0"/>
          <w:divBdr>
            <w:top w:val="none" w:sz="0" w:space="0" w:color="auto"/>
            <w:left w:val="none" w:sz="0" w:space="0" w:color="auto"/>
            <w:bottom w:val="none" w:sz="0" w:space="0" w:color="auto"/>
            <w:right w:val="none" w:sz="0" w:space="0" w:color="auto"/>
          </w:divBdr>
        </w:div>
        <w:div w:id="1513691270">
          <w:marLeft w:val="640"/>
          <w:marRight w:val="0"/>
          <w:marTop w:val="0"/>
          <w:marBottom w:val="0"/>
          <w:divBdr>
            <w:top w:val="none" w:sz="0" w:space="0" w:color="auto"/>
            <w:left w:val="none" w:sz="0" w:space="0" w:color="auto"/>
            <w:bottom w:val="none" w:sz="0" w:space="0" w:color="auto"/>
            <w:right w:val="none" w:sz="0" w:space="0" w:color="auto"/>
          </w:divBdr>
        </w:div>
        <w:div w:id="1830250833">
          <w:marLeft w:val="640"/>
          <w:marRight w:val="0"/>
          <w:marTop w:val="0"/>
          <w:marBottom w:val="0"/>
          <w:divBdr>
            <w:top w:val="none" w:sz="0" w:space="0" w:color="auto"/>
            <w:left w:val="none" w:sz="0" w:space="0" w:color="auto"/>
            <w:bottom w:val="none" w:sz="0" w:space="0" w:color="auto"/>
            <w:right w:val="none" w:sz="0" w:space="0" w:color="auto"/>
          </w:divBdr>
        </w:div>
        <w:div w:id="1692681239">
          <w:marLeft w:val="640"/>
          <w:marRight w:val="0"/>
          <w:marTop w:val="0"/>
          <w:marBottom w:val="0"/>
          <w:divBdr>
            <w:top w:val="none" w:sz="0" w:space="0" w:color="auto"/>
            <w:left w:val="none" w:sz="0" w:space="0" w:color="auto"/>
            <w:bottom w:val="none" w:sz="0" w:space="0" w:color="auto"/>
            <w:right w:val="none" w:sz="0" w:space="0" w:color="auto"/>
          </w:divBdr>
        </w:div>
        <w:div w:id="1196042192">
          <w:marLeft w:val="640"/>
          <w:marRight w:val="0"/>
          <w:marTop w:val="0"/>
          <w:marBottom w:val="0"/>
          <w:divBdr>
            <w:top w:val="none" w:sz="0" w:space="0" w:color="auto"/>
            <w:left w:val="none" w:sz="0" w:space="0" w:color="auto"/>
            <w:bottom w:val="none" w:sz="0" w:space="0" w:color="auto"/>
            <w:right w:val="none" w:sz="0" w:space="0" w:color="auto"/>
          </w:divBdr>
        </w:div>
        <w:div w:id="1477990226">
          <w:marLeft w:val="640"/>
          <w:marRight w:val="0"/>
          <w:marTop w:val="0"/>
          <w:marBottom w:val="0"/>
          <w:divBdr>
            <w:top w:val="none" w:sz="0" w:space="0" w:color="auto"/>
            <w:left w:val="none" w:sz="0" w:space="0" w:color="auto"/>
            <w:bottom w:val="none" w:sz="0" w:space="0" w:color="auto"/>
            <w:right w:val="none" w:sz="0" w:space="0" w:color="auto"/>
          </w:divBdr>
        </w:div>
        <w:div w:id="210265031">
          <w:marLeft w:val="640"/>
          <w:marRight w:val="0"/>
          <w:marTop w:val="0"/>
          <w:marBottom w:val="0"/>
          <w:divBdr>
            <w:top w:val="none" w:sz="0" w:space="0" w:color="auto"/>
            <w:left w:val="none" w:sz="0" w:space="0" w:color="auto"/>
            <w:bottom w:val="none" w:sz="0" w:space="0" w:color="auto"/>
            <w:right w:val="none" w:sz="0" w:space="0" w:color="auto"/>
          </w:divBdr>
        </w:div>
      </w:divsChild>
    </w:div>
    <w:div w:id="1590190775">
      <w:bodyDiv w:val="1"/>
      <w:marLeft w:val="0"/>
      <w:marRight w:val="0"/>
      <w:marTop w:val="0"/>
      <w:marBottom w:val="0"/>
      <w:divBdr>
        <w:top w:val="none" w:sz="0" w:space="0" w:color="auto"/>
        <w:left w:val="none" w:sz="0" w:space="0" w:color="auto"/>
        <w:bottom w:val="none" w:sz="0" w:space="0" w:color="auto"/>
        <w:right w:val="none" w:sz="0" w:space="0" w:color="auto"/>
      </w:divBdr>
      <w:divsChild>
        <w:div w:id="1046642102">
          <w:marLeft w:val="640"/>
          <w:marRight w:val="0"/>
          <w:marTop w:val="0"/>
          <w:marBottom w:val="0"/>
          <w:divBdr>
            <w:top w:val="none" w:sz="0" w:space="0" w:color="auto"/>
            <w:left w:val="none" w:sz="0" w:space="0" w:color="auto"/>
            <w:bottom w:val="none" w:sz="0" w:space="0" w:color="auto"/>
            <w:right w:val="none" w:sz="0" w:space="0" w:color="auto"/>
          </w:divBdr>
        </w:div>
        <w:div w:id="1565794456">
          <w:marLeft w:val="640"/>
          <w:marRight w:val="0"/>
          <w:marTop w:val="0"/>
          <w:marBottom w:val="0"/>
          <w:divBdr>
            <w:top w:val="none" w:sz="0" w:space="0" w:color="auto"/>
            <w:left w:val="none" w:sz="0" w:space="0" w:color="auto"/>
            <w:bottom w:val="none" w:sz="0" w:space="0" w:color="auto"/>
            <w:right w:val="none" w:sz="0" w:space="0" w:color="auto"/>
          </w:divBdr>
        </w:div>
        <w:div w:id="1118913468">
          <w:marLeft w:val="640"/>
          <w:marRight w:val="0"/>
          <w:marTop w:val="0"/>
          <w:marBottom w:val="0"/>
          <w:divBdr>
            <w:top w:val="none" w:sz="0" w:space="0" w:color="auto"/>
            <w:left w:val="none" w:sz="0" w:space="0" w:color="auto"/>
            <w:bottom w:val="none" w:sz="0" w:space="0" w:color="auto"/>
            <w:right w:val="none" w:sz="0" w:space="0" w:color="auto"/>
          </w:divBdr>
        </w:div>
        <w:div w:id="36514461">
          <w:marLeft w:val="640"/>
          <w:marRight w:val="0"/>
          <w:marTop w:val="0"/>
          <w:marBottom w:val="0"/>
          <w:divBdr>
            <w:top w:val="none" w:sz="0" w:space="0" w:color="auto"/>
            <w:left w:val="none" w:sz="0" w:space="0" w:color="auto"/>
            <w:bottom w:val="none" w:sz="0" w:space="0" w:color="auto"/>
            <w:right w:val="none" w:sz="0" w:space="0" w:color="auto"/>
          </w:divBdr>
        </w:div>
        <w:div w:id="782849381">
          <w:marLeft w:val="640"/>
          <w:marRight w:val="0"/>
          <w:marTop w:val="0"/>
          <w:marBottom w:val="0"/>
          <w:divBdr>
            <w:top w:val="none" w:sz="0" w:space="0" w:color="auto"/>
            <w:left w:val="none" w:sz="0" w:space="0" w:color="auto"/>
            <w:bottom w:val="none" w:sz="0" w:space="0" w:color="auto"/>
            <w:right w:val="none" w:sz="0" w:space="0" w:color="auto"/>
          </w:divBdr>
        </w:div>
        <w:div w:id="97258944">
          <w:marLeft w:val="640"/>
          <w:marRight w:val="0"/>
          <w:marTop w:val="0"/>
          <w:marBottom w:val="0"/>
          <w:divBdr>
            <w:top w:val="none" w:sz="0" w:space="0" w:color="auto"/>
            <w:left w:val="none" w:sz="0" w:space="0" w:color="auto"/>
            <w:bottom w:val="none" w:sz="0" w:space="0" w:color="auto"/>
            <w:right w:val="none" w:sz="0" w:space="0" w:color="auto"/>
          </w:divBdr>
        </w:div>
        <w:div w:id="604113692">
          <w:marLeft w:val="640"/>
          <w:marRight w:val="0"/>
          <w:marTop w:val="0"/>
          <w:marBottom w:val="0"/>
          <w:divBdr>
            <w:top w:val="none" w:sz="0" w:space="0" w:color="auto"/>
            <w:left w:val="none" w:sz="0" w:space="0" w:color="auto"/>
            <w:bottom w:val="none" w:sz="0" w:space="0" w:color="auto"/>
            <w:right w:val="none" w:sz="0" w:space="0" w:color="auto"/>
          </w:divBdr>
        </w:div>
        <w:div w:id="2039235956">
          <w:marLeft w:val="640"/>
          <w:marRight w:val="0"/>
          <w:marTop w:val="0"/>
          <w:marBottom w:val="0"/>
          <w:divBdr>
            <w:top w:val="none" w:sz="0" w:space="0" w:color="auto"/>
            <w:left w:val="none" w:sz="0" w:space="0" w:color="auto"/>
            <w:bottom w:val="none" w:sz="0" w:space="0" w:color="auto"/>
            <w:right w:val="none" w:sz="0" w:space="0" w:color="auto"/>
          </w:divBdr>
        </w:div>
        <w:div w:id="645084253">
          <w:marLeft w:val="640"/>
          <w:marRight w:val="0"/>
          <w:marTop w:val="0"/>
          <w:marBottom w:val="0"/>
          <w:divBdr>
            <w:top w:val="none" w:sz="0" w:space="0" w:color="auto"/>
            <w:left w:val="none" w:sz="0" w:space="0" w:color="auto"/>
            <w:bottom w:val="none" w:sz="0" w:space="0" w:color="auto"/>
            <w:right w:val="none" w:sz="0" w:space="0" w:color="auto"/>
          </w:divBdr>
        </w:div>
        <w:div w:id="1210192312">
          <w:marLeft w:val="640"/>
          <w:marRight w:val="0"/>
          <w:marTop w:val="0"/>
          <w:marBottom w:val="0"/>
          <w:divBdr>
            <w:top w:val="none" w:sz="0" w:space="0" w:color="auto"/>
            <w:left w:val="none" w:sz="0" w:space="0" w:color="auto"/>
            <w:bottom w:val="none" w:sz="0" w:space="0" w:color="auto"/>
            <w:right w:val="none" w:sz="0" w:space="0" w:color="auto"/>
          </w:divBdr>
        </w:div>
        <w:div w:id="578096178">
          <w:marLeft w:val="640"/>
          <w:marRight w:val="0"/>
          <w:marTop w:val="0"/>
          <w:marBottom w:val="0"/>
          <w:divBdr>
            <w:top w:val="none" w:sz="0" w:space="0" w:color="auto"/>
            <w:left w:val="none" w:sz="0" w:space="0" w:color="auto"/>
            <w:bottom w:val="none" w:sz="0" w:space="0" w:color="auto"/>
            <w:right w:val="none" w:sz="0" w:space="0" w:color="auto"/>
          </w:divBdr>
        </w:div>
        <w:div w:id="1684548543">
          <w:marLeft w:val="640"/>
          <w:marRight w:val="0"/>
          <w:marTop w:val="0"/>
          <w:marBottom w:val="0"/>
          <w:divBdr>
            <w:top w:val="none" w:sz="0" w:space="0" w:color="auto"/>
            <w:left w:val="none" w:sz="0" w:space="0" w:color="auto"/>
            <w:bottom w:val="none" w:sz="0" w:space="0" w:color="auto"/>
            <w:right w:val="none" w:sz="0" w:space="0" w:color="auto"/>
          </w:divBdr>
        </w:div>
        <w:div w:id="1197112579">
          <w:marLeft w:val="640"/>
          <w:marRight w:val="0"/>
          <w:marTop w:val="0"/>
          <w:marBottom w:val="0"/>
          <w:divBdr>
            <w:top w:val="none" w:sz="0" w:space="0" w:color="auto"/>
            <w:left w:val="none" w:sz="0" w:space="0" w:color="auto"/>
            <w:bottom w:val="none" w:sz="0" w:space="0" w:color="auto"/>
            <w:right w:val="none" w:sz="0" w:space="0" w:color="auto"/>
          </w:divBdr>
        </w:div>
        <w:div w:id="991448506">
          <w:marLeft w:val="640"/>
          <w:marRight w:val="0"/>
          <w:marTop w:val="0"/>
          <w:marBottom w:val="0"/>
          <w:divBdr>
            <w:top w:val="none" w:sz="0" w:space="0" w:color="auto"/>
            <w:left w:val="none" w:sz="0" w:space="0" w:color="auto"/>
            <w:bottom w:val="none" w:sz="0" w:space="0" w:color="auto"/>
            <w:right w:val="none" w:sz="0" w:space="0" w:color="auto"/>
          </w:divBdr>
        </w:div>
        <w:div w:id="331110979">
          <w:marLeft w:val="640"/>
          <w:marRight w:val="0"/>
          <w:marTop w:val="0"/>
          <w:marBottom w:val="0"/>
          <w:divBdr>
            <w:top w:val="none" w:sz="0" w:space="0" w:color="auto"/>
            <w:left w:val="none" w:sz="0" w:space="0" w:color="auto"/>
            <w:bottom w:val="none" w:sz="0" w:space="0" w:color="auto"/>
            <w:right w:val="none" w:sz="0" w:space="0" w:color="auto"/>
          </w:divBdr>
        </w:div>
        <w:div w:id="1688605348">
          <w:marLeft w:val="640"/>
          <w:marRight w:val="0"/>
          <w:marTop w:val="0"/>
          <w:marBottom w:val="0"/>
          <w:divBdr>
            <w:top w:val="none" w:sz="0" w:space="0" w:color="auto"/>
            <w:left w:val="none" w:sz="0" w:space="0" w:color="auto"/>
            <w:bottom w:val="none" w:sz="0" w:space="0" w:color="auto"/>
            <w:right w:val="none" w:sz="0" w:space="0" w:color="auto"/>
          </w:divBdr>
        </w:div>
        <w:div w:id="1574899305">
          <w:marLeft w:val="640"/>
          <w:marRight w:val="0"/>
          <w:marTop w:val="0"/>
          <w:marBottom w:val="0"/>
          <w:divBdr>
            <w:top w:val="none" w:sz="0" w:space="0" w:color="auto"/>
            <w:left w:val="none" w:sz="0" w:space="0" w:color="auto"/>
            <w:bottom w:val="none" w:sz="0" w:space="0" w:color="auto"/>
            <w:right w:val="none" w:sz="0" w:space="0" w:color="auto"/>
          </w:divBdr>
        </w:div>
        <w:div w:id="1990478885">
          <w:marLeft w:val="640"/>
          <w:marRight w:val="0"/>
          <w:marTop w:val="0"/>
          <w:marBottom w:val="0"/>
          <w:divBdr>
            <w:top w:val="none" w:sz="0" w:space="0" w:color="auto"/>
            <w:left w:val="none" w:sz="0" w:space="0" w:color="auto"/>
            <w:bottom w:val="none" w:sz="0" w:space="0" w:color="auto"/>
            <w:right w:val="none" w:sz="0" w:space="0" w:color="auto"/>
          </w:divBdr>
        </w:div>
        <w:div w:id="536503463">
          <w:marLeft w:val="640"/>
          <w:marRight w:val="0"/>
          <w:marTop w:val="0"/>
          <w:marBottom w:val="0"/>
          <w:divBdr>
            <w:top w:val="none" w:sz="0" w:space="0" w:color="auto"/>
            <w:left w:val="none" w:sz="0" w:space="0" w:color="auto"/>
            <w:bottom w:val="none" w:sz="0" w:space="0" w:color="auto"/>
            <w:right w:val="none" w:sz="0" w:space="0" w:color="auto"/>
          </w:divBdr>
        </w:div>
        <w:div w:id="1997296514">
          <w:marLeft w:val="640"/>
          <w:marRight w:val="0"/>
          <w:marTop w:val="0"/>
          <w:marBottom w:val="0"/>
          <w:divBdr>
            <w:top w:val="none" w:sz="0" w:space="0" w:color="auto"/>
            <w:left w:val="none" w:sz="0" w:space="0" w:color="auto"/>
            <w:bottom w:val="none" w:sz="0" w:space="0" w:color="auto"/>
            <w:right w:val="none" w:sz="0" w:space="0" w:color="auto"/>
          </w:divBdr>
        </w:div>
        <w:div w:id="1953127973">
          <w:marLeft w:val="640"/>
          <w:marRight w:val="0"/>
          <w:marTop w:val="0"/>
          <w:marBottom w:val="0"/>
          <w:divBdr>
            <w:top w:val="none" w:sz="0" w:space="0" w:color="auto"/>
            <w:left w:val="none" w:sz="0" w:space="0" w:color="auto"/>
            <w:bottom w:val="none" w:sz="0" w:space="0" w:color="auto"/>
            <w:right w:val="none" w:sz="0" w:space="0" w:color="auto"/>
          </w:divBdr>
        </w:div>
        <w:div w:id="488406581">
          <w:marLeft w:val="640"/>
          <w:marRight w:val="0"/>
          <w:marTop w:val="0"/>
          <w:marBottom w:val="0"/>
          <w:divBdr>
            <w:top w:val="none" w:sz="0" w:space="0" w:color="auto"/>
            <w:left w:val="none" w:sz="0" w:space="0" w:color="auto"/>
            <w:bottom w:val="none" w:sz="0" w:space="0" w:color="auto"/>
            <w:right w:val="none" w:sz="0" w:space="0" w:color="auto"/>
          </w:divBdr>
        </w:div>
        <w:div w:id="362100216">
          <w:marLeft w:val="640"/>
          <w:marRight w:val="0"/>
          <w:marTop w:val="0"/>
          <w:marBottom w:val="0"/>
          <w:divBdr>
            <w:top w:val="none" w:sz="0" w:space="0" w:color="auto"/>
            <w:left w:val="none" w:sz="0" w:space="0" w:color="auto"/>
            <w:bottom w:val="none" w:sz="0" w:space="0" w:color="auto"/>
            <w:right w:val="none" w:sz="0" w:space="0" w:color="auto"/>
          </w:divBdr>
        </w:div>
        <w:div w:id="854877459">
          <w:marLeft w:val="640"/>
          <w:marRight w:val="0"/>
          <w:marTop w:val="0"/>
          <w:marBottom w:val="0"/>
          <w:divBdr>
            <w:top w:val="none" w:sz="0" w:space="0" w:color="auto"/>
            <w:left w:val="none" w:sz="0" w:space="0" w:color="auto"/>
            <w:bottom w:val="none" w:sz="0" w:space="0" w:color="auto"/>
            <w:right w:val="none" w:sz="0" w:space="0" w:color="auto"/>
          </w:divBdr>
        </w:div>
        <w:div w:id="630131186">
          <w:marLeft w:val="640"/>
          <w:marRight w:val="0"/>
          <w:marTop w:val="0"/>
          <w:marBottom w:val="0"/>
          <w:divBdr>
            <w:top w:val="none" w:sz="0" w:space="0" w:color="auto"/>
            <w:left w:val="none" w:sz="0" w:space="0" w:color="auto"/>
            <w:bottom w:val="none" w:sz="0" w:space="0" w:color="auto"/>
            <w:right w:val="none" w:sz="0" w:space="0" w:color="auto"/>
          </w:divBdr>
        </w:div>
        <w:div w:id="259068831">
          <w:marLeft w:val="640"/>
          <w:marRight w:val="0"/>
          <w:marTop w:val="0"/>
          <w:marBottom w:val="0"/>
          <w:divBdr>
            <w:top w:val="none" w:sz="0" w:space="0" w:color="auto"/>
            <w:left w:val="none" w:sz="0" w:space="0" w:color="auto"/>
            <w:bottom w:val="none" w:sz="0" w:space="0" w:color="auto"/>
            <w:right w:val="none" w:sz="0" w:space="0" w:color="auto"/>
          </w:divBdr>
        </w:div>
        <w:div w:id="742682110">
          <w:marLeft w:val="640"/>
          <w:marRight w:val="0"/>
          <w:marTop w:val="0"/>
          <w:marBottom w:val="0"/>
          <w:divBdr>
            <w:top w:val="none" w:sz="0" w:space="0" w:color="auto"/>
            <w:left w:val="none" w:sz="0" w:space="0" w:color="auto"/>
            <w:bottom w:val="none" w:sz="0" w:space="0" w:color="auto"/>
            <w:right w:val="none" w:sz="0" w:space="0" w:color="auto"/>
          </w:divBdr>
        </w:div>
        <w:div w:id="357781490">
          <w:marLeft w:val="640"/>
          <w:marRight w:val="0"/>
          <w:marTop w:val="0"/>
          <w:marBottom w:val="0"/>
          <w:divBdr>
            <w:top w:val="none" w:sz="0" w:space="0" w:color="auto"/>
            <w:left w:val="none" w:sz="0" w:space="0" w:color="auto"/>
            <w:bottom w:val="none" w:sz="0" w:space="0" w:color="auto"/>
            <w:right w:val="none" w:sz="0" w:space="0" w:color="auto"/>
          </w:divBdr>
        </w:div>
        <w:div w:id="1535271955">
          <w:marLeft w:val="640"/>
          <w:marRight w:val="0"/>
          <w:marTop w:val="0"/>
          <w:marBottom w:val="0"/>
          <w:divBdr>
            <w:top w:val="none" w:sz="0" w:space="0" w:color="auto"/>
            <w:left w:val="none" w:sz="0" w:space="0" w:color="auto"/>
            <w:bottom w:val="none" w:sz="0" w:space="0" w:color="auto"/>
            <w:right w:val="none" w:sz="0" w:space="0" w:color="auto"/>
          </w:divBdr>
        </w:div>
        <w:div w:id="543370595">
          <w:marLeft w:val="640"/>
          <w:marRight w:val="0"/>
          <w:marTop w:val="0"/>
          <w:marBottom w:val="0"/>
          <w:divBdr>
            <w:top w:val="none" w:sz="0" w:space="0" w:color="auto"/>
            <w:left w:val="none" w:sz="0" w:space="0" w:color="auto"/>
            <w:bottom w:val="none" w:sz="0" w:space="0" w:color="auto"/>
            <w:right w:val="none" w:sz="0" w:space="0" w:color="auto"/>
          </w:divBdr>
        </w:div>
        <w:div w:id="1049886971">
          <w:marLeft w:val="640"/>
          <w:marRight w:val="0"/>
          <w:marTop w:val="0"/>
          <w:marBottom w:val="0"/>
          <w:divBdr>
            <w:top w:val="none" w:sz="0" w:space="0" w:color="auto"/>
            <w:left w:val="none" w:sz="0" w:space="0" w:color="auto"/>
            <w:bottom w:val="none" w:sz="0" w:space="0" w:color="auto"/>
            <w:right w:val="none" w:sz="0" w:space="0" w:color="auto"/>
          </w:divBdr>
        </w:div>
        <w:div w:id="1694722790">
          <w:marLeft w:val="640"/>
          <w:marRight w:val="0"/>
          <w:marTop w:val="0"/>
          <w:marBottom w:val="0"/>
          <w:divBdr>
            <w:top w:val="none" w:sz="0" w:space="0" w:color="auto"/>
            <w:left w:val="none" w:sz="0" w:space="0" w:color="auto"/>
            <w:bottom w:val="none" w:sz="0" w:space="0" w:color="auto"/>
            <w:right w:val="none" w:sz="0" w:space="0" w:color="auto"/>
          </w:divBdr>
        </w:div>
        <w:div w:id="1457259706">
          <w:marLeft w:val="640"/>
          <w:marRight w:val="0"/>
          <w:marTop w:val="0"/>
          <w:marBottom w:val="0"/>
          <w:divBdr>
            <w:top w:val="none" w:sz="0" w:space="0" w:color="auto"/>
            <w:left w:val="none" w:sz="0" w:space="0" w:color="auto"/>
            <w:bottom w:val="none" w:sz="0" w:space="0" w:color="auto"/>
            <w:right w:val="none" w:sz="0" w:space="0" w:color="auto"/>
          </w:divBdr>
        </w:div>
        <w:div w:id="1032726220">
          <w:marLeft w:val="640"/>
          <w:marRight w:val="0"/>
          <w:marTop w:val="0"/>
          <w:marBottom w:val="0"/>
          <w:divBdr>
            <w:top w:val="none" w:sz="0" w:space="0" w:color="auto"/>
            <w:left w:val="none" w:sz="0" w:space="0" w:color="auto"/>
            <w:bottom w:val="none" w:sz="0" w:space="0" w:color="auto"/>
            <w:right w:val="none" w:sz="0" w:space="0" w:color="auto"/>
          </w:divBdr>
        </w:div>
        <w:div w:id="1297221913">
          <w:marLeft w:val="640"/>
          <w:marRight w:val="0"/>
          <w:marTop w:val="0"/>
          <w:marBottom w:val="0"/>
          <w:divBdr>
            <w:top w:val="none" w:sz="0" w:space="0" w:color="auto"/>
            <w:left w:val="none" w:sz="0" w:space="0" w:color="auto"/>
            <w:bottom w:val="none" w:sz="0" w:space="0" w:color="auto"/>
            <w:right w:val="none" w:sz="0" w:space="0" w:color="auto"/>
          </w:divBdr>
        </w:div>
        <w:div w:id="1731466539">
          <w:marLeft w:val="640"/>
          <w:marRight w:val="0"/>
          <w:marTop w:val="0"/>
          <w:marBottom w:val="0"/>
          <w:divBdr>
            <w:top w:val="none" w:sz="0" w:space="0" w:color="auto"/>
            <w:left w:val="none" w:sz="0" w:space="0" w:color="auto"/>
            <w:bottom w:val="none" w:sz="0" w:space="0" w:color="auto"/>
            <w:right w:val="none" w:sz="0" w:space="0" w:color="auto"/>
          </w:divBdr>
        </w:div>
        <w:div w:id="1925914305">
          <w:marLeft w:val="640"/>
          <w:marRight w:val="0"/>
          <w:marTop w:val="0"/>
          <w:marBottom w:val="0"/>
          <w:divBdr>
            <w:top w:val="none" w:sz="0" w:space="0" w:color="auto"/>
            <w:left w:val="none" w:sz="0" w:space="0" w:color="auto"/>
            <w:bottom w:val="none" w:sz="0" w:space="0" w:color="auto"/>
            <w:right w:val="none" w:sz="0" w:space="0" w:color="auto"/>
          </w:divBdr>
        </w:div>
        <w:div w:id="2131119781">
          <w:marLeft w:val="640"/>
          <w:marRight w:val="0"/>
          <w:marTop w:val="0"/>
          <w:marBottom w:val="0"/>
          <w:divBdr>
            <w:top w:val="none" w:sz="0" w:space="0" w:color="auto"/>
            <w:left w:val="none" w:sz="0" w:space="0" w:color="auto"/>
            <w:bottom w:val="none" w:sz="0" w:space="0" w:color="auto"/>
            <w:right w:val="none" w:sz="0" w:space="0" w:color="auto"/>
          </w:divBdr>
        </w:div>
      </w:divsChild>
    </w:div>
    <w:div w:id="1601063119">
      <w:bodyDiv w:val="1"/>
      <w:marLeft w:val="0"/>
      <w:marRight w:val="0"/>
      <w:marTop w:val="0"/>
      <w:marBottom w:val="0"/>
      <w:divBdr>
        <w:top w:val="none" w:sz="0" w:space="0" w:color="auto"/>
        <w:left w:val="none" w:sz="0" w:space="0" w:color="auto"/>
        <w:bottom w:val="none" w:sz="0" w:space="0" w:color="auto"/>
        <w:right w:val="none" w:sz="0" w:space="0" w:color="auto"/>
      </w:divBdr>
      <w:divsChild>
        <w:div w:id="1814325284">
          <w:marLeft w:val="640"/>
          <w:marRight w:val="0"/>
          <w:marTop w:val="0"/>
          <w:marBottom w:val="0"/>
          <w:divBdr>
            <w:top w:val="none" w:sz="0" w:space="0" w:color="auto"/>
            <w:left w:val="none" w:sz="0" w:space="0" w:color="auto"/>
            <w:bottom w:val="none" w:sz="0" w:space="0" w:color="auto"/>
            <w:right w:val="none" w:sz="0" w:space="0" w:color="auto"/>
          </w:divBdr>
        </w:div>
        <w:div w:id="31348150">
          <w:marLeft w:val="640"/>
          <w:marRight w:val="0"/>
          <w:marTop w:val="0"/>
          <w:marBottom w:val="0"/>
          <w:divBdr>
            <w:top w:val="none" w:sz="0" w:space="0" w:color="auto"/>
            <w:left w:val="none" w:sz="0" w:space="0" w:color="auto"/>
            <w:bottom w:val="none" w:sz="0" w:space="0" w:color="auto"/>
            <w:right w:val="none" w:sz="0" w:space="0" w:color="auto"/>
          </w:divBdr>
        </w:div>
        <w:div w:id="1493791814">
          <w:marLeft w:val="640"/>
          <w:marRight w:val="0"/>
          <w:marTop w:val="0"/>
          <w:marBottom w:val="0"/>
          <w:divBdr>
            <w:top w:val="none" w:sz="0" w:space="0" w:color="auto"/>
            <w:left w:val="none" w:sz="0" w:space="0" w:color="auto"/>
            <w:bottom w:val="none" w:sz="0" w:space="0" w:color="auto"/>
            <w:right w:val="none" w:sz="0" w:space="0" w:color="auto"/>
          </w:divBdr>
        </w:div>
        <w:div w:id="1292707620">
          <w:marLeft w:val="640"/>
          <w:marRight w:val="0"/>
          <w:marTop w:val="0"/>
          <w:marBottom w:val="0"/>
          <w:divBdr>
            <w:top w:val="none" w:sz="0" w:space="0" w:color="auto"/>
            <w:left w:val="none" w:sz="0" w:space="0" w:color="auto"/>
            <w:bottom w:val="none" w:sz="0" w:space="0" w:color="auto"/>
            <w:right w:val="none" w:sz="0" w:space="0" w:color="auto"/>
          </w:divBdr>
        </w:div>
        <w:div w:id="1381326763">
          <w:marLeft w:val="640"/>
          <w:marRight w:val="0"/>
          <w:marTop w:val="0"/>
          <w:marBottom w:val="0"/>
          <w:divBdr>
            <w:top w:val="none" w:sz="0" w:space="0" w:color="auto"/>
            <w:left w:val="none" w:sz="0" w:space="0" w:color="auto"/>
            <w:bottom w:val="none" w:sz="0" w:space="0" w:color="auto"/>
            <w:right w:val="none" w:sz="0" w:space="0" w:color="auto"/>
          </w:divBdr>
        </w:div>
        <w:div w:id="180168185">
          <w:marLeft w:val="640"/>
          <w:marRight w:val="0"/>
          <w:marTop w:val="0"/>
          <w:marBottom w:val="0"/>
          <w:divBdr>
            <w:top w:val="none" w:sz="0" w:space="0" w:color="auto"/>
            <w:left w:val="none" w:sz="0" w:space="0" w:color="auto"/>
            <w:bottom w:val="none" w:sz="0" w:space="0" w:color="auto"/>
            <w:right w:val="none" w:sz="0" w:space="0" w:color="auto"/>
          </w:divBdr>
        </w:div>
        <w:div w:id="2051414837">
          <w:marLeft w:val="640"/>
          <w:marRight w:val="0"/>
          <w:marTop w:val="0"/>
          <w:marBottom w:val="0"/>
          <w:divBdr>
            <w:top w:val="none" w:sz="0" w:space="0" w:color="auto"/>
            <w:left w:val="none" w:sz="0" w:space="0" w:color="auto"/>
            <w:bottom w:val="none" w:sz="0" w:space="0" w:color="auto"/>
            <w:right w:val="none" w:sz="0" w:space="0" w:color="auto"/>
          </w:divBdr>
        </w:div>
        <w:div w:id="2022857999">
          <w:marLeft w:val="640"/>
          <w:marRight w:val="0"/>
          <w:marTop w:val="0"/>
          <w:marBottom w:val="0"/>
          <w:divBdr>
            <w:top w:val="none" w:sz="0" w:space="0" w:color="auto"/>
            <w:left w:val="none" w:sz="0" w:space="0" w:color="auto"/>
            <w:bottom w:val="none" w:sz="0" w:space="0" w:color="auto"/>
            <w:right w:val="none" w:sz="0" w:space="0" w:color="auto"/>
          </w:divBdr>
        </w:div>
        <w:div w:id="501236415">
          <w:marLeft w:val="640"/>
          <w:marRight w:val="0"/>
          <w:marTop w:val="0"/>
          <w:marBottom w:val="0"/>
          <w:divBdr>
            <w:top w:val="none" w:sz="0" w:space="0" w:color="auto"/>
            <w:left w:val="none" w:sz="0" w:space="0" w:color="auto"/>
            <w:bottom w:val="none" w:sz="0" w:space="0" w:color="auto"/>
            <w:right w:val="none" w:sz="0" w:space="0" w:color="auto"/>
          </w:divBdr>
        </w:div>
        <w:div w:id="58328198">
          <w:marLeft w:val="640"/>
          <w:marRight w:val="0"/>
          <w:marTop w:val="0"/>
          <w:marBottom w:val="0"/>
          <w:divBdr>
            <w:top w:val="none" w:sz="0" w:space="0" w:color="auto"/>
            <w:left w:val="none" w:sz="0" w:space="0" w:color="auto"/>
            <w:bottom w:val="none" w:sz="0" w:space="0" w:color="auto"/>
            <w:right w:val="none" w:sz="0" w:space="0" w:color="auto"/>
          </w:divBdr>
        </w:div>
        <w:div w:id="1016075659">
          <w:marLeft w:val="640"/>
          <w:marRight w:val="0"/>
          <w:marTop w:val="0"/>
          <w:marBottom w:val="0"/>
          <w:divBdr>
            <w:top w:val="none" w:sz="0" w:space="0" w:color="auto"/>
            <w:left w:val="none" w:sz="0" w:space="0" w:color="auto"/>
            <w:bottom w:val="none" w:sz="0" w:space="0" w:color="auto"/>
            <w:right w:val="none" w:sz="0" w:space="0" w:color="auto"/>
          </w:divBdr>
        </w:div>
        <w:div w:id="1713651521">
          <w:marLeft w:val="640"/>
          <w:marRight w:val="0"/>
          <w:marTop w:val="0"/>
          <w:marBottom w:val="0"/>
          <w:divBdr>
            <w:top w:val="none" w:sz="0" w:space="0" w:color="auto"/>
            <w:left w:val="none" w:sz="0" w:space="0" w:color="auto"/>
            <w:bottom w:val="none" w:sz="0" w:space="0" w:color="auto"/>
            <w:right w:val="none" w:sz="0" w:space="0" w:color="auto"/>
          </w:divBdr>
        </w:div>
        <w:div w:id="1780834810">
          <w:marLeft w:val="640"/>
          <w:marRight w:val="0"/>
          <w:marTop w:val="0"/>
          <w:marBottom w:val="0"/>
          <w:divBdr>
            <w:top w:val="none" w:sz="0" w:space="0" w:color="auto"/>
            <w:left w:val="none" w:sz="0" w:space="0" w:color="auto"/>
            <w:bottom w:val="none" w:sz="0" w:space="0" w:color="auto"/>
            <w:right w:val="none" w:sz="0" w:space="0" w:color="auto"/>
          </w:divBdr>
        </w:div>
        <w:div w:id="695541956">
          <w:marLeft w:val="640"/>
          <w:marRight w:val="0"/>
          <w:marTop w:val="0"/>
          <w:marBottom w:val="0"/>
          <w:divBdr>
            <w:top w:val="none" w:sz="0" w:space="0" w:color="auto"/>
            <w:left w:val="none" w:sz="0" w:space="0" w:color="auto"/>
            <w:bottom w:val="none" w:sz="0" w:space="0" w:color="auto"/>
            <w:right w:val="none" w:sz="0" w:space="0" w:color="auto"/>
          </w:divBdr>
        </w:div>
        <w:div w:id="1031607151">
          <w:marLeft w:val="640"/>
          <w:marRight w:val="0"/>
          <w:marTop w:val="0"/>
          <w:marBottom w:val="0"/>
          <w:divBdr>
            <w:top w:val="none" w:sz="0" w:space="0" w:color="auto"/>
            <w:left w:val="none" w:sz="0" w:space="0" w:color="auto"/>
            <w:bottom w:val="none" w:sz="0" w:space="0" w:color="auto"/>
            <w:right w:val="none" w:sz="0" w:space="0" w:color="auto"/>
          </w:divBdr>
        </w:div>
        <w:div w:id="1564414176">
          <w:marLeft w:val="640"/>
          <w:marRight w:val="0"/>
          <w:marTop w:val="0"/>
          <w:marBottom w:val="0"/>
          <w:divBdr>
            <w:top w:val="none" w:sz="0" w:space="0" w:color="auto"/>
            <w:left w:val="none" w:sz="0" w:space="0" w:color="auto"/>
            <w:bottom w:val="none" w:sz="0" w:space="0" w:color="auto"/>
            <w:right w:val="none" w:sz="0" w:space="0" w:color="auto"/>
          </w:divBdr>
        </w:div>
        <w:div w:id="1607228201">
          <w:marLeft w:val="640"/>
          <w:marRight w:val="0"/>
          <w:marTop w:val="0"/>
          <w:marBottom w:val="0"/>
          <w:divBdr>
            <w:top w:val="none" w:sz="0" w:space="0" w:color="auto"/>
            <w:left w:val="none" w:sz="0" w:space="0" w:color="auto"/>
            <w:bottom w:val="none" w:sz="0" w:space="0" w:color="auto"/>
            <w:right w:val="none" w:sz="0" w:space="0" w:color="auto"/>
          </w:divBdr>
        </w:div>
        <w:div w:id="998578489">
          <w:marLeft w:val="640"/>
          <w:marRight w:val="0"/>
          <w:marTop w:val="0"/>
          <w:marBottom w:val="0"/>
          <w:divBdr>
            <w:top w:val="none" w:sz="0" w:space="0" w:color="auto"/>
            <w:left w:val="none" w:sz="0" w:space="0" w:color="auto"/>
            <w:bottom w:val="none" w:sz="0" w:space="0" w:color="auto"/>
            <w:right w:val="none" w:sz="0" w:space="0" w:color="auto"/>
          </w:divBdr>
        </w:div>
        <w:div w:id="1587104956">
          <w:marLeft w:val="640"/>
          <w:marRight w:val="0"/>
          <w:marTop w:val="0"/>
          <w:marBottom w:val="0"/>
          <w:divBdr>
            <w:top w:val="none" w:sz="0" w:space="0" w:color="auto"/>
            <w:left w:val="none" w:sz="0" w:space="0" w:color="auto"/>
            <w:bottom w:val="none" w:sz="0" w:space="0" w:color="auto"/>
            <w:right w:val="none" w:sz="0" w:space="0" w:color="auto"/>
          </w:divBdr>
        </w:div>
        <w:div w:id="1831823554">
          <w:marLeft w:val="640"/>
          <w:marRight w:val="0"/>
          <w:marTop w:val="0"/>
          <w:marBottom w:val="0"/>
          <w:divBdr>
            <w:top w:val="none" w:sz="0" w:space="0" w:color="auto"/>
            <w:left w:val="none" w:sz="0" w:space="0" w:color="auto"/>
            <w:bottom w:val="none" w:sz="0" w:space="0" w:color="auto"/>
            <w:right w:val="none" w:sz="0" w:space="0" w:color="auto"/>
          </w:divBdr>
        </w:div>
        <w:div w:id="1697384861">
          <w:marLeft w:val="640"/>
          <w:marRight w:val="0"/>
          <w:marTop w:val="0"/>
          <w:marBottom w:val="0"/>
          <w:divBdr>
            <w:top w:val="none" w:sz="0" w:space="0" w:color="auto"/>
            <w:left w:val="none" w:sz="0" w:space="0" w:color="auto"/>
            <w:bottom w:val="none" w:sz="0" w:space="0" w:color="auto"/>
            <w:right w:val="none" w:sz="0" w:space="0" w:color="auto"/>
          </w:divBdr>
        </w:div>
        <w:div w:id="815799995">
          <w:marLeft w:val="640"/>
          <w:marRight w:val="0"/>
          <w:marTop w:val="0"/>
          <w:marBottom w:val="0"/>
          <w:divBdr>
            <w:top w:val="none" w:sz="0" w:space="0" w:color="auto"/>
            <w:left w:val="none" w:sz="0" w:space="0" w:color="auto"/>
            <w:bottom w:val="none" w:sz="0" w:space="0" w:color="auto"/>
            <w:right w:val="none" w:sz="0" w:space="0" w:color="auto"/>
          </w:divBdr>
        </w:div>
        <w:div w:id="1141969419">
          <w:marLeft w:val="640"/>
          <w:marRight w:val="0"/>
          <w:marTop w:val="0"/>
          <w:marBottom w:val="0"/>
          <w:divBdr>
            <w:top w:val="none" w:sz="0" w:space="0" w:color="auto"/>
            <w:left w:val="none" w:sz="0" w:space="0" w:color="auto"/>
            <w:bottom w:val="none" w:sz="0" w:space="0" w:color="auto"/>
            <w:right w:val="none" w:sz="0" w:space="0" w:color="auto"/>
          </w:divBdr>
        </w:div>
        <w:div w:id="1572691343">
          <w:marLeft w:val="640"/>
          <w:marRight w:val="0"/>
          <w:marTop w:val="0"/>
          <w:marBottom w:val="0"/>
          <w:divBdr>
            <w:top w:val="none" w:sz="0" w:space="0" w:color="auto"/>
            <w:left w:val="none" w:sz="0" w:space="0" w:color="auto"/>
            <w:bottom w:val="none" w:sz="0" w:space="0" w:color="auto"/>
            <w:right w:val="none" w:sz="0" w:space="0" w:color="auto"/>
          </w:divBdr>
        </w:div>
        <w:div w:id="4551334">
          <w:marLeft w:val="640"/>
          <w:marRight w:val="0"/>
          <w:marTop w:val="0"/>
          <w:marBottom w:val="0"/>
          <w:divBdr>
            <w:top w:val="none" w:sz="0" w:space="0" w:color="auto"/>
            <w:left w:val="none" w:sz="0" w:space="0" w:color="auto"/>
            <w:bottom w:val="none" w:sz="0" w:space="0" w:color="auto"/>
            <w:right w:val="none" w:sz="0" w:space="0" w:color="auto"/>
          </w:divBdr>
        </w:div>
        <w:div w:id="1306617651">
          <w:marLeft w:val="640"/>
          <w:marRight w:val="0"/>
          <w:marTop w:val="0"/>
          <w:marBottom w:val="0"/>
          <w:divBdr>
            <w:top w:val="none" w:sz="0" w:space="0" w:color="auto"/>
            <w:left w:val="none" w:sz="0" w:space="0" w:color="auto"/>
            <w:bottom w:val="none" w:sz="0" w:space="0" w:color="auto"/>
            <w:right w:val="none" w:sz="0" w:space="0" w:color="auto"/>
          </w:divBdr>
        </w:div>
        <w:div w:id="1447501024">
          <w:marLeft w:val="640"/>
          <w:marRight w:val="0"/>
          <w:marTop w:val="0"/>
          <w:marBottom w:val="0"/>
          <w:divBdr>
            <w:top w:val="none" w:sz="0" w:space="0" w:color="auto"/>
            <w:left w:val="none" w:sz="0" w:space="0" w:color="auto"/>
            <w:bottom w:val="none" w:sz="0" w:space="0" w:color="auto"/>
            <w:right w:val="none" w:sz="0" w:space="0" w:color="auto"/>
          </w:divBdr>
        </w:div>
        <w:div w:id="801197454">
          <w:marLeft w:val="640"/>
          <w:marRight w:val="0"/>
          <w:marTop w:val="0"/>
          <w:marBottom w:val="0"/>
          <w:divBdr>
            <w:top w:val="none" w:sz="0" w:space="0" w:color="auto"/>
            <w:left w:val="none" w:sz="0" w:space="0" w:color="auto"/>
            <w:bottom w:val="none" w:sz="0" w:space="0" w:color="auto"/>
            <w:right w:val="none" w:sz="0" w:space="0" w:color="auto"/>
          </w:divBdr>
        </w:div>
        <w:div w:id="391857075">
          <w:marLeft w:val="640"/>
          <w:marRight w:val="0"/>
          <w:marTop w:val="0"/>
          <w:marBottom w:val="0"/>
          <w:divBdr>
            <w:top w:val="none" w:sz="0" w:space="0" w:color="auto"/>
            <w:left w:val="none" w:sz="0" w:space="0" w:color="auto"/>
            <w:bottom w:val="none" w:sz="0" w:space="0" w:color="auto"/>
            <w:right w:val="none" w:sz="0" w:space="0" w:color="auto"/>
          </w:divBdr>
        </w:div>
        <w:div w:id="1251506820">
          <w:marLeft w:val="640"/>
          <w:marRight w:val="0"/>
          <w:marTop w:val="0"/>
          <w:marBottom w:val="0"/>
          <w:divBdr>
            <w:top w:val="none" w:sz="0" w:space="0" w:color="auto"/>
            <w:left w:val="none" w:sz="0" w:space="0" w:color="auto"/>
            <w:bottom w:val="none" w:sz="0" w:space="0" w:color="auto"/>
            <w:right w:val="none" w:sz="0" w:space="0" w:color="auto"/>
          </w:divBdr>
        </w:div>
        <w:div w:id="1839148904">
          <w:marLeft w:val="640"/>
          <w:marRight w:val="0"/>
          <w:marTop w:val="0"/>
          <w:marBottom w:val="0"/>
          <w:divBdr>
            <w:top w:val="none" w:sz="0" w:space="0" w:color="auto"/>
            <w:left w:val="none" w:sz="0" w:space="0" w:color="auto"/>
            <w:bottom w:val="none" w:sz="0" w:space="0" w:color="auto"/>
            <w:right w:val="none" w:sz="0" w:space="0" w:color="auto"/>
          </w:divBdr>
        </w:div>
        <w:div w:id="1750536828">
          <w:marLeft w:val="640"/>
          <w:marRight w:val="0"/>
          <w:marTop w:val="0"/>
          <w:marBottom w:val="0"/>
          <w:divBdr>
            <w:top w:val="none" w:sz="0" w:space="0" w:color="auto"/>
            <w:left w:val="none" w:sz="0" w:space="0" w:color="auto"/>
            <w:bottom w:val="none" w:sz="0" w:space="0" w:color="auto"/>
            <w:right w:val="none" w:sz="0" w:space="0" w:color="auto"/>
          </w:divBdr>
        </w:div>
        <w:div w:id="490755733">
          <w:marLeft w:val="640"/>
          <w:marRight w:val="0"/>
          <w:marTop w:val="0"/>
          <w:marBottom w:val="0"/>
          <w:divBdr>
            <w:top w:val="none" w:sz="0" w:space="0" w:color="auto"/>
            <w:left w:val="none" w:sz="0" w:space="0" w:color="auto"/>
            <w:bottom w:val="none" w:sz="0" w:space="0" w:color="auto"/>
            <w:right w:val="none" w:sz="0" w:space="0" w:color="auto"/>
          </w:divBdr>
        </w:div>
        <w:div w:id="1948541391">
          <w:marLeft w:val="640"/>
          <w:marRight w:val="0"/>
          <w:marTop w:val="0"/>
          <w:marBottom w:val="0"/>
          <w:divBdr>
            <w:top w:val="none" w:sz="0" w:space="0" w:color="auto"/>
            <w:left w:val="none" w:sz="0" w:space="0" w:color="auto"/>
            <w:bottom w:val="none" w:sz="0" w:space="0" w:color="auto"/>
            <w:right w:val="none" w:sz="0" w:space="0" w:color="auto"/>
          </w:divBdr>
        </w:div>
        <w:div w:id="197663123">
          <w:marLeft w:val="640"/>
          <w:marRight w:val="0"/>
          <w:marTop w:val="0"/>
          <w:marBottom w:val="0"/>
          <w:divBdr>
            <w:top w:val="none" w:sz="0" w:space="0" w:color="auto"/>
            <w:left w:val="none" w:sz="0" w:space="0" w:color="auto"/>
            <w:bottom w:val="none" w:sz="0" w:space="0" w:color="auto"/>
            <w:right w:val="none" w:sz="0" w:space="0" w:color="auto"/>
          </w:divBdr>
        </w:div>
        <w:div w:id="1355769733">
          <w:marLeft w:val="640"/>
          <w:marRight w:val="0"/>
          <w:marTop w:val="0"/>
          <w:marBottom w:val="0"/>
          <w:divBdr>
            <w:top w:val="none" w:sz="0" w:space="0" w:color="auto"/>
            <w:left w:val="none" w:sz="0" w:space="0" w:color="auto"/>
            <w:bottom w:val="none" w:sz="0" w:space="0" w:color="auto"/>
            <w:right w:val="none" w:sz="0" w:space="0" w:color="auto"/>
          </w:divBdr>
        </w:div>
        <w:div w:id="1384056751">
          <w:marLeft w:val="640"/>
          <w:marRight w:val="0"/>
          <w:marTop w:val="0"/>
          <w:marBottom w:val="0"/>
          <w:divBdr>
            <w:top w:val="none" w:sz="0" w:space="0" w:color="auto"/>
            <w:left w:val="none" w:sz="0" w:space="0" w:color="auto"/>
            <w:bottom w:val="none" w:sz="0" w:space="0" w:color="auto"/>
            <w:right w:val="none" w:sz="0" w:space="0" w:color="auto"/>
          </w:divBdr>
        </w:div>
        <w:div w:id="886180952">
          <w:marLeft w:val="640"/>
          <w:marRight w:val="0"/>
          <w:marTop w:val="0"/>
          <w:marBottom w:val="0"/>
          <w:divBdr>
            <w:top w:val="none" w:sz="0" w:space="0" w:color="auto"/>
            <w:left w:val="none" w:sz="0" w:space="0" w:color="auto"/>
            <w:bottom w:val="none" w:sz="0" w:space="0" w:color="auto"/>
            <w:right w:val="none" w:sz="0" w:space="0" w:color="auto"/>
          </w:divBdr>
        </w:div>
        <w:div w:id="1645623876">
          <w:marLeft w:val="640"/>
          <w:marRight w:val="0"/>
          <w:marTop w:val="0"/>
          <w:marBottom w:val="0"/>
          <w:divBdr>
            <w:top w:val="none" w:sz="0" w:space="0" w:color="auto"/>
            <w:left w:val="none" w:sz="0" w:space="0" w:color="auto"/>
            <w:bottom w:val="none" w:sz="0" w:space="0" w:color="auto"/>
            <w:right w:val="none" w:sz="0" w:space="0" w:color="auto"/>
          </w:divBdr>
        </w:div>
        <w:div w:id="1904677867">
          <w:marLeft w:val="640"/>
          <w:marRight w:val="0"/>
          <w:marTop w:val="0"/>
          <w:marBottom w:val="0"/>
          <w:divBdr>
            <w:top w:val="none" w:sz="0" w:space="0" w:color="auto"/>
            <w:left w:val="none" w:sz="0" w:space="0" w:color="auto"/>
            <w:bottom w:val="none" w:sz="0" w:space="0" w:color="auto"/>
            <w:right w:val="none" w:sz="0" w:space="0" w:color="auto"/>
          </w:divBdr>
        </w:div>
        <w:div w:id="1268586677">
          <w:marLeft w:val="640"/>
          <w:marRight w:val="0"/>
          <w:marTop w:val="0"/>
          <w:marBottom w:val="0"/>
          <w:divBdr>
            <w:top w:val="none" w:sz="0" w:space="0" w:color="auto"/>
            <w:left w:val="none" w:sz="0" w:space="0" w:color="auto"/>
            <w:bottom w:val="none" w:sz="0" w:space="0" w:color="auto"/>
            <w:right w:val="none" w:sz="0" w:space="0" w:color="auto"/>
          </w:divBdr>
        </w:div>
        <w:div w:id="37514005">
          <w:marLeft w:val="640"/>
          <w:marRight w:val="0"/>
          <w:marTop w:val="0"/>
          <w:marBottom w:val="0"/>
          <w:divBdr>
            <w:top w:val="none" w:sz="0" w:space="0" w:color="auto"/>
            <w:left w:val="none" w:sz="0" w:space="0" w:color="auto"/>
            <w:bottom w:val="none" w:sz="0" w:space="0" w:color="auto"/>
            <w:right w:val="none" w:sz="0" w:space="0" w:color="auto"/>
          </w:divBdr>
        </w:div>
        <w:div w:id="1424717306">
          <w:marLeft w:val="640"/>
          <w:marRight w:val="0"/>
          <w:marTop w:val="0"/>
          <w:marBottom w:val="0"/>
          <w:divBdr>
            <w:top w:val="none" w:sz="0" w:space="0" w:color="auto"/>
            <w:left w:val="none" w:sz="0" w:space="0" w:color="auto"/>
            <w:bottom w:val="none" w:sz="0" w:space="0" w:color="auto"/>
            <w:right w:val="none" w:sz="0" w:space="0" w:color="auto"/>
          </w:divBdr>
        </w:div>
        <w:div w:id="620964987">
          <w:marLeft w:val="640"/>
          <w:marRight w:val="0"/>
          <w:marTop w:val="0"/>
          <w:marBottom w:val="0"/>
          <w:divBdr>
            <w:top w:val="none" w:sz="0" w:space="0" w:color="auto"/>
            <w:left w:val="none" w:sz="0" w:space="0" w:color="auto"/>
            <w:bottom w:val="none" w:sz="0" w:space="0" w:color="auto"/>
            <w:right w:val="none" w:sz="0" w:space="0" w:color="auto"/>
          </w:divBdr>
        </w:div>
        <w:div w:id="929197802">
          <w:marLeft w:val="640"/>
          <w:marRight w:val="0"/>
          <w:marTop w:val="0"/>
          <w:marBottom w:val="0"/>
          <w:divBdr>
            <w:top w:val="none" w:sz="0" w:space="0" w:color="auto"/>
            <w:left w:val="none" w:sz="0" w:space="0" w:color="auto"/>
            <w:bottom w:val="none" w:sz="0" w:space="0" w:color="auto"/>
            <w:right w:val="none" w:sz="0" w:space="0" w:color="auto"/>
          </w:divBdr>
        </w:div>
      </w:divsChild>
    </w:div>
    <w:div w:id="1609310344">
      <w:bodyDiv w:val="1"/>
      <w:marLeft w:val="0"/>
      <w:marRight w:val="0"/>
      <w:marTop w:val="0"/>
      <w:marBottom w:val="0"/>
      <w:divBdr>
        <w:top w:val="none" w:sz="0" w:space="0" w:color="auto"/>
        <w:left w:val="none" w:sz="0" w:space="0" w:color="auto"/>
        <w:bottom w:val="none" w:sz="0" w:space="0" w:color="auto"/>
        <w:right w:val="none" w:sz="0" w:space="0" w:color="auto"/>
      </w:divBdr>
      <w:divsChild>
        <w:div w:id="763651264">
          <w:marLeft w:val="640"/>
          <w:marRight w:val="0"/>
          <w:marTop w:val="0"/>
          <w:marBottom w:val="0"/>
          <w:divBdr>
            <w:top w:val="none" w:sz="0" w:space="0" w:color="auto"/>
            <w:left w:val="none" w:sz="0" w:space="0" w:color="auto"/>
            <w:bottom w:val="none" w:sz="0" w:space="0" w:color="auto"/>
            <w:right w:val="none" w:sz="0" w:space="0" w:color="auto"/>
          </w:divBdr>
        </w:div>
        <w:div w:id="1292131539">
          <w:marLeft w:val="640"/>
          <w:marRight w:val="0"/>
          <w:marTop w:val="0"/>
          <w:marBottom w:val="0"/>
          <w:divBdr>
            <w:top w:val="none" w:sz="0" w:space="0" w:color="auto"/>
            <w:left w:val="none" w:sz="0" w:space="0" w:color="auto"/>
            <w:bottom w:val="none" w:sz="0" w:space="0" w:color="auto"/>
            <w:right w:val="none" w:sz="0" w:space="0" w:color="auto"/>
          </w:divBdr>
        </w:div>
        <w:div w:id="1192379321">
          <w:marLeft w:val="640"/>
          <w:marRight w:val="0"/>
          <w:marTop w:val="0"/>
          <w:marBottom w:val="0"/>
          <w:divBdr>
            <w:top w:val="none" w:sz="0" w:space="0" w:color="auto"/>
            <w:left w:val="none" w:sz="0" w:space="0" w:color="auto"/>
            <w:bottom w:val="none" w:sz="0" w:space="0" w:color="auto"/>
            <w:right w:val="none" w:sz="0" w:space="0" w:color="auto"/>
          </w:divBdr>
        </w:div>
        <w:div w:id="1799301074">
          <w:marLeft w:val="640"/>
          <w:marRight w:val="0"/>
          <w:marTop w:val="0"/>
          <w:marBottom w:val="0"/>
          <w:divBdr>
            <w:top w:val="none" w:sz="0" w:space="0" w:color="auto"/>
            <w:left w:val="none" w:sz="0" w:space="0" w:color="auto"/>
            <w:bottom w:val="none" w:sz="0" w:space="0" w:color="auto"/>
            <w:right w:val="none" w:sz="0" w:space="0" w:color="auto"/>
          </w:divBdr>
        </w:div>
        <w:div w:id="1227953586">
          <w:marLeft w:val="640"/>
          <w:marRight w:val="0"/>
          <w:marTop w:val="0"/>
          <w:marBottom w:val="0"/>
          <w:divBdr>
            <w:top w:val="none" w:sz="0" w:space="0" w:color="auto"/>
            <w:left w:val="none" w:sz="0" w:space="0" w:color="auto"/>
            <w:bottom w:val="none" w:sz="0" w:space="0" w:color="auto"/>
            <w:right w:val="none" w:sz="0" w:space="0" w:color="auto"/>
          </w:divBdr>
        </w:div>
        <w:div w:id="644092990">
          <w:marLeft w:val="640"/>
          <w:marRight w:val="0"/>
          <w:marTop w:val="0"/>
          <w:marBottom w:val="0"/>
          <w:divBdr>
            <w:top w:val="none" w:sz="0" w:space="0" w:color="auto"/>
            <w:left w:val="none" w:sz="0" w:space="0" w:color="auto"/>
            <w:bottom w:val="none" w:sz="0" w:space="0" w:color="auto"/>
            <w:right w:val="none" w:sz="0" w:space="0" w:color="auto"/>
          </w:divBdr>
        </w:div>
        <w:div w:id="1387025752">
          <w:marLeft w:val="640"/>
          <w:marRight w:val="0"/>
          <w:marTop w:val="0"/>
          <w:marBottom w:val="0"/>
          <w:divBdr>
            <w:top w:val="none" w:sz="0" w:space="0" w:color="auto"/>
            <w:left w:val="none" w:sz="0" w:space="0" w:color="auto"/>
            <w:bottom w:val="none" w:sz="0" w:space="0" w:color="auto"/>
            <w:right w:val="none" w:sz="0" w:space="0" w:color="auto"/>
          </w:divBdr>
        </w:div>
        <w:div w:id="191694128">
          <w:marLeft w:val="640"/>
          <w:marRight w:val="0"/>
          <w:marTop w:val="0"/>
          <w:marBottom w:val="0"/>
          <w:divBdr>
            <w:top w:val="none" w:sz="0" w:space="0" w:color="auto"/>
            <w:left w:val="none" w:sz="0" w:space="0" w:color="auto"/>
            <w:bottom w:val="none" w:sz="0" w:space="0" w:color="auto"/>
            <w:right w:val="none" w:sz="0" w:space="0" w:color="auto"/>
          </w:divBdr>
        </w:div>
        <w:div w:id="357855305">
          <w:marLeft w:val="640"/>
          <w:marRight w:val="0"/>
          <w:marTop w:val="0"/>
          <w:marBottom w:val="0"/>
          <w:divBdr>
            <w:top w:val="none" w:sz="0" w:space="0" w:color="auto"/>
            <w:left w:val="none" w:sz="0" w:space="0" w:color="auto"/>
            <w:bottom w:val="none" w:sz="0" w:space="0" w:color="auto"/>
            <w:right w:val="none" w:sz="0" w:space="0" w:color="auto"/>
          </w:divBdr>
        </w:div>
        <w:div w:id="1112361926">
          <w:marLeft w:val="640"/>
          <w:marRight w:val="0"/>
          <w:marTop w:val="0"/>
          <w:marBottom w:val="0"/>
          <w:divBdr>
            <w:top w:val="none" w:sz="0" w:space="0" w:color="auto"/>
            <w:left w:val="none" w:sz="0" w:space="0" w:color="auto"/>
            <w:bottom w:val="none" w:sz="0" w:space="0" w:color="auto"/>
            <w:right w:val="none" w:sz="0" w:space="0" w:color="auto"/>
          </w:divBdr>
        </w:div>
        <w:div w:id="1747873502">
          <w:marLeft w:val="640"/>
          <w:marRight w:val="0"/>
          <w:marTop w:val="0"/>
          <w:marBottom w:val="0"/>
          <w:divBdr>
            <w:top w:val="none" w:sz="0" w:space="0" w:color="auto"/>
            <w:left w:val="none" w:sz="0" w:space="0" w:color="auto"/>
            <w:bottom w:val="none" w:sz="0" w:space="0" w:color="auto"/>
            <w:right w:val="none" w:sz="0" w:space="0" w:color="auto"/>
          </w:divBdr>
        </w:div>
        <w:div w:id="759252149">
          <w:marLeft w:val="640"/>
          <w:marRight w:val="0"/>
          <w:marTop w:val="0"/>
          <w:marBottom w:val="0"/>
          <w:divBdr>
            <w:top w:val="none" w:sz="0" w:space="0" w:color="auto"/>
            <w:left w:val="none" w:sz="0" w:space="0" w:color="auto"/>
            <w:bottom w:val="none" w:sz="0" w:space="0" w:color="auto"/>
            <w:right w:val="none" w:sz="0" w:space="0" w:color="auto"/>
          </w:divBdr>
        </w:div>
        <w:div w:id="1784878093">
          <w:marLeft w:val="640"/>
          <w:marRight w:val="0"/>
          <w:marTop w:val="0"/>
          <w:marBottom w:val="0"/>
          <w:divBdr>
            <w:top w:val="none" w:sz="0" w:space="0" w:color="auto"/>
            <w:left w:val="none" w:sz="0" w:space="0" w:color="auto"/>
            <w:bottom w:val="none" w:sz="0" w:space="0" w:color="auto"/>
            <w:right w:val="none" w:sz="0" w:space="0" w:color="auto"/>
          </w:divBdr>
        </w:div>
        <w:div w:id="119806229">
          <w:marLeft w:val="640"/>
          <w:marRight w:val="0"/>
          <w:marTop w:val="0"/>
          <w:marBottom w:val="0"/>
          <w:divBdr>
            <w:top w:val="none" w:sz="0" w:space="0" w:color="auto"/>
            <w:left w:val="none" w:sz="0" w:space="0" w:color="auto"/>
            <w:bottom w:val="none" w:sz="0" w:space="0" w:color="auto"/>
            <w:right w:val="none" w:sz="0" w:space="0" w:color="auto"/>
          </w:divBdr>
        </w:div>
        <w:div w:id="1435128499">
          <w:marLeft w:val="640"/>
          <w:marRight w:val="0"/>
          <w:marTop w:val="0"/>
          <w:marBottom w:val="0"/>
          <w:divBdr>
            <w:top w:val="none" w:sz="0" w:space="0" w:color="auto"/>
            <w:left w:val="none" w:sz="0" w:space="0" w:color="auto"/>
            <w:bottom w:val="none" w:sz="0" w:space="0" w:color="auto"/>
            <w:right w:val="none" w:sz="0" w:space="0" w:color="auto"/>
          </w:divBdr>
        </w:div>
        <w:div w:id="1749379339">
          <w:marLeft w:val="640"/>
          <w:marRight w:val="0"/>
          <w:marTop w:val="0"/>
          <w:marBottom w:val="0"/>
          <w:divBdr>
            <w:top w:val="none" w:sz="0" w:space="0" w:color="auto"/>
            <w:left w:val="none" w:sz="0" w:space="0" w:color="auto"/>
            <w:bottom w:val="none" w:sz="0" w:space="0" w:color="auto"/>
            <w:right w:val="none" w:sz="0" w:space="0" w:color="auto"/>
          </w:divBdr>
        </w:div>
        <w:div w:id="1592351052">
          <w:marLeft w:val="640"/>
          <w:marRight w:val="0"/>
          <w:marTop w:val="0"/>
          <w:marBottom w:val="0"/>
          <w:divBdr>
            <w:top w:val="none" w:sz="0" w:space="0" w:color="auto"/>
            <w:left w:val="none" w:sz="0" w:space="0" w:color="auto"/>
            <w:bottom w:val="none" w:sz="0" w:space="0" w:color="auto"/>
            <w:right w:val="none" w:sz="0" w:space="0" w:color="auto"/>
          </w:divBdr>
        </w:div>
        <w:div w:id="521479212">
          <w:marLeft w:val="640"/>
          <w:marRight w:val="0"/>
          <w:marTop w:val="0"/>
          <w:marBottom w:val="0"/>
          <w:divBdr>
            <w:top w:val="none" w:sz="0" w:space="0" w:color="auto"/>
            <w:left w:val="none" w:sz="0" w:space="0" w:color="auto"/>
            <w:bottom w:val="none" w:sz="0" w:space="0" w:color="auto"/>
            <w:right w:val="none" w:sz="0" w:space="0" w:color="auto"/>
          </w:divBdr>
        </w:div>
        <w:div w:id="53626528">
          <w:marLeft w:val="640"/>
          <w:marRight w:val="0"/>
          <w:marTop w:val="0"/>
          <w:marBottom w:val="0"/>
          <w:divBdr>
            <w:top w:val="none" w:sz="0" w:space="0" w:color="auto"/>
            <w:left w:val="none" w:sz="0" w:space="0" w:color="auto"/>
            <w:bottom w:val="none" w:sz="0" w:space="0" w:color="auto"/>
            <w:right w:val="none" w:sz="0" w:space="0" w:color="auto"/>
          </w:divBdr>
        </w:div>
        <w:div w:id="2104497292">
          <w:marLeft w:val="640"/>
          <w:marRight w:val="0"/>
          <w:marTop w:val="0"/>
          <w:marBottom w:val="0"/>
          <w:divBdr>
            <w:top w:val="none" w:sz="0" w:space="0" w:color="auto"/>
            <w:left w:val="none" w:sz="0" w:space="0" w:color="auto"/>
            <w:bottom w:val="none" w:sz="0" w:space="0" w:color="auto"/>
            <w:right w:val="none" w:sz="0" w:space="0" w:color="auto"/>
          </w:divBdr>
        </w:div>
        <w:div w:id="806896147">
          <w:marLeft w:val="640"/>
          <w:marRight w:val="0"/>
          <w:marTop w:val="0"/>
          <w:marBottom w:val="0"/>
          <w:divBdr>
            <w:top w:val="none" w:sz="0" w:space="0" w:color="auto"/>
            <w:left w:val="none" w:sz="0" w:space="0" w:color="auto"/>
            <w:bottom w:val="none" w:sz="0" w:space="0" w:color="auto"/>
            <w:right w:val="none" w:sz="0" w:space="0" w:color="auto"/>
          </w:divBdr>
        </w:div>
        <w:div w:id="533346271">
          <w:marLeft w:val="640"/>
          <w:marRight w:val="0"/>
          <w:marTop w:val="0"/>
          <w:marBottom w:val="0"/>
          <w:divBdr>
            <w:top w:val="none" w:sz="0" w:space="0" w:color="auto"/>
            <w:left w:val="none" w:sz="0" w:space="0" w:color="auto"/>
            <w:bottom w:val="none" w:sz="0" w:space="0" w:color="auto"/>
            <w:right w:val="none" w:sz="0" w:space="0" w:color="auto"/>
          </w:divBdr>
        </w:div>
        <w:div w:id="936862509">
          <w:marLeft w:val="640"/>
          <w:marRight w:val="0"/>
          <w:marTop w:val="0"/>
          <w:marBottom w:val="0"/>
          <w:divBdr>
            <w:top w:val="none" w:sz="0" w:space="0" w:color="auto"/>
            <w:left w:val="none" w:sz="0" w:space="0" w:color="auto"/>
            <w:bottom w:val="none" w:sz="0" w:space="0" w:color="auto"/>
            <w:right w:val="none" w:sz="0" w:space="0" w:color="auto"/>
          </w:divBdr>
        </w:div>
        <w:div w:id="2142529001">
          <w:marLeft w:val="640"/>
          <w:marRight w:val="0"/>
          <w:marTop w:val="0"/>
          <w:marBottom w:val="0"/>
          <w:divBdr>
            <w:top w:val="none" w:sz="0" w:space="0" w:color="auto"/>
            <w:left w:val="none" w:sz="0" w:space="0" w:color="auto"/>
            <w:bottom w:val="none" w:sz="0" w:space="0" w:color="auto"/>
            <w:right w:val="none" w:sz="0" w:space="0" w:color="auto"/>
          </w:divBdr>
        </w:div>
        <w:div w:id="960572281">
          <w:marLeft w:val="640"/>
          <w:marRight w:val="0"/>
          <w:marTop w:val="0"/>
          <w:marBottom w:val="0"/>
          <w:divBdr>
            <w:top w:val="none" w:sz="0" w:space="0" w:color="auto"/>
            <w:left w:val="none" w:sz="0" w:space="0" w:color="auto"/>
            <w:bottom w:val="none" w:sz="0" w:space="0" w:color="auto"/>
            <w:right w:val="none" w:sz="0" w:space="0" w:color="auto"/>
          </w:divBdr>
        </w:div>
        <w:div w:id="789662805">
          <w:marLeft w:val="640"/>
          <w:marRight w:val="0"/>
          <w:marTop w:val="0"/>
          <w:marBottom w:val="0"/>
          <w:divBdr>
            <w:top w:val="none" w:sz="0" w:space="0" w:color="auto"/>
            <w:left w:val="none" w:sz="0" w:space="0" w:color="auto"/>
            <w:bottom w:val="none" w:sz="0" w:space="0" w:color="auto"/>
            <w:right w:val="none" w:sz="0" w:space="0" w:color="auto"/>
          </w:divBdr>
        </w:div>
        <w:div w:id="354497873">
          <w:marLeft w:val="640"/>
          <w:marRight w:val="0"/>
          <w:marTop w:val="0"/>
          <w:marBottom w:val="0"/>
          <w:divBdr>
            <w:top w:val="none" w:sz="0" w:space="0" w:color="auto"/>
            <w:left w:val="none" w:sz="0" w:space="0" w:color="auto"/>
            <w:bottom w:val="none" w:sz="0" w:space="0" w:color="auto"/>
            <w:right w:val="none" w:sz="0" w:space="0" w:color="auto"/>
          </w:divBdr>
        </w:div>
        <w:div w:id="795871994">
          <w:marLeft w:val="640"/>
          <w:marRight w:val="0"/>
          <w:marTop w:val="0"/>
          <w:marBottom w:val="0"/>
          <w:divBdr>
            <w:top w:val="none" w:sz="0" w:space="0" w:color="auto"/>
            <w:left w:val="none" w:sz="0" w:space="0" w:color="auto"/>
            <w:bottom w:val="none" w:sz="0" w:space="0" w:color="auto"/>
            <w:right w:val="none" w:sz="0" w:space="0" w:color="auto"/>
          </w:divBdr>
        </w:div>
        <w:div w:id="509373848">
          <w:marLeft w:val="640"/>
          <w:marRight w:val="0"/>
          <w:marTop w:val="0"/>
          <w:marBottom w:val="0"/>
          <w:divBdr>
            <w:top w:val="none" w:sz="0" w:space="0" w:color="auto"/>
            <w:left w:val="none" w:sz="0" w:space="0" w:color="auto"/>
            <w:bottom w:val="none" w:sz="0" w:space="0" w:color="auto"/>
            <w:right w:val="none" w:sz="0" w:space="0" w:color="auto"/>
          </w:divBdr>
        </w:div>
        <w:div w:id="1833794378">
          <w:marLeft w:val="640"/>
          <w:marRight w:val="0"/>
          <w:marTop w:val="0"/>
          <w:marBottom w:val="0"/>
          <w:divBdr>
            <w:top w:val="none" w:sz="0" w:space="0" w:color="auto"/>
            <w:left w:val="none" w:sz="0" w:space="0" w:color="auto"/>
            <w:bottom w:val="none" w:sz="0" w:space="0" w:color="auto"/>
            <w:right w:val="none" w:sz="0" w:space="0" w:color="auto"/>
          </w:divBdr>
        </w:div>
        <w:div w:id="1841460284">
          <w:marLeft w:val="640"/>
          <w:marRight w:val="0"/>
          <w:marTop w:val="0"/>
          <w:marBottom w:val="0"/>
          <w:divBdr>
            <w:top w:val="none" w:sz="0" w:space="0" w:color="auto"/>
            <w:left w:val="none" w:sz="0" w:space="0" w:color="auto"/>
            <w:bottom w:val="none" w:sz="0" w:space="0" w:color="auto"/>
            <w:right w:val="none" w:sz="0" w:space="0" w:color="auto"/>
          </w:divBdr>
        </w:div>
        <w:div w:id="46222361">
          <w:marLeft w:val="640"/>
          <w:marRight w:val="0"/>
          <w:marTop w:val="0"/>
          <w:marBottom w:val="0"/>
          <w:divBdr>
            <w:top w:val="none" w:sz="0" w:space="0" w:color="auto"/>
            <w:left w:val="none" w:sz="0" w:space="0" w:color="auto"/>
            <w:bottom w:val="none" w:sz="0" w:space="0" w:color="auto"/>
            <w:right w:val="none" w:sz="0" w:space="0" w:color="auto"/>
          </w:divBdr>
        </w:div>
        <w:div w:id="579366898">
          <w:marLeft w:val="640"/>
          <w:marRight w:val="0"/>
          <w:marTop w:val="0"/>
          <w:marBottom w:val="0"/>
          <w:divBdr>
            <w:top w:val="none" w:sz="0" w:space="0" w:color="auto"/>
            <w:left w:val="none" w:sz="0" w:space="0" w:color="auto"/>
            <w:bottom w:val="none" w:sz="0" w:space="0" w:color="auto"/>
            <w:right w:val="none" w:sz="0" w:space="0" w:color="auto"/>
          </w:divBdr>
        </w:div>
        <w:div w:id="571433995">
          <w:marLeft w:val="640"/>
          <w:marRight w:val="0"/>
          <w:marTop w:val="0"/>
          <w:marBottom w:val="0"/>
          <w:divBdr>
            <w:top w:val="none" w:sz="0" w:space="0" w:color="auto"/>
            <w:left w:val="none" w:sz="0" w:space="0" w:color="auto"/>
            <w:bottom w:val="none" w:sz="0" w:space="0" w:color="auto"/>
            <w:right w:val="none" w:sz="0" w:space="0" w:color="auto"/>
          </w:divBdr>
        </w:div>
        <w:div w:id="751053242">
          <w:marLeft w:val="640"/>
          <w:marRight w:val="0"/>
          <w:marTop w:val="0"/>
          <w:marBottom w:val="0"/>
          <w:divBdr>
            <w:top w:val="none" w:sz="0" w:space="0" w:color="auto"/>
            <w:left w:val="none" w:sz="0" w:space="0" w:color="auto"/>
            <w:bottom w:val="none" w:sz="0" w:space="0" w:color="auto"/>
            <w:right w:val="none" w:sz="0" w:space="0" w:color="auto"/>
          </w:divBdr>
        </w:div>
        <w:div w:id="629433114">
          <w:marLeft w:val="640"/>
          <w:marRight w:val="0"/>
          <w:marTop w:val="0"/>
          <w:marBottom w:val="0"/>
          <w:divBdr>
            <w:top w:val="none" w:sz="0" w:space="0" w:color="auto"/>
            <w:left w:val="none" w:sz="0" w:space="0" w:color="auto"/>
            <w:bottom w:val="none" w:sz="0" w:space="0" w:color="auto"/>
            <w:right w:val="none" w:sz="0" w:space="0" w:color="auto"/>
          </w:divBdr>
        </w:div>
        <w:div w:id="702748323">
          <w:marLeft w:val="640"/>
          <w:marRight w:val="0"/>
          <w:marTop w:val="0"/>
          <w:marBottom w:val="0"/>
          <w:divBdr>
            <w:top w:val="none" w:sz="0" w:space="0" w:color="auto"/>
            <w:left w:val="none" w:sz="0" w:space="0" w:color="auto"/>
            <w:bottom w:val="none" w:sz="0" w:space="0" w:color="auto"/>
            <w:right w:val="none" w:sz="0" w:space="0" w:color="auto"/>
          </w:divBdr>
        </w:div>
        <w:div w:id="1089884638">
          <w:marLeft w:val="640"/>
          <w:marRight w:val="0"/>
          <w:marTop w:val="0"/>
          <w:marBottom w:val="0"/>
          <w:divBdr>
            <w:top w:val="none" w:sz="0" w:space="0" w:color="auto"/>
            <w:left w:val="none" w:sz="0" w:space="0" w:color="auto"/>
            <w:bottom w:val="none" w:sz="0" w:space="0" w:color="auto"/>
            <w:right w:val="none" w:sz="0" w:space="0" w:color="auto"/>
          </w:divBdr>
        </w:div>
        <w:div w:id="61298619">
          <w:marLeft w:val="640"/>
          <w:marRight w:val="0"/>
          <w:marTop w:val="0"/>
          <w:marBottom w:val="0"/>
          <w:divBdr>
            <w:top w:val="none" w:sz="0" w:space="0" w:color="auto"/>
            <w:left w:val="none" w:sz="0" w:space="0" w:color="auto"/>
            <w:bottom w:val="none" w:sz="0" w:space="0" w:color="auto"/>
            <w:right w:val="none" w:sz="0" w:space="0" w:color="auto"/>
          </w:divBdr>
        </w:div>
        <w:div w:id="1427963943">
          <w:marLeft w:val="640"/>
          <w:marRight w:val="0"/>
          <w:marTop w:val="0"/>
          <w:marBottom w:val="0"/>
          <w:divBdr>
            <w:top w:val="none" w:sz="0" w:space="0" w:color="auto"/>
            <w:left w:val="none" w:sz="0" w:space="0" w:color="auto"/>
            <w:bottom w:val="none" w:sz="0" w:space="0" w:color="auto"/>
            <w:right w:val="none" w:sz="0" w:space="0" w:color="auto"/>
          </w:divBdr>
        </w:div>
        <w:div w:id="1749957386">
          <w:marLeft w:val="640"/>
          <w:marRight w:val="0"/>
          <w:marTop w:val="0"/>
          <w:marBottom w:val="0"/>
          <w:divBdr>
            <w:top w:val="none" w:sz="0" w:space="0" w:color="auto"/>
            <w:left w:val="none" w:sz="0" w:space="0" w:color="auto"/>
            <w:bottom w:val="none" w:sz="0" w:space="0" w:color="auto"/>
            <w:right w:val="none" w:sz="0" w:space="0" w:color="auto"/>
          </w:divBdr>
        </w:div>
        <w:div w:id="1366447978">
          <w:marLeft w:val="640"/>
          <w:marRight w:val="0"/>
          <w:marTop w:val="0"/>
          <w:marBottom w:val="0"/>
          <w:divBdr>
            <w:top w:val="none" w:sz="0" w:space="0" w:color="auto"/>
            <w:left w:val="none" w:sz="0" w:space="0" w:color="auto"/>
            <w:bottom w:val="none" w:sz="0" w:space="0" w:color="auto"/>
            <w:right w:val="none" w:sz="0" w:space="0" w:color="auto"/>
          </w:divBdr>
        </w:div>
        <w:div w:id="1723209299">
          <w:marLeft w:val="640"/>
          <w:marRight w:val="0"/>
          <w:marTop w:val="0"/>
          <w:marBottom w:val="0"/>
          <w:divBdr>
            <w:top w:val="none" w:sz="0" w:space="0" w:color="auto"/>
            <w:left w:val="none" w:sz="0" w:space="0" w:color="auto"/>
            <w:bottom w:val="none" w:sz="0" w:space="0" w:color="auto"/>
            <w:right w:val="none" w:sz="0" w:space="0" w:color="auto"/>
          </w:divBdr>
        </w:div>
        <w:div w:id="450052736">
          <w:marLeft w:val="640"/>
          <w:marRight w:val="0"/>
          <w:marTop w:val="0"/>
          <w:marBottom w:val="0"/>
          <w:divBdr>
            <w:top w:val="none" w:sz="0" w:space="0" w:color="auto"/>
            <w:left w:val="none" w:sz="0" w:space="0" w:color="auto"/>
            <w:bottom w:val="none" w:sz="0" w:space="0" w:color="auto"/>
            <w:right w:val="none" w:sz="0" w:space="0" w:color="auto"/>
          </w:divBdr>
        </w:div>
        <w:div w:id="1984968377">
          <w:marLeft w:val="640"/>
          <w:marRight w:val="0"/>
          <w:marTop w:val="0"/>
          <w:marBottom w:val="0"/>
          <w:divBdr>
            <w:top w:val="none" w:sz="0" w:space="0" w:color="auto"/>
            <w:left w:val="none" w:sz="0" w:space="0" w:color="auto"/>
            <w:bottom w:val="none" w:sz="0" w:space="0" w:color="auto"/>
            <w:right w:val="none" w:sz="0" w:space="0" w:color="auto"/>
          </w:divBdr>
        </w:div>
        <w:div w:id="1956517314">
          <w:marLeft w:val="640"/>
          <w:marRight w:val="0"/>
          <w:marTop w:val="0"/>
          <w:marBottom w:val="0"/>
          <w:divBdr>
            <w:top w:val="none" w:sz="0" w:space="0" w:color="auto"/>
            <w:left w:val="none" w:sz="0" w:space="0" w:color="auto"/>
            <w:bottom w:val="none" w:sz="0" w:space="0" w:color="auto"/>
            <w:right w:val="none" w:sz="0" w:space="0" w:color="auto"/>
          </w:divBdr>
        </w:div>
        <w:div w:id="821315242">
          <w:marLeft w:val="640"/>
          <w:marRight w:val="0"/>
          <w:marTop w:val="0"/>
          <w:marBottom w:val="0"/>
          <w:divBdr>
            <w:top w:val="none" w:sz="0" w:space="0" w:color="auto"/>
            <w:left w:val="none" w:sz="0" w:space="0" w:color="auto"/>
            <w:bottom w:val="none" w:sz="0" w:space="0" w:color="auto"/>
            <w:right w:val="none" w:sz="0" w:space="0" w:color="auto"/>
          </w:divBdr>
        </w:div>
        <w:div w:id="1957981965">
          <w:marLeft w:val="640"/>
          <w:marRight w:val="0"/>
          <w:marTop w:val="0"/>
          <w:marBottom w:val="0"/>
          <w:divBdr>
            <w:top w:val="none" w:sz="0" w:space="0" w:color="auto"/>
            <w:left w:val="none" w:sz="0" w:space="0" w:color="auto"/>
            <w:bottom w:val="none" w:sz="0" w:space="0" w:color="auto"/>
            <w:right w:val="none" w:sz="0" w:space="0" w:color="auto"/>
          </w:divBdr>
        </w:div>
        <w:div w:id="1232346696">
          <w:marLeft w:val="640"/>
          <w:marRight w:val="0"/>
          <w:marTop w:val="0"/>
          <w:marBottom w:val="0"/>
          <w:divBdr>
            <w:top w:val="none" w:sz="0" w:space="0" w:color="auto"/>
            <w:left w:val="none" w:sz="0" w:space="0" w:color="auto"/>
            <w:bottom w:val="none" w:sz="0" w:space="0" w:color="auto"/>
            <w:right w:val="none" w:sz="0" w:space="0" w:color="auto"/>
          </w:divBdr>
        </w:div>
        <w:div w:id="218634222">
          <w:marLeft w:val="640"/>
          <w:marRight w:val="0"/>
          <w:marTop w:val="0"/>
          <w:marBottom w:val="0"/>
          <w:divBdr>
            <w:top w:val="none" w:sz="0" w:space="0" w:color="auto"/>
            <w:left w:val="none" w:sz="0" w:space="0" w:color="auto"/>
            <w:bottom w:val="none" w:sz="0" w:space="0" w:color="auto"/>
            <w:right w:val="none" w:sz="0" w:space="0" w:color="auto"/>
          </w:divBdr>
        </w:div>
      </w:divsChild>
    </w:div>
    <w:div w:id="1619218811">
      <w:bodyDiv w:val="1"/>
      <w:marLeft w:val="0"/>
      <w:marRight w:val="0"/>
      <w:marTop w:val="0"/>
      <w:marBottom w:val="0"/>
      <w:divBdr>
        <w:top w:val="none" w:sz="0" w:space="0" w:color="auto"/>
        <w:left w:val="none" w:sz="0" w:space="0" w:color="auto"/>
        <w:bottom w:val="none" w:sz="0" w:space="0" w:color="auto"/>
        <w:right w:val="none" w:sz="0" w:space="0" w:color="auto"/>
      </w:divBdr>
      <w:divsChild>
        <w:div w:id="1295214802">
          <w:marLeft w:val="640"/>
          <w:marRight w:val="0"/>
          <w:marTop w:val="0"/>
          <w:marBottom w:val="0"/>
          <w:divBdr>
            <w:top w:val="none" w:sz="0" w:space="0" w:color="auto"/>
            <w:left w:val="none" w:sz="0" w:space="0" w:color="auto"/>
            <w:bottom w:val="none" w:sz="0" w:space="0" w:color="auto"/>
            <w:right w:val="none" w:sz="0" w:space="0" w:color="auto"/>
          </w:divBdr>
        </w:div>
        <w:div w:id="1422412824">
          <w:marLeft w:val="640"/>
          <w:marRight w:val="0"/>
          <w:marTop w:val="0"/>
          <w:marBottom w:val="0"/>
          <w:divBdr>
            <w:top w:val="none" w:sz="0" w:space="0" w:color="auto"/>
            <w:left w:val="none" w:sz="0" w:space="0" w:color="auto"/>
            <w:bottom w:val="none" w:sz="0" w:space="0" w:color="auto"/>
            <w:right w:val="none" w:sz="0" w:space="0" w:color="auto"/>
          </w:divBdr>
        </w:div>
        <w:div w:id="1548757383">
          <w:marLeft w:val="640"/>
          <w:marRight w:val="0"/>
          <w:marTop w:val="0"/>
          <w:marBottom w:val="0"/>
          <w:divBdr>
            <w:top w:val="none" w:sz="0" w:space="0" w:color="auto"/>
            <w:left w:val="none" w:sz="0" w:space="0" w:color="auto"/>
            <w:bottom w:val="none" w:sz="0" w:space="0" w:color="auto"/>
            <w:right w:val="none" w:sz="0" w:space="0" w:color="auto"/>
          </w:divBdr>
        </w:div>
        <w:div w:id="755633429">
          <w:marLeft w:val="640"/>
          <w:marRight w:val="0"/>
          <w:marTop w:val="0"/>
          <w:marBottom w:val="0"/>
          <w:divBdr>
            <w:top w:val="none" w:sz="0" w:space="0" w:color="auto"/>
            <w:left w:val="none" w:sz="0" w:space="0" w:color="auto"/>
            <w:bottom w:val="none" w:sz="0" w:space="0" w:color="auto"/>
            <w:right w:val="none" w:sz="0" w:space="0" w:color="auto"/>
          </w:divBdr>
        </w:div>
        <w:div w:id="1543518213">
          <w:marLeft w:val="640"/>
          <w:marRight w:val="0"/>
          <w:marTop w:val="0"/>
          <w:marBottom w:val="0"/>
          <w:divBdr>
            <w:top w:val="none" w:sz="0" w:space="0" w:color="auto"/>
            <w:left w:val="none" w:sz="0" w:space="0" w:color="auto"/>
            <w:bottom w:val="none" w:sz="0" w:space="0" w:color="auto"/>
            <w:right w:val="none" w:sz="0" w:space="0" w:color="auto"/>
          </w:divBdr>
        </w:div>
        <w:div w:id="787166966">
          <w:marLeft w:val="640"/>
          <w:marRight w:val="0"/>
          <w:marTop w:val="0"/>
          <w:marBottom w:val="0"/>
          <w:divBdr>
            <w:top w:val="none" w:sz="0" w:space="0" w:color="auto"/>
            <w:left w:val="none" w:sz="0" w:space="0" w:color="auto"/>
            <w:bottom w:val="none" w:sz="0" w:space="0" w:color="auto"/>
            <w:right w:val="none" w:sz="0" w:space="0" w:color="auto"/>
          </w:divBdr>
        </w:div>
        <w:div w:id="134958965">
          <w:marLeft w:val="640"/>
          <w:marRight w:val="0"/>
          <w:marTop w:val="0"/>
          <w:marBottom w:val="0"/>
          <w:divBdr>
            <w:top w:val="none" w:sz="0" w:space="0" w:color="auto"/>
            <w:left w:val="none" w:sz="0" w:space="0" w:color="auto"/>
            <w:bottom w:val="none" w:sz="0" w:space="0" w:color="auto"/>
            <w:right w:val="none" w:sz="0" w:space="0" w:color="auto"/>
          </w:divBdr>
        </w:div>
        <w:div w:id="1724016762">
          <w:marLeft w:val="640"/>
          <w:marRight w:val="0"/>
          <w:marTop w:val="0"/>
          <w:marBottom w:val="0"/>
          <w:divBdr>
            <w:top w:val="none" w:sz="0" w:space="0" w:color="auto"/>
            <w:left w:val="none" w:sz="0" w:space="0" w:color="auto"/>
            <w:bottom w:val="none" w:sz="0" w:space="0" w:color="auto"/>
            <w:right w:val="none" w:sz="0" w:space="0" w:color="auto"/>
          </w:divBdr>
        </w:div>
        <w:div w:id="1234046235">
          <w:marLeft w:val="640"/>
          <w:marRight w:val="0"/>
          <w:marTop w:val="0"/>
          <w:marBottom w:val="0"/>
          <w:divBdr>
            <w:top w:val="none" w:sz="0" w:space="0" w:color="auto"/>
            <w:left w:val="none" w:sz="0" w:space="0" w:color="auto"/>
            <w:bottom w:val="none" w:sz="0" w:space="0" w:color="auto"/>
            <w:right w:val="none" w:sz="0" w:space="0" w:color="auto"/>
          </w:divBdr>
        </w:div>
        <w:div w:id="1309823058">
          <w:marLeft w:val="640"/>
          <w:marRight w:val="0"/>
          <w:marTop w:val="0"/>
          <w:marBottom w:val="0"/>
          <w:divBdr>
            <w:top w:val="none" w:sz="0" w:space="0" w:color="auto"/>
            <w:left w:val="none" w:sz="0" w:space="0" w:color="auto"/>
            <w:bottom w:val="none" w:sz="0" w:space="0" w:color="auto"/>
            <w:right w:val="none" w:sz="0" w:space="0" w:color="auto"/>
          </w:divBdr>
        </w:div>
        <w:div w:id="1901018628">
          <w:marLeft w:val="640"/>
          <w:marRight w:val="0"/>
          <w:marTop w:val="0"/>
          <w:marBottom w:val="0"/>
          <w:divBdr>
            <w:top w:val="none" w:sz="0" w:space="0" w:color="auto"/>
            <w:left w:val="none" w:sz="0" w:space="0" w:color="auto"/>
            <w:bottom w:val="none" w:sz="0" w:space="0" w:color="auto"/>
            <w:right w:val="none" w:sz="0" w:space="0" w:color="auto"/>
          </w:divBdr>
        </w:div>
        <w:div w:id="943725892">
          <w:marLeft w:val="640"/>
          <w:marRight w:val="0"/>
          <w:marTop w:val="0"/>
          <w:marBottom w:val="0"/>
          <w:divBdr>
            <w:top w:val="none" w:sz="0" w:space="0" w:color="auto"/>
            <w:left w:val="none" w:sz="0" w:space="0" w:color="auto"/>
            <w:bottom w:val="none" w:sz="0" w:space="0" w:color="auto"/>
            <w:right w:val="none" w:sz="0" w:space="0" w:color="auto"/>
          </w:divBdr>
        </w:div>
        <w:div w:id="1524199142">
          <w:marLeft w:val="640"/>
          <w:marRight w:val="0"/>
          <w:marTop w:val="0"/>
          <w:marBottom w:val="0"/>
          <w:divBdr>
            <w:top w:val="none" w:sz="0" w:space="0" w:color="auto"/>
            <w:left w:val="none" w:sz="0" w:space="0" w:color="auto"/>
            <w:bottom w:val="none" w:sz="0" w:space="0" w:color="auto"/>
            <w:right w:val="none" w:sz="0" w:space="0" w:color="auto"/>
          </w:divBdr>
        </w:div>
        <w:div w:id="147406910">
          <w:marLeft w:val="640"/>
          <w:marRight w:val="0"/>
          <w:marTop w:val="0"/>
          <w:marBottom w:val="0"/>
          <w:divBdr>
            <w:top w:val="none" w:sz="0" w:space="0" w:color="auto"/>
            <w:left w:val="none" w:sz="0" w:space="0" w:color="auto"/>
            <w:bottom w:val="none" w:sz="0" w:space="0" w:color="auto"/>
            <w:right w:val="none" w:sz="0" w:space="0" w:color="auto"/>
          </w:divBdr>
        </w:div>
        <w:div w:id="540245246">
          <w:marLeft w:val="640"/>
          <w:marRight w:val="0"/>
          <w:marTop w:val="0"/>
          <w:marBottom w:val="0"/>
          <w:divBdr>
            <w:top w:val="none" w:sz="0" w:space="0" w:color="auto"/>
            <w:left w:val="none" w:sz="0" w:space="0" w:color="auto"/>
            <w:bottom w:val="none" w:sz="0" w:space="0" w:color="auto"/>
            <w:right w:val="none" w:sz="0" w:space="0" w:color="auto"/>
          </w:divBdr>
        </w:div>
        <w:div w:id="1175270299">
          <w:marLeft w:val="640"/>
          <w:marRight w:val="0"/>
          <w:marTop w:val="0"/>
          <w:marBottom w:val="0"/>
          <w:divBdr>
            <w:top w:val="none" w:sz="0" w:space="0" w:color="auto"/>
            <w:left w:val="none" w:sz="0" w:space="0" w:color="auto"/>
            <w:bottom w:val="none" w:sz="0" w:space="0" w:color="auto"/>
            <w:right w:val="none" w:sz="0" w:space="0" w:color="auto"/>
          </w:divBdr>
        </w:div>
        <w:div w:id="1532493995">
          <w:marLeft w:val="640"/>
          <w:marRight w:val="0"/>
          <w:marTop w:val="0"/>
          <w:marBottom w:val="0"/>
          <w:divBdr>
            <w:top w:val="none" w:sz="0" w:space="0" w:color="auto"/>
            <w:left w:val="none" w:sz="0" w:space="0" w:color="auto"/>
            <w:bottom w:val="none" w:sz="0" w:space="0" w:color="auto"/>
            <w:right w:val="none" w:sz="0" w:space="0" w:color="auto"/>
          </w:divBdr>
        </w:div>
        <w:div w:id="515117881">
          <w:marLeft w:val="640"/>
          <w:marRight w:val="0"/>
          <w:marTop w:val="0"/>
          <w:marBottom w:val="0"/>
          <w:divBdr>
            <w:top w:val="none" w:sz="0" w:space="0" w:color="auto"/>
            <w:left w:val="none" w:sz="0" w:space="0" w:color="auto"/>
            <w:bottom w:val="none" w:sz="0" w:space="0" w:color="auto"/>
            <w:right w:val="none" w:sz="0" w:space="0" w:color="auto"/>
          </w:divBdr>
        </w:div>
        <w:div w:id="166944816">
          <w:marLeft w:val="640"/>
          <w:marRight w:val="0"/>
          <w:marTop w:val="0"/>
          <w:marBottom w:val="0"/>
          <w:divBdr>
            <w:top w:val="none" w:sz="0" w:space="0" w:color="auto"/>
            <w:left w:val="none" w:sz="0" w:space="0" w:color="auto"/>
            <w:bottom w:val="none" w:sz="0" w:space="0" w:color="auto"/>
            <w:right w:val="none" w:sz="0" w:space="0" w:color="auto"/>
          </w:divBdr>
        </w:div>
        <w:div w:id="783352758">
          <w:marLeft w:val="640"/>
          <w:marRight w:val="0"/>
          <w:marTop w:val="0"/>
          <w:marBottom w:val="0"/>
          <w:divBdr>
            <w:top w:val="none" w:sz="0" w:space="0" w:color="auto"/>
            <w:left w:val="none" w:sz="0" w:space="0" w:color="auto"/>
            <w:bottom w:val="none" w:sz="0" w:space="0" w:color="auto"/>
            <w:right w:val="none" w:sz="0" w:space="0" w:color="auto"/>
          </w:divBdr>
        </w:div>
        <w:div w:id="1915239519">
          <w:marLeft w:val="640"/>
          <w:marRight w:val="0"/>
          <w:marTop w:val="0"/>
          <w:marBottom w:val="0"/>
          <w:divBdr>
            <w:top w:val="none" w:sz="0" w:space="0" w:color="auto"/>
            <w:left w:val="none" w:sz="0" w:space="0" w:color="auto"/>
            <w:bottom w:val="none" w:sz="0" w:space="0" w:color="auto"/>
            <w:right w:val="none" w:sz="0" w:space="0" w:color="auto"/>
          </w:divBdr>
        </w:div>
        <w:div w:id="589971031">
          <w:marLeft w:val="640"/>
          <w:marRight w:val="0"/>
          <w:marTop w:val="0"/>
          <w:marBottom w:val="0"/>
          <w:divBdr>
            <w:top w:val="none" w:sz="0" w:space="0" w:color="auto"/>
            <w:left w:val="none" w:sz="0" w:space="0" w:color="auto"/>
            <w:bottom w:val="none" w:sz="0" w:space="0" w:color="auto"/>
            <w:right w:val="none" w:sz="0" w:space="0" w:color="auto"/>
          </w:divBdr>
        </w:div>
        <w:div w:id="991251398">
          <w:marLeft w:val="640"/>
          <w:marRight w:val="0"/>
          <w:marTop w:val="0"/>
          <w:marBottom w:val="0"/>
          <w:divBdr>
            <w:top w:val="none" w:sz="0" w:space="0" w:color="auto"/>
            <w:left w:val="none" w:sz="0" w:space="0" w:color="auto"/>
            <w:bottom w:val="none" w:sz="0" w:space="0" w:color="auto"/>
            <w:right w:val="none" w:sz="0" w:space="0" w:color="auto"/>
          </w:divBdr>
        </w:div>
        <w:div w:id="446897847">
          <w:marLeft w:val="640"/>
          <w:marRight w:val="0"/>
          <w:marTop w:val="0"/>
          <w:marBottom w:val="0"/>
          <w:divBdr>
            <w:top w:val="none" w:sz="0" w:space="0" w:color="auto"/>
            <w:left w:val="none" w:sz="0" w:space="0" w:color="auto"/>
            <w:bottom w:val="none" w:sz="0" w:space="0" w:color="auto"/>
            <w:right w:val="none" w:sz="0" w:space="0" w:color="auto"/>
          </w:divBdr>
        </w:div>
        <w:div w:id="1618638267">
          <w:marLeft w:val="640"/>
          <w:marRight w:val="0"/>
          <w:marTop w:val="0"/>
          <w:marBottom w:val="0"/>
          <w:divBdr>
            <w:top w:val="none" w:sz="0" w:space="0" w:color="auto"/>
            <w:left w:val="none" w:sz="0" w:space="0" w:color="auto"/>
            <w:bottom w:val="none" w:sz="0" w:space="0" w:color="auto"/>
            <w:right w:val="none" w:sz="0" w:space="0" w:color="auto"/>
          </w:divBdr>
        </w:div>
        <w:div w:id="649601534">
          <w:marLeft w:val="640"/>
          <w:marRight w:val="0"/>
          <w:marTop w:val="0"/>
          <w:marBottom w:val="0"/>
          <w:divBdr>
            <w:top w:val="none" w:sz="0" w:space="0" w:color="auto"/>
            <w:left w:val="none" w:sz="0" w:space="0" w:color="auto"/>
            <w:bottom w:val="none" w:sz="0" w:space="0" w:color="auto"/>
            <w:right w:val="none" w:sz="0" w:space="0" w:color="auto"/>
          </w:divBdr>
        </w:div>
        <w:div w:id="832725303">
          <w:marLeft w:val="640"/>
          <w:marRight w:val="0"/>
          <w:marTop w:val="0"/>
          <w:marBottom w:val="0"/>
          <w:divBdr>
            <w:top w:val="none" w:sz="0" w:space="0" w:color="auto"/>
            <w:left w:val="none" w:sz="0" w:space="0" w:color="auto"/>
            <w:bottom w:val="none" w:sz="0" w:space="0" w:color="auto"/>
            <w:right w:val="none" w:sz="0" w:space="0" w:color="auto"/>
          </w:divBdr>
        </w:div>
        <w:div w:id="805513540">
          <w:marLeft w:val="640"/>
          <w:marRight w:val="0"/>
          <w:marTop w:val="0"/>
          <w:marBottom w:val="0"/>
          <w:divBdr>
            <w:top w:val="none" w:sz="0" w:space="0" w:color="auto"/>
            <w:left w:val="none" w:sz="0" w:space="0" w:color="auto"/>
            <w:bottom w:val="none" w:sz="0" w:space="0" w:color="auto"/>
            <w:right w:val="none" w:sz="0" w:space="0" w:color="auto"/>
          </w:divBdr>
        </w:div>
        <w:div w:id="948463765">
          <w:marLeft w:val="640"/>
          <w:marRight w:val="0"/>
          <w:marTop w:val="0"/>
          <w:marBottom w:val="0"/>
          <w:divBdr>
            <w:top w:val="none" w:sz="0" w:space="0" w:color="auto"/>
            <w:left w:val="none" w:sz="0" w:space="0" w:color="auto"/>
            <w:bottom w:val="none" w:sz="0" w:space="0" w:color="auto"/>
            <w:right w:val="none" w:sz="0" w:space="0" w:color="auto"/>
          </w:divBdr>
        </w:div>
        <w:div w:id="1006637062">
          <w:marLeft w:val="640"/>
          <w:marRight w:val="0"/>
          <w:marTop w:val="0"/>
          <w:marBottom w:val="0"/>
          <w:divBdr>
            <w:top w:val="none" w:sz="0" w:space="0" w:color="auto"/>
            <w:left w:val="none" w:sz="0" w:space="0" w:color="auto"/>
            <w:bottom w:val="none" w:sz="0" w:space="0" w:color="auto"/>
            <w:right w:val="none" w:sz="0" w:space="0" w:color="auto"/>
          </w:divBdr>
        </w:div>
        <w:div w:id="1051465428">
          <w:marLeft w:val="640"/>
          <w:marRight w:val="0"/>
          <w:marTop w:val="0"/>
          <w:marBottom w:val="0"/>
          <w:divBdr>
            <w:top w:val="none" w:sz="0" w:space="0" w:color="auto"/>
            <w:left w:val="none" w:sz="0" w:space="0" w:color="auto"/>
            <w:bottom w:val="none" w:sz="0" w:space="0" w:color="auto"/>
            <w:right w:val="none" w:sz="0" w:space="0" w:color="auto"/>
          </w:divBdr>
        </w:div>
      </w:divsChild>
    </w:div>
    <w:div w:id="1620840285">
      <w:bodyDiv w:val="1"/>
      <w:marLeft w:val="0"/>
      <w:marRight w:val="0"/>
      <w:marTop w:val="0"/>
      <w:marBottom w:val="0"/>
      <w:divBdr>
        <w:top w:val="none" w:sz="0" w:space="0" w:color="auto"/>
        <w:left w:val="none" w:sz="0" w:space="0" w:color="auto"/>
        <w:bottom w:val="none" w:sz="0" w:space="0" w:color="auto"/>
        <w:right w:val="none" w:sz="0" w:space="0" w:color="auto"/>
      </w:divBdr>
      <w:divsChild>
        <w:div w:id="1456291741">
          <w:marLeft w:val="640"/>
          <w:marRight w:val="0"/>
          <w:marTop w:val="0"/>
          <w:marBottom w:val="0"/>
          <w:divBdr>
            <w:top w:val="none" w:sz="0" w:space="0" w:color="auto"/>
            <w:left w:val="none" w:sz="0" w:space="0" w:color="auto"/>
            <w:bottom w:val="none" w:sz="0" w:space="0" w:color="auto"/>
            <w:right w:val="none" w:sz="0" w:space="0" w:color="auto"/>
          </w:divBdr>
        </w:div>
        <w:div w:id="1698585155">
          <w:marLeft w:val="640"/>
          <w:marRight w:val="0"/>
          <w:marTop w:val="0"/>
          <w:marBottom w:val="0"/>
          <w:divBdr>
            <w:top w:val="none" w:sz="0" w:space="0" w:color="auto"/>
            <w:left w:val="none" w:sz="0" w:space="0" w:color="auto"/>
            <w:bottom w:val="none" w:sz="0" w:space="0" w:color="auto"/>
            <w:right w:val="none" w:sz="0" w:space="0" w:color="auto"/>
          </w:divBdr>
        </w:div>
        <w:div w:id="222566132">
          <w:marLeft w:val="640"/>
          <w:marRight w:val="0"/>
          <w:marTop w:val="0"/>
          <w:marBottom w:val="0"/>
          <w:divBdr>
            <w:top w:val="none" w:sz="0" w:space="0" w:color="auto"/>
            <w:left w:val="none" w:sz="0" w:space="0" w:color="auto"/>
            <w:bottom w:val="none" w:sz="0" w:space="0" w:color="auto"/>
            <w:right w:val="none" w:sz="0" w:space="0" w:color="auto"/>
          </w:divBdr>
        </w:div>
        <w:div w:id="1228343274">
          <w:marLeft w:val="640"/>
          <w:marRight w:val="0"/>
          <w:marTop w:val="0"/>
          <w:marBottom w:val="0"/>
          <w:divBdr>
            <w:top w:val="none" w:sz="0" w:space="0" w:color="auto"/>
            <w:left w:val="none" w:sz="0" w:space="0" w:color="auto"/>
            <w:bottom w:val="none" w:sz="0" w:space="0" w:color="auto"/>
            <w:right w:val="none" w:sz="0" w:space="0" w:color="auto"/>
          </w:divBdr>
        </w:div>
        <w:div w:id="1003626731">
          <w:marLeft w:val="640"/>
          <w:marRight w:val="0"/>
          <w:marTop w:val="0"/>
          <w:marBottom w:val="0"/>
          <w:divBdr>
            <w:top w:val="none" w:sz="0" w:space="0" w:color="auto"/>
            <w:left w:val="none" w:sz="0" w:space="0" w:color="auto"/>
            <w:bottom w:val="none" w:sz="0" w:space="0" w:color="auto"/>
            <w:right w:val="none" w:sz="0" w:space="0" w:color="auto"/>
          </w:divBdr>
        </w:div>
        <w:div w:id="1398168865">
          <w:marLeft w:val="640"/>
          <w:marRight w:val="0"/>
          <w:marTop w:val="0"/>
          <w:marBottom w:val="0"/>
          <w:divBdr>
            <w:top w:val="none" w:sz="0" w:space="0" w:color="auto"/>
            <w:left w:val="none" w:sz="0" w:space="0" w:color="auto"/>
            <w:bottom w:val="none" w:sz="0" w:space="0" w:color="auto"/>
            <w:right w:val="none" w:sz="0" w:space="0" w:color="auto"/>
          </w:divBdr>
        </w:div>
        <w:div w:id="501899040">
          <w:marLeft w:val="640"/>
          <w:marRight w:val="0"/>
          <w:marTop w:val="0"/>
          <w:marBottom w:val="0"/>
          <w:divBdr>
            <w:top w:val="none" w:sz="0" w:space="0" w:color="auto"/>
            <w:left w:val="none" w:sz="0" w:space="0" w:color="auto"/>
            <w:bottom w:val="none" w:sz="0" w:space="0" w:color="auto"/>
            <w:right w:val="none" w:sz="0" w:space="0" w:color="auto"/>
          </w:divBdr>
        </w:div>
        <w:div w:id="1636720240">
          <w:marLeft w:val="640"/>
          <w:marRight w:val="0"/>
          <w:marTop w:val="0"/>
          <w:marBottom w:val="0"/>
          <w:divBdr>
            <w:top w:val="none" w:sz="0" w:space="0" w:color="auto"/>
            <w:left w:val="none" w:sz="0" w:space="0" w:color="auto"/>
            <w:bottom w:val="none" w:sz="0" w:space="0" w:color="auto"/>
            <w:right w:val="none" w:sz="0" w:space="0" w:color="auto"/>
          </w:divBdr>
        </w:div>
        <w:div w:id="379474157">
          <w:marLeft w:val="640"/>
          <w:marRight w:val="0"/>
          <w:marTop w:val="0"/>
          <w:marBottom w:val="0"/>
          <w:divBdr>
            <w:top w:val="none" w:sz="0" w:space="0" w:color="auto"/>
            <w:left w:val="none" w:sz="0" w:space="0" w:color="auto"/>
            <w:bottom w:val="none" w:sz="0" w:space="0" w:color="auto"/>
            <w:right w:val="none" w:sz="0" w:space="0" w:color="auto"/>
          </w:divBdr>
        </w:div>
        <w:div w:id="1063256566">
          <w:marLeft w:val="640"/>
          <w:marRight w:val="0"/>
          <w:marTop w:val="0"/>
          <w:marBottom w:val="0"/>
          <w:divBdr>
            <w:top w:val="none" w:sz="0" w:space="0" w:color="auto"/>
            <w:left w:val="none" w:sz="0" w:space="0" w:color="auto"/>
            <w:bottom w:val="none" w:sz="0" w:space="0" w:color="auto"/>
            <w:right w:val="none" w:sz="0" w:space="0" w:color="auto"/>
          </w:divBdr>
        </w:div>
        <w:div w:id="1002272674">
          <w:marLeft w:val="640"/>
          <w:marRight w:val="0"/>
          <w:marTop w:val="0"/>
          <w:marBottom w:val="0"/>
          <w:divBdr>
            <w:top w:val="none" w:sz="0" w:space="0" w:color="auto"/>
            <w:left w:val="none" w:sz="0" w:space="0" w:color="auto"/>
            <w:bottom w:val="none" w:sz="0" w:space="0" w:color="auto"/>
            <w:right w:val="none" w:sz="0" w:space="0" w:color="auto"/>
          </w:divBdr>
        </w:div>
        <w:div w:id="1323701483">
          <w:marLeft w:val="640"/>
          <w:marRight w:val="0"/>
          <w:marTop w:val="0"/>
          <w:marBottom w:val="0"/>
          <w:divBdr>
            <w:top w:val="none" w:sz="0" w:space="0" w:color="auto"/>
            <w:left w:val="none" w:sz="0" w:space="0" w:color="auto"/>
            <w:bottom w:val="none" w:sz="0" w:space="0" w:color="auto"/>
            <w:right w:val="none" w:sz="0" w:space="0" w:color="auto"/>
          </w:divBdr>
        </w:div>
        <w:div w:id="1495678316">
          <w:marLeft w:val="640"/>
          <w:marRight w:val="0"/>
          <w:marTop w:val="0"/>
          <w:marBottom w:val="0"/>
          <w:divBdr>
            <w:top w:val="none" w:sz="0" w:space="0" w:color="auto"/>
            <w:left w:val="none" w:sz="0" w:space="0" w:color="auto"/>
            <w:bottom w:val="none" w:sz="0" w:space="0" w:color="auto"/>
            <w:right w:val="none" w:sz="0" w:space="0" w:color="auto"/>
          </w:divBdr>
        </w:div>
        <w:div w:id="1312439754">
          <w:marLeft w:val="640"/>
          <w:marRight w:val="0"/>
          <w:marTop w:val="0"/>
          <w:marBottom w:val="0"/>
          <w:divBdr>
            <w:top w:val="none" w:sz="0" w:space="0" w:color="auto"/>
            <w:left w:val="none" w:sz="0" w:space="0" w:color="auto"/>
            <w:bottom w:val="none" w:sz="0" w:space="0" w:color="auto"/>
            <w:right w:val="none" w:sz="0" w:space="0" w:color="auto"/>
          </w:divBdr>
        </w:div>
        <w:div w:id="1275752306">
          <w:marLeft w:val="640"/>
          <w:marRight w:val="0"/>
          <w:marTop w:val="0"/>
          <w:marBottom w:val="0"/>
          <w:divBdr>
            <w:top w:val="none" w:sz="0" w:space="0" w:color="auto"/>
            <w:left w:val="none" w:sz="0" w:space="0" w:color="auto"/>
            <w:bottom w:val="none" w:sz="0" w:space="0" w:color="auto"/>
            <w:right w:val="none" w:sz="0" w:space="0" w:color="auto"/>
          </w:divBdr>
        </w:div>
        <w:div w:id="663319673">
          <w:marLeft w:val="640"/>
          <w:marRight w:val="0"/>
          <w:marTop w:val="0"/>
          <w:marBottom w:val="0"/>
          <w:divBdr>
            <w:top w:val="none" w:sz="0" w:space="0" w:color="auto"/>
            <w:left w:val="none" w:sz="0" w:space="0" w:color="auto"/>
            <w:bottom w:val="none" w:sz="0" w:space="0" w:color="auto"/>
            <w:right w:val="none" w:sz="0" w:space="0" w:color="auto"/>
          </w:divBdr>
        </w:div>
        <w:div w:id="307561438">
          <w:marLeft w:val="640"/>
          <w:marRight w:val="0"/>
          <w:marTop w:val="0"/>
          <w:marBottom w:val="0"/>
          <w:divBdr>
            <w:top w:val="none" w:sz="0" w:space="0" w:color="auto"/>
            <w:left w:val="none" w:sz="0" w:space="0" w:color="auto"/>
            <w:bottom w:val="none" w:sz="0" w:space="0" w:color="auto"/>
            <w:right w:val="none" w:sz="0" w:space="0" w:color="auto"/>
          </w:divBdr>
        </w:div>
        <w:div w:id="1238513486">
          <w:marLeft w:val="640"/>
          <w:marRight w:val="0"/>
          <w:marTop w:val="0"/>
          <w:marBottom w:val="0"/>
          <w:divBdr>
            <w:top w:val="none" w:sz="0" w:space="0" w:color="auto"/>
            <w:left w:val="none" w:sz="0" w:space="0" w:color="auto"/>
            <w:bottom w:val="none" w:sz="0" w:space="0" w:color="auto"/>
            <w:right w:val="none" w:sz="0" w:space="0" w:color="auto"/>
          </w:divBdr>
        </w:div>
        <w:div w:id="345979897">
          <w:marLeft w:val="640"/>
          <w:marRight w:val="0"/>
          <w:marTop w:val="0"/>
          <w:marBottom w:val="0"/>
          <w:divBdr>
            <w:top w:val="none" w:sz="0" w:space="0" w:color="auto"/>
            <w:left w:val="none" w:sz="0" w:space="0" w:color="auto"/>
            <w:bottom w:val="none" w:sz="0" w:space="0" w:color="auto"/>
            <w:right w:val="none" w:sz="0" w:space="0" w:color="auto"/>
          </w:divBdr>
        </w:div>
        <w:div w:id="1851145030">
          <w:marLeft w:val="640"/>
          <w:marRight w:val="0"/>
          <w:marTop w:val="0"/>
          <w:marBottom w:val="0"/>
          <w:divBdr>
            <w:top w:val="none" w:sz="0" w:space="0" w:color="auto"/>
            <w:left w:val="none" w:sz="0" w:space="0" w:color="auto"/>
            <w:bottom w:val="none" w:sz="0" w:space="0" w:color="auto"/>
            <w:right w:val="none" w:sz="0" w:space="0" w:color="auto"/>
          </w:divBdr>
        </w:div>
        <w:div w:id="275017078">
          <w:marLeft w:val="640"/>
          <w:marRight w:val="0"/>
          <w:marTop w:val="0"/>
          <w:marBottom w:val="0"/>
          <w:divBdr>
            <w:top w:val="none" w:sz="0" w:space="0" w:color="auto"/>
            <w:left w:val="none" w:sz="0" w:space="0" w:color="auto"/>
            <w:bottom w:val="none" w:sz="0" w:space="0" w:color="auto"/>
            <w:right w:val="none" w:sz="0" w:space="0" w:color="auto"/>
          </w:divBdr>
        </w:div>
        <w:div w:id="604654917">
          <w:marLeft w:val="640"/>
          <w:marRight w:val="0"/>
          <w:marTop w:val="0"/>
          <w:marBottom w:val="0"/>
          <w:divBdr>
            <w:top w:val="none" w:sz="0" w:space="0" w:color="auto"/>
            <w:left w:val="none" w:sz="0" w:space="0" w:color="auto"/>
            <w:bottom w:val="none" w:sz="0" w:space="0" w:color="auto"/>
            <w:right w:val="none" w:sz="0" w:space="0" w:color="auto"/>
          </w:divBdr>
        </w:div>
        <w:div w:id="1261451302">
          <w:marLeft w:val="640"/>
          <w:marRight w:val="0"/>
          <w:marTop w:val="0"/>
          <w:marBottom w:val="0"/>
          <w:divBdr>
            <w:top w:val="none" w:sz="0" w:space="0" w:color="auto"/>
            <w:left w:val="none" w:sz="0" w:space="0" w:color="auto"/>
            <w:bottom w:val="none" w:sz="0" w:space="0" w:color="auto"/>
            <w:right w:val="none" w:sz="0" w:space="0" w:color="auto"/>
          </w:divBdr>
        </w:div>
        <w:div w:id="1351032111">
          <w:marLeft w:val="640"/>
          <w:marRight w:val="0"/>
          <w:marTop w:val="0"/>
          <w:marBottom w:val="0"/>
          <w:divBdr>
            <w:top w:val="none" w:sz="0" w:space="0" w:color="auto"/>
            <w:left w:val="none" w:sz="0" w:space="0" w:color="auto"/>
            <w:bottom w:val="none" w:sz="0" w:space="0" w:color="auto"/>
            <w:right w:val="none" w:sz="0" w:space="0" w:color="auto"/>
          </w:divBdr>
        </w:div>
        <w:div w:id="105318860">
          <w:marLeft w:val="640"/>
          <w:marRight w:val="0"/>
          <w:marTop w:val="0"/>
          <w:marBottom w:val="0"/>
          <w:divBdr>
            <w:top w:val="none" w:sz="0" w:space="0" w:color="auto"/>
            <w:left w:val="none" w:sz="0" w:space="0" w:color="auto"/>
            <w:bottom w:val="none" w:sz="0" w:space="0" w:color="auto"/>
            <w:right w:val="none" w:sz="0" w:space="0" w:color="auto"/>
          </w:divBdr>
        </w:div>
        <w:div w:id="416824448">
          <w:marLeft w:val="640"/>
          <w:marRight w:val="0"/>
          <w:marTop w:val="0"/>
          <w:marBottom w:val="0"/>
          <w:divBdr>
            <w:top w:val="none" w:sz="0" w:space="0" w:color="auto"/>
            <w:left w:val="none" w:sz="0" w:space="0" w:color="auto"/>
            <w:bottom w:val="none" w:sz="0" w:space="0" w:color="auto"/>
            <w:right w:val="none" w:sz="0" w:space="0" w:color="auto"/>
          </w:divBdr>
        </w:div>
        <w:div w:id="823086155">
          <w:marLeft w:val="640"/>
          <w:marRight w:val="0"/>
          <w:marTop w:val="0"/>
          <w:marBottom w:val="0"/>
          <w:divBdr>
            <w:top w:val="none" w:sz="0" w:space="0" w:color="auto"/>
            <w:left w:val="none" w:sz="0" w:space="0" w:color="auto"/>
            <w:bottom w:val="none" w:sz="0" w:space="0" w:color="auto"/>
            <w:right w:val="none" w:sz="0" w:space="0" w:color="auto"/>
          </w:divBdr>
        </w:div>
        <w:div w:id="1269267678">
          <w:marLeft w:val="640"/>
          <w:marRight w:val="0"/>
          <w:marTop w:val="0"/>
          <w:marBottom w:val="0"/>
          <w:divBdr>
            <w:top w:val="none" w:sz="0" w:space="0" w:color="auto"/>
            <w:left w:val="none" w:sz="0" w:space="0" w:color="auto"/>
            <w:bottom w:val="none" w:sz="0" w:space="0" w:color="auto"/>
            <w:right w:val="none" w:sz="0" w:space="0" w:color="auto"/>
          </w:divBdr>
        </w:div>
        <w:div w:id="1274367270">
          <w:marLeft w:val="640"/>
          <w:marRight w:val="0"/>
          <w:marTop w:val="0"/>
          <w:marBottom w:val="0"/>
          <w:divBdr>
            <w:top w:val="none" w:sz="0" w:space="0" w:color="auto"/>
            <w:left w:val="none" w:sz="0" w:space="0" w:color="auto"/>
            <w:bottom w:val="none" w:sz="0" w:space="0" w:color="auto"/>
            <w:right w:val="none" w:sz="0" w:space="0" w:color="auto"/>
          </w:divBdr>
        </w:div>
        <w:div w:id="1989019638">
          <w:marLeft w:val="640"/>
          <w:marRight w:val="0"/>
          <w:marTop w:val="0"/>
          <w:marBottom w:val="0"/>
          <w:divBdr>
            <w:top w:val="none" w:sz="0" w:space="0" w:color="auto"/>
            <w:left w:val="none" w:sz="0" w:space="0" w:color="auto"/>
            <w:bottom w:val="none" w:sz="0" w:space="0" w:color="auto"/>
            <w:right w:val="none" w:sz="0" w:space="0" w:color="auto"/>
          </w:divBdr>
        </w:div>
        <w:div w:id="1667127907">
          <w:marLeft w:val="640"/>
          <w:marRight w:val="0"/>
          <w:marTop w:val="0"/>
          <w:marBottom w:val="0"/>
          <w:divBdr>
            <w:top w:val="none" w:sz="0" w:space="0" w:color="auto"/>
            <w:left w:val="none" w:sz="0" w:space="0" w:color="auto"/>
            <w:bottom w:val="none" w:sz="0" w:space="0" w:color="auto"/>
            <w:right w:val="none" w:sz="0" w:space="0" w:color="auto"/>
          </w:divBdr>
        </w:div>
        <w:div w:id="652031663">
          <w:marLeft w:val="640"/>
          <w:marRight w:val="0"/>
          <w:marTop w:val="0"/>
          <w:marBottom w:val="0"/>
          <w:divBdr>
            <w:top w:val="none" w:sz="0" w:space="0" w:color="auto"/>
            <w:left w:val="none" w:sz="0" w:space="0" w:color="auto"/>
            <w:bottom w:val="none" w:sz="0" w:space="0" w:color="auto"/>
            <w:right w:val="none" w:sz="0" w:space="0" w:color="auto"/>
          </w:divBdr>
        </w:div>
        <w:div w:id="1943144880">
          <w:marLeft w:val="640"/>
          <w:marRight w:val="0"/>
          <w:marTop w:val="0"/>
          <w:marBottom w:val="0"/>
          <w:divBdr>
            <w:top w:val="none" w:sz="0" w:space="0" w:color="auto"/>
            <w:left w:val="none" w:sz="0" w:space="0" w:color="auto"/>
            <w:bottom w:val="none" w:sz="0" w:space="0" w:color="auto"/>
            <w:right w:val="none" w:sz="0" w:space="0" w:color="auto"/>
          </w:divBdr>
        </w:div>
        <w:div w:id="341976882">
          <w:marLeft w:val="640"/>
          <w:marRight w:val="0"/>
          <w:marTop w:val="0"/>
          <w:marBottom w:val="0"/>
          <w:divBdr>
            <w:top w:val="none" w:sz="0" w:space="0" w:color="auto"/>
            <w:left w:val="none" w:sz="0" w:space="0" w:color="auto"/>
            <w:bottom w:val="none" w:sz="0" w:space="0" w:color="auto"/>
            <w:right w:val="none" w:sz="0" w:space="0" w:color="auto"/>
          </w:divBdr>
        </w:div>
        <w:div w:id="270630084">
          <w:marLeft w:val="640"/>
          <w:marRight w:val="0"/>
          <w:marTop w:val="0"/>
          <w:marBottom w:val="0"/>
          <w:divBdr>
            <w:top w:val="none" w:sz="0" w:space="0" w:color="auto"/>
            <w:left w:val="none" w:sz="0" w:space="0" w:color="auto"/>
            <w:bottom w:val="none" w:sz="0" w:space="0" w:color="auto"/>
            <w:right w:val="none" w:sz="0" w:space="0" w:color="auto"/>
          </w:divBdr>
        </w:div>
        <w:div w:id="40328018">
          <w:marLeft w:val="640"/>
          <w:marRight w:val="0"/>
          <w:marTop w:val="0"/>
          <w:marBottom w:val="0"/>
          <w:divBdr>
            <w:top w:val="none" w:sz="0" w:space="0" w:color="auto"/>
            <w:left w:val="none" w:sz="0" w:space="0" w:color="auto"/>
            <w:bottom w:val="none" w:sz="0" w:space="0" w:color="auto"/>
            <w:right w:val="none" w:sz="0" w:space="0" w:color="auto"/>
          </w:divBdr>
        </w:div>
        <w:div w:id="192766757">
          <w:marLeft w:val="640"/>
          <w:marRight w:val="0"/>
          <w:marTop w:val="0"/>
          <w:marBottom w:val="0"/>
          <w:divBdr>
            <w:top w:val="none" w:sz="0" w:space="0" w:color="auto"/>
            <w:left w:val="none" w:sz="0" w:space="0" w:color="auto"/>
            <w:bottom w:val="none" w:sz="0" w:space="0" w:color="auto"/>
            <w:right w:val="none" w:sz="0" w:space="0" w:color="auto"/>
          </w:divBdr>
        </w:div>
        <w:div w:id="1578124940">
          <w:marLeft w:val="640"/>
          <w:marRight w:val="0"/>
          <w:marTop w:val="0"/>
          <w:marBottom w:val="0"/>
          <w:divBdr>
            <w:top w:val="none" w:sz="0" w:space="0" w:color="auto"/>
            <w:left w:val="none" w:sz="0" w:space="0" w:color="auto"/>
            <w:bottom w:val="none" w:sz="0" w:space="0" w:color="auto"/>
            <w:right w:val="none" w:sz="0" w:space="0" w:color="auto"/>
          </w:divBdr>
        </w:div>
        <w:div w:id="88624470">
          <w:marLeft w:val="640"/>
          <w:marRight w:val="0"/>
          <w:marTop w:val="0"/>
          <w:marBottom w:val="0"/>
          <w:divBdr>
            <w:top w:val="none" w:sz="0" w:space="0" w:color="auto"/>
            <w:left w:val="none" w:sz="0" w:space="0" w:color="auto"/>
            <w:bottom w:val="none" w:sz="0" w:space="0" w:color="auto"/>
            <w:right w:val="none" w:sz="0" w:space="0" w:color="auto"/>
          </w:divBdr>
        </w:div>
        <w:div w:id="1030494755">
          <w:marLeft w:val="640"/>
          <w:marRight w:val="0"/>
          <w:marTop w:val="0"/>
          <w:marBottom w:val="0"/>
          <w:divBdr>
            <w:top w:val="none" w:sz="0" w:space="0" w:color="auto"/>
            <w:left w:val="none" w:sz="0" w:space="0" w:color="auto"/>
            <w:bottom w:val="none" w:sz="0" w:space="0" w:color="auto"/>
            <w:right w:val="none" w:sz="0" w:space="0" w:color="auto"/>
          </w:divBdr>
        </w:div>
        <w:div w:id="1754468060">
          <w:marLeft w:val="640"/>
          <w:marRight w:val="0"/>
          <w:marTop w:val="0"/>
          <w:marBottom w:val="0"/>
          <w:divBdr>
            <w:top w:val="none" w:sz="0" w:space="0" w:color="auto"/>
            <w:left w:val="none" w:sz="0" w:space="0" w:color="auto"/>
            <w:bottom w:val="none" w:sz="0" w:space="0" w:color="auto"/>
            <w:right w:val="none" w:sz="0" w:space="0" w:color="auto"/>
          </w:divBdr>
        </w:div>
        <w:div w:id="1029375925">
          <w:marLeft w:val="640"/>
          <w:marRight w:val="0"/>
          <w:marTop w:val="0"/>
          <w:marBottom w:val="0"/>
          <w:divBdr>
            <w:top w:val="none" w:sz="0" w:space="0" w:color="auto"/>
            <w:left w:val="none" w:sz="0" w:space="0" w:color="auto"/>
            <w:bottom w:val="none" w:sz="0" w:space="0" w:color="auto"/>
            <w:right w:val="none" w:sz="0" w:space="0" w:color="auto"/>
          </w:divBdr>
        </w:div>
        <w:div w:id="536968917">
          <w:marLeft w:val="640"/>
          <w:marRight w:val="0"/>
          <w:marTop w:val="0"/>
          <w:marBottom w:val="0"/>
          <w:divBdr>
            <w:top w:val="none" w:sz="0" w:space="0" w:color="auto"/>
            <w:left w:val="none" w:sz="0" w:space="0" w:color="auto"/>
            <w:bottom w:val="none" w:sz="0" w:space="0" w:color="auto"/>
            <w:right w:val="none" w:sz="0" w:space="0" w:color="auto"/>
          </w:divBdr>
        </w:div>
        <w:div w:id="1038049896">
          <w:marLeft w:val="640"/>
          <w:marRight w:val="0"/>
          <w:marTop w:val="0"/>
          <w:marBottom w:val="0"/>
          <w:divBdr>
            <w:top w:val="none" w:sz="0" w:space="0" w:color="auto"/>
            <w:left w:val="none" w:sz="0" w:space="0" w:color="auto"/>
            <w:bottom w:val="none" w:sz="0" w:space="0" w:color="auto"/>
            <w:right w:val="none" w:sz="0" w:space="0" w:color="auto"/>
          </w:divBdr>
        </w:div>
        <w:div w:id="1596403752">
          <w:marLeft w:val="640"/>
          <w:marRight w:val="0"/>
          <w:marTop w:val="0"/>
          <w:marBottom w:val="0"/>
          <w:divBdr>
            <w:top w:val="none" w:sz="0" w:space="0" w:color="auto"/>
            <w:left w:val="none" w:sz="0" w:space="0" w:color="auto"/>
            <w:bottom w:val="none" w:sz="0" w:space="0" w:color="auto"/>
            <w:right w:val="none" w:sz="0" w:space="0" w:color="auto"/>
          </w:divBdr>
        </w:div>
        <w:div w:id="930161625">
          <w:marLeft w:val="640"/>
          <w:marRight w:val="0"/>
          <w:marTop w:val="0"/>
          <w:marBottom w:val="0"/>
          <w:divBdr>
            <w:top w:val="none" w:sz="0" w:space="0" w:color="auto"/>
            <w:left w:val="none" w:sz="0" w:space="0" w:color="auto"/>
            <w:bottom w:val="none" w:sz="0" w:space="0" w:color="auto"/>
            <w:right w:val="none" w:sz="0" w:space="0" w:color="auto"/>
          </w:divBdr>
        </w:div>
        <w:div w:id="277570798">
          <w:marLeft w:val="640"/>
          <w:marRight w:val="0"/>
          <w:marTop w:val="0"/>
          <w:marBottom w:val="0"/>
          <w:divBdr>
            <w:top w:val="none" w:sz="0" w:space="0" w:color="auto"/>
            <w:left w:val="none" w:sz="0" w:space="0" w:color="auto"/>
            <w:bottom w:val="none" w:sz="0" w:space="0" w:color="auto"/>
            <w:right w:val="none" w:sz="0" w:space="0" w:color="auto"/>
          </w:divBdr>
        </w:div>
        <w:div w:id="411396711">
          <w:marLeft w:val="640"/>
          <w:marRight w:val="0"/>
          <w:marTop w:val="0"/>
          <w:marBottom w:val="0"/>
          <w:divBdr>
            <w:top w:val="none" w:sz="0" w:space="0" w:color="auto"/>
            <w:left w:val="none" w:sz="0" w:space="0" w:color="auto"/>
            <w:bottom w:val="none" w:sz="0" w:space="0" w:color="auto"/>
            <w:right w:val="none" w:sz="0" w:space="0" w:color="auto"/>
          </w:divBdr>
        </w:div>
        <w:div w:id="115107558">
          <w:marLeft w:val="640"/>
          <w:marRight w:val="0"/>
          <w:marTop w:val="0"/>
          <w:marBottom w:val="0"/>
          <w:divBdr>
            <w:top w:val="none" w:sz="0" w:space="0" w:color="auto"/>
            <w:left w:val="none" w:sz="0" w:space="0" w:color="auto"/>
            <w:bottom w:val="none" w:sz="0" w:space="0" w:color="auto"/>
            <w:right w:val="none" w:sz="0" w:space="0" w:color="auto"/>
          </w:divBdr>
        </w:div>
      </w:divsChild>
    </w:div>
    <w:div w:id="1625770767">
      <w:bodyDiv w:val="1"/>
      <w:marLeft w:val="0"/>
      <w:marRight w:val="0"/>
      <w:marTop w:val="0"/>
      <w:marBottom w:val="0"/>
      <w:divBdr>
        <w:top w:val="none" w:sz="0" w:space="0" w:color="auto"/>
        <w:left w:val="none" w:sz="0" w:space="0" w:color="auto"/>
        <w:bottom w:val="none" w:sz="0" w:space="0" w:color="auto"/>
        <w:right w:val="none" w:sz="0" w:space="0" w:color="auto"/>
      </w:divBdr>
      <w:divsChild>
        <w:div w:id="859898160">
          <w:marLeft w:val="640"/>
          <w:marRight w:val="0"/>
          <w:marTop w:val="0"/>
          <w:marBottom w:val="0"/>
          <w:divBdr>
            <w:top w:val="none" w:sz="0" w:space="0" w:color="auto"/>
            <w:left w:val="none" w:sz="0" w:space="0" w:color="auto"/>
            <w:bottom w:val="none" w:sz="0" w:space="0" w:color="auto"/>
            <w:right w:val="none" w:sz="0" w:space="0" w:color="auto"/>
          </w:divBdr>
        </w:div>
        <w:div w:id="1366564667">
          <w:marLeft w:val="640"/>
          <w:marRight w:val="0"/>
          <w:marTop w:val="0"/>
          <w:marBottom w:val="0"/>
          <w:divBdr>
            <w:top w:val="none" w:sz="0" w:space="0" w:color="auto"/>
            <w:left w:val="none" w:sz="0" w:space="0" w:color="auto"/>
            <w:bottom w:val="none" w:sz="0" w:space="0" w:color="auto"/>
            <w:right w:val="none" w:sz="0" w:space="0" w:color="auto"/>
          </w:divBdr>
        </w:div>
        <w:div w:id="1776486657">
          <w:marLeft w:val="640"/>
          <w:marRight w:val="0"/>
          <w:marTop w:val="0"/>
          <w:marBottom w:val="0"/>
          <w:divBdr>
            <w:top w:val="none" w:sz="0" w:space="0" w:color="auto"/>
            <w:left w:val="none" w:sz="0" w:space="0" w:color="auto"/>
            <w:bottom w:val="none" w:sz="0" w:space="0" w:color="auto"/>
            <w:right w:val="none" w:sz="0" w:space="0" w:color="auto"/>
          </w:divBdr>
        </w:div>
        <w:div w:id="1204517286">
          <w:marLeft w:val="640"/>
          <w:marRight w:val="0"/>
          <w:marTop w:val="0"/>
          <w:marBottom w:val="0"/>
          <w:divBdr>
            <w:top w:val="none" w:sz="0" w:space="0" w:color="auto"/>
            <w:left w:val="none" w:sz="0" w:space="0" w:color="auto"/>
            <w:bottom w:val="none" w:sz="0" w:space="0" w:color="auto"/>
            <w:right w:val="none" w:sz="0" w:space="0" w:color="auto"/>
          </w:divBdr>
        </w:div>
        <w:div w:id="3633113">
          <w:marLeft w:val="640"/>
          <w:marRight w:val="0"/>
          <w:marTop w:val="0"/>
          <w:marBottom w:val="0"/>
          <w:divBdr>
            <w:top w:val="none" w:sz="0" w:space="0" w:color="auto"/>
            <w:left w:val="none" w:sz="0" w:space="0" w:color="auto"/>
            <w:bottom w:val="none" w:sz="0" w:space="0" w:color="auto"/>
            <w:right w:val="none" w:sz="0" w:space="0" w:color="auto"/>
          </w:divBdr>
        </w:div>
        <w:div w:id="860510975">
          <w:marLeft w:val="640"/>
          <w:marRight w:val="0"/>
          <w:marTop w:val="0"/>
          <w:marBottom w:val="0"/>
          <w:divBdr>
            <w:top w:val="none" w:sz="0" w:space="0" w:color="auto"/>
            <w:left w:val="none" w:sz="0" w:space="0" w:color="auto"/>
            <w:bottom w:val="none" w:sz="0" w:space="0" w:color="auto"/>
            <w:right w:val="none" w:sz="0" w:space="0" w:color="auto"/>
          </w:divBdr>
        </w:div>
        <w:div w:id="731386635">
          <w:marLeft w:val="640"/>
          <w:marRight w:val="0"/>
          <w:marTop w:val="0"/>
          <w:marBottom w:val="0"/>
          <w:divBdr>
            <w:top w:val="none" w:sz="0" w:space="0" w:color="auto"/>
            <w:left w:val="none" w:sz="0" w:space="0" w:color="auto"/>
            <w:bottom w:val="none" w:sz="0" w:space="0" w:color="auto"/>
            <w:right w:val="none" w:sz="0" w:space="0" w:color="auto"/>
          </w:divBdr>
        </w:div>
        <w:div w:id="255136829">
          <w:marLeft w:val="640"/>
          <w:marRight w:val="0"/>
          <w:marTop w:val="0"/>
          <w:marBottom w:val="0"/>
          <w:divBdr>
            <w:top w:val="none" w:sz="0" w:space="0" w:color="auto"/>
            <w:left w:val="none" w:sz="0" w:space="0" w:color="auto"/>
            <w:bottom w:val="none" w:sz="0" w:space="0" w:color="auto"/>
            <w:right w:val="none" w:sz="0" w:space="0" w:color="auto"/>
          </w:divBdr>
        </w:div>
        <w:div w:id="775373484">
          <w:marLeft w:val="640"/>
          <w:marRight w:val="0"/>
          <w:marTop w:val="0"/>
          <w:marBottom w:val="0"/>
          <w:divBdr>
            <w:top w:val="none" w:sz="0" w:space="0" w:color="auto"/>
            <w:left w:val="none" w:sz="0" w:space="0" w:color="auto"/>
            <w:bottom w:val="none" w:sz="0" w:space="0" w:color="auto"/>
            <w:right w:val="none" w:sz="0" w:space="0" w:color="auto"/>
          </w:divBdr>
        </w:div>
        <w:div w:id="1534002982">
          <w:marLeft w:val="640"/>
          <w:marRight w:val="0"/>
          <w:marTop w:val="0"/>
          <w:marBottom w:val="0"/>
          <w:divBdr>
            <w:top w:val="none" w:sz="0" w:space="0" w:color="auto"/>
            <w:left w:val="none" w:sz="0" w:space="0" w:color="auto"/>
            <w:bottom w:val="none" w:sz="0" w:space="0" w:color="auto"/>
            <w:right w:val="none" w:sz="0" w:space="0" w:color="auto"/>
          </w:divBdr>
        </w:div>
        <w:div w:id="1110515778">
          <w:marLeft w:val="640"/>
          <w:marRight w:val="0"/>
          <w:marTop w:val="0"/>
          <w:marBottom w:val="0"/>
          <w:divBdr>
            <w:top w:val="none" w:sz="0" w:space="0" w:color="auto"/>
            <w:left w:val="none" w:sz="0" w:space="0" w:color="auto"/>
            <w:bottom w:val="none" w:sz="0" w:space="0" w:color="auto"/>
            <w:right w:val="none" w:sz="0" w:space="0" w:color="auto"/>
          </w:divBdr>
        </w:div>
        <w:div w:id="86117170">
          <w:marLeft w:val="640"/>
          <w:marRight w:val="0"/>
          <w:marTop w:val="0"/>
          <w:marBottom w:val="0"/>
          <w:divBdr>
            <w:top w:val="none" w:sz="0" w:space="0" w:color="auto"/>
            <w:left w:val="none" w:sz="0" w:space="0" w:color="auto"/>
            <w:bottom w:val="none" w:sz="0" w:space="0" w:color="auto"/>
            <w:right w:val="none" w:sz="0" w:space="0" w:color="auto"/>
          </w:divBdr>
        </w:div>
        <w:div w:id="1756591114">
          <w:marLeft w:val="640"/>
          <w:marRight w:val="0"/>
          <w:marTop w:val="0"/>
          <w:marBottom w:val="0"/>
          <w:divBdr>
            <w:top w:val="none" w:sz="0" w:space="0" w:color="auto"/>
            <w:left w:val="none" w:sz="0" w:space="0" w:color="auto"/>
            <w:bottom w:val="none" w:sz="0" w:space="0" w:color="auto"/>
            <w:right w:val="none" w:sz="0" w:space="0" w:color="auto"/>
          </w:divBdr>
        </w:div>
        <w:div w:id="831525892">
          <w:marLeft w:val="640"/>
          <w:marRight w:val="0"/>
          <w:marTop w:val="0"/>
          <w:marBottom w:val="0"/>
          <w:divBdr>
            <w:top w:val="none" w:sz="0" w:space="0" w:color="auto"/>
            <w:left w:val="none" w:sz="0" w:space="0" w:color="auto"/>
            <w:bottom w:val="none" w:sz="0" w:space="0" w:color="auto"/>
            <w:right w:val="none" w:sz="0" w:space="0" w:color="auto"/>
          </w:divBdr>
        </w:div>
        <w:div w:id="324818791">
          <w:marLeft w:val="640"/>
          <w:marRight w:val="0"/>
          <w:marTop w:val="0"/>
          <w:marBottom w:val="0"/>
          <w:divBdr>
            <w:top w:val="none" w:sz="0" w:space="0" w:color="auto"/>
            <w:left w:val="none" w:sz="0" w:space="0" w:color="auto"/>
            <w:bottom w:val="none" w:sz="0" w:space="0" w:color="auto"/>
            <w:right w:val="none" w:sz="0" w:space="0" w:color="auto"/>
          </w:divBdr>
        </w:div>
        <w:div w:id="93674452">
          <w:marLeft w:val="640"/>
          <w:marRight w:val="0"/>
          <w:marTop w:val="0"/>
          <w:marBottom w:val="0"/>
          <w:divBdr>
            <w:top w:val="none" w:sz="0" w:space="0" w:color="auto"/>
            <w:left w:val="none" w:sz="0" w:space="0" w:color="auto"/>
            <w:bottom w:val="none" w:sz="0" w:space="0" w:color="auto"/>
            <w:right w:val="none" w:sz="0" w:space="0" w:color="auto"/>
          </w:divBdr>
        </w:div>
        <w:div w:id="1625695044">
          <w:marLeft w:val="640"/>
          <w:marRight w:val="0"/>
          <w:marTop w:val="0"/>
          <w:marBottom w:val="0"/>
          <w:divBdr>
            <w:top w:val="none" w:sz="0" w:space="0" w:color="auto"/>
            <w:left w:val="none" w:sz="0" w:space="0" w:color="auto"/>
            <w:bottom w:val="none" w:sz="0" w:space="0" w:color="auto"/>
            <w:right w:val="none" w:sz="0" w:space="0" w:color="auto"/>
          </w:divBdr>
        </w:div>
        <w:div w:id="1839732256">
          <w:marLeft w:val="640"/>
          <w:marRight w:val="0"/>
          <w:marTop w:val="0"/>
          <w:marBottom w:val="0"/>
          <w:divBdr>
            <w:top w:val="none" w:sz="0" w:space="0" w:color="auto"/>
            <w:left w:val="none" w:sz="0" w:space="0" w:color="auto"/>
            <w:bottom w:val="none" w:sz="0" w:space="0" w:color="auto"/>
            <w:right w:val="none" w:sz="0" w:space="0" w:color="auto"/>
          </w:divBdr>
        </w:div>
        <w:div w:id="616302295">
          <w:marLeft w:val="640"/>
          <w:marRight w:val="0"/>
          <w:marTop w:val="0"/>
          <w:marBottom w:val="0"/>
          <w:divBdr>
            <w:top w:val="none" w:sz="0" w:space="0" w:color="auto"/>
            <w:left w:val="none" w:sz="0" w:space="0" w:color="auto"/>
            <w:bottom w:val="none" w:sz="0" w:space="0" w:color="auto"/>
            <w:right w:val="none" w:sz="0" w:space="0" w:color="auto"/>
          </w:divBdr>
        </w:div>
        <w:div w:id="1787001454">
          <w:marLeft w:val="640"/>
          <w:marRight w:val="0"/>
          <w:marTop w:val="0"/>
          <w:marBottom w:val="0"/>
          <w:divBdr>
            <w:top w:val="none" w:sz="0" w:space="0" w:color="auto"/>
            <w:left w:val="none" w:sz="0" w:space="0" w:color="auto"/>
            <w:bottom w:val="none" w:sz="0" w:space="0" w:color="auto"/>
            <w:right w:val="none" w:sz="0" w:space="0" w:color="auto"/>
          </w:divBdr>
        </w:div>
        <w:div w:id="1790928977">
          <w:marLeft w:val="640"/>
          <w:marRight w:val="0"/>
          <w:marTop w:val="0"/>
          <w:marBottom w:val="0"/>
          <w:divBdr>
            <w:top w:val="none" w:sz="0" w:space="0" w:color="auto"/>
            <w:left w:val="none" w:sz="0" w:space="0" w:color="auto"/>
            <w:bottom w:val="none" w:sz="0" w:space="0" w:color="auto"/>
            <w:right w:val="none" w:sz="0" w:space="0" w:color="auto"/>
          </w:divBdr>
        </w:div>
        <w:div w:id="265846616">
          <w:marLeft w:val="640"/>
          <w:marRight w:val="0"/>
          <w:marTop w:val="0"/>
          <w:marBottom w:val="0"/>
          <w:divBdr>
            <w:top w:val="none" w:sz="0" w:space="0" w:color="auto"/>
            <w:left w:val="none" w:sz="0" w:space="0" w:color="auto"/>
            <w:bottom w:val="none" w:sz="0" w:space="0" w:color="auto"/>
            <w:right w:val="none" w:sz="0" w:space="0" w:color="auto"/>
          </w:divBdr>
        </w:div>
        <w:div w:id="1800493042">
          <w:marLeft w:val="640"/>
          <w:marRight w:val="0"/>
          <w:marTop w:val="0"/>
          <w:marBottom w:val="0"/>
          <w:divBdr>
            <w:top w:val="none" w:sz="0" w:space="0" w:color="auto"/>
            <w:left w:val="none" w:sz="0" w:space="0" w:color="auto"/>
            <w:bottom w:val="none" w:sz="0" w:space="0" w:color="auto"/>
            <w:right w:val="none" w:sz="0" w:space="0" w:color="auto"/>
          </w:divBdr>
        </w:div>
        <w:div w:id="2126927645">
          <w:marLeft w:val="640"/>
          <w:marRight w:val="0"/>
          <w:marTop w:val="0"/>
          <w:marBottom w:val="0"/>
          <w:divBdr>
            <w:top w:val="none" w:sz="0" w:space="0" w:color="auto"/>
            <w:left w:val="none" w:sz="0" w:space="0" w:color="auto"/>
            <w:bottom w:val="none" w:sz="0" w:space="0" w:color="auto"/>
            <w:right w:val="none" w:sz="0" w:space="0" w:color="auto"/>
          </w:divBdr>
        </w:div>
        <w:div w:id="998381736">
          <w:marLeft w:val="640"/>
          <w:marRight w:val="0"/>
          <w:marTop w:val="0"/>
          <w:marBottom w:val="0"/>
          <w:divBdr>
            <w:top w:val="none" w:sz="0" w:space="0" w:color="auto"/>
            <w:left w:val="none" w:sz="0" w:space="0" w:color="auto"/>
            <w:bottom w:val="none" w:sz="0" w:space="0" w:color="auto"/>
            <w:right w:val="none" w:sz="0" w:space="0" w:color="auto"/>
          </w:divBdr>
        </w:div>
        <w:div w:id="1919634111">
          <w:marLeft w:val="640"/>
          <w:marRight w:val="0"/>
          <w:marTop w:val="0"/>
          <w:marBottom w:val="0"/>
          <w:divBdr>
            <w:top w:val="none" w:sz="0" w:space="0" w:color="auto"/>
            <w:left w:val="none" w:sz="0" w:space="0" w:color="auto"/>
            <w:bottom w:val="none" w:sz="0" w:space="0" w:color="auto"/>
            <w:right w:val="none" w:sz="0" w:space="0" w:color="auto"/>
          </w:divBdr>
        </w:div>
        <w:div w:id="2001808969">
          <w:marLeft w:val="640"/>
          <w:marRight w:val="0"/>
          <w:marTop w:val="0"/>
          <w:marBottom w:val="0"/>
          <w:divBdr>
            <w:top w:val="none" w:sz="0" w:space="0" w:color="auto"/>
            <w:left w:val="none" w:sz="0" w:space="0" w:color="auto"/>
            <w:bottom w:val="none" w:sz="0" w:space="0" w:color="auto"/>
            <w:right w:val="none" w:sz="0" w:space="0" w:color="auto"/>
          </w:divBdr>
        </w:div>
        <w:div w:id="1034385213">
          <w:marLeft w:val="640"/>
          <w:marRight w:val="0"/>
          <w:marTop w:val="0"/>
          <w:marBottom w:val="0"/>
          <w:divBdr>
            <w:top w:val="none" w:sz="0" w:space="0" w:color="auto"/>
            <w:left w:val="none" w:sz="0" w:space="0" w:color="auto"/>
            <w:bottom w:val="none" w:sz="0" w:space="0" w:color="auto"/>
            <w:right w:val="none" w:sz="0" w:space="0" w:color="auto"/>
          </w:divBdr>
        </w:div>
        <w:div w:id="270626015">
          <w:marLeft w:val="640"/>
          <w:marRight w:val="0"/>
          <w:marTop w:val="0"/>
          <w:marBottom w:val="0"/>
          <w:divBdr>
            <w:top w:val="none" w:sz="0" w:space="0" w:color="auto"/>
            <w:left w:val="none" w:sz="0" w:space="0" w:color="auto"/>
            <w:bottom w:val="none" w:sz="0" w:space="0" w:color="auto"/>
            <w:right w:val="none" w:sz="0" w:space="0" w:color="auto"/>
          </w:divBdr>
        </w:div>
        <w:div w:id="1739130029">
          <w:marLeft w:val="640"/>
          <w:marRight w:val="0"/>
          <w:marTop w:val="0"/>
          <w:marBottom w:val="0"/>
          <w:divBdr>
            <w:top w:val="none" w:sz="0" w:space="0" w:color="auto"/>
            <w:left w:val="none" w:sz="0" w:space="0" w:color="auto"/>
            <w:bottom w:val="none" w:sz="0" w:space="0" w:color="auto"/>
            <w:right w:val="none" w:sz="0" w:space="0" w:color="auto"/>
          </w:divBdr>
        </w:div>
        <w:div w:id="1869759148">
          <w:marLeft w:val="640"/>
          <w:marRight w:val="0"/>
          <w:marTop w:val="0"/>
          <w:marBottom w:val="0"/>
          <w:divBdr>
            <w:top w:val="none" w:sz="0" w:space="0" w:color="auto"/>
            <w:left w:val="none" w:sz="0" w:space="0" w:color="auto"/>
            <w:bottom w:val="none" w:sz="0" w:space="0" w:color="auto"/>
            <w:right w:val="none" w:sz="0" w:space="0" w:color="auto"/>
          </w:divBdr>
        </w:div>
        <w:div w:id="1294629195">
          <w:marLeft w:val="640"/>
          <w:marRight w:val="0"/>
          <w:marTop w:val="0"/>
          <w:marBottom w:val="0"/>
          <w:divBdr>
            <w:top w:val="none" w:sz="0" w:space="0" w:color="auto"/>
            <w:left w:val="none" w:sz="0" w:space="0" w:color="auto"/>
            <w:bottom w:val="none" w:sz="0" w:space="0" w:color="auto"/>
            <w:right w:val="none" w:sz="0" w:space="0" w:color="auto"/>
          </w:divBdr>
        </w:div>
        <w:div w:id="1735736654">
          <w:marLeft w:val="640"/>
          <w:marRight w:val="0"/>
          <w:marTop w:val="0"/>
          <w:marBottom w:val="0"/>
          <w:divBdr>
            <w:top w:val="none" w:sz="0" w:space="0" w:color="auto"/>
            <w:left w:val="none" w:sz="0" w:space="0" w:color="auto"/>
            <w:bottom w:val="none" w:sz="0" w:space="0" w:color="auto"/>
            <w:right w:val="none" w:sz="0" w:space="0" w:color="auto"/>
          </w:divBdr>
        </w:div>
        <w:div w:id="372922440">
          <w:marLeft w:val="640"/>
          <w:marRight w:val="0"/>
          <w:marTop w:val="0"/>
          <w:marBottom w:val="0"/>
          <w:divBdr>
            <w:top w:val="none" w:sz="0" w:space="0" w:color="auto"/>
            <w:left w:val="none" w:sz="0" w:space="0" w:color="auto"/>
            <w:bottom w:val="none" w:sz="0" w:space="0" w:color="auto"/>
            <w:right w:val="none" w:sz="0" w:space="0" w:color="auto"/>
          </w:divBdr>
        </w:div>
        <w:div w:id="684674300">
          <w:marLeft w:val="640"/>
          <w:marRight w:val="0"/>
          <w:marTop w:val="0"/>
          <w:marBottom w:val="0"/>
          <w:divBdr>
            <w:top w:val="none" w:sz="0" w:space="0" w:color="auto"/>
            <w:left w:val="none" w:sz="0" w:space="0" w:color="auto"/>
            <w:bottom w:val="none" w:sz="0" w:space="0" w:color="auto"/>
            <w:right w:val="none" w:sz="0" w:space="0" w:color="auto"/>
          </w:divBdr>
        </w:div>
        <w:div w:id="386564056">
          <w:marLeft w:val="640"/>
          <w:marRight w:val="0"/>
          <w:marTop w:val="0"/>
          <w:marBottom w:val="0"/>
          <w:divBdr>
            <w:top w:val="none" w:sz="0" w:space="0" w:color="auto"/>
            <w:left w:val="none" w:sz="0" w:space="0" w:color="auto"/>
            <w:bottom w:val="none" w:sz="0" w:space="0" w:color="auto"/>
            <w:right w:val="none" w:sz="0" w:space="0" w:color="auto"/>
          </w:divBdr>
        </w:div>
        <w:div w:id="254091986">
          <w:marLeft w:val="640"/>
          <w:marRight w:val="0"/>
          <w:marTop w:val="0"/>
          <w:marBottom w:val="0"/>
          <w:divBdr>
            <w:top w:val="none" w:sz="0" w:space="0" w:color="auto"/>
            <w:left w:val="none" w:sz="0" w:space="0" w:color="auto"/>
            <w:bottom w:val="none" w:sz="0" w:space="0" w:color="auto"/>
            <w:right w:val="none" w:sz="0" w:space="0" w:color="auto"/>
          </w:divBdr>
        </w:div>
        <w:div w:id="195241824">
          <w:marLeft w:val="640"/>
          <w:marRight w:val="0"/>
          <w:marTop w:val="0"/>
          <w:marBottom w:val="0"/>
          <w:divBdr>
            <w:top w:val="none" w:sz="0" w:space="0" w:color="auto"/>
            <w:left w:val="none" w:sz="0" w:space="0" w:color="auto"/>
            <w:bottom w:val="none" w:sz="0" w:space="0" w:color="auto"/>
            <w:right w:val="none" w:sz="0" w:space="0" w:color="auto"/>
          </w:divBdr>
        </w:div>
        <w:div w:id="380591085">
          <w:marLeft w:val="640"/>
          <w:marRight w:val="0"/>
          <w:marTop w:val="0"/>
          <w:marBottom w:val="0"/>
          <w:divBdr>
            <w:top w:val="none" w:sz="0" w:space="0" w:color="auto"/>
            <w:left w:val="none" w:sz="0" w:space="0" w:color="auto"/>
            <w:bottom w:val="none" w:sz="0" w:space="0" w:color="auto"/>
            <w:right w:val="none" w:sz="0" w:space="0" w:color="auto"/>
          </w:divBdr>
        </w:div>
        <w:div w:id="1802575378">
          <w:marLeft w:val="640"/>
          <w:marRight w:val="0"/>
          <w:marTop w:val="0"/>
          <w:marBottom w:val="0"/>
          <w:divBdr>
            <w:top w:val="none" w:sz="0" w:space="0" w:color="auto"/>
            <w:left w:val="none" w:sz="0" w:space="0" w:color="auto"/>
            <w:bottom w:val="none" w:sz="0" w:space="0" w:color="auto"/>
            <w:right w:val="none" w:sz="0" w:space="0" w:color="auto"/>
          </w:divBdr>
        </w:div>
        <w:div w:id="1330983447">
          <w:marLeft w:val="640"/>
          <w:marRight w:val="0"/>
          <w:marTop w:val="0"/>
          <w:marBottom w:val="0"/>
          <w:divBdr>
            <w:top w:val="none" w:sz="0" w:space="0" w:color="auto"/>
            <w:left w:val="none" w:sz="0" w:space="0" w:color="auto"/>
            <w:bottom w:val="none" w:sz="0" w:space="0" w:color="auto"/>
            <w:right w:val="none" w:sz="0" w:space="0" w:color="auto"/>
          </w:divBdr>
        </w:div>
      </w:divsChild>
    </w:div>
    <w:div w:id="1655337231">
      <w:bodyDiv w:val="1"/>
      <w:marLeft w:val="0"/>
      <w:marRight w:val="0"/>
      <w:marTop w:val="0"/>
      <w:marBottom w:val="0"/>
      <w:divBdr>
        <w:top w:val="none" w:sz="0" w:space="0" w:color="auto"/>
        <w:left w:val="none" w:sz="0" w:space="0" w:color="auto"/>
        <w:bottom w:val="none" w:sz="0" w:space="0" w:color="auto"/>
        <w:right w:val="none" w:sz="0" w:space="0" w:color="auto"/>
      </w:divBdr>
      <w:divsChild>
        <w:div w:id="666906149">
          <w:marLeft w:val="640"/>
          <w:marRight w:val="0"/>
          <w:marTop w:val="0"/>
          <w:marBottom w:val="0"/>
          <w:divBdr>
            <w:top w:val="none" w:sz="0" w:space="0" w:color="auto"/>
            <w:left w:val="none" w:sz="0" w:space="0" w:color="auto"/>
            <w:bottom w:val="none" w:sz="0" w:space="0" w:color="auto"/>
            <w:right w:val="none" w:sz="0" w:space="0" w:color="auto"/>
          </w:divBdr>
        </w:div>
        <w:div w:id="1967394324">
          <w:marLeft w:val="640"/>
          <w:marRight w:val="0"/>
          <w:marTop w:val="0"/>
          <w:marBottom w:val="0"/>
          <w:divBdr>
            <w:top w:val="none" w:sz="0" w:space="0" w:color="auto"/>
            <w:left w:val="none" w:sz="0" w:space="0" w:color="auto"/>
            <w:bottom w:val="none" w:sz="0" w:space="0" w:color="auto"/>
            <w:right w:val="none" w:sz="0" w:space="0" w:color="auto"/>
          </w:divBdr>
        </w:div>
        <w:div w:id="1635720994">
          <w:marLeft w:val="640"/>
          <w:marRight w:val="0"/>
          <w:marTop w:val="0"/>
          <w:marBottom w:val="0"/>
          <w:divBdr>
            <w:top w:val="none" w:sz="0" w:space="0" w:color="auto"/>
            <w:left w:val="none" w:sz="0" w:space="0" w:color="auto"/>
            <w:bottom w:val="none" w:sz="0" w:space="0" w:color="auto"/>
            <w:right w:val="none" w:sz="0" w:space="0" w:color="auto"/>
          </w:divBdr>
        </w:div>
        <w:div w:id="342780068">
          <w:marLeft w:val="640"/>
          <w:marRight w:val="0"/>
          <w:marTop w:val="0"/>
          <w:marBottom w:val="0"/>
          <w:divBdr>
            <w:top w:val="none" w:sz="0" w:space="0" w:color="auto"/>
            <w:left w:val="none" w:sz="0" w:space="0" w:color="auto"/>
            <w:bottom w:val="none" w:sz="0" w:space="0" w:color="auto"/>
            <w:right w:val="none" w:sz="0" w:space="0" w:color="auto"/>
          </w:divBdr>
        </w:div>
        <w:div w:id="909659593">
          <w:marLeft w:val="640"/>
          <w:marRight w:val="0"/>
          <w:marTop w:val="0"/>
          <w:marBottom w:val="0"/>
          <w:divBdr>
            <w:top w:val="none" w:sz="0" w:space="0" w:color="auto"/>
            <w:left w:val="none" w:sz="0" w:space="0" w:color="auto"/>
            <w:bottom w:val="none" w:sz="0" w:space="0" w:color="auto"/>
            <w:right w:val="none" w:sz="0" w:space="0" w:color="auto"/>
          </w:divBdr>
        </w:div>
        <w:div w:id="737631883">
          <w:marLeft w:val="640"/>
          <w:marRight w:val="0"/>
          <w:marTop w:val="0"/>
          <w:marBottom w:val="0"/>
          <w:divBdr>
            <w:top w:val="none" w:sz="0" w:space="0" w:color="auto"/>
            <w:left w:val="none" w:sz="0" w:space="0" w:color="auto"/>
            <w:bottom w:val="none" w:sz="0" w:space="0" w:color="auto"/>
            <w:right w:val="none" w:sz="0" w:space="0" w:color="auto"/>
          </w:divBdr>
        </w:div>
        <w:div w:id="939798977">
          <w:marLeft w:val="640"/>
          <w:marRight w:val="0"/>
          <w:marTop w:val="0"/>
          <w:marBottom w:val="0"/>
          <w:divBdr>
            <w:top w:val="none" w:sz="0" w:space="0" w:color="auto"/>
            <w:left w:val="none" w:sz="0" w:space="0" w:color="auto"/>
            <w:bottom w:val="none" w:sz="0" w:space="0" w:color="auto"/>
            <w:right w:val="none" w:sz="0" w:space="0" w:color="auto"/>
          </w:divBdr>
        </w:div>
        <w:div w:id="609581574">
          <w:marLeft w:val="640"/>
          <w:marRight w:val="0"/>
          <w:marTop w:val="0"/>
          <w:marBottom w:val="0"/>
          <w:divBdr>
            <w:top w:val="none" w:sz="0" w:space="0" w:color="auto"/>
            <w:left w:val="none" w:sz="0" w:space="0" w:color="auto"/>
            <w:bottom w:val="none" w:sz="0" w:space="0" w:color="auto"/>
            <w:right w:val="none" w:sz="0" w:space="0" w:color="auto"/>
          </w:divBdr>
        </w:div>
        <w:div w:id="1590038241">
          <w:marLeft w:val="640"/>
          <w:marRight w:val="0"/>
          <w:marTop w:val="0"/>
          <w:marBottom w:val="0"/>
          <w:divBdr>
            <w:top w:val="none" w:sz="0" w:space="0" w:color="auto"/>
            <w:left w:val="none" w:sz="0" w:space="0" w:color="auto"/>
            <w:bottom w:val="none" w:sz="0" w:space="0" w:color="auto"/>
            <w:right w:val="none" w:sz="0" w:space="0" w:color="auto"/>
          </w:divBdr>
        </w:div>
        <w:div w:id="988168581">
          <w:marLeft w:val="640"/>
          <w:marRight w:val="0"/>
          <w:marTop w:val="0"/>
          <w:marBottom w:val="0"/>
          <w:divBdr>
            <w:top w:val="none" w:sz="0" w:space="0" w:color="auto"/>
            <w:left w:val="none" w:sz="0" w:space="0" w:color="auto"/>
            <w:bottom w:val="none" w:sz="0" w:space="0" w:color="auto"/>
            <w:right w:val="none" w:sz="0" w:space="0" w:color="auto"/>
          </w:divBdr>
        </w:div>
        <w:div w:id="1718045891">
          <w:marLeft w:val="640"/>
          <w:marRight w:val="0"/>
          <w:marTop w:val="0"/>
          <w:marBottom w:val="0"/>
          <w:divBdr>
            <w:top w:val="none" w:sz="0" w:space="0" w:color="auto"/>
            <w:left w:val="none" w:sz="0" w:space="0" w:color="auto"/>
            <w:bottom w:val="none" w:sz="0" w:space="0" w:color="auto"/>
            <w:right w:val="none" w:sz="0" w:space="0" w:color="auto"/>
          </w:divBdr>
        </w:div>
        <w:div w:id="1399864845">
          <w:marLeft w:val="640"/>
          <w:marRight w:val="0"/>
          <w:marTop w:val="0"/>
          <w:marBottom w:val="0"/>
          <w:divBdr>
            <w:top w:val="none" w:sz="0" w:space="0" w:color="auto"/>
            <w:left w:val="none" w:sz="0" w:space="0" w:color="auto"/>
            <w:bottom w:val="none" w:sz="0" w:space="0" w:color="auto"/>
            <w:right w:val="none" w:sz="0" w:space="0" w:color="auto"/>
          </w:divBdr>
        </w:div>
        <w:div w:id="511918299">
          <w:marLeft w:val="640"/>
          <w:marRight w:val="0"/>
          <w:marTop w:val="0"/>
          <w:marBottom w:val="0"/>
          <w:divBdr>
            <w:top w:val="none" w:sz="0" w:space="0" w:color="auto"/>
            <w:left w:val="none" w:sz="0" w:space="0" w:color="auto"/>
            <w:bottom w:val="none" w:sz="0" w:space="0" w:color="auto"/>
            <w:right w:val="none" w:sz="0" w:space="0" w:color="auto"/>
          </w:divBdr>
        </w:div>
        <w:div w:id="868034442">
          <w:marLeft w:val="640"/>
          <w:marRight w:val="0"/>
          <w:marTop w:val="0"/>
          <w:marBottom w:val="0"/>
          <w:divBdr>
            <w:top w:val="none" w:sz="0" w:space="0" w:color="auto"/>
            <w:left w:val="none" w:sz="0" w:space="0" w:color="auto"/>
            <w:bottom w:val="none" w:sz="0" w:space="0" w:color="auto"/>
            <w:right w:val="none" w:sz="0" w:space="0" w:color="auto"/>
          </w:divBdr>
        </w:div>
        <w:div w:id="1504196903">
          <w:marLeft w:val="640"/>
          <w:marRight w:val="0"/>
          <w:marTop w:val="0"/>
          <w:marBottom w:val="0"/>
          <w:divBdr>
            <w:top w:val="none" w:sz="0" w:space="0" w:color="auto"/>
            <w:left w:val="none" w:sz="0" w:space="0" w:color="auto"/>
            <w:bottom w:val="none" w:sz="0" w:space="0" w:color="auto"/>
            <w:right w:val="none" w:sz="0" w:space="0" w:color="auto"/>
          </w:divBdr>
        </w:div>
        <w:div w:id="1698698508">
          <w:marLeft w:val="640"/>
          <w:marRight w:val="0"/>
          <w:marTop w:val="0"/>
          <w:marBottom w:val="0"/>
          <w:divBdr>
            <w:top w:val="none" w:sz="0" w:space="0" w:color="auto"/>
            <w:left w:val="none" w:sz="0" w:space="0" w:color="auto"/>
            <w:bottom w:val="none" w:sz="0" w:space="0" w:color="auto"/>
            <w:right w:val="none" w:sz="0" w:space="0" w:color="auto"/>
          </w:divBdr>
        </w:div>
        <w:div w:id="164634462">
          <w:marLeft w:val="640"/>
          <w:marRight w:val="0"/>
          <w:marTop w:val="0"/>
          <w:marBottom w:val="0"/>
          <w:divBdr>
            <w:top w:val="none" w:sz="0" w:space="0" w:color="auto"/>
            <w:left w:val="none" w:sz="0" w:space="0" w:color="auto"/>
            <w:bottom w:val="none" w:sz="0" w:space="0" w:color="auto"/>
            <w:right w:val="none" w:sz="0" w:space="0" w:color="auto"/>
          </w:divBdr>
        </w:div>
        <w:div w:id="2055153284">
          <w:marLeft w:val="640"/>
          <w:marRight w:val="0"/>
          <w:marTop w:val="0"/>
          <w:marBottom w:val="0"/>
          <w:divBdr>
            <w:top w:val="none" w:sz="0" w:space="0" w:color="auto"/>
            <w:left w:val="none" w:sz="0" w:space="0" w:color="auto"/>
            <w:bottom w:val="none" w:sz="0" w:space="0" w:color="auto"/>
            <w:right w:val="none" w:sz="0" w:space="0" w:color="auto"/>
          </w:divBdr>
        </w:div>
        <w:div w:id="1428889099">
          <w:marLeft w:val="640"/>
          <w:marRight w:val="0"/>
          <w:marTop w:val="0"/>
          <w:marBottom w:val="0"/>
          <w:divBdr>
            <w:top w:val="none" w:sz="0" w:space="0" w:color="auto"/>
            <w:left w:val="none" w:sz="0" w:space="0" w:color="auto"/>
            <w:bottom w:val="none" w:sz="0" w:space="0" w:color="auto"/>
            <w:right w:val="none" w:sz="0" w:space="0" w:color="auto"/>
          </w:divBdr>
        </w:div>
        <w:div w:id="1419671898">
          <w:marLeft w:val="640"/>
          <w:marRight w:val="0"/>
          <w:marTop w:val="0"/>
          <w:marBottom w:val="0"/>
          <w:divBdr>
            <w:top w:val="none" w:sz="0" w:space="0" w:color="auto"/>
            <w:left w:val="none" w:sz="0" w:space="0" w:color="auto"/>
            <w:bottom w:val="none" w:sz="0" w:space="0" w:color="auto"/>
            <w:right w:val="none" w:sz="0" w:space="0" w:color="auto"/>
          </w:divBdr>
        </w:div>
        <w:div w:id="1168406053">
          <w:marLeft w:val="640"/>
          <w:marRight w:val="0"/>
          <w:marTop w:val="0"/>
          <w:marBottom w:val="0"/>
          <w:divBdr>
            <w:top w:val="none" w:sz="0" w:space="0" w:color="auto"/>
            <w:left w:val="none" w:sz="0" w:space="0" w:color="auto"/>
            <w:bottom w:val="none" w:sz="0" w:space="0" w:color="auto"/>
            <w:right w:val="none" w:sz="0" w:space="0" w:color="auto"/>
          </w:divBdr>
        </w:div>
        <w:div w:id="1746609813">
          <w:marLeft w:val="640"/>
          <w:marRight w:val="0"/>
          <w:marTop w:val="0"/>
          <w:marBottom w:val="0"/>
          <w:divBdr>
            <w:top w:val="none" w:sz="0" w:space="0" w:color="auto"/>
            <w:left w:val="none" w:sz="0" w:space="0" w:color="auto"/>
            <w:bottom w:val="none" w:sz="0" w:space="0" w:color="auto"/>
            <w:right w:val="none" w:sz="0" w:space="0" w:color="auto"/>
          </w:divBdr>
        </w:div>
        <w:div w:id="2086100833">
          <w:marLeft w:val="640"/>
          <w:marRight w:val="0"/>
          <w:marTop w:val="0"/>
          <w:marBottom w:val="0"/>
          <w:divBdr>
            <w:top w:val="none" w:sz="0" w:space="0" w:color="auto"/>
            <w:left w:val="none" w:sz="0" w:space="0" w:color="auto"/>
            <w:bottom w:val="none" w:sz="0" w:space="0" w:color="auto"/>
            <w:right w:val="none" w:sz="0" w:space="0" w:color="auto"/>
          </w:divBdr>
        </w:div>
        <w:div w:id="1675718824">
          <w:marLeft w:val="640"/>
          <w:marRight w:val="0"/>
          <w:marTop w:val="0"/>
          <w:marBottom w:val="0"/>
          <w:divBdr>
            <w:top w:val="none" w:sz="0" w:space="0" w:color="auto"/>
            <w:left w:val="none" w:sz="0" w:space="0" w:color="auto"/>
            <w:bottom w:val="none" w:sz="0" w:space="0" w:color="auto"/>
            <w:right w:val="none" w:sz="0" w:space="0" w:color="auto"/>
          </w:divBdr>
        </w:div>
        <w:div w:id="673537230">
          <w:marLeft w:val="640"/>
          <w:marRight w:val="0"/>
          <w:marTop w:val="0"/>
          <w:marBottom w:val="0"/>
          <w:divBdr>
            <w:top w:val="none" w:sz="0" w:space="0" w:color="auto"/>
            <w:left w:val="none" w:sz="0" w:space="0" w:color="auto"/>
            <w:bottom w:val="none" w:sz="0" w:space="0" w:color="auto"/>
            <w:right w:val="none" w:sz="0" w:space="0" w:color="auto"/>
          </w:divBdr>
        </w:div>
        <w:div w:id="1799564444">
          <w:marLeft w:val="640"/>
          <w:marRight w:val="0"/>
          <w:marTop w:val="0"/>
          <w:marBottom w:val="0"/>
          <w:divBdr>
            <w:top w:val="none" w:sz="0" w:space="0" w:color="auto"/>
            <w:left w:val="none" w:sz="0" w:space="0" w:color="auto"/>
            <w:bottom w:val="none" w:sz="0" w:space="0" w:color="auto"/>
            <w:right w:val="none" w:sz="0" w:space="0" w:color="auto"/>
          </w:divBdr>
        </w:div>
        <w:div w:id="240066332">
          <w:marLeft w:val="640"/>
          <w:marRight w:val="0"/>
          <w:marTop w:val="0"/>
          <w:marBottom w:val="0"/>
          <w:divBdr>
            <w:top w:val="none" w:sz="0" w:space="0" w:color="auto"/>
            <w:left w:val="none" w:sz="0" w:space="0" w:color="auto"/>
            <w:bottom w:val="none" w:sz="0" w:space="0" w:color="auto"/>
            <w:right w:val="none" w:sz="0" w:space="0" w:color="auto"/>
          </w:divBdr>
        </w:div>
        <w:div w:id="231701251">
          <w:marLeft w:val="640"/>
          <w:marRight w:val="0"/>
          <w:marTop w:val="0"/>
          <w:marBottom w:val="0"/>
          <w:divBdr>
            <w:top w:val="none" w:sz="0" w:space="0" w:color="auto"/>
            <w:left w:val="none" w:sz="0" w:space="0" w:color="auto"/>
            <w:bottom w:val="none" w:sz="0" w:space="0" w:color="auto"/>
            <w:right w:val="none" w:sz="0" w:space="0" w:color="auto"/>
          </w:divBdr>
        </w:div>
        <w:div w:id="992564817">
          <w:marLeft w:val="640"/>
          <w:marRight w:val="0"/>
          <w:marTop w:val="0"/>
          <w:marBottom w:val="0"/>
          <w:divBdr>
            <w:top w:val="none" w:sz="0" w:space="0" w:color="auto"/>
            <w:left w:val="none" w:sz="0" w:space="0" w:color="auto"/>
            <w:bottom w:val="none" w:sz="0" w:space="0" w:color="auto"/>
            <w:right w:val="none" w:sz="0" w:space="0" w:color="auto"/>
          </w:divBdr>
        </w:div>
        <w:div w:id="1415470519">
          <w:marLeft w:val="640"/>
          <w:marRight w:val="0"/>
          <w:marTop w:val="0"/>
          <w:marBottom w:val="0"/>
          <w:divBdr>
            <w:top w:val="none" w:sz="0" w:space="0" w:color="auto"/>
            <w:left w:val="none" w:sz="0" w:space="0" w:color="auto"/>
            <w:bottom w:val="none" w:sz="0" w:space="0" w:color="auto"/>
            <w:right w:val="none" w:sz="0" w:space="0" w:color="auto"/>
          </w:divBdr>
        </w:div>
        <w:div w:id="1977371958">
          <w:marLeft w:val="640"/>
          <w:marRight w:val="0"/>
          <w:marTop w:val="0"/>
          <w:marBottom w:val="0"/>
          <w:divBdr>
            <w:top w:val="none" w:sz="0" w:space="0" w:color="auto"/>
            <w:left w:val="none" w:sz="0" w:space="0" w:color="auto"/>
            <w:bottom w:val="none" w:sz="0" w:space="0" w:color="auto"/>
            <w:right w:val="none" w:sz="0" w:space="0" w:color="auto"/>
          </w:divBdr>
        </w:div>
        <w:div w:id="835540400">
          <w:marLeft w:val="640"/>
          <w:marRight w:val="0"/>
          <w:marTop w:val="0"/>
          <w:marBottom w:val="0"/>
          <w:divBdr>
            <w:top w:val="none" w:sz="0" w:space="0" w:color="auto"/>
            <w:left w:val="none" w:sz="0" w:space="0" w:color="auto"/>
            <w:bottom w:val="none" w:sz="0" w:space="0" w:color="auto"/>
            <w:right w:val="none" w:sz="0" w:space="0" w:color="auto"/>
          </w:divBdr>
        </w:div>
        <w:div w:id="1721518247">
          <w:marLeft w:val="640"/>
          <w:marRight w:val="0"/>
          <w:marTop w:val="0"/>
          <w:marBottom w:val="0"/>
          <w:divBdr>
            <w:top w:val="none" w:sz="0" w:space="0" w:color="auto"/>
            <w:left w:val="none" w:sz="0" w:space="0" w:color="auto"/>
            <w:bottom w:val="none" w:sz="0" w:space="0" w:color="auto"/>
            <w:right w:val="none" w:sz="0" w:space="0" w:color="auto"/>
          </w:divBdr>
        </w:div>
        <w:div w:id="233666218">
          <w:marLeft w:val="640"/>
          <w:marRight w:val="0"/>
          <w:marTop w:val="0"/>
          <w:marBottom w:val="0"/>
          <w:divBdr>
            <w:top w:val="none" w:sz="0" w:space="0" w:color="auto"/>
            <w:left w:val="none" w:sz="0" w:space="0" w:color="auto"/>
            <w:bottom w:val="none" w:sz="0" w:space="0" w:color="auto"/>
            <w:right w:val="none" w:sz="0" w:space="0" w:color="auto"/>
          </w:divBdr>
        </w:div>
        <w:div w:id="397047618">
          <w:marLeft w:val="640"/>
          <w:marRight w:val="0"/>
          <w:marTop w:val="0"/>
          <w:marBottom w:val="0"/>
          <w:divBdr>
            <w:top w:val="none" w:sz="0" w:space="0" w:color="auto"/>
            <w:left w:val="none" w:sz="0" w:space="0" w:color="auto"/>
            <w:bottom w:val="none" w:sz="0" w:space="0" w:color="auto"/>
            <w:right w:val="none" w:sz="0" w:space="0" w:color="auto"/>
          </w:divBdr>
        </w:div>
        <w:div w:id="1177579527">
          <w:marLeft w:val="640"/>
          <w:marRight w:val="0"/>
          <w:marTop w:val="0"/>
          <w:marBottom w:val="0"/>
          <w:divBdr>
            <w:top w:val="none" w:sz="0" w:space="0" w:color="auto"/>
            <w:left w:val="none" w:sz="0" w:space="0" w:color="auto"/>
            <w:bottom w:val="none" w:sz="0" w:space="0" w:color="auto"/>
            <w:right w:val="none" w:sz="0" w:space="0" w:color="auto"/>
          </w:divBdr>
        </w:div>
        <w:div w:id="1301687047">
          <w:marLeft w:val="640"/>
          <w:marRight w:val="0"/>
          <w:marTop w:val="0"/>
          <w:marBottom w:val="0"/>
          <w:divBdr>
            <w:top w:val="none" w:sz="0" w:space="0" w:color="auto"/>
            <w:left w:val="none" w:sz="0" w:space="0" w:color="auto"/>
            <w:bottom w:val="none" w:sz="0" w:space="0" w:color="auto"/>
            <w:right w:val="none" w:sz="0" w:space="0" w:color="auto"/>
          </w:divBdr>
        </w:div>
        <w:div w:id="124588834">
          <w:marLeft w:val="640"/>
          <w:marRight w:val="0"/>
          <w:marTop w:val="0"/>
          <w:marBottom w:val="0"/>
          <w:divBdr>
            <w:top w:val="none" w:sz="0" w:space="0" w:color="auto"/>
            <w:left w:val="none" w:sz="0" w:space="0" w:color="auto"/>
            <w:bottom w:val="none" w:sz="0" w:space="0" w:color="auto"/>
            <w:right w:val="none" w:sz="0" w:space="0" w:color="auto"/>
          </w:divBdr>
        </w:div>
        <w:div w:id="1437402844">
          <w:marLeft w:val="640"/>
          <w:marRight w:val="0"/>
          <w:marTop w:val="0"/>
          <w:marBottom w:val="0"/>
          <w:divBdr>
            <w:top w:val="none" w:sz="0" w:space="0" w:color="auto"/>
            <w:left w:val="none" w:sz="0" w:space="0" w:color="auto"/>
            <w:bottom w:val="none" w:sz="0" w:space="0" w:color="auto"/>
            <w:right w:val="none" w:sz="0" w:space="0" w:color="auto"/>
          </w:divBdr>
        </w:div>
        <w:div w:id="2096901255">
          <w:marLeft w:val="640"/>
          <w:marRight w:val="0"/>
          <w:marTop w:val="0"/>
          <w:marBottom w:val="0"/>
          <w:divBdr>
            <w:top w:val="none" w:sz="0" w:space="0" w:color="auto"/>
            <w:left w:val="none" w:sz="0" w:space="0" w:color="auto"/>
            <w:bottom w:val="none" w:sz="0" w:space="0" w:color="auto"/>
            <w:right w:val="none" w:sz="0" w:space="0" w:color="auto"/>
          </w:divBdr>
        </w:div>
        <w:div w:id="1331642223">
          <w:marLeft w:val="640"/>
          <w:marRight w:val="0"/>
          <w:marTop w:val="0"/>
          <w:marBottom w:val="0"/>
          <w:divBdr>
            <w:top w:val="none" w:sz="0" w:space="0" w:color="auto"/>
            <w:left w:val="none" w:sz="0" w:space="0" w:color="auto"/>
            <w:bottom w:val="none" w:sz="0" w:space="0" w:color="auto"/>
            <w:right w:val="none" w:sz="0" w:space="0" w:color="auto"/>
          </w:divBdr>
        </w:div>
        <w:div w:id="773866783">
          <w:marLeft w:val="640"/>
          <w:marRight w:val="0"/>
          <w:marTop w:val="0"/>
          <w:marBottom w:val="0"/>
          <w:divBdr>
            <w:top w:val="none" w:sz="0" w:space="0" w:color="auto"/>
            <w:left w:val="none" w:sz="0" w:space="0" w:color="auto"/>
            <w:bottom w:val="none" w:sz="0" w:space="0" w:color="auto"/>
            <w:right w:val="none" w:sz="0" w:space="0" w:color="auto"/>
          </w:divBdr>
        </w:div>
        <w:div w:id="1732313890">
          <w:marLeft w:val="640"/>
          <w:marRight w:val="0"/>
          <w:marTop w:val="0"/>
          <w:marBottom w:val="0"/>
          <w:divBdr>
            <w:top w:val="none" w:sz="0" w:space="0" w:color="auto"/>
            <w:left w:val="none" w:sz="0" w:space="0" w:color="auto"/>
            <w:bottom w:val="none" w:sz="0" w:space="0" w:color="auto"/>
            <w:right w:val="none" w:sz="0" w:space="0" w:color="auto"/>
          </w:divBdr>
        </w:div>
        <w:div w:id="1282490117">
          <w:marLeft w:val="640"/>
          <w:marRight w:val="0"/>
          <w:marTop w:val="0"/>
          <w:marBottom w:val="0"/>
          <w:divBdr>
            <w:top w:val="none" w:sz="0" w:space="0" w:color="auto"/>
            <w:left w:val="none" w:sz="0" w:space="0" w:color="auto"/>
            <w:bottom w:val="none" w:sz="0" w:space="0" w:color="auto"/>
            <w:right w:val="none" w:sz="0" w:space="0" w:color="auto"/>
          </w:divBdr>
        </w:div>
        <w:div w:id="1298799891">
          <w:marLeft w:val="640"/>
          <w:marRight w:val="0"/>
          <w:marTop w:val="0"/>
          <w:marBottom w:val="0"/>
          <w:divBdr>
            <w:top w:val="none" w:sz="0" w:space="0" w:color="auto"/>
            <w:left w:val="none" w:sz="0" w:space="0" w:color="auto"/>
            <w:bottom w:val="none" w:sz="0" w:space="0" w:color="auto"/>
            <w:right w:val="none" w:sz="0" w:space="0" w:color="auto"/>
          </w:divBdr>
        </w:div>
        <w:div w:id="1353453802">
          <w:marLeft w:val="640"/>
          <w:marRight w:val="0"/>
          <w:marTop w:val="0"/>
          <w:marBottom w:val="0"/>
          <w:divBdr>
            <w:top w:val="none" w:sz="0" w:space="0" w:color="auto"/>
            <w:left w:val="none" w:sz="0" w:space="0" w:color="auto"/>
            <w:bottom w:val="none" w:sz="0" w:space="0" w:color="auto"/>
            <w:right w:val="none" w:sz="0" w:space="0" w:color="auto"/>
          </w:divBdr>
        </w:div>
        <w:div w:id="1842886620">
          <w:marLeft w:val="640"/>
          <w:marRight w:val="0"/>
          <w:marTop w:val="0"/>
          <w:marBottom w:val="0"/>
          <w:divBdr>
            <w:top w:val="none" w:sz="0" w:space="0" w:color="auto"/>
            <w:left w:val="none" w:sz="0" w:space="0" w:color="auto"/>
            <w:bottom w:val="none" w:sz="0" w:space="0" w:color="auto"/>
            <w:right w:val="none" w:sz="0" w:space="0" w:color="auto"/>
          </w:divBdr>
        </w:div>
        <w:div w:id="1058751247">
          <w:marLeft w:val="640"/>
          <w:marRight w:val="0"/>
          <w:marTop w:val="0"/>
          <w:marBottom w:val="0"/>
          <w:divBdr>
            <w:top w:val="none" w:sz="0" w:space="0" w:color="auto"/>
            <w:left w:val="none" w:sz="0" w:space="0" w:color="auto"/>
            <w:bottom w:val="none" w:sz="0" w:space="0" w:color="auto"/>
            <w:right w:val="none" w:sz="0" w:space="0" w:color="auto"/>
          </w:divBdr>
        </w:div>
      </w:divsChild>
    </w:div>
    <w:div w:id="1672560057">
      <w:bodyDiv w:val="1"/>
      <w:marLeft w:val="0"/>
      <w:marRight w:val="0"/>
      <w:marTop w:val="0"/>
      <w:marBottom w:val="0"/>
      <w:divBdr>
        <w:top w:val="none" w:sz="0" w:space="0" w:color="auto"/>
        <w:left w:val="none" w:sz="0" w:space="0" w:color="auto"/>
        <w:bottom w:val="none" w:sz="0" w:space="0" w:color="auto"/>
        <w:right w:val="none" w:sz="0" w:space="0" w:color="auto"/>
      </w:divBdr>
      <w:divsChild>
        <w:div w:id="1669480259">
          <w:marLeft w:val="640"/>
          <w:marRight w:val="0"/>
          <w:marTop w:val="0"/>
          <w:marBottom w:val="0"/>
          <w:divBdr>
            <w:top w:val="none" w:sz="0" w:space="0" w:color="auto"/>
            <w:left w:val="none" w:sz="0" w:space="0" w:color="auto"/>
            <w:bottom w:val="none" w:sz="0" w:space="0" w:color="auto"/>
            <w:right w:val="none" w:sz="0" w:space="0" w:color="auto"/>
          </w:divBdr>
        </w:div>
        <w:div w:id="32311193">
          <w:marLeft w:val="640"/>
          <w:marRight w:val="0"/>
          <w:marTop w:val="0"/>
          <w:marBottom w:val="0"/>
          <w:divBdr>
            <w:top w:val="none" w:sz="0" w:space="0" w:color="auto"/>
            <w:left w:val="none" w:sz="0" w:space="0" w:color="auto"/>
            <w:bottom w:val="none" w:sz="0" w:space="0" w:color="auto"/>
            <w:right w:val="none" w:sz="0" w:space="0" w:color="auto"/>
          </w:divBdr>
        </w:div>
        <w:div w:id="1405951066">
          <w:marLeft w:val="640"/>
          <w:marRight w:val="0"/>
          <w:marTop w:val="0"/>
          <w:marBottom w:val="0"/>
          <w:divBdr>
            <w:top w:val="none" w:sz="0" w:space="0" w:color="auto"/>
            <w:left w:val="none" w:sz="0" w:space="0" w:color="auto"/>
            <w:bottom w:val="none" w:sz="0" w:space="0" w:color="auto"/>
            <w:right w:val="none" w:sz="0" w:space="0" w:color="auto"/>
          </w:divBdr>
        </w:div>
        <w:div w:id="895624653">
          <w:marLeft w:val="640"/>
          <w:marRight w:val="0"/>
          <w:marTop w:val="0"/>
          <w:marBottom w:val="0"/>
          <w:divBdr>
            <w:top w:val="none" w:sz="0" w:space="0" w:color="auto"/>
            <w:left w:val="none" w:sz="0" w:space="0" w:color="auto"/>
            <w:bottom w:val="none" w:sz="0" w:space="0" w:color="auto"/>
            <w:right w:val="none" w:sz="0" w:space="0" w:color="auto"/>
          </w:divBdr>
        </w:div>
        <w:div w:id="1350713227">
          <w:marLeft w:val="640"/>
          <w:marRight w:val="0"/>
          <w:marTop w:val="0"/>
          <w:marBottom w:val="0"/>
          <w:divBdr>
            <w:top w:val="none" w:sz="0" w:space="0" w:color="auto"/>
            <w:left w:val="none" w:sz="0" w:space="0" w:color="auto"/>
            <w:bottom w:val="none" w:sz="0" w:space="0" w:color="auto"/>
            <w:right w:val="none" w:sz="0" w:space="0" w:color="auto"/>
          </w:divBdr>
        </w:div>
        <w:div w:id="1236863790">
          <w:marLeft w:val="640"/>
          <w:marRight w:val="0"/>
          <w:marTop w:val="0"/>
          <w:marBottom w:val="0"/>
          <w:divBdr>
            <w:top w:val="none" w:sz="0" w:space="0" w:color="auto"/>
            <w:left w:val="none" w:sz="0" w:space="0" w:color="auto"/>
            <w:bottom w:val="none" w:sz="0" w:space="0" w:color="auto"/>
            <w:right w:val="none" w:sz="0" w:space="0" w:color="auto"/>
          </w:divBdr>
        </w:div>
        <w:div w:id="1840651893">
          <w:marLeft w:val="640"/>
          <w:marRight w:val="0"/>
          <w:marTop w:val="0"/>
          <w:marBottom w:val="0"/>
          <w:divBdr>
            <w:top w:val="none" w:sz="0" w:space="0" w:color="auto"/>
            <w:left w:val="none" w:sz="0" w:space="0" w:color="auto"/>
            <w:bottom w:val="none" w:sz="0" w:space="0" w:color="auto"/>
            <w:right w:val="none" w:sz="0" w:space="0" w:color="auto"/>
          </w:divBdr>
        </w:div>
        <w:div w:id="1305431836">
          <w:marLeft w:val="640"/>
          <w:marRight w:val="0"/>
          <w:marTop w:val="0"/>
          <w:marBottom w:val="0"/>
          <w:divBdr>
            <w:top w:val="none" w:sz="0" w:space="0" w:color="auto"/>
            <w:left w:val="none" w:sz="0" w:space="0" w:color="auto"/>
            <w:bottom w:val="none" w:sz="0" w:space="0" w:color="auto"/>
            <w:right w:val="none" w:sz="0" w:space="0" w:color="auto"/>
          </w:divBdr>
        </w:div>
        <w:div w:id="550015">
          <w:marLeft w:val="640"/>
          <w:marRight w:val="0"/>
          <w:marTop w:val="0"/>
          <w:marBottom w:val="0"/>
          <w:divBdr>
            <w:top w:val="none" w:sz="0" w:space="0" w:color="auto"/>
            <w:left w:val="none" w:sz="0" w:space="0" w:color="auto"/>
            <w:bottom w:val="none" w:sz="0" w:space="0" w:color="auto"/>
            <w:right w:val="none" w:sz="0" w:space="0" w:color="auto"/>
          </w:divBdr>
        </w:div>
        <w:div w:id="911233472">
          <w:marLeft w:val="640"/>
          <w:marRight w:val="0"/>
          <w:marTop w:val="0"/>
          <w:marBottom w:val="0"/>
          <w:divBdr>
            <w:top w:val="none" w:sz="0" w:space="0" w:color="auto"/>
            <w:left w:val="none" w:sz="0" w:space="0" w:color="auto"/>
            <w:bottom w:val="none" w:sz="0" w:space="0" w:color="auto"/>
            <w:right w:val="none" w:sz="0" w:space="0" w:color="auto"/>
          </w:divBdr>
        </w:div>
        <w:div w:id="1537695484">
          <w:marLeft w:val="640"/>
          <w:marRight w:val="0"/>
          <w:marTop w:val="0"/>
          <w:marBottom w:val="0"/>
          <w:divBdr>
            <w:top w:val="none" w:sz="0" w:space="0" w:color="auto"/>
            <w:left w:val="none" w:sz="0" w:space="0" w:color="auto"/>
            <w:bottom w:val="none" w:sz="0" w:space="0" w:color="auto"/>
            <w:right w:val="none" w:sz="0" w:space="0" w:color="auto"/>
          </w:divBdr>
        </w:div>
        <w:div w:id="90006277">
          <w:marLeft w:val="640"/>
          <w:marRight w:val="0"/>
          <w:marTop w:val="0"/>
          <w:marBottom w:val="0"/>
          <w:divBdr>
            <w:top w:val="none" w:sz="0" w:space="0" w:color="auto"/>
            <w:left w:val="none" w:sz="0" w:space="0" w:color="auto"/>
            <w:bottom w:val="none" w:sz="0" w:space="0" w:color="auto"/>
            <w:right w:val="none" w:sz="0" w:space="0" w:color="auto"/>
          </w:divBdr>
        </w:div>
        <w:div w:id="827209604">
          <w:marLeft w:val="640"/>
          <w:marRight w:val="0"/>
          <w:marTop w:val="0"/>
          <w:marBottom w:val="0"/>
          <w:divBdr>
            <w:top w:val="none" w:sz="0" w:space="0" w:color="auto"/>
            <w:left w:val="none" w:sz="0" w:space="0" w:color="auto"/>
            <w:bottom w:val="none" w:sz="0" w:space="0" w:color="auto"/>
            <w:right w:val="none" w:sz="0" w:space="0" w:color="auto"/>
          </w:divBdr>
        </w:div>
        <w:div w:id="496120597">
          <w:marLeft w:val="640"/>
          <w:marRight w:val="0"/>
          <w:marTop w:val="0"/>
          <w:marBottom w:val="0"/>
          <w:divBdr>
            <w:top w:val="none" w:sz="0" w:space="0" w:color="auto"/>
            <w:left w:val="none" w:sz="0" w:space="0" w:color="auto"/>
            <w:bottom w:val="none" w:sz="0" w:space="0" w:color="auto"/>
            <w:right w:val="none" w:sz="0" w:space="0" w:color="auto"/>
          </w:divBdr>
        </w:div>
        <w:div w:id="1002855442">
          <w:marLeft w:val="640"/>
          <w:marRight w:val="0"/>
          <w:marTop w:val="0"/>
          <w:marBottom w:val="0"/>
          <w:divBdr>
            <w:top w:val="none" w:sz="0" w:space="0" w:color="auto"/>
            <w:left w:val="none" w:sz="0" w:space="0" w:color="auto"/>
            <w:bottom w:val="none" w:sz="0" w:space="0" w:color="auto"/>
            <w:right w:val="none" w:sz="0" w:space="0" w:color="auto"/>
          </w:divBdr>
        </w:div>
        <w:div w:id="1468206670">
          <w:marLeft w:val="640"/>
          <w:marRight w:val="0"/>
          <w:marTop w:val="0"/>
          <w:marBottom w:val="0"/>
          <w:divBdr>
            <w:top w:val="none" w:sz="0" w:space="0" w:color="auto"/>
            <w:left w:val="none" w:sz="0" w:space="0" w:color="auto"/>
            <w:bottom w:val="none" w:sz="0" w:space="0" w:color="auto"/>
            <w:right w:val="none" w:sz="0" w:space="0" w:color="auto"/>
          </w:divBdr>
        </w:div>
        <w:div w:id="425998599">
          <w:marLeft w:val="640"/>
          <w:marRight w:val="0"/>
          <w:marTop w:val="0"/>
          <w:marBottom w:val="0"/>
          <w:divBdr>
            <w:top w:val="none" w:sz="0" w:space="0" w:color="auto"/>
            <w:left w:val="none" w:sz="0" w:space="0" w:color="auto"/>
            <w:bottom w:val="none" w:sz="0" w:space="0" w:color="auto"/>
            <w:right w:val="none" w:sz="0" w:space="0" w:color="auto"/>
          </w:divBdr>
        </w:div>
        <w:div w:id="1096752962">
          <w:marLeft w:val="640"/>
          <w:marRight w:val="0"/>
          <w:marTop w:val="0"/>
          <w:marBottom w:val="0"/>
          <w:divBdr>
            <w:top w:val="none" w:sz="0" w:space="0" w:color="auto"/>
            <w:left w:val="none" w:sz="0" w:space="0" w:color="auto"/>
            <w:bottom w:val="none" w:sz="0" w:space="0" w:color="auto"/>
            <w:right w:val="none" w:sz="0" w:space="0" w:color="auto"/>
          </w:divBdr>
        </w:div>
        <w:div w:id="1078668961">
          <w:marLeft w:val="640"/>
          <w:marRight w:val="0"/>
          <w:marTop w:val="0"/>
          <w:marBottom w:val="0"/>
          <w:divBdr>
            <w:top w:val="none" w:sz="0" w:space="0" w:color="auto"/>
            <w:left w:val="none" w:sz="0" w:space="0" w:color="auto"/>
            <w:bottom w:val="none" w:sz="0" w:space="0" w:color="auto"/>
            <w:right w:val="none" w:sz="0" w:space="0" w:color="auto"/>
          </w:divBdr>
        </w:div>
        <w:div w:id="898056752">
          <w:marLeft w:val="640"/>
          <w:marRight w:val="0"/>
          <w:marTop w:val="0"/>
          <w:marBottom w:val="0"/>
          <w:divBdr>
            <w:top w:val="none" w:sz="0" w:space="0" w:color="auto"/>
            <w:left w:val="none" w:sz="0" w:space="0" w:color="auto"/>
            <w:bottom w:val="none" w:sz="0" w:space="0" w:color="auto"/>
            <w:right w:val="none" w:sz="0" w:space="0" w:color="auto"/>
          </w:divBdr>
        </w:div>
        <w:div w:id="1141075997">
          <w:marLeft w:val="640"/>
          <w:marRight w:val="0"/>
          <w:marTop w:val="0"/>
          <w:marBottom w:val="0"/>
          <w:divBdr>
            <w:top w:val="none" w:sz="0" w:space="0" w:color="auto"/>
            <w:left w:val="none" w:sz="0" w:space="0" w:color="auto"/>
            <w:bottom w:val="none" w:sz="0" w:space="0" w:color="auto"/>
            <w:right w:val="none" w:sz="0" w:space="0" w:color="auto"/>
          </w:divBdr>
        </w:div>
        <w:div w:id="152765642">
          <w:marLeft w:val="640"/>
          <w:marRight w:val="0"/>
          <w:marTop w:val="0"/>
          <w:marBottom w:val="0"/>
          <w:divBdr>
            <w:top w:val="none" w:sz="0" w:space="0" w:color="auto"/>
            <w:left w:val="none" w:sz="0" w:space="0" w:color="auto"/>
            <w:bottom w:val="none" w:sz="0" w:space="0" w:color="auto"/>
            <w:right w:val="none" w:sz="0" w:space="0" w:color="auto"/>
          </w:divBdr>
        </w:div>
        <w:div w:id="868949706">
          <w:marLeft w:val="640"/>
          <w:marRight w:val="0"/>
          <w:marTop w:val="0"/>
          <w:marBottom w:val="0"/>
          <w:divBdr>
            <w:top w:val="none" w:sz="0" w:space="0" w:color="auto"/>
            <w:left w:val="none" w:sz="0" w:space="0" w:color="auto"/>
            <w:bottom w:val="none" w:sz="0" w:space="0" w:color="auto"/>
            <w:right w:val="none" w:sz="0" w:space="0" w:color="auto"/>
          </w:divBdr>
        </w:div>
        <w:div w:id="1429305371">
          <w:marLeft w:val="640"/>
          <w:marRight w:val="0"/>
          <w:marTop w:val="0"/>
          <w:marBottom w:val="0"/>
          <w:divBdr>
            <w:top w:val="none" w:sz="0" w:space="0" w:color="auto"/>
            <w:left w:val="none" w:sz="0" w:space="0" w:color="auto"/>
            <w:bottom w:val="none" w:sz="0" w:space="0" w:color="auto"/>
            <w:right w:val="none" w:sz="0" w:space="0" w:color="auto"/>
          </w:divBdr>
        </w:div>
        <w:div w:id="1117872076">
          <w:marLeft w:val="640"/>
          <w:marRight w:val="0"/>
          <w:marTop w:val="0"/>
          <w:marBottom w:val="0"/>
          <w:divBdr>
            <w:top w:val="none" w:sz="0" w:space="0" w:color="auto"/>
            <w:left w:val="none" w:sz="0" w:space="0" w:color="auto"/>
            <w:bottom w:val="none" w:sz="0" w:space="0" w:color="auto"/>
            <w:right w:val="none" w:sz="0" w:space="0" w:color="auto"/>
          </w:divBdr>
        </w:div>
        <w:div w:id="2104691244">
          <w:marLeft w:val="640"/>
          <w:marRight w:val="0"/>
          <w:marTop w:val="0"/>
          <w:marBottom w:val="0"/>
          <w:divBdr>
            <w:top w:val="none" w:sz="0" w:space="0" w:color="auto"/>
            <w:left w:val="none" w:sz="0" w:space="0" w:color="auto"/>
            <w:bottom w:val="none" w:sz="0" w:space="0" w:color="auto"/>
            <w:right w:val="none" w:sz="0" w:space="0" w:color="auto"/>
          </w:divBdr>
        </w:div>
        <w:div w:id="977494553">
          <w:marLeft w:val="640"/>
          <w:marRight w:val="0"/>
          <w:marTop w:val="0"/>
          <w:marBottom w:val="0"/>
          <w:divBdr>
            <w:top w:val="none" w:sz="0" w:space="0" w:color="auto"/>
            <w:left w:val="none" w:sz="0" w:space="0" w:color="auto"/>
            <w:bottom w:val="none" w:sz="0" w:space="0" w:color="auto"/>
            <w:right w:val="none" w:sz="0" w:space="0" w:color="auto"/>
          </w:divBdr>
        </w:div>
        <w:div w:id="447043263">
          <w:marLeft w:val="640"/>
          <w:marRight w:val="0"/>
          <w:marTop w:val="0"/>
          <w:marBottom w:val="0"/>
          <w:divBdr>
            <w:top w:val="none" w:sz="0" w:space="0" w:color="auto"/>
            <w:left w:val="none" w:sz="0" w:space="0" w:color="auto"/>
            <w:bottom w:val="none" w:sz="0" w:space="0" w:color="auto"/>
            <w:right w:val="none" w:sz="0" w:space="0" w:color="auto"/>
          </w:divBdr>
        </w:div>
        <w:div w:id="505948115">
          <w:marLeft w:val="640"/>
          <w:marRight w:val="0"/>
          <w:marTop w:val="0"/>
          <w:marBottom w:val="0"/>
          <w:divBdr>
            <w:top w:val="none" w:sz="0" w:space="0" w:color="auto"/>
            <w:left w:val="none" w:sz="0" w:space="0" w:color="auto"/>
            <w:bottom w:val="none" w:sz="0" w:space="0" w:color="auto"/>
            <w:right w:val="none" w:sz="0" w:space="0" w:color="auto"/>
          </w:divBdr>
        </w:div>
        <w:div w:id="1977442745">
          <w:marLeft w:val="640"/>
          <w:marRight w:val="0"/>
          <w:marTop w:val="0"/>
          <w:marBottom w:val="0"/>
          <w:divBdr>
            <w:top w:val="none" w:sz="0" w:space="0" w:color="auto"/>
            <w:left w:val="none" w:sz="0" w:space="0" w:color="auto"/>
            <w:bottom w:val="none" w:sz="0" w:space="0" w:color="auto"/>
            <w:right w:val="none" w:sz="0" w:space="0" w:color="auto"/>
          </w:divBdr>
        </w:div>
        <w:div w:id="1080642610">
          <w:marLeft w:val="640"/>
          <w:marRight w:val="0"/>
          <w:marTop w:val="0"/>
          <w:marBottom w:val="0"/>
          <w:divBdr>
            <w:top w:val="none" w:sz="0" w:space="0" w:color="auto"/>
            <w:left w:val="none" w:sz="0" w:space="0" w:color="auto"/>
            <w:bottom w:val="none" w:sz="0" w:space="0" w:color="auto"/>
            <w:right w:val="none" w:sz="0" w:space="0" w:color="auto"/>
          </w:divBdr>
        </w:div>
        <w:div w:id="874201176">
          <w:marLeft w:val="640"/>
          <w:marRight w:val="0"/>
          <w:marTop w:val="0"/>
          <w:marBottom w:val="0"/>
          <w:divBdr>
            <w:top w:val="none" w:sz="0" w:space="0" w:color="auto"/>
            <w:left w:val="none" w:sz="0" w:space="0" w:color="auto"/>
            <w:bottom w:val="none" w:sz="0" w:space="0" w:color="auto"/>
            <w:right w:val="none" w:sz="0" w:space="0" w:color="auto"/>
          </w:divBdr>
        </w:div>
        <w:div w:id="2136828782">
          <w:marLeft w:val="640"/>
          <w:marRight w:val="0"/>
          <w:marTop w:val="0"/>
          <w:marBottom w:val="0"/>
          <w:divBdr>
            <w:top w:val="none" w:sz="0" w:space="0" w:color="auto"/>
            <w:left w:val="none" w:sz="0" w:space="0" w:color="auto"/>
            <w:bottom w:val="none" w:sz="0" w:space="0" w:color="auto"/>
            <w:right w:val="none" w:sz="0" w:space="0" w:color="auto"/>
          </w:divBdr>
        </w:div>
        <w:div w:id="943657257">
          <w:marLeft w:val="640"/>
          <w:marRight w:val="0"/>
          <w:marTop w:val="0"/>
          <w:marBottom w:val="0"/>
          <w:divBdr>
            <w:top w:val="none" w:sz="0" w:space="0" w:color="auto"/>
            <w:left w:val="none" w:sz="0" w:space="0" w:color="auto"/>
            <w:bottom w:val="none" w:sz="0" w:space="0" w:color="auto"/>
            <w:right w:val="none" w:sz="0" w:space="0" w:color="auto"/>
          </w:divBdr>
        </w:div>
        <w:div w:id="682778061">
          <w:marLeft w:val="640"/>
          <w:marRight w:val="0"/>
          <w:marTop w:val="0"/>
          <w:marBottom w:val="0"/>
          <w:divBdr>
            <w:top w:val="none" w:sz="0" w:space="0" w:color="auto"/>
            <w:left w:val="none" w:sz="0" w:space="0" w:color="auto"/>
            <w:bottom w:val="none" w:sz="0" w:space="0" w:color="auto"/>
            <w:right w:val="none" w:sz="0" w:space="0" w:color="auto"/>
          </w:divBdr>
        </w:div>
        <w:div w:id="366831795">
          <w:marLeft w:val="640"/>
          <w:marRight w:val="0"/>
          <w:marTop w:val="0"/>
          <w:marBottom w:val="0"/>
          <w:divBdr>
            <w:top w:val="none" w:sz="0" w:space="0" w:color="auto"/>
            <w:left w:val="none" w:sz="0" w:space="0" w:color="auto"/>
            <w:bottom w:val="none" w:sz="0" w:space="0" w:color="auto"/>
            <w:right w:val="none" w:sz="0" w:space="0" w:color="auto"/>
          </w:divBdr>
        </w:div>
        <w:div w:id="577445723">
          <w:marLeft w:val="640"/>
          <w:marRight w:val="0"/>
          <w:marTop w:val="0"/>
          <w:marBottom w:val="0"/>
          <w:divBdr>
            <w:top w:val="none" w:sz="0" w:space="0" w:color="auto"/>
            <w:left w:val="none" w:sz="0" w:space="0" w:color="auto"/>
            <w:bottom w:val="none" w:sz="0" w:space="0" w:color="auto"/>
            <w:right w:val="none" w:sz="0" w:space="0" w:color="auto"/>
          </w:divBdr>
        </w:div>
        <w:div w:id="1633635063">
          <w:marLeft w:val="640"/>
          <w:marRight w:val="0"/>
          <w:marTop w:val="0"/>
          <w:marBottom w:val="0"/>
          <w:divBdr>
            <w:top w:val="none" w:sz="0" w:space="0" w:color="auto"/>
            <w:left w:val="none" w:sz="0" w:space="0" w:color="auto"/>
            <w:bottom w:val="none" w:sz="0" w:space="0" w:color="auto"/>
            <w:right w:val="none" w:sz="0" w:space="0" w:color="auto"/>
          </w:divBdr>
        </w:div>
        <w:div w:id="1894191540">
          <w:marLeft w:val="640"/>
          <w:marRight w:val="0"/>
          <w:marTop w:val="0"/>
          <w:marBottom w:val="0"/>
          <w:divBdr>
            <w:top w:val="none" w:sz="0" w:space="0" w:color="auto"/>
            <w:left w:val="none" w:sz="0" w:space="0" w:color="auto"/>
            <w:bottom w:val="none" w:sz="0" w:space="0" w:color="auto"/>
            <w:right w:val="none" w:sz="0" w:space="0" w:color="auto"/>
          </w:divBdr>
        </w:div>
        <w:div w:id="238291903">
          <w:marLeft w:val="640"/>
          <w:marRight w:val="0"/>
          <w:marTop w:val="0"/>
          <w:marBottom w:val="0"/>
          <w:divBdr>
            <w:top w:val="none" w:sz="0" w:space="0" w:color="auto"/>
            <w:left w:val="none" w:sz="0" w:space="0" w:color="auto"/>
            <w:bottom w:val="none" w:sz="0" w:space="0" w:color="auto"/>
            <w:right w:val="none" w:sz="0" w:space="0" w:color="auto"/>
          </w:divBdr>
        </w:div>
        <w:div w:id="1527986427">
          <w:marLeft w:val="640"/>
          <w:marRight w:val="0"/>
          <w:marTop w:val="0"/>
          <w:marBottom w:val="0"/>
          <w:divBdr>
            <w:top w:val="none" w:sz="0" w:space="0" w:color="auto"/>
            <w:left w:val="none" w:sz="0" w:space="0" w:color="auto"/>
            <w:bottom w:val="none" w:sz="0" w:space="0" w:color="auto"/>
            <w:right w:val="none" w:sz="0" w:space="0" w:color="auto"/>
          </w:divBdr>
        </w:div>
        <w:div w:id="722102035">
          <w:marLeft w:val="640"/>
          <w:marRight w:val="0"/>
          <w:marTop w:val="0"/>
          <w:marBottom w:val="0"/>
          <w:divBdr>
            <w:top w:val="none" w:sz="0" w:space="0" w:color="auto"/>
            <w:left w:val="none" w:sz="0" w:space="0" w:color="auto"/>
            <w:bottom w:val="none" w:sz="0" w:space="0" w:color="auto"/>
            <w:right w:val="none" w:sz="0" w:space="0" w:color="auto"/>
          </w:divBdr>
        </w:div>
        <w:div w:id="1779526395">
          <w:marLeft w:val="640"/>
          <w:marRight w:val="0"/>
          <w:marTop w:val="0"/>
          <w:marBottom w:val="0"/>
          <w:divBdr>
            <w:top w:val="none" w:sz="0" w:space="0" w:color="auto"/>
            <w:left w:val="none" w:sz="0" w:space="0" w:color="auto"/>
            <w:bottom w:val="none" w:sz="0" w:space="0" w:color="auto"/>
            <w:right w:val="none" w:sz="0" w:space="0" w:color="auto"/>
          </w:divBdr>
        </w:div>
        <w:div w:id="1623340289">
          <w:marLeft w:val="640"/>
          <w:marRight w:val="0"/>
          <w:marTop w:val="0"/>
          <w:marBottom w:val="0"/>
          <w:divBdr>
            <w:top w:val="none" w:sz="0" w:space="0" w:color="auto"/>
            <w:left w:val="none" w:sz="0" w:space="0" w:color="auto"/>
            <w:bottom w:val="none" w:sz="0" w:space="0" w:color="auto"/>
            <w:right w:val="none" w:sz="0" w:space="0" w:color="auto"/>
          </w:divBdr>
        </w:div>
        <w:div w:id="58794310">
          <w:marLeft w:val="640"/>
          <w:marRight w:val="0"/>
          <w:marTop w:val="0"/>
          <w:marBottom w:val="0"/>
          <w:divBdr>
            <w:top w:val="none" w:sz="0" w:space="0" w:color="auto"/>
            <w:left w:val="none" w:sz="0" w:space="0" w:color="auto"/>
            <w:bottom w:val="none" w:sz="0" w:space="0" w:color="auto"/>
            <w:right w:val="none" w:sz="0" w:space="0" w:color="auto"/>
          </w:divBdr>
        </w:div>
        <w:div w:id="971861345">
          <w:marLeft w:val="640"/>
          <w:marRight w:val="0"/>
          <w:marTop w:val="0"/>
          <w:marBottom w:val="0"/>
          <w:divBdr>
            <w:top w:val="none" w:sz="0" w:space="0" w:color="auto"/>
            <w:left w:val="none" w:sz="0" w:space="0" w:color="auto"/>
            <w:bottom w:val="none" w:sz="0" w:space="0" w:color="auto"/>
            <w:right w:val="none" w:sz="0" w:space="0" w:color="auto"/>
          </w:divBdr>
        </w:div>
        <w:div w:id="1724712211">
          <w:marLeft w:val="640"/>
          <w:marRight w:val="0"/>
          <w:marTop w:val="0"/>
          <w:marBottom w:val="0"/>
          <w:divBdr>
            <w:top w:val="none" w:sz="0" w:space="0" w:color="auto"/>
            <w:left w:val="none" w:sz="0" w:space="0" w:color="auto"/>
            <w:bottom w:val="none" w:sz="0" w:space="0" w:color="auto"/>
            <w:right w:val="none" w:sz="0" w:space="0" w:color="auto"/>
          </w:divBdr>
        </w:div>
        <w:div w:id="193881763">
          <w:marLeft w:val="640"/>
          <w:marRight w:val="0"/>
          <w:marTop w:val="0"/>
          <w:marBottom w:val="0"/>
          <w:divBdr>
            <w:top w:val="none" w:sz="0" w:space="0" w:color="auto"/>
            <w:left w:val="none" w:sz="0" w:space="0" w:color="auto"/>
            <w:bottom w:val="none" w:sz="0" w:space="0" w:color="auto"/>
            <w:right w:val="none" w:sz="0" w:space="0" w:color="auto"/>
          </w:divBdr>
        </w:div>
        <w:div w:id="605431226">
          <w:marLeft w:val="640"/>
          <w:marRight w:val="0"/>
          <w:marTop w:val="0"/>
          <w:marBottom w:val="0"/>
          <w:divBdr>
            <w:top w:val="none" w:sz="0" w:space="0" w:color="auto"/>
            <w:left w:val="none" w:sz="0" w:space="0" w:color="auto"/>
            <w:bottom w:val="none" w:sz="0" w:space="0" w:color="auto"/>
            <w:right w:val="none" w:sz="0" w:space="0" w:color="auto"/>
          </w:divBdr>
        </w:div>
      </w:divsChild>
    </w:div>
    <w:div w:id="1676111261">
      <w:bodyDiv w:val="1"/>
      <w:marLeft w:val="0"/>
      <w:marRight w:val="0"/>
      <w:marTop w:val="0"/>
      <w:marBottom w:val="0"/>
      <w:divBdr>
        <w:top w:val="none" w:sz="0" w:space="0" w:color="auto"/>
        <w:left w:val="none" w:sz="0" w:space="0" w:color="auto"/>
        <w:bottom w:val="none" w:sz="0" w:space="0" w:color="auto"/>
        <w:right w:val="none" w:sz="0" w:space="0" w:color="auto"/>
      </w:divBdr>
      <w:divsChild>
        <w:div w:id="1607226083">
          <w:marLeft w:val="640"/>
          <w:marRight w:val="0"/>
          <w:marTop w:val="0"/>
          <w:marBottom w:val="0"/>
          <w:divBdr>
            <w:top w:val="none" w:sz="0" w:space="0" w:color="auto"/>
            <w:left w:val="none" w:sz="0" w:space="0" w:color="auto"/>
            <w:bottom w:val="none" w:sz="0" w:space="0" w:color="auto"/>
            <w:right w:val="none" w:sz="0" w:space="0" w:color="auto"/>
          </w:divBdr>
        </w:div>
        <w:div w:id="39719287">
          <w:marLeft w:val="640"/>
          <w:marRight w:val="0"/>
          <w:marTop w:val="0"/>
          <w:marBottom w:val="0"/>
          <w:divBdr>
            <w:top w:val="none" w:sz="0" w:space="0" w:color="auto"/>
            <w:left w:val="none" w:sz="0" w:space="0" w:color="auto"/>
            <w:bottom w:val="none" w:sz="0" w:space="0" w:color="auto"/>
            <w:right w:val="none" w:sz="0" w:space="0" w:color="auto"/>
          </w:divBdr>
        </w:div>
        <w:div w:id="890264372">
          <w:marLeft w:val="640"/>
          <w:marRight w:val="0"/>
          <w:marTop w:val="0"/>
          <w:marBottom w:val="0"/>
          <w:divBdr>
            <w:top w:val="none" w:sz="0" w:space="0" w:color="auto"/>
            <w:left w:val="none" w:sz="0" w:space="0" w:color="auto"/>
            <w:bottom w:val="none" w:sz="0" w:space="0" w:color="auto"/>
            <w:right w:val="none" w:sz="0" w:space="0" w:color="auto"/>
          </w:divBdr>
        </w:div>
        <w:div w:id="391151413">
          <w:marLeft w:val="640"/>
          <w:marRight w:val="0"/>
          <w:marTop w:val="0"/>
          <w:marBottom w:val="0"/>
          <w:divBdr>
            <w:top w:val="none" w:sz="0" w:space="0" w:color="auto"/>
            <w:left w:val="none" w:sz="0" w:space="0" w:color="auto"/>
            <w:bottom w:val="none" w:sz="0" w:space="0" w:color="auto"/>
            <w:right w:val="none" w:sz="0" w:space="0" w:color="auto"/>
          </w:divBdr>
        </w:div>
        <w:div w:id="976374384">
          <w:marLeft w:val="640"/>
          <w:marRight w:val="0"/>
          <w:marTop w:val="0"/>
          <w:marBottom w:val="0"/>
          <w:divBdr>
            <w:top w:val="none" w:sz="0" w:space="0" w:color="auto"/>
            <w:left w:val="none" w:sz="0" w:space="0" w:color="auto"/>
            <w:bottom w:val="none" w:sz="0" w:space="0" w:color="auto"/>
            <w:right w:val="none" w:sz="0" w:space="0" w:color="auto"/>
          </w:divBdr>
        </w:div>
        <w:div w:id="685136725">
          <w:marLeft w:val="640"/>
          <w:marRight w:val="0"/>
          <w:marTop w:val="0"/>
          <w:marBottom w:val="0"/>
          <w:divBdr>
            <w:top w:val="none" w:sz="0" w:space="0" w:color="auto"/>
            <w:left w:val="none" w:sz="0" w:space="0" w:color="auto"/>
            <w:bottom w:val="none" w:sz="0" w:space="0" w:color="auto"/>
            <w:right w:val="none" w:sz="0" w:space="0" w:color="auto"/>
          </w:divBdr>
        </w:div>
        <w:div w:id="1952934863">
          <w:marLeft w:val="640"/>
          <w:marRight w:val="0"/>
          <w:marTop w:val="0"/>
          <w:marBottom w:val="0"/>
          <w:divBdr>
            <w:top w:val="none" w:sz="0" w:space="0" w:color="auto"/>
            <w:left w:val="none" w:sz="0" w:space="0" w:color="auto"/>
            <w:bottom w:val="none" w:sz="0" w:space="0" w:color="auto"/>
            <w:right w:val="none" w:sz="0" w:space="0" w:color="auto"/>
          </w:divBdr>
        </w:div>
        <w:div w:id="758868654">
          <w:marLeft w:val="640"/>
          <w:marRight w:val="0"/>
          <w:marTop w:val="0"/>
          <w:marBottom w:val="0"/>
          <w:divBdr>
            <w:top w:val="none" w:sz="0" w:space="0" w:color="auto"/>
            <w:left w:val="none" w:sz="0" w:space="0" w:color="auto"/>
            <w:bottom w:val="none" w:sz="0" w:space="0" w:color="auto"/>
            <w:right w:val="none" w:sz="0" w:space="0" w:color="auto"/>
          </w:divBdr>
        </w:div>
        <w:div w:id="707338326">
          <w:marLeft w:val="640"/>
          <w:marRight w:val="0"/>
          <w:marTop w:val="0"/>
          <w:marBottom w:val="0"/>
          <w:divBdr>
            <w:top w:val="none" w:sz="0" w:space="0" w:color="auto"/>
            <w:left w:val="none" w:sz="0" w:space="0" w:color="auto"/>
            <w:bottom w:val="none" w:sz="0" w:space="0" w:color="auto"/>
            <w:right w:val="none" w:sz="0" w:space="0" w:color="auto"/>
          </w:divBdr>
        </w:div>
        <w:div w:id="1929657126">
          <w:marLeft w:val="640"/>
          <w:marRight w:val="0"/>
          <w:marTop w:val="0"/>
          <w:marBottom w:val="0"/>
          <w:divBdr>
            <w:top w:val="none" w:sz="0" w:space="0" w:color="auto"/>
            <w:left w:val="none" w:sz="0" w:space="0" w:color="auto"/>
            <w:bottom w:val="none" w:sz="0" w:space="0" w:color="auto"/>
            <w:right w:val="none" w:sz="0" w:space="0" w:color="auto"/>
          </w:divBdr>
        </w:div>
        <w:div w:id="1995142307">
          <w:marLeft w:val="640"/>
          <w:marRight w:val="0"/>
          <w:marTop w:val="0"/>
          <w:marBottom w:val="0"/>
          <w:divBdr>
            <w:top w:val="none" w:sz="0" w:space="0" w:color="auto"/>
            <w:left w:val="none" w:sz="0" w:space="0" w:color="auto"/>
            <w:bottom w:val="none" w:sz="0" w:space="0" w:color="auto"/>
            <w:right w:val="none" w:sz="0" w:space="0" w:color="auto"/>
          </w:divBdr>
        </w:div>
        <w:div w:id="2012105411">
          <w:marLeft w:val="640"/>
          <w:marRight w:val="0"/>
          <w:marTop w:val="0"/>
          <w:marBottom w:val="0"/>
          <w:divBdr>
            <w:top w:val="none" w:sz="0" w:space="0" w:color="auto"/>
            <w:left w:val="none" w:sz="0" w:space="0" w:color="auto"/>
            <w:bottom w:val="none" w:sz="0" w:space="0" w:color="auto"/>
            <w:right w:val="none" w:sz="0" w:space="0" w:color="auto"/>
          </w:divBdr>
        </w:div>
        <w:div w:id="624502845">
          <w:marLeft w:val="640"/>
          <w:marRight w:val="0"/>
          <w:marTop w:val="0"/>
          <w:marBottom w:val="0"/>
          <w:divBdr>
            <w:top w:val="none" w:sz="0" w:space="0" w:color="auto"/>
            <w:left w:val="none" w:sz="0" w:space="0" w:color="auto"/>
            <w:bottom w:val="none" w:sz="0" w:space="0" w:color="auto"/>
            <w:right w:val="none" w:sz="0" w:space="0" w:color="auto"/>
          </w:divBdr>
        </w:div>
        <w:div w:id="1121613468">
          <w:marLeft w:val="640"/>
          <w:marRight w:val="0"/>
          <w:marTop w:val="0"/>
          <w:marBottom w:val="0"/>
          <w:divBdr>
            <w:top w:val="none" w:sz="0" w:space="0" w:color="auto"/>
            <w:left w:val="none" w:sz="0" w:space="0" w:color="auto"/>
            <w:bottom w:val="none" w:sz="0" w:space="0" w:color="auto"/>
            <w:right w:val="none" w:sz="0" w:space="0" w:color="auto"/>
          </w:divBdr>
        </w:div>
        <w:div w:id="1349453502">
          <w:marLeft w:val="640"/>
          <w:marRight w:val="0"/>
          <w:marTop w:val="0"/>
          <w:marBottom w:val="0"/>
          <w:divBdr>
            <w:top w:val="none" w:sz="0" w:space="0" w:color="auto"/>
            <w:left w:val="none" w:sz="0" w:space="0" w:color="auto"/>
            <w:bottom w:val="none" w:sz="0" w:space="0" w:color="auto"/>
            <w:right w:val="none" w:sz="0" w:space="0" w:color="auto"/>
          </w:divBdr>
        </w:div>
        <w:div w:id="1728333344">
          <w:marLeft w:val="640"/>
          <w:marRight w:val="0"/>
          <w:marTop w:val="0"/>
          <w:marBottom w:val="0"/>
          <w:divBdr>
            <w:top w:val="none" w:sz="0" w:space="0" w:color="auto"/>
            <w:left w:val="none" w:sz="0" w:space="0" w:color="auto"/>
            <w:bottom w:val="none" w:sz="0" w:space="0" w:color="auto"/>
            <w:right w:val="none" w:sz="0" w:space="0" w:color="auto"/>
          </w:divBdr>
        </w:div>
        <w:div w:id="62023076">
          <w:marLeft w:val="640"/>
          <w:marRight w:val="0"/>
          <w:marTop w:val="0"/>
          <w:marBottom w:val="0"/>
          <w:divBdr>
            <w:top w:val="none" w:sz="0" w:space="0" w:color="auto"/>
            <w:left w:val="none" w:sz="0" w:space="0" w:color="auto"/>
            <w:bottom w:val="none" w:sz="0" w:space="0" w:color="auto"/>
            <w:right w:val="none" w:sz="0" w:space="0" w:color="auto"/>
          </w:divBdr>
        </w:div>
        <w:div w:id="348336537">
          <w:marLeft w:val="640"/>
          <w:marRight w:val="0"/>
          <w:marTop w:val="0"/>
          <w:marBottom w:val="0"/>
          <w:divBdr>
            <w:top w:val="none" w:sz="0" w:space="0" w:color="auto"/>
            <w:left w:val="none" w:sz="0" w:space="0" w:color="auto"/>
            <w:bottom w:val="none" w:sz="0" w:space="0" w:color="auto"/>
            <w:right w:val="none" w:sz="0" w:space="0" w:color="auto"/>
          </w:divBdr>
        </w:div>
        <w:div w:id="1703050812">
          <w:marLeft w:val="640"/>
          <w:marRight w:val="0"/>
          <w:marTop w:val="0"/>
          <w:marBottom w:val="0"/>
          <w:divBdr>
            <w:top w:val="none" w:sz="0" w:space="0" w:color="auto"/>
            <w:left w:val="none" w:sz="0" w:space="0" w:color="auto"/>
            <w:bottom w:val="none" w:sz="0" w:space="0" w:color="auto"/>
            <w:right w:val="none" w:sz="0" w:space="0" w:color="auto"/>
          </w:divBdr>
        </w:div>
        <w:div w:id="1306425783">
          <w:marLeft w:val="640"/>
          <w:marRight w:val="0"/>
          <w:marTop w:val="0"/>
          <w:marBottom w:val="0"/>
          <w:divBdr>
            <w:top w:val="none" w:sz="0" w:space="0" w:color="auto"/>
            <w:left w:val="none" w:sz="0" w:space="0" w:color="auto"/>
            <w:bottom w:val="none" w:sz="0" w:space="0" w:color="auto"/>
            <w:right w:val="none" w:sz="0" w:space="0" w:color="auto"/>
          </w:divBdr>
        </w:div>
        <w:div w:id="419914706">
          <w:marLeft w:val="640"/>
          <w:marRight w:val="0"/>
          <w:marTop w:val="0"/>
          <w:marBottom w:val="0"/>
          <w:divBdr>
            <w:top w:val="none" w:sz="0" w:space="0" w:color="auto"/>
            <w:left w:val="none" w:sz="0" w:space="0" w:color="auto"/>
            <w:bottom w:val="none" w:sz="0" w:space="0" w:color="auto"/>
            <w:right w:val="none" w:sz="0" w:space="0" w:color="auto"/>
          </w:divBdr>
        </w:div>
        <w:div w:id="1582446151">
          <w:marLeft w:val="640"/>
          <w:marRight w:val="0"/>
          <w:marTop w:val="0"/>
          <w:marBottom w:val="0"/>
          <w:divBdr>
            <w:top w:val="none" w:sz="0" w:space="0" w:color="auto"/>
            <w:left w:val="none" w:sz="0" w:space="0" w:color="auto"/>
            <w:bottom w:val="none" w:sz="0" w:space="0" w:color="auto"/>
            <w:right w:val="none" w:sz="0" w:space="0" w:color="auto"/>
          </w:divBdr>
        </w:div>
        <w:div w:id="1607540852">
          <w:marLeft w:val="640"/>
          <w:marRight w:val="0"/>
          <w:marTop w:val="0"/>
          <w:marBottom w:val="0"/>
          <w:divBdr>
            <w:top w:val="none" w:sz="0" w:space="0" w:color="auto"/>
            <w:left w:val="none" w:sz="0" w:space="0" w:color="auto"/>
            <w:bottom w:val="none" w:sz="0" w:space="0" w:color="auto"/>
            <w:right w:val="none" w:sz="0" w:space="0" w:color="auto"/>
          </w:divBdr>
        </w:div>
        <w:div w:id="743185339">
          <w:marLeft w:val="640"/>
          <w:marRight w:val="0"/>
          <w:marTop w:val="0"/>
          <w:marBottom w:val="0"/>
          <w:divBdr>
            <w:top w:val="none" w:sz="0" w:space="0" w:color="auto"/>
            <w:left w:val="none" w:sz="0" w:space="0" w:color="auto"/>
            <w:bottom w:val="none" w:sz="0" w:space="0" w:color="auto"/>
            <w:right w:val="none" w:sz="0" w:space="0" w:color="auto"/>
          </w:divBdr>
        </w:div>
        <w:div w:id="591546828">
          <w:marLeft w:val="640"/>
          <w:marRight w:val="0"/>
          <w:marTop w:val="0"/>
          <w:marBottom w:val="0"/>
          <w:divBdr>
            <w:top w:val="none" w:sz="0" w:space="0" w:color="auto"/>
            <w:left w:val="none" w:sz="0" w:space="0" w:color="auto"/>
            <w:bottom w:val="none" w:sz="0" w:space="0" w:color="auto"/>
            <w:right w:val="none" w:sz="0" w:space="0" w:color="auto"/>
          </w:divBdr>
        </w:div>
        <w:div w:id="2049452254">
          <w:marLeft w:val="640"/>
          <w:marRight w:val="0"/>
          <w:marTop w:val="0"/>
          <w:marBottom w:val="0"/>
          <w:divBdr>
            <w:top w:val="none" w:sz="0" w:space="0" w:color="auto"/>
            <w:left w:val="none" w:sz="0" w:space="0" w:color="auto"/>
            <w:bottom w:val="none" w:sz="0" w:space="0" w:color="auto"/>
            <w:right w:val="none" w:sz="0" w:space="0" w:color="auto"/>
          </w:divBdr>
        </w:div>
        <w:div w:id="1453981965">
          <w:marLeft w:val="640"/>
          <w:marRight w:val="0"/>
          <w:marTop w:val="0"/>
          <w:marBottom w:val="0"/>
          <w:divBdr>
            <w:top w:val="none" w:sz="0" w:space="0" w:color="auto"/>
            <w:left w:val="none" w:sz="0" w:space="0" w:color="auto"/>
            <w:bottom w:val="none" w:sz="0" w:space="0" w:color="auto"/>
            <w:right w:val="none" w:sz="0" w:space="0" w:color="auto"/>
          </w:divBdr>
        </w:div>
        <w:div w:id="1453480071">
          <w:marLeft w:val="640"/>
          <w:marRight w:val="0"/>
          <w:marTop w:val="0"/>
          <w:marBottom w:val="0"/>
          <w:divBdr>
            <w:top w:val="none" w:sz="0" w:space="0" w:color="auto"/>
            <w:left w:val="none" w:sz="0" w:space="0" w:color="auto"/>
            <w:bottom w:val="none" w:sz="0" w:space="0" w:color="auto"/>
            <w:right w:val="none" w:sz="0" w:space="0" w:color="auto"/>
          </w:divBdr>
        </w:div>
        <w:div w:id="2136172459">
          <w:marLeft w:val="640"/>
          <w:marRight w:val="0"/>
          <w:marTop w:val="0"/>
          <w:marBottom w:val="0"/>
          <w:divBdr>
            <w:top w:val="none" w:sz="0" w:space="0" w:color="auto"/>
            <w:left w:val="none" w:sz="0" w:space="0" w:color="auto"/>
            <w:bottom w:val="none" w:sz="0" w:space="0" w:color="auto"/>
            <w:right w:val="none" w:sz="0" w:space="0" w:color="auto"/>
          </w:divBdr>
        </w:div>
        <w:div w:id="789476529">
          <w:marLeft w:val="640"/>
          <w:marRight w:val="0"/>
          <w:marTop w:val="0"/>
          <w:marBottom w:val="0"/>
          <w:divBdr>
            <w:top w:val="none" w:sz="0" w:space="0" w:color="auto"/>
            <w:left w:val="none" w:sz="0" w:space="0" w:color="auto"/>
            <w:bottom w:val="none" w:sz="0" w:space="0" w:color="auto"/>
            <w:right w:val="none" w:sz="0" w:space="0" w:color="auto"/>
          </w:divBdr>
        </w:div>
        <w:div w:id="490221527">
          <w:marLeft w:val="640"/>
          <w:marRight w:val="0"/>
          <w:marTop w:val="0"/>
          <w:marBottom w:val="0"/>
          <w:divBdr>
            <w:top w:val="none" w:sz="0" w:space="0" w:color="auto"/>
            <w:left w:val="none" w:sz="0" w:space="0" w:color="auto"/>
            <w:bottom w:val="none" w:sz="0" w:space="0" w:color="auto"/>
            <w:right w:val="none" w:sz="0" w:space="0" w:color="auto"/>
          </w:divBdr>
        </w:div>
        <w:div w:id="2119248656">
          <w:marLeft w:val="640"/>
          <w:marRight w:val="0"/>
          <w:marTop w:val="0"/>
          <w:marBottom w:val="0"/>
          <w:divBdr>
            <w:top w:val="none" w:sz="0" w:space="0" w:color="auto"/>
            <w:left w:val="none" w:sz="0" w:space="0" w:color="auto"/>
            <w:bottom w:val="none" w:sz="0" w:space="0" w:color="auto"/>
            <w:right w:val="none" w:sz="0" w:space="0" w:color="auto"/>
          </w:divBdr>
        </w:div>
        <w:div w:id="2020499041">
          <w:marLeft w:val="640"/>
          <w:marRight w:val="0"/>
          <w:marTop w:val="0"/>
          <w:marBottom w:val="0"/>
          <w:divBdr>
            <w:top w:val="none" w:sz="0" w:space="0" w:color="auto"/>
            <w:left w:val="none" w:sz="0" w:space="0" w:color="auto"/>
            <w:bottom w:val="none" w:sz="0" w:space="0" w:color="auto"/>
            <w:right w:val="none" w:sz="0" w:space="0" w:color="auto"/>
          </w:divBdr>
        </w:div>
        <w:div w:id="242878282">
          <w:marLeft w:val="640"/>
          <w:marRight w:val="0"/>
          <w:marTop w:val="0"/>
          <w:marBottom w:val="0"/>
          <w:divBdr>
            <w:top w:val="none" w:sz="0" w:space="0" w:color="auto"/>
            <w:left w:val="none" w:sz="0" w:space="0" w:color="auto"/>
            <w:bottom w:val="none" w:sz="0" w:space="0" w:color="auto"/>
            <w:right w:val="none" w:sz="0" w:space="0" w:color="auto"/>
          </w:divBdr>
        </w:div>
        <w:div w:id="861014870">
          <w:marLeft w:val="640"/>
          <w:marRight w:val="0"/>
          <w:marTop w:val="0"/>
          <w:marBottom w:val="0"/>
          <w:divBdr>
            <w:top w:val="none" w:sz="0" w:space="0" w:color="auto"/>
            <w:left w:val="none" w:sz="0" w:space="0" w:color="auto"/>
            <w:bottom w:val="none" w:sz="0" w:space="0" w:color="auto"/>
            <w:right w:val="none" w:sz="0" w:space="0" w:color="auto"/>
          </w:divBdr>
        </w:div>
        <w:div w:id="119080369">
          <w:marLeft w:val="640"/>
          <w:marRight w:val="0"/>
          <w:marTop w:val="0"/>
          <w:marBottom w:val="0"/>
          <w:divBdr>
            <w:top w:val="none" w:sz="0" w:space="0" w:color="auto"/>
            <w:left w:val="none" w:sz="0" w:space="0" w:color="auto"/>
            <w:bottom w:val="none" w:sz="0" w:space="0" w:color="auto"/>
            <w:right w:val="none" w:sz="0" w:space="0" w:color="auto"/>
          </w:divBdr>
        </w:div>
        <w:div w:id="1043021456">
          <w:marLeft w:val="640"/>
          <w:marRight w:val="0"/>
          <w:marTop w:val="0"/>
          <w:marBottom w:val="0"/>
          <w:divBdr>
            <w:top w:val="none" w:sz="0" w:space="0" w:color="auto"/>
            <w:left w:val="none" w:sz="0" w:space="0" w:color="auto"/>
            <w:bottom w:val="none" w:sz="0" w:space="0" w:color="auto"/>
            <w:right w:val="none" w:sz="0" w:space="0" w:color="auto"/>
          </w:divBdr>
        </w:div>
        <w:div w:id="1296981541">
          <w:marLeft w:val="640"/>
          <w:marRight w:val="0"/>
          <w:marTop w:val="0"/>
          <w:marBottom w:val="0"/>
          <w:divBdr>
            <w:top w:val="none" w:sz="0" w:space="0" w:color="auto"/>
            <w:left w:val="none" w:sz="0" w:space="0" w:color="auto"/>
            <w:bottom w:val="none" w:sz="0" w:space="0" w:color="auto"/>
            <w:right w:val="none" w:sz="0" w:space="0" w:color="auto"/>
          </w:divBdr>
        </w:div>
        <w:div w:id="865677811">
          <w:marLeft w:val="640"/>
          <w:marRight w:val="0"/>
          <w:marTop w:val="0"/>
          <w:marBottom w:val="0"/>
          <w:divBdr>
            <w:top w:val="none" w:sz="0" w:space="0" w:color="auto"/>
            <w:left w:val="none" w:sz="0" w:space="0" w:color="auto"/>
            <w:bottom w:val="none" w:sz="0" w:space="0" w:color="auto"/>
            <w:right w:val="none" w:sz="0" w:space="0" w:color="auto"/>
          </w:divBdr>
        </w:div>
        <w:div w:id="1301299583">
          <w:marLeft w:val="640"/>
          <w:marRight w:val="0"/>
          <w:marTop w:val="0"/>
          <w:marBottom w:val="0"/>
          <w:divBdr>
            <w:top w:val="none" w:sz="0" w:space="0" w:color="auto"/>
            <w:left w:val="none" w:sz="0" w:space="0" w:color="auto"/>
            <w:bottom w:val="none" w:sz="0" w:space="0" w:color="auto"/>
            <w:right w:val="none" w:sz="0" w:space="0" w:color="auto"/>
          </w:divBdr>
        </w:div>
        <w:div w:id="1504928630">
          <w:marLeft w:val="640"/>
          <w:marRight w:val="0"/>
          <w:marTop w:val="0"/>
          <w:marBottom w:val="0"/>
          <w:divBdr>
            <w:top w:val="none" w:sz="0" w:space="0" w:color="auto"/>
            <w:left w:val="none" w:sz="0" w:space="0" w:color="auto"/>
            <w:bottom w:val="none" w:sz="0" w:space="0" w:color="auto"/>
            <w:right w:val="none" w:sz="0" w:space="0" w:color="auto"/>
          </w:divBdr>
        </w:div>
        <w:div w:id="1664356864">
          <w:marLeft w:val="640"/>
          <w:marRight w:val="0"/>
          <w:marTop w:val="0"/>
          <w:marBottom w:val="0"/>
          <w:divBdr>
            <w:top w:val="none" w:sz="0" w:space="0" w:color="auto"/>
            <w:left w:val="none" w:sz="0" w:space="0" w:color="auto"/>
            <w:bottom w:val="none" w:sz="0" w:space="0" w:color="auto"/>
            <w:right w:val="none" w:sz="0" w:space="0" w:color="auto"/>
          </w:divBdr>
        </w:div>
        <w:div w:id="357119179">
          <w:marLeft w:val="640"/>
          <w:marRight w:val="0"/>
          <w:marTop w:val="0"/>
          <w:marBottom w:val="0"/>
          <w:divBdr>
            <w:top w:val="none" w:sz="0" w:space="0" w:color="auto"/>
            <w:left w:val="none" w:sz="0" w:space="0" w:color="auto"/>
            <w:bottom w:val="none" w:sz="0" w:space="0" w:color="auto"/>
            <w:right w:val="none" w:sz="0" w:space="0" w:color="auto"/>
          </w:divBdr>
        </w:div>
        <w:div w:id="1775244952">
          <w:marLeft w:val="640"/>
          <w:marRight w:val="0"/>
          <w:marTop w:val="0"/>
          <w:marBottom w:val="0"/>
          <w:divBdr>
            <w:top w:val="none" w:sz="0" w:space="0" w:color="auto"/>
            <w:left w:val="none" w:sz="0" w:space="0" w:color="auto"/>
            <w:bottom w:val="none" w:sz="0" w:space="0" w:color="auto"/>
            <w:right w:val="none" w:sz="0" w:space="0" w:color="auto"/>
          </w:divBdr>
        </w:div>
        <w:div w:id="1779061419">
          <w:marLeft w:val="640"/>
          <w:marRight w:val="0"/>
          <w:marTop w:val="0"/>
          <w:marBottom w:val="0"/>
          <w:divBdr>
            <w:top w:val="none" w:sz="0" w:space="0" w:color="auto"/>
            <w:left w:val="none" w:sz="0" w:space="0" w:color="auto"/>
            <w:bottom w:val="none" w:sz="0" w:space="0" w:color="auto"/>
            <w:right w:val="none" w:sz="0" w:space="0" w:color="auto"/>
          </w:divBdr>
        </w:div>
        <w:div w:id="307829368">
          <w:marLeft w:val="640"/>
          <w:marRight w:val="0"/>
          <w:marTop w:val="0"/>
          <w:marBottom w:val="0"/>
          <w:divBdr>
            <w:top w:val="none" w:sz="0" w:space="0" w:color="auto"/>
            <w:left w:val="none" w:sz="0" w:space="0" w:color="auto"/>
            <w:bottom w:val="none" w:sz="0" w:space="0" w:color="auto"/>
            <w:right w:val="none" w:sz="0" w:space="0" w:color="auto"/>
          </w:divBdr>
        </w:div>
        <w:div w:id="331376286">
          <w:marLeft w:val="640"/>
          <w:marRight w:val="0"/>
          <w:marTop w:val="0"/>
          <w:marBottom w:val="0"/>
          <w:divBdr>
            <w:top w:val="none" w:sz="0" w:space="0" w:color="auto"/>
            <w:left w:val="none" w:sz="0" w:space="0" w:color="auto"/>
            <w:bottom w:val="none" w:sz="0" w:space="0" w:color="auto"/>
            <w:right w:val="none" w:sz="0" w:space="0" w:color="auto"/>
          </w:divBdr>
        </w:div>
        <w:div w:id="1717391397">
          <w:marLeft w:val="640"/>
          <w:marRight w:val="0"/>
          <w:marTop w:val="0"/>
          <w:marBottom w:val="0"/>
          <w:divBdr>
            <w:top w:val="none" w:sz="0" w:space="0" w:color="auto"/>
            <w:left w:val="none" w:sz="0" w:space="0" w:color="auto"/>
            <w:bottom w:val="none" w:sz="0" w:space="0" w:color="auto"/>
            <w:right w:val="none" w:sz="0" w:space="0" w:color="auto"/>
          </w:divBdr>
        </w:div>
        <w:div w:id="499124476">
          <w:marLeft w:val="640"/>
          <w:marRight w:val="0"/>
          <w:marTop w:val="0"/>
          <w:marBottom w:val="0"/>
          <w:divBdr>
            <w:top w:val="none" w:sz="0" w:space="0" w:color="auto"/>
            <w:left w:val="none" w:sz="0" w:space="0" w:color="auto"/>
            <w:bottom w:val="none" w:sz="0" w:space="0" w:color="auto"/>
            <w:right w:val="none" w:sz="0" w:space="0" w:color="auto"/>
          </w:divBdr>
        </w:div>
      </w:divsChild>
    </w:div>
    <w:div w:id="1691179937">
      <w:bodyDiv w:val="1"/>
      <w:marLeft w:val="0"/>
      <w:marRight w:val="0"/>
      <w:marTop w:val="0"/>
      <w:marBottom w:val="0"/>
      <w:divBdr>
        <w:top w:val="none" w:sz="0" w:space="0" w:color="auto"/>
        <w:left w:val="none" w:sz="0" w:space="0" w:color="auto"/>
        <w:bottom w:val="none" w:sz="0" w:space="0" w:color="auto"/>
        <w:right w:val="none" w:sz="0" w:space="0" w:color="auto"/>
      </w:divBdr>
      <w:divsChild>
        <w:div w:id="783578487">
          <w:marLeft w:val="640"/>
          <w:marRight w:val="0"/>
          <w:marTop w:val="0"/>
          <w:marBottom w:val="0"/>
          <w:divBdr>
            <w:top w:val="none" w:sz="0" w:space="0" w:color="auto"/>
            <w:left w:val="none" w:sz="0" w:space="0" w:color="auto"/>
            <w:bottom w:val="none" w:sz="0" w:space="0" w:color="auto"/>
            <w:right w:val="none" w:sz="0" w:space="0" w:color="auto"/>
          </w:divBdr>
        </w:div>
        <w:div w:id="1016930740">
          <w:marLeft w:val="640"/>
          <w:marRight w:val="0"/>
          <w:marTop w:val="0"/>
          <w:marBottom w:val="0"/>
          <w:divBdr>
            <w:top w:val="none" w:sz="0" w:space="0" w:color="auto"/>
            <w:left w:val="none" w:sz="0" w:space="0" w:color="auto"/>
            <w:bottom w:val="none" w:sz="0" w:space="0" w:color="auto"/>
            <w:right w:val="none" w:sz="0" w:space="0" w:color="auto"/>
          </w:divBdr>
        </w:div>
        <w:div w:id="677805969">
          <w:marLeft w:val="640"/>
          <w:marRight w:val="0"/>
          <w:marTop w:val="0"/>
          <w:marBottom w:val="0"/>
          <w:divBdr>
            <w:top w:val="none" w:sz="0" w:space="0" w:color="auto"/>
            <w:left w:val="none" w:sz="0" w:space="0" w:color="auto"/>
            <w:bottom w:val="none" w:sz="0" w:space="0" w:color="auto"/>
            <w:right w:val="none" w:sz="0" w:space="0" w:color="auto"/>
          </w:divBdr>
        </w:div>
        <w:div w:id="147865521">
          <w:marLeft w:val="640"/>
          <w:marRight w:val="0"/>
          <w:marTop w:val="0"/>
          <w:marBottom w:val="0"/>
          <w:divBdr>
            <w:top w:val="none" w:sz="0" w:space="0" w:color="auto"/>
            <w:left w:val="none" w:sz="0" w:space="0" w:color="auto"/>
            <w:bottom w:val="none" w:sz="0" w:space="0" w:color="auto"/>
            <w:right w:val="none" w:sz="0" w:space="0" w:color="auto"/>
          </w:divBdr>
        </w:div>
        <w:div w:id="1015303194">
          <w:marLeft w:val="640"/>
          <w:marRight w:val="0"/>
          <w:marTop w:val="0"/>
          <w:marBottom w:val="0"/>
          <w:divBdr>
            <w:top w:val="none" w:sz="0" w:space="0" w:color="auto"/>
            <w:left w:val="none" w:sz="0" w:space="0" w:color="auto"/>
            <w:bottom w:val="none" w:sz="0" w:space="0" w:color="auto"/>
            <w:right w:val="none" w:sz="0" w:space="0" w:color="auto"/>
          </w:divBdr>
        </w:div>
        <w:div w:id="144782159">
          <w:marLeft w:val="640"/>
          <w:marRight w:val="0"/>
          <w:marTop w:val="0"/>
          <w:marBottom w:val="0"/>
          <w:divBdr>
            <w:top w:val="none" w:sz="0" w:space="0" w:color="auto"/>
            <w:left w:val="none" w:sz="0" w:space="0" w:color="auto"/>
            <w:bottom w:val="none" w:sz="0" w:space="0" w:color="auto"/>
            <w:right w:val="none" w:sz="0" w:space="0" w:color="auto"/>
          </w:divBdr>
        </w:div>
        <w:div w:id="1694719953">
          <w:marLeft w:val="640"/>
          <w:marRight w:val="0"/>
          <w:marTop w:val="0"/>
          <w:marBottom w:val="0"/>
          <w:divBdr>
            <w:top w:val="none" w:sz="0" w:space="0" w:color="auto"/>
            <w:left w:val="none" w:sz="0" w:space="0" w:color="auto"/>
            <w:bottom w:val="none" w:sz="0" w:space="0" w:color="auto"/>
            <w:right w:val="none" w:sz="0" w:space="0" w:color="auto"/>
          </w:divBdr>
        </w:div>
        <w:div w:id="1599556119">
          <w:marLeft w:val="640"/>
          <w:marRight w:val="0"/>
          <w:marTop w:val="0"/>
          <w:marBottom w:val="0"/>
          <w:divBdr>
            <w:top w:val="none" w:sz="0" w:space="0" w:color="auto"/>
            <w:left w:val="none" w:sz="0" w:space="0" w:color="auto"/>
            <w:bottom w:val="none" w:sz="0" w:space="0" w:color="auto"/>
            <w:right w:val="none" w:sz="0" w:space="0" w:color="auto"/>
          </w:divBdr>
        </w:div>
        <w:div w:id="410353068">
          <w:marLeft w:val="640"/>
          <w:marRight w:val="0"/>
          <w:marTop w:val="0"/>
          <w:marBottom w:val="0"/>
          <w:divBdr>
            <w:top w:val="none" w:sz="0" w:space="0" w:color="auto"/>
            <w:left w:val="none" w:sz="0" w:space="0" w:color="auto"/>
            <w:bottom w:val="none" w:sz="0" w:space="0" w:color="auto"/>
            <w:right w:val="none" w:sz="0" w:space="0" w:color="auto"/>
          </w:divBdr>
        </w:div>
        <w:div w:id="46413823">
          <w:marLeft w:val="640"/>
          <w:marRight w:val="0"/>
          <w:marTop w:val="0"/>
          <w:marBottom w:val="0"/>
          <w:divBdr>
            <w:top w:val="none" w:sz="0" w:space="0" w:color="auto"/>
            <w:left w:val="none" w:sz="0" w:space="0" w:color="auto"/>
            <w:bottom w:val="none" w:sz="0" w:space="0" w:color="auto"/>
            <w:right w:val="none" w:sz="0" w:space="0" w:color="auto"/>
          </w:divBdr>
        </w:div>
        <w:div w:id="273827874">
          <w:marLeft w:val="640"/>
          <w:marRight w:val="0"/>
          <w:marTop w:val="0"/>
          <w:marBottom w:val="0"/>
          <w:divBdr>
            <w:top w:val="none" w:sz="0" w:space="0" w:color="auto"/>
            <w:left w:val="none" w:sz="0" w:space="0" w:color="auto"/>
            <w:bottom w:val="none" w:sz="0" w:space="0" w:color="auto"/>
            <w:right w:val="none" w:sz="0" w:space="0" w:color="auto"/>
          </w:divBdr>
        </w:div>
        <w:div w:id="383254647">
          <w:marLeft w:val="640"/>
          <w:marRight w:val="0"/>
          <w:marTop w:val="0"/>
          <w:marBottom w:val="0"/>
          <w:divBdr>
            <w:top w:val="none" w:sz="0" w:space="0" w:color="auto"/>
            <w:left w:val="none" w:sz="0" w:space="0" w:color="auto"/>
            <w:bottom w:val="none" w:sz="0" w:space="0" w:color="auto"/>
            <w:right w:val="none" w:sz="0" w:space="0" w:color="auto"/>
          </w:divBdr>
        </w:div>
        <w:div w:id="1468468515">
          <w:marLeft w:val="640"/>
          <w:marRight w:val="0"/>
          <w:marTop w:val="0"/>
          <w:marBottom w:val="0"/>
          <w:divBdr>
            <w:top w:val="none" w:sz="0" w:space="0" w:color="auto"/>
            <w:left w:val="none" w:sz="0" w:space="0" w:color="auto"/>
            <w:bottom w:val="none" w:sz="0" w:space="0" w:color="auto"/>
            <w:right w:val="none" w:sz="0" w:space="0" w:color="auto"/>
          </w:divBdr>
        </w:div>
        <w:div w:id="54204043">
          <w:marLeft w:val="640"/>
          <w:marRight w:val="0"/>
          <w:marTop w:val="0"/>
          <w:marBottom w:val="0"/>
          <w:divBdr>
            <w:top w:val="none" w:sz="0" w:space="0" w:color="auto"/>
            <w:left w:val="none" w:sz="0" w:space="0" w:color="auto"/>
            <w:bottom w:val="none" w:sz="0" w:space="0" w:color="auto"/>
            <w:right w:val="none" w:sz="0" w:space="0" w:color="auto"/>
          </w:divBdr>
        </w:div>
        <w:div w:id="688485309">
          <w:marLeft w:val="640"/>
          <w:marRight w:val="0"/>
          <w:marTop w:val="0"/>
          <w:marBottom w:val="0"/>
          <w:divBdr>
            <w:top w:val="none" w:sz="0" w:space="0" w:color="auto"/>
            <w:left w:val="none" w:sz="0" w:space="0" w:color="auto"/>
            <w:bottom w:val="none" w:sz="0" w:space="0" w:color="auto"/>
            <w:right w:val="none" w:sz="0" w:space="0" w:color="auto"/>
          </w:divBdr>
        </w:div>
        <w:div w:id="1858807237">
          <w:marLeft w:val="640"/>
          <w:marRight w:val="0"/>
          <w:marTop w:val="0"/>
          <w:marBottom w:val="0"/>
          <w:divBdr>
            <w:top w:val="none" w:sz="0" w:space="0" w:color="auto"/>
            <w:left w:val="none" w:sz="0" w:space="0" w:color="auto"/>
            <w:bottom w:val="none" w:sz="0" w:space="0" w:color="auto"/>
            <w:right w:val="none" w:sz="0" w:space="0" w:color="auto"/>
          </w:divBdr>
        </w:div>
        <w:div w:id="570386860">
          <w:marLeft w:val="640"/>
          <w:marRight w:val="0"/>
          <w:marTop w:val="0"/>
          <w:marBottom w:val="0"/>
          <w:divBdr>
            <w:top w:val="none" w:sz="0" w:space="0" w:color="auto"/>
            <w:left w:val="none" w:sz="0" w:space="0" w:color="auto"/>
            <w:bottom w:val="none" w:sz="0" w:space="0" w:color="auto"/>
            <w:right w:val="none" w:sz="0" w:space="0" w:color="auto"/>
          </w:divBdr>
        </w:div>
        <w:div w:id="229389543">
          <w:marLeft w:val="640"/>
          <w:marRight w:val="0"/>
          <w:marTop w:val="0"/>
          <w:marBottom w:val="0"/>
          <w:divBdr>
            <w:top w:val="none" w:sz="0" w:space="0" w:color="auto"/>
            <w:left w:val="none" w:sz="0" w:space="0" w:color="auto"/>
            <w:bottom w:val="none" w:sz="0" w:space="0" w:color="auto"/>
            <w:right w:val="none" w:sz="0" w:space="0" w:color="auto"/>
          </w:divBdr>
        </w:div>
        <w:div w:id="918294721">
          <w:marLeft w:val="640"/>
          <w:marRight w:val="0"/>
          <w:marTop w:val="0"/>
          <w:marBottom w:val="0"/>
          <w:divBdr>
            <w:top w:val="none" w:sz="0" w:space="0" w:color="auto"/>
            <w:left w:val="none" w:sz="0" w:space="0" w:color="auto"/>
            <w:bottom w:val="none" w:sz="0" w:space="0" w:color="auto"/>
            <w:right w:val="none" w:sz="0" w:space="0" w:color="auto"/>
          </w:divBdr>
        </w:div>
        <w:div w:id="355426680">
          <w:marLeft w:val="640"/>
          <w:marRight w:val="0"/>
          <w:marTop w:val="0"/>
          <w:marBottom w:val="0"/>
          <w:divBdr>
            <w:top w:val="none" w:sz="0" w:space="0" w:color="auto"/>
            <w:left w:val="none" w:sz="0" w:space="0" w:color="auto"/>
            <w:bottom w:val="none" w:sz="0" w:space="0" w:color="auto"/>
            <w:right w:val="none" w:sz="0" w:space="0" w:color="auto"/>
          </w:divBdr>
        </w:div>
        <w:div w:id="2146652483">
          <w:marLeft w:val="640"/>
          <w:marRight w:val="0"/>
          <w:marTop w:val="0"/>
          <w:marBottom w:val="0"/>
          <w:divBdr>
            <w:top w:val="none" w:sz="0" w:space="0" w:color="auto"/>
            <w:left w:val="none" w:sz="0" w:space="0" w:color="auto"/>
            <w:bottom w:val="none" w:sz="0" w:space="0" w:color="auto"/>
            <w:right w:val="none" w:sz="0" w:space="0" w:color="auto"/>
          </w:divBdr>
        </w:div>
        <w:div w:id="320932882">
          <w:marLeft w:val="640"/>
          <w:marRight w:val="0"/>
          <w:marTop w:val="0"/>
          <w:marBottom w:val="0"/>
          <w:divBdr>
            <w:top w:val="none" w:sz="0" w:space="0" w:color="auto"/>
            <w:left w:val="none" w:sz="0" w:space="0" w:color="auto"/>
            <w:bottom w:val="none" w:sz="0" w:space="0" w:color="auto"/>
            <w:right w:val="none" w:sz="0" w:space="0" w:color="auto"/>
          </w:divBdr>
        </w:div>
        <w:div w:id="1429694456">
          <w:marLeft w:val="640"/>
          <w:marRight w:val="0"/>
          <w:marTop w:val="0"/>
          <w:marBottom w:val="0"/>
          <w:divBdr>
            <w:top w:val="none" w:sz="0" w:space="0" w:color="auto"/>
            <w:left w:val="none" w:sz="0" w:space="0" w:color="auto"/>
            <w:bottom w:val="none" w:sz="0" w:space="0" w:color="auto"/>
            <w:right w:val="none" w:sz="0" w:space="0" w:color="auto"/>
          </w:divBdr>
        </w:div>
        <w:div w:id="662785080">
          <w:marLeft w:val="640"/>
          <w:marRight w:val="0"/>
          <w:marTop w:val="0"/>
          <w:marBottom w:val="0"/>
          <w:divBdr>
            <w:top w:val="none" w:sz="0" w:space="0" w:color="auto"/>
            <w:left w:val="none" w:sz="0" w:space="0" w:color="auto"/>
            <w:bottom w:val="none" w:sz="0" w:space="0" w:color="auto"/>
            <w:right w:val="none" w:sz="0" w:space="0" w:color="auto"/>
          </w:divBdr>
        </w:div>
        <w:div w:id="1341733392">
          <w:marLeft w:val="640"/>
          <w:marRight w:val="0"/>
          <w:marTop w:val="0"/>
          <w:marBottom w:val="0"/>
          <w:divBdr>
            <w:top w:val="none" w:sz="0" w:space="0" w:color="auto"/>
            <w:left w:val="none" w:sz="0" w:space="0" w:color="auto"/>
            <w:bottom w:val="none" w:sz="0" w:space="0" w:color="auto"/>
            <w:right w:val="none" w:sz="0" w:space="0" w:color="auto"/>
          </w:divBdr>
        </w:div>
        <w:div w:id="1844124881">
          <w:marLeft w:val="640"/>
          <w:marRight w:val="0"/>
          <w:marTop w:val="0"/>
          <w:marBottom w:val="0"/>
          <w:divBdr>
            <w:top w:val="none" w:sz="0" w:space="0" w:color="auto"/>
            <w:left w:val="none" w:sz="0" w:space="0" w:color="auto"/>
            <w:bottom w:val="none" w:sz="0" w:space="0" w:color="auto"/>
            <w:right w:val="none" w:sz="0" w:space="0" w:color="auto"/>
          </w:divBdr>
        </w:div>
        <w:div w:id="1365518522">
          <w:marLeft w:val="640"/>
          <w:marRight w:val="0"/>
          <w:marTop w:val="0"/>
          <w:marBottom w:val="0"/>
          <w:divBdr>
            <w:top w:val="none" w:sz="0" w:space="0" w:color="auto"/>
            <w:left w:val="none" w:sz="0" w:space="0" w:color="auto"/>
            <w:bottom w:val="none" w:sz="0" w:space="0" w:color="auto"/>
            <w:right w:val="none" w:sz="0" w:space="0" w:color="auto"/>
          </w:divBdr>
        </w:div>
        <w:div w:id="417941866">
          <w:marLeft w:val="640"/>
          <w:marRight w:val="0"/>
          <w:marTop w:val="0"/>
          <w:marBottom w:val="0"/>
          <w:divBdr>
            <w:top w:val="none" w:sz="0" w:space="0" w:color="auto"/>
            <w:left w:val="none" w:sz="0" w:space="0" w:color="auto"/>
            <w:bottom w:val="none" w:sz="0" w:space="0" w:color="auto"/>
            <w:right w:val="none" w:sz="0" w:space="0" w:color="auto"/>
          </w:divBdr>
        </w:div>
        <w:div w:id="78252945">
          <w:marLeft w:val="640"/>
          <w:marRight w:val="0"/>
          <w:marTop w:val="0"/>
          <w:marBottom w:val="0"/>
          <w:divBdr>
            <w:top w:val="none" w:sz="0" w:space="0" w:color="auto"/>
            <w:left w:val="none" w:sz="0" w:space="0" w:color="auto"/>
            <w:bottom w:val="none" w:sz="0" w:space="0" w:color="auto"/>
            <w:right w:val="none" w:sz="0" w:space="0" w:color="auto"/>
          </w:divBdr>
        </w:div>
        <w:div w:id="379021009">
          <w:marLeft w:val="640"/>
          <w:marRight w:val="0"/>
          <w:marTop w:val="0"/>
          <w:marBottom w:val="0"/>
          <w:divBdr>
            <w:top w:val="none" w:sz="0" w:space="0" w:color="auto"/>
            <w:left w:val="none" w:sz="0" w:space="0" w:color="auto"/>
            <w:bottom w:val="none" w:sz="0" w:space="0" w:color="auto"/>
            <w:right w:val="none" w:sz="0" w:space="0" w:color="auto"/>
          </w:divBdr>
        </w:div>
        <w:div w:id="1290670287">
          <w:marLeft w:val="640"/>
          <w:marRight w:val="0"/>
          <w:marTop w:val="0"/>
          <w:marBottom w:val="0"/>
          <w:divBdr>
            <w:top w:val="none" w:sz="0" w:space="0" w:color="auto"/>
            <w:left w:val="none" w:sz="0" w:space="0" w:color="auto"/>
            <w:bottom w:val="none" w:sz="0" w:space="0" w:color="auto"/>
            <w:right w:val="none" w:sz="0" w:space="0" w:color="auto"/>
          </w:divBdr>
        </w:div>
        <w:div w:id="1365326697">
          <w:marLeft w:val="640"/>
          <w:marRight w:val="0"/>
          <w:marTop w:val="0"/>
          <w:marBottom w:val="0"/>
          <w:divBdr>
            <w:top w:val="none" w:sz="0" w:space="0" w:color="auto"/>
            <w:left w:val="none" w:sz="0" w:space="0" w:color="auto"/>
            <w:bottom w:val="none" w:sz="0" w:space="0" w:color="auto"/>
            <w:right w:val="none" w:sz="0" w:space="0" w:color="auto"/>
          </w:divBdr>
        </w:div>
        <w:div w:id="57562262">
          <w:marLeft w:val="640"/>
          <w:marRight w:val="0"/>
          <w:marTop w:val="0"/>
          <w:marBottom w:val="0"/>
          <w:divBdr>
            <w:top w:val="none" w:sz="0" w:space="0" w:color="auto"/>
            <w:left w:val="none" w:sz="0" w:space="0" w:color="auto"/>
            <w:bottom w:val="none" w:sz="0" w:space="0" w:color="auto"/>
            <w:right w:val="none" w:sz="0" w:space="0" w:color="auto"/>
          </w:divBdr>
        </w:div>
        <w:div w:id="1886326565">
          <w:marLeft w:val="640"/>
          <w:marRight w:val="0"/>
          <w:marTop w:val="0"/>
          <w:marBottom w:val="0"/>
          <w:divBdr>
            <w:top w:val="none" w:sz="0" w:space="0" w:color="auto"/>
            <w:left w:val="none" w:sz="0" w:space="0" w:color="auto"/>
            <w:bottom w:val="none" w:sz="0" w:space="0" w:color="auto"/>
            <w:right w:val="none" w:sz="0" w:space="0" w:color="auto"/>
          </w:divBdr>
        </w:div>
        <w:div w:id="893085226">
          <w:marLeft w:val="640"/>
          <w:marRight w:val="0"/>
          <w:marTop w:val="0"/>
          <w:marBottom w:val="0"/>
          <w:divBdr>
            <w:top w:val="none" w:sz="0" w:space="0" w:color="auto"/>
            <w:left w:val="none" w:sz="0" w:space="0" w:color="auto"/>
            <w:bottom w:val="none" w:sz="0" w:space="0" w:color="auto"/>
            <w:right w:val="none" w:sz="0" w:space="0" w:color="auto"/>
          </w:divBdr>
        </w:div>
        <w:div w:id="1415980694">
          <w:marLeft w:val="640"/>
          <w:marRight w:val="0"/>
          <w:marTop w:val="0"/>
          <w:marBottom w:val="0"/>
          <w:divBdr>
            <w:top w:val="none" w:sz="0" w:space="0" w:color="auto"/>
            <w:left w:val="none" w:sz="0" w:space="0" w:color="auto"/>
            <w:bottom w:val="none" w:sz="0" w:space="0" w:color="auto"/>
            <w:right w:val="none" w:sz="0" w:space="0" w:color="auto"/>
          </w:divBdr>
        </w:div>
        <w:div w:id="2142264413">
          <w:marLeft w:val="640"/>
          <w:marRight w:val="0"/>
          <w:marTop w:val="0"/>
          <w:marBottom w:val="0"/>
          <w:divBdr>
            <w:top w:val="none" w:sz="0" w:space="0" w:color="auto"/>
            <w:left w:val="none" w:sz="0" w:space="0" w:color="auto"/>
            <w:bottom w:val="none" w:sz="0" w:space="0" w:color="auto"/>
            <w:right w:val="none" w:sz="0" w:space="0" w:color="auto"/>
          </w:divBdr>
        </w:div>
      </w:divsChild>
    </w:div>
    <w:div w:id="1708679257">
      <w:bodyDiv w:val="1"/>
      <w:marLeft w:val="0"/>
      <w:marRight w:val="0"/>
      <w:marTop w:val="0"/>
      <w:marBottom w:val="0"/>
      <w:divBdr>
        <w:top w:val="none" w:sz="0" w:space="0" w:color="auto"/>
        <w:left w:val="none" w:sz="0" w:space="0" w:color="auto"/>
        <w:bottom w:val="none" w:sz="0" w:space="0" w:color="auto"/>
        <w:right w:val="none" w:sz="0" w:space="0" w:color="auto"/>
      </w:divBdr>
      <w:divsChild>
        <w:div w:id="1643727164">
          <w:marLeft w:val="640"/>
          <w:marRight w:val="0"/>
          <w:marTop w:val="0"/>
          <w:marBottom w:val="0"/>
          <w:divBdr>
            <w:top w:val="none" w:sz="0" w:space="0" w:color="auto"/>
            <w:left w:val="none" w:sz="0" w:space="0" w:color="auto"/>
            <w:bottom w:val="none" w:sz="0" w:space="0" w:color="auto"/>
            <w:right w:val="none" w:sz="0" w:space="0" w:color="auto"/>
          </w:divBdr>
        </w:div>
        <w:div w:id="947657707">
          <w:marLeft w:val="640"/>
          <w:marRight w:val="0"/>
          <w:marTop w:val="0"/>
          <w:marBottom w:val="0"/>
          <w:divBdr>
            <w:top w:val="none" w:sz="0" w:space="0" w:color="auto"/>
            <w:left w:val="none" w:sz="0" w:space="0" w:color="auto"/>
            <w:bottom w:val="none" w:sz="0" w:space="0" w:color="auto"/>
            <w:right w:val="none" w:sz="0" w:space="0" w:color="auto"/>
          </w:divBdr>
        </w:div>
        <w:div w:id="1233468408">
          <w:marLeft w:val="640"/>
          <w:marRight w:val="0"/>
          <w:marTop w:val="0"/>
          <w:marBottom w:val="0"/>
          <w:divBdr>
            <w:top w:val="none" w:sz="0" w:space="0" w:color="auto"/>
            <w:left w:val="none" w:sz="0" w:space="0" w:color="auto"/>
            <w:bottom w:val="none" w:sz="0" w:space="0" w:color="auto"/>
            <w:right w:val="none" w:sz="0" w:space="0" w:color="auto"/>
          </w:divBdr>
        </w:div>
        <w:div w:id="1575317647">
          <w:marLeft w:val="640"/>
          <w:marRight w:val="0"/>
          <w:marTop w:val="0"/>
          <w:marBottom w:val="0"/>
          <w:divBdr>
            <w:top w:val="none" w:sz="0" w:space="0" w:color="auto"/>
            <w:left w:val="none" w:sz="0" w:space="0" w:color="auto"/>
            <w:bottom w:val="none" w:sz="0" w:space="0" w:color="auto"/>
            <w:right w:val="none" w:sz="0" w:space="0" w:color="auto"/>
          </w:divBdr>
        </w:div>
        <w:div w:id="493569483">
          <w:marLeft w:val="640"/>
          <w:marRight w:val="0"/>
          <w:marTop w:val="0"/>
          <w:marBottom w:val="0"/>
          <w:divBdr>
            <w:top w:val="none" w:sz="0" w:space="0" w:color="auto"/>
            <w:left w:val="none" w:sz="0" w:space="0" w:color="auto"/>
            <w:bottom w:val="none" w:sz="0" w:space="0" w:color="auto"/>
            <w:right w:val="none" w:sz="0" w:space="0" w:color="auto"/>
          </w:divBdr>
        </w:div>
        <w:div w:id="794711710">
          <w:marLeft w:val="640"/>
          <w:marRight w:val="0"/>
          <w:marTop w:val="0"/>
          <w:marBottom w:val="0"/>
          <w:divBdr>
            <w:top w:val="none" w:sz="0" w:space="0" w:color="auto"/>
            <w:left w:val="none" w:sz="0" w:space="0" w:color="auto"/>
            <w:bottom w:val="none" w:sz="0" w:space="0" w:color="auto"/>
            <w:right w:val="none" w:sz="0" w:space="0" w:color="auto"/>
          </w:divBdr>
        </w:div>
        <w:div w:id="1443718556">
          <w:marLeft w:val="640"/>
          <w:marRight w:val="0"/>
          <w:marTop w:val="0"/>
          <w:marBottom w:val="0"/>
          <w:divBdr>
            <w:top w:val="none" w:sz="0" w:space="0" w:color="auto"/>
            <w:left w:val="none" w:sz="0" w:space="0" w:color="auto"/>
            <w:bottom w:val="none" w:sz="0" w:space="0" w:color="auto"/>
            <w:right w:val="none" w:sz="0" w:space="0" w:color="auto"/>
          </w:divBdr>
        </w:div>
        <w:div w:id="1415664355">
          <w:marLeft w:val="640"/>
          <w:marRight w:val="0"/>
          <w:marTop w:val="0"/>
          <w:marBottom w:val="0"/>
          <w:divBdr>
            <w:top w:val="none" w:sz="0" w:space="0" w:color="auto"/>
            <w:left w:val="none" w:sz="0" w:space="0" w:color="auto"/>
            <w:bottom w:val="none" w:sz="0" w:space="0" w:color="auto"/>
            <w:right w:val="none" w:sz="0" w:space="0" w:color="auto"/>
          </w:divBdr>
        </w:div>
        <w:div w:id="1159736206">
          <w:marLeft w:val="640"/>
          <w:marRight w:val="0"/>
          <w:marTop w:val="0"/>
          <w:marBottom w:val="0"/>
          <w:divBdr>
            <w:top w:val="none" w:sz="0" w:space="0" w:color="auto"/>
            <w:left w:val="none" w:sz="0" w:space="0" w:color="auto"/>
            <w:bottom w:val="none" w:sz="0" w:space="0" w:color="auto"/>
            <w:right w:val="none" w:sz="0" w:space="0" w:color="auto"/>
          </w:divBdr>
        </w:div>
        <w:div w:id="44528636">
          <w:marLeft w:val="640"/>
          <w:marRight w:val="0"/>
          <w:marTop w:val="0"/>
          <w:marBottom w:val="0"/>
          <w:divBdr>
            <w:top w:val="none" w:sz="0" w:space="0" w:color="auto"/>
            <w:left w:val="none" w:sz="0" w:space="0" w:color="auto"/>
            <w:bottom w:val="none" w:sz="0" w:space="0" w:color="auto"/>
            <w:right w:val="none" w:sz="0" w:space="0" w:color="auto"/>
          </w:divBdr>
        </w:div>
        <w:div w:id="1139762420">
          <w:marLeft w:val="640"/>
          <w:marRight w:val="0"/>
          <w:marTop w:val="0"/>
          <w:marBottom w:val="0"/>
          <w:divBdr>
            <w:top w:val="none" w:sz="0" w:space="0" w:color="auto"/>
            <w:left w:val="none" w:sz="0" w:space="0" w:color="auto"/>
            <w:bottom w:val="none" w:sz="0" w:space="0" w:color="auto"/>
            <w:right w:val="none" w:sz="0" w:space="0" w:color="auto"/>
          </w:divBdr>
        </w:div>
        <w:div w:id="1135567193">
          <w:marLeft w:val="640"/>
          <w:marRight w:val="0"/>
          <w:marTop w:val="0"/>
          <w:marBottom w:val="0"/>
          <w:divBdr>
            <w:top w:val="none" w:sz="0" w:space="0" w:color="auto"/>
            <w:left w:val="none" w:sz="0" w:space="0" w:color="auto"/>
            <w:bottom w:val="none" w:sz="0" w:space="0" w:color="auto"/>
            <w:right w:val="none" w:sz="0" w:space="0" w:color="auto"/>
          </w:divBdr>
        </w:div>
        <w:div w:id="2102724119">
          <w:marLeft w:val="640"/>
          <w:marRight w:val="0"/>
          <w:marTop w:val="0"/>
          <w:marBottom w:val="0"/>
          <w:divBdr>
            <w:top w:val="none" w:sz="0" w:space="0" w:color="auto"/>
            <w:left w:val="none" w:sz="0" w:space="0" w:color="auto"/>
            <w:bottom w:val="none" w:sz="0" w:space="0" w:color="auto"/>
            <w:right w:val="none" w:sz="0" w:space="0" w:color="auto"/>
          </w:divBdr>
        </w:div>
        <w:div w:id="825168143">
          <w:marLeft w:val="640"/>
          <w:marRight w:val="0"/>
          <w:marTop w:val="0"/>
          <w:marBottom w:val="0"/>
          <w:divBdr>
            <w:top w:val="none" w:sz="0" w:space="0" w:color="auto"/>
            <w:left w:val="none" w:sz="0" w:space="0" w:color="auto"/>
            <w:bottom w:val="none" w:sz="0" w:space="0" w:color="auto"/>
            <w:right w:val="none" w:sz="0" w:space="0" w:color="auto"/>
          </w:divBdr>
        </w:div>
        <w:div w:id="847671381">
          <w:marLeft w:val="640"/>
          <w:marRight w:val="0"/>
          <w:marTop w:val="0"/>
          <w:marBottom w:val="0"/>
          <w:divBdr>
            <w:top w:val="none" w:sz="0" w:space="0" w:color="auto"/>
            <w:left w:val="none" w:sz="0" w:space="0" w:color="auto"/>
            <w:bottom w:val="none" w:sz="0" w:space="0" w:color="auto"/>
            <w:right w:val="none" w:sz="0" w:space="0" w:color="auto"/>
          </w:divBdr>
        </w:div>
        <w:div w:id="1274822697">
          <w:marLeft w:val="640"/>
          <w:marRight w:val="0"/>
          <w:marTop w:val="0"/>
          <w:marBottom w:val="0"/>
          <w:divBdr>
            <w:top w:val="none" w:sz="0" w:space="0" w:color="auto"/>
            <w:left w:val="none" w:sz="0" w:space="0" w:color="auto"/>
            <w:bottom w:val="none" w:sz="0" w:space="0" w:color="auto"/>
            <w:right w:val="none" w:sz="0" w:space="0" w:color="auto"/>
          </w:divBdr>
        </w:div>
        <w:div w:id="1823621747">
          <w:marLeft w:val="640"/>
          <w:marRight w:val="0"/>
          <w:marTop w:val="0"/>
          <w:marBottom w:val="0"/>
          <w:divBdr>
            <w:top w:val="none" w:sz="0" w:space="0" w:color="auto"/>
            <w:left w:val="none" w:sz="0" w:space="0" w:color="auto"/>
            <w:bottom w:val="none" w:sz="0" w:space="0" w:color="auto"/>
            <w:right w:val="none" w:sz="0" w:space="0" w:color="auto"/>
          </w:divBdr>
        </w:div>
        <w:div w:id="1336683804">
          <w:marLeft w:val="640"/>
          <w:marRight w:val="0"/>
          <w:marTop w:val="0"/>
          <w:marBottom w:val="0"/>
          <w:divBdr>
            <w:top w:val="none" w:sz="0" w:space="0" w:color="auto"/>
            <w:left w:val="none" w:sz="0" w:space="0" w:color="auto"/>
            <w:bottom w:val="none" w:sz="0" w:space="0" w:color="auto"/>
            <w:right w:val="none" w:sz="0" w:space="0" w:color="auto"/>
          </w:divBdr>
        </w:div>
        <w:div w:id="796679692">
          <w:marLeft w:val="640"/>
          <w:marRight w:val="0"/>
          <w:marTop w:val="0"/>
          <w:marBottom w:val="0"/>
          <w:divBdr>
            <w:top w:val="none" w:sz="0" w:space="0" w:color="auto"/>
            <w:left w:val="none" w:sz="0" w:space="0" w:color="auto"/>
            <w:bottom w:val="none" w:sz="0" w:space="0" w:color="auto"/>
            <w:right w:val="none" w:sz="0" w:space="0" w:color="auto"/>
          </w:divBdr>
        </w:div>
        <w:div w:id="1514419618">
          <w:marLeft w:val="640"/>
          <w:marRight w:val="0"/>
          <w:marTop w:val="0"/>
          <w:marBottom w:val="0"/>
          <w:divBdr>
            <w:top w:val="none" w:sz="0" w:space="0" w:color="auto"/>
            <w:left w:val="none" w:sz="0" w:space="0" w:color="auto"/>
            <w:bottom w:val="none" w:sz="0" w:space="0" w:color="auto"/>
            <w:right w:val="none" w:sz="0" w:space="0" w:color="auto"/>
          </w:divBdr>
        </w:div>
        <w:div w:id="394624392">
          <w:marLeft w:val="640"/>
          <w:marRight w:val="0"/>
          <w:marTop w:val="0"/>
          <w:marBottom w:val="0"/>
          <w:divBdr>
            <w:top w:val="none" w:sz="0" w:space="0" w:color="auto"/>
            <w:left w:val="none" w:sz="0" w:space="0" w:color="auto"/>
            <w:bottom w:val="none" w:sz="0" w:space="0" w:color="auto"/>
            <w:right w:val="none" w:sz="0" w:space="0" w:color="auto"/>
          </w:divBdr>
        </w:div>
        <w:div w:id="1989741424">
          <w:marLeft w:val="640"/>
          <w:marRight w:val="0"/>
          <w:marTop w:val="0"/>
          <w:marBottom w:val="0"/>
          <w:divBdr>
            <w:top w:val="none" w:sz="0" w:space="0" w:color="auto"/>
            <w:left w:val="none" w:sz="0" w:space="0" w:color="auto"/>
            <w:bottom w:val="none" w:sz="0" w:space="0" w:color="auto"/>
            <w:right w:val="none" w:sz="0" w:space="0" w:color="auto"/>
          </w:divBdr>
        </w:div>
        <w:div w:id="713122902">
          <w:marLeft w:val="640"/>
          <w:marRight w:val="0"/>
          <w:marTop w:val="0"/>
          <w:marBottom w:val="0"/>
          <w:divBdr>
            <w:top w:val="none" w:sz="0" w:space="0" w:color="auto"/>
            <w:left w:val="none" w:sz="0" w:space="0" w:color="auto"/>
            <w:bottom w:val="none" w:sz="0" w:space="0" w:color="auto"/>
            <w:right w:val="none" w:sz="0" w:space="0" w:color="auto"/>
          </w:divBdr>
        </w:div>
        <w:div w:id="785343957">
          <w:marLeft w:val="640"/>
          <w:marRight w:val="0"/>
          <w:marTop w:val="0"/>
          <w:marBottom w:val="0"/>
          <w:divBdr>
            <w:top w:val="none" w:sz="0" w:space="0" w:color="auto"/>
            <w:left w:val="none" w:sz="0" w:space="0" w:color="auto"/>
            <w:bottom w:val="none" w:sz="0" w:space="0" w:color="auto"/>
            <w:right w:val="none" w:sz="0" w:space="0" w:color="auto"/>
          </w:divBdr>
        </w:div>
        <w:div w:id="507208540">
          <w:marLeft w:val="640"/>
          <w:marRight w:val="0"/>
          <w:marTop w:val="0"/>
          <w:marBottom w:val="0"/>
          <w:divBdr>
            <w:top w:val="none" w:sz="0" w:space="0" w:color="auto"/>
            <w:left w:val="none" w:sz="0" w:space="0" w:color="auto"/>
            <w:bottom w:val="none" w:sz="0" w:space="0" w:color="auto"/>
            <w:right w:val="none" w:sz="0" w:space="0" w:color="auto"/>
          </w:divBdr>
        </w:div>
        <w:div w:id="1991864437">
          <w:marLeft w:val="640"/>
          <w:marRight w:val="0"/>
          <w:marTop w:val="0"/>
          <w:marBottom w:val="0"/>
          <w:divBdr>
            <w:top w:val="none" w:sz="0" w:space="0" w:color="auto"/>
            <w:left w:val="none" w:sz="0" w:space="0" w:color="auto"/>
            <w:bottom w:val="none" w:sz="0" w:space="0" w:color="auto"/>
            <w:right w:val="none" w:sz="0" w:space="0" w:color="auto"/>
          </w:divBdr>
        </w:div>
        <w:div w:id="2090105403">
          <w:marLeft w:val="640"/>
          <w:marRight w:val="0"/>
          <w:marTop w:val="0"/>
          <w:marBottom w:val="0"/>
          <w:divBdr>
            <w:top w:val="none" w:sz="0" w:space="0" w:color="auto"/>
            <w:left w:val="none" w:sz="0" w:space="0" w:color="auto"/>
            <w:bottom w:val="none" w:sz="0" w:space="0" w:color="auto"/>
            <w:right w:val="none" w:sz="0" w:space="0" w:color="auto"/>
          </w:divBdr>
        </w:div>
        <w:div w:id="1282225171">
          <w:marLeft w:val="640"/>
          <w:marRight w:val="0"/>
          <w:marTop w:val="0"/>
          <w:marBottom w:val="0"/>
          <w:divBdr>
            <w:top w:val="none" w:sz="0" w:space="0" w:color="auto"/>
            <w:left w:val="none" w:sz="0" w:space="0" w:color="auto"/>
            <w:bottom w:val="none" w:sz="0" w:space="0" w:color="auto"/>
            <w:right w:val="none" w:sz="0" w:space="0" w:color="auto"/>
          </w:divBdr>
        </w:div>
        <w:div w:id="280570596">
          <w:marLeft w:val="640"/>
          <w:marRight w:val="0"/>
          <w:marTop w:val="0"/>
          <w:marBottom w:val="0"/>
          <w:divBdr>
            <w:top w:val="none" w:sz="0" w:space="0" w:color="auto"/>
            <w:left w:val="none" w:sz="0" w:space="0" w:color="auto"/>
            <w:bottom w:val="none" w:sz="0" w:space="0" w:color="auto"/>
            <w:right w:val="none" w:sz="0" w:space="0" w:color="auto"/>
          </w:divBdr>
        </w:div>
        <w:div w:id="688531506">
          <w:marLeft w:val="640"/>
          <w:marRight w:val="0"/>
          <w:marTop w:val="0"/>
          <w:marBottom w:val="0"/>
          <w:divBdr>
            <w:top w:val="none" w:sz="0" w:space="0" w:color="auto"/>
            <w:left w:val="none" w:sz="0" w:space="0" w:color="auto"/>
            <w:bottom w:val="none" w:sz="0" w:space="0" w:color="auto"/>
            <w:right w:val="none" w:sz="0" w:space="0" w:color="auto"/>
          </w:divBdr>
        </w:div>
        <w:div w:id="1745645307">
          <w:marLeft w:val="640"/>
          <w:marRight w:val="0"/>
          <w:marTop w:val="0"/>
          <w:marBottom w:val="0"/>
          <w:divBdr>
            <w:top w:val="none" w:sz="0" w:space="0" w:color="auto"/>
            <w:left w:val="none" w:sz="0" w:space="0" w:color="auto"/>
            <w:bottom w:val="none" w:sz="0" w:space="0" w:color="auto"/>
            <w:right w:val="none" w:sz="0" w:space="0" w:color="auto"/>
          </w:divBdr>
        </w:div>
        <w:div w:id="152066479">
          <w:marLeft w:val="640"/>
          <w:marRight w:val="0"/>
          <w:marTop w:val="0"/>
          <w:marBottom w:val="0"/>
          <w:divBdr>
            <w:top w:val="none" w:sz="0" w:space="0" w:color="auto"/>
            <w:left w:val="none" w:sz="0" w:space="0" w:color="auto"/>
            <w:bottom w:val="none" w:sz="0" w:space="0" w:color="auto"/>
            <w:right w:val="none" w:sz="0" w:space="0" w:color="auto"/>
          </w:divBdr>
        </w:div>
        <w:div w:id="109785841">
          <w:marLeft w:val="640"/>
          <w:marRight w:val="0"/>
          <w:marTop w:val="0"/>
          <w:marBottom w:val="0"/>
          <w:divBdr>
            <w:top w:val="none" w:sz="0" w:space="0" w:color="auto"/>
            <w:left w:val="none" w:sz="0" w:space="0" w:color="auto"/>
            <w:bottom w:val="none" w:sz="0" w:space="0" w:color="auto"/>
            <w:right w:val="none" w:sz="0" w:space="0" w:color="auto"/>
          </w:divBdr>
        </w:div>
        <w:div w:id="196624835">
          <w:marLeft w:val="640"/>
          <w:marRight w:val="0"/>
          <w:marTop w:val="0"/>
          <w:marBottom w:val="0"/>
          <w:divBdr>
            <w:top w:val="none" w:sz="0" w:space="0" w:color="auto"/>
            <w:left w:val="none" w:sz="0" w:space="0" w:color="auto"/>
            <w:bottom w:val="none" w:sz="0" w:space="0" w:color="auto"/>
            <w:right w:val="none" w:sz="0" w:space="0" w:color="auto"/>
          </w:divBdr>
        </w:div>
        <w:div w:id="608048565">
          <w:marLeft w:val="640"/>
          <w:marRight w:val="0"/>
          <w:marTop w:val="0"/>
          <w:marBottom w:val="0"/>
          <w:divBdr>
            <w:top w:val="none" w:sz="0" w:space="0" w:color="auto"/>
            <w:left w:val="none" w:sz="0" w:space="0" w:color="auto"/>
            <w:bottom w:val="none" w:sz="0" w:space="0" w:color="auto"/>
            <w:right w:val="none" w:sz="0" w:space="0" w:color="auto"/>
          </w:divBdr>
        </w:div>
        <w:div w:id="813258087">
          <w:marLeft w:val="640"/>
          <w:marRight w:val="0"/>
          <w:marTop w:val="0"/>
          <w:marBottom w:val="0"/>
          <w:divBdr>
            <w:top w:val="none" w:sz="0" w:space="0" w:color="auto"/>
            <w:left w:val="none" w:sz="0" w:space="0" w:color="auto"/>
            <w:bottom w:val="none" w:sz="0" w:space="0" w:color="auto"/>
            <w:right w:val="none" w:sz="0" w:space="0" w:color="auto"/>
          </w:divBdr>
        </w:div>
        <w:div w:id="8407661">
          <w:marLeft w:val="640"/>
          <w:marRight w:val="0"/>
          <w:marTop w:val="0"/>
          <w:marBottom w:val="0"/>
          <w:divBdr>
            <w:top w:val="none" w:sz="0" w:space="0" w:color="auto"/>
            <w:left w:val="none" w:sz="0" w:space="0" w:color="auto"/>
            <w:bottom w:val="none" w:sz="0" w:space="0" w:color="auto"/>
            <w:right w:val="none" w:sz="0" w:space="0" w:color="auto"/>
          </w:divBdr>
        </w:div>
        <w:div w:id="1781486053">
          <w:marLeft w:val="640"/>
          <w:marRight w:val="0"/>
          <w:marTop w:val="0"/>
          <w:marBottom w:val="0"/>
          <w:divBdr>
            <w:top w:val="none" w:sz="0" w:space="0" w:color="auto"/>
            <w:left w:val="none" w:sz="0" w:space="0" w:color="auto"/>
            <w:bottom w:val="none" w:sz="0" w:space="0" w:color="auto"/>
            <w:right w:val="none" w:sz="0" w:space="0" w:color="auto"/>
          </w:divBdr>
        </w:div>
        <w:div w:id="337193534">
          <w:marLeft w:val="640"/>
          <w:marRight w:val="0"/>
          <w:marTop w:val="0"/>
          <w:marBottom w:val="0"/>
          <w:divBdr>
            <w:top w:val="none" w:sz="0" w:space="0" w:color="auto"/>
            <w:left w:val="none" w:sz="0" w:space="0" w:color="auto"/>
            <w:bottom w:val="none" w:sz="0" w:space="0" w:color="auto"/>
            <w:right w:val="none" w:sz="0" w:space="0" w:color="auto"/>
          </w:divBdr>
        </w:div>
        <w:div w:id="760223637">
          <w:marLeft w:val="640"/>
          <w:marRight w:val="0"/>
          <w:marTop w:val="0"/>
          <w:marBottom w:val="0"/>
          <w:divBdr>
            <w:top w:val="none" w:sz="0" w:space="0" w:color="auto"/>
            <w:left w:val="none" w:sz="0" w:space="0" w:color="auto"/>
            <w:bottom w:val="none" w:sz="0" w:space="0" w:color="auto"/>
            <w:right w:val="none" w:sz="0" w:space="0" w:color="auto"/>
          </w:divBdr>
        </w:div>
        <w:div w:id="1173495100">
          <w:marLeft w:val="640"/>
          <w:marRight w:val="0"/>
          <w:marTop w:val="0"/>
          <w:marBottom w:val="0"/>
          <w:divBdr>
            <w:top w:val="none" w:sz="0" w:space="0" w:color="auto"/>
            <w:left w:val="none" w:sz="0" w:space="0" w:color="auto"/>
            <w:bottom w:val="none" w:sz="0" w:space="0" w:color="auto"/>
            <w:right w:val="none" w:sz="0" w:space="0" w:color="auto"/>
          </w:divBdr>
        </w:div>
        <w:div w:id="1498229667">
          <w:marLeft w:val="640"/>
          <w:marRight w:val="0"/>
          <w:marTop w:val="0"/>
          <w:marBottom w:val="0"/>
          <w:divBdr>
            <w:top w:val="none" w:sz="0" w:space="0" w:color="auto"/>
            <w:left w:val="none" w:sz="0" w:space="0" w:color="auto"/>
            <w:bottom w:val="none" w:sz="0" w:space="0" w:color="auto"/>
            <w:right w:val="none" w:sz="0" w:space="0" w:color="auto"/>
          </w:divBdr>
        </w:div>
        <w:div w:id="1156799556">
          <w:marLeft w:val="640"/>
          <w:marRight w:val="0"/>
          <w:marTop w:val="0"/>
          <w:marBottom w:val="0"/>
          <w:divBdr>
            <w:top w:val="none" w:sz="0" w:space="0" w:color="auto"/>
            <w:left w:val="none" w:sz="0" w:space="0" w:color="auto"/>
            <w:bottom w:val="none" w:sz="0" w:space="0" w:color="auto"/>
            <w:right w:val="none" w:sz="0" w:space="0" w:color="auto"/>
          </w:divBdr>
        </w:div>
        <w:div w:id="709260802">
          <w:marLeft w:val="640"/>
          <w:marRight w:val="0"/>
          <w:marTop w:val="0"/>
          <w:marBottom w:val="0"/>
          <w:divBdr>
            <w:top w:val="none" w:sz="0" w:space="0" w:color="auto"/>
            <w:left w:val="none" w:sz="0" w:space="0" w:color="auto"/>
            <w:bottom w:val="none" w:sz="0" w:space="0" w:color="auto"/>
            <w:right w:val="none" w:sz="0" w:space="0" w:color="auto"/>
          </w:divBdr>
        </w:div>
        <w:div w:id="1034228497">
          <w:marLeft w:val="640"/>
          <w:marRight w:val="0"/>
          <w:marTop w:val="0"/>
          <w:marBottom w:val="0"/>
          <w:divBdr>
            <w:top w:val="none" w:sz="0" w:space="0" w:color="auto"/>
            <w:left w:val="none" w:sz="0" w:space="0" w:color="auto"/>
            <w:bottom w:val="none" w:sz="0" w:space="0" w:color="auto"/>
            <w:right w:val="none" w:sz="0" w:space="0" w:color="auto"/>
          </w:divBdr>
        </w:div>
        <w:div w:id="1663508366">
          <w:marLeft w:val="640"/>
          <w:marRight w:val="0"/>
          <w:marTop w:val="0"/>
          <w:marBottom w:val="0"/>
          <w:divBdr>
            <w:top w:val="none" w:sz="0" w:space="0" w:color="auto"/>
            <w:left w:val="none" w:sz="0" w:space="0" w:color="auto"/>
            <w:bottom w:val="none" w:sz="0" w:space="0" w:color="auto"/>
            <w:right w:val="none" w:sz="0" w:space="0" w:color="auto"/>
          </w:divBdr>
        </w:div>
        <w:div w:id="396170220">
          <w:marLeft w:val="640"/>
          <w:marRight w:val="0"/>
          <w:marTop w:val="0"/>
          <w:marBottom w:val="0"/>
          <w:divBdr>
            <w:top w:val="none" w:sz="0" w:space="0" w:color="auto"/>
            <w:left w:val="none" w:sz="0" w:space="0" w:color="auto"/>
            <w:bottom w:val="none" w:sz="0" w:space="0" w:color="auto"/>
            <w:right w:val="none" w:sz="0" w:space="0" w:color="auto"/>
          </w:divBdr>
        </w:div>
        <w:div w:id="1332290538">
          <w:marLeft w:val="640"/>
          <w:marRight w:val="0"/>
          <w:marTop w:val="0"/>
          <w:marBottom w:val="0"/>
          <w:divBdr>
            <w:top w:val="none" w:sz="0" w:space="0" w:color="auto"/>
            <w:left w:val="none" w:sz="0" w:space="0" w:color="auto"/>
            <w:bottom w:val="none" w:sz="0" w:space="0" w:color="auto"/>
            <w:right w:val="none" w:sz="0" w:space="0" w:color="auto"/>
          </w:divBdr>
        </w:div>
        <w:div w:id="2018534850">
          <w:marLeft w:val="640"/>
          <w:marRight w:val="0"/>
          <w:marTop w:val="0"/>
          <w:marBottom w:val="0"/>
          <w:divBdr>
            <w:top w:val="none" w:sz="0" w:space="0" w:color="auto"/>
            <w:left w:val="none" w:sz="0" w:space="0" w:color="auto"/>
            <w:bottom w:val="none" w:sz="0" w:space="0" w:color="auto"/>
            <w:right w:val="none" w:sz="0" w:space="0" w:color="auto"/>
          </w:divBdr>
        </w:div>
      </w:divsChild>
    </w:div>
    <w:div w:id="1796362776">
      <w:bodyDiv w:val="1"/>
      <w:marLeft w:val="0"/>
      <w:marRight w:val="0"/>
      <w:marTop w:val="0"/>
      <w:marBottom w:val="0"/>
      <w:divBdr>
        <w:top w:val="none" w:sz="0" w:space="0" w:color="auto"/>
        <w:left w:val="none" w:sz="0" w:space="0" w:color="auto"/>
        <w:bottom w:val="none" w:sz="0" w:space="0" w:color="auto"/>
        <w:right w:val="none" w:sz="0" w:space="0" w:color="auto"/>
      </w:divBdr>
      <w:divsChild>
        <w:div w:id="2110807088">
          <w:marLeft w:val="640"/>
          <w:marRight w:val="0"/>
          <w:marTop w:val="0"/>
          <w:marBottom w:val="0"/>
          <w:divBdr>
            <w:top w:val="none" w:sz="0" w:space="0" w:color="auto"/>
            <w:left w:val="none" w:sz="0" w:space="0" w:color="auto"/>
            <w:bottom w:val="none" w:sz="0" w:space="0" w:color="auto"/>
            <w:right w:val="none" w:sz="0" w:space="0" w:color="auto"/>
          </w:divBdr>
        </w:div>
        <w:div w:id="268397402">
          <w:marLeft w:val="640"/>
          <w:marRight w:val="0"/>
          <w:marTop w:val="0"/>
          <w:marBottom w:val="0"/>
          <w:divBdr>
            <w:top w:val="none" w:sz="0" w:space="0" w:color="auto"/>
            <w:left w:val="none" w:sz="0" w:space="0" w:color="auto"/>
            <w:bottom w:val="none" w:sz="0" w:space="0" w:color="auto"/>
            <w:right w:val="none" w:sz="0" w:space="0" w:color="auto"/>
          </w:divBdr>
        </w:div>
        <w:div w:id="1566648891">
          <w:marLeft w:val="640"/>
          <w:marRight w:val="0"/>
          <w:marTop w:val="0"/>
          <w:marBottom w:val="0"/>
          <w:divBdr>
            <w:top w:val="none" w:sz="0" w:space="0" w:color="auto"/>
            <w:left w:val="none" w:sz="0" w:space="0" w:color="auto"/>
            <w:bottom w:val="none" w:sz="0" w:space="0" w:color="auto"/>
            <w:right w:val="none" w:sz="0" w:space="0" w:color="auto"/>
          </w:divBdr>
        </w:div>
        <w:div w:id="1204296060">
          <w:marLeft w:val="640"/>
          <w:marRight w:val="0"/>
          <w:marTop w:val="0"/>
          <w:marBottom w:val="0"/>
          <w:divBdr>
            <w:top w:val="none" w:sz="0" w:space="0" w:color="auto"/>
            <w:left w:val="none" w:sz="0" w:space="0" w:color="auto"/>
            <w:bottom w:val="none" w:sz="0" w:space="0" w:color="auto"/>
            <w:right w:val="none" w:sz="0" w:space="0" w:color="auto"/>
          </w:divBdr>
        </w:div>
        <w:div w:id="1770466278">
          <w:marLeft w:val="640"/>
          <w:marRight w:val="0"/>
          <w:marTop w:val="0"/>
          <w:marBottom w:val="0"/>
          <w:divBdr>
            <w:top w:val="none" w:sz="0" w:space="0" w:color="auto"/>
            <w:left w:val="none" w:sz="0" w:space="0" w:color="auto"/>
            <w:bottom w:val="none" w:sz="0" w:space="0" w:color="auto"/>
            <w:right w:val="none" w:sz="0" w:space="0" w:color="auto"/>
          </w:divBdr>
        </w:div>
        <w:div w:id="244534420">
          <w:marLeft w:val="640"/>
          <w:marRight w:val="0"/>
          <w:marTop w:val="0"/>
          <w:marBottom w:val="0"/>
          <w:divBdr>
            <w:top w:val="none" w:sz="0" w:space="0" w:color="auto"/>
            <w:left w:val="none" w:sz="0" w:space="0" w:color="auto"/>
            <w:bottom w:val="none" w:sz="0" w:space="0" w:color="auto"/>
            <w:right w:val="none" w:sz="0" w:space="0" w:color="auto"/>
          </w:divBdr>
        </w:div>
        <w:div w:id="360861485">
          <w:marLeft w:val="640"/>
          <w:marRight w:val="0"/>
          <w:marTop w:val="0"/>
          <w:marBottom w:val="0"/>
          <w:divBdr>
            <w:top w:val="none" w:sz="0" w:space="0" w:color="auto"/>
            <w:left w:val="none" w:sz="0" w:space="0" w:color="auto"/>
            <w:bottom w:val="none" w:sz="0" w:space="0" w:color="auto"/>
            <w:right w:val="none" w:sz="0" w:space="0" w:color="auto"/>
          </w:divBdr>
        </w:div>
        <w:div w:id="1181504518">
          <w:marLeft w:val="640"/>
          <w:marRight w:val="0"/>
          <w:marTop w:val="0"/>
          <w:marBottom w:val="0"/>
          <w:divBdr>
            <w:top w:val="none" w:sz="0" w:space="0" w:color="auto"/>
            <w:left w:val="none" w:sz="0" w:space="0" w:color="auto"/>
            <w:bottom w:val="none" w:sz="0" w:space="0" w:color="auto"/>
            <w:right w:val="none" w:sz="0" w:space="0" w:color="auto"/>
          </w:divBdr>
        </w:div>
        <w:div w:id="188876879">
          <w:marLeft w:val="640"/>
          <w:marRight w:val="0"/>
          <w:marTop w:val="0"/>
          <w:marBottom w:val="0"/>
          <w:divBdr>
            <w:top w:val="none" w:sz="0" w:space="0" w:color="auto"/>
            <w:left w:val="none" w:sz="0" w:space="0" w:color="auto"/>
            <w:bottom w:val="none" w:sz="0" w:space="0" w:color="auto"/>
            <w:right w:val="none" w:sz="0" w:space="0" w:color="auto"/>
          </w:divBdr>
        </w:div>
        <w:div w:id="1453865694">
          <w:marLeft w:val="640"/>
          <w:marRight w:val="0"/>
          <w:marTop w:val="0"/>
          <w:marBottom w:val="0"/>
          <w:divBdr>
            <w:top w:val="none" w:sz="0" w:space="0" w:color="auto"/>
            <w:left w:val="none" w:sz="0" w:space="0" w:color="auto"/>
            <w:bottom w:val="none" w:sz="0" w:space="0" w:color="auto"/>
            <w:right w:val="none" w:sz="0" w:space="0" w:color="auto"/>
          </w:divBdr>
        </w:div>
        <w:div w:id="1401564766">
          <w:marLeft w:val="640"/>
          <w:marRight w:val="0"/>
          <w:marTop w:val="0"/>
          <w:marBottom w:val="0"/>
          <w:divBdr>
            <w:top w:val="none" w:sz="0" w:space="0" w:color="auto"/>
            <w:left w:val="none" w:sz="0" w:space="0" w:color="auto"/>
            <w:bottom w:val="none" w:sz="0" w:space="0" w:color="auto"/>
            <w:right w:val="none" w:sz="0" w:space="0" w:color="auto"/>
          </w:divBdr>
        </w:div>
        <w:div w:id="158666888">
          <w:marLeft w:val="640"/>
          <w:marRight w:val="0"/>
          <w:marTop w:val="0"/>
          <w:marBottom w:val="0"/>
          <w:divBdr>
            <w:top w:val="none" w:sz="0" w:space="0" w:color="auto"/>
            <w:left w:val="none" w:sz="0" w:space="0" w:color="auto"/>
            <w:bottom w:val="none" w:sz="0" w:space="0" w:color="auto"/>
            <w:right w:val="none" w:sz="0" w:space="0" w:color="auto"/>
          </w:divBdr>
        </w:div>
        <w:div w:id="43258537">
          <w:marLeft w:val="640"/>
          <w:marRight w:val="0"/>
          <w:marTop w:val="0"/>
          <w:marBottom w:val="0"/>
          <w:divBdr>
            <w:top w:val="none" w:sz="0" w:space="0" w:color="auto"/>
            <w:left w:val="none" w:sz="0" w:space="0" w:color="auto"/>
            <w:bottom w:val="none" w:sz="0" w:space="0" w:color="auto"/>
            <w:right w:val="none" w:sz="0" w:space="0" w:color="auto"/>
          </w:divBdr>
        </w:div>
        <w:div w:id="1039360705">
          <w:marLeft w:val="640"/>
          <w:marRight w:val="0"/>
          <w:marTop w:val="0"/>
          <w:marBottom w:val="0"/>
          <w:divBdr>
            <w:top w:val="none" w:sz="0" w:space="0" w:color="auto"/>
            <w:left w:val="none" w:sz="0" w:space="0" w:color="auto"/>
            <w:bottom w:val="none" w:sz="0" w:space="0" w:color="auto"/>
            <w:right w:val="none" w:sz="0" w:space="0" w:color="auto"/>
          </w:divBdr>
        </w:div>
        <w:div w:id="1619215775">
          <w:marLeft w:val="640"/>
          <w:marRight w:val="0"/>
          <w:marTop w:val="0"/>
          <w:marBottom w:val="0"/>
          <w:divBdr>
            <w:top w:val="none" w:sz="0" w:space="0" w:color="auto"/>
            <w:left w:val="none" w:sz="0" w:space="0" w:color="auto"/>
            <w:bottom w:val="none" w:sz="0" w:space="0" w:color="auto"/>
            <w:right w:val="none" w:sz="0" w:space="0" w:color="auto"/>
          </w:divBdr>
        </w:div>
        <w:div w:id="838496644">
          <w:marLeft w:val="640"/>
          <w:marRight w:val="0"/>
          <w:marTop w:val="0"/>
          <w:marBottom w:val="0"/>
          <w:divBdr>
            <w:top w:val="none" w:sz="0" w:space="0" w:color="auto"/>
            <w:left w:val="none" w:sz="0" w:space="0" w:color="auto"/>
            <w:bottom w:val="none" w:sz="0" w:space="0" w:color="auto"/>
            <w:right w:val="none" w:sz="0" w:space="0" w:color="auto"/>
          </w:divBdr>
        </w:div>
        <w:div w:id="1219391737">
          <w:marLeft w:val="640"/>
          <w:marRight w:val="0"/>
          <w:marTop w:val="0"/>
          <w:marBottom w:val="0"/>
          <w:divBdr>
            <w:top w:val="none" w:sz="0" w:space="0" w:color="auto"/>
            <w:left w:val="none" w:sz="0" w:space="0" w:color="auto"/>
            <w:bottom w:val="none" w:sz="0" w:space="0" w:color="auto"/>
            <w:right w:val="none" w:sz="0" w:space="0" w:color="auto"/>
          </w:divBdr>
        </w:div>
        <w:div w:id="778793494">
          <w:marLeft w:val="640"/>
          <w:marRight w:val="0"/>
          <w:marTop w:val="0"/>
          <w:marBottom w:val="0"/>
          <w:divBdr>
            <w:top w:val="none" w:sz="0" w:space="0" w:color="auto"/>
            <w:left w:val="none" w:sz="0" w:space="0" w:color="auto"/>
            <w:bottom w:val="none" w:sz="0" w:space="0" w:color="auto"/>
            <w:right w:val="none" w:sz="0" w:space="0" w:color="auto"/>
          </w:divBdr>
        </w:div>
        <w:div w:id="734668552">
          <w:marLeft w:val="640"/>
          <w:marRight w:val="0"/>
          <w:marTop w:val="0"/>
          <w:marBottom w:val="0"/>
          <w:divBdr>
            <w:top w:val="none" w:sz="0" w:space="0" w:color="auto"/>
            <w:left w:val="none" w:sz="0" w:space="0" w:color="auto"/>
            <w:bottom w:val="none" w:sz="0" w:space="0" w:color="auto"/>
            <w:right w:val="none" w:sz="0" w:space="0" w:color="auto"/>
          </w:divBdr>
        </w:div>
        <w:div w:id="1617061553">
          <w:marLeft w:val="640"/>
          <w:marRight w:val="0"/>
          <w:marTop w:val="0"/>
          <w:marBottom w:val="0"/>
          <w:divBdr>
            <w:top w:val="none" w:sz="0" w:space="0" w:color="auto"/>
            <w:left w:val="none" w:sz="0" w:space="0" w:color="auto"/>
            <w:bottom w:val="none" w:sz="0" w:space="0" w:color="auto"/>
            <w:right w:val="none" w:sz="0" w:space="0" w:color="auto"/>
          </w:divBdr>
        </w:div>
        <w:div w:id="803693278">
          <w:marLeft w:val="640"/>
          <w:marRight w:val="0"/>
          <w:marTop w:val="0"/>
          <w:marBottom w:val="0"/>
          <w:divBdr>
            <w:top w:val="none" w:sz="0" w:space="0" w:color="auto"/>
            <w:left w:val="none" w:sz="0" w:space="0" w:color="auto"/>
            <w:bottom w:val="none" w:sz="0" w:space="0" w:color="auto"/>
            <w:right w:val="none" w:sz="0" w:space="0" w:color="auto"/>
          </w:divBdr>
        </w:div>
        <w:div w:id="1282763859">
          <w:marLeft w:val="640"/>
          <w:marRight w:val="0"/>
          <w:marTop w:val="0"/>
          <w:marBottom w:val="0"/>
          <w:divBdr>
            <w:top w:val="none" w:sz="0" w:space="0" w:color="auto"/>
            <w:left w:val="none" w:sz="0" w:space="0" w:color="auto"/>
            <w:bottom w:val="none" w:sz="0" w:space="0" w:color="auto"/>
            <w:right w:val="none" w:sz="0" w:space="0" w:color="auto"/>
          </w:divBdr>
        </w:div>
        <w:div w:id="137456864">
          <w:marLeft w:val="640"/>
          <w:marRight w:val="0"/>
          <w:marTop w:val="0"/>
          <w:marBottom w:val="0"/>
          <w:divBdr>
            <w:top w:val="none" w:sz="0" w:space="0" w:color="auto"/>
            <w:left w:val="none" w:sz="0" w:space="0" w:color="auto"/>
            <w:bottom w:val="none" w:sz="0" w:space="0" w:color="auto"/>
            <w:right w:val="none" w:sz="0" w:space="0" w:color="auto"/>
          </w:divBdr>
        </w:div>
        <w:div w:id="1875575235">
          <w:marLeft w:val="640"/>
          <w:marRight w:val="0"/>
          <w:marTop w:val="0"/>
          <w:marBottom w:val="0"/>
          <w:divBdr>
            <w:top w:val="none" w:sz="0" w:space="0" w:color="auto"/>
            <w:left w:val="none" w:sz="0" w:space="0" w:color="auto"/>
            <w:bottom w:val="none" w:sz="0" w:space="0" w:color="auto"/>
            <w:right w:val="none" w:sz="0" w:space="0" w:color="auto"/>
          </w:divBdr>
        </w:div>
        <w:div w:id="2023968523">
          <w:marLeft w:val="640"/>
          <w:marRight w:val="0"/>
          <w:marTop w:val="0"/>
          <w:marBottom w:val="0"/>
          <w:divBdr>
            <w:top w:val="none" w:sz="0" w:space="0" w:color="auto"/>
            <w:left w:val="none" w:sz="0" w:space="0" w:color="auto"/>
            <w:bottom w:val="none" w:sz="0" w:space="0" w:color="auto"/>
            <w:right w:val="none" w:sz="0" w:space="0" w:color="auto"/>
          </w:divBdr>
        </w:div>
        <w:div w:id="1938169743">
          <w:marLeft w:val="640"/>
          <w:marRight w:val="0"/>
          <w:marTop w:val="0"/>
          <w:marBottom w:val="0"/>
          <w:divBdr>
            <w:top w:val="none" w:sz="0" w:space="0" w:color="auto"/>
            <w:left w:val="none" w:sz="0" w:space="0" w:color="auto"/>
            <w:bottom w:val="none" w:sz="0" w:space="0" w:color="auto"/>
            <w:right w:val="none" w:sz="0" w:space="0" w:color="auto"/>
          </w:divBdr>
        </w:div>
        <w:div w:id="1701782341">
          <w:marLeft w:val="640"/>
          <w:marRight w:val="0"/>
          <w:marTop w:val="0"/>
          <w:marBottom w:val="0"/>
          <w:divBdr>
            <w:top w:val="none" w:sz="0" w:space="0" w:color="auto"/>
            <w:left w:val="none" w:sz="0" w:space="0" w:color="auto"/>
            <w:bottom w:val="none" w:sz="0" w:space="0" w:color="auto"/>
            <w:right w:val="none" w:sz="0" w:space="0" w:color="auto"/>
          </w:divBdr>
        </w:div>
        <w:div w:id="1147939656">
          <w:marLeft w:val="640"/>
          <w:marRight w:val="0"/>
          <w:marTop w:val="0"/>
          <w:marBottom w:val="0"/>
          <w:divBdr>
            <w:top w:val="none" w:sz="0" w:space="0" w:color="auto"/>
            <w:left w:val="none" w:sz="0" w:space="0" w:color="auto"/>
            <w:bottom w:val="none" w:sz="0" w:space="0" w:color="auto"/>
            <w:right w:val="none" w:sz="0" w:space="0" w:color="auto"/>
          </w:divBdr>
        </w:div>
        <w:div w:id="1799176906">
          <w:marLeft w:val="640"/>
          <w:marRight w:val="0"/>
          <w:marTop w:val="0"/>
          <w:marBottom w:val="0"/>
          <w:divBdr>
            <w:top w:val="none" w:sz="0" w:space="0" w:color="auto"/>
            <w:left w:val="none" w:sz="0" w:space="0" w:color="auto"/>
            <w:bottom w:val="none" w:sz="0" w:space="0" w:color="auto"/>
            <w:right w:val="none" w:sz="0" w:space="0" w:color="auto"/>
          </w:divBdr>
        </w:div>
        <w:div w:id="2104377070">
          <w:marLeft w:val="640"/>
          <w:marRight w:val="0"/>
          <w:marTop w:val="0"/>
          <w:marBottom w:val="0"/>
          <w:divBdr>
            <w:top w:val="none" w:sz="0" w:space="0" w:color="auto"/>
            <w:left w:val="none" w:sz="0" w:space="0" w:color="auto"/>
            <w:bottom w:val="none" w:sz="0" w:space="0" w:color="auto"/>
            <w:right w:val="none" w:sz="0" w:space="0" w:color="auto"/>
          </w:divBdr>
        </w:div>
        <w:div w:id="1158770522">
          <w:marLeft w:val="640"/>
          <w:marRight w:val="0"/>
          <w:marTop w:val="0"/>
          <w:marBottom w:val="0"/>
          <w:divBdr>
            <w:top w:val="none" w:sz="0" w:space="0" w:color="auto"/>
            <w:left w:val="none" w:sz="0" w:space="0" w:color="auto"/>
            <w:bottom w:val="none" w:sz="0" w:space="0" w:color="auto"/>
            <w:right w:val="none" w:sz="0" w:space="0" w:color="auto"/>
          </w:divBdr>
        </w:div>
        <w:div w:id="2127657393">
          <w:marLeft w:val="640"/>
          <w:marRight w:val="0"/>
          <w:marTop w:val="0"/>
          <w:marBottom w:val="0"/>
          <w:divBdr>
            <w:top w:val="none" w:sz="0" w:space="0" w:color="auto"/>
            <w:left w:val="none" w:sz="0" w:space="0" w:color="auto"/>
            <w:bottom w:val="none" w:sz="0" w:space="0" w:color="auto"/>
            <w:right w:val="none" w:sz="0" w:space="0" w:color="auto"/>
          </w:divBdr>
        </w:div>
        <w:div w:id="194739618">
          <w:marLeft w:val="640"/>
          <w:marRight w:val="0"/>
          <w:marTop w:val="0"/>
          <w:marBottom w:val="0"/>
          <w:divBdr>
            <w:top w:val="none" w:sz="0" w:space="0" w:color="auto"/>
            <w:left w:val="none" w:sz="0" w:space="0" w:color="auto"/>
            <w:bottom w:val="none" w:sz="0" w:space="0" w:color="auto"/>
            <w:right w:val="none" w:sz="0" w:space="0" w:color="auto"/>
          </w:divBdr>
        </w:div>
        <w:div w:id="872502029">
          <w:marLeft w:val="640"/>
          <w:marRight w:val="0"/>
          <w:marTop w:val="0"/>
          <w:marBottom w:val="0"/>
          <w:divBdr>
            <w:top w:val="none" w:sz="0" w:space="0" w:color="auto"/>
            <w:left w:val="none" w:sz="0" w:space="0" w:color="auto"/>
            <w:bottom w:val="none" w:sz="0" w:space="0" w:color="auto"/>
            <w:right w:val="none" w:sz="0" w:space="0" w:color="auto"/>
          </w:divBdr>
        </w:div>
        <w:div w:id="1784491419">
          <w:marLeft w:val="640"/>
          <w:marRight w:val="0"/>
          <w:marTop w:val="0"/>
          <w:marBottom w:val="0"/>
          <w:divBdr>
            <w:top w:val="none" w:sz="0" w:space="0" w:color="auto"/>
            <w:left w:val="none" w:sz="0" w:space="0" w:color="auto"/>
            <w:bottom w:val="none" w:sz="0" w:space="0" w:color="auto"/>
            <w:right w:val="none" w:sz="0" w:space="0" w:color="auto"/>
          </w:divBdr>
        </w:div>
        <w:div w:id="2020084058">
          <w:marLeft w:val="640"/>
          <w:marRight w:val="0"/>
          <w:marTop w:val="0"/>
          <w:marBottom w:val="0"/>
          <w:divBdr>
            <w:top w:val="none" w:sz="0" w:space="0" w:color="auto"/>
            <w:left w:val="none" w:sz="0" w:space="0" w:color="auto"/>
            <w:bottom w:val="none" w:sz="0" w:space="0" w:color="auto"/>
            <w:right w:val="none" w:sz="0" w:space="0" w:color="auto"/>
          </w:divBdr>
        </w:div>
        <w:div w:id="1022708644">
          <w:marLeft w:val="640"/>
          <w:marRight w:val="0"/>
          <w:marTop w:val="0"/>
          <w:marBottom w:val="0"/>
          <w:divBdr>
            <w:top w:val="none" w:sz="0" w:space="0" w:color="auto"/>
            <w:left w:val="none" w:sz="0" w:space="0" w:color="auto"/>
            <w:bottom w:val="none" w:sz="0" w:space="0" w:color="auto"/>
            <w:right w:val="none" w:sz="0" w:space="0" w:color="auto"/>
          </w:divBdr>
        </w:div>
        <w:div w:id="1945263143">
          <w:marLeft w:val="640"/>
          <w:marRight w:val="0"/>
          <w:marTop w:val="0"/>
          <w:marBottom w:val="0"/>
          <w:divBdr>
            <w:top w:val="none" w:sz="0" w:space="0" w:color="auto"/>
            <w:left w:val="none" w:sz="0" w:space="0" w:color="auto"/>
            <w:bottom w:val="none" w:sz="0" w:space="0" w:color="auto"/>
            <w:right w:val="none" w:sz="0" w:space="0" w:color="auto"/>
          </w:divBdr>
        </w:div>
        <w:div w:id="1406992485">
          <w:marLeft w:val="640"/>
          <w:marRight w:val="0"/>
          <w:marTop w:val="0"/>
          <w:marBottom w:val="0"/>
          <w:divBdr>
            <w:top w:val="none" w:sz="0" w:space="0" w:color="auto"/>
            <w:left w:val="none" w:sz="0" w:space="0" w:color="auto"/>
            <w:bottom w:val="none" w:sz="0" w:space="0" w:color="auto"/>
            <w:right w:val="none" w:sz="0" w:space="0" w:color="auto"/>
          </w:divBdr>
        </w:div>
        <w:div w:id="1547253018">
          <w:marLeft w:val="640"/>
          <w:marRight w:val="0"/>
          <w:marTop w:val="0"/>
          <w:marBottom w:val="0"/>
          <w:divBdr>
            <w:top w:val="none" w:sz="0" w:space="0" w:color="auto"/>
            <w:left w:val="none" w:sz="0" w:space="0" w:color="auto"/>
            <w:bottom w:val="none" w:sz="0" w:space="0" w:color="auto"/>
            <w:right w:val="none" w:sz="0" w:space="0" w:color="auto"/>
          </w:divBdr>
        </w:div>
        <w:div w:id="1362198216">
          <w:marLeft w:val="640"/>
          <w:marRight w:val="0"/>
          <w:marTop w:val="0"/>
          <w:marBottom w:val="0"/>
          <w:divBdr>
            <w:top w:val="none" w:sz="0" w:space="0" w:color="auto"/>
            <w:left w:val="none" w:sz="0" w:space="0" w:color="auto"/>
            <w:bottom w:val="none" w:sz="0" w:space="0" w:color="auto"/>
            <w:right w:val="none" w:sz="0" w:space="0" w:color="auto"/>
          </w:divBdr>
        </w:div>
        <w:div w:id="129325853">
          <w:marLeft w:val="640"/>
          <w:marRight w:val="0"/>
          <w:marTop w:val="0"/>
          <w:marBottom w:val="0"/>
          <w:divBdr>
            <w:top w:val="none" w:sz="0" w:space="0" w:color="auto"/>
            <w:left w:val="none" w:sz="0" w:space="0" w:color="auto"/>
            <w:bottom w:val="none" w:sz="0" w:space="0" w:color="auto"/>
            <w:right w:val="none" w:sz="0" w:space="0" w:color="auto"/>
          </w:divBdr>
        </w:div>
        <w:div w:id="842354189">
          <w:marLeft w:val="640"/>
          <w:marRight w:val="0"/>
          <w:marTop w:val="0"/>
          <w:marBottom w:val="0"/>
          <w:divBdr>
            <w:top w:val="none" w:sz="0" w:space="0" w:color="auto"/>
            <w:left w:val="none" w:sz="0" w:space="0" w:color="auto"/>
            <w:bottom w:val="none" w:sz="0" w:space="0" w:color="auto"/>
            <w:right w:val="none" w:sz="0" w:space="0" w:color="auto"/>
          </w:divBdr>
        </w:div>
        <w:div w:id="1948199564">
          <w:marLeft w:val="640"/>
          <w:marRight w:val="0"/>
          <w:marTop w:val="0"/>
          <w:marBottom w:val="0"/>
          <w:divBdr>
            <w:top w:val="none" w:sz="0" w:space="0" w:color="auto"/>
            <w:left w:val="none" w:sz="0" w:space="0" w:color="auto"/>
            <w:bottom w:val="none" w:sz="0" w:space="0" w:color="auto"/>
            <w:right w:val="none" w:sz="0" w:space="0" w:color="auto"/>
          </w:divBdr>
        </w:div>
        <w:div w:id="1669821864">
          <w:marLeft w:val="640"/>
          <w:marRight w:val="0"/>
          <w:marTop w:val="0"/>
          <w:marBottom w:val="0"/>
          <w:divBdr>
            <w:top w:val="none" w:sz="0" w:space="0" w:color="auto"/>
            <w:left w:val="none" w:sz="0" w:space="0" w:color="auto"/>
            <w:bottom w:val="none" w:sz="0" w:space="0" w:color="auto"/>
            <w:right w:val="none" w:sz="0" w:space="0" w:color="auto"/>
          </w:divBdr>
        </w:div>
        <w:div w:id="106199771">
          <w:marLeft w:val="640"/>
          <w:marRight w:val="0"/>
          <w:marTop w:val="0"/>
          <w:marBottom w:val="0"/>
          <w:divBdr>
            <w:top w:val="none" w:sz="0" w:space="0" w:color="auto"/>
            <w:left w:val="none" w:sz="0" w:space="0" w:color="auto"/>
            <w:bottom w:val="none" w:sz="0" w:space="0" w:color="auto"/>
            <w:right w:val="none" w:sz="0" w:space="0" w:color="auto"/>
          </w:divBdr>
        </w:div>
        <w:div w:id="563368372">
          <w:marLeft w:val="640"/>
          <w:marRight w:val="0"/>
          <w:marTop w:val="0"/>
          <w:marBottom w:val="0"/>
          <w:divBdr>
            <w:top w:val="none" w:sz="0" w:space="0" w:color="auto"/>
            <w:left w:val="none" w:sz="0" w:space="0" w:color="auto"/>
            <w:bottom w:val="none" w:sz="0" w:space="0" w:color="auto"/>
            <w:right w:val="none" w:sz="0" w:space="0" w:color="auto"/>
          </w:divBdr>
        </w:div>
        <w:div w:id="1633437461">
          <w:marLeft w:val="640"/>
          <w:marRight w:val="0"/>
          <w:marTop w:val="0"/>
          <w:marBottom w:val="0"/>
          <w:divBdr>
            <w:top w:val="none" w:sz="0" w:space="0" w:color="auto"/>
            <w:left w:val="none" w:sz="0" w:space="0" w:color="auto"/>
            <w:bottom w:val="none" w:sz="0" w:space="0" w:color="auto"/>
            <w:right w:val="none" w:sz="0" w:space="0" w:color="auto"/>
          </w:divBdr>
        </w:div>
      </w:divsChild>
    </w:div>
    <w:div w:id="1801729875">
      <w:bodyDiv w:val="1"/>
      <w:marLeft w:val="0"/>
      <w:marRight w:val="0"/>
      <w:marTop w:val="0"/>
      <w:marBottom w:val="0"/>
      <w:divBdr>
        <w:top w:val="none" w:sz="0" w:space="0" w:color="auto"/>
        <w:left w:val="none" w:sz="0" w:space="0" w:color="auto"/>
        <w:bottom w:val="none" w:sz="0" w:space="0" w:color="auto"/>
        <w:right w:val="none" w:sz="0" w:space="0" w:color="auto"/>
      </w:divBdr>
      <w:divsChild>
        <w:div w:id="1239167370">
          <w:marLeft w:val="640"/>
          <w:marRight w:val="0"/>
          <w:marTop w:val="0"/>
          <w:marBottom w:val="0"/>
          <w:divBdr>
            <w:top w:val="none" w:sz="0" w:space="0" w:color="auto"/>
            <w:left w:val="none" w:sz="0" w:space="0" w:color="auto"/>
            <w:bottom w:val="none" w:sz="0" w:space="0" w:color="auto"/>
            <w:right w:val="none" w:sz="0" w:space="0" w:color="auto"/>
          </w:divBdr>
        </w:div>
        <w:div w:id="546989627">
          <w:marLeft w:val="640"/>
          <w:marRight w:val="0"/>
          <w:marTop w:val="0"/>
          <w:marBottom w:val="0"/>
          <w:divBdr>
            <w:top w:val="none" w:sz="0" w:space="0" w:color="auto"/>
            <w:left w:val="none" w:sz="0" w:space="0" w:color="auto"/>
            <w:bottom w:val="none" w:sz="0" w:space="0" w:color="auto"/>
            <w:right w:val="none" w:sz="0" w:space="0" w:color="auto"/>
          </w:divBdr>
        </w:div>
        <w:div w:id="1117525010">
          <w:marLeft w:val="640"/>
          <w:marRight w:val="0"/>
          <w:marTop w:val="0"/>
          <w:marBottom w:val="0"/>
          <w:divBdr>
            <w:top w:val="none" w:sz="0" w:space="0" w:color="auto"/>
            <w:left w:val="none" w:sz="0" w:space="0" w:color="auto"/>
            <w:bottom w:val="none" w:sz="0" w:space="0" w:color="auto"/>
            <w:right w:val="none" w:sz="0" w:space="0" w:color="auto"/>
          </w:divBdr>
        </w:div>
        <w:div w:id="723479975">
          <w:marLeft w:val="640"/>
          <w:marRight w:val="0"/>
          <w:marTop w:val="0"/>
          <w:marBottom w:val="0"/>
          <w:divBdr>
            <w:top w:val="none" w:sz="0" w:space="0" w:color="auto"/>
            <w:left w:val="none" w:sz="0" w:space="0" w:color="auto"/>
            <w:bottom w:val="none" w:sz="0" w:space="0" w:color="auto"/>
            <w:right w:val="none" w:sz="0" w:space="0" w:color="auto"/>
          </w:divBdr>
        </w:div>
        <w:div w:id="637882690">
          <w:marLeft w:val="640"/>
          <w:marRight w:val="0"/>
          <w:marTop w:val="0"/>
          <w:marBottom w:val="0"/>
          <w:divBdr>
            <w:top w:val="none" w:sz="0" w:space="0" w:color="auto"/>
            <w:left w:val="none" w:sz="0" w:space="0" w:color="auto"/>
            <w:bottom w:val="none" w:sz="0" w:space="0" w:color="auto"/>
            <w:right w:val="none" w:sz="0" w:space="0" w:color="auto"/>
          </w:divBdr>
        </w:div>
        <w:div w:id="1835562913">
          <w:marLeft w:val="640"/>
          <w:marRight w:val="0"/>
          <w:marTop w:val="0"/>
          <w:marBottom w:val="0"/>
          <w:divBdr>
            <w:top w:val="none" w:sz="0" w:space="0" w:color="auto"/>
            <w:left w:val="none" w:sz="0" w:space="0" w:color="auto"/>
            <w:bottom w:val="none" w:sz="0" w:space="0" w:color="auto"/>
            <w:right w:val="none" w:sz="0" w:space="0" w:color="auto"/>
          </w:divBdr>
        </w:div>
        <w:div w:id="274364146">
          <w:marLeft w:val="640"/>
          <w:marRight w:val="0"/>
          <w:marTop w:val="0"/>
          <w:marBottom w:val="0"/>
          <w:divBdr>
            <w:top w:val="none" w:sz="0" w:space="0" w:color="auto"/>
            <w:left w:val="none" w:sz="0" w:space="0" w:color="auto"/>
            <w:bottom w:val="none" w:sz="0" w:space="0" w:color="auto"/>
            <w:right w:val="none" w:sz="0" w:space="0" w:color="auto"/>
          </w:divBdr>
        </w:div>
        <w:div w:id="856239076">
          <w:marLeft w:val="640"/>
          <w:marRight w:val="0"/>
          <w:marTop w:val="0"/>
          <w:marBottom w:val="0"/>
          <w:divBdr>
            <w:top w:val="none" w:sz="0" w:space="0" w:color="auto"/>
            <w:left w:val="none" w:sz="0" w:space="0" w:color="auto"/>
            <w:bottom w:val="none" w:sz="0" w:space="0" w:color="auto"/>
            <w:right w:val="none" w:sz="0" w:space="0" w:color="auto"/>
          </w:divBdr>
        </w:div>
        <w:div w:id="144394073">
          <w:marLeft w:val="640"/>
          <w:marRight w:val="0"/>
          <w:marTop w:val="0"/>
          <w:marBottom w:val="0"/>
          <w:divBdr>
            <w:top w:val="none" w:sz="0" w:space="0" w:color="auto"/>
            <w:left w:val="none" w:sz="0" w:space="0" w:color="auto"/>
            <w:bottom w:val="none" w:sz="0" w:space="0" w:color="auto"/>
            <w:right w:val="none" w:sz="0" w:space="0" w:color="auto"/>
          </w:divBdr>
        </w:div>
        <w:div w:id="146748167">
          <w:marLeft w:val="640"/>
          <w:marRight w:val="0"/>
          <w:marTop w:val="0"/>
          <w:marBottom w:val="0"/>
          <w:divBdr>
            <w:top w:val="none" w:sz="0" w:space="0" w:color="auto"/>
            <w:left w:val="none" w:sz="0" w:space="0" w:color="auto"/>
            <w:bottom w:val="none" w:sz="0" w:space="0" w:color="auto"/>
            <w:right w:val="none" w:sz="0" w:space="0" w:color="auto"/>
          </w:divBdr>
        </w:div>
        <w:div w:id="1284577721">
          <w:marLeft w:val="640"/>
          <w:marRight w:val="0"/>
          <w:marTop w:val="0"/>
          <w:marBottom w:val="0"/>
          <w:divBdr>
            <w:top w:val="none" w:sz="0" w:space="0" w:color="auto"/>
            <w:left w:val="none" w:sz="0" w:space="0" w:color="auto"/>
            <w:bottom w:val="none" w:sz="0" w:space="0" w:color="auto"/>
            <w:right w:val="none" w:sz="0" w:space="0" w:color="auto"/>
          </w:divBdr>
        </w:div>
        <w:div w:id="1210070363">
          <w:marLeft w:val="640"/>
          <w:marRight w:val="0"/>
          <w:marTop w:val="0"/>
          <w:marBottom w:val="0"/>
          <w:divBdr>
            <w:top w:val="none" w:sz="0" w:space="0" w:color="auto"/>
            <w:left w:val="none" w:sz="0" w:space="0" w:color="auto"/>
            <w:bottom w:val="none" w:sz="0" w:space="0" w:color="auto"/>
            <w:right w:val="none" w:sz="0" w:space="0" w:color="auto"/>
          </w:divBdr>
        </w:div>
        <w:div w:id="342316387">
          <w:marLeft w:val="640"/>
          <w:marRight w:val="0"/>
          <w:marTop w:val="0"/>
          <w:marBottom w:val="0"/>
          <w:divBdr>
            <w:top w:val="none" w:sz="0" w:space="0" w:color="auto"/>
            <w:left w:val="none" w:sz="0" w:space="0" w:color="auto"/>
            <w:bottom w:val="none" w:sz="0" w:space="0" w:color="auto"/>
            <w:right w:val="none" w:sz="0" w:space="0" w:color="auto"/>
          </w:divBdr>
        </w:div>
        <w:div w:id="1650287570">
          <w:marLeft w:val="640"/>
          <w:marRight w:val="0"/>
          <w:marTop w:val="0"/>
          <w:marBottom w:val="0"/>
          <w:divBdr>
            <w:top w:val="none" w:sz="0" w:space="0" w:color="auto"/>
            <w:left w:val="none" w:sz="0" w:space="0" w:color="auto"/>
            <w:bottom w:val="none" w:sz="0" w:space="0" w:color="auto"/>
            <w:right w:val="none" w:sz="0" w:space="0" w:color="auto"/>
          </w:divBdr>
        </w:div>
        <w:div w:id="277612448">
          <w:marLeft w:val="640"/>
          <w:marRight w:val="0"/>
          <w:marTop w:val="0"/>
          <w:marBottom w:val="0"/>
          <w:divBdr>
            <w:top w:val="none" w:sz="0" w:space="0" w:color="auto"/>
            <w:left w:val="none" w:sz="0" w:space="0" w:color="auto"/>
            <w:bottom w:val="none" w:sz="0" w:space="0" w:color="auto"/>
            <w:right w:val="none" w:sz="0" w:space="0" w:color="auto"/>
          </w:divBdr>
        </w:div>
        <w:div w:id="1313094471">
          <w:marLeft w:val="640"/>
          <w:marRight w:val="0"/>
          <w:marTop w:val="0"/>
          <w:marBottom w:val="0"/>
          <w:divBdr>
            <w:top w:val="none" w:sz="0" w:space="0" w:color="auto"/>
            <w:left w:val="none" w:sz="0" w:space="0" w:color="auto"/>
            <w:bottom w:val="none" w:sz="0" w:space="0" w:color="auto"/>
            <w:right w:val="none" w:sz="0" w:space="0" w:color="auto"/>
          </w:divBdr>
        </w:div>
        <w:div w:id="1824198435">
          <w:marLeft w:val="640"/>
          <w:marRight w:val="0"/>
          <w:marTop w:val="0"/>
          <w:marBottom w:val="0"/>
          <w:divBdr>
            <w:top w:val="none" w:sz="0" w:space="0" w:color="auto"/>
            <w:left w:val="none" w:sz="0" w:space="0" w:color="auto"/>
            <w:bottom w:val="none" w:sz="0" w:space="0" w:color="auto"/>
            <w:right w:val="none" w:sz="0" w:space="0" w:color="auto"/>
          </w:divBdr>
        </w:div>
        <w:div w:id="940529697">
          <w:marLeft w:val="640"/>
          <w:marRight w:val="0"/>
          <w:marTop w:val="0"/>
          <w:marBottom w:val="0"/>
          <w:divBdr>
            <w:top w:val="none" w:sz="0" w:space="0" w:color="auto"/>
            <w:left w:val="none" w:sz="0" w:space="0" w:color="auto"/>
            <w:bottom w:val="none" w:sz="0" w:space="0" w:color="auto"/>
            <w:right w:val="none" w:sz="0" w:space="0" w:color="auto"/>
          </w:divBdr>
        </w:div>
        <w:div w:id="1946422328">
          <w:marLeft w:val="640"/>
          <w:marRight w:val="0"/>
          <w:marTop w:val="0"/>
          <w:marBottom w:val="0"/>
          <w:divBdr>
            <w:top w:val="none" w:sz="0" w:space="0" w:color="auto"/>
            <w:left w:val="none" w:sz="0" w:space="0" w:color="auto"/>
            <w:bottom w:val="none" w:sz="0" w:space="0" w:color="auto"/>
            <w:right w:val="none" w:sz="0" w:space="0" w:color="auto"/>
          </w:divBdr>
        </w:div>
        <w:div w:id="1434126559">
          <w:marLeft w:val="640"/>
          <w:marRight w:val="0"/>
          <w:marTop w:val="0"/>
          <w:marBottom w:val="0"/>
          <w:divBdr>
            <w:top w:val="none" w:sz="0" w:space="0" w:color="auto"/>
            <w:left w:val="none" w:sz="0" w:space="0" w:color="auto"/>
            <w:bottom w:val="none" w:sz="0" w:space="0" w:color="auto"/>
            <w:right w:val="none" w:sz="0" w:space="0" w:color="auto"/>
          </w:divBdr>
        </w:div>
        <w:div w:id="1808736950">
          <w:marLeft w:val="640"/>
          <w:marRight w:val="0"/>
          <w:marTop w:val="0"/>
          <w:marBottom w:val="0"/>
          <w:divBdr>
            <w:top w:val="none" w:sz="0" w:space="0" w:color="auto"/>
            <w:left w:val="none" w:sz="0" w:space="0" w:color="auto"/>
            <w:bottom w:val="none" w:sz="0" w:space="0" w:color="auto"/>
            <w:right w:val="none" w:sz="0" w:space="0" w:color="auto"/>
          </w:divBdr>
        </w:div>
        <w:div w:id="1813474926">
          <w:marLeft w:val="640"/>
          <w:marRight w:val="0"/>
          <w:marTop w:val="0"/>
          <w:marBottom w:val="0"/>
          <w:divBdr>
            <w:top w:val="none" w:sz="0" w:space="0" w:color="auto"/>
            <w:left w:val="none" w:sz="0" w:space="0" w:color="auto"/>
            <w:bottom w:val="none" w:sz="0" w:space="0" w:color="auto"/>
            <w:right w:val="none" w:sz="0" w:space="0" w:color="auto"/>
          </w:divBdr>
        </w:div>
        <w:div w:id="607278885">
          <w:marLeft w:val="640"/>
          <w:marRight w:val="0"/>
          <w:marTop w:val="0"/>
          <w:marBottom w:val="0"/>
          <w:divBdr>
            <w:top w:val="none" w:sz="0" w:space="0" w:color="auto"/>
            <w:left w:val="none" w:sz="0" w:space="0" w:color="auto"/>
            <w:bottom w:val="none" w:sz="0" w:space="0" w:color="auto"/>
            <w:right w:val="none" w:sz="0" w:space="0" w:color="auto"/>
          </w:divBdr>
        </w:div>
        <w:div w:id="457794865">
          <w:marLeft w:val="640"/>
          <w:marRight w:val="0"/>
          <w:marTop w:val="0"/>
          <w:marBottom w:val="0"/>
          <w:divBdr>
            <w:top w:val="none" w:sz="0" w:space="0" w:color="auto"/>
            <w:left w:val="none" w:sz="0" w:space="0" w:color="auto"/>
            <w:bottom w:val="none" w:sz="0" w:space="0" w:color="auto"/>
            <w:right w:val="none" w:sz="0" w:space="0" w:color="auto"/>
          </w:divBdr>
        </w:div>
        <w:div w:id="1584756328">
          <w:marLeft w:val="640"/>
          <w:marRight w:val="0"/>
          <w:marTop w:val="0"/>
          <w:marBottom w:val="0"/>
          <w:divBdr>
            <w:top w:val="none" w:sz="0" w:space="0" w:color="auto"/>
            <w:left w:val="none" w:sz="0" w:space="0" w:color="auto"/>
            <w:bottom w:val="none" w:sz="0" w:space="0" w:color="auto"/>
            <w:right w:val="none" w:sz="0" w:space="0" w:color="auto"/>
          </w:divBdr>
        </w:div>
        <w:div w:id="1940723488">
          <w:marLeft w:val="640"/>
          <w:marRight w:val="0"/>
          <w:marTop w:val="0"/>
          <w:marBottom w:val="0"/>
          <w:divBdr>
            <w:top w:val="none" w:sz="0" w:space="0" w:color="auto"/>
            <w:left w:val="none" w:sz="0" w:space="0" w:color="auto"/>
            <w:bottom w:val="none" w:sz="0" w:space="0" w:color="auto"/>
            <w:right w:val="none" w:sz="0" w:space="0" w:color="auto"/>
          </w:divBdr>
        </w:div>
        <w:div w:id="1308703253">
          <w:marLeft w:val="640"/>
          <w:marRight w:val="0"/>
          <w:marTop w:val="0"/>
          <w:marBottom w:val="0"/>
          <w:divBdr>
            <w:top w:val="none" w:sz="0" w:space="0" w:color="auto"/>
            <w:left w:val="none" w:sz="0" w:space="0" w:color="auto"/>
            <w:bottom w:val="none" w:sz="0" w:space="0" w:color="auto"/>
            <w:right w:val="none" w:sz="0" w:space="0" w:color="auto"/>
          </w:divBdr>
        </w:div>
        <w:div w:id="414714485">
          <w:marLeft w:val="640"/>
          <w:marRight w:val="0"/>
          <w:marTop w:val="0"/>
          <w:marBottom w:val="0"/>
          <w:divBdr>
            <w:top w:val="none" w:sz="0" w:space="0" w:color="auto"/>
            <w:left w:val="none" w:sz="0" w:space="0" w:color="auto"/>
            <w:bottom w:val="none" w:sz="0" w:space="0" w:color="auto"/>
            <w:right w:val="none" w:sz="0" w:space="0" w:color="auto"/>
          </w:divBdr>
        </w:div>
        <w:div w:id="831725688">
          <w:marLeft w:val="640"/>
          <w:marRight w:val="0"/>
          <w:marTop w:val="0"/>
          <w:marBottom w:val="0"/>
          <w:divBdr>
            <w:top w:val="none" w:sz="0" w:space="0" w:color="auto"/>
            <w:left w:val="none" w:sz="0" w:space="0" w:color="auto"/>
            <w:bottom w:val="none" w:sz="0" w:space="0" w:color="auto"/>
            <w:right w:val="none" w:sz="0" w:space="0" w:color="auto"/>
          </w:divBdr>
        </w:div>
        <w:div w:id="188641308">
          <w:marLeft w:val="640"/>
          <w:marRight w:val="0"/>
          <w:marTop w:val="0"/>
          <w:marBottom w:val="0"/>
          <w:divBdr>
            <w:top w:val="none" w:sz="0" w:space="0" w:color="auto"/>
            <w:left w:val="none" w:sz="0" w:space="0" w:color="auto"/>
            <w:bottom w:val="none" w:sz="0" w:space="0" w:color="auto"/>
            <w:right w:val="none" w:sz="0" w:space="0" w:color="auto"/>
          </w:divBdr>
        </w:div>
        <w:div w:id="1708482587">
          <w:marLeft w:val="640"/>
          <w:marRight w:val="0"/>
          <w:marTop w:val="0"/>
          <w:marBottom w:val="0"/>
          <w:divBdr>
            <w:top w:val="none" w:sz="0" w:space="0" w:color="auto"/>
            <w:left w:val="none" w:sz="0" w:space="0" w:color="auto"/>
            <w:bottom w:val="none" w:sz="0" w:space="0" w:color="auto"/>
            <w:right w:val="none" w:sz="0" w:space="0" w:color="auto"/>
          </w:divBdr>
        </w:div>
        <w:div w:id="903832301">
          <w:marLeft w:val="640"/>
          <w:marRight w:val="0"/>
          <w:marTop w:val="0"/>
          <w:marBottom w:val="0"/>
          <w:divBdr>
            <w:top w:val="none" w:sz="0" w:space="0" w:color="auto"/>
            <w:left w:val="none" w:sz="0" w:space="0" w:color="auto"/>
            <w:bottom w:val="none" w:sz="0" w:space="0" w:color="auto"/>
            <w:right w:val="none" w:sz="0" w:space="0" w:color="auto"/>
          </w:divBdr>
        </w:div>
        <w:div w:id="277639182">
          <w:marLeft w:val="640"/>
          <w:marRight w:val="0"/>
          <w:marTop w:val="0"/>
          <w:marBottom w:val="0"/>
          <w:divBdr>
            <w:top w:val="none" w:sz="0" w:space="0" w:color="auto"/>
            <w:left w:val="none" w:sz="0" w:space="0" w:color="auto"/>
            <w:bottom w:val="none" w:sz="0" w:space="0" w:color="auto"/>
            <w:right w:val="none" w:sz="0" w:space="0" w:color="auto"/>
          </w:divBdr>
        </w:div>
        <w:div w:id="1336110418">
          <w:marLeft w:val="640"/>
          <w:marRight w:val="0"/>
          <w:marTop w:val="0"/>
          <w:marBottom w:val="0"/>
          <w:divBdr>
            <w:top w:val="none" w:sz="0" w:space="0" w:color="auto"/>
            <w:left w:val="none" w:sz="0" w:space="0" w:color="auto"/>
            <w:bottom w:val="none" w:sz="0" w:space="0" w:color="auto"/>
            <w:right w:val="none" w:sz="0" w:space="0" w:color="auto"/>
          </w:divBdr>
        </w:div>
        <w:div w:id="1002515188">
          <w:marLeft w:val="640"/>
          <w:marRight w:val="0"/>
          <w:marTop w:val="0"/>
          <w:marBottom w:val="0"/>
          <w:divBdr>
            <w:top w:val="none" w:sz="0" w:space="0" w:color="auto"/>
            <w:left w:val="none" w:sz="0" w:space="0" w:color="auto"/>
            <w:bottom w:val="none" w:sz="0" w:space="0" w:color="auto"/>
            <w:right w:val="none" w:sz="0" w:space="0" w:color="auto"/>
          </w:divBdr>
        </w:div>
        <w:div w:id="1332831248">
          <w:marLeft w:val="640"/>
          <w:marRight w:val="0"/>
          <w:marTop w:val="0"/>
          <w:marBottom w:val="0"/>
          <w:divBdr>
            <w:top w:val="none" w:sz="0" w:space="0" w:color="auto"/>
            <w:left w:val="none" w:sz="0" w:space="0" w:color="auto"/>
            <w:bottom w:val="none" w:sz="0" w:space="0" w:color="auto"/>
            <w:right w:val="none" w:sz="0" w:space="0" w:color="auto"/>
          </w:divBdr>
        </w:div>
        <w:div w:id="151485010">
          <w:marLeft w:val="640"/>
          <w:marRight w:val="0"/>
          <w:marTop w:val="0"/>
          <w:marBottom w:val="0"/>
          <w:divBdr>
            <w:top w:val="none" w:sz="0" w:space="0" w:color="auto"/>
            <w:left w:val="none" w:sz="0" w:space="0" w:color="auto"/>
            <w:bottom w:val="none" w:sz="0" w:space="0" w:color="auto"/>
            <w:right w:val="none" w:sz="0" w:space="0" w:color="auto"/>
          </w:divBdr>
        </w:div>
        <w:div w:id="1348171751">
          <w:marLeft w:val="640"/>
          <w:marRight w:val="0"/>
          <w:marTop w:val="0"/>
          <w:marBottom w:val="0"/>
          <w:divBdr>
            <w:top w:val="none" w:sz="0" w:space="0" w:color="auto"/>
            <w:left w:val="none" w:sz="0" w:space="0" w:color="auto"/>
            <w:bottom w:val="none" w:sz="0" w:space="0" w:color="auto"/>
            <w:right w:val="none" w:sz="0" w:space="0" w:color="auto"/>
          </w:divBdr>
        </w:div>
        <w:div w:id="194122792">
          <w:marLeft w:val="640"/>
          <w:marRight w:val="0"/>
          <w:marTop w:val="0"/>
          <w:marBottom w:val="0"/>
          <w:divBdr>
            <w:top w:val="none" w:sz="0" w:space="0" w:color="auto"/>
            <w:left w:val="none" w:sz="0" w:space="0" w:color="auto"/>
            <w:bottom w:val="none" w:sz="0" w:space="0" w:color="auto"/>
            <w:right w:val="none" w:sz="0" w:space="0" w:color="auto"/>
          </w:divBdr>
        </w:div>
        <w:div w:id="1572426078">
          <w:marLeft w:val="640"/>
          <w:marRight w:val="0"/>
          <w:marTop w:val="0"/>
          <w:marBottom w:val="0"/>
          <w:divBdr>
            <w:top w:val="none" w:sz="0" w:space="0" w:color="auto"/>
            <w:left w:val="none" w:sz="0" w:space="0" w:color="auto"/>
            <w:bottom w:val="none" w:sz="0" w:space="0" w:color="auto"/>
            <w:right w:val="none" w:sz="0" w:space="0" w:color="auto"/>
          </w:divBdr>
        </w:div>
        <w:div w:id="631718337">
          <w:marLeft w:val="640"/>
          <w:marRight w:val="0"/>
          <w:marTop w:val="0"/>
          <w:marBottom w:val="0"/>
          <w:divBdr>
            <w:top w:val="none" w:sz="0" w:space="0" w:color="auto"/>
            <w:left w:val="none" w:sz="0" w:space="0" w:color="auto"/>
            <w:bottom w:val="none" w:sz="0" w:space="0" w:color="auto"/>
            <w:right w:val="none" w:sz="0" w:space="0" w:color="auto"/>
          </w:divBdr>
        </w:div>
        <w:div w:id="1692876517">
          <w:marLeft w:val="640"/>
          <w:marRight w:val="0"/>
          <w:marTop w:val="0"/>
          <w:marBottom w:val="0"/>
          <w:divBdr>
            <w:top w:val="none" w:sz="0" w:space="0" w:color="auto"/>
            <w:left w:val="none" w:sz="0" w:space="0" w:color="auto"/>
            <w:bottom w:val="none" w:sz="0" w:space="0" w:color="auto"/>
            <w:right w:val="none" w:sz="0" w:space="0" w:color="auto"/>
          </w:divBdr>
        </w:div>
        <w:div w:id="2066023850">
          <w:marLeft w:val="640"/>
          <w:marRight w:val="0"/>
          <w:marTop w:val="0"/>
          <w:marBottom w:val="0"/>
          <w:divBdr>
            <w:top w:val="none" w:sz="0" w:space="0" w:color="auto"/>
            <w:left w:val="none" w:sz="0" w:space="0" w:color="auto"/>
            <w:bottom w:val="none" w:sz="0" w:space="0" w:color="auto"/>
            <w:right w:val="none" w:sz="0" w:space="0" w:color="auto"/>
          </w:divBdr>
        </w:div>
        <w:div w:id="117141778">
          <w:marLeft w:val="640"/>
          <w:marRight w:val="0"/>
          <w:marTop w:val="0"/>
          <w:marBottom w:val="0"/>
          <w:divBdr>
            <w:top w:val="none" w:sz="0" w:space="0" w:color="auto"/>
            <w:left w:val="none" w:sz="0" w:space="0" w:color="auto"/>
            <w:bottom w:val="none" w:sz="0" w:space="0" w:color="auto"/>
            <w:right w:val="none" w:sz="0" w:space="0" w:color="auto"/>
          </w:divBdr>
        </w:div>
        <w:div w:id="144900431">
          <w:marLeft w:val="640"/>
          <w:marRight w:val="0"/>
          <w:marTop w:val="0"/>
          <w:marBottom w:val="0"/>
          <w:divBdr>
            <w:top w:val="none" w:sz="0" w:space="0" w:color="auto"/>
            <w:left w:val="none" w:sz="0" w:space="0" w:color="auto"/>
            <w:bottom w:val="none" w:sz="0" w:space="0" w:color="auto"/>
            <w:right w:val="none" w:sz="0" w:space="0" w:color="auto"/>
          </w:divBdr>
        </w:div>
        <w:div w:id="72895149">
          <w:marLeft w:val="640"/>
          <w:marRight w:val="0"/>
          <w:marTop w:val="0"/>
          <w:marBottom w:val="0"/>
          <w:divBdr>
            <w:top w:val="none" w:sz="0" w:space="0" w:color="auto"/>
            <w:left w:val="none" w:sz="0" w:space="0" w:color="auto"/>
            <w:bottom w:val="none" w:sz="0" w:space="0" w:color="auto"/>
            <w:right w:val="none" w:sz="0" w:space="0" w:color="auto"/>
          </w:divBdr>
        </w:div>
        <w:div w:id="182018639">
          <w:marLeft w:val="640"/>
          <w:marRight w:val="0"/>
          <w:marTop w:val="0"/>
          <w:marBottom w:val="0"/>
          <w:divBdr>
            <w:top w:val="none" w:sz="0" w:space="0" w:color="auto"/>
            <w:left w:val="none" w:sz="0" w:space="0" w:color="auto"/>
            <w:bottom w:val="none" w:sz="0" w:space="0" w:color="auto"/>
            <w:right w:val="none" w:sz="0" w:space="0" w:color="auto"/>
          </w:divBdr>
        </w:div>
        <w:div w:id="2105222889">
          <w:marLeft w:val="640"/>
          <w:marRight w:val="0"/>
          <w:marTop w:val="0"/>
          <w:marBottom w:val="0"/>
          <w:divBdr>
            <w:top w:val="none" w:sz="0" w:space="0" w:color="auto"/>
            <w:left w:val="none" w:sz="0" w:space="0" w:color="auto"/>
            <w:bottom w:val="none" w:sz="0" w:space="0" w:color="auto"/>
            <w:right w:val="none" w:sz="0" w:space="0" w:color="auto"/>
          </w:divBdr>
        </w:div>
        <w:div w:id="221407752">
          <w:marLeft w:val="640"/>
          <w:marRight w:val="0"/>
          <w:marTop w:val="0"/>
          <w:marBottom w:val="0"/>
          <w:divBdr>
            <w:top w:val="none" w:sz="0" w:space="0" w:color="auto"/>
            <w:left w:val="none" w:sz="0" w:space="0" w:color="auto"/>
            <w:bottom w:val="none" w:sz="0" w:space="0" w:color="auto"/>
            <w:right w:val="none" w:sz="0" w:space="0" w:color="auto"/>
          </w:divBdr>
        </w:div>
      </w:divsChild>
    </w:div>
    <w:div w:id="1841120212">
      <w:bodyDiv w:val="1"/>
      <w:marLeft w:val="0"/>
      <w:marRight w:val="0"/>
      <w:marTop w:val="0"/>
      <w:marBottom w:val="0"/>
      <w:divBdr>
        <w:top w:val="none" w:sz="0" w:space="0" w:color="auto"/>
        <w:left w:val="none" w:sz="0" w:space="0" w:color="auto"/>
        <w:bottom w:val="none" w:sz="0" w:space="0" w:color="auto"/>
        <w:right w:val="none" w:sz="0" w:space="0" w:color="auto"/>
      </w:divBdr>
      <w:divsChild>
        <w:div w:id="1767992129">
          <w:marLeft w:val="640"/>
          <w:marRight w:val="0"/>
          <w:marTop w:val="0"/>
          <w:marBottom w:val="0"/>
          <w:divBdr>
            <w:top w:val="none" w:sz="0" w:space="0" w:color="auto"/>
            <w:left w:val="none" w:sz="0" w:space="0" w:color="auto"/>
            <w:bottom w:val="none" w:sz="0" w:space="0" w:color="auto"/>
            <w:right w:val="none" w:sz="0" w:space="0" w:color="auto"/>
          </w:divBdr>
        </w:div>
        <w:div w:id="771507620">
          <w:marLeft w:val="640"/>
          <w:marRight w:val="0"/>
          <w:marTop w:val="0"/>
          <w:marBottom w:val="0"/>
          <w:divBdr>
            <w:top w:val="none" w:sz="0" w:space="0" w:color="auto"/>
            <w:left w:val="none" w:sz="0" w:space="0" w:color="auto"/>
            <w:bottom w:val="none" w:sz="0" w:space="0" w:color="auto"/>
            <w:right w:val="none" w:sz="0" w:space="0" w:color="auto"/>
          </w:divBdr>
        </w:div>
        <w:div w:id="1612589995">
          <w:marLeft w:val="640"/>
          <w:marRight w:val="0"/>
          <w:marTop w:val="0"/>
          <w:marBottom w:val="0"/>
          <w:divBdr>
            <w:top w:val="none" w:sz="0" w:space="0" w:color="auto"/>
            <w:left w:val="none" w:sz="0" w:space="0" w:color="auto"/>
            <w:bottom w:val="none" w:sz="0" w:space="0" w:color="auto"/>
            <w:right w:val="none" w:sz="0" w:space="0" w:color="auto"/>
          </w:divBdr>
        </w:div>
        <w:div w:id="976423099">
          <w:marLeft w:val="640"/>
          <w:marRight w:val="0"/>
          <w:marTop w:val="0"/>
          <w:marBottom w:val="0"/>
          <w:divBdr>
            <w:top w:val="none" w:sz="0" w:space="0" w:color="auto"/>
            <w:left w:val="none" w:sz="0" w:space="0" w:color="auto"/>
            <w:bottom w:val="none" w:sz="0" w:space="0" w:color="auto"/>
            <w:right w:val="none" w:sz="0" w:space="0" w:color="auto"/>
          </w:divBdr>
        </w:div>
        <w:div w:id="295961319">
          <w:marLeft w:val="640"/>
          <w:marRight w:val="0"/>
          <w:marTop w:val="0"/>
          <w:marBottom w:val="0"/>
          <w:divBdr>
            <w:top w:val="none" w:sz="0" w:space="0" w:color="auto"/>
            <w:left w:val="none" w:sz="0" w:space="0" w:color="auto"/>
            <w:bottom w:val="none" w:sz="0" w:space="0" w:color="auto"/>
            <w:right w:val="none" w:sz="0" w:space="0" w:color="auto"/>
          </w:divBdr>
        </w:div>
        <w:div w:id="2107382393">
          <w:marLeft w:val="640"/>
          <w:marRight w:val="0"/>
          <w:marTop w:val="0"/>
          <w:marBottom w:val="0"/>
          <w:divBdr>
            <w:top w:val="none" w:sz="0" w:space="0" w:color="auto"/>
            <w:left w:val="none" w:sz="0" w:space="0" w:color="auto"/>
            <w:bottom w:val="none" w:sz="0" w:space="0" w:color="auto"/>
            <w:right w:val="none" w:sz="0" w:space="0" w:color="auto"/>
          </w:divBdr>
        </w:div>
        <w:div w:id="1085758393">
          <w:marLeft w:val="640"/>
          <w:marRight w:val="0"/>
          <w:marTop w:val="0"/>
          <w:marBottom w:val="0"/>
          <w:divBdr>
            <w:top w:val="none" w:sz="0" w:space="0" w:color="auto"/>
            <w:left w:val="none" w:sz="0" w:space="0" w:color="auto"/>
            <w:bottom w:val="none" w:sz="0" w:space="0" w:color="auto"/>
            <w:right w:val="none" w:sz="0" w:space="0" w:color="auto"/>
          </w:divBdr>
        </w:div>
        <w:div w:id="349066810">
          <w:marLeft w:val="640"/>
          <w:marRight w:val="0"/>
          <w:marTop w:val="0"/>
          <w:marBottom w:val="0"/>
          <w:divBdr>
            <w:top w:val="none" w:sz="0" w:space="0" w:color="auto"/>
            <w:left w:val="none" w:sz="0" w:space="0" w:color="auto"/>
            <w:bottom w:val="none" w:sz="0" w:space="0" w:color="auto"/>
            <w:right w:val="none" w:sz="0" w:space="0" w:color="auto"/>
          </w:divBdr>
        </w:div>
        <w:div w:id="2123114349">
          <w:marLeft w:val="640"/>
          <w:marRight w:val="0"/>
          <w:marTop w:val="0"/>
          <w:marBottom w:val="0"/>
          <w:divBdr>
            <w:top w:val="none" w:sz="0" w:space="0" w:color="auto"/>
            <w:left w:val="none" w:sz="0" w:space="0" w:color="auto"/>
            <w:bottom w:val="none" w:sz="0" w:space="0" w:color="auto"/>
            <w:right w:val="none" w:sz="0" w:space="0" w:color="auto"/>
          </w:divBdr>
        </w:div>
        <w:div w:id="973874792">
          <w:marLeft w:val="640"/>
          <w:marRight w:val="0"/>
          <w:marTop w:val="0"/>
          <w:marBottom w:val="0"/>
          <w:divBdr>
            <w:top w:val="none" w:sz="0" w:space="0" w:color="auto"/>
            <w:left w:val="none" w:sz="0" w:space="0" w:color="auto"/>
            <w:bottom w:val="none" w:sz="0" w:space="0" w:color="auto"/>
            <w:right w:val="none" w:sz="0" w:space="0" w:color="auto"/>
          </w:divBdr>
        </w:div>
        <w:div w:id="1821573231">
          <w:marLeft w:val="640"/>
          <w:marRight w:val="0"/>
          <w:marTop w:val="0"/>
          <w:marBottom w:val="0"/>
          <w:divBdr>
            <w:top w:val="none" w:sz="0" w:space="0" w:color="auto"/>
            <w:left w:val="none" w:sz="0" w:space="0" w:color="auto"/>
            <w:bottom w:val="none" w:sz="0" w:space="0" w:color="auto"/>
            <w:right w:val="none" w:sz="0" w:space="0" w:color="auto"/>
          </w:divBdr>
        </w:div>
        <w:div w:id="870142304">
          <w:marLeft w:val="640"/>
          <w:marRight w:val="0"/>
          <w:marTop w:val="0"/>
          <w:marBottom w:val="0"/>
          <w:divBdr>
            <w:top w:val="none" w:sz="0" w:space="0" w:color="auto"/>
            <w:left w:val="none" w:sz="0" w:space="0" w:color="auto"/>
            <w:bottom w:val="none" w:sz="0" w:space="0" w:color="auto"/>
            <w:right w:val="none" w:sz="0" w:space="0" w:color="auto"/>
          </w:divBdr>
        </w:div>
        <w:div w:id="1880507931">
          <w:marLeft w:val="640"/>
          <w:marRight w:val="0"/>
          <w:marTop w:val="0"/>
          <w:marBottom w:val="0"/>
          <w:divBdr>
            <w:top w:val="none" w:sz="0" w:space="0" w:color="auto"/>
            <w:left w:val="none" w:sz="0" w:space="0" w:color="auto"/>
            <w:bottom w:val="none" w:sz="0" w:space="0" w:color="auto"/>
            <w:right w:val="none" w:sz="0" w:space="0" w:color="auto"/>
          </w:divBdr>
        </w:div>
        <w:div w:id="806240664">
          <w:marLeft w:val="640"/>
          <w:marRight w:val="0"/>
          <w:marTop w:val="0"/>
          <w:marBottom w:val="0"/>
          <w:divBdr>
            <w:top w:val="none" w:sz="0" w:space="0" w:color="auto"/>
            <w:left w:val="none" w:sz="0" w:space="0" w:color="auto"/>
            <w:bottom w:val="none" w:sz="0" w:space="0" w:color="auto"/>
            <w:right w:val="none" w:sz="0" w:space="0" w:color="auto"/>
          </w:divBdr>
        </w:div>
        <w:div w:id="1319771667">
          <w:marLeft w:val="640"/>
          <w:marRight w:val="0"/>
          <w:marTop w:val="0"/>
          <w:marBottom w:val="0"/>
          <w:divBdr>
            <w:top w:val="none" w:sz="0" w:space="0" w:color="auto"/>
            <w:left w:val="none" w:sz="0" w:space="0" w:color="auto"/>
            <w:bottom w:val="none" w:sz="0" w:space="0" w:color="auto"/>
            <w:right w:val="none" w:sz="0" w:space="0" w:color="auto"/>
          </w:divBdr>
        </w:div>
        <w:div w:id="1610425770">
          <w:marLeft w:val="640"/>
          <w:marRight w:val="0"/>
          <w:marTop w:val="0"/>
          <w:marBottom w:val="0"/>
          <w:divBdr>
            <w:top w:val="none" w:sz="0" w:space="0" w:color="auto"/>
            <w:left w:val="none" w:sz="0" w:space="0" w:color="auto"/>
            <w:bottom w:val="none" w:sz="0" w:space="0" w:color="auto"/>
            <w:right w:val="none" w:sz="0" w:space="0" w:color="auto"/>
          </w:divBdr>
        </w:div>
        <w:div w:id="127551896">
          <w:marLeft w:val="640"/>
          <w:marRight w:val="0"/>
          <w:marTop w:val="0"/>
          <w:marBottom w:val="0"/>
          <w:divBdr>
            <w:top w:val="none" w:sz="0" w:space="0" w:color="auto"/>
            <w:left w:val="none" w:sz="0" w:space="0" w:color="auto"/>
            <w:bottom w:val="none" w:sz="0" w:space="0" w:color="auto"/>
            <w:right w:val="none" w:sz="0" w:space="0" w:color="auto"/>
          </w:divBdr>
        </w:div>
        <w:div w:id="1467700382">
          <w:marLeft w:val="640"/>
          <w:marRight w:val="0"/>
          <w:marTop w:val="0"/>
          <w:marBottom w:val="0"/>
          <w:divBdr>
            <w:top w:val="none" w:sz="0" w:space="0" w:color="auto"/>
            <w:left w:val="none" w:sz="0" w:space="0" w:color="auto"/>
            <w:bottom w:val="none" w:sz="0" w:space="0" w:color="auto"/>
            <w:right w:val="none" w:sz="0" w:space="0" w:color="auto"/>
          </w:divBdr>
        </w:div>
        <w:div w:id="600843045">
          <w:marLeft w:val="640"/>
          <w:marRight w:val="0"/>
          <w:marTop w:val="0"/>
          <w:marBottom w:val="0"/>
          <w:divBdr>
            <w:top w:val="none" w:sz="0" w:space="0" w:color="auto"/>
            <w:left w:val="none" w:sz="0" w:space="0" w:color="auto"/>
            <w:bottom w:val="none" w:sz="0" w:space="0" w:color="auto"/>
            <w:right w:val="none" w:sz="0" w:space="0" w:color="auto"/>
          </w:divBdr>
        </w:div>
        <w:div w:id="2007856774">
          <w:marLeft w:val="640"/>
          <w:marRight w:val="0"/>
          <w:marTop w:val="0"/>
          <w:marBottom w:val="0"/>
          <w:divBdr>
            <w:top w:val="none" w:sz="0" w:space="0" w:color="auto"/>
            <w:left w:val="none" w:sz="0" w:space="0" w:color="auto"/>
            <w:bottom w:val="none" w:sz="0" w:space="0" w:color="auto"/>
            <w:right w:val="none" w:sz="0" w:space="0" w:color="auto"/>
          </w:divBdr>
        </w:div>
        <w:div w:id="1728265626">
          <w:marLeft w:val="640"/>
          <w:marRight w:val="0"/>
          <w:marTop w:val="0"/>
          <w:marBottom w:val="0"/>
          <w:divBdr>
            <w:top w:val="none" w:sz="0" w:space="0" w:color="auto"/>
            <w:left w:val="none" w:sz="0" w:space="0" w:color="auto"/>
            <w:bottom w:val="none" w:sz="0" w:space="0" w:color="auto"/>
            <w:right w:val="none" w:sz="0" w:space="0" w:color="auto"/>
          </w:divBdr>
        </w:div>
        <w:div w:id="99031926">
          <w:marLeft w:val="640"/>
          <w:marRight w:val="0"/>
          <w:marTop w:val="0"/>
          <w:marBottom w:val="0"/>
          <w:divBdr>
            <w:top w:val="none" w:sz="0" w:space="0" w:color="auto"/>
            <w:left w:val="none" w:sz="0" w:space="0" w:color="auto"/>
            <w:bottom w:val="none" w:sz="0" w:space="0" w:color="auto"/>
            <w:right w:val="none" w:sz="0" w:space="0" w:color="auto"/>
          </w:divBdr>
        </w:div>
        <w:div w:id="1114055273">
          <w:marLeft w:val="640"/>
          <w:marRight w:val="0"/>
          <w:marTop w:val="0"/>
          <w:marBottom w:val="0"/>
          <w:divBdr>
            <w:top w:val="none" w:sz="0" w:space="0" w:color="auto"/>
            <w:left w:val="none" w:sz="0" w:space="0" w:color="auto"/>
            <w:bottom w:val="none" w:sz="0" w:space="0" w:color="auto"/>
            <w:right w:val="none" w:sz="0" w:space="0" w:color="auto"/>
          </w:divBdr>
        </w:div>
        <w:div w:id="1534419946">
          <w:marLeft w:val="640"/>
          <w:marRight w:val="0"/>
          <w:marTop w:val="0"/>
          <w:marBottom w:val="0"/>
          <w:divBdr>
            <w:top w:val="none" w:sz="0" w:space="0" w:color="auto"/>
            <w:left w:val="none" w:sz="0" w:space="0" w:color="auto"/>
            <w:bottom w:val="none" w:sz="0" w:space="0" w:color="auto"/>
            <w:right w:val="none" w:sz="0" w:space="0" w:color="auto"/>
          </w:divBdr>
        </w:div>
        <w:div w:id="784423038">
          <w:marLeft w:val="640"/>
          <w:marRight w:val="0"/>
          <w:marTop w:val="0"/>
          <w:marBottom w:val="0"/>
          <w:divBdr>
            <w:top w:val="none" w:sz="0" w:space="0" w:color="auto"/>
            <w:left w:val="none" w:sz="0" w:space="0" w:color="auto"/>
            <w:bottom w:val="none" w:sz="0" w:space="0" w:color="auto"/>
            <w:right w:val="none" w:sz="0" w:space="0" w:color="auto"/>
          </w:divBdr>
        </w:div>
        <w:div w:id="747461625">
          <w:marLeft w:val="640"/>
          <w:marRight w:val="0"/>
          <w:marTop w:val="0"/>
          <w:marBottom w:val="0"/>
          <w:divBdr>
            <w:top w:val="none" w:sz="0" w:space="0" w:color="auto"/>
            <w:left w:val="none" w:sz="0" w:space="0" w:color="auto"/>
            <w:bottom w:val="none" w:sz="0" w:space="0" w:color="auto"/>
            <w:right w:val="none" w:sz="0" w:space="0" w:color="auto"/>
          </w:divBdr>
        </w:div>
        <w:div w:id="1447188419">
          <w:marLeft w:val="640"/>
          <w:marRight w:val="0"/>
          <w:marTop w:val="0"/>
          <w:marBottom w:val="0"/>
          <w:divBdr>
            <w:top w:val="none" w:sz="0" w:space="0" w:color="auto"/>
            <w:left w:val="none" w:sz="0" w:space="0" w:color="auto"/>
            <w:bottom w:val="none" w:sz="0" w:space="0" w:color="auto"/>
            <w:right w:val="none" w:sz="0" w:space="0" w:color="auto"/>
          </w:divBdr>
        </w:div>
        <w:div w:id="276838365">
          <w:marLeft w:val="640"/>
          <w:marRight w:val="0"/>
          <w:marTop w:val="0"/>
          <w:marBottom w:val="0"/>
          <w:divBdr>
            <w:top w:val="none" w:sz="0" w:space="0" w:color="auto"/>
            <w:left w:val="none" w:sz="0" w:space="0" w:color="auto"/>
            <w:bottom w:val="none" w:sz="0" w:space="0" w:color="auto"/>
            <w:right w:val="none" w:sz="0" w:space="0" w:color="auto"/>
          </w:divBdr>
        </w:div>
        <w:div w:id="1915239927">
          <w:marLeft w:val="640"/>
          <w:marRight w:val="0"/>
          <w:marTop w:val="0"/>
          <w:marBottom w:val="0"/>
          <w:divBdr>
            <w:top w:val="none" w:sz="0" w:space="0" w:color="auto"/>
            <w:left w:val="none" w:sz="0" w:space="0" w:color="auto"/>
            <w:bottom w:val="none" w:sz="0" w:space="0" w:color="auto"/>
            <w:right w:val="none" w:sz="0" w:space="0" w:color="auto"/>
          </w:divBdr>
        </w:div>
        <w:div w:id="196352889">
          <w:marLeft w:val="640"/>
          <w:marRight w:val="0"/>
          <w:marTop w:val="0"/>
          <w:marBottom w:val="0"/>
          <w:divBdr>
            <w:top w:val="none" w:sz="0" w:space="0" w:color="auto"/>
            <w:left w:val="none" w:sz="0" w:space="0" w:color="auto"/>
            <w:bottom w:val="none" w:sz="0" w:space="0" w:color="auto"/>
            <w:right w:val="none" w:sz="0" w:space="0" w:color="auto"/>
          </w:divBdr>
        </w:div>
        <w:div w:id="244608717">
          <w:marLeft w:val="640"/>
          <w:marRight w:val="0"/>
          <w:marTop w:val="0"/>
          <w:marBottom w:val="0"/>
          <w:divBdr>
            <w:top w:val="none" w:sz="0" w:space="0" w:color="auto"/>
            <w:left w:val="none" w:sz="0" w:space="0" w:color="auto"/>
            <w:bottom w:val="none" w:sz="0" w:space="0" w:color="auto"/>
            <w:right w:val="none" w:sz="0" w:space="0" w:color="auto"/>
          </w:divBdr>
        </w:div>
        <w:div w:id="1681086023">
          <w:marLeft w:val="640"/>
          <w:marRight w:val="0"/>
          <w:marTop w:val="0"/>
          <w:marBottom w:val="0"/>
          <w:divBdr>
            <w:top w:val="none" w:sz="0" w:space="0" w:color="auto"/>
            <w:left w:val="none" w:sz="0" w:space="0" w:color="auto"/>
            <w:bottom w:val="none" w:sz="0" w:space="0" w:color="auto"/>
            <w:right w:val="none" w:sz="0" w:space="0" w:color="auto"/>
          </w:divBdr>
        </w:div>
        <w:div w:id="1391077230">
          <w:marLeft w:val="640"/>
          <w:marRight w:val="0"/>
          <w:marTop w:val="0"/>
          <w:marBottom w:val="0"/>
          <w:divBdr>
            <w:top w:val="none" w:sz="0" w:space="0" w:color="auto"/>
            <w:left w:val="none" w:sz="0" w:space="0" w:color="auto"/>
            <w:bottom w:val="none" w:sz="0" w:space="0" w:color="auto"/>
            <w:right w:val="none" w:sz="0" w:space="0" w:color="auto"/>
          </w:divBdr>
        </w:div>
        <w:div w:id="759830789">
          <w:marLeft w:val="640"/>
          <w:marRight w:val="0"/>
          <w:marTop w:val="0"/>
          <w:marBottom w:val="0"/>
          <w:divBdr>
            <w:top w:val="none" w:sz="0" w:space="0" w:color="auto"/>
            <w:left w:val="none" w:sz="0" w:space="0" w:color="auto"/>
            <w:bottom w:val="none" w:sz="0" w:space="0" w:color="auto"/>
            <w:right w:val="none" w:sz="0" w:space="0" w:color="auto"/>
          </w:divBdr>
        </w:div>
        <w:div w:id="1449814928">
          <w:marLeft w:val="640"/>
          <w:marRight w:val="0"/>
          <w:marTop w:val="0"/>
          <w:marBottom w:val="0"/>
          <w:divBdr>
            <w:top w:val="none" w:sz="0" w:space="0" w:color="auto"/>
            <w:left w:val="none" w:sz="0" w:space="0" w:color="auto"/>
            <w:bottom w:val="none" w:sz="0" w:space="0" w:color="auto"/>
            <w:right w:val="none" w:sz="0" w:space="0" w:color="auto"/>
          </w:divBdr>
        </w:div>
        <w:div w:id="1913198765">
          <w:marLeft w:val="640"/>
          <w:marRight w:val="0"/>
          <w:marTop w:val="0"/>
          <w:marBottom w:val="0"/>
          <w:divBdr>
            <w:top w:val="none" w:sz="0" w:space="0" w:color="auto"/>
            <w:left w:val="none" w:sz="0" w:space="0" w:color="auto"/>
            <w:bottom w:val="none" w:sz="0" w:space="0" w:color="auto"/>
            <w:right w:val="none" w:sz="0" w:space="0" w:color="auto"/>
          </w:divBdr>
        </w:div>
        <w:div w:id="67770570">
          <w:marLeft w:val="640"/>
          <w:marRight w:val="0"/>
          <w:marTop w:val="0"/>
          <w:marBottom w:val="0"/>
          <w:divBdr>
            <w:top w:val="none" w:sz="0" w:space="0" w:color="auto"/>
            <w:left w:val="none" w:sz="0" w:space="0" w:color="auto"/>
            <w:bottom w:val="none" w:sz="0" w:space="0" w:color="auto"/>
            <w:right w:val="none" w:sz="0" w:space="0" w:color="auto"/>
          </w:divBdr>
        </w:div>
        <w:div w:id="2093114770">
          <w:marLeft w:val="640"/>
          <w:marRight w:val="0"/>
          <w:marTop w:val="0"/>
          <w:marBottom w:val="0"/>
          <w:divBdr>
            <w:top w:val="none" w:sz="0" w:space="0" w:color="auto"/>
            <w:left w:val="none" w:sz="0" w:space="0" w:color="auto"/>
            <w:bottom w:val="none" w:sz="0" w:space="0" w:color="auto"/>
            <w:right w:val="none" w:sz="0" w:space="0" w:color="auto"/>
          </w:divBdr>
        </w:div>
        <w:div w:id="1818372421">
          <w:marLeft w:val="640"/>
          <w:marRight w:val="0"/>
          <w:marTop w:val="0"/>
          <w:marBottom w:val="0"/>
          <w:divBdr>
            <w:top w:val="none" w:sz="0" w:space="0" w:color="auto"/>
            <w:left w:val="none" w:sz="0" w:space="0" w:color="auto"/>
            <w:bottom w:val="none" w:sz="0" w:space="0" w:color="auto"/>
            <w:right w:val="none" w:sz="0" w:space="0" w:color="auto"/>
          </w:divBdr>
        </w:div>
        <w:div w:id="133253995">
          <w:marLeft w:val="640"/>
          <w:marRight w:val="0"/>
          <w:marTop w:val="0"/>
          <w:marBottom w:val="0"/>
          <w:divBdr>
            <w:top w:val="none" w:sz="0" w:space="0" w:color="auto"/>
            <w:left w:val="none" w:sz="0" w:space="0" w:color="auto"/>
            <w:bottom w:val="none" w:sz="0" w:space="0" w:color="auto"/>
            <w:right w:val="none" w:sz="0" w:space="0" w:color="auto"/>
          </w:divBdr>
        </w:div>
        <w:div w:id="2105764220">
          <w:marLeft w:val="640"/>
          <w:marRight w:val="0"/>
          <w:marTop w:val="0"/>
          <w:marBottom w:val="0"/>
          <w:divBdr>
            <w:top w:val="none" w:sz="0" w:space="0" w:color="auto"/>
            <w:left w:val="none" w:sz="0" w:space="0" w:color="auto"/>
            <w:bottom w:val="none" w:sz="0" w:space="0" w:color="auto"/>
            <w:right w:val="none" w:sz="0" w:space="0" w:color="auto"/>
          </w:divBdr>
        </w:div>
        <w:div w:id="1877037178">
          <w:marLeft w:val="640"/>
          <w:marRight w:val="0"/>
          <w:marTop w:val="0"/>
          <w:marBottom w:val="0"/>
          <w:divBdr>
            <w:top w:val="none" w:sz="0" w:space="0" w:color="auto"/>
            <w:left w:val="none" w:sz="0" w:space="0" w:color="auto"/>
            <w:bottom w:val="none" w:sz="0" w:space="0" w:color="auto"/>
            <w:right w:val="none" w:sz="0" w:space="0" w:color="auto"/>
          </w:divBdr>
        </w:div>
        <w:div w:id="711226646">
          <w:marLeft w:val="640"/>
          <w:marRight w:val="0"/>
          <w:marTop w:val="0"/>
          <w:marBottom w:val="0"/>
          <w:divBdr>
            <w:top w:val="none" w:sz="0" w:space="0" w:color="auto"/>
            <w:left w:val="none" w:sz="0" w:space="0" w:color="auto"/>
            <w:bottom w:val="none" w:sz="0" w:space="0" w:color="auto"/>
            <w:right w:val="none" w:sz="0" w:space="0" w:color="auto"/>
          </w:divBdr>
        </w:div>
        <w:div w:id="1150173571">
          <w:marLeft w:val="640"/>
          <w:marRight w:val="0"/>
          <w:marTop w:val="0"/>
          <w:marBottom w:val="0"/>
          <w:divBdr>
            <w:top w:val="none" w:sz="0" w:space="0" w:color="auto"/>
            <w:left w:val="none" w:sz="0" w:space="0" w:color="auto"/>
            <w:bottom w:val="none" w:sz="0" w:space="0" w:color="auto"/>
            <w:right w:val="none" w:sz="0" w:space="0" w:color="auto"/>
          </w:divBdr>
        </w:div>
        <w:div w:id="410734862">
          <w:marLeft w:val="640"/>
          <w:marRight w:val="0"/>
          <w:marTop w:val="0"/>
          <w:marBottom w:val="0"/>
          <w:divBdr>
            <w:top w:val="none" w:sz="0" w:space="0" w:color="auto"/>
            <w:left w:val="none" w:sz="0" w:space="0" w:color="auto"/>
            <w:bottom w:val="none" w:sz="0" w:space="0" w:color="auto"/>
            <w:right w:val="none" w:sz="0" w:space="0" w:color="auto"/>
          </w:divBdr>
        </w:div>
        <w:div w:id="948126646">
          <w:marLeft w:val="640"/>
          <w:marRight w:val="0"/>
          <w:marTop w:val="0"/>
          <w:marBottom w:val="0"/>
          <w:divBdr>
            <w:top w:val="none" w:sz="0" w:space="0" w:color="auto"/>
            <w:left w:val="none" w:sz="0" w:space="0" w:color="auto"/>
            <w:bottom w:val="none" w:sz="0" w:space="0" w:color="auto"/>
            <w:right w:val="none" w:sz="0" w:space="0" w:color="auto"/>
          </w:divBdr>
        </w:div>
        <w:div w:id="673342421">
          <w:marLeft w:val="640"/>
          <w:marRight w:val="0"/>
          <w:marTop w:val="0"/>
          <w:marBottom w:val="0"/>
          <w:divBdr>
            <w:top w:val="none" w:sz="0" w:space="0" w:color="auto"/>
            <w:left w:val="none" w:sz="0" w:space="0" w:color="auto"/>
            <w:bottom w:val="none" w:sz="0" w:space="0" w:color="auto"/>
            <w:right w:val="none" w:sz="0" w:space="0" w:color="auto"/>
          </w:divBdr>
        </w:div>
        <w:div w:id="256792883">
          <w:marLeft w:val="640"/>
          <w:marRight w:val="0"/>
          <w:marTop w:val="0"/>
          <w:marBottom w:val="0"/>
          <w:divBdr>
            <w:top w:val="none" w:sz="0" w:space="0" w:color="auto"/>
            <w:left w:val="none" w:sz="0" w:space="0" w:color="auto"/>
            <w:bottom w:val="none" w:sz="0" w:space="0" w:color="auto"/>
            <w:right w:val="none" w:sz="0" w:space="0" w:color="auto"/>
          </w:divBdr>
        </w:div>
      </w:divsChild>
    </w:div>
    <w:div w:id="1858348904">
      <w:bodyDiv w:val="1"/>
      <w:marLeft w:val="0"/>
      <w:marRight w:val="0"/>
      <w:marTop w:val="0"/>
      <w:marBottom w:val="0"/>
      <w:divBdr>
        <w:top w:val="none" w:sz="0" w:space="0" w:color="auto"/>
        <w:left w:val="none" w:sz="0" w:space="0" w:color="auto"/>
        <w:bottom w:val="none" w:sz="0" w:space="0" w:color="auto"/>
        <w:right w:val="none" w:sz="0" w:space="0" w:color="auto"/>
      </w:divBdr>
      <w:divsChild>
        <w:div w:id="1034502774">
          <w:marLeft w:val="640"/>
          <w:marRight w:val="0"/>
          <w:marTop w:val="0"/>
          <w:marBottom w:val="0"/>
          <w:divBdr>
            <w:top w:val="none" w:sz="0" w:space="0" w:color="auto"/>
            <w:left w:val="none" w:sz="0" w:space="0" w:color="auto"/>
            <w:bottom w:val="none" w:sz="0" w:space="0" w:color="auto"/>
            <w:right w:val="none" w:sz="0" w:space="0" w:color="auto"/>
          </w:divBdr>
        </w:div>
        <w:div w:id="558518759">
          <w:marLeft w:val="640"/>
          <w:marRight w:val="0"/>
          <w:marTop w:val="0"/>
          <w:marBottom w:val="0"/>
          <w:divBdr>
            <w:top w:val="none" w:sz="0" w:space="0" w:color="auto"/>
            <w:left w:val="none" w:sz="0" w:space="0" w:color="auto"/>
            <w:bottom w:val="none" w:sz="0" w:space="0" w:color="auto"/>
            <w:right w:val="none" w:sz="0" w:space="0" w:color="auto"/>
          </w:divBdr>
        </w:div>
        <w:div w:id="1989434284">
          <w:marLeft w:val="640"/>
          <w:marRight w:val="0"/>
          <w:marTop w:val="0"/>
          <w:marBottom w:val="0"/>
          <w:divBdr>
            <w:top w:val="none" w:sz="0" w:space="0" w:color="auto"/>
            <w:left w:val="none" w:sz="0" w:space="0" w:color="auto"/>
            <w:bottom w:val="none" w:sz="0" w:space="0" w:color="auto"/>
            <w:right w:val="none" w:sz="0" w:space="0" w:color="auto"/>
          </w:divBdr>
        </w:div>
        <w:div w:id="1222448277">
          <w:marLeft w:val="640"/>
          <w:marRight w:val="0"/>
          <w:marTop w:val="0"/>
          <w:marBottom w:val="0"/>
          <w:divBdr>
            <w:top w:val="none" w:sz="0" w:space="0" w:color="auto"/>
            <w:left w:val="none" w:sz="0" w:space="0" w:color="auto"/>
            <w:bottom w:val="none" w:sz="0" w:space="0" w:color="auto"/>
            <w:right w:val="none" w:sz="0" w:space="0" w:color="auto"/>
          </w:divBdr>
        </w:div>
        <w:div w:id="620570908">
          <w:marLeft w:val="640"/>
          <w:marRight w:val="0"/>
          <w:marTop w:val="0"/>
          <w:marBottom w:val="0"/>
          <w:divBdr>
            <w:top w:val="none" w:sz="0" w:space="0" w:color="auto"/>
            <w:left w:val="none" w:sz="0" w:space="0" w:color="auto"/>
            <w:bottom w:val="none" w:sz="0" w:space="0" w:color="auto"/>
            <w:right w:val="none" w:sz="0" w:space="0" w:color="auto"/>
          </w:divBdr>
        </w:div>
        <w:div w:id="741952043">
          <w:marLeft w:val="640"/>
          <w:marRight w:val="0"/>
          <w:marTop w:val="0"/>
          <w:marBottom w:val="0"/>
          <w:divBdr>
            <w:top w:val="none" w:sz="0" w:space="0" w:color="auto"/>
            <w:left w:val="none" w:sz="0" w:space="0" w:color="auto"/>
            <w:bottom w:val="none" w:sz="0" w:space="0" w:color="auto"/>
            <w:right w:val="none" w:sz="0" w:space="0" w:color="auto"/>
          </w:divBdr>
        </w:div>
        <w:div w:id="1763183648">
          <w:marLeft w:val="640"/>
          <w:marRight w:val="0"/>
          <w:marTop w:val="0"/>
          <w:marBottom w:val="0"/>
          <w:divBdr>
            <w:top w:val="none" w:sz="0" w:space="0" w:color="auto"/>
            <w:left w:val="none" w:sz="0" w:space="0" w:color="auto"/>
            <w:bottom w:val="none" w:sz="0" w:space="0" w:color="auto"/>
            <w:right w:val="none" w:sz="0" w:space="0" w:color="auto"/>
          </w:divBdr>
        </w:div>
        <w:div w:id="2032218043">
          <w:marLeft w:val="640"/>
          <w:marRight w:val="0"/>
          <w:marTop w:val="0"/>
          <w:marBottom w:val="0"/>
          <w:divBdr>
            <w:top w:val="none" w:sz="0" w:space="0" w:color="auto"/>
            <w:left w:val="none" w:sz="0" w:space="0" w:color="auto"/>
            <w:bottom w:val="none" w:sz="0" w:space="0" w:color="auto"/>
            <w:right w:val="none" w:sz="0" w:space="0" w:color="auto"/>
          </w:divBdr>
        </w:div>
        <w:div w:id="1589654844">
          <w:marLeft w:val="640"/>
          <w:marRight w:val="0"/>
          <w:marTop w:val="0"/>
          <w:marBottom w:val="0"/>
          <w:divBdr>
            <w:top w:val="none" w:sz="0" w:space="0" w:color="auto"/>
            <w:left w:val="none" w:sz="0" w:space="0" w:color="auto"/>
            <w:bottom w:val="none" w:sz="0" w:space="0" w:color="auto"/>
            <w:right w:val="none" w:sz="0" w:space="0" w:color="auto"/>
          </w:divBdr>
        </w:div>
        <w:div w:id="162863447">
          <w:marLeft w:val="640"/>
          <w:marRight w:val="0"/>
          <w:marTop w:val="0"/>
          <w:marBottom w:val="0"/>
          <w:divBdr>
            <w:top w:val="none" w:sz="0" w:space="0" w:color="auto"/>
            <w:left w:val="none" w:sz="0" w:space="0" w:color="auto"/>
            <w:bottom w:val="none" w:sz="0" w:space="0" w:color="auto"/>
            <w:right w:val="none" w:sz="0" w:space="0" w:color="auto"/>
          </w:divBdr>
        </w:div>
        <w:div w:id="1465735841">
          <w:marLeft w:val="640"/>
          <w:marRight w:val="0"/>
          <w:marTop w:val="0"/>
          <w:marBottom w:val="0"/>
          <w:divBdr>
            <w:top w:val="none" w:sz="0" w:space="0" w:color="auto"/>
            <w:left w:val="none" w:sz="0" w:space="0" w:color="auto"/>
            <w:bottom w:val="none" w:sz="0" w:space="0" w:color="auto"/>
            <w:right w:val="none" w:sz="0" w:space="0" w:color="auto"/>
          </w:divBdr>
        </w:div>
        <w:div w:id="1230380944">
          <w:marLeft w:val="640"/>
          <w:marRight w:val="0"/>
          <w:marTop w:val="0"/>
          <w:marBottom w:val="0"/>
          <w:divBdr>
            <w:top w:val="none" w:sz="0" w:space="0" w:color="auto"/>
            <w:left w:val="none" w:sz="0" w:space="0" w:color="auto"/>
            <w:bottom w:val="none" w:sz="0" w:space="0" w:color="auto"/>
            <w:right w:val="none" w:sz="0" w:space="0" w:color="auto"/>
          </w:divBdr>
        </w:div>
        <w:div w:id="60569354">
          <w:marLeft w:val="640"/>
          <w:marRight w:val="0"/>
          <w:marTop w:val="0"/>
          <w:marBottom w:val="0"/>
          <w:divBdr>
            <w:top w:val="none" w:sz="0" w:space="0" w:color="auto"/>
            <w:left w:val="none" w:sz="0" w:space="0" w:color="auto"/>
            <w:bottom w:val="none" w:sz="0" w:space="0" w:color="auto"/>
            <w:right w:val="none" w:sz="0" w:space="0" w:color="auto"/>
          </w:divBdr>
        </w:div>
        <w:div w:id="1356346505">
          <w:marLeft w:val="640"/>
          <w:marRight w:val="0"/>
          <w:marTop w:val="0"/>
          <w:marBottom w:val="0"/>
          <w:divBdr>
            <w:top w:val="none" w:sz="0" w:space="0" w:color="auto"/>
            <w:left w:val="none" w:sz="0" w:space="0" w:color="auto"/>
            <w:bottom w:val="none" w:sz="0" w:space="0" w:color="auto"/>
            <w:right w:val="none" w:sz="0" w:space="0" w:color="auto"/>
          </w:divBdr>
        </w:div>
        <w:div w:id="351423269">
          <w:marLeft w:val="640"/>
          <w:marRight w:val="0"/>
          <w:marTop w:val="0"/>
          <w:marBottom w:val="0"/>
          <w:divBdr>
            <w:top w:val="none" w:sz="0" w:space="0" w:color="auto"/>
            <w:left w:val="none" w:sz="0" w:space="0" w:color="auto"/>
            <w:bottom w:val="none" w:sz="0" w:space="0" w:color="auto"/>
            <w:right w:val="none" w:sz="0" w:space="0" w:color="auto"/>
          </w:divBdr>
        </w:div>
        <w:div w:id="183791728">
          <w:marLeft w:val="640"/>
          <w:marRight w:val="0"/>
          <w:marTop w:val="0"/>
          <w:marBottom w:val="0"/>
          <w:divBdr>
            <w:top w:val="none" w:sz="0" w:space="0" w:color="auto"/>
            <w:left w:val="none" w:sz="0" w:space="0" w:color="auto"/>
            <w:bottom w:val="none" w:sz="0" w:space="0" w:color="auto"/>
            <w:right w:val="none" w:sz="0" w:space="0" w:color="auto"/>
          </w:divBdr>
        </w:div>
        <w:div w:id="1389651325">
          <w:marLeft w:val="640"/>
          <w:marRight w:val="0"/>
          <w:marTop w:val="0"/>
          <w:marBottom w:val="0"/>
          <w:divBdr>
            <w:top w:val="none" w:sz="0" w:space="0" w:color="auto"/>
            <w:left w:val="none" w:sz="0" w:space="0" w:color="auto"/>
            <w:bottom w:val="none" w:sz="0" w:space="0" w:color="auto"/>
            <w:right w:val="none" w:sz="0" w:space="0" w:color="auto"/>
          </w:divBdr>
        </w:div>
        <w:div w:id="1587760896">
          <w:marLeft w:val="640"/>
          <w:marRight w:val="0"/>
          <w:marTop w:val="0"/>
          <w:marBottom w:val="0"/>
          <w:divBdr>
            <w:top w:val="none" w:sz="0" w:space="0" w:color="auto"/>
            <w:left w:val="none" w:sz="0" w:space="0" w:color="auto"/>
            <w:bottom w:val="none" w:sz="0" w:space="0" w:color="auto"/>
            <w:right w:val="none" w:sz="0" w:space="0" w:color="auto"/>
          </w:divBdr>
        </w:div>
        <w:div w:id="354893563">
          <w:marLeft w:val="640"/>
          <w:marRight w:val="0"/>
          <w:marTop w:val="0"/>
          <w:marBottom w:val="0"/>
          <w:divBdr>
            <w:top w:val="none" w:sz="0" w:space="0" w:color="auto"/>
            <w:left w:val="none" w:sz="0" w:space="0" w:color="auto"/>
            <w:bottom w:val="none" w:sz="0" w:space="0" w:color="auto"/>
            <w:right w:val="none" w:sz="0" w:space="0" w:color="auto"/>
          </w:divBdr>
        </w:div>
        <w:div w:id="252594243">
          <w:marLeft w:val="640"/>
          <w:marRight w:val="0"/>
          <w:marTop w:val="0"/>
          <w:marBottom w:val="0"/>
          <w:divBdr>
            <w:top w:val="none" w:sz="0" w:space="0" w:color="auto"/>
            <w:left w:val="none" w:sz="0" w:space="0" w:color="auto"/>
            <w:bottom w:val="none" w:sz="0" w:space="0" w:color="auto"/>
            <w:right w:val="none" w:sz="0" w:space="0" w:color="auto"/>
          </w:divBdr>
        </w:div>
        <w:div w:id="440998069">
          <w:marLeft w:val="640"/>
          <w:marRight w:val="0"/>
          <w:marTop w:val="0"/>
          <w:marBottom w:val="0"/>
          <w:divBdr>
            <w:top w:val="none" w:sz="0" w:space="0" w:color="auto"/>
            <w:left w:val="none" w:sz="0" w:space="0" w:color="auto"/>
            <w:bottom w:val="none" w:sz="0" w:space="0" w:color="auto"/>
            <w:right w:val="none" w:sz="0" w:space="0" w:color="auto"/>
          </w:divBdr>
        </w:div>
        <w:div w:id="2066022524">
          <w:marLeft w:val="640"/>
          <w:marRight w:val="0"/>
          <w:marTop w:val="0"/>
          <w:marBottom w:val="0"/>
          <w:divBdr>
            <w:top w:val="none" w:sz="0" w:space="0" w:color="auto"/>
            <w:left w:val="none" w:sz="0" w:space="0" w:color="auto"/>
            <w:bottom w:val="none" w:sz="0" w:space="0" w:color="auto"/>
            <w:right w:val="none" w:sz="0" w:space="0" w:color="auto"/>
          </w:divBdr>
        </w:div>
        <w:div w:id="1485732078">
          <w:marLeft w:val="640"/>
          <w:marRight w:val="0"/>
          <w:marTop w:val="0"/>
          <w:marBottom w:val="0"/>
          <w:divBdr>
            <w:top w:val="none" w:sz="0" w:space="0" w:color="auto"/>
            <w:left w:val="none" w:sz="0" w:space="0" w:color="auto"/>
            <w:bottom w:val="none" w:sz="0" w:space="0" w:color="auto"/>
            <w:right w:val="none" w:sz="0" w:space="0" w:color="auto"/>
          </w:divBdr>
        </w:div>
        <w:div w:id="547033461">
          <w:marLeft w:val="640"/>
          <w:marRight w:val="0"/>
          <w:marTop w:val="0"/>
          <w:marBottom w:val="0"/>
          <w:divBdr>
            <w:top w:val="none" w:sz="0" w:space="0" w:color="auto"/>
            <w:left w:val="none" w:sz="0" w:space="0" w:color="auto"/>
            <w:bottom w:val="none" w:sz="0" w:space="0" w:color="auto"/>
            <w:right w:val="none" w:sz="0" w:space="0" w:color="auto"/>
          </w:divBdr>
        </w:div>
        <w:div w:id="1260144727">
          <w:marLeft w:val="640"/>
          <w:marRight w:val="0"/>
          <w:marTop w:val="0"/>
          <w:marBottom w:val="0"/>
          <w:divBdr>
            <w:top w:val="none" w:sz="0" w:space="0" w:color="auto"/>
            <w:left w:val="none" w:sz="0" w:space="0" w:color="auto"/>
            <w:bottom w:val="none" w:sz="0" w:space="0" w:color="auto"/>
            <w:right w:val="none" w:sz="0" w:space="0" w:color="auto"/>
          </w:divBdr>
        </w:div>
        <w:div w:id="691345638">
          <w:marLeft w:val="640"/>
          <w:marRight w:val="0"/>
          <w:marTop w:val="0"/>
          <w:marBottom w:val="0"/>
          <w:divBdr>
            <w:top w:val="none" w:sz="0" w:space="0" w:color="auto"/>
            <w:left w:val="none" w:sz="0" w:space="0" w:color="auto"/>
            <w:bottom w:val="none" w:sz="0" w:space="0" w:color="auto"/>
            <w:right w:val="none" w:sz="0" w:space="0" w:color="auto"/>
          </w:divBdr>
        </w:div>
        <w:div w:id="1284267170">
          <w:marLeft w:val="640"/>
          <w:marRight w:val="0"/>
          <w:marTop w:val="0"/>
          <w:marBottom w:val="0"/>
          <w:divBdr>
            <w:top w:val="none" w:sz="0" w:space="0" w:color="auto"/>
            <w:left w:val="none" w:sz="0" w:space="0" w:color="auto"/>
            <w:bottom w:val="none" w:sz="0" w:space="0" w:color="auto"/>
            <w:right w:val="none" w:sz="0" w:space="0" w:color="auto"/>
          </w:divBdr>
        </w:div>
        <w:div w:id="59721384">
          <w:marLeft w:val="640"/>
          <w:marRight w:val="0"/>
          <w:marTop w:val="0"/>
          <w:marBottom w:val="0"/>
          <w:divBdr>
            <w:top w:val="none" w:sz="0" w:space="0" w:color="auto"/>
            <w:left w:val="none" w:sz="0" w:space="0" w:color="auto"/>
            <w:bottom w:val="none" w:sz="0" w:space="0" w:color="auto"/>
            <w:right w:val="none" w:sz="0" w:space="0" w:color="auto"/>
          </w:divBdr>
        </w:div>
        <w:div w:id="1834251281">
          <w:marLeft w:val="640"/>
          <w:marRight w:val="0"/>
          <w:marTop w:val="0"/>
          <w:marBottom w:val="0"/>
          <w:divBdr>
            <w:top w:val="none" w:sz="0" w:space="0" w:color="auto"/>
            <w:left w:val="none" w:sz="0" w:space="0" w:color="auto"/>
            <w:bottom w:val="none" w:sz="0" w:space="0" w:color="auto"/>
            <w:right w:val="none" w:sz="0" w:space="0" w:color="auto"/>
          </w:divBdr>
        </w:div>
        <w:div w:id="824013151">
          <w:marLeft w:val="640"/>
          <w:marRight w:val="0"/>
          <w:marTop w:val="0"/>
          <w:marBottom w:val="0"/>
          <w:divBdr>
            <w:top w:val="none" w:sz="0" w:space="0" w:color="auto"/>
            <w:left w:val="none" w:sz="0" w:space="0" w:color="auto"/>
            <w:bottom w:val="none" w:sz="0" w:space="0" w:color="auto"/>
            <w:right w:val="none" w:sz="0" w:space="0" w:color="auto"/>
          </w:divBdr>
        </w:div>
        <w:div w:id="396051878">
          <w:marLeft w:val="640"/>
          <w:marRight w:val="0"/>
          <w:marTop w:val="0"/>
          <w:marBottom w:val="0"/>
          <w:divBdr>
            <w:top w:val="none" w:sz="0" w:space="0" w:color="auto"/>
            <w:left w:val="none" w:sz="0" w:space="0" w:color="auto"/>
            <w:bottom w:val="none" w:sz="0" w:space="0" w:color="auto"/>
            <w:right w:val="none" w:sz="0" w:space="0" w:color="auto"/>
          </w:divBdr>
        </w:div>
        <w:div w:id="1836259301">
          <w:marLeft w:val="640"/>
          <w:marRight w:val="0"/>
          <w:marTop w:val="0"/>
          <w:marBottom w:val="0"/>
          <w:divBdr>
            <w:top w:val="none" w:sz="0" w:space="0" w:color="auto"/>
            <w:left w:val="none" w:sz="0" w:space="0" w:color="auto"/>
            <w:bottom w:val="none" w:sz="0" w:space="0" w:color="auto"/>
            <w:right w:val="none" w:sz="0" w:space="0" w:color="auto"/>
          </w:divBdr>
        </w:div>
        <w:div w:id="1625844610">
          <w:marLeft w:val="640"/>
          <w:marRight w:val="0"/>
          <w:marTop w:val="0"/>
          <w:marBottom w:val="0"/>
          <w:divBdr>
            <w:top w:val="none" w:sz="0" w:space="0" w:color="auto"/>
            <w:left w:val="none" w:sz="0" w:space="0" w:color="auto"/>
            <w:bottom w:val="none" w:sz="0" w:space="0" w:color="auto"/>
            <w:right w:val="none" w:sz="0" w:space="0" w:color="auto"/>
          </w:divBdr>
        </w:div>
        <w:div w:id="642928529">
          <w:marLeft w:val="640"/>
          <w:marRight w:val="0"/>
          <w:marTop w:val="0"/>
          <w:marBottom w:val="0"/>
          <w:divBdr>
            <w:top w:val="none" w:sz="0" w:space="0" w:color="auto"/>
            <w:left w:val="none" w:sz="0" w:space="0" w:color="auto"/>
            <w:bottom w:val="none" w:sz="0" w:space="0" w:color="auto"/>
            <w:right w:val="none" w:sz="0" w:space="0" w:color="auto"/>
          </w:divBdr>
        </w:div>
        <w:div w:id="209271021">
          <w:marLeft w:val="640"/>
          <w:marRight w:val="0"/>
          <w:marTop w:val="0"/>
          <w:marBottom w:val="0"/>
          <w:divBdr>
            <w:top w:val="none" w:sz="0" w:space="0" w:color="auto"/>
            <w:left w:val="none" w:sz="0" w:space="0" w:color="auto"/>
            <w:bottom w:val="none" w:sz="0" w:space="0" w:color="auto"/>
            <w:right w:val="none" w:sz="0" w:space="0" w:color="auto"/>
          </w:divBdr>
        </w:div>
        <w:div w:id="755327515">
          <w:marLeft w:val="640"/>
          <w:marRight w:val="0"/>
          <w:marTop w:val="0"/>
          <w:marBottom w:val="0"/>
          <w:divBdr>
            <w:top w:val="none" w:sz="0" w:space="0" w:color="auto"/>
            <w:left w:val="none" w:sz="0" w:space="0" w:color="auto"/>
            <w:bottom w:val="none" w:sz="0" w:space="0" w:color="auto"/>
            <w:right w:val="none" w:sz="0" w:space="0" w:color="auto"/>
          </w:divBdr>
        </w:div>
        <w:div w:id="1829323150">
          <w:marLeft w:val="640"/>
          <w:marRight w:val="0"/>
          <w:marTop w:val="0"/>
          <w:marBottom w:val="0"/>
          <w:divBdr>
            <w:top w:val="none" w:sz="0" w:space="0" w:color="auto"/>
            <w:left w:val="none" w:sz="0" w:space="0" w:color="auto"/>
            <w:bottom w:val="none" w:sz="0" w:space="0" w:color="auto"/>
            <w:right w:val="none" w:sz="0" w:space="0" w:color="auto"/>
          </w:divBdr>
        </w:div>
        <w:div w:id="288360541">
          <w:marLeft w:val="640"/>
          <w:marRight w:val="0"/>
          <w:marTop w:val="0"/>
          <w:marBottom w:val="0"/>
          <w:divBdr>
            <w:top w:val="none" w:sz="0" w:space="0" w:color="auto"/>
            <w:left w:val="none" w:sz="0" w:space="0" w:color="auto"/>
            <w:bottom w:val="none" w:sz="0" w:space="0" w:color="auto"/>
            <w:right w:val="none" w:sz="0" w:space="0" w:color="auto"/>
          </w:divBdr>
        </w:div>
      </w:divsChild>
    </w:div>
    <w:div w:id="1871457812">
      <w:bodyDiv w:val="1"/>
      <w:marLeft w:val="0"/>
      <w:marRight w:val="0"/>
      <w:marTop w:val="0"/>
      <w:marBottom w:val="0"/>
      <w:divBdr>
        <w:top w:val="none" w:sz="0" w:space="0" w:color="auto"/>
        <w:left w:val="none" w:sz="0" w:space="0" w:color="auto"/>
        <w:bottom w:val="none" w:sz="0" w:space="0" w:color="auto"/>
        <w:right w:val="none" w:sz="0" w:space="0" w:color="auto"/>
      </w:divBdr>
      <w:divsChild>
        <w:div w:id="500893915">
          <w:marLeft w:val="640"/>
          <w:marRight w:val="0"/>
          <w:marTop w:val="0"/>
          <w:marBottom w:val="0"/>
          <w:divBdr>
            <w:top w:val="none" w:sz="0" w:space="0" w:color="auto"/>
            <w:left w:val="none" w:sz="0" w:space="0" w:color="auto"/>
            <w:bottom w:val="none" w:sz="0" w:space="0" w:color="auto"/>
            <w:right w:val="none" w:sz="0" w:space="0" w:color="auto"/>
          </w:divBdr>
        </w:div>
        <w:div w:id="1001201559">
          <w:marLeft w:val="640"/>
          <w:marRight w:val="0"/>
          <w:marTop w:val="0"/>
          <w:marBottom w:val="0"/>
          <w:divBdr>
            <w:top w:val="none" w:sz="0" w:space="0" w:color="auto"/>
            <w:left w:val="none" w:sz="0" w:space="0" w:color="auto"/>
            <w:bottom w:val="none" w:sz="0" w:space="0" w:color="auto"/>
            <w:right w:val="none" w:sz="0" w:space="0" w:color="auto"/>
          </w:divBdr>
        </w:div>
        <w:div w:id="431124201">
          <w:marLeft w:val="640"/>
          <w:marRight w:val="0"/>
          <w:marTop w:val="0"/>
          <w:marBottom w:val="0"/>
          <w:divBdr>
            <w:top w:val="none" w:sz="0" w:space="0" w:color="auto"/>
            <w:left w:val="none" w:sz="0" w:space="0" w:color="auto"/>
            <w:bottom w:val="none" w:sz="0" w:space="0" w:color="auto"/>
            <w:right w:val="none" w:sz="0" w:space="0" w:color="auto"/>
          </w:divBdr>
        </w:div>
        <w:div w:id="2069113726">
          <w:marLeft w:val="640"/>
          <w:marRight w:val="0"/>
          <w:marTop w:val="0"/>
          <w:marBottom w:val="0"/>
          <w:divBdr>
            <w:top w:val="none" w:sz="0" w:space="0" w:color="auto"/>
            <w:left w:val="none" w:sz="0" w:space="0" w:color="auto"/>
            <w:bottom w:val="none" w:sz="0" w:space="0" w:color="auto"/>
            <w:right w:val="none" w:sz="0" w:space="0" w:color="auto"/>
          </w:divBdr>
        </w:div>
        <w:div w:id="272592902">
          <w:marLeft w:val="640"/>
          <w:marRight w:val="0"/>
          <w:marTop w:val="0"/>
          <w:marBottom w:val="0"/>
          <w:divBdr>
            <w:top w:val="none" w:sz="0" w:space="0" w:color="auto"/>
            <w:left w:val="none" w:sz="0" w:space="0" w:color="auto"/>
            <w:bottom w:val="none" w:sz="0" w:space="0" w:color="auto"/>
            <w:right w:val="none" w:sz="0" w:space="0" w:color="auto"/>
          </w:divBdr>
        </w:div>
        <w:div w:id="922225424">
          <w:marLeft w:val="640"/>
          <w:marRight w:val="0"/>
          <w:marTop w:val="0"/>
          <w:marBottom w:val="0"/>
          <w:divBdr>
            <w:top w:val="none" w:sz="0" w:space="0" w:color="auto"/>
            <w:left w:val="none" w:sz="0" w:space="0" w:color="auto"/>
            <w:bottom w:val="none" w:sz="0" w:space="0" w:color="auto"/>
            <w:right w:val="none" w:sz="0" w:space="0" w:color="auto"/>
          </w:divBdr>
        </w:div>
        <w:div w:id="831605693">
          <w:marLeft w:val="640"/>
          <w:marRight w:val="0"/>
          <w:marTop w:val="0"/>
          <w:marBottom w:val="0"/>
          <w:divBdr>
            <w:top w:val="none" w:sz="0" w:space="0" w:color="auto"/>
            <w:left w:val="none" w:sz="0" w:space="0" w:color="auto"/>
            <w:bottom w:val="none" w:sz="0" w:space="0" w:color="auto"/>
            <w:right w:val="none" w:sz="0" w:space="0" w:color="auto"/>
          </w:divBdr>
        </w:div>
        <w:div w:id="2130390065">
          <w:marLeft w:val="640"/>
          <w:marRight w:val="0"/>
          <w:marTop w:val="0"/>
          <w:marBottom w:val="0"/>
          <w:divBdr>
            <w:top w:val="none" w:sz="0" w:space="0" w:color="auto"/>
            <w:left w:val="none" w:sz="0" w:space="0" w:color="auto"/>
            <w:bottom w:val="none" w:sz="0" w:space="0" w:color="auto"/>
            <w:right w:val="none" w:sz="0" w:space="0" w:color="auto"/>
          </w:divBdr>
        </w:div>
        <w:div w:id="2128771813">
          <w:marLeft w:val="640"/>
          <w:marRight w:val="0"/>
          <w:marTop w:val="0"/>
          <w:marBottom w:val="0"/>
          <w:divBdr>
            <w:top w:val="none" w:sz="0" w:space="0" w:color="auto"/>
            <w:left w:val="none" w:sz="0" w:space="0" w:color="auto"/>
            <w:bottom w:val="none" w:sz="0" w:space="0" w:color="auto"/>
            <w:right w:val="none" w:sz="0" w:space="0" w:color="auto"/>
          </w:divBdr>
        </w:div>
        <w:div w:id="627858480">
          <w:marLeft w:val="640"/>
          <w:marRight w:val="0"/>
          <w:marTop w:val="0"/>
          <w:marBottom w:val="0"/>
          <w:divBdr>
            <w:top w:val="none" w:sz="0" w:space="0" w:color="auto"/>
            <w:left w:val="none" w:sz="0" w:space="0" w:color="auto"/>
            <w:bottom w:val="none" w:sz="0" w:space="0" w:color="auto"/>
            <w:right w:val="none" w:sz="0" w:space="0" w:color="auto"/>
          </w:divBdr>
        </w:div>
        <w:div w:id="1698047035">
          <w:marLeft w:val="640"/>
          <w:marRight w:val="0"/>
          <w:marTop w:val="0"/>
          <w:marBottom w:val="0"/>
          <w:divBdr>
            <w:top w:val="none" w:sz="0" w:space="0" w:color="auto"/>
            <w:left w:val="none" w:sz="0" w:space="0" w:color="auto"/>
            <w:bottom w:val="none" w:sz="0" w:space="0" w:color="auto"/>
            <w:right w:val="none" w:sz="0" w:space="0" w:color="auto"/>
          </w:divBdr>
        </w:div>
        <w:div w:id="1515609510">
          <w:marLeft w:val="640"/>
          <w:marRight w:val="0"/>
          <w:marTop w:val="0"/>
          <w:marBottom w:val="0"/>
          <w:divBdr>
            <w:top w:val="none" w:sz="0" w:space="0" w:color="auto"/>
            <w:left w:val="none" w:sz="0" w:space="0" w:color="auto"/>
            <w:bottom w:val="none" w:sz="0" w:space="0" w:color="auto"/>
            <w:right w:val="none" w:sz="0" w:space="0" w:color="auto"/>
          </w:divBdr>
        </w:div>
        <w:div w:id="1077703081">
          <w:marLeft w:val="640"/>
          <w:marRight w:val="0"/>
          <w:marTop w:val="0"/>
          <w:marBottom w:val="0"/>
          <w:divBdr>
            <w:top w:val="none" w:sz="0" w:space="0" w:color="auto"/>
            <w:left w:val="none" w:sz="0" w:space="0" w:color="auto"/>
            <w:bottom w:val="none" w:sz="0" w:space="0" w:color="auto"/>
            <w:right w:val="none" w:sz="0" w:space="0" w:color="auto"/>
          </w:divBdr>
        </w:div>
        <w:div w:id="370233644">
          <w:marLeft w:val="640"/>
          <w:marRight w:val="0"/>
          <w:marTop w:val="0"/>
          <w:marBottom w:val="0"/>
          <w:divBdr>
            <w:top w:val="none" w:sz="0" w:space="0" w:color="auto"/>
            <w:left w:val="none" w:sz="0" w:space="0" w:color="auto"/>
            <w:bottom w:val="none" w:sz="0" w:space="0" w:color="auto"/>
            <w:right w:val="none" w:sz="0" w:space="0" w:color="auto"/>
          </w:divBdr>
        </w:div>
        <w:div w:id="909537570">
          <w:marLeft w:val="640"/>
          <w:marRight w:val="0"/>
          <w:marTop w:val="0"/>
          <w:marBottom w:val="0"/>
          <w:divBdr>
            <w:top w:val="none" w:sz="0" w:space="0" w:color="auto"/>
            <w:left w:val="none" w:sz="0" w:space="0" w:color="auto"/>
            <w:bottom w:val="none" w:sz="0" w:space="0" w:color="auto"/>
            <w:right w:val="none" w:sz="0" w:space="0" w:color="auto"/>
          </w:divBdr>
        </w:div>
        <w:div w:id="167211099">
          <w:marLeft w:val="640"/>
          <w:marRight w:val="0"/>
          <w:marTop w:val="0"/>
          <w:marBottom w:val="0"/>
          <w:divBdr>
            <w:top w:val="none" w:sz="0" w:space="0" w:color="auto"/>
            <w:left w:val="none" w:sz="0" w:space="0" w:color="auto"/>
            <w:bottom w:val="none" w:sz="0" w:space="0" w:color="auto"/>
            <w:right w:val="none" w:sz="0" w:space="0" w:color="auto"/>
          </w:divBdr>
        </w:div>
        <w:div w:id="1337804291">
          <w:marLeft w:val="640"/>
          <w:marRight w:val="0"/>
          <w:marTop w:val="0"/>
          <w:marBottom w:val="0"/>
          <w:divBdr>
            <w:top w:val="none" w:sz="0" w:space="0" w:color="auto"/>
            <w:left w:val="none" w:sz="0" w:space="0" w:color="auto"/>
            <w:bottom w:val="none" w:sz="0" w:space="0" w:color="auto"/>
            <w:right w:val="none" w:sz="0" w:space="0" w:color="auto"/>
          </w:divBdr>
        </w:div>
        <w:div w:id="1418361538">
          <w:marLeft w:val="640"/>
          <w:marRight w:val="0"/>
          <w:marTop w:val="0"/>
          <w:marBottom w:val="0"/>
          <w:divBdr>
            <w:top w:val="none" w:sz="0" w:space="0" w:color="auto"/>
            <w:left w:val="none" w:sz="0" w:space="0" w:color="auto"/>
            <w:bottom w:val="none" w:sz="0" w:space="0" w:color="auto"/>
            <w:right w:val="none" w:sz="0" w:space="0" w:color="auto"/>
          </w:divBdr>
        </w:div>
        <w:div w:id="1350107139">
          <w:marLeft w:val="640"/>
          <w:marRight w:val="0"/>
          <w:marTop w:val="0"/>
          <w:marBottom w:val="0"/>
          <w:divBdr>
            <w:top w:val="none" w:sz="0" w:space="0" w:color="auto"/>
            <w:left w:val="none" w:sz="0" w:space="0" w:color="auto"/>
            <w:bottom w:val="none" w:sz="0" w:space="0" w:color="auto"/>
            <w:right w:val="none" w:sz="0" w:space="0" w:color="auto"/>
          </w:divBdr>
        </w:div>
        <w:div w:id="1790969737">
          <w:marLeft w:val="640"/>
          <w:marRight w:val="0"/>
          <w:marTop w:val="0"/>
          <w:marBottom w:val="0"/>
          <w:divBdr>
            <w:top w:val="none" w:sz="0" w:space="0" w:color="auto"/>
            <w:left w:val="none" w:sz="0" w:space="0" w:color="auto"/>
            <w:bottom w:val="none" w:sz="0" w:space="0" w:color="auto"/>
            <w:right w:val="none" w:sz="0" w:space="0" w:color="auto"/>
          </w:divBdr>
        </w:div>
        <w:div w:id="378012458">
          <w:marLeft w:val="640"/>
          <w:marRight w:val="0"/>
          <w:marTop w:val="0"/>
          <w:marBottom w:val="0"/>
          <w:divBdr>
            <w:top w:val="none" w:sz="0" w:space="0" w:color="auto"/>
            <w:left w:val="none" w:sz="0" w:space="0" w:color="auto"/>
            <w:bottom w:val="none" w:sz="0" w:space="0" w:color="auto"/>
            <w:right w:val="none" w:sz="0" w:space="0" w:color="auto"/>
          </w:divBdr>
        </w:div>
        <w:div w:id="323820527">
          <w:marLeft w:val="640"/>
          <w:marRight w:val="0"/>
          <w:marTop w:val="0"/>
          <w:marBottom w:val="0"/>
          <w:divBdr>
            <w:top w:val="none" w:sz="0" w:space="0" w:color="auto"/>
            <w:left w:val="none" w:sz="0" w:space="0" w:color="auto"/>
            <w:bottom w:val="none" w:sz="0" w:space="0" w:color="auto"/>
            <w:right w:val="none" w:sz="0" w:space="0" w:color="auto"/>
          </w:divBdr>
        </w:div>
        <w:div w:id="1795521360">
          <w:marLeft w:val="640"/>
          <w:marRight w:val="0"/>
          <w:marTop w:val="0"/>
          <w:marBottom w:val="0"/>
          <w:divBdr>
            <w:top w:val="none" w:sz="0" w:space="0" w:color="auto"/>
            <w:left w:val="none" w:sz="0" w:space="0" w:color="auto"/>
            <w:bottom w:val="none" w:sz="0" w:space="0" w:color="auto"/>
            <w:right w:val="none" w:sz="0" w:space="0" w:color="auto"/>
          </w:divBdr>
        </w:div>
        <w:div w:id="819926162">
          <w:marLeft w:val="640"/>
          <w:marRight w:val="0"/>
          <w:marTop w:val="0"/>
          <w:marBottom w:val="0"/>
          <w:divBdr>
            <w:top w:val="none" w:sz="0" w:space="0" w:color="auto"/>
            <w:left w:val="none" w:sz="0" w:space="0" w:color="auto"/>
            <w:bottom w:val="none" w:sz="0" w:space="0" w:color="auto"/>
            <w:right w:val="none" w:sz="0" w:space="0" w:color="auto"/>
          </w:divBdr>
        </w:div>
        <w:div w:id="1234049596">
          <w:marLeft w:val="640"/>
          <w:marRight w:val="0"/>
          <w:marTop w:val="0"/>
          <w:marBottom w:val="0"/>
          <w:divBdr>
            <w:top w:val="none" w:sz="0" w:space="0" w:color="auto"/>
            <w:left w:val="none" w:sz="0" w:space="0" w:color="auto"/>
            <w:bottom w:val="none" w:sz="0" w:space="0" w:color="auto"/>
            <w:right w:val="none" w:sz="0" w:space="0" w:color="auto"/>
          </w:divBdr>
        </w:div>
        <w:div w:id="1531605424">
          <w:marLeft w:val="640"/>
          <w:marRight w:val="0"/>
          <w:marTop w:val="0"/>
          <w:marBottom w:val="0"/>
          <w:divBdr>
            <w:top w:val="none" w:sz="0" w:space="0" w:color="auto"/>
            <w:left w:val="none" w:sz="0" w:space="0" w:color="auto"/>
            <w:bottom w:val="none" w:sz="0" w:space="0" w:color="auto"/>
            <w:right w:val="none" w:sz="0" w:space="0" w:color="auto"/>
          </w:divBdr>
        </w:div>
        <w:div w:id="1455828035">
          <w:marLeft w:val="640"/>
          <w:marRight w:val="0"/>
          <w:marTop w:val="0"/>
          <w:marBottom w:val="0"/>
          <w:divBdr>
            <w:top w:val="none" w:sz="0" w:space="0" w:color="auto"/>
            <w:left w:val="none" w:sz="0" w:space="0" w:color="auto"/>
            <w:bottom w:val="none" w:sz="0" w:space="0" w:color="auto"/>
            <w:right w:val="none" w:sz="0" w:space="0" w:color="auto"/>
          </w:divBdr>
        </w:div>
        <w:div w:id="93794526">
          <w:marLeft w:val="640"/>
          <w:marRight w:val="0"/>
          <w:marTop w:val="0"/>
          <w:marBottom w:val="0"/>
          <w:divBdr>
            <w:top w:val="none" w:sz="0" w:space="0" w:color="auto"/>
            <w:left w:val="none" w:sz="0" w:space="0" w:color="auto"/>
            <w:bottom w:val="none" w:sz="0" w:space="0" w:color="auto"/>
            <w:right w:val="none" w:sz="0" w:space="0" w:color="auto"/>
          </w:divBdr>
        </w:div>
        <w:div w:id="1126587288">
          <w:marLeft w:val="640"/>
          <w:marRight w:val="0"/>
          <w:marTop w:val="0"/>
          <w:marBottom w:val="0"/>
          <w:divBdr>
            <w:top w:val="none" w:sz="0" w:space="0" w:color="auto"/>
            <w:left w:val="none" w:sz="0" w:space="0" w:color="auto"/>
            <w:bottom w:val="none" w:sz="0" w:space="0" w:color="auto"/>
            <w:right w:val="none" w:sz="0" w:space="0" w:color="auto"/>
          </w:divBdr>
        </w:div>
        <w:div w:id="375156045">
          <w:marLeft w:val="640"/>
          <w:marRight w:val="0"/>
          <w:marTop w:val="0"/>
          <w:marBottom w:val="0"/>
          <w:divBdr>
            <w:top w:val="none" w:sz="0" w:space="0" w:color="auto"/>
            <w:left w:val="none" w:sz="0" w:space="0" w:color="auto"/>
            <w:bottom w:val="none" w:sz="0" w:space="0" w:color="auto"/>
            <w:right w:val="none" w:sz="0" w:space="0" w:color="auto"/>
          </w:divBdr>
        </w:div>
        <w:div w:id="283731383">
          <w:marLeft w:val="640"/>
          <w:marRight w:val="0"/>
          <w:marTop w:val="0"/>
          <w:marBottom w:val="0"/>
          <w:divBdr>
            <w:top w:val="none" w:sz="0" w:space="0" w:color="auto"/>
            <w:left w:val="none" w:sz="0" w:space="0" w:color="auto"/>
            <w:bottom w:val="none" w:sz="0" w:space="0" w:color="auto"/>
            <w:right w:val="none" w:sz="0" w:space="0" w:color="auto"/>
          </w:divBdr>
        </w:div>
        <w:div w:id="1665743819">
          <w:marLeft w:val="640"/>
          <w:marRight w:val="0"/>
          <w:marTop w:val="0"/>
          <w:marBottom w:val="0"/>
          <w:divBdr>
            <w:top w:val="none" w:sz="0" w:space="0" w:color="auto"/>
            <w:left w:val="none" w:sz="0" w:space="0" w:color="auto"/>
            <w:bottom w:val="none" w:sz="0" w:space="0" w:color="auto"/>
            <w:right w:val="none" w:sz="0" w:space="0" w:color="auto"/>
          </w:divBdr>
        </w:div>
        <w:div w:id="1357001149">
          <w:marLeft w:val="640"/>
          <w:marRight w:val="0"/>
          <w:marTop w:val="0"/>
          <w:marBottom w:val="0"/>
          <w:divBdr>
            <w:top w:val="none" w:sz="0" w:space="0" w:color="auto"/>
            <w:left w:val="none" w:sz="0" w:space="0" w:color="auto"/>
            <w:bottom w:val="none" w:sz="0" w:space="0" w:color="auto"/>
            <w:right w:val="none" w:sz="0" w:space="0" w:color="auto"/>
          </w:divBdr>
        </w:div>
        <w:div w:id="597252089">
          <w:marLeft w:val="640"/>
          <w:marRight w:val="0"/>
          <w:marTop w:val="0"/>
          <w:marBottom w:val="0"/>
          <w:divBdr>
            <w:top w:val="none" w:sz="0" w:space="0" w:color="auto"/>
            <w:left w:val="none" w:sz="0" w:space="0" w:color="auto"/>
            <w:bottom w:val="none" w:sz="0" w:space="0" w:color="auto"/>
            <w:right w:val="none" w:sz="0" w:space="0" w:color="auto"/>
          </w:divBdr>
        </w:div>
        <w:div w:id="1620263975">
          <w:marLeft w:val="640"/>
          <w:marRight w:val="0"/>
          <w:marTop w:val="0"/>
          <w:marBottom w:val="0"/>
          <w:divBdr>
            <w:top w:val="none" w:sz="0" w:space="0" w:color="auto"/>
            <w:left w:val="none" w:sz="0" w:space="0" w:color="auto"/>
            <w:bottom w:val="none" w:sz="0" w:space="0" w:color="auto"/>
            <w:right w:val="none" w:sz="0" w:space="0" w:color="auto"/>
          </w:divBdr>
        </w:div>
        <w:div w:id="1866214244">
          <w:marLeft w:val="640"/>
          <w:marRight w:val="0"/>
          <w:marTop w:val="0"/>
          <w:marBottom w:val="0"/>
          <w:divBdr>
            <w:top w:val="none" w:sz="0" w:space="0" w:color="auto"/>
            <w:left w:val="none" w:sz="0" w:space="0" w:color="auto"/>
            <w:bottom w:val="none" w:sz="0" w:space="0" w:color="auto"/>
            <w:right w:val="none" w:sz="0" w:space="0" w:color="auto"/>
          </w:divBdr>
        </w:div>
        <w:div w:id="1817650461">
          <w:marLeft w:val="640"/>
          <w:marRight w:val="0"/>
          <w:marTop w:val="0"/>
          <w:marBottom w:val="0"/>
          <w:divBdr>
            <w:top w:val="none" w:sz="0" w:space="0" w:color="auto"/>
            <w:left w:val="none" w:sz="0" w:space="0" w:color="auto"/>
            <w:bottom w:val="none" w:sz="0" w:space="0" w:color="auto"/>
            <w:right w:val="none" w:sz="0" w:space="0" w:color="auto"/>
          </w:divBdr>
        </w:div>
        <w:div w:id="2072727931">
          <w:marLeft w:val="640"/>
          <w:marRight w:val="0"/>
          <w:marTop w:val="0"/>
          <w:marBottom w:val="0"/>
          <w:divBdr>
            <w:top w:val="none" w:sz="0" w:space="0" w:color="auto"/>
            <w:left w:val="none" w:sz="0" w:space="0" w:color="auto"/>
            <w:bottom w:val="none" w:sz="0" w:space="0" w:color="auto"/>
            <w:right w:val="none" w:sz="0" w:space="0" w:color="auto"/>
          </w:divBdr>
        </w:div>
        <w:div w:id="1300846812">
          <w:marLeft w:val="640"/>
          <w:marRight w:val="0"/>
          <w:marTop w:val="0"/>
          <w:marBottom w:val="0"/>
          <w:divBdr>
            <w:top w:val="none" w:sz="0" w:space="0" w:color="auto"/>
            <w:left w:val="none" w:sz="0" w:space="0" w:color="auto"/>
            <w:bottom w:val="none" w:sz="0" w:space="0" w:color="auto"/>
            <w:right w:val="none" w:sz="0" w:space="0" w:color="auto"/>
          </w:divBdr>
        </w:div>
        <w:div w:id="429467776">
          <w:marLeft w:val="640"/>
          <w:marRight w:val="0"/>
          <w:marTop w:val="0"/>
          <w:marBottom w:val="0"/>
          <w:divBdr>
            <w:top w:val="none" w:sz="0" w:space="0" w:color="auto"/>
            <w:left w:val="none" w:sz="0" w:space="0" w:color="auto"/>
            <w:bottom w:val="none" w:sz="0" w:space="0" w:color="auto"/>
            <w:right w:val="none" w:sz="0" w:space="0" w:color="auto"/>
          </w:divBdr>
        </w:div>
        <w:div w:id="1580402643">
          <w:marLeft w:val="640"/>
          <w:marRight w:val="0"/>
          <w:marTop w:val="0"/>
          <w:marBottom w:val="0"/>
          <w:divBdr>
            <w:top w:val="none" w:sz="0" w:space="0" w:color="auto"/>
            <w:left w:val="none" w:sz="0" w:space="0" w:color="auto"/>
            <w:bottom w:val="none" w:sz="0" w:space="0" w:color="auto"/>
            <w:right w:val="none" w:sz="0" w:space="0" w:color="auto"/>
          </w:divBdr>
        </w:div>
        <w:div w:id="235937126">
          <w:marLeft w:val="640"/>
          <w:marRight w:val="0"/>
          <w:marTop w:val="0"/>
          <w:marBottom w:val="0"/>
          <w:divBdr>
            <w:top w:val="none" w:sz="0" w:space="0" w:color="auto"/>
            <w:left w:val="none" w:sz="0" w:space="0" w:color="auto"/>
            <w:bottom w:val="none" w:sz="0" w:space="0" w:color="auto"/>
            <w:right w:val="none" w:sz="0" w:space="0" w:color="auto"/>
          </w:divBdr>
        </w:div>
        <w:div w:id="1869484065">
          <w:marLeft w:val="640"/>
          <w:marRight w:val="0"/>
          <w:marTop w:val="0"/>
          <w:marBottom w:val="0"/>
          <w:divBdr>
            <w:top w:val="none" w:sz="0" w:space="0" w:color="auto"/>
            <w:left w:val="none" w:sz="0" w:space="0" w:color="auto"/>
            <w:bottom w:val="none" w:sz="0" w:space="0" w:color="auto"/>
            <w:right w:val="none" w:sz="0" w:space="0" w:color="auto"/>
          </w:divBdr>
        </w:div>
        <w:div w:id="1584099364">
          <w:marLeft w:val="640"/>
          <w:marRight w:val="0"/>
          <w:marTop w:val="0"/>
          <w:marBottom w:val="0"/>
          <w:divBdr>
            <w:top w:val="none" w:sz="0" w:space="0" w:color="auto"/>
            <w:left w:val="none" w:sz="0" w:space="0" w:color="auto"/>
            <w:bottom w:val="none" w:sz="0" w:space="0" w:color="auto"/>
            <w:right w:val="none" w:sz="0" w:space="0" w:color="auto"/>
          </w:divBdr>
        </w:div>
        <w:div w:id="2039620860">
          <w:marLeft w:val="640"/>
          <w:marRight w:val="0"/>
          <w:marTop w:val="0"/>
          <w:marBottom w:val="0"/>
          <w:divBdr>
            <w:top w:val="none" w:sz="0" w:space="0" w:color="auto"/>
            <w:left w:val="none" w:sz="0" w:space="0" w:color="auto"/>
            <w:bottom w:val="none" w:sz="0" w:space="0" w:color="auto"/>
            <w:right w:val="none" w:sz="0" w:space="0" w:color="auto"/>
          </w:divBdr>
        </w:div>
        <w:div w:id="1652785131">
          <w:marLeft w:val="640"/>
          <w:marRight w:val="0"/>
          <w:marTop w:val="0"/>
          <w:marBottom w:val="0"/>
          <w:divBdr>
            <w:top w:val="none" w:sz="0" w:space="0" w:color="auto"/>
            <w:left w:val="none" w:sz="0" w:space="0" w:color="auto"/>
            <w:bottom w:val="none" w:sz="0" w:space="0" w:color="auto"/>
            <w:right w:val="none" w:sz="0" w:space="0" w:color="auto"/>
          </w:divBdr>
        </w:div>
        <w:div w:id="68112755">
          <w:marLeft w:val="640"/>
          <w:marRight w:val="0"/>
          <w:marTop w:val="0"/>
          <w:marBottom w:val="0"/>
          <w:divBdr>
            <w:top w:val="none" w:sz="0" w:space="0" w:color="auto"/>
            <w:left w:val="none" w:sz="0" w:space="0" w:color="auto"/>
            <w:bottom w:val="none" w:sz="0" w:space="0" w:color="auto"/>
            <w:right w:val="none" w:sz="0" w:space="0" w:color="auto"/>
          </w:divBdr>
        </w:div>
        <w:div w:id="2042394646">
          <w:marLeft w:val="640"/>
          <w:marRight w:val="0"/>
          <w:marTop w:val="0"/>
          <w:marBottom w:val="0"/>
          <w:divBdr>
            <w:top w:val="none" w:sz="0" w:space="0" w:color="auto"/>
            <w:left w:val="none" w:sz="0" w:space="0" w:color="auto"/>
            <w:bottom w:val="none" w:sz="0" w:space="0" w:color="auto"/>
            <w:right w:val="none" w:sz="0" w:space="0" w:color="auto"/>
          </w:divBdr>
        </w:div>
        <w:div w:id="1350715853">
          <w:marLeft w:val="640"/>
          <w:marRight w:val="0"/>
          <w:marTop w:val="0"/>
          <w:marBottom w:val="0"/>
          <w:divBdr>
            <w:top w:val="none" w:sz="0" w:space="0" w:color="auto"/>
            <w:left w:val="none" w:sz="0" w:space="0" w:color="auto"/>
            <w:bottom w:val="none" w:sz="0" w:space="0" w:color="auto"/>
            <w:right w:val="none" w:sz="0" w:space="0" w:color="auto"/>
          </w:divBdr>
        </w:div>
      </w:divsChild>
    </w:div>
    <w:div w:id="1888182701">
      <w:bodyDiv w:val="1"/>
      <w:marLeft w:val="0"/>
      <w:marRight w:val="0"/>
      <w:marTop w:val="0"/>
      <w:marBottom w:val="0"/>
      <w:divBdr>
        <w:top w:val="none" w:sz="0" w:space="0" w:color="auto"/>
        <w:left w:val="none" w:sz="0" w:space="0" w:color="auto"/>
        <w:bottom w:val="none" w:sz="0" w:space="0" w:color="auto"/>
        <w:right w:val="none" w:sz="0" w:space="0" w:color="auto"/>
      </w:divBdr>
      <w:divsChild>
        <w:div w:id="1344894964">
          <w:marLeft w:val="640"/>
          <w:marRight w:val="0"/>
          <w:marTop w:val="0"/>
          <w:marBottom w:val="0"/>
          <w:divBdr>
            <w:top w:val="none" w:sz="0" w:space="0" w:color="auto"/>
            <w:left w:val="none" w:sz="0" w:space="0" w:color="auto"/>
            <w:bottom w:val="none" w:sz="0" w:space="0" w:color="auto"/>
            <w:right w:val="none" w:sz="0" w:space="0" w:color="auto"/>
          </w:divBdr>
        </w:div>
        <w:div w:id="1854806882">
          <w:marLeft w:val="640"/>
          <w:marRight w:val="0"/>
          <w:marTop w:val="0"/>
          <w:marBottom w:val="0"/>
          <w:divBdr>
            <w:top w:val="none" w:sz="0" w:space="0" w:color="auto"/>
            <w:left w:val="none" w:sz="0" w:space="0" w:color="auto"/>
            <w:bottom w:val="none" w:sz="0" w:space="0" w:color="auto"/>
            <w:right w:val="none" w:sz="0" w:space="0" w:color="auto"/>
          </w:divBdr>
        </w:div>
        <w:div w:id="64644940">
          <w:marLeft w:val="640"/>
          <w:marRight w:val="0"/>
          <w:marTop w:val="0"/>
          <w:marBottom w:val="0"/>
          <w:divBdr>
            <w:top w:val="none" w:sz="0" w:space="0" w:color="auto"/>
            <w:left w:val="none" w:sz="0" w:space="0" w:color="auto"/>
            <w:bottom w:val="none" w:sz="0" w:space="0" w:color="auto"/>
            <w:right w:val="none" w:sz="0" w:space="0" w:color="auto"/>
          </w:divBdr>
        </w:div>
        <w:div w:id="1895267273">
          <w:marLeft w:val="640"/>
          <w:marRight w:val="0"/>
          <w:marTop w:val="0"/>
          <w:marBottom w:val="0"/>
          <w:divBdr>
            <w:top w:val="none" w:sz="0" w:space="0" w:color="auto"/>
            <w:left w:val="none" w:sz="0" w:space="0" w:color="auto"/>
            <w:bottom w:val="none" w:sz="0" w:space="0" w:color="auto"/>
            <w:right w:val="none" w:sz="0" w:space="0" w:color="auto"/>
          </w:divBdr>
        </w:div>
        <w:div w:id="1747874154">
          <w:marLeft w:val="640"/>
          <w:marRight w:val="0"/>
          <w:marTop w:val="0"/>
          <w:marBottom w:val="0"/>
          <w:divBdr>
            <w:top w:val="none" w:sz="0" w:space="0" w:color="auto"/>
            <w:left w:val="none" w:sz="0" w:space="0" w:color="auto"/>
            <w:bottom w:val="none" w:sz="0" w:space="0" w:color="auto"/>
            <w:right w:val="none" w:sz="0" w:space="0" w:color="auto"/>
          </w:divBdr>
        </w:div>
        <w:div w:id="187526497">
          <w:marLeft w:val="640"/>
          <w:marRight w:val="0"/>
          <w:marTop w:val="0"/>
          <w:marBottom w:val="0"/>
          <w:divBdr>
            <w:top w:val="none" w:sz="0" w:space="0" w:color="auto"/>
            <w:left w:val="none" w:sz="0" w:space="0" w:color="auto"/>
            <w:bottom w:val="none" w:sz="0" w:space="0" w:color="auto"/>
            <w:right w:val="none" w:sz="0" w:space="0" w:color="auto"/>
          </w:divBdr>
        </w:div>
        <w:div w:id="1566641620">
          <w:marLeft w:val="640"/>
          <w:marRight w:val="0"/>
          <w:marTop w:val="0"/>
          <w:marBottom w:val="0"/>
          <w:divBdr>
            <w:top w:val="none" w:sz="0" w:space="0" w:color="auto"/>
            <w:left w:val="none" w:sz="0" w:space="0" w:color="auto"/>
            <w:bottom w:val="none" w:sz="0" w:space="0" w:color="auto"/>
            <w:right w:val="none" w:sz="0" w:space="0" w:color="auto"/>
          </w:divBdr>
        </w:div>
        <w:div w:id="241911159">
          <w:marLeft w:val="640"/>
          <w:marRight w:val="0"/>
          <w:marTop w:val="0"/>
          <w:marBottom w:val="0"/>
          <w:divBdr>
            <w:top w:val="none" w:sz="0" w:space="0" w:color="auto"/>
            <w:left w:val="none" w:sz="0" w:space="0" w:color="auto"/>
            <w:bottom w:val="none" w:sz="0" w:space="0" w:color="auto"/>
            <w:right w:val="none" w:sz="0" w:space="0" w:color="auto"/>
          </w:divBdr>
        </w:div>
        <w:div w:id="363678367">
          <w:marLeft w:val="640"/>
          <w:marRight w:val="0"/>
          <w:marTop w:val="0"/>
          <w:marBottom w:val="0"/>
          <w:divBdr>
            <w:top w:val="none" w:sz="0" w:space="0" w:color="auto"/>
            <w:left w:val="none" w:sz="0" w:space="0" w:color="auto"/>
            <w:bottom w:val="none" w:sz="0" w:space="0" w:color="auto"/>
            <w:right w:val="none" w:sz="0" w:space="0" w:color="auto"/>
          </w:divBdr>
        </w:div>
        <w:div w:id="1226524264">
          <w:marLeft w:val="640"/>
          <w:marRight w:val="0"/>
          <w:marTop w:val="0"/>
          <w:marBottom w:val="0"/>
          <w:divBdr>
            <w:top w:val="none" w:sz="0" w:space="0" w:color="auto"/>
            <w:left w:val="none" w:sz="0" w:space="0" w:color="auto"/>
            <w:bottom w:val="none" w:sz="0" w:space="0" w:color="auto"/>
            <w:right w:val="none" w:sz="0" w:space="0" w:color="auto"/>
          </w:divBdr>
        </w:div>
        <w:div w:id="312830562">
          <w:marLeft w:val="640"/>
          <w:marRight w:val="0"/>
          <w:marTop w:val="0"/>
          <w:marBottom w:val="0"/>
          <w:divBdr>
            <w:top w:val="none" w:sz="0" w:space="0" w:color="auto"/>
            <w:left w:val="none" w:sz="0" w:space="0" w:color="auto"/>
            <w:bottom w:val="none" w:sz="0" w:space="0" w:color="auto"/>
            <w:right w:val="none" w:sz="0" w:space="0" w:color="auto"/>
          </w:divBdr>
        </w:div>
        <w:div w:id="1820607119">
          <w:marLeft w:val="640"/>
          <w:marRight w:val="0"/>
          <w:marTop w:val="0"/>
          <w:marBottom w:val="0"/>
          <w:divBdr>
            <w:top w:val="none" w:sz="0" w:space="0" w:color="auto"/>
            <w:left w:val="none" w:sz="0" w:space="0" w:color="auto"/>
            <w:bottom w:val="none" w:sz="0" w:space="0" w:color="auto"/>
            <w:right w:val="none" w:sz="0" w:space="0" w:color="auto"/>
          </w:divBdr>
        </w:div>
        <w:div w:id="336345173">
          <w:marLeft w:val="640"/>
          <w:marRight w:val="0"/>
          <w:marTop w:val="0"/>
          <w:marBottom w:val="0"/>
          <w:divBdr>
            <w:top w:val="none" w:sz="0" w:space="0" w:color="auto"/>
            <w:left w:val="none" w:sz="0" w:space="0" w:color="auto"/>
            <w:bottom w:val="none" w:sz="0" w:space="0" w:color="auto"/>
            <w:right w:val="none" w:sz="0" w:space="0" w:color="auto"/>
          </w:divBdr>
        </w:div>
        <w:div w:id="667637912">
          <w:marLeft w:val="640"/>
          <w:marRight w:val="0"/>
          <w:marTop w:val="0"/>
          <w:marBottom w:val="0"/>
          <w:divBdr>
            <w:top w:val="none" w:sz="0" w:space="0" w:color="auto"/>
            <w:left w:val="none" w:sz="0" w:space="0" w:color="auto"/>
            <w:bottom w:val="none" w:sz="0" w:space="0" w:color="auto"/>
            <w:right w:val="none" w:sz="0" w:space="0" w:color="auto"/>
          </w:divBdr>
        </w:div>
        <w:div w:id="1427926251">
          <w:marLeft w:val="640"/>
          <w:marRight w:val="0"/>
          <w:marTop w:val="0"/>
          <w:marBottom w:val="0"/>
          <w:divBdr>
            <w:top w:val="none" w:sz="0" w:space="0" w:color="auto"/>
            <w:left w:val="none" w:sz="0" w:space="0" w:color="auto"/>
            <w:bottom w:val="none" w:sz="0" w:space="0" w:color="auto"/>
            <w:right w:val="none" w:sz="0" w:space="0" w:color="auto"/>
          </w:divBdr>
        </w:div>
        <w:div w:id="455566921">
          <w:marLeft w:val="640"/>
          <w:marRight w:val="0"/>
          <w:marTop w:val="0"/>
          <w:marBottom w:val="0"/>
          <w:divBdr>
            <w:top w:val="none" w:sz="0" w:space="0" w:color="auto"/>
            <w:left w:val="none" w:sz="0" w:space="0" w:color="auto"/>
            <w:bottom w:val="none" w:sz="0" w:space="0" w:color="auto"/>
            <w:right w:val="none" w:sz="0" w:space="0" w:color="auto"/>
          </w:divBdr>
        </w:div>
        <w:div w:id="571698983">
          <w:marLeft w:val="640"/>
          <w:marRight w:val="0"/>
          <w:marTop w:val="0"/>
          <w:marBottom w:val="0"/>
          <w:divBdr>
            <w:top w:val="none" w:sz="0" w:space="0" w:color="auto"/>
            <w:left w:val="none" w:sz="0" w:space="0" w:color="auto"/>
            <w:bottom w:val="none" w:sz="0" w:space="0" w:color="auto"/>
            <w:right w:val="none" w:sz="0" w:space="0" w:color="auto"/>
          </w:divBdr>
        </w:div>
        <w:div w:id="1179582797">
          <w:marLeft w:val="640"/>
          <w:marRight w:val="0"/>
          <w:marTop w:val="0"/>
          <w:marBottom w:val="0"/>
          <w:divBdr>
            <w:top w:val="none" w:sz="0" w:space="0" w:color="auto"/>
            <w:left w:val="none" w:sz="0" w:space="0" w:color="auto"/>
            <w:bottom w:val="none" w:sz="0" w:space="0" w:color="auto"/>
            <w:right w:val="none" w:sz="0" w:space="0" w:color="auto"/>
          </w:divBdr>
        </w:div>
        <w:div w:id="1879271504">
          <w:marLeft w:val="640"/>
          <w:marRight w:val="0"/>
          <w:marTop w:val="0"/>
          <w:marBottom w:val="0"/>
          <w:divBdr>
            <w:top w:val="none" w:sz="0" w:space="0" w:color="auto"/>
            <w:left w:val="none" w:sz="0" w:space="0" w:color="auto"/>
            <w:bottom w:val="none" w:sz="0" w:space="0" w:color="auto"/>
            <w:right w:val="none" w:sz="0" w:space="0" w:color="auto"/>
          </w:divBdr>
        </w:div>
        <w:div w:id="1712150282">
          <w:marLeft w:val="640"/>
          <w:marRight w:val="0"/>
          <w:marTop w:val="0"/>
          <w:marBottom w:val="0"/>
          <w:divBdr>
            <w:top w:val="none" w:sz="0" w:space="0" w:color="auto"/>
            <w:left w:val="none" w:sz="0" w:space="0" w:color="auto"/>
            <w:bottom w:val="none" w:sz="0" w:space="0" w:color="auto"/>
            <w:right w:val="none" w:sz="0" w:space="0" w:color="auto"/>
          </w:divBdr>
        </w:div>
        <w:div w:id="857891518">
          <w:marLeft w:val="640"/>
          <w:marRight w:val="0"/>
          <w:marTop w:val="0"/>
          <w:marBottom w:val="0"/>
          <w:divBdr>
            <w:top w:val="none" w:sz="0" w:space="0" w:color="auto"/>
            <w:left w:val="none" w:sz="0" w:space="0" w:color="auto"/>
            <w:bottom w:val="none" w:sz="0" w:space="0" w:color="auto"/>
            <w:right w:val="none" w:sz="0" w:space="0" w:color="auto"/>
          </w:divBdr>
        </w:div>
        <w:div w:id="852035443">
          <w:marLeft w:val="640"/>
          <w:marRight w:val="0"/>
          <w:marTop w:val="0"/>
          <w:marBottom w:val="0"/>
          <w:divBdr>
            <w:top w:val="none" w:sz="0" w:space="0" w:color="auto"/>
            <w:left w:val="none" w:sz="0" w:space="0" w:color="auto"/>
            <w:bottom w:val="none" w:sz="0" w:space="0" w:color="auto"/>
            <w:right w:val="none" w:sz="0" w:space="0" w:color="auto"/>
          </w:divBdr>
        </w:div>
        <w:div w:id="1300721210">
          <w:marLeft w:val="640"/>
          <w:marRight w:val="0"/>
          <w:marTop w:val="0"/>
          <w:marBottom w:val="0"/>
          <w:divBdr>
            <w:top w:val="none" w:sz="0" w:space="0" w:color="auto"/>
            <w:left w:val="none" w:sz="0" w:space="0" w:color="auto"/>
            <w:bottom w:val="none" w:sz="0" w:space="0" w:color="auto"/>
            <w:right w:val="none" w:sz="0" w:space="0" w:color="auto"/>
          </w:divBdr>
        </w:div>
        <w:div w:id="1083451998">
          <w:marLeft w:val="640"/>
          <w:marRight w:val="0"/>
          <w:marTop w:val="0"/>
          <w:marBottom w:val="0"/>
          <w:divBdr>
            <w:top w:val="none" w:sz="0" w:space="0" w:color="auto"/>
            <w:left w:val="none" w:sz="0" w:space="0" w:color="auto"/>
            <w:bottom w:val="none" w:sz="0" w:space="0" w:color="auto"/>
            <w:right w:val="none" w:sz="0" w:space="0" w:color="auto"/>
          </w:divBdr>
        </w:div>
        <w:div w:id="1528445589">
          <w:marLeft w:val="640"/>
          <w:marRight w:val="0"/>
          <w:marTop w:val="0"/>
          <w:marBottom w:val="0"/>
          <w:divBdr>
            <w:top w:val="none" w:sz="0" w:space="0" w:color="auto"/>
            <w:left w:val="none" w:sz="0" w:space="0" w:color="auto"/>
            <w:bottom w:val="none" w:sz="0" w:space="0" w:color="auto"/>
            <w:right w:val="none" w:sz="0" w:space="0" w:color="auto"/>
          </w:divBdr>
        </w:div>
        <w:div w:id="2144348843">
          <w:marLeft w:val="640"/>
          <w:marRight w:val="0"/>
          <w:marTop w:val="0"/>
          <w:marBottom w:val="0"/>
          <w:divBdr>
            <w:top w:val="none" w:sz="0" w:space="0" w:color="auto"/>
            <w:left w:val="none" w:sz="0" w:space="0" w:color="auto"/>
            <w:bottom w:val="none" w:sz="0" w:space="0" w:color="auto"/>
            <w:right w:val="none" w:sz="0" w:space="0" w:color="auto"/>
          </w:divBdr>
        </w:div>
        <w:div w:id="55125727">
          <w:marLeft w:val="640"/>
          <w:marRight w:val="0"/>
          <w:marTop w:val="0"/>
          <w:marBottom w:val="0"/>
          <w:divBdr>
            <w:top w:val="none" w:sz="0" w:space="0" w:color="auto"/>
            <w:left w:val="none" w:sz="0" w:space="0" w:color="auto"/>
            <w:bottom w:val="none" w:sz="0" w:space="0" w:color="auto"/>
            <w:right w:val="none" w:sz="0" w:space="0" w:color="auto"/>
          </w:divBdr>
        </w:div>
        <w:div w:id="1562598563">
          <w:marLeft w:val="640"/>
          <w:marRight w:val="0"/>
          <w:marTop w:val="0"/>
          <w:marBottom w:val="0"/>
          <w:divBdr>
            <w:top w:val="none" w:sz="0" w:space="0" w:color="auto"/>
            <w:left w:val="none" w:sz="0" w:space="0" w:color="auto"/>
            <w:bottom w:val="none" w:sz="0" w:space="0" w:color="auto"/>
            <w:right w:val="none" w:sz="0" w:space="0" w:color="auto"/>
          </w:divBdr>
        </w:div>
        <w:div w:id="36050166">
          <w:marLeft w:val="640"/>
          <w:marRight w:val="0"/>
          <w:marTop w:val="0"/>
          <w:marBottom w:val="0"/>
          <w:divBdr>
            <w:top w:val="none" w:sz="0" w:space="0" w:color="auto"/>
            <w:left w:val="none" w:sz="0" w:space="0" w:color="auto"/>
            <w:bottom w:val="none" w:sz="0" w:space="0" w:color="auto"/>
            <w:right w:val="none" w:sz="0" w:space="0" w:color="auto"/>
          </w:divBdr>
        </w:div>
        <w:div w:id="637762278">
          <w:marLeft w:val="640"/>
          <w:marRight w:val="0"/>
          <w:marTop w:val="0"/>
          <w:marBottom w:val="0"/>
          <w:divBdr>
            <w:top w:val="none" w:sz="0" w:space="0" w:color="auto"/>
            <w:left w:val="none" w:sz="0" w:space="0" w:color="auto"/>
            <w:bottom w:val="none" w:sz="0" w:space="0" w:color="auto"/>
            <w:right w:val="none" w:sz="0" w:space="0" w:color="auto"/>
          </w:divBdr>
        </w:div>
        <w:div w:id="1689792941">
          <w:marLeft w:val="640"/>
          <w:marRight w:val="0"/>
          <w:marTop w:val="0"/>
          <w:marBottom w:val="0"/>
          <w:divBdr>
            <w:top w:val="none" w:sz="0" w:space="0" w:color="auto"/>
            <w:left w:val="none" w:sz="0" w:space="0" w:color="auto"/>
            <w:bottom w:val="none" w:sz="0" w:space="0" w:color="auto"/>
            <w:right w:val="none" w:sz="0" w:space="0" w:color="auto"/>
          </w:divBdr>
        </w:div>
        <w:div w:id="1205285949">
          <w:marLeft w:val="640"/>
          <w:marRight w:val="0"/>
          <w:marTop w:val="0"/>
          <w:marBottom w:val="0"/>
          <w:divBdr>
            <w:top w:val="none" w:sz="0" w:space="0" w:color="auto"/>
            <w:left w:val="none" w:sz="0" w:space="0" w:color="auto"/>
            <w:bottom w:val="none" w:sz="0" w:space="0" w:color="auto"/>
            <w:right w:val="none" w:sz="0" w:space="0" w:color="auto"/>
          </w:divBdr>
        </w:div>
        <w:div w:id="588587165">
          <w:marLeft w:val="640"/>
          <w:marRight w:val="0"/>
          <w:marTop w:val="0"/>
          <w:marBottom w:val="0"/>
          <w:divBdr>
            <w:top w:val="none" w:sz="0" w:space="0" w:color="auto"/>
            <w:left w:val="none" w:sz="0" w:space="0" w:color="auto"/>
            <w:bottom w:val="none" w:sz="0" w:space="0" w:color="auto"/>
            <w:right w:val="none" w:sz="0" w:space="0" w:color="auto"/>
          </w:divBdr>
        </w:div>
        <w:div w:id="1014772270">
          <w:marLeft w:val="640"/>
          <w:marRight w:val="0"/>
          <w:marTop w:val="0"/>
          <w:marBottom w:val="0"/>
          <w:divBdr>
            <w:top w:val="none" w:sz="0" w:space="0" w:color="auto"/>
            <w:left w:val="none" w:sz="0" w:space="0" w:color="auto"/>
            <w:bottom w:val="none" w:sz="0" w:space="0" w:color="auto"/>
            <w:right w:val="none" w:sz="0" w:space="0" w:color="auto"/>
          </w:divBdr>
        </w:div>
        <w:div w:id="785542895">
          <w:marLeft w:val="640"/>
          <w:marRight w:val="0"/>
          <w:marTop w:val="0"/>
          <w:marBottom w:val="0"/>
          <w:divBdr>
            <w:top w:val="none" w:sz="0" w:space="0" w:color="auto"/>
            <w:left w:val="none" w:sz="0" w:space="0" w:color="auto"/>
            <w:bottom w:val="none" w:sz="0" w:space="0" w:color="auto"/>
            <w:right w:val="none" w:sz="0" w:space="0" w:color="auto"/>
          </w:divBdr>
        </w:div>
      </w:divsChild>
    </w:div>
    <w:div w:id="1888183858">
      <w:bodyDiv w:val="1"/>
      <w:marLeft w:val="0"/>
      <w:marRight w:val="0"/>
      <w:marTop w:val="0"/>
      <w:marBottom w:val="0"/>
      <w:divBdr>
        <w:top w:val="none" w:sz="0" w:space="0" w:color="auto"/>
        <w:left w:val="none" w:sz="0" w:space="0" w:color="auto"/>
        <w:bottom w:val="none" w:sz="0" w:space="0" w:color="auto"/>
        <w:right w:val="none" w:sz="0" w:space="0" w:color="auto"/>
      </w:divBdr>
      <w:divsChild>
        <w:div w:id="635262877">
          <w:marLeft w:val="640"/>
          <w:marRight w:val="0"/>
          <w:marTop w:val="0"/>
          <w:marBottom w:val="0"/>
          <w:divBdr>
            <w:top w:val="none" w:sz="0" w:space="0" w:color="auto"/>
            <w:left w:val="none" w:sz="0" w:space="0" w:color="auto"/>
            <w:bottom w:val="none" w:sz="0" w:space="0" w:color="auto"/>
            <w:right w:val="none" w:sz="0" w:space="0" w:color="auto"/>
          </w:divBdr>
        </w:div>
        <w:div w:id="505747110">
          <w:marLeft w:val="640"/>
          <w:marRight w:val="0"/>
          <w:marTop w:val="0"/>
          <w:marBottom w:val="0"/>
          <w:divBdr>
            <w:top w:val="none" w:sz="0" w:space="0" w:color="auto"/>
            <w:left w:val="none" w:sz="0" w:space="0" w:color="auto"/>
            <w:bottom w:val="none" w:sz="0" w:space="0" w:color="auto"/>
            <w:right w:val="none" w:sz="0" w:space="0" w:color="auto"/>
          </w:divBdr>
        </w:div>
        <w:div w:id="1076319274">
          <w:marLeft w:val="640"/>
          <w:marRight w:val="0"/>
          <w:marTop w:val="0"/>
          <w:marBottom w:val="0"/>
          <w:divBdr>
            <w:top w:val="none" w:sz="0" w:space="0" w:color="auto"/>
            <w:left w:val="none" w:sz="0" w:space="0" w:color="auto"/>
            <w:bottom w:val="none" w:sz="0" w:space="0" w:color="auto"/>
            <w:right w:val="none" w:sz="0" w:space="0" w:color="auto"/>
          </w:divBdr>
        </w:div>
        <w:div w:id="1307511480">
          <w:marLeft w:val="640"/>
          <w:marRight w:val="0"/>
          <w:marTop w:val="0"/>
          <w:marBottom w:val="0"/>
          <w:divBdr>
            <w:top w:val="none" w:sz="0" w:space="0" w:color="auto"/>
            <w:left w:val="none" w:sz="0" w:space="0" w:color="auto"/>
            <w:bottom w:val="none" w:sz="0" w:space="0" w:color="auto"/>
            <w:right w:val="none" w:sz="0" w:space="0" w:color="auto"/>
          </w:divBdr>
        </w:div>
        <w:div w:id="341787494">
          <w:marLeft w:val="640"/>
          <w:marRight w:val="0"/>
          <w:marTop w:val="0"/>
          <w:marBottom w:val="0"/>
          <w:divBdr>
            <w:top w:val="none" w:sz="0" w:space="0" w:color="auto"/>
            <w:left w:val="none" w:sz="0" w:space="0" w:color="auto"/>
            <w:bottom w:val="none" w:sz="0" w:space="0" w:color="auto"/>
            <w:right w:val="none" w:sz="0" w:space="0" w:color="auto"/>
          </w:divBdr>
        </w:div>
        <w:div w:id="624779037">
          <w:marLeft w:val="640"/>
          <w:marRight w:val="0"/>
          <w:marTop w:val="0"/>
          <w:marBottom w:val="0"/>
          <w:divBdr>
            <w:top w:val="none" w:sz="0" w:space="0" w:color="auto"/>
            <w:left w:val="none" w:sz="0" w:space="0" w:color="auto"/>
            <w:bottom w:val="none" w:sz="0" w:space="0" w:color="auto"/>
            <w:right w:val="none" w:sz="0" w:space="0" w:color="auto"/>
          </w:divBdr>
        </w:div>
        <w:div w:id="1124688277">
          <w:marLeft w:val="640"/>
          <w:marRight w:val="0"/>
          <w:marTop w:val="0"/>
          <w:marBottom w:val="0"/>
          <w:divBdr>
            <w:top w:val="none" w:sz="0" w:space="0" w:color="auto"/>
            <w:left w:val="none" w:sz="0" w:space="0" w:color="auto"/>
            <w:bottom w:val="none" w:sz="0" w:space="0" w:color="auto"/>
            <w:right w:val="none" w:sz="0" w:space="0" w:color="auto"/>
          </w:divBdr>
        </w:div>
        <w:div w:id="105583385">
          <w:marLeft w:val="640"/>
          <w:marRight w:val="0"/>
          <w:marTop w:val="0"/>
          <w:marBottom w:val="0"/>
          <w:divBdr>
            <w:top w:val="none" w:sz="0" w:space="0" w:color="auto"/>
            <w:left w:val="none" w:sz="0" w:space="0" w:color="auto"/>
            <w:bottom w:val="none" w:sz="0" w:space="0" w:color="auto"/>
            <w:right w:val="none" w:sz="0" w:space="0" w:color="auto"/>
          </w:divBdr>
        </w:div>
        <w:div w:id="1719696131">
          <w:marLeft w:val="640"/>
          <w:marRight w:val="0"/>
          <w:marTop w:val="0"/>
          <w:marBottom w:val="0"/>
          <w:divBdr>
            <w:top w:val="none" w:sz="0" w:space="0" w:color="auto"/>
            <w:left w:val="none" w:sz="0" w:space="0" w:color="auto"/>
            <w:bottom w:val="none" w:sz="0" w:space="0" w:color="auto"/>
            <w:right w:val="none" w:sz="0" w:space="0" w:color="auto"/>
          </w:divBdr>
        </w:div>
        <w:div w:id="1741557909">
          <w:marLeft w:val="640"/>
          <w:marRight w:val="0"/>
          <w:marTop w:val="0"/>
          <w:marBottom w:val="0"/>
          <w:divBdr>
            <w:top w:val="none" w:sz="0" w:space="0" w:color="auto"/>
            <w:left w:val="none" w:sz="0" w:space="0" w:color="auto"/>
            <w:bottom w:val="none" w:sz="0" w:space="0" w:color="auto"/>
            <w:right w:val="none" w:sz="0" w:space="0" w:color="auto"/>
          </w:divBdr>
        </w:div>
        <w:div w:id="916015999">
          <w:marLeft w:val="640"/>
          <w:marRight w:val="0"/>
          <w:marTop w:val="0"/>
          <w:marBottom w:val="0"/>
          <w:divBdr>
            <w:top w:val="none" w:sz="0" w:space="0" w:color="auto"/>
            <w:left w:val="none" w:sz="0" w:space="0" w:color="auto"/>
            <w:bottom w:val="none" w:sz="0" w:space="0" w:color="auto"/>
            <w:right w:val="none" w:sz="0" w:space="0" w:color="auto"/>
          </w:divBdr>
        </w:div>
        <w:div w:id="1639265376">
          <w:marLeft w:val="640"/>
          <w:marRight w:val="0"/>
          <w:marTop w:val="0"/>
          <w:marBottom w:val="0"/>
          <w:divBdr>
            <w:top w:val="none" w:sz="0" w:space="0" w:color="auto"/>
            <w:left w:val="none" w:sz="0" w:space="0" w:color="auto"/>
            <w:bottom w:val="none" w:sz="0" w:space="0" w:color="auto"/>
            <w:right w:val="none" w:sz="0" w:space="0" w:color="auto"/>
          </w:divBdr>
        </w:div>
        <w:div w:id="642465108">
          <w:marLeft w:val="640"/>
          <w:marRight w:val="0"/>
          <w:marTop w:val="0"/>
          <w:marBottom w:val="0"/>
          <w:divBdr>
            <w:top w:val="none" w:sz="0" w:space="0" w:color="auto"/>
            <w:left w:val="none" w:sz="0" w:space="0" w:color="auto"/>
            <w:bottom w:val="none" w:sz="0" w:space="0" w:color="auto"/>
            <w:right w:val="none" w:sz="0" w:space="0" w:color="auto"/>
          </w:divBdr>
        </w:div>
        <w:div w:id="1152713747">
          <w:marLeft w:val="640"/>
          <w:marRight w:val="0"/>
          <w:marTop w:val="0"/>
          <w:marBottom w:val="0"/>
          <w:divBdr>
            <w:top w:val="none" w:sz="0" w:space="0" w:color="auto"/>
            <w:left w:val="none" w:sz="0" w:space="0" w:color="auto"/>
            <w:bottom w:val="none" w:sz="0" w:space="0" w:color="auto"/>
            <w:right w:val="none" w:sz="0" w:space="0" w:color="auto"/>
          </w:divBdr>
        </w:div>
        <w:div w:id="461659177">
          <w:marLeft w:val="640"/>
          <w:marRight w:val="0"/>
          <w:marTop w:val="0"/>
          <w:marBottom w:val="0"/>
          <w:divBdr>
            <w:top w:val="none" w:sz="0" w:space="0" w:color="auto"/>
            <w:left w:val="none" w:sz="0" w:space="0" w:color="auto"/>
            <w:bottom w:val="none" w:sz="0" w:space="0" w:color="auto"/>
            <w:right w:val="none" w:sz="0" w:space="0" w:color="auto"/>
          </w:divBdr>
        </w:div>
        <w:div w:id="1197085914">
          <w:marLeft w:val="640"/>
          <w:marRight w:val="0"/>
          <w:marTop w:val="0"/>
          <w:marBottom w:val="0"/>
          <w:divBdr>
            <w:top w:val="none" w:sz="0" w:space="0" w:color="auto"/>
            <w:left w:val="none" w:sz="0" w:space="0" w:color="auto"/>
            <w:bottom w:val="none" w:sz="0" w:space="0" w:color="auto"/>
            <w:right w:val="none" w:sz="0" w:space="0" w:color="auto"/>
          </w:divBdr>
        </w:div>
        <w:div w:id="1549028730">
          <w:marLeft w:val="640"/>
          <w:marRight w:val="0"/>
          <w:marTop w:val="0"/>
          <w:marBottom w:val="0"/>
          <w:divBdr>
            <w:top w:val="none" w:sz="0" w:space="0" w:color="auto"/>
            <w:left w:val="none" w:sz="0" w:space="0" w:color="auto"/>
            <w:bottom w:val="none" w:sz="0" w:space="0" w:color="auto"/>
            <w:right w:val="none" w:sz="0" w:space="0" w:color="auto"/>
          </w:divBdr>
        </w:div>
        <w:div w:id="869101598">
          <w:marLeft w:val="640"/>
          <w:marRight w:val="0"/>
          <w:marTop w:val="0"/>
          <w:marBottom w:val="0"/>
          <w:divBdr>
            <w:top w:val="none" w:sz="0" w:space="0" w:color="auto"/>
            <w:left w:val="none" w:sz="0" w:space="0" w:color="auto"/>
            <w:bottom w:val="none" w:sz="0" w:space="0" w:color="auto"/>
            <w:right w:val="none" w:sz="0" w:space="0" w:color="auto"/>
          </w:divBdr>
        </w:div>
        <w:div w:id="1513766295">
          <w:marLeft w:val="640"/>
          <w:marRight w:val="0"/>
          <w:marTop w:val="0"/>
          <w:marBottom w:val="0"/>
          <w:divBdr>
            <w:top w:val="none" w:sz="0" w:space="0" w:color="auto"/>
            <w:left w:val="none" w:sz="0" w:space="0" w:color="auto"/>
            <w:bottom w:val="none" w:sz="0" w:space="0" w:color="auto"/>
            <w:right w:val="none" w:sz="0" w:space="0" w:color="auto"/>
          </w:divBdr>
        </w:div>
        <w:div w:id="1159925279">
          <w:marLeft w:val="640"/>
          <w:marRight w:val="0"/>
          <w:marTop w:val="0"/>
          <w:marBottom w:val="0"/>
          <w:divBdr>
            <w:top w:val="none" w:sz="0" w:space="0" w:color="auto"/>
            <w:left w:val="none" w:sz="0" w:space="0" w:color="auto"/>
            <w:bottom w:val="none" w:sz="0" w:space="0" w:color="auto"/>
            <w:right w:val="none" w:sz="0" w:space="0" w:color="auto"/>
          </w:divBdr>
        </w:div>
        <w:div w:id="1075400721">
          <w:marLeft w:val="640"/>
          <w:marRight w:val="0"/>
          <w:marTop w:val="0"/>
          <w:marBottom w:val="0"/>
          <w:divBdr>
            <w:top w:val="none" w:sz="0" w:space="0" w:color="auto"/>
            <w:left w:val="none" w:sz="0" w:space="0" w:color="auto"/>
            <w:bottom w:val="none" w:sz="0" w:space="0" w:color="auto"/>
            <w:right w:val="none" w:sz="0" w:space="0" w:color="auto"/>
          </w:divBdr>
        </w:div>
        <w:div w:id="708073866">
          <w:marLeft w:val="640"/>
          <w:marRight w:val="0"/>
          <w:marTop w:val="0"/>
          <w:marBottom w:val="0"/>
          <w:divBdr>
            <w:top w:val="none" w:sz="0" w:space="0" w:color="auto"/>
            <w:left w:val="none" w:sz="0" w:space="0" w:color="auto"/>
            <w:bottom w:val="none" w:sz="0" w:space="0" w:color="auto"/>
            <w:right w:val="none" w:sz="0" w:space="0" w:color="auto"/>
          </w:divBdr>
        </w:div>
        <w:div w:id="1351566477">
          <w:marLeft w:val="640"/>
          <w:marRight w:val="0"/>
          <w:marTop w:val="0"/>
          <w:marBottom w:val="0"/>
          <w:divBdr>
            <w:top w:val="none" w:sz="0" w:space="0" w:color="auto"/>
            <w:left w:val="none" w:sz="0" w:space="0" w:color="auto"/>
            <w:bottom w:val="none" w:sz="0" w:space="0" w:color="auto"/>
            <w:right w:val="none" w:sz="0" w:space="0" w:color="auto"/>
          </w:divBdr>
        </w:div>
        <w:div w:id="1907959881">
          <w:marLeft w:val="640"/>
          <w:marRight w:val="0"/>
          <w:marTop w:val="0"/>
          <w:marBottom w:val="0"/>
          <w:divBdr>
            <w:top w:val="none" w:sz="0" w:space="0" w:color="auto"/>
            <w:left w:val="none" w:sz="0" w:space="0" w:color="auto"/>
            <w:bottom w:val="none" w:sz="0" w:space="0" w:color="auto"/>
            <w:right w:val="none" w:sz="0" w:space="0" w:color="auto"/>
          </w:divBdr>
        </w:div>
        <w:div w:id="273943575">
          <w:marLeft w:val="640"/>
          <w:marRight w:val="0"/>
          <w:marTop w:val="0"/>
          <w:marBottom w:val="0"/>
          <w:divBdr>
            <w:top w:val="none" w:sz="0" w:space="0" w:color="auto"/>
            <w:left w:val="none" w:sz="0" w:space="0" w:color="auto"/>
            <w:bottom w:val="none" w:sz="0" w:space="0" w:color="auto"/>
            <w:right w:val="none" w:sz="0" w:space="0" w:color="auto"/>
          </w:divBdr>
        </w:div>
        <w:div w:id="940527953">
          <w:marLeft w:val="640"/>
          <w:marRight w:val="0"/>
          <w:marTop w:val="0"/>
          <w:marBottom w:val="0"/>
          <w:divBdr>
            <w:top w:val="none" w:sz="0" w:space="0" w:color="auto"/>
            <w:left w:val="none" w:sz="0" w:space="0" w:color="auto"/>
            <w:bottom w:val="none" w:sz="0" w:space="0" w:color="auto"/>
            <w:right w:val="none" w:sz="0" w:space="0" w:color="auto"/>
          </w:divBdr>
        </w:div>
        <w:div w:id="1235581341">
          <w:marLeft w:val="640"/>
          <w:marRight w:val="0"/>
          <w:marTop w:val="0"/>
          <w:marBottom w:val="0"/>
          <w:divBdr>
            <w:top w:val="none" w:sz="0" w:space="0" w:color="auto"/>
            <w:left w:val="none" w:sz="0" w:space="0" w:color="auto"/>
            <w:bottom w:val="none" w:sz="0" w:space="0" w:color="auto"/>
            <w:right w:val="none" w:sz="0" w:space="0" w:color="auto"/>
          </w:divBdr>
        </w:div>
        <w:div w:id="1987195487">
          <w:marLeft w:val="640"/>
          <w:marRight w:val="0"/>
          <w:marTop w:val="0"/>
          <w:marBottom w:val="0"/>
          <w:divBdr>
            <w:top w:val="none" w:sz="0" w:space="0" w:color="auto"/>
            <w:left w:val="none" w:sz="0" w:space="0" w:color="auto"/>
            <w:bottom w:val="none" w:sz="0" w:space="0" w:color="auto"/>
            <w:right w:val="none" w:sz="0" w:space="0" w:color="auto"/>
          </w:divBdr>
        </w:div>
        <w:div w:id="205945620">
          <w:marLeft w:val="640"/>
          <w:marRight w:val="0"/>
          <w:marTop w:val="0"/>
          <w:marBottom w:val="0"/>
          <w:divBdr>
            <w:top w:val="none" w:sz="0" w:space="0" w:color="auto"/>
            <w:left w:val="none" w:sz="0" w:space="0" w:color="auto"/>
            <w:bottom w:val="none" w:sz="0" w:space="0" w:color="auto"/>
            <w:right w:val="none" w:sz="0" w:space="0" w:color="auto"/>
          </w:divBdr>
        </w:div>
        <w:div w:id="1440955010">
          <w:marLeft w:val="640"/>
          <w:marRight w:val="0"/>
          <w:marTop w:val="0"/>
          <w:marBottom w:val="0"/>
          <w:divBdr>
            <w:top w:val="none" w:sz="0" w:space="0" w:color="auto"/>
            <w:left w:val="none" w:sz="0" w:space="0" w:color="auto"/>
            <w:bottom w:val="none" w:sz="0" w:space="0" w:color="auto"/>
            <w:right w:val="none" w:sz="0" w:space="0" w:color="auto"/>
          </w:divBdr>
        </w:div>
        <w:div w:id="1105804121">
          <w:marLeft w:val="640"/>
          <w:marRight w:val="0"/>
          <w:marTop w:val="0"/>
          <w:marBottom w:val="0"/>
          <w:divBdr>
            <w:top w:val="none" w:sz="0" w:space="0" w:color="auto"/>
            <w:left w:val="none" w:sz="0" w:space="0" w:color="auto"/>
            <w:bottom w:val="none" w:sz="0" w:space="0" w:color="auto"/>
            <w:right w:val="none" w:sz="0" w:space="0" w:color="auto"/>
          </w:divBdr>
        </w:div>
        <w:div w:id="1069307010">
          <w:marLeft w:val="640"/>
          <w:marRight w:val="0"/>
          <w:marTop w:val="0"/>
          <w:marBottom w:val="0"/>
          <w:divBdr>
            <w:top w:val="none" w:sz="0" w:space="0" w:color="auto"/>
            <w:left w:val="none" w:sz="0" w:space="0" w:color="auto"/>
            <w:bottom w:val="none" w:sz="0" w:space="0" w:color="auto"/>
            <w:right w:val="none" w:sz="0" w:space="0" w:color="auto"/>
          </w:divBdr>
        </w:div>
        <w:div w:id="878400139">
          <w:marLeft w:val="640"/>
          <w:marRight w:val="0"/>
          <w:marTop w:val="0"/>
          <w:marBottom w:val="0"/>
          <w:divBdr>
            <w:top w:val="none" w:sz="0" w:space="0" w:color="auto"/>
            <w:left w:val="none" w:sz="0" w:space="0" w:color="auto"/>
            <w:bottom w:val="none" w:sz="0" w:space="0" w:color="auto"/>
            <w:right w:val="none" w:sz="0" w:space="0" w:color="auto"/>
          </w:divBdr>
        </w:div>
        <w:div w:id="1968120368">
          <w:marLeft w:val="640"/>
          <w:marRight w:val="0"/>
          <w:marTop w:val="0"/>
          <w:marBottom w:val="0"/>
          <w:divBdr>
            <w:top w:val="none" w:sz="0" w:space="0" w:color="auto"/>
            <w:left w:val="none" w:sz="0" w:space="0" w:color="auto"/>
            <w:bottom w:val="none" w:sz="0" w:space="0" w:color="auto"/>
            <w:right w:val="none" w:sz="0" w:space="0" w:color="auto"/>
          </w:divBdr>
        </w:div>
        <w:div w:id="1960256325">
          <w:marLeft w:val="640"/>
          <w:marRight w:val="0"/>
          <w:marTop w:val="0"/>
          <w:marBottom w:val="0"/>
          <w:divBdr>
            <w:top w:val="none" w:sz="0" w:space="0" w:color="auto"/>
            <w:left w:val="none" w:sz="0" w:space="0" w:color="auto"/>
            <w:bottom w:val="none" w:sz="0" w:space="0" w:color="auto"/>
            <w:right w:val="none" w:sz="0" w:space="0" w:color="auto"/>
          </w:divBdr>
        </w:div>
        <w:div w:id="423187123">
          <w:marLeft w:val="640"/>
          <w:marRight w:val="0"/>
          <w:marTop w:val="0"/>
          <w:marBottom w:val="0"/>
          <w:divBdr>
            <w:top w:val="none" w:sz="0" w:space="0" w:color="auto"/>
            <w:left w:val="none" w:sz="0" w:space="0" w:color="auto"/>
            <w:bottom w:val="none" w:sz="0" w:space="0" w:color="auto"/>
            <w:right w:val="none" w:sz="0" w:space="0" w:color="auto"/>
          </w:divBdr>
        </w:div>
        <w:div w:id="1227489783">
          <w:marLeft w:val="640"/>
          <w:marRight w:val="0"/>
          <w:marTop w:val="0"/>
          <w:marBottom w:val="0"/>
          <w:divBdr>
            <w:top w:val="none" w:sz="0" w:space="0" w:color="auto"/>
            <w:left w:val="none" w:sz="0" w:space="0" w:color="auto"/>
            <w:bottom w:val="none" w:sz="0" w:space="0" w:color="auto"/>
            <w:right w:val="none" w:sz="0" w:space="0" w:color="auto"/>
          </w:divBdr>
        </w:div>
        <w:div w:id="117721293">
          <w:marLeft w:val="640"/>
          <w:marRight w:val="0"/>
          <w:marTop w:val="0"/>
          <w:marBottom w:val="0"/>
          <w:divBdr>
            <w:top w:val="none" w:sz="0" w:space="0" w:color="auto"/>
            <w:left w:val="none" w:sz="0" w:space="0" w:color="auto"/>
            <w:bottom w:val="none" w:sz="0" w:space="0" w:color="auto"/>
            <w:right w:val="none" w:sz="0" w:space="0" w:color="auto"/>
          </w:divBdr>
        </w:div>
        <w:div w:id="1143961573">
          <w:marLeft w:val="640"/>
          <w:marRight w:val="0"/>
          <w:marTop w:val="0"/>
          <w:marBottom w:val="0"/>
          <w:divBdr>
            <w:top w:val="none" w:sz="0" w:space="0" w:color="auto"/>
            <w:left w:val="none" w:sz="0" w:space="0" w:color="auto"/>
            <w:bottom w:val="none" w:sz="0" w:space="0" w:color="auto"/>
            <w:right w:val="none" w:sz="0" w:space="0" w:color="auto"/>
          </w:divBdr>
        </w:div>
        <w:div w:id="106586249">
          <w:marLeft w:val="640"/>
          <w:marRight w:val="0"/>
          <w:marTop w:val="0"/>
          <w:marBottom w:val="0"/>
          <w:divBdr>
            <w:top w:val="none" w:sz="0" w:space="0" w:color="auto"/>
            <w:left w:val="none" w:sz="0" w:space="0" w:color="auto"/>
            <w:bottom w:val="none" w:sz="0" w:space="0" w:color="auto"/>
            <w:right w:val="none" w:sz="0" w:space="0" w:color="auto"/>
          </w:divBdr>
        </w:div>
      </w:divsChild>
    </w:div>
    <w:div w:id="1902866027">
      <w:bodyDiv w:val="1"/>
      <w:marLeft w:val="0"/>
      <w:marRight w:val="0"/>
      <w:marTop w:val="0"/>
      <w:marBottom w:val="0"/>
      <w:divBdr>
        <w:top w:val="none" w:sz="0" w:space="0" w:color="auto"/>
        <w:left w:val="none" w:sz="0" w:space="0" w:color="auto"/>
        <w:bottom w:val="none" w:sz="0" w:space="0" w:color="auto"/>
        <w:right w:val="none" w:sz="0" w:space="0" w:color="auto"/>
      </w:divBdr>
      <w:divsChild>
        <w:div w:id="101384842">
          <w:marLeft w:val="640"/>
          <w:marRight w:val="0"/>
          <w:marTop w:val="0"/>
          <w:marBottom w:val="0"/>
          <w:divBdr>
            <w:top w:val="none" w:sz="0" w:space="0" w:color="auto"/>
            <w:left w:val="none" w:sz="0" w:space="0" w:color="auto"/>
            <w:bottom w:val="none" w:sz="0" w:space="0" w:color="auto"/>
            <w:right w:val="none" w:sz="0" w:space="0" w:color="auto"/>
          </w:divBdr>
        </w:div>
        <w:div w:id="30108189">
          <w:marLeft w:val="640"/>
          <w:marRight w:val="0"/>
          <w:marTop w:val="0"/>
          <w:marBottom w:val="0"/>
          <w:divBdr>
            <w:top w:val="none" w:sz="0" w:space="0" w:color="auto"/>
            <w:left w:val="none" w:sz="0" w:space="0" w:color="auto"/>
            <w:bottom w:val="none" w:sz="0" w:space="0" w:color="auto"/>
            <w:right w:val="none" w:sz="0" w:space="0" w:color="auto"/>
          </w:divBdr>
        </w:div>
        <w:div w:id="1876766957">
          <w:marLeft w:val="640"/>
          <w:marRight w:val="0"/>
          <w:marTop w:val="0"/>
          <w:marBottom w:val="0"/>
          <w:divBdr>
            <w:top w:val="none" w:sz="0" w:space="0" w:color="auto"/>
            <w:left w:val="none" w:sz="0" w:space="0" w:color="auto"/>
            <w:bottom w:val="none" w:sz="0" w:space="0" w:color="auto"/>
            <w:right w:val="none" w:sz="0" w:space="0" w:color="auto"/>
          </w:divBdr>
        </w:div>
        <w:div w:id="994992983">
          <w:marLeft w:val="640"/>
          <w:marRight w:val="0"/>
          <w:marTop w:val="0"/>
          <w:marBottom w:val="0"/>
          <w:divBdr>
            <w:top w:val="none" w:sz="0" w:space="0" w:color="auto"/>
            <w:left w:val="none" w:sz="0" w:space="0" w:color="auto"/>
            <w:bottom w:val="none" w:sz="0" w:space="0" w:color="auto"/>
            <w:right w:val="none" w:sz="0" w:space="0" w:color="auto"/>
          </w:divBdr>
        </w:div>
        <w:div w:id="510604439">
          <w:marLeft w:val="640"/>
          <w:marRight w:val="0"/>
          <w:marTop w:val="0"/>
          <w:marBottom w:val="0"/>
          <w:divBdr>
            <w:top w:val="none" w:sz="0" w:space="0" w:color="auto"/>
            <w:left w:val="none" w:sz="0" w:space="0" w:color="auto"/>
            <w:bottom w:val="none" w:sz="0" w:space="0" w:color="auto"/>
            <w:right w:val="none" w:sz="0" w:space="0" w:color="auto"/>
          </w:divBdr>
        </w:div>
        <w:div w:id="1558933427">
          <w:marLeft w:val="640"/>
          <w:marRight w:val="0"/>
          <w:marTop w:val="0"/>
          <w:marBottom w:val="0"/>
          <w:divBdr>
            <w:top w:val="none" w:sz="0" w:space="0" w:color="auto"/>
            <w:left w:val="none" w:sz="0" w:space="0" w:color="auto"/>
            <w:bottom w:val="none" w:sz="0" w:space="0" w:color="auto"/>
            <w:right w:val="none" w:sz="0" w:space="0" w:color="auto"/>
          </w:divBdr>
        </w:div>
        <w:div w:id="700401941">
          <w:marLeft w:val="640"/>
          <w:marRight w:val="0"/>
          <w:marTop w:val="0"/>
          <w:marBottom w:val="0"/>
          <w:divBdr>
            <w:top w:val="none" w:sz="0" w:space="0" w:color="auto"/>
            <w:left w:val="none" w:sz="0" w:space="0" w:color="auto"/>
            <w:bottom w:val="none" w:sz="0" w:space="0" w:color="auto"/>
            <w:right w:val="none" w:sz="0" w:space="0" w:color="auto"/>
          </w:divBdr>
        </w:div>
        <w:div w:id="2063096698">
          <w:marLeft w:val="640"/>
          <w:marRight w:val="0"/>
          <w:marTop w:val="0"/>
          <w:marBottom w:val="0"/>
          <w:divBdr>
            <w:top w:val="none" w:sz="0" w:space="0" w:color="auto"/>
            <w:left w:val="none" w:sz="0" w:space="0" w:color="auto"/>
            <w:bottom w:val="none" w:sz="0" w:space="0" w:color="auto"/>
            <w:right w:val="none" w:sz="0" w:space="0" w:color="auto"/>
          </w:divBdr>
        </w:div>
        <w:div w:id="813913265">
          <w:marLeft w:val="640"/>
          <w:marRight w:val="0"/>
          <w:marTop w:val="0"/>
          <w:marBottom w:val="0"/>
          <w:divBdr>
            <w:top w:val="none" w:sz="0" w:space="0" w:color="auto"/>
            <w:left w:val="none" w:sz="0" w:space="0" w:color="auto"/>
            <w:bottom w:val="none" w:sz="0" w:space="0" w:color="auto"/>
            <w:right w:val="none" w:sz="0" w:space="0" w:color="auto"/>
          </w:divBdr>
        </w:div>
        <w:div w:id="374696544">
          <w:marLeft w:val="640"/>
          <w:marRight w:val="0"/>
          <w:marTop w:val="0"/>
          <w:marBottom w:val="0"/>
          <w:divBdr>
            <w:top w:val="none" w:sz="0" w:space="0" w:color="auto"/>
            <w:left w:val="none" w:sz="0" w:space="0" w:color="auto"/>
            <w:bottom w:val="none" w:sz="0" w:space="0" w:color="auto"/>
            <w:right w:val="none" w:sz="0" w:space="0" w:color="auto"/>
          </w:divBdr>
        </w:div>
        <w:div w:id="192118290">
          <w:marLeft w:val="640"/>
          <w:marRight w:val="0"/>
          <w:marTop w:val="0"/>
          <w:marBottom w:val="0"/>
          <w:divBdr>
            <w:top w:val="none" w:sz="0" w:space="0" w:color="auto"/>
            <w:left w:val="none" w:sz="0" w:space="0" w:color="auto"/>
            <w:bottom w:val="none" w:sz="0" w:space="0" w:color="auto"/>
            <w:right w:val="none" w:sz="0" w:space="0" w:color="auto"/>
          </w:divBdr>
        </w:div>
        <w:div w:id="508063844">
          <w:marLeft w:val="640"/>
          <w:marRight w:val="0"/>
          <w:marTop w:val="0"/>
          <w:marBottom w:val="0"/>
          <w:divBdr>
            <w:top w:val="none" w:sz="0" w:space="0" w:color="auto"/>
            <w:left w:val="none" w:sz="0" w:space="0" w:color="auto"/>
            <w:bottom w:val="none" w:sz="0" w:space="0" w:color="auto"/>
            <w:right w:val="none" w:sz="0" w:space="0" w:color="auto"/>
          </w:divBdr>
        </w:div>
        <w:div w:id="1311667489">
          <w:marLeft w:val="640"/>
          <w:marRight w:val="0"/>
          <w:marTop w:val="0"/>
          <w:marBottom w:val="0"/>
          <w:divBdr>
            <w:top w:val="none" w:sz="0" w:space="0" w:color="auto"/>
            <w:left w:val="none" w:sz="0" w:space="0" w:color="auto"/>
            <w:bottom w:val="none" w:sz="0" w:space="0" w:color="auto"/>
            <w:right w:val="none" w:sz="0" w:space="0" w:color="auto"/>
          </w:divBdr>
        </w:div>
        <w:div w:id="44840396">
          <w:marLeft w:val="640"/>
          <w:marRight w:val="0"/>
          <w:marTop w:val="0"/>
          <w:marBottom w:val="0"/>
          <w:divBdr>
            <w:top w:val="none" w:sz="0" w:space="0" w:color="auto"/>
            <w:left w:val="none" w:sz="0" w:space="0" w:color="auto"/>
            <w:bottom w:val="none" w:sz="0" w:space="0" w:color="auto"/>
            <w:right w:val="none" w:sz="0" w:space="0" w:color="auto"/>
          </w:divBdr>
        </w:div>
        <w:div w:id="548809135">
          <w:marLeft w:val="640"/>
          <w:marRight w:val="0"/>
          <w:marTop w:val="0"/>
          <w:marBottom w:val="0"/>
          <w:divBdr>
            <w:top w:val="none" w:sz="0" w:space="0" w:color="auto"/>
            <w:left w:val="none" w:sz="0" w:space="0" w:color="auto"/>
            <w:bottom w:val="none" w:sz="0" w:space="0" w:color="auto"/>
            <w:right w:val="none" w:sz="0" w:space="0" w:color="auto"/>
          </w:divBdr>
        </w:div>
        <w:div w:id="2034843389">
          <w:marLeft w:val="640"/>
          <w:marRight w:val="0"/>
          <w:marTop w:val="0"/>
          <w:marBottom w:val="0"/>
          <w:divBdr>
            <w:top w:val="none" w:sz="0" w:space="0" w:color="auto"/>
            <w:left w:val="none" w:sz="0" w:space="0" w:color="auto"/>
            <w:bottom w:val="none" w:sz="0" w:space="0" w:color="auto"/>
            <w:right w:val="none" w:sz="0" w:space="0" w:color="auto"/>
          </w:divBdr>
        </w:div>
        <w:div w:id="514196329">
          <w:marLeft w:val="640"/>
          <w:marRight w:val="0"/>
          <w:marTop w:val="0"/>
          <w:marBottom w:val="0"/>
          <w:divBdr>
            <w:top w:val="none" w:sz="0" w:space="0" w:color="auto"/>
            <w:left w:val="none" w:sz="0" w:space="0" w:color="auto"/>
            <w:bottom w:val="none" w:sz="0" w:space="0" w:color="auto"/>
            <w:right w:val="none" w:sz="0" w:space="0" w:color="auto"/>
          </w:divBdr>
        </w:div>
        <w:div w:id="2131119545">
          <w:marLeft w:val="640"/>
          <w:marRight w:val="0"/>
          <w:marTop w:val="0"/>
          <w:marBottom w:val="0"/>
          <w:divBdr>
            <w:top w:val="none" w:sz="0" w:space="0" w:color="auto"/>
            <w:left w:val="none" w:sz="0" w:space="0" w:color="auto"/>
            <w:bottom w:val="none" w:sz="0" w:space="0" w:color="auto"/>
            <w:right w:val="none" w:sz="0" w:space="0" w:color="auto"/>
          </w:divBdr>
        </w:div>
        <w:div w:id="1701396026">
          <w:marLeft w:val="640"/>
          <w:marRight w:val="0"/>
          <w:marTop w:val="0"/>
          <w:marBottom w:val="0"/>
          <w:divBdr>
            <w:top w:val="none" w:sz="0" w:space="0" w:color="auto"/>
            <w:left w:val="none" w:sz="0" w:space="0" w:color="auto"/>
            <w:bottom w:val="none" w:sz="0" w:space="0" w:color="auto"/>
            <w:right w:val="none" w:sz="0" w:space="0" w:color="auto"/>
          </w:divBdr>
        </w:div>
        <w:div w:id="1664433089">
          <w:marLeft w:val="640"/>
          <w:marRight w:val="0"/>
          <w:marTop w:val="0"/>
          <w:marBottom w:val="0"/>
          <w:divBdr>
            <w:top w:val="none" w:sz="0" w:space="0" w:color="auto"/>
            <w:left w:val="none" w:sz="0" w:space="0" w:color="auto"/>
            <w:bottom w:val="none" w:sz="0" w:space="0" w:color="auto"/>
            <w:right w:val="none" w:sz="0" w:space="0" w:color="auto"/>
          </w:divBdr>
        </w:div>
        <w:div w:id="15160160">
          <w:marLeft w:val="640"/>
          <w:marRight w:val="0"/>
          <w:marTop w:val="0"/>
          <w:marBottom w:val="0"/>
          <w:divBdr>
            <w:top w:val="none" w:sz="0" w:space="0" w:color="auto"/>
            <w:left w:val="none" w:sz="0" w:space="0" w:color="auto"/>
            <w:bottom w:val="none" w:sz="0" w:space="0" w:color="auto"/>
            <w:right w:val="none" w:sz="0" w:space="0" w:color="auto"/>
          </w:divBdr>
        </w:div>
        <w:div w:id="1793937603">
          <w:marLeft w:val="640"/>
          <w:marRight w:val="0"/>
          <w:marTop w:val="0"/>
          <w:marBottom w:val="0"/>
          <w:divBdr>
            <w:top w:val="none" w:sz="0" w:space="0" w:color="auto"/>
            <w:left w:val="none" w:sz="0" w:space="0" w:color="auto"/>
            <w:bottom w:val="none" w:sz="0" w:space="0" w:color="auto"/>
            <w:right w:val="none" w:sz="0" w:space="0" w:color="auto"/>
          </w:divBdr>
        </w:div>
        <w:div w:id="1766345626">
          <w:marLeft w:val="640"/>
          <w:marRight w:val="0"/>
          <w:marTop w:val="0"/>
          <w:marBottom w:val="0"/>
          <w:divBdr>
            <w:top w:val="none" w:sz="0" w:space="0" w:color="auto"/>
            <w:left w:val="none" w:sz="0" w:space="0" w:color="auto"/>
            <w:bottom w:val="none" w:sz="0" w:space="0" w:color="auto"/>
            <w:right w:val="none" w:sz="0" w:space="0" w:color="auto"/>
          </w:divBdr>
        </w:div>
        <w:div w:id="824322042">
          <w:marLeft w:val="640"/>
          <w:marRight w:val="0"/>
          <w:marTop w:val="0"/>
          <w:marBottom w:val="0"/>
          <w:divBdr>
            <w:top w:val="none" w:sz="0" w:space="0" w:color="auto"/>
            <w:left w:val="none" w:sz="0" w:space="0" w:color="auto"/>
            <w:bottom w:val="none" w:sz="0" w:space="0" w:color="auto"/>
            <w:right w:val="none" w:sz="0" w:space="0" w:color="auto"/>
          </w:divBdr>
        </w:div>
        <w:div w:id="1789741841">
          <w:marLeft w:val="640"/>
          <w:marRight w:val="0"/>
          <w:marTop w:val="0"/>
          <w:marBottom w:val="0"/>
          <w:divBdr>
            <w:top w:val="none" w:sz="0" w:space="0" w:color="auto"/>
            <w:left w:val="none" w:sz="0" w:space="0" w:color="auto"/>
            <w:bottom w:val="none" w:sz="0" w:space="0" w:color="auto"/>
            <w:right w:val="none" w:sz="0" w:space="0" w:color="auto"/>
          </w:divBdr>
        </w:div>
        <w:div w:id="1880240593">
          <w:marLeft w:val="640"/>
          <w:marRight w:val="0"/>
          <w:marTop w:val="0"/>
          <w:marBottom w:val="0"/>
          <w:divBdr>
            <w:top w:val="none" w:sz="0" w:space="0" w:color="auto"/>
            <w:left w:val="none" w:sz="0" w:space="0" w:color="auto"/>
            <w:bottom w:val="none" w:sz="0" w:space="0" w:color="auto"/>
            <w:right w:val="none" w:sz="0" w:space="0" w:color="auto"/>
          </w:divBdr>
        </w:div>
        <w:div w:id="1125584322">
          <w:marLeft w:val="640"/>
          <w:marRight w:val="0"/>
          <w:marTop w:val="0"/>
          <w:marBottom w:val="0"/>
          <w:divBdr>
            <w:top w:val="none" w:sz="0" w:space="0" w:color="auto"/>
            <w:left w:val="none" w:sz="0" w:space="0" w:color="auto"/>
            <w:bottom w:val="none" w:sz="0" w:space="0" w:color="auto"/>
            <w:right w:val="none" w:sz="0" w:space="0" w:color="auto"/>
          </w:divBdr>
        </w:div>
        <w:div w:id="1692951139">
          <w:marLeft w:val="640"/>
          <w:marRight w:val="0"/>
          <w:marTop w:val="0"/>
          <w:marBottom w:val="0"/>
          <w:divBdr>
            <w:top w:val="none" w:sz="0" w:space="0" w:color="auto"/>
            <w:left w:val="none" w:sz="0" w:space="0" w:color="auto"/>
            <w:bottom w:val="none" w:sz="0" w:space="0" w:color="auto"/>
            <w:right w:val="none" w:sz="0" w:space="0" w:color="auto"/>
          </w:divBdr>
        </w:div>
        <w:div w:id="88045535">
          <w:marLeft w:val="640"/>
          <w:marRight w:val="0"/>
          <w:marTop w:val="0"/>
          <w:marBottom w:val="0"/>
          <w:divBdr>
            <w:top w:val="none" w:sz="0" w:space="0" w:color="auto"/>
            <w:left w:val="none" w:sz="0" w:space="0" w:color="auto"/>
            <w:bottom w:val="none" w:sz="0" w:space="0" w:color="auto"/>
            <w:right w:val="none" w:sz="0" w:space="0" w:color="auto"/>
          </w:divBdr>
        </w:div>
        <w:div w:id="2038922389">
          <w:marLeft w:val="640"/>
          <w:marRight w:val="0"/>
          <w:marTop w:val="0"/>
          <w:marBottom w:val="0"/>
          <w:divBdr>
            <w:top w:val="none" w:sz="0" w:space="0" w:color="auto"/>
            <w:left w:val="none" w:sz="0" w:space="0" w:color="auto"/>
            <w:bottom w:val="none" w:sz="0" w:space="0" w:color="auto"/>
            <w:right w:val="none" w:sz="0" w:space="0" w:color="auto"/>
          </w:divBdr>
        </w:div>
        <w:div w:id="30806954">
          <w:marLeft w:val="640"/>
          <w:marRight w:val="0"/>
          <w:marTop w:val="0"/>
          <w:marBottom w:val="0"/>
          <w:divBdr>
            <w:top w:val="none" w:sz="0" w:space="0" w:color="auto"/>
            <w:left w:val="none" w:sz="0" w:space="0" w:color="auto"/>
            <w:bottom w:val="none" w:sz="0" w:space="0" w:color="auto"/>
            <w:right w:val="none" w:sz="0" w:space="0" w:color="auto"/>
          </w:divBdr>
        </w:div>
        <w:div w:id="1009909808">
          <w:marLeft w:val="640"/>
          <w:marRight w:val="0"/>
          <w:marTop w:val="0"/>
          <w:marBottom w:val="0"/>
          <w:divBdr>
            <w:top w:val="none" w:sz="0" w:space="0" w:color="auto"/>
            <w:left w:val="none" w:sz="0" w:space="0" w:color="auto"/>
            <w:bottom w:val="none" w:sz="0" w:space="0" w:color="auto"/>
            <w:right w:val="none" w:sz="0" w:space="0" w:color="auto"/>
          </w:divBdr>
        </w:div>
        <w:div w:id="1737363590">
          <w:marLeft w:val="640"/>
          <w:marRight w:val="0"/>
          <w:marTop w:val="0"/>
          <w:marBottom w:val="0"/>
          <w:divBdr>
            <w:top w:val="none" w:sz="0" w:space="0" w:color="auto"/>
            <w:left w:val="none" w:sz="0" w:space="0" w:color="auto"/>
            <w:bottom w:val="none" w:sz="0" w:space="0" w:color="auto"/>
            <w:right w:val="none" w:sz="0" w:space="0" w:color="auto"/>
          </w:divBdr>
        </w:div>
        <w:div w:id="800655074">
          <w:marLeft w:val="640"/>
          <w:marRight w:val="0"/>
          <w:marTop w:val="0"/>
          <w:marBottom w:val="0"/>
          <w:divBdr>
            <w:top w:val="none" w:sz="0" w:space="0" w:color="auto"/>
            <w:left w:val="none" w:sz="0" w:space="0" w:color="auto"/>
            <w:bottom w:val="none" w:sz="0" w:space="0" w:color="auto"/>
            <w:right w:val="none" w:sz="0" w:space="0" w:color="auto"/>
          </w:divBdr>
        </w:div>
        <w:div w:id="989289172">
          <w:marLeft w:val="640"/>
          <w:marRight w:val="0"/>
          <w:marTop w:val="0"/>
          <w:marBottom w:val="0"/>
          <w:divBdr>
            <w:top w:val="none" w:sz="0" w:space="0" w:color="auto"/>
            <w:left w:val="none" w:sz="0" w:space="0" w:color="auto"/>
            <w:bottom w:val="none" w:sz="0" w:space="0" w:color="auto"/>
            <w:right w:val="none" w:sz="0" w:space="0" w:color="auto"/>
          </w:divBdr>
        </w:div>
        <w:div w:id="1012532481">
          <w:marLeft w:val="640"/>
          <w:marRight w:val="0"/>
          <w:marTop w:val="0"/>
          <w:marBottom w:val="0"/>
          <w:divBdr>
            <w:top w:val="none" w:sz="0" w:space="0" w:color="auto"/>
            <w:left w:val="none" w:sz="0" w:space="0" w:color="auto"/>
            <w:bottom w:val="none" w:sz="0" w:space="0" w:color="auto"/>
            <w:right w:val="none" w:sz="0" w:space="0" w:color="auto"/>
          </w:divBdr>
        </w:div>
        <w:div w:id="622157281">
          <w:marLeft w:val="640"/>
          <w:marRight w:val="0"/>
          <w:marTop w:val="0"/>
          <w:marBottom w:val="0"/>
          <w:divBdr>
            <w:top w:val="none" w:sz="0" w:space="0" w:color="auto"/>
            <w:left w:val="none" w:sz="0" w:space="0" w:color="auto"/>
            <w:bottom w:val="none" w:sz="0" w:space="0" w:color="auto"/>
            <w:right w:val="none" w:sz="0" w:space="0" w:color="auto"/>
          </w:divBdr>
        </w:div>
        <w:div w:id="341861515">
          <w:marLeft w:val="640"/>
          <w:marRight w:val="0"/>
          <w:marTop w:val="0"/>
          <w:marBottom w:val="0"/>
          <w:divBdr>
            <w:top w:val="none" w:sz="0" w:space="0" w:color="auto"/>
            <w:left w:val="none" w:sz="0" w:space="0" w:color="auto"/>
            <w:bottom w:val="none" w:sz="0" w:space="0" w:color="auto"/>
            <w:right w:val="none" w:sz="0" w:space="0" w:color="auto"/>
          </w:divBdr>
        </w:div>
        <w:div w:id="1918591667">
          <w:marLeft w:val="640"/>
          <w:marRight w:val="0"/>
          <w:marTop w:val="0"/>
          <w:marBottom w:val="0"/>
          <w:divBdr>
            <w:top w:val="none" w:sz="0" w:space="0" w:color="auto"/>
            <w:left w:val="none" w:sz="0" w:space="0" w:color="auto"/>
            <w:bottom w:val="none" w:sz="0" w:space="0" w:color="auto"/>
            <w:right w:val="none" w:sz="0" w:space="0" w:color="auto"/>
          </w:divBdr>
        </w:div>
        <w:div w:id="2055035635">
          <w:marLeft w:val="640"/>
          <w:marRight w:val="0"/>
          <w:marTop w:val="0"/>
          <w:marBottom w:val="0"/>
          <w:divBdr>
            <w:top w:val="none" w:sz="0" w:space="0" w:color="auto"/>
            <w:left w:val="none" w:sz="0" w:space="0" w:color="auto"/>
            <w:bottom w:val="none" w:sz="0" w:space="0" w:color="auto"/>
            <w:right w:val="none" w:sz="0" w:space="0" w:color="auto"/>
          </w:divBdr>
        </w:div>
        <w:div w:id="1604416509">
          <w:marLeft w:val="640"/>
          <w:marRight w:val="0"/>
          <w:marTop w:val="0"/>
          <w:marBottom w:val="0"/>
          <w:divBdr>
            <w:top w:val="none" w:sz="0" w:space="0" w:color="auto"/>
            <w:left w:val="none" w:sz="0" w:space="0" w:color="auto"/>
            <w:bottom w:val="none" w:sz="0" w:space="0" w:color="auto"/>
            <w:right w:val="none" w:sz="0" w:space="0" w:color="auto"/>
          </w:divBdr>
        </w:div>
        <w:div w:id="146561072">
          <w:marLeft w:val="640"/>
          <w:marRight w:val="0"/>
          <w:marTop w:val="0"/>
          <w:marBottom w:val="0"/>
          <w:divBdr>
            <w:top w:val="none" w:sz="0" w:space="0" w:color="auto"/>
            <w:left w:val="none" w:sz="0" w:space="0" w:color="auto"/>
            <w:bottom w:val="none" w:sz="0" w:space="0" w:color="auto"/>
            <w:right w:val="none" w:sz="0" w:space="0" w:color="auto"/>
          </w:divBdr>
        </w:div>
        <w:div w:id="1340891344">
          <w:marLeft w:val="640"/>
          <w:marRight w:val="0"/>
          <w:marTop w:val="0"/>
          <w:marBottom w:val="0"/>
          <w:divBdr>
            <w:top w:val="none" w:sz="0" w:space="0" w:color="auto"/>
            <w:left w:val="none" w:sz="0" w:space="0" w:color="auto"/>
            <w:bottom w:val="none" w:sz="0" w:space="0" w:color="auto"/>
            <w:right w:val="none" w:sz="0" w:space="0" w:color="auto"/>
          </w:divBdr>
        </w:div>
        <w:div w:id="1565532145">
          <w:marLeft w:val="640"/>
          <w:marRight w:val="0"/>
          <w:marTop w:val="0"/>
          <w:marBottom w:val="0"/>
          <w:divBdr>
            <w:top w:val="none" w:sz="0" w:space="0" w:color="auto"/>
            <w:left w:val="none" w:sz="0" w:space="0" w:color="auto"/>
            <w:bottom w:val="none" w:sz="0" w:space="0" w:color="auto"/>
            <w:right w:val="none" w:sz="0" w:space="0" w:color="auto"/>
          </w:divBdr>
        </w:div>
        <w:div w:id="1325665185">
          <w:marLeft w:val="640"/>
          <w:marRight w:val="0"/>
          <w:marTop w:val="0"/>
          <w:marBottom w:val="0"/>
          <w:divBdr>
            <w:top w:val="none" w:sz="0" w:space="0" w:color="auto"/>
            <w:left w:val="none" w:sz="0" w:space="0" w:color="auto"/>
            <w:bottom w:val="none" w:sz="0" w:space="0" w:color="auto"/>
            <w:right w:val="none" w:sz="0" w:space="0" w:color="auto"/>
          </w:divBdr>
        </w:div>
        <w:div w:id="1906715921">
          <w:marLeft w:val="640"/>
          <w:marRight w:val="0"/>
          <w:marTop w:val="0"/>
          <w:marBottom w:val="0"/>
          <w:divBdr>
            <w:top w:val="none" w:sz="0" w:space="0" w:color="auto"/>
            <w:left w:val="none" w:sz="0" w:space="0" w:color="auto"/>
            <w:bottom w:val="none" w:sz="0" w:space="0" w:color="auto"/>
            <w:right w:val="none" w:sz="0" w:space="0" w:color="auto"/>
          </w:divBdr>
        </w:div>
        <w:div w:id="1176649069">
          <w:marLeft w:val="640"/>
          <w:marRight w:val="0"/>
          <w:marTop w:val="0"/>
          <w:marBottom w:val="0"/>
          <w:divBdr>
            <w:top w:val="none" w:sz="0" w:space="0" w:color="auto"/>
            <w:left w:val="none" w:sz="0" w:space="0" w:color="auto"/>
            <w:bottom w:val="none" w:sz="0" w:space="0" w:color="auto"/>
            <w:right w:val="none" w:sz="0" w:space="0" w:color="auto"/>
          </w:divBdr>
        </w:div>
        <w:div w:id="1282109290">
          <w:marLeft w:val="640"/>
          <w:marRight w:val="0"/>
          <w:marTop w:val="0"/>
          <w:marBottom w:val="0"/>
          <w:divBdr>
            <w:top w:val="none" w:sz="0" w:space="0" w:color="auto"/>
            <w:left w:val="none" w:sz="0" w:space="0" w:color="auto"/>
            <w:bottom w:val="none" w:sz="0" w:space="0" w:color="auto"/>
            <w:right w:val="none" w:sz="0" w:space="0" w:color="auto"/>
          </w:divBdr>
        </w:div>
        <w:div w:id="11877124">
          <w:marLeft w:val="640"/>
          <w:marRight w:val="0"/>
          <w:marTop w:val="0"/>
          <w:marBottom w:val="0"/>
          <w:divBdr>
            <w:top w:val="none" w:sz="0" w:space="0" w:color="auto"/>
            <w:left w:val="none" w:sz="0" w:space="0" w:color="auto"/>
            <w:bottom w:val="none" w:sz="0" w:space="0" w:color="auto"/>
            <w:right w:val="none" w:sz="0" w:space="0" w:color="auto"/>
          </w:divBdr>
        </w:div>
        <w:div w:id="332532414">
          <w:marLeft w:val="640"/>
          <w:marRight w:val="0"/>
          <w:marTop w:val="0"/>
          <w:marBottom w:val="0"/>
          <w:divBdr>
            <w:top w:val="none" w:sz="0" w:space="0" w:color="auto"/>
            <w:left w:val="none" w:sz="0" w:space="0" w:color="auto"/>
            <w:bottom w:val="none" w:sz="0" w:space="0" w:color="auto"/>
            <w:right w:val="none" w:sz="0" w:space="0" w:color="auto"/>
          </w:divBdr>
        </w:div>
      </w:divsChild>
    </w:div>
    <w:div w:id="1910966605">
      <w:bodyDiv w:val="1"/>
      <w:marLeft w:val="0"/>
      <w:marRight w:val="0"/>
      <w:marTop w:val="0"/>
      <w:marBottom w:val="0"/>
      <w:divBdr>
        <w:top w:val="none" w:sz="0" w:space="0" w:color="auto"/>
        <w:left w:val="none" w:sz="0" w:space="0" w:color="auto"/>
        <w:bottom w:val="none" w:sz="0" w:space="0" w:color="auto"/>
        <w:right w:val="none" w:sz="0" w:space="0" w:color="auto"/>
      </w:divBdr>
      <w:divsChild>
        <w:div w:id="1679114947">
          <w:marLeft w:val="640"/>
          <w:marRight w:val="0"/>
          <w:marTop w:val="0"/>
          <w:marBottom w:val="0"/>
          <w:divBdr>
            <w:top w:val="none" w:sz="0" w:space="0" w:color="auto"/>
            <w:left w:val="none" w:sz="0" w:space="0" w:color="auto"/>
            <w:bottom w:val="none" w:sz="0" w:space="0" w:color="auto"/>
            <w:right w:val="none" w:sz="0" w:space="0" w:color="auto"/>
          </w:divBdr>
        </w:div>
        <w:div w:id="1190492353">
          <w:marLeft w:val="640"/>
          <w:marRight w:val="0"/>
          <w:marTop w:val="0"/>
          <w:marBottom w:val="0"/>
          <w:divBdr>
            <w:top w:val="none" w:sz="0" w:space="0" w:color="auto"/>
            <w:left w:val="none" w:sz="0" w:space="0" w:color="auto"/>
            <w:bottom w:val="none" w:sz="0" w:space="0" w:color="auto"/>
            <w:right w:val="none" w:sz="0" w:space="0" w:color="auto"/>
          </w:divBdr>
        </w:div>
        <w:div w:id="926420419">
          <w:marLeft w:val="640"/>
          <w:marRight w:val="0"/>
          <w:marTop w:val="0"/>
          <w:marBottom w:val="0"/>
          <w:divBdr>
            <w:top w:val="none" w:sz="0" w:space="0" w:color="auto"/>
            <w:left w:val="none" w:sz="0" w:space="0" w:color="auto"/>
            <w:bottom w:val="none" w:sz="0" w:space="0" w:color="auto"/>
            <w:right w:val="none" w:sz="0" w:space="0" w:color="auto"/>
          </w:divBdr>
        </w:div>
        <w:div w:id="756438518">
          <w:marLeft w:val="640"/>
          <w:marRight w:val="0"/>
          <w:marTop w:val="0"/>
          <w:marBottom w:val="0"/>
          <w:divBdr>
            <w:top w:val="none" w:sz="0" w:space="0" w:color="auto"/>
            <w:left w:val="none" w:sz="0" w:space="0" w:color="auto"/>
            <w:bottom w:val="none" w:sz="0" w:space="0" w:color="auto"/>
            <w:right w:val="none" w:sz="0" w:space="0" w:color="auto"/>
          </w:divBdr>
        </w:div>
        <w:div w:id="1476070004">
          <w:marLeft w:val="640"/>
          <w:marRight w:val="0"/>
          <w:marTop w:val="0"/>
          <w:marBottom w:val="0"/>
          <w:divBdr>
            <w:top w:val="none" w:sz="0" w:space="0" w:color="auto"/>
            <w:left w:val="none" w:sz="0" w:space="0" w:color="auto"/>
            <w:bottom w:val="none" w:sz="0" w:space="0" w:color="auto"/>
            <w:right w:val="none" w:sz="0" w:space="0" w:color="auto"/>
          </w:divBdr>
        </w:div>
        <w:div w:id="998925122">
          <w:marLeft w:val="640"/>
          <w:marRight w:val="0"/>
          <w:marTop w:val="0"/>
          <w:marBottom w:val="0"/>
          <w:divBdr>
            <w:top w:val="none" w:sz="0" w:space="0" w:color="auto"/>
            <w:left w:val="none" w:sz="0" w:space="0" w:color="auto"/>
            <w:bottom w:val="none" w:sz="0" w:space="0" w:color="auto"/>
            <w:right w:val="none" w:sz="0" w:space="0" w:color="auto"/>
          </w:divBdr>
        </w:div>
        <w:div w:id="427039926">
          <w:marLeft w:val="640"/>
          <w:marRight w:val="0"/>
          <w:marTop w:val="0"/>
          <w:marBottom w:val="0"/>
          <w:divBdr>
            <w:top w:val="none" w:sz="0" w:space="0" w:color="auto"/>
            <w:left w:val="none" w:sz="0" w:space="0" w:color="auto"/>
            <w:bottom w:val="none" w:sz="0" w:space="0" w:color="auto"/>
            <w:right w:val="none" w:sz="0" w:space="0" w:color="auto"/>
          </w:divBdr>
        </w:div>
        <w:div w:id="978458841">
          <w:marLeft w:val="640"/>
          <w:marRight w:val="0"/>
          <w:marTop w:val="0"/>
          <w:marBottom w:val="0"/>
          <w:divBdr>
            <w:top w:val="none" w:sz="0" w:space="0" w:color="auto"/>
            <w:left w:val="none" w:sz="0" w:space="0" w:color="auto"/>
            <w:bottom w:val="none" w:sz="0" w:space="0" w:color="auto"/>
            <w:right w:val="none" w:sz="0" w:space="0" w:color="auto"/>
          </w:divBdr>
        </w:div>
        <w:div w:id="1498155196">
          <w:marLeft w:val="640"/>
          <w:marRight w:val="0"/>
          <w:marTop w:val="0"/>
          <w:marBottom w:val="0"/>
          <w:divBdr>
            <w:top w:val="none" w:sz="0" w:space="0" w:color="auto"/>
            <w:left w:val="none" w:sz="0" w:space="0" w:color="auto"/>
            <w:bottom w:val="none" w:sz="0" w:space="0" w:color="auto"/>
            <w:right w:val="none" w:sz="0" w:space="0" w:color="auto"/>
          </w:divBdr>
        </w:div>
        <w:div w:id="1579828220">
          <w:marLeft w:val="640"/>
          <w:marRight w:val="0"/>
          <w:marTop w:val="0"/>
          <w:marBottom w:val="0"/>
          <w:divBdr>
            <w:top w:val="none" w:sz="0" w:space="0" w:color="auto"/>
            <w:left w:val="none" w:sz="0" w:space="0" w:color="auto"/>
            <w:bottom w:val="none" w:sz="0" w:space="0" w:color="auto"/>
            <w:right w:val="none" w:sz="0" w:space="0" w:color="auto"/>
          </w:divBdr>
        </w:div>
        <w:div w:id="447118461">
          <w:marLeft w:val="640"/>
          <w:marRight w:val="0"/>
          <w:marTop w:val="0"/>
          <w:marBottom w:val="0"/>
          <w:divBdr>
            <w:top w:val="none" w:sz="0" w:space="0" w:color="auto"/>
            <w:left w:val="none" w:sz="0" w:space="0" w:color="auto"/>
            <w:bottom w:val="none" w:sz="0" w:space="0" w:color="auto"/>
            <w:right w:val="none" w:sz="0" w:space="0" w:color="auto"/>
          </w:divBdr>
        </w:div>
        <w:div w:id="1964923955">
          <w:marLeft w:val="640"/>
          <w:marRight w:val="0"/>
          <w:marTop w:val="0"/>
          <w:marBottom w:val="0"/>
          <w:divBdr>
            <w:top w:val="none" w:sz="0" w:space="0" w:color="auto"/>
            <w:left w:val="none" w:sz="0" w:space="0" w:color="auto"/>
            <w:bottom w:val="none" w:sz="0" w:space="0" w:color="auto"/>
            <w:right w:val="none" w:sz="0" w:space="0" w:color="auto"/>
          </w:divBdr>
        </w:div>
        <w:div w:id="1934851880">
          <w:marLeft w:val="640"/>
          <w:marRight w:val="0"/>
          <w:marTop w:val="0"/>
          <w:marBottom w:val="0"/>
          <w:divBdr>
            <w:top w:val="none" w:sz="0" w:space="0" w:color="auto"/>
            <w:left w:val="none" w:sz="0" w:space="0" w:color="auto"/>
            <w:bottom w:val="none" w:sz="0" w:space="0" w:color="auto"/>
            <w:right w:val="none" w:sz="0" w:space="0" w:color="auto"/>
          </w:divBdr>
        </w:div>
        <w:div w:id="163673055">
          <w:marLeft w:val="640"/>
          <w:marRight w:val="0"/>
          <w:marTop w:val="0"/>
          <w:marBottom w:val="0"/>
          <w:divBdr>
            <w:top w:val="none" w:sz="0" w:space="0" w:color="auto"/>
            <w:left w:val="none" w:sz="0" w:space="0" w:color="auto"/>
            <w:bottom w:val="none" w:sz="0" w:space="0" w:color="auto"/>
            <w:right w:val="none" w:sz="0" w:space="0" w:color="auto"/>
          </w:divBdr>
        </w:div>
        <w:div w:id="1747142445">
          <w:marLeft w:val="640"/>
          <w:marRight w:val="0"/>
          <w:marTop w:val="0"/>
          <w:marBottom w:val="0"/>
          <w:divBdr>
            <w:top w:val="none" w:sz="0" w:space="0" w:color="auto"/>
            <w:left w:val="none" w:sz="0" w:space="0" w:color="auto"/>
            <w:bottom w:val="none" w:sz="0" w:space="0" w:color="auto"/>
            <w:right w:val="none" w:sz="0" w:space="0" w:color="auto"/>
          </w:divBdr>
        </w:div>
        <w:div w:id="77479489">
          <w:marLeft w:val="640"/>
          <w:marRight w:val="0"/>
          <w:marTop w:val="0"/>
          <w:marBottom w:val="0"/>
          <w:divBdr>
            <w:top w:val="none" w:sz="0" w:space="0" w:color="auto"/>
            <w:left w:val="none" w:sz="0" w:space="0" w:color="auto"/>
            <w:bottom w:val="none" w:sz="0" w:space="0" w:color="auto"/>
            <w:right w:val="none" w:sz="0" w:space="0" w:color="auto"/>
          </w:divBdr>
        </w:div>
        <w:div w:id="1388454752">
          <w:marLeft w:val="640"/>
          <w:marRight w:val="0"/>
          <w:marTop w:val="0"/>
          <w:marBottom w:val="0"/>
          <w:divBdr>
            <w:top w:val="none" w:sz="0" w:space="0" w:color="auto"/>
            <w:left w:val="none" w:sz="0" w:space="0" w:color="auto"/>
            <w:bottom w:val="none" w:sz="0" w:space="0" w:color="auto"/>
            <w:right w:val="none" w:sz="0" w:space="0" w:color="auto"/>
          </w:divBdr>
        </w:div>
        <w:div w:id="88671147">
          <w:marLeft w:val="640"/>
          <w:marRight w:val="0"/>
          <w:marTop w:val="0"/>
          <w:marBottom w:val="0"/>
          <w:divBdr>
            <w:top w:val="none" w:sz="0" w:space="0" w:color="auto"/>
            <w:left w:val="none" w:sz="0" w:space="0" w:color="auto"/>
            <w:bottom w:val="none" w:sz="0" w:space="0" w:color="auto"/>
            <w:right w:val="none" w:sz="0" w:space="0" w:color="auto"/>
          </w:divBdr>
        </w:div>
        <w:div w:id="1224291246">
          <w:marLeft w:val="640"/>
          <w:marRight w:val="0"/>
          <w:marTop w:val="0"/>
          <w:marBottom w:val="0"/>
          <w:divBdr>
            <w:top w:val="none" w:sz="0" w:space="0" w:color="auto"/>
            <w:left w:val="none" w:sz="0" w:space="0" w:color="auto"/>
            <w:bottom w:val="none" w:sz="0" w:space="0" w:color="auto"/>
            <w:right w:val="none" w:sz="0" w:space="0" w:color="auto"/>
          </w:divBdr>
        </w:div>
        <w:div w:id="1457528099">
          <w:marLeft w:val="640"/>
          <w:marRight w:val="0"/>
          <w:marTop w:val="0"/>
          <w:marBottom w:val="0"/>
          <w:divBdr>
            <w:top w:val="none" w:sz="0" w:space="0" w:color="auto"/>
            <w:left w:val="none" w:sz="0" w:space="0" w:color="auto"/>
            <w:bottom w:val="none" w:sz="0" w:space="0" w:color="auto"/>
            <w:right w:val="none" w:sz="0" w:space="0" w:color="auto"/>
          </w:divBdr>
        </w:div>
        <w:div w:id="614872924">
          <w:marLeft w:val="640"/>
          <w:marRight w:val="0"/>
          <w:marTop w:val="0"/>
          <w:marBottom w:val="0"/>
          <w:divBdr>
            <w:top w:val="none" w:sz="0" w:space="0" w:color="auto"/>
            <w:left w:val="none" w:sz="0" w:space="0" w:color="auto"/>
            <w:bottom w:val="none" w:sz="0" w:space="0" w:color="auto"/>
            <w:right w:val="none" w:sz="0" w:space="0" w:color="auto"/>
          </w:divBdr>
        </w:div>
        <w:div w:id="2115711725">
          <w:marLeft w:val="640"/>
          <w:marRight w:val="0"/>
          <w:marTop w:val="0"/>
          <w:marBottom w:val="0"/>
          <w:divBdr>
            <w:top w:val="none" w:sz="0" w:space="0" w:color="auto"/>
            <w:left w:val="none" w:sz="0" w:space="0" w:color="auto"/>
            <w:bottom w:val="none" w:sz="0" w:space="0" w:color="auto"/>
            <w:right w:val="none" w:sz="0" w:space="0" w:color="auto"/>
          </w:divBdr>
        </w:div>
        <w:div w:id="2114084524">
          <w:marLeft w:val="640"/>
          <w:marRight w:val="0"/>
          <w:marTop w:val="0"/>
          <w:marBottom w:val="0"/>
          <w:divBdr>
            <w:top w:val="none" w:sz="0" w:space="0" w:color="auto"/>
            <w:left w:val="none" w:sz="0" w:space="0" w:color="auto"/>
            <w:bottom w:val="none" w:sz="0" w:space="0" w:color="auto"/>
            <w:right w:val="none" w:sz="0" w:space="0" w:color="auto"/>
          </w:divBdr>
        </w:div>
        <w:div w:id="1729107402">
          <w:marLeft w:val="640"/>
          <w:marRight w:val="0"/>
          <w:marTop w:val="0"/>
          <w:marBottom w:val="0"/>
          <w:divBdr>
            <w:top w:val="none" w:sz="0" w:space="0" w:color="auto"/>
            <w:left w:val="none" w:sz="0" w:space="0" w:color="auto"/>
            <w:bottom w:val="none" w:sz="0" w:space="0" w:color="auto"/>
            <w:right w:val="none" w:sz="0" w:space="0" w:color="auto"/>
          </w:divBdr>
        </w:div>
        <w:div w:id="1665935678">
          <w:marLeft w:val="640"/>
          <w:marRight w:val="0"/>
          <w:marTop w:val="0"/>
          <w:marBottom w:val="0"/>
          <w:divBdr>
            <w:top w:val="none" w:sz="0" w:space="0" w:color="auto"/>
            <w:left w:val="none" w:sz="0" w:space="0" w:color="auto"/>
            <w:bottom w:val="none" w:sz="0" w:space="0" w:color="auto"/>
            <w:right w:val="none" w:sz="0" w:space="0" w:color="auto"/>
          </w:divBdr>
        </w:div>
        <w:div w:id="895746294">
          <w:marLeft w:val="640"/>
          <w:marRight w:val="0"/>
          <w:marTop w:val="0"/>
          <w:marBottom w:val="0"/>
          <w:divBdr>
            <w:top w:val="none" w:sz="0" w:space="0" w:color="auto"/>
            <w:left w:val="none" w:sz="0" w:space="0" w:color="auto"/>
            <w:bottom w:val="none" w:sz="0" w:space="0" w:color="auto"/>
            <w:right w:val="none" w:sz="0" w:space="0" w:color="auto"/>
          </w:divBdr>
        </w:div>
        <w:div w:id="48261957">
          <w:marLeft w:val="640"/>
          <w:marRight w:val="0"/>
          <w:marTop w:val="0"/>
          <w:marBottom w:val="0"/>
          <w:divBdr>
            <w:top w:val="none" w:sz="0" w:space="0" w:color="auto"/>
            <w:left w:val="none" w:sz="0" w:space="0" w:color="auto"/>
            <w:bottom w:val="none" w:sz="0" w:space="0" w:color="auto"/>
            <w:right w:val="none" w:sz="0" w:space="0" w:color="auto"/>
          </w:divBdr>
        </w:div>
        <w:div w:id="1053230801">
          <w:marLeft w:val="640"/>
          <w:marRight w:val="0"/>
          <w:marTop w:val="0"/>
          <w:marBottom w:val="0"/>
          <w:divBdr>
            <w:top w:val="none" w:sz="0" w:space="0" w:color="auto"/>
            <w:left w:val="none" w:sz="0" w:space="0" w:color="auto"/>
            <w:bottom w:val="none" w:sz="0" w:space="0" w:color="auto"/>
            <w:right w:val="none" w:sz="0" w:space="0" w:color="auto"/>
          </w:divBdr>
        </w:div>
        <w:div w:id="692531322">
          <w:marLeft w:val="640"/>
          <w:marRight w:val="0"/>
          <w:marTop w:val="0"/>
          <w:marBottom w:val="0"/>
          <w:divBdr>
            <w:top w:val="none" w:sz="0" w:space="0" w:color="auto"/>
            <w:left w:val="none" w:sz="0" w:space="0" w:color="auto"/>
            <w:bottom w:val="none" w:sz="0" w:space="0" w:color="auto"/>
            <w:right w:val="none" w:sz="0" w:space="0" w:color="auto"/>
          </w:divBdr>
        </w:div>
        <w:div w:id="551506878">
          <w:marLeft w:val="640"/>
          <w:marRight w:val="0"/>
          <w:marTop w:val="0"/>
          <w:marBottom w:val="0"/>
          <w:divBdr>
            <w:top w:val="none" w:sz="0" w:space="0" w:color="auto"/>
            <w:left w:val="none" w:sz="0" w:space="0" w:color="auto"/>
            <w:bottom w:val="none" w:sz="0" w:space="0" w:color="auto"/>
            <w:right w:val="none" w:sz="0" w:space="0" w:color="auto"/>
          </w:divBdr>
        </w:div>
        <w:div w:id="1607470052">
          <w:marLeft w:val="640"/>
          <w:marRight w:val="0"/>
          <w:marTop w:val="0"/>
          <w:marBottom w:val="0"/>
          <w:divBdr>
            <w:top w:val="none" w:sz="0" w:space="0" w:color="auto"/>
            <w:left w:val="none" w:sz="0" w:space="0" w:color="auto"/>
            <w:bottom w:val="none" w:sz="0" w:space="0" w:color="auto"/>
            <w:right w:val="none" w:sz="0" w:space="0" w:color="auto"/>
          </w:divBdr>
        </w:div>
        <w:div w:id="590620649">
          <w:marLeft w:val="640"/>
          <w:marRight w:val="0"/>
          <w:marTop w:val="0"/>
          <w:marBottom w:val="0"/>
          <w:divBdr>
            <w:top w:val="none" w:sz="0" w:space="0" w:color="auto"/>
            <w:left w:val="none" w:sz="0" w:space="0" w:color="auto"/>
            <w:bottom w:val="none" w:sz="0" w:space="0" w:color="auto"/>
            <w:right w:val="none" w:sz="0" w:space="0" w:color="auto"/>
          </w:divBdr>
        </w:div>
        <w:div w:id="1553032407">
          <w:marLeft w:val="640"/>
          <w:marRight w:val="0"/>
          <w:marTop w:val="0"/>
          <w:marBottom w:val="0"/>
          <w:divBdr>
            <w:top w:val="none" w:sz="0" w:space="0" w:color="auto"/>
            <w:left w:val="none" w:sz="0" w:space="0" w:color="auto"/>
            <w:bottom w:val="none" w:sz="0" w:space="0" w:color="auto"/>
            <w:right w:val="none" w:sz="0" w:space="0" w:color="auto"/>
          </w:divBdr>
        </w:div>
        <w:div w:id="1084843507">
          <w:marLeft w:val="640"/>
          <w:marRight w:val="0"/>
          <w:marTop w:val="0"/>
          <w:marBottom w:val="0"/>
          <w:divBdr>
            <w:top w:val="none" w:sz="0" w:space="0" w:color="auto"/>
            <w:left w:val="none" w:sz="0" w:space="0" w:color="auto"/>
            <w:bottom w:val="none" w:sz="0" w:space="0" w:color="auto"/>
            <w:right w:val="none" w:sz="0" w:space="0" w:color="auto"/>
          </w:divBdr>
        </w:div>
        <w:div w:id="42408780">
          <w:marLeft w:val="640"/>
          <w:marRight w:val="0"/>
          <w:marTop w:val="0"/>
          <w:marBottom w:val="0"/>
          <w:divBdr>
            <w:top w:val="none" w:sz="0" w:space="0" w:color="auto"/>
            <w:left w:val="none" w:sz="0" w:space="0" w:color="auto"/>
            <w:bottom w:val="none" w:sz="0" w:space="0" w:color="auto"/>
            <w:right w:val="none" w:sz="0" w:space="0" w:color="auto"/>
          </w:divBdr>
        </w:div>
        <w:div w:id="1476794051">
          <w:marLeft w:val="640"/>
          <w:marRight w:val="0"/>
          <w:marTop w:val="0"/>
          <w:marBottom w:val="0"/>
          <w:divBdr>
            <w:top w:val="none" w:sz="0" w:space="0" w:color="auto"/>
            <w:left w:val="none" w:sz="0" w:space="0" w:color="auto"/>
            <w:bottom w:val="none" w:sz="0" w:space="0" w:color="auto"/>
            <w:right w:val="none" w:sz="0" w:space="0" w:color="auto"/>
          </w:divBdr>
        </w:div>
        <w:div w:id="2010012051">
          <w:marLeft w:val="640"/>
          <w:marRight w:val="0"/>
          <w:marTop w:val="0"/>
          <w:marBottom w:val="0"/>
          <w:divBdr>
            <w:top w:val="none" w:sz="0" w:space="0" w:color="auto"/>
            <w:left w:val="none" w:sz="0" w:space="0" w:color="auto"/>
            <w:bottom w:val="none" w:sz="0" w:space="0" w:color="auto"/>
            <w:right w:val="none" w:sz="0" w:space="0" w:color="auto"/>
          </w:divBdr>
        </w:div>
        <w:div w:id="1692293921">
          <w:marLeft w:val="640"/>
          <w:marRight w:val="0"/>
          <w:marTop w:val="0"/>
          <w:marBottom w:val="0"/>
          <w:divBdr>
            <w:top w:val="none" w:sz="0" w:space="0" w:color="auto"/>
            <w:left w:val="none" w:sz="0" w:space="0" w:color="auto"/>
            <w:bottom w:val="none" w:sz="0" w:space="0" w:color="auto"/>
            <w:right w:val="none" w:sz="0" w:space="0" w:color="auto"/>
          </w:divBdr>
        </w:div>
        <w:div w:id="1782645360">
          <w:marLeft w:val="640"/>
          <w:marRight w:val="0"/>
          <w:marTop w:val="0"/>
          <w:marBottom w:val="0"/>
          <w:divBdr>
            <w:top w:val="none" w:sz="0" w:space="0" w:color="auto"/>
            <w:left w:val="none" w:sz="0" w:space="0" w:color="auto"/>
            <w:bottom w:val="none" w:sz="0" w:space="0" w:color="auto"/>
            <w:right w:val="none" w:sz="0" w:space="0" w:color="auto"/>
          </w:divBdr>
        </w:div>
        <w:div w:id="1993170644">
          <w:marLeft w:val="640"/>
          <w:marRight w:val="0"/>
          <w:marTop w:val="0"/>
          <w:marBottom w:val="0"/>
          <w:divBdr>
            <w:top w:val="none" w:sz="0" w:space="0" w:color="auto"/>
            <w:left w:val="none" w:sz="0" w:space="0" w:color="auto"/>
            <w:bottom w:val="none" w:sz="0" w:space="0" w:color="auto"/>
            <w:right w:val="none" w:sz="0" w:space="0" w:color="auto"/>
          </w:divBdr>
        </w:div>
      </w:divsChild>
    </w:div>
    <w:div w:id="1932931150">
      <w:bodyDiv w:val="1"/>
      <w:marLeft w:val="0"/>
      <w:marRight w:val="0"/>
      <w:marTop w:val="0"/>
      <w:marBottom w:val="0"/>
      <w:divBdr>
        <w:top w:val="none" w:sz="0" w:space="0" w:color="auto"/>
        <w:left w:val="none" w:sz="0" w:space="0" w:color="auto"/>
        <w:bottom w:val="none" w:sz="0" w:space="0" w:color="auto"/>
        <w:right w:val="none" w:sz="0" w:space="0" w:color="auto"/>
      </w:divBdr>
      <w:divsChild>
        <w:div w:id="1017578130">
          <w:marLeft w:val="640"/>
          <w:marRight w:val="0"/>
          <w:marTop w:val="0"/>
          <w:marBottom w:val="0"/>
          <w:divBdr>
            <w:top w:val="none" w:sz="0" w:space="0" w:color="auto"/>
            <w:left w:val="none" w:sz="0" w:space="0" w:color="auto"/>
            <w:bottom w:val="none" w:sz="0" w:space="0" w:color="auto"/>
            <w:right w:val="none" w:sz="0" w:space="0" w:color="auto"/>
          </w:divBdr>
        </w:div>
        <w:div w:id="411976707">
          <w:marLeft w:val="640"/>
          <w:marRight w:val="0"/>
          <w:marTop w:val="0"/>
          <w:marBottom w:val="0"/>
          <w:divBdr>
            <w:top w:val="none" w:sz="0" w:space="0" w:color="auto"/>
            <w:left w:val="none" w:sz="0" w:space="0" w:color="auto"/>
            <w:bottom w:val="none" w:sz="0" w:space="0" w:color="auto"/>
            <w:right w:val="none" w:sz="0" w:space="0" w:color="auto"/>
          </w:divBdr>
        </w:div>
        <w:div w:id="1191336142">
          <w:marLeft w:val="640"/>
          <w:marRight w:val="0"/>
          <w:marTop w:val="0"/>
          <w:marBottom w:val="0"/>
          <w:divBdr>
            <w:top w:val="none" w:sz="0" w:space="0" w:color="auto"/>
            <w:left w:val="none" w:sz="0" w:space="0" w:color="auto"/>
            <w:bottom w:val="none" w:sz="0" w:space="0" w:color="auto"/>
            <w:right w:val="none" w:sz="0" w:space="0" w:color="auto"/>
          </w:divBdr>
        </w:div>
        <w:div w:id="1789546569">
          <w:marLeft w:val="640"/>
          <w:marRight w:val="0"/>
          <w:marTop w:val="0"/>
          <w:marBottom w:val="0"/>
          <w:divBdr>
            <w:top w:val="none" w:sz="0" w:space="0" w:color="auto"/>
            <w:left w:val="none" w:sz="0" w:space="0" w:color="auto"/>
            <w:bottom w:val="none" w:sz="0" w:space="0" w:color="auto"/>
            <w:right w:val="none" w:sz="0" w:space="0" w:color="auto"/>
          </w:divBdr>
        </w:div>
        <w:div w:id="232355829">
          <w:marLeft w:val="640"/>
          <w:marRight w:val="0"/>
          <w:marTop w:val="0"/>
          <w:marBottom w:val="0"/>
          <w:divBdr>
            <w:top w:val="none" w:sz="0" w:space="0" w:color="auto"/>
            <w:left w:val="none" w:sz="0" w:space="0" w:color="auto"/>
            <w:bottom w:val="none" w:sz="0" w:space="0" w:color="auto"/>
            <w:right w:val="none" w:sz="0" w:space="0" w:color="auto"/>
          </w:divBdr>
        </w:div>
        <w:div w:id="628513641">
          <w:marLeft w:val="640"/>
          <w:marRight w:val="0"/>
          <w:marTop w:val="0"/>
          <w:marBottom w:val="0"/>
          <w:divBdr>
            <w:top w:val="none" w:sz="0" w:space="0" w:color="auto"/>
            <w:left w:val="none" w:sz="0" w:space="0" w:color="auto"/>
            <w:bottom w:val="none" w:sz="0" w:space="0" w:color="auto"/>
            <w:right w:val="none" w:sz="0" w:space="0" w:color="auto"/>
          </w:divBdr>
        </w:div>
        <w:div w:id="1638950764">
          <w:marLeft w:val="640"/>
          <w:marRight w:val="0"/>
          <w:marTop w:val="0"/>
          <w:marBottom w:val="0"/>
          <w:divBdr>
            <w:top w:val="none" w:sz="0" w:space="0" w:color="auto"/>
            <w:left w:val="none" w:sz="0" w:space="0" w:color="auto"/>
            <w:bottom w:val="none" w:sz="0" w:space="0" w:color="auto"/>
            <w:right w:val="none" w:sz="0" w:space="0" w:color="auto"/>
          </w:divBdr>
        </w:div>
        <w:div w:id="992023200">
          <w:marLeft w:val="640"/>
          <w:marRight w:val="0"/>
          <w:marTop w:val="0"/>
          <w:marBottom w:val="0"/>
          <w:divBdr>
            <w:top w:val="none" w:sz="0" w:space="0" w:color="auto"/>
            <w:left w:val="none" w:sz="0" w:space="0" w:color="auto"/>
            <w:bottom w:val="none" w:sz="0" w:space="0" w:color="auto"/>
            <w:right w:val="none" w:sz="0" w:space="0" w:color="auto"/>
          </w:divBdr>
        </w:div>
        <w:div w:id="608464949">
          <w:marLeft w:val="640"/>
          <w:marRight w:val="0"/>
          <w:marTop w:val="0"/>
          <w:marBottom w:val="0"/>
          <w:divBdr>
            <w:top w:val="none" w:sz="0" w:space="0" w:color="auto"/>
            <w:left w:val="none" w:sz="0" w:space="0" w:color="auto"/>
            <w:bottom w:val="none" w:sz="0" w:space="0" w:color="auto"/>
            <w:right w:val="none" w:sz="0" w:space="0" w:color="auto"/>
          </w:divBdr>
        </w:div>
        <w:div w:id="1189174620">
          <w:marLeft w:val="640"/>
          <w:marRight w:val="0"/>
          <w:marTop w:val="0"/>
          <w:marBottom w:val="0"/>
          <w:divBdr>
            <w:top w:val="none" w:sz="0" w:space="0" w:color="auto"/>
            <w:left w:val="none" w:sz="0" w:space="0" w:color="auto"/>
            <w:bottom w:val="none" w:sz="0" w:space="0" w:color="auto"/>
            <w:right w:val="none" w:sz="0" w:space="0" w:color="auto"/>
          </w:divBdr>
        </w:div>
        <w:div w:id="880746204">
          <w:marLeft w:val="640"/>
          <w:marRight w:val="0"/>
          <w:marTop w:val="0"/>
          <w:marBottom w:val="0"/>
          <w:divBdr>
            <w:top w:val="none" w:sz="0" w:space="0" w:color="auto"/>
            <w:left w:val="none" w:sz="0" w:space="0" w:color="auto"/>
            <w:bottom w:val="none" w:sz="0" w:space="0" w:color="auto"/>
            <w:right w:val="none" w:sz="0" w:space="0" w:color="auto"/>
          </w:divBdr>
        </w:div>
        <w:div w:id="2083067463">
          <w:marLeft w:val="640"/>
          <w:marRight w:val="0"/>
          <w:marTop w:val="0"/>
          <w:marBottom w:val="0"/>
          <w:divBdr>
            <w:top w:val="none" w:sz="0" w:space="0" w:color="auto"/>
            <w:left w:val="none" w:sz="0" w:space="0" w:color="auto"/>
            <w:bottom w:val="none" w:sz="0" w:space="0" w:color="auto"/>
            <w:right w:val="none" w:sz="0" w:space="0" w:color="auto"/>
          </w:divBdr>
        </w:div>
        <w:div w:id="687030000">
          <w:marLeft w:val="640"/>
          <w:marRight w:val="0"/>
          <w:marTop w:val="0"/>
          <w:marBottom w:val="0"/>
          <w:divBdr>
            <w:top w:val="none" w:sz="0" w:space="0" w:color="auto"/>
            <w:left w:val="none" w:sz="0" w:space="0" w:color="auto"/>
            <w:bottom w:val="none" w:sz="0" w:space="0" w:color="auto"/>
            <w:right w:val="none" w:sz="0" w:space="0" w:color="auto"/>
          </w:divBdr>
        </w:div>
        <w:div w:id="487064158">
          <w:marLeft w:val="640"/>
          <w:marRight w:val="0"/>
          <w:marTop w:val="0"/>
          <w:marBottom w:val="0"/>
          <w:divBdr>
            <w:top w:val="none" w:sz="0" w:space="0" w:color="auto"/>
            <w:left w:val="none" w:sz="0" w:space="0" w:color="auto"/>
            <w:bottom w:val="none" w:sz="0" w:space="0" w:color="auto"/>
            <w:right w:val="none" w:sz="0" w:space="0" w:color="auto"/>
          </w:divBdr>
        </w:div>
        <w:div w:id="1710645882">
          <w:marLeft w:val="640"/>
          <w:marRight w:val="0"/>
          <w:marTop w:val="0"/>
          <w:marBottom w:val="0"/>
          <w:divBdr>
            <w:top w:val="none" w:sz="0" w:space="0" w:color="auto"/>
            <w:left w:val="none" w:sz="0" w:space="0" w:color="auto"/>
            <w:bottom w:val="none" w:sz="0" w:space="0" w:color="auto"/>
            <w:right w:val="none" w:sz="0" w:space="0" w:color="auto"/>
          </w:divBdr>
        </w:div>
        <w:div w:id="184639756">
          <w:marLeft w:val="640"/>
          <w:marRight w:val="0"/>
          <w:marTop w:val="0"/>
          <w:marBottom w:val="0"/>
          <w:divBdr>
            <w:top w:val="none" w:sz="0" w:space="0" w:color="auto"/>
            <w:left w:val="none" w:sz="0" w:space="0" w:color="auto"/>
            <w:bottom w:val="none" w:sz="0" w:space="0" w:color="auto"/>
            <w:right w:val="none" w:sz="0" w:space="0" w:color="auto"/>
          </w:divBdr>
        </w:div>
        <w:div w:id="962228584">
          <w:marLeft w:val="640"/>
          <w:marRight w:val="0"/>
          <w:marTop w:val="0"/>
          <w:marBottom w:val="0"/>
          <w:divBdr>
            <w:top w:val="none" w:sz="0" w:space="0" w:color="auto"/>
            <w:left w:val="none" w:sz="0" w:space="0" w:color="auto"/>
            <w:bottom w:val="none" w:sz="0" w:space="0" w:color="auto"/>
            <w:right w:val="none" w:sz="0" w:space="0" w:color="auto"/>
          </w:divBdr>
        </w:div>
        <w:div w:id="1537766901">
          <w:marLeft w:val="640"/>
          <w:marRight w:val="0"/>
          <w:marTop w:val="0"/>
          <w:marBottom w:val="0"/>
          <w:divBdr>
            <w:top w:val="none" w:sz="0" w:space="0" w:color="auto"/>
            <w:left w:val="none" w:sz="0" w:space="0" w:color="auto"/>
            <w:bottom w:val="none" w:sz="0" w:space="0" w:color="auto"/>
            <w:right w:val="none" w:sz="0" w:space="0" w:color="auto"/>
          </w:divBdr>
        </w:div>
        <w:div w:id="1956135716">
          <w:marLeft w:val="640"/>
          <w:marRight w:val="0"/>
          <w:marTop w:val="0"/>
          <w:marBottom w:val="0"/>
          <w:divBdr>
            <w:top w:val="none" w:sz="0" w:space="0" w:color="auto"/>
            <w:left w:val="none" w:sz="0" w:space="0" w:color="auto"/>
            <w:bottom w:val="none" w:sz="0" w:space="0" w:color="auto"/>
            <w:right w:val="none" w:sz="0" w:space="0" w:color="auto"/>
          </w:divBdr>
        </w:div>
        <w:div w:id="1367411257">
          <w:marLeft w:val="640"/>
          <w:marRight w:val="0"/>
          <w:marTop w:val="0"/>
          <w:marBottom w:val="0"/>
          <w:divBdr>
            <w:top w:val="none" w:sz="0" w:space="0" w:color="auto"/>
            <w:left w:val="none" w:sz="0" w:space="0" w:color="auto"/>
            <w:bottom w:val="none" w:sz="0" w:space="0" w:color="auto"/>
            <w:right w:val="none" w:sz="0" w:space="0" w:color="auto"/>
          </w:divBdr>
        </w:div>
        <w:div w:id="1208763727">
          <w:marLeft w:val="640"/>
          <w:marRight w:val="0"/>
          <w:marTop w:val="0"/>
          <w:marBottom w:val="0"/>
          <w:divBdr>
            <w:top w:val="none" w:sz="0" w:space="0" w:color="auto"/>
            <w:left w:val="none" w:sz="0" w:space="0" w:color="auto"/>
            <w:bottom w:val="none" w:sz="0" w:space="0" w:color="auto"/>
            <w:right w:val="none" w:sz="0" w:space="0" w:color="auto"/>
          </w:divBdr>
        </w:div>
        <w:div w:id="184054780">
          <w:marLeft w:val="640"/>
          <w:marRight w:val="0"/>
          <w:marTop w:val="0"/>
          <w:marBottom w:val="0"/>
          <w:divBdr>
            <w:top w:val="none" w:sz="0" w:space="0" w:color="auto"/>
            <w:left w:val="none" w:sz="0" w:space="0" w:color="auto"/>
            <w:bottom w:val="none" w:sz="0" w:space="0" w:color="auto"/>
            <w:right w:val="none" w:sz="0" w:space="0" w:color="auto"/>
          </w:divBdr>
        </w:div>
        <w:div w:id="657222227">
          <w:marLeft w:val="640"/>
          <w:marRight w:val="0"/>
          <w:marTop w:val="0"/>
          <w:marBottom w:val="0"/>
          <w:divBdr>
            <w:top w:val="none" w:sz="0" w:space="0" w:color="auto"/>
            <w:left w:val="none" w:sz="0" w:space="0" w:color="auto"/>
            <w:bottom w:val="none" w:sz="0" w:space="0" w:color="auto"/>
            <w:right w:val="none" w:sz="0" w:space="0" w:color="auto"/>
          </w:divBdr>
        </w:div>
        <w:div w:id="693924924">
          <w:marLeft w:val="640"/>
          <w:marRight w:val="0"/>
          <w:marTop w:val="0"/>
          <w:marBottom w:val="0"/>
          <w:divBdr>
            <w:top w:val="none" w:sz="0" w:space="0" w:color="auto"/>
            <w:left w:val="none" w:sz="0" w:space="0" w:color="auto"/>
            <w:bottom w:val="none" w:sz="0" w:space="0" w:color="auto"/>
            <w:right w:val="none" w:sz="0" w:space="0" w:color="auto"/>
          </w:divBdr>
        </w:div>
        <w:div w:id="1078527137">
          <w:marLeft w:val="640"/>
          <w:marRight w:val="0"/>
          <w:marTop w:val="0"/>
          <w:marBottom w:val="0"/>
          <w:divBdr>
            <w:top w:val="none" w:sz="0" w:space="0" w:color="auto"/>
            <w:left w:val="none" w:sz="0" w:space="0" w:color="auto"/>
            <w:bottom w:val="none" w:sz="0" w:space="0" w:color="auto"/>
            <w:right w:val="none" w:sz="0" w:space="0" w:color="auto"/>
          </w:divBdr>
        </w:div>
        <w:div w:id="343823028">
          <w:marLeft w:val="640"/>
          <w:marRight w:val="0"/>
          <w:marTop w:val="0"/>
          <w:marBottom w:val="0"/>
          <w:divBdr>
            <w:top w:val="none" w:sz="0" w:space="0" w:color="auto"/>
            <w:left w:val="none" w:sz="0" w:space="0" w:color="auto"/>
            <w:bottom w:val="none" w:sz="0" w:space="0" w:color="auto"/>
            <w:right w:val="none" w:sz="0" w:space="0" w:color="auto"/>
          </w:divBdr>
        </w:div>
        <w:div w:id="1890140532">
          <w:marLeft w:val="640"/>
          <w:marRight w:val="0"/>
          <w:marTop w:val="0"/>
          <w:marBottom w:val="0"/>
          <w:divBdr>
            <w:top w:val="none" w:sz="0" w:space="0" w:color="auto"/>
            <w:left w:val="none" w:sz="0" w:space="0" w:color="auto"/>
            <w:bottom w:val="none" w:sz="0" w:space="0" w:color="auto"/>
            <w:right w:val="none" w:sz="0" w:space="0" w:color="auto"/>
          </w:divBdr>
        </w:div>
        <w:div w:id="195315322">
          <w:marLeft w:val="640"/>
          <w:marRight w:val="0"/>
          <w:marTop w:val="0"/>
          <w:marBottom w:val="0"/>
          <w:divBdr>
            <w:top w:val="none" w:sz="0" w:space="0" w:color="auto"/>
            <w:left w:val="none" w:sz="0" w:space="0" w:color="auto"/>
            <w:bottom w:val="none" w:sz="0" w:space="0" w:color="auto"/>
            <w:right w:val="none" w:sz="0" w:space="0" w:color="auto"/>
          </w:divBdr>
        </w:div>
        <w:div w:id="1415010930">
          <w:marLeft w:val="640"/>
          <w:marRight w:val="0"/>
          <w:marTop w:val="0"/>
          <w:marBottom w:val="0"/>
          <w:divBdr>
            <w:top w:val="none" w:sz="0" w:space="0" w:color="auto"/>
            <w:left w:val="none" w:sz="0" w:space="0" w:color="auto"/>
            <w:bottom w:val="none" w:sz="0" w:space="0" w:color="auto"/>
            <w:right w:val="none" w:sz="0" w:space="0" w:color="auto"/>
          </w:divBdr>
        </w:div>
        <w:div w:id="2048528725">
          <w:marLeft w:val="640"/>
          <w:marRight w:val="0"/>
          <w:marTop w:val="0"/>
          <w:marBottom w:val="0"/>
          <w:divBdr>
            <w:top w:val="none" w:sz="0" w:space="0" w:color="auto"/>
            <w:left w:val="none" w:sz="0" w:space="0" w:color="auto"/>
            <w:bottom w:val="none" w:sz="0" w:space="0" w:color="auto"/>
            <w:right w:val="none" w:sz="0" w:space="0" w:color="auto"/>
          </w:divBdr>
        </w:div>
      </w:divsChild>
    </w:div>
    <w:div w:id="1949464698">
      <w:bodyDiv w:val="1"/>
      <w:marLeft w:val="0"/>
      <w:marRight w:val="0"/>
      <w:marTop w:val="0"/>
      <w:marBottom w:val="0"/>
      <w:divBdr>
        <w:top w:val="none" w:sz="0" w:space="0" w:color="auto"/>
        <w:left w:val="none" w:sz="0" w:space="0" w:color="auto"/>
        <w:bottom w:val="none" w:sz="0" w:space="0" w:color="auto"/>
        <w:right w:val="none" w:sz="0" w:space="0" w:color="auto"/>
      </w:divBdr>
      <w:divsChild>
        <w:div w:id="1143932030">
          <w:marLeft w:val="640"/>
          <w:marRight w:val="0"/>
          <w:marTop w:val="0"/>
          <w:marBottom w:val="0"/>
          <w:divBdr>
            <w:top w:val="none" w:sz="0" w:space="0" w:color="auto"/>
            <w:left w:val="none" w:sz="0" w:space="0" w:color="auto"/>
            <w:bottom w:val="none" w:sz="0" w:space="0" w:color="auto"/>
            <w:right w:val="none" w:sz="0" w:space="0" w:color="auto"/>
          </w:divBdr>
        </w:div>
        <w:div w:id="1691368641">
          <w:marLeft w:val="640"/>
          <w:marRight w:val="0"/>
          <w:marTop w:val="0"/>
          <w:marBottom w:val="0"/>
          <w:divBdr>
            <w:top w:val="none" w:sz="0" w:space="0" w:color="auto"/>
            <w:left w:val="none" w:sz="0" w:space="0" w:color="auto"/>
            <w:bottom w:val="none" w:sz="0" w:space="0" w:color="auto"/>
            <w:right w:val="none" w:sz="0" w:space="0" w:color="auto"/>
          </w:divBdr>
        </w:div>
        <w:div w:id="1103498658">
          <w:marLeft w:val="640"/>
          <w:marRight w:val="0"/>
          <w:marTop w:val="0"/>
          <w:marBottom w:val="0"/>
          <w:divBdr>
            <w:top w:val="none" w:sz="0" w:space="0" w:color="auto"/>
            <w:left w:val="none" w:sz="0" w:space="0" w:color="auto"/>
            <w:bottom w:val="none" w:sz="0" w:space="0" w:color="auto"/>
            <w:right w:val="none" w:sz="0" w:space="0" w:color="auto"/>
          </w:divBdr>
        </w:div>
        <w:div w:id="1134172824">
          <w:marLeft w:val="640"/>
          <w:marRight w:val="0"/>
          <w:marTop w:val="0"/>
          <w:marBottom w:val="0"/>
          <w:divBdr>
            <w:top w:val="none" w:sz="0" w:space="0" w:color="auto"/>
            <w:left w:val="none" w:sz="0" w:space="0" w:color="auto"/>
            <w:bottom w:val="none" w:sz="0" w:space="0" w:color="auto"/>
            <w:right w:val="none" w:sz="0" w:space="0" w:color="auto"/>
          </w:divBdr>
        </w:div>
        <w:div w:id="1633751933">
          <w:marLeft w:val="640"/>
          <w:marRight w:val="0"/>
          <w:marTop w:val="0"/>
          <w:marBottom w:val="0"/>
          <w:divBdr>
            <w:top w:val="none" w:sz="0" w:space="0" w:color="auto"/>
            <w:left w:val="none" w:sz="0" w:space="0" w:color="auto"/>
            <w:bottom w:val="none" w:sz="0" w:space="0" w:color="auto"/>
            <w:right w:val="none" w:sz="0" w:space="0" w:color="auto"/>
          </w:divBdr>
        </w:div>
        <w:div w:id="340157253">
          <w:marLeft w:val="640"/>
          <w:marRight w:val="0"/>
          <w:marTop w:val="0"/>
          <w:marBottom w:val="0"/>
          <w:divBdr>
            <w:top w:val="none" w:sz="0" w:space="0" w:color="auto"/>
            <w:left w:val="none" w:sz="0" w:space="0" w:color="auto"/>
            <w:bottom w:val="none" w:sz="0" w:space="0" w:color="auto"/>
            <w:right w:val="none" w:sz="0" w:space="0" w:color="auto"/>
          </w:divBdr>
        </w:div>
        <w:div w:id="1868441149">
          <w:marLeft w:val="640"/>
          <w:marRight w:val="0"/>
          <w:marTop w:val="0"/>
          <w:marBottom w:val="0"/>
          <w:divBdr>
            <w:top w:val="none" w:sz="0" w:space="0" w:color="auto"/>
            <w:left w:val="none" w:sz="0" w:space="0" w:color="auto"/>
            <w:bottom w:val="none" w:sz="0" w:space="0" w:color="auto"/>
            <w:right w:val="none" w:sz="0" w:space="0" w:color="auto"/>
          </w:divBdr>
        </w:div>
        <w:div w:id="225531135">
          <w:marLeft w:val="640"/>
          <w:marRight w:val="0"/>
          <w:marTop w:val="0"/>
          <w:marBottom w:val="0"/>
          <w:divBdr>
            <w:top w:val="none" w:sz="0" w:space="0" w:color="auto"/>
            <w:left w:val="none" w:sz="0" w:space="0" w:color="auto"/>
            <w:bottom w:val="none" w:sz="0" w:space="0" w:color="auto"/>
            <w:right w:val="none" w:sz="0" w:space="0" w:color="auto"/>
          </w:divBdr>
        </w:div>
        <w:div w:id="486675321">
          <w:marLeft w:val="640"/>
          <w:marRight w:val="0"/>
          <w:marTop w:val="0"/>
          <w:marBottom w:val="0"/>
          <w:divBdr>
            <w:top w:val="none" w:sz="0" w:space="0" w:color="auto"/>
            <w:left w:val="none" w:sz="0" w:space="0" w:color="auto"/>
            <w:bottom w:val="none" w:sz="0" w:space="0" w:color="auto"/>
            <w:right w:val="none" w:sz="0" w:space="0" w:color="auto"/>
          </w:divBdr>
        </w:div>
        <w:div w:id="683167976">
          <w:marLeft w:val="640"/>
          <w:marRight w:val="0"/>
          <w:marTop w:val="0"/>
          <w:marBottom w:val="0"/>
          <w:divBdr>
            <w:top w:val="none" w:sz="0" w:space="0" w:color="auto"/>
            <w:left w:val="none" w:sz="0" w:space="0" w:color="auto"/>
            <w:bottom w:val="none" w:sz="0" w:space="0" w:color="auto"/>
            <w:right w:val="none" w:sz="0" w:space="0" w:color="auto"/>
          </w:divBdr>
        </w:div>
        <w:div w:id="489827763">
          <w:marLeft w:val="640"/>
          <w:marRight w:val="0"/>
          <w:marTop w:val="0"/>
          <w:marBottom w:val="0"/>
          <w:divBdr>
            <w:top w:val="none" w:sz="0" w:space="0" w:color="auto"/>
            <w:left w:val="none" w:sz="0" w:space="0" w:color="auto"/>
            <w:bottom w:val="none" w:sz="0" w:space="0" w:color="auto"/>
            <w:right w:val="none" w:sz="0" w:space="0" w:color="auto"/>
          </w:divBdr>
        </w:div>
        <w:div w:id="1418205747">
          <w:marLeft w:val="640"/>
          <w:marRight w:val="0"/>
          <w:marTop w:val="0"/>
          <w:marBottom w:val="0"/>
          <w:divBdr>
            <w:top w:val="none" w:sz="0" w:space="0" w:color="auto"/>
            <w:left w:val="none" w:sz="0" w:space="0" w:color="auto"/>
            <w:bottom w:val="none" w:sz="0" w:space="0" w:color="auto"/>
            <w:right w:val="none" w:sz="0" w:space="0" w:color="auto"/>
          </w:divBdr>
        </w:div>
        <w:div w:id="249854789">
          <w:marLeft w:val="640"/>
          <w:marRight w:val="0"/>
          <w:marTop w:val="0"/>
          <w:marBottom w:val="0"/>
          <w:divBdr>
            <w:top w:val="none" w:sz="0" w:space="0" w:color="auto"/>
            <w:left w:val="none" w:sz="0" w:space="0" w:color="auto"/>
            <w:bottom w:val="none" w:sz="0" w:space="0" w:color="auto"/>
            <w:right w:val="none" w:sz="0" w:space="0" w:color="auto"/>
          </w:divBdr>
        </w:div>
        <w:div w:id="2078242904">
          <w:marLeft w:val="640"/>
          <w:marRight w:val="0"/>
          <w:marTop w:val="0"/>
          <w:marBottom w:val="0"/>
          <w:divBdr>
            <w:top w:val="none" w:sz="0" w:space="0" w:color="auto"/>
            <w:left w:val="none" w:sz="0" w:space="0" w:color="auto"/>
            <w:bottom w:val="none" w:sz="0" w:space="0" w:color="auto"/>
            <w:right w:val="none" w:sz="0" w:space="0" w:color="auto"/>
          </w:divBdr>
        </w:div>
        <w:div w:id="865100230">
          <w:marLeft w:val="640"/>
          <w:marRight w:val="0"/>
          <w:marTop w:val="0"/>
          <w:marBottom w:val="0"/>
          <w:divBdr>
            <w:top w:val="none" w:sz="0" w:space="0" w:color="auto"/>
            <w:left w:val="none" w:sz="0" w:space="0" w:color="auto"/>
            <w:bottom w:val="none" w:sz="0" w:space="0" w:color="auto"/>
            <w:right w:val="none" w:sz="0" w:space="0" w:color="auto"/>
          </w:divBdr>
        </w:div>
        <w:div w:id="852493950">
          <w:marLeft w:val="640"/>
          <w:marRight w:val="0"/>
          <w:marTop w:val="0"/>
          <w:marBottom w:val="0"/>
          <w:divBdr>
            <w:top w:val="none" w:sz="0" w:space="0" w:color="auto"/>
            <w:left w:val="none" w:sz="0" w:space="0" w:color="auto"/>
            <w:bottom w:val="none" w:sz="0" w:space="0" w:color="auto"/>
            <w:right w:val="none" w:sz="0" w:space="0" w:color="auto"/>
          </w:divBdr>
        </w:div>
        <w:div w:id="1631551046">
          <w:marLeft w:val="640"/>
          <w:marRight w:val="0"/>
          <w:marTop w:val="0"/>
          <w:marBottom w:val="0"/>
          <w:divBdr>
            <w:top w:val="none" w:sz="0" w:space="0" w:color="auto"/>
            <w:left w:val="none" w:sz="0" w:space="0" w:color="auto"/>
            <w:bottom w:val="none" w:sz="0" w:space="0" w:color="auto"/>
            <w:right w:val="none" w:sz="0" w:space="0" w:color="auto"/>
          </w:divBdr>
        </w:div>
        <w:div w:id="700278773">
          <w:marLeft w:val="640"/>
          <w:marRight w:val="0"/>
          <w:marTop w:val="0"/>
          <w:marBottom w:val="0"/>
          <w:divBdr>
            <w:top w:val="none" w:sz="0" w:space="0" w:color="auto"/>
            <w:left w:val="none" w:sz="0" w:space="0" w:color="auto"/>
            <w:bottom w:val="none" w:sz="0" w:space="0" w:color="auto"/>
            <w:right w:val="none" w:sz="0" w:space="0" w:color="auto"/>
          </w:divBdr>
        </w:div>
        <w:div w:id="1371150564">
          <w:marLeft w:val="640"/>
          <w:marRight w:val="0"/>
          <w:marTop w:val="0"/>
          <w:marBottom w:val="0"/>
          <w:divBdr>
            <w:top w:val="none" w:sz="0" w:space="0" w:color="auto"/>
            <w:left w:val="none" w:sz="0" w:space="0" w:color="auto"/>
            <w:bottom w:val="none" w:sz="0" w:space="0" w:color="auto"/>
            <w:right w:val="none" w:sz="0" w:space="0" w:color="auto"/>
          </w:divBdr>
        </w:div>
        <w:div w:id="1236474314">
          <w:marLeft w:val="640"/>
          <w:marRight w:val="0"/>
          <w:marTop w:val="0"/>
          <w:marBottom w:val="0"/>
          <w:divBdr>
            <w:top w:val="none" w:sz="0" w:space="0" w:color="auto"/>
            <w:left w:val="none" w:sz="0" w:space="0" w:color="auto"/>
            <w:bottom w:val="none" w:sz="0" w:space="0" w:color="auto"/>
            <w:right w:val="none" w:sz="0" w:space="0" w:color="auto"/>
          </w:divBdr>
        </w:div>
        <w:div w:id="1291400811">
          <w:marLeft w:val="640"/>
          <w:marRight w:val="0"/>
          <w:marTop w:val="0"/>
          <w:marBottom w:val="0"/>
          <w:divBdr>
            <w:top w:val="none" w:sz="0" w:space="0" w:color="auto"/>
            <w:left w:val="none" w:sz="0" w:space="0" w:color="auto"/>
            <w:bottom w:val="none" w:sz="0" w:space="0" w:color="auto"/>
            <w:right w:val="none" w:sz="0" w:space="0" w:color="auto"/>
          </w:divBdr>
        </w:div>
        <w:div w:id="1533495681">
          <w:marLeft w:val="640"/>
          <w:marRight w:val="0"/>
          <w:marTop w:val="0"/>
          <w:marBottom w:val="0"/>
          <w:divBdr>
            <w:top w:val="none" w:sz="0" w:space="0" w:color="auto"/>
            <w:left w:val="none" w:sz="0" w:space="0" w:color="auto"/>
            <w:bottom w:val="none" w:sz="0" w:space="0" w:color="auto"/>
            <w:right w:val="none" w:sz="0" w:space="0" w:color="auto"/>
          </w:divBdr>
        </w:div>
        <w:div w:id="696850896">
          <w:marLeft w:val="640"/>
          <w:marRight w:val="0"/>
          <w:marTop w:val="0"/>
          <w:marBottom w:val="0"/>
          <w:divBdr>
            <w:top w:val="none" w:sz="0" w:space="0" w:color="auto"/>
            <w:left w:val="none" w:sz="0" w:space="0" w:color="auto"/>
            <w:bottom w:val="none" w:sz="0" w:space="0" w:color="auto"/>
            <w:right w:val="none" w:sz="0" w:space="0" w:color="auto"/>
          </w:divBdr>
        </w:div>
        <w:div w:id="458694558">
          <w:marLeft w:val="640"/>
          <w:marRight w:val="0"/>
          <w:marTop w:val="0"/>
          <w:marBottom w:val="0"/>
          <w:divBdr>
            <w:top w:val="none" w:sz="0" w:space="0" w:color="auto"/>
            <w:left w:val="none" w:sz="0" w:space="0" w:color="auto"/>
            <w:bottom w:val="none" w:sz="0" w:space="0" w:color="auto"/>
            <w:right w:val="none" w:sz="0" w:space="0" w:color="auto"/>
          </w:divBdr>
        </w:div>
        <w:div w:id="1062405960">
          <w:marLeft w:val="640"/>
          <w:marRight w:val="0"/>
          <w:marTop w:val="0"/>
          <w:marBottom w:val="0"/>
          <w:divBdr>
            <w:top w:val="none" w:sz="0" w:space="0" w:color="auto"/>
            <w:left w:val="none" w:sz="0" w:space="0" w:color="auto"/>
            <w:bottom w:val="none" w:sz="0" w:space="0" w:color="auto"/>
            <w:right w:val="none" w:sz="0" w:space="0" w:color="auto"/>
          </w:divBdr>
        </w:div>
        <w:div w:id="1113985239">
          <w:marLeft w:val="640"/>
          <w:marRight w:val="0"/>
          <w:marTop w:val="0"/>
          <w:marBottom w:val="0"/>
          <w:divBdr>
            <w:top w:val="none" w:sz="0" w:space="0" w:color="auto"/>
            <w:left w:val="none" w:sz="0" w:space="0" w:color="auto"/>
            <w:bottom w:val="none" w:sz="0" w:space="0" w:color="auto"/>
            <w:right w:val="none" w:sz="0" w:space="0" w:color="auto"/>
          </w:divBdr>
        </w:div>
        <w:div w:id="918099886">
          <w:marLeft w:val="640"/>
          <w:marRight w:val="0"/>
          <w:marTop w:val="0"/>
          <w:marBottom w:val="0"/>
          <w:divBdr>
            <w:top w:val="none" w:sz="0" w:space="0" w:color="auto"/>
            <w:left w:val="none" w:sz="0" w:space="0" w:color="auto"/>
            <w:bottom w:val="none" w:sz="0" w:space="0" w:color="auto"/>
            <w:right w:val="none" w:sz="0" w:space="0" w:color="auto"/>
          </w:divBdr>
        </w:div>
        <w:div w:id="1688478475">
          <w:marLeft w:val="640"/>
          <w:marRight w:val="0"/>
          <w:marTop w:val="0"/>
          <w:marBottom w:val="0"/>
          <w:divBdr>
            <w:top w:val="none" w:sz="0" w:space="0" w:color="auto"/>
            <w:left w:val="none" w:sz="0" w:space="0" w:color="auto"/>
            <w:bottom w:val="none" w:sz="0" w:space="0" w:color="auto"/>
            <w:right w:val="none" w:sz="0" w:space="0" w:color="auto"/>
          </w:divBdr>
        </w:div>
        <w:div w:id="834958093">
          <w:marLeft w:val="640"/>
          <w:marRight w:val="0"/>
          <w:marTop w:val="0"/>
          <w:marBottom w:val="0"/>
          <w:divBdr>
            <w:top w:val="none" w:sz="0" w:space="0" w:color="auto"/>
            <w:left w:val="none" w:sz="0" w:space="0" w:color="auto"/>
            <w:bottom w:val="none" w:sz="0" w:space="0" w:color="auto"/>
            <w:right w:val="none" w:sz="0" w:space="0" w:color="auto"/>
          </w:divBdr>
        </w:div>
        <w:div w:id="1107778374">
          <w:marLeft w:val="640"/>
          <w:marRight w:val="0"/>
          <w:marTop w:val="0"/>
          <w:marBottom w:val="0"/>
          <w:divBdr>
            <w:top w:val="none" w:sz="0" w:space="0" w:color="auto"/>
            <w:left w:val="none" w:sz="0" w:space="0" w:color="auto"/>
            <w:bottom w:val="none" w:sz="0" w:space="0" w:color="auto"/>
            <w:right w:val="none" w:sz="0" w:space="0" w:color="auto"/>
          </w:divBdr>
        </w:div>
        <w:div w:id="1858261">
          <w:marLeft w:val="640"/>
          <w:marRight w:val="0"/>
          <w:marTop w:val="0"/>
          <w:marBottom w:val="0"/>
          <w:divBdr>
            <w:top w:val="none" w:sz="0" w:space="0" w:color="auto"/>
            <w:left w:val="none" w:sz="0" w:space="0" w:color="auto"/>
            <w:bottom w:val="none" w:sz="0" w:space="0" w:color="auto"/>
            <w:right w:val="none" w:sz="0" w:space="0" w:color="auto"/>
          </w:divBdr>
        </w:div>
        <w:div w:id="273559177">
          <w:marLeft w:val="640"/>
          <w:marRight w:val="0"/>
          <w:marTop w:val="0"/>
          <w:marBottom w:val="0"/>
          <w:divBdr>
            <w:top w:val="none" w:sz="0" w:space="0" w:color="auto"/>
            <w:left w:val="none" w:sz="0" w:space="0" w:color="auto"/>
            <w:bottom w:val="none" w:sz="0" w:space="0" w:color="auto"/>
            <w:right w:val="none" w:sz="0" w:space="0" w:color="auto"/>
          </w:divBdr>
        </w:div>
        <w:div w:id="1660035900">
          <w:marLeft w:val="640"/>
          <w:marRight w:val="0"/>
          <w:marTop w:val="0"/>
          <w:marBottom w:val="0"/>
          <w:divBdr>
            <w:top w:val="none" w:sz="0" w:space="0" w:color="auto"/>
            <w:left w:val="none" w:sz="0" w:space="0" w:color="auto"/>
            <w:bottom w:val="none" w:sz="0" w:space="0" w:color="auto"/>
            <w:right w:val="none" w:sz="0" w:space="0" w:color="auto"/>
          </w:divBdr>
        </w:div>
        <w:div w:id="1214393624">
          <w:marLeft w:val="640"/>
          <w:marRight w:val="0"/>
          <w:marTop w:val="0"/>
          <w:marBottom w:val="0"/>
          <w:divBdr>
            <w:top w:val="none" w:sz="0" w:space="0" w:color="auto"/>
            <w:left w:val="none" w:sz="0" w:space="0" w:color="auto"/>
            <w:bottom w:val="none" w:sz="0" w:space="0" w:color="auto"/>
            <w:right w:val="none" w:sz="0" w:space="0" w:color="auto"/>
          </w:divBdr>
        </w:div>
        <w:div w:id="1049572633">
          <w:marLeft w:val="640"/>
          <w:marRight w:val="0"/>
          <w:marTop w:val="0"/>
          <w:marBottom w:val="0"/>
          <w:divBdr>
            <w:top w:val="none" w:sz="0" w:space="0" w:color="auto"/>
            <w:left w:val="none" w:sz="0" w:space="0" w:color="auto"/>
            <w:bottom w:val="none" w:sz="0" w:space="0" w:color="auto"/>
            <w:right w:val="none" w:sz="0" w:space="0" w:color="auto"/>
          </w:divBdr>
        </w:div>
        <w:div w:id="648291384">
          <w:marLeft w:val="640"/>
          <w:marRight w:val="0"/>
          <w:marTop w:val="0"/>
          <w:marBottom w:val="0"/>
          <w:divBdr>
            <w:top w:val="none" w:sz="0" w:space="0" w:color="auto"/>
            <w:left w:val="none" w:sz="0" w:space="0" w:color="auto"/>
            <w:bottom w:val="none" w:sz="0" w:space="0" w:color="auto"/>
            <w:right w:val="none" w:sz="0" w:space="0" w:color="auto"/>
          </w:divBdr>
        </w:div>
        <w:div w:id="1928684684">
          <w:marLeft w:val="640"/>
          <w:marRight w:val="0"/>
          <w:marTop w:val="0"/>
          <w:marBottom w:val="0"/>
          <w:divBdr>
            <w:top w:val="none" w:sz="0" w:space="0" w:color="auto"/>
            <w:left w:val="none" w:sz="0" w:space="0" w:color="auto"/>
            <w:bottom w:val="none" w:sz="0" w:space="0" w:color="auto"/>
            <w:right w:val="none" w:sz="0" w:space="0" w:color="auto"/>
          </w:divBdr>
        </w:div>
        <w:div w:id="589704263">
          <w:marLeft w:val="640"/>
          <w:marRight w:val="0"/>
          <w:marTop w:val="0"/>
          <w:marBottom w:val="0"/>
          <w:divBdr>
            <w:top w:val="none" w:sz="0" w:space="0" w:color="auto"/>
            <w:left w:val="none" w:sz="0" w:space="0" w:color="auto"/>
            <w:bottom w:val="none" w:sz="0" w:space="0" w:color="auto"/>
            <w:right w:val="none" w:sz="0" w:space="0" w:color="auto"/>
          </w:divBdr>
        </w:div>
        <w:div w:id="270667543">
          <w:marLeft w:val="640"/>
          <w:marRight w:val="0"/>
          <w:marTop w:val="0"/>
          <w:marBottom w:val="0"/>
          <w:divBdr>
            <w:top w:val="none" w:sz="0" w:space="0" w:color="auto"/>
            <w:left w:val="none" w:sz="0" w:space="0" w:color="auto"/>
            <w:bottom w:val="none" w:sz="0" w:space="0" w:color="auto"/>
            <w:right w:val="none" w:sz="0" w:space="0" w:color="auto"/>
          </w:divBdr>
        </w:div>
        <w:div w:id="2058430843">
          <w:marLeft w:val="640"/>
          <w:marRight w:val="0"/>
          <w:marTop w:val="0"/>
          <w:marBottom w:val="0"/>
          <w:divBdr>
            <w:top w:val="none" w:sz="0" w:space="0" w:color="auto"/>
            <w:left w:val="none" w:sz="0" w:space="0" w:color="auto"/>
            <w:bottom w:val="none" w:sz="0" w:space="0" w:color="auto"/>
            <w:right w:val="none" w:sz="0" w:space="0" w:color="auto"/>
          </w:divBdr>
        </w:div>
        <w:div w:id="100686258">
          <w:marLeft w:val="640"/>
          <w:marRight w:val="0"/>
          <w:marTop w:val="0"/>
          <w:marBottom w:val="0"/>
          <w:divBdr>
            <w:top w:val="none" w:sz="0" w:space="0" w:color="auto"/>
            <w:left w:val="none" w:sz="0" w:space="0" w:color="auto"/>
            <w:bottom w:val="none" w:sz="0" w:space="0" w:color="auto"/>
            <w:right w:val="none" w:sz="0" w:space="0" w:color="auto"/>
          </w:divBdr>
        </w:div>
        <w:div w:id="981420999">
          <w:marLeft w:val="640"/>
          <w:marRight w:val="0"/>
          <w:marTop w:val="0"/>
          <w:marBottom w:val="0"/>
          <w:divBdr>
            <w:top w:val="none" w:sz="0" w:space="0" w:color="auto"/>
            <w:left w:val="none" w:sz="0" w:space="0" w:color="auto"/>
            <w:bottom w:val="none" w:sz="0" w:space="0" w:color="auto"/>
            <w:right w:val="none" w:sz="0" w:space="0" w:color="auto"/>
          </w:divBdr>
        </w:div>
        <w:div w:id="853885911">
          <w:marLeft w:val="640"/>
          <w:marRight w:val="0"/>
          <w:marTop w:val="0"/>
          <w:marBottom w:val="0"/>
          <w:divBdr>
            <w:top w:val="none" w:sz="0" w:space="0" w:color="auto"/>
            <w:left w:val="none" w:sz="0" w:space="0" w:color="auto"/>
            <w:bottom w:val="none" w:sz="0" w:space="0" w:color="auto"/>
            <w:right w:val="none" w:sz="0" w:space="0" w:color="auto"/>
          </w:divBdr>
        </w:div>
        <w:div w:id="1880900293">
          <w:marLeft w:val="640"/>
          <w:marRight w:val="0"/>
          <w:marTop w:val="0"/>
          <w:marBottom w:val="0"/>
          <w:divBdr>
            <w:top w:val="none" w:sz="0" w:space="0" w:color="auto"/>
            <w:left w:val="none" w:sz="0" w:space="0" w:color="auto"/>
            <w:bottom w:val="none" w:sz="0" w:space="0" w:color="auto"/>
            <w:right w:val="none" w:sz="0" w:space="0" w:color="auto"/>
          </w:divBdr>
        </w:div>
        <w:div w:id="1776362440">
          <w:marLeft w:val="640"/>
          <w:marRight w:val="0"/>
          <w:marTop w:val="0"/>
          <w:marBottom w:val="0"/>
          <w:divBdr>
            <w:top w:val="none" w:sz="0" w:space="0" w:color="auto"/>
            <w:left w:val="none" w:sz="0" w:space="0" w:color="auto"/>
            <w:bottom w:val="none" w:sz="0" w:space="0" w:color="auto"/>
            <w:right w:val="none" w:sz="0" w:space="0" w:color="auto"/>
          </w:divBdr>
        </w:div>
        <w:div w:id="465322347">
          <w:marLeft w:val="640"/>
          <w:marRight w:val="0"/>
          <w:marTop w:val="0"/>
          <w:marBottom w:val="0"/>
          <w:divBdr>
            <w:top w:val="none" w:sz="0" w:space="0" w:color="auto"/>
            <w:left w:val="none" w:sz="0" w:space="0" w:color="auto"/>
            <w:bottom w:val="none" w:sz="0" w:space="0" w:color="auto"/>
            <w:right w:val="none" w:sz="0" w:space="0" w:color="auto"/>
          </w:divBdr>
        </w:div>
        <w:div w:id="1594244390">
          <w:marLeft w:val="640"/>
          <w:marRight w:val="0"/>
          <w:marTop w:val="0"/>
          <w:marBottom w:val="0"/>
          <w:divBdr>
            <w:top w:val="none" w:sz="0" w:space="0" w:color="auto"/>
            <w:left w:val="none" w:sz="0" w:space="0" w:color="auto"/>
            <w:bottom w:val="none" w:sz="0" w:space="0" w:color="auto"/>
            <w:right w:val="none" w:sz="0" w:space="0" w:color="auto"/>
          </w:divBdr>
        </w:div>
        <w:div w:id="2046513612">
          <w:marLeft w:val="640"/>
          <w:marRight w:val="0"/>
          <w:marTop w:val="0"/>
          <w:marBottom w:val="0"/>
          <w:divBdr>
            <w:top w:val="none" w:sz="0" w:space="0" w:color="auto"/>
            <w:left w:val="none" w:sz="0" w:space="0" w:color="auto"/>
            <w:bottom w:val="none" w:sz="0" w:space="0" w:color="auto"/>
            <w:right w:val="none" w:sz="0" w:space="0" w:color="auto"/>
          </w:divBdr>
        </w:div>
        <w:div w:id="58016129">
          <w:marLeft w:val="640"/>
          <w:marRight w:val="0"/>
          <w:marTop w:val="0"/>
          <w:marBottom w:val="0"/>
          <w:divBdr>
            <w:top w:val="none" w:sz="0" w:space="0" w:color="auto"/>
            <w:left w:val="none" w:sz="0" w:space="0" w:color="auto"/>
            <w:bottom w:val="none" w:sz="0" w:space="0" w:color="auto"/>
            <w:right w:val="none" w:sz="0" w:space="0" w:color="auto"/>
          </w:divBdr>
        </w:div>
      </w:divsChild>
    </w:div>
    <w:div w:id="1972129757">
      <w:bodyDiv w:val="1"/>
      <w:marLeft w:val="0"/>
      <w:marRight w:val="0"/>
      <w:marTop w:val="0"/>
      <w:marBottom w:val="0"/>
      <w:divBdr>
        <w:top w:val="none" w:sz="0" w:space="0" w:color="auto"/>
        <w:left w:val="none" w:sz="0" w:space="0" w:color="auto"/>
        <w:bottom w:val="none" w:sz="0" w:space="0" w:color="auto"/>
        <w:right w:val="none" w:sz="0" w:space="0" w:color="auto"/>
      </w:divBdr>
      <w:divsChild>
        <w:div w:id="961692911">
          <w:marLeft w:val="640"/>
          <w:marRight w:val="0"/>
          <w:marTop w:val="0"/>
          <w:marBottom w:val="0"/>
          <w:divBdr>
            <w:top w:val="none" w:sz="0" w:space="0" w:color="auto"/>
            <w:left w:val="none" w:sz="0" w:space="0" w:color="auto"/>
            <w:bottom w:val="none" w:sz="0" w:space="0" w:color="auto"/>
            <w:right w:val="none" w:sz="0" w:space="0" w:color="auto"/>
          </w:divBdr>
        </w:div>
        <w:div w:id="195240098">
          <w:marLeft w:val="640"/>
          <w:marRight w:val="0"/>
          <w:marTop w:val="0"/>
          <w:marBottom w:val="0"/>
          <w:divBdr>
            <w:top w:val="none" w:sz="0" w:space="0" w:color="auto"/>
            <w:left w:val="none" w:sz="0" w:space="0" w:color="auto"/>
            <w:bottom w:val="none" w:sz="0" w:space="0" w:color="auto"/>
            <w:right w:val="none" w:sz="0" w:space="0" w:color="auto"/>
          </w:divBdr>
        </w:div>
        <w:div w:id="1713190784">
          <w:marLeft w:val="640"/>
          <w:marRight w:val="0"/>
          <w:marTop w:val="0"/>
          <w:marBottom w:val="0"/>
          <w:divBdr>
            <w:top w:val="none" w:sz="0" w:space="0" w:color="auto"/>
            <w:left w:val="none" w:sz="0" w:space="0" w:color="auto"/>
            <w:bottom w:val="none" w:sz="0" w:space="0" w:color="auto"/>
            <w:right w:val="none" w:sz="0" w:space="0" w:color="auto"/>
          </w:divBdr>
        </w:div>
        <w:div w:id="125585310">
          <w:marLeft w:val="640"/>
          <w:marRight w:val="0"/>
          <w:marTop w:val="0"/>
          <w:marBottom w:val="0"/>
          <w:divBdr>
            <w:top w:val="none" w:sz="0" w:space="0" w:color="auto"/>
            <w:left w:val="none" w:sz="0" w:space="0" w:color="auto"/>
            <w:bottom w:val="none" w:sz="0" w:space="0" w:color="auto"/>
            <w:right w:val="none" w:sz="0" w:space="0" w:color="auto"/>
          </w:divBdr>
        </w:div>
        <w:div w:id="1079443711">
          <w:marLeft w:val="640"/>
          <w:marRight w:val="0"/>
          <w:marTop w:val="0"/>
          <w:marBottom w:val="0"/>
          <w:divBdr>
            <w:top w:val="none" w:sz="0" w:space="0" w:color="auto"/>
            <w:left w:val="none" w:sz="0" w:space="0" w:color="auto"/>
            <w:bottom w:val="none" w:sz="0" w:space="0" w:color="auto"/>
            <w:right w:val="none" w:sz="0" w:space="0" w:color="auto"/>
          </w:divBdr>
        </w:div>
        <w:div w:id="844051562">
          <w:marLeft w:val="640"/>
          <w:marRight w:val="0"/>
          <w:marTop w:val="0"/>
          <w:marBottom w:val="0"/>
          <w:divBdr>
            <w:top w:val="none" w:sz="0" w:space="0" w:color="auto"/>
            <w:left w:val="none" w:sz="0" w:space="0" w:color="auto"/>
            <w:bottom w:val="none" w:sz="0" w:space="0" w:color="auto"/>
            <w:right w:val="none" w:sz="0" w:space="0" w:color="auto"/>
          </w:divBdr>
        </w:div>
        <w:div w:id="1898777968">
          <w:marLeft w:val="640"/>
          <w:marRight w:val="0"/>
          <w:marTop w:val="0"/>
          <w:marBottom w:val="0"/>
          <w:divBdr>
            <w:top w:val="none" w:sz="0" w:space="0" w:color="auto"/>
            <w:left w:val="none" w:sz="0" w:space="0" w:color="auto"/>
            <w:bottom w:val="none" w:sz="0" w:space="0" w:color="auto"/>
            <w:right w:val="none" w:sz="0" w:space="0" w:color="auto"/>
          </w:divBdr>
        </w:div>
        <w:div w:id="258762224">
          <w:marLeft w:val="640"/>
          <w:marRight w:val="0"/>
          <w:marTop w:val="0"/>
          <w:marBottom w:val="0"/>
          <w:divBdr>
            <w:top w:val="none" w:sz="0" w:space="0" w:color="auto"/>
            <w:left w:val="none" w:sz="0" w:space="0" w:color="auto"/>
            <w:bottom w:val="none" w:sz="0" w:space="0" w:color="auto"/>
            <w:right w:val="none" w:sz="0" w:space="0" w:color="auto"/>
          </w:divBdr>
        </w:div>
        <w:div w:id="1700740687">
          <w:marLeft w:val="640"/>
          <w:marRight w:val="0"/>
          <w:marTop w:val="0"/>
          <w:marBottom w:val="0"/>
          <w:divBdr>
            <w:top w:val="none" w:sz="0" w:space="0" w:color="auto"/>
            <w:left w:val="none" w:sz="0" w:space="0" w:color="auto"/>
            <w:bottom w:val="none" w:sz="0" w:space="0" w:color="auto"/>
            <w:right w:val="none" w:sz="0" w:space="0" w:color="auto"/>
          </w:divBdr>
        </w:div>
        <w:div w:id="261572068">
          <w:marLeft w:val="640"/>
          <w:marRight w:val="0"/>
          <w:marTop w:val="0"/>
          <w:marBottom w:val="0"/>
          <w:divBdr>
            <w:top w:val="none" w:sz="0" w:space="0" w:color="auto"/>
            <w:left w:val="none" w:sz="0" w:space="0" w:color="auto"/>
            <w:bottom w:val="none" w:sz="0" w:space="0" w:color="auto"/>
            <w:right w:val="none" w:sz="0" w:space="0" w:color="auto"/>
          </w:divBdr>
        </w:div>
        <w:div w:id="198668385">
          <w:marLeft w:val="640"/>
          <w:marRight w:val="0"/>
          <w:marTop w:val="0"/>
          <w:marBottom w:val="0"/>
          <w:divBdr>
            <w:top w:val="none" w:sz="0" w:space="0" w:color="auto"/>
            <w:left w:val="none" w:sz="0" w:space="0" w:color="auto"/>
            <w:bottom w:val="none" w:sz="0" w:space="0" w:color="auto"/>
            <w:right w:val="none" w:sz="0" w:space="0" w:color="auto"/>
          </w:divBdr>
        </w:div>
        <w:div w:id="2098405778">
          <w:marLeft w:val="640"/>
          <w:marRight w:val="0"/>
          <w:marTop w:val="0"/>
          <w:marBottom w:val="0"/>
          <w:divBdr>
            <w:top w:val="none" w:sz="0" w:space="0" w:color="auto"/>
            <w:left w:val="none" w:sz="0" w:space="0" w:color="auto"/>
            <w:bottom w:val="none" w:sz="0" w:space="0" w:color="auto"/>
            <w:right w:val="none" w:sz="0" w:space="0" w:color="auto"/>
          </w:divBdr>
        </w:div>
        <w:div w:id="438374678">
          <w:marLeft w:val="640"/>
          <w:marRight w:val="0"/>
          <w:marTop w:val="0"/>
          <w:marBottom w:val="0"/>
          <w:divBdr>
            <w:top w:val="none" w:sz="0" w:space="0" w:color="auto"/>
            <w:left w:val="none" w:sz="0" w:space="0" w:color="auto"/>
            <w:bottom w:val="none" w:sz="0" w:space="0" w:color="auto"/>
            <w:right w:val="none" w:sz="0" w:space="0" w:color="auto"/>
          </w:divBdr>
        </w:div>
        <w:div w:id="1729763892">
          <w:marLeft w:val="640"/>
          <w:marRight w:val="0"/>
          <w:marTop w:val="0"/>
          <w:marBottom w:val="0"/>
          <w:divBdr>
            <w:top w:val="none" w:sz="0" w:space="0" w:color="auto"/>
            <w:left w:val="none" w:sz="0" w:space="0" w:color="auto"/>
            <w:bottom w:val="none" w:sz="0" w:space="0" w:color="auto"/>
            <w:right w:val="none" w:sz="0" w:space="0" w:color="auto"/>
          </w:divBdr>
        </w:div>
        <w:div w:id="435641458">
          <w:marLeft w:val="640"/>
          <w:marRight w:val="0"/>
          <w:marTop w:val="0"/>
          <w:marBottom w:val="0"/>
          <w:divBdr>
            <w:top w:val="none" w:sz="0" w:space="0" w:color="auto"/>
            <w:left w:val="none" w:sz="0" w:space="0" w:color="auto"/>
            <w:bottom w:val="none" w:sz="0" w:space="0" w:color="auto"/>
            <w:right w:val="none" w:sz="0" w:space="0" w:color="auto"/>
          </w:divBdr>
        </w:div>
        <w:div w:id="1428883439">
          <w:marLeft w:val="640"/>
          <w:marRight w:val="0"/>
          <w:marTop w:val="0"/>
          <w:marBottom w:val="0"/>
          <w:divBdr>
            <w:top w:val="none" w:sz="0" w:space="0" w:color="auto"/>
            <w:left w:val="none" w:sz="0" w:space="0" w:color="auto"/>
            <w:bottom w:val="none" w:sz="0" w:space="0" w:color="auto"/>
            <w:right w:val="none" w:sz="0" w:space="0" w:color="auto"/>
          </w:divBdr>
        </w:div>
        <w:div w:id="1579250843">
          <w:marLeft w:val="640"/>
          <w:marRight w:val="0"/>
          <w:marTop w:val="0"/>
          <w:marBottom w:val="0"/>
          <w:divBdr>
            <w:top w:val="none" w:sz="0" w:space="0" w:color="auto"/>
            <w:left w:val="none" w:sz="0" w:space="0" w:color="auto"/>
            <w:bottom w:val="none" w:sz="0" w:space="0" w:color="auto"/>
            <w:right w:val="none" w:sz="0" w:space="0" w:color="auto"/>
          </w:divBdr>
        </w:div>
        <w:div w:id="1089933951">
          <w:marLeft w:val="640"/>
          <w:marRight w:val="0"/>
          <w:marTop w:val="0"/>
          <w:marBottom w:val="0"/>
          <w:divBdr>
            <w:top w:val="none" w:sz="0" w:space="0" w:color="auto"/>
            <w:left w:val="none" w:sz="0" w:space="0" w:color="auto"/>
            <w:bottom w:val="none" w:sz="0" w:space="0" w:color="auto"/>
            <w:right w:val="none" w:sz="0" w:space="0" w:color="auto"/>
          </w:divBdr>
        </w:div>
        <w:div w:id="699430044">
          <w:marLeft w:val="640"/>
          <w:marRight w:val="0"/>
          <w:marTop w:val="0"/>
          <w:marBottom w:val="0"/>
          <w:divBdr>
            <w:top w:val="none" w:sz="0" w:space="0" w:color="auto"/>
            <w:left w:val="none" w:sz="0" w:space="0" w:color="auto"/>
            <w:bottom w:val="none" w:sz="0" w:space="0" w:color="auto"/>
            <w:right w:val="none" w:sz="0" w:space="0" w:color="auto"/>
          </w:divBdr>
        </w:div>
        <w:div w:id="2111391612">
          <w:marLeft w:val="640"/>
          <w:marRight w:val="0"/>
          <w:marTop w:val="0"/>
          <w:marBottom w:val="0"/>
          <w:divBdr>
            <w:top w:val="none" w:sz="0" w:space="0" w:color="auto"/>
            <w:left w:val="none" w:sz="0" w:space="0" w:color="auto"/>
            <w:bottom w:val="none" w:sz="0" w:space="0" w:color="auto"/>
            <w:right w:val="none" w:sz="0" w:space="0" w:color="auto"/>
          </w:divBdr>
        </w:div>
        <w:div w:id="1323241799">
          <w:marLeft w:val="640"/>
          <w:marRight w:val="0"/>
          <w:marTop w:val="0"/>
          <w:marBottom w:val="0"/>
          <w:divBdr>
            <w:top w:val="none" w:sz="0" w:space="0" w:color="auto"/>
            <w:left w:val="none" w:sz="0" w:space="0" w:color="auto"/>
            <w:bottom w:val="none" w:sz="0" w:space="0" w:color="auto"/>
            <w:right w:val="none" w:sz="0" w:space="0" w:color="auto"/>
          </w:divBdr>
        </w:div>
        <w:div w:id="37363148">
          <w:marLeft w:val="640"/>
          <w:marRight w:val="0"/>
          <w:marTop w:val="0"/>
          <w:marBottom w:val="0"/>
          <w:divBdr>
            <w:top w:val="none" w:sz="0" w:space="0" w:color="auto"/>
            <w:left w:val="none" w:sz="0" w:space="0" w:color="auto"/>
            <w:bottom w:val="none" w:sz="0" w:space="0" w:color="auto"/>
            <w:right w:val="none" w:sz="0" w:space="0" w:color="auto"/>
          </w:divBdr>
        </w:div>
        <w:div w:id="566376232">
          <w:marLeft w:val="640"/>
          <w:marRight w:val="0"/>
          <w:marTop w:val="0"/>
          <w:marBottom w:val="0"/>
          <w:divBdr>
            <w:top w:val="none" w:sz="0" w:space="0" w:color="auto"/>
            <w:left w:val="none" w:sz="0" w:space="0" w:color="auto"/>
            <w:bottom w:val="none" w:sz="0" w:space="0" w:color="auto"/>
            <w:right w:val="none" w:sz="0" w:space="0" w:color="auto"/>
          </w:divBdr>
        </w:div>
        <w:div w:id="1780753527">
          <w:marLeft w:val="640"/>
          <w:marRight w:val="0"/>
          <w:marTop w:val="0"/>
          <w:marBottom w:val="0"/>
          <w:divBdr>
            <w:top w:val="none" w:sz="0" w:space="0" w:color="auto"/>
            <w:left w:val="none" w:sz="0" w:space="0" w:color="auto"/>
            <w:bottom w:val="none" w:sz="0" w:space="0" w:color="auto"/>
            <w:right w:val="none" w:sz="0" w:space="0" w:color="auto"/>
          </w:divBdr>
        </w:div>
        <w:div w:id="675158238">
          <w:marLeft w:val="640"/>
          <w:marRight w:val="0"/>
          <w:marTop w:val="0"/>
          <w:marBottom w:val="0"/>
          <w:divBdr>
            <w:top w:val="none" w:sz="0" w:space="0" w:color="auto"/>
            <w:left w:val="none" w:sz="0" w:space="0" w:color="auto"/>
            <w:bottom w:val="none" w:sz="0" w:space="0" w:color="auto"/>
            <w:right w:val="none" w:sz="0" w:space="0" w:color="auto"/>
          </w:divBdr>
        </w:div>
        <w:div w:id="200169925">
          <w:marLeft w:val="640"/>
          <w:marRight w:val="0"/>
          <w:marTop w:val="0"/>
          <w:marBottom w:val="0"/>
          <w:divBdr>
            <w:top w:val="none" w:sz="0" w:space="0" w:color="auto"/>
            <w:left w:val="none" w:sz="0" w:space="0" w:color="auto"/>
            <w:bottom w:val="none" w:sz="0" w:space="0" w:color="auto"/>
            <w:right w:val="none" w:sz="0" w:space="0" w:color="auto"/>
          </w:divBdr>
        </w:div>
        <w:div w:id="502673110">
          <w:marLeft w:val="640"/>
          <w:marRight w:val="0"/>
          <w:marTop w:val="0"/>
          <w:marBottom w:val="0"/>
          <w:divBdr>
            <w:top w:val="none" w:sz="0" w:space="0" w:color="auto"/>
            <w:left w:val="none" w:sz="0" w:space="0" w:color="auto"/>
            <w:bottom w:val="none" w:sz="0" w:space="0" w:color="auto"/>
            <w:right w:val="none" w:sz="0" w:space="0" w:color="auto"/>
          </w:divBdr>
        </w:div>
        <w:div w:id="1508787841">
          <w:marLeft w:val="640"/>
          <w:marRight w:val="0"/>
          <w:marTop w:val="0"/>
          <w:marBottom w:val="0"/>
          <w:divBdr>
            <w:top w:val="none" w:sz="0" w:space="0" w:color="auto"/>
            <w:left w:val="none" w:sz="0" w:space="0" w:color="auto"/>
            <w:bottom w:val="none" w:sz="0" w:space="0" w:color="auto"/>
            <w:right w:val="none" w:sz="0" w:space="0" w:color="auto"/>
          </w:divBdr>
        </w:div>
        <w:div w:id="79720063">
          <w:marLeft w:val="640"/>
          <w:marRight w:val="0"/>
          <w:marTop w:val="0"/>
          <w:marBottom w:val="0"/>
          <w:divBdr>
            <w:top w:val="none" w:sz="0" w:space="0" w:color="auto"/>
            <w:left w:val="none" w:sz="0" w:space="0" w:color="auto"/>
            <w:bottom w:val="none" w:sz="0" w:space="0" w:color="auto"/>
            <w:right w:val="none" w:sz="0" w:space="0" w:color="auto"/>
          </w:divBdr>
        </w:div>
        <w:div w:id="1646427165">
          <w:marLeft w:val="640"/>
          <w:marRight w:val="0"/>
          <w:marTop w:val="0"/>
          <w:marBottom w:val="0"/>
          <w:divBdr>
            <w:top w:val="none" w:sz="0" w:space="0" w:color="auto"/>
            <w:left w:val="none" w:sz="0" w:space="0" w:color="auto"/>
            <w:bottom w:val="none" w:sz="0" w:space="0" w:color="auto"/>
            <w:right w:val="none" w:sz="0" w:space="0" w:color="auto"/>
          </w:divBdr>
        </w:div>
        <w:div w:id="1220901963">
          <w:marLeft w:val="640"/>
          <w:marRight w:val="0"/>
          <w:marTop w:val="0"/>
          <w:marBottom w:val="0"/>
          <w:divBdr>
            <w:top w:val="none" w:sz="0" w:space="0" w:color="auto"/>
            <w:left w:val="none" w:sz="0" w:space="0" w:color="auto"/>
            <w:bottom w:val="none" w:sz="0" w:space="0" w:color="auto"/>
            <w:right w:val="none" w:sz="0" w:space="0" w:color="auto"/>
          </w:divBdr>
        </w:div>
        <w:div w:id="496001602">
          <w:marLeft w:val="640"/>
          <w:marRight w:val="0"/>
          <w:marTop w:val="0"/>
          <w:marBottom w:val="0"/>
          <w:divBdr>
            <w:top w:val="none" w:sz="0" w:space="0" w:color="auto"/>
            <w:left w:val="none" w:sz="0" w:space="0" w:color="auto"/>
            <w:bottom w:val="none" w:sz="0" w:space="0" w:color="auto"/>
            <w:right w:val="none" w:sz="0" w:space="0" w:color="auto"/>
          </w:divBdr>
        </w:div>
        <w:div w:id="1311592411">
          <w:marLeft w:val="640"/>
          <w:marRight w:val="0"/>
          <w:marTop w:val="0"/>
          <w:marBottom w:val="0"/>
          <w:divBdr>
            <w:top w:val="none" w:sz="0" w:space="0" w:color="auto"/>
            <w:left w:val="none" w:sz="0" w:space="0" w:color="auto"/>
            <w:bottom w:val="none" w:sz="0" w:space="0" w:color="auto"/>
            <w:right w:val="none" w:sz="0" w:space="0" w:color="auto"/>
          </w:divBdr>
        </w:div>
        <w:div w:id="1290864775">
          <w:marLeft w:val="640"/>
          <w:marRight w:val="0"/>
          <w:marTop w:val="0"/>
          <w:marBottom w:val="0"/>
          <w:divBdr>
            <w:top w:val="none" w:sz="0" w:space="0" w:color="auto"/>
            <w:left w:val="none" w:sz="0" w:space="0" w:color="auto"/>
            <w:bottom w:val="none" w:sz="0" w:space="0" w:color="auto"/>
            <w:right w:val="none" w:sz="0" w:space="0" w:color="auto"/>
          </w:divBdr>
        </w:div>
        <w:div w:id="1266957247">
          <w:marLeft w:val="640"/>
          <w:marRight w:val="0"/>
          <w:marTop w:val="0"/>
          <w:marBottom w:val="0"/>
          <w:divBdr>
            <w:top w:val="none" w:sz="0" w:space="0" w:color="auto"/>
            <w:left w:val="none" w:sz="0" w:space="0" w:color="auto"/>
            <w:bottom w:val="none" w:sz="0" w:space="0" w:color="auto"/>
            <w:right w:val="none" w:sz="0" w:space="0" w:color="auto"/>
          </w:divBdr>
        </w:div>
        <w:div w:id="1258370319">
          <w:marLeft w:val="640"/>
          <w:marRight w:val="0"/>
          <w:marTop w:val="0"/>
          <w:marBottom w:val="0"/>
          <w:divBdr>
            <w:top w:val="none" w:sz="0" w:space="0" w:color="auto"/>
            <w:left w:val="none" w:sz="0" w:space="0" w:color="auto"/>
            <w:bottom w:val="none" w:sz="0" w:space="0" w:color="auto"/>
            <w:right w:val="none" w:sz="0" w:space="0" w:color="auto"/>
          </w:divBdr>
        </w:div>
        <w:div w:id="605771384">
          <w:marLeft w:val="640"/>
          <w:marRight w:val="0"/>
          <w:marTop w:val="0"/>
          <w:marBottom w:val="0"/>
          <w:divBdr>
            <w:top w:val="none" w:sz="0" w:space="0" w:color="auto"/>
            <w:left w:val="none" w:sz="0" w:space="0" w:color="auto"/>
            <w:bottom w:val="none" w:sz="0" w:space="0" w:color="auto"/>
            <w:right w:val="none" w:sz="0" w:space="0" w:color="auto"/>
          </w:divBdr>
        </w:div>
        <w:div w:id="410587104">
          <w:marLeft w:val="640"/>
          <w:marRight w:val="0"/>
          <w:marTop w:val="0"/>
          <w:marBottom w:val="0"/>
          <w:divBdr>
            <w:top w:val="none" w:sz="0" w:space="0" w:color="auto"/>
            <w:left w:val="none" w:sz="0" w:space="0" w:color="auto"/>
            <w:bottom w:val="none" w:sz="0" w:space="0" w:color="auto"/>
            <w:right w:val="none" w:sz="0" w:space="0" w:color="auto"/>
          </w:divBdr>
        </w:div>
        <w:div w:id="1993488485">
          <w:marLeft w:val="640"/>
          <w:marRight w:val="0"/>
          <w:marTop w:val="0"/>
          <w:marBottom w:val="0"/>
          <w:divBdr>
            <w:top w:val="none" w:sz="0" w:space="0" w:color="auto"/>
            <w:left w:val="none" w:sz="0" w:space="0" w:color="auto"/>
            <w:bottom w:val="none" w:sz="0" w:space="0" w:color="auto"/>
            <w:right w:val="none" w:sz="0" w:space="0" w:color="auto"/>
          </w:divBdr>
        </w:div>
        <w:div w:id="96871668">
          <w:marLeft w:val="640"/>
          <w:marRight w:val="0"/>
          <w:marTop w:val="0"/>
          <w:marBottom w:val="0"/>
          <w:divBdr>
            <w:top w:val="none" w:sz="0" w:space="0" w:color="auto"/>
            <w:left w:val="none" w:sz="0" w:space="0" w:color="auto"/>
            <w:bottom w:val="none" w:sz="0" w:space="0" w:color="auto"/>
            <w:right w:val="none" w:sz="0" w:space="0" w:color="auto"/>
          </w:divBdr>
        </w:div>
        <w:div w:id="521669366">
          <w:marLeft w:val="640"/>
          <w:marRight w:val="0"/>
          <w:marTop w:val="0"/>
          <w:marBottom w:val="0"/>
          <w:divBdr>
            <w:top w:val="none" w:sz="0" w:space="0" w:color="auto"/>
            <w:left w:val="none" w:sz="0" w:space="0" w:color="auto"/>
            <w:bottom w:val="none" w:sz="0" w:space="0" w:color="auto"/>
            <w:right w:val="none" w:sz="0" w:space="0" w:color="auto"/>
          </w:divBdr>
        </w:div>
        <w:div w:id="561059104">
          <w:marLeft w:val="640"/>
          <w:marRight w:val="0"/>
          <w:marTop w:val="0"/>
          <w:marBottom w:val="0"/>
          <w:divBdr>
            <w:top w:val="none" w:sz="0" w:space="0" w:color="auto"/>
            <w:left w:val="none" w:sz="0" w:space="0" w:color="auto"/>
            <w:bottom w:val="none" w:sz="0" w:space="0" w:color="auto"/>
            <w:right w:val="none" w:sz="0" w:space="0" w:color="auto"/>
          </w:divBdr>
        </w:div>
        <w:div w:id="667562853">
          <w:marLeft w:val="640"/>
          <w:marRight w:val="0"/>
          <w:marTop w:val="0"/>
          <w:marBottom w:val="0"/>
          <w:divBdr>
            <w:top w:val="none" w:sz="0" w:space="0" w:color="auto"/>
            <w:left w:val="none" w:sz="0" w:space="0" w:color="auto"/>
            <w:bottom w:val="none" w:sz="0" w:space="0" w:color="auto"/>
            <w:right w:val="none" w:sz="0" w:space="0" w:color="auto"/>
          </w:divBdr>
        </w:div>
        <w:div w:id="1678800805">
          <w:marLeft w:val="640"/>
          <w:marRight w:val="0"/>
          <w:marTop w:val="0"/>
          <w:marBottom w:val="0"/>
          <w:divBdr>
            <w:top w:val="none" w:sz="0" w:space="0" w:color="auto"/>
            <w:left w:val="none" w:sz="0" w:space="0" w:color="auto"/>
            <w:bottom w:val="none" w:sz="0" w:space="0" w:color="auto"/>
            <w:right w:val="none" w:sz="0" w:space="0" w:color="auto"/>
          </w:divBdr>
        </w:div>
        <w:div w:id="1306666509">
          <w:marLeft w:val="640"/>
          <w:marRight w:val="0"/>
          <w:marTop w:val="0"/>
          <w:marBottom w:val="0"/>
          <w:divBdr>
            <w:top w:val="none" w:sz="0" w:space="0" w:color="auto"/>
            <w:left w:val="none" w:sz="0" w:space="0" w:color="auto"/>
            <w:bottom w:val="none" w:sz="0" w:space="0" w:color="auto"/>
            <w:right w:val="none" w:sz="0" w:space="0" w:color="auto"/>
          </w:divBdr>
        </w:div>
        <w:div w:id="249627706">
          <w:marLeft w:val="640"/>
          <w:marRight w:val="0"/>
          <w:marTop w:val="0"/>
          <w:marBottom w:val="0"/>
          <w:divBdr>
            <w:top w:val="none" w:sz="0" w:space="0" w:color="auto"/>
            <w:left w:val="none" w:sz="0" w:space="0" w:color="auto"/>
            <w:bottom w:val="none" w:sz="0" w:space="0" w:color="auto"/>
            <w:right w:val="none" w:sz="0" w:space="0" w:color="auto"/>
          </w:divBdr>
        </w:div>
        <w:div w:id="1142045152">
          <w:marLeft w:val="640"/>
          <w:marRight w:val="0"/>
          <w:marTop w:val="0"/>
          <w:marBottom w:val="0"/>
          <w:divBdr>
            <w:top w:val="none" w:sz="0" w:space="0" w:color="auto"/>
            <w:left w:val="none" w:sz="0" w:space="0" w:color="auto"/>
            <w:bottom w:val="none" w:sz="0" w:space="0" w:color="auto"/>
            <w:right w:val="none" w:sz="0" w:space="0" w:color="auto"/>
          </w:divBdr>
        </w:div>
        <w:div w:id="118644319">
          <w:marLeft w:val="640"/>
          <w:marRight w:val="0"/>
          <w:marTop w:val="0"/>
          <w:marBottom w:val="0"/>
          <w:divBdr>
            <w:top w:val="none" w:sz="0" w:space="0" w:color="auto"/>
            <w:left w:val="none" w:sz="0" w:space="0" w:color="auto"/>
            <w:bottom w:val="none" w:sz="0" w:space="0" w:color="auto"/>
            <w:right w:val="none" w:sz="0" w:space="0" w:color="auto"/>
          </w:divBdr>
        </w:div>
        <w:div w:id="2113209151">
          <w:marLeft w:val="640"/>
          <w:marRight w:val="0"/>
          <w:marTop w:val="0"/>
          <w:marBottom w:val="0"/>
          <w:divBdr>
            <w:top w:val="none" w:sz="0" w:space="0" w:color="auto"/>
            <w:left w:val="none" w:sz="0" w:space="0" w:color="auto"/>
            <w:bottom w:val="none" w:sz="0" w:space="0" w:color="auto"/>
            <w:right w:val="none" w:sz="0" w:space="0" w:color="auto"/>
          </w:divBdr>
        </w:div>
      </w:divsChild>
    </w:div>
    <w:div w:id="1984776520">
      <w:bodyDiv w:val="1"/>
      <w:marLeft w:val="0"/>
      <w:marRight w:val="0"/>
      <w:marTop w:val="0"/>
      <w:marBottom w:val="0"/>
      <w:divBdr>
        <w:top w:val="none" w:sz="0" w:space="0" w:color="auto"/>
        <w:left w:val="none" w:sz="0" w:space="0" w:color="auto"/>
        <w:bottom w:val="none" w:sz="0" w:space="0" w:color="auto"/>
        <w:right w:val="none" w:sz="0" w:space="0" w:color="auto"/>
      </w:divBdr>
      <w:divsChild>
        <w:div w:id="1055591612">
          <w:marLeft w:val="640"/>
          <w:marRight w:val="0"/>
          <w:marTop w:val="0"/>
          <w:marBottom w:val="0"/>
          <w:divBdr>
            <w:top w:val="none" w:sz="0" w:space="0" w:color="auto"/>
            <w:left w:val="none" w:sz="0" w:space="0" w:color="auto"/>
            <w:bottom w:val="none" w:sz="0" w:space="0" w:color="auto"/>
            <w:right w:val="none" w:sz="0" w:space="0" w:color="auto"/>
          </w:divBdr>
        </w:div>
        <w:div w:id="1008871140">
          <w:marLeft w:val="640"/>
          <w:marRight w:val="0"/>
          <w:marTop w:val="0"/>
          <w:marBottom w:val="0"/>
          <w:divBdr>
            <w:top w:val="none" w:sz="0" w:space="0" w:color="auto"/>
            <w:left w:val="none" w:sz="0" w:space="0" w:color="auto"/>
            <w:bottom w:val="none" w:sz="0" w:space="0" w:color="auto"/>
            <w:right w:val="none" w:sz="0" w:space="0" w:color="auto"/>
          </w:divBdr>
        </w:div>
        <w:div w:id="654377498">
          <w:marLeft w:val="640"/>
          <w:marRight w:val="0"/>
          <w:marTop w:val="0"/>
          <w:marBottom w:val="0"/>
          <w:divBdr>
            <w:top w:val="none" w:sz="0" w:space="0" w:color="auto"/>
            <w:left w:val="none" w:sz="0" w:space="0" w:color="auto"/>
            <w:bottom w:val="none" w:sz="0" w:space="0" w:color="auto"/>
            <w:right w:val="none" w:sz="0" w:space="0" w:color="auto"/>
          </w:divBdr>
        </w:div>
        <w:div w:id="592325657">
          <w:marLeft w:val="640"/>
          <w:marRight w:val="0"/>
          <w:marTop w:val="0"/>
          <w:marBottom w:val="0"/>
          <w:divBdr>
            <w:top w:val="none" w:sz="0" w:space="0" w:color="auto"/>
            <w:left w:val="none" w:sz="0" w:space="0" w:color="auto"/>
            <w:bottom w:val="none" w:sz="0" w:space="0" w:color="auto"/>
            <w:right w:val="none" w:sz="0" w:space="0" w:color="auto"/>
          </w:divBdr>
        </w:div>
        <w:div w:id="33043887">
          <w:marLeft w:val="640"/>
          <w:marRight w:val="0"/>
          <w:marTop w:val="0"/>
          <w:marBottom w:val="0"/>
          <w:divBdr>
            <w:top w:val="none" w:sz="0" w:space="0" w:color="auto"/>
            <w:left w:val="none" w:sz="0" w:space="0" w:color="auto"/>
            <w:bottom w:val="none" w:sz="0" w:space="0" w:color="auto"/>
            <w:right w:val="none" w:sz="0" w:space="0" w:color="auto"/>
          </w:divBdr>
        </w:div>
        <w:div w:id="950862382">
          <w:marLeft w:val="640"/>
          <w:marRight w:val="0"/>
          <w:marTop w:val="0"/>
          <w:marBottom w:val="0"/>
          <w:divBdr>
            <w:top w:val="none" w:sz="0" w:space="0" w:color="auto"/>
            <w:left w:val="none" w:sz="0" w:space="0" w:color="auto"/>
            <w:bottom w:val="none" w:sz="0" w:space="0" w:color="auto"/>
            <w:right w:val="none" w:sz="0" w:space="0" w:color="auto"/>
          </w:divBdr>
        </w:div>
        <w:div w:id="493641211">
          <w:marLeft w:val="640"/>
          <w:marRight w:val="0"/>
          <w:marTop w:val="0"/>
          <w:marBottom w:val="0"/>
          <w:divBdr>
            <w:top w:val="none" w:sz="0" w:space="0" w:color="auto"/>
            <w:left w:val="none" w:sz="0" w:space="0" w:color="auto"/>
            <w:bottom w:val="none" w:sz="0" w:space="0" w:color="auto"/>
            <w:right w:val="none" w:sz="0" w:space="0" w:color="auto"/>
          </w:divBdr>
        </w:div>
        <w:div w:id="1904217163">
          <w:marLeft w:val="640"/>
          <w:marRight w:val="0"/>
          <w:marTop w:val="0"/>
          <w:marBottom w:val="0"/>
          <w:divBdr>
            <w:top w:val="none" w:sz="0" w:space="0" w:color="auto"/>
            <w:left w:val="none" w:sz="0" w:space="0" w:color="auto"/>
            <w:bottom w:val="none" w:sz="0" w:space="0" w:color="auto"/>
            <w:right w:val="none" w:sz="0" w:space="0" w:color="auto"/>
          </w:divBdr>
        </w:div>
        <w:div w:id="807820301">
          <w:marLeft w:val="640"/>
          <w:marRight w:val="0"/>
          <w:marTop w:val="0"/>
          <w:marBottom w:val="0"/>
          <w:divBdr>
            <w:top w:val="none" w:sz="0" w:space="0" w:color="auto"/>
            <w:left w:val="none" w:sz="0" w:space="0" w:color="auto"/>
            <w:bottom w:val="none" w:sz="0" w:space="0" w:color="auto"/>
            <w:right w:val="none" w:sz="0" w:space="0" w:color="auto"/>
          </w:divBdr>
        </w:div>
        <w:div w:id="2002998336">
          <w:marLeft w:val="640"/>
          <w:marRight w:val="0"/>
          <w:marTop w:val="0"/>
          <w:marBottom w:val="0"/>
          <w:divBdr>
            <w:top w:val="none" w:sz="0" w:space="0" w:color="auto"/>
            <w:left w:val="none" w:sz="0" w:space="0" w:color="auto"/>
            <w:bottom w:val="none" w:sz="0" w:space="0" w:color="auto"/>
            <w:right w:val="none" w:sz="0" w:space="0" w:color="auto"/>
          </w:divBdr>
        </w:div>
        <w:div w:id="1374111689">
          <w:marLeft w:val="640"/>
          <w:marRight w:val="0"/>
          <w:marTop w:val="0"/>
          <w:marBottom w:val="0"/>
          <w:divBdr>
            <w:top w:val="none" w:sz="0" w:space="0" w:color="auto"/>
            <w:left w:val="none" w:sz="0" w:space="0" w:color="auto"/>
            <w:bottom w:val="none" w:sz="0" w:space="0" w:color="auto"/>
            <w:right w:val="none" w:sz="0" w:space="0" w:color="auto"/>
          </w:divBdr>
        </w:div>
        <w:div w:id="56561003">
          <w:marLeft w:val="640"/>
          <w:marRight w:val="0"/>
          <w:marTop w:val="0"/>
          <w:marBottom w:val="0"/>
          <w:divBdr>
            <w:top w:val="none" w:sz="0" w:space="0" w:color="auto"/>
            <w:left w:val="none" w:sz="0" w:space="0" w:color="auto"/>
            <w:bottom w:val="none" w:sz="0" w:space="0" w:color="auto"/>
            <w:right w:val="none" w:sz="0" w:space="0" w:color="auto"/>
          </w:divBdr>
        </w:div>
        <w:div w:id="1623655200">
          <w:marLeft w:val="640"/>
          <w:marRight w:val="0"/>
          <w:marTop w:val="0"/>
          <w:marBottom w:val="0"/>
          <w:divBdr>
            <w:top w:val="none" w:sz="0" w:space="0" w:color="auto"/>
            <w:left w:val="none" w:sz="0" w:space="0" w:color="auto"/>
            <w:bottom w:val="none" w:sz="0" w:space="0" w:color="auto"/>
            <w:right w:val="none" w:sz="0" w:space="0" w:color="auto"/>
          </w:divBdr>
        </w:div>
        <w:div w:id="1030453223">
          <w:marLeft w:val="640"/>
          <w:marRight w:val="0"/>
          <w:marTop w:val="0"/>
          <w:marBottom w:val="0"/>
          <w:divBdr>
            <w:top w:val="none" w:sz="0" w:space="0" w:color="auto"/>
            <w:left w:val="none" w:sz="0" w:space="0" w:color="auto"/>
            <w:bottom w:val="none" w:sz="0" w:space="0" w:color="auto"/>
            <w:right w:val="none" w:sz="0" w:space="0" w:color="auto"/>
          </w:divBdr>
        </w:div>
        <w:div w:id="479231701">
          <w:marLeft w:val="640"/>
          <w:marRight w:val="0"/>
          <w:marTop w:val="0"/>
          <w:marBottom w:val="0"/>
          <w:divBdr>
            <w:top w:val="none" w:sz="0" w:space="0" w:color="auto"/>
            <w:left w:val="none" w:sz="0" w:space="0" w:color="auto"/>
            <w:bottom w:val="none" w:sz="0" w:space="0" w:color="auto"/>
            <w:right w:val="none" w:sz="0" w:space="0" w:color="auto"/>
          </w:divBdr>
        </w:div>
        <w:div w:id="1194416670">
          <w:marLeft w:val="640"/>
          <w:marRight w:val="0"/>
          <w:marTop w:val="0"/>
          <w:marBottom w:val="0"/>
          <w:divBdr>
            <w:top w:val="none" w:sz="0" w:space="0" w:color="auto"/>
            <w:left w:val="none" w:sz="0" w:space="0" w:color="auto"/>
            <w:bottom w:val="none" w:sz="0" w:space="0" w:color="auto"/>
            <w:right w:val="none" w:sz="0" w:space="0" w:color="auto"/>
          </w:divBdr>
        </w:div>
        <w:div w:id="1737586816">
          <w:marLeft w:val="640"/>
          <w:marRight w:val="0"/>
          <w:marTop w:val="0"/>
          <w:marBottom w:val="0"/>
          <w:divBdr>
            <w:top w:val="none" w:sz="0" w:space="0" w:color="auto"/>
            <w:left w:val="none" w:sz="0" w:space="0" w:color="auto"/>
            <w:bottom w:val="none" w:sz="0" w:space="0" w:color="auto"/>
            <w:right w:val="none" w:sz="0" w:space="0" w:color="auto"/>
          </w:divBdr>
        </w:div>
        <w:div w:id="109709136">
          <w:marLeft w:val="640"/>
          <w:marRight w:val="0"/>
          <w:marTop w:val="0"/>
          <w:marBottom w:val="0"/>
          <w:divBdr>
            <w:top w:val="none" w:sz="0" w:space="0" w:color="auto"/>
            <w:left w:val="none" w:sz="0" w:space="0" w:color="auto"/>
            <w:bottom w:val="none" w:sz="0" w:space="0" w:color="auto"/>
            <w:right w:val="none" w:sz="0" w:space="0" w:color="auto"/>
          </w:divBdr>
        </w:div>
        <w:div w:id="493954660">
          <w:marLeft w:val="640"/>
          <w:marRight w:val="0"/>
          <w:marTop w:val="0"/>
          <w:marBottom w:val="0"/>
          <w:divBdr>
            <w:top w:val="none" w:sz="0" w:space="0" w:color="auto"/>
            <w:left w:val="none" w:sz="0" w:space="0" w:color="auto"/>
            <w:bottom w:val="none" w:sz="0" w:space="0" w:color="auto"/>
            <w:right w:val="none" w:sz="0" w:space="0" w:color="auto"/>
          </w:divBdr>
        </w:div>
        <w:div w:id="977035713">
          <w:marLeft w:val="640"/>
          <w:marRight w:val="0"/>
          <w:marTop w:val="0"/>
          <w:marBottom w:val="0"/>
          <w:divBdr>
            <w:top w:val="none" w:sz="0" w:space="0" w:color="auto"/>
            <w:left w:val="none" w:sz="0" w:space="0" w:color="auto"/>
            <w:bottom w:val="none" w:sz="0" w:space="0" w:color="auto"/>
            <w:right w:val="none" w:sz="0" w:space="0" w:color="auto"/>
          </w:divBdr>
        </w:div>
        <w:div w:id="363025104">
          <w:marLeft w:val="640"/>
          <w:marRight w:val="0"/>
          <w:marTop w:val="0"/>
          <w:marBottom w:val="0"/>
          <w:divBdr>
            <w:top w:val="none" w:sz="0" w:space="0" w:color="auto"/>
            <w:left w:val="none" w:sz="0" w:space="0" w:color="auto"/>
            <w:bottom w:val="none" w:sz="0" w:space="0" w:color="auto"/>
            <w:right w:val="none" w:sz="0" w:space="0" w:color="auto"/>
          </w:divBdr>
        </w:div>
        <w:div w:id="816074371">
          <w:marLeft w:val="640"/>
          <w:marRight w:val="0"/>
          <w:marTop w:val="0"/>
          <w:marBottom w:val="0"/>
          <w:divBdr>
            <w:top w:val="none" w:sz="0" w:space="0" w:color="auto"/>
            <w:left w:val="none" w:sz="0" w:space="0" w:color="auto"/>
            <w:bottom w:val="none" w:sz="0" w:space="0" w:color="auto"/>
            <w:right w:val="none" w:sz="0" w:space="0" w:color="auto"/>
          </w:divBdr>
        </w:div>
        <w:div w:id="76051719">
          <w:marLeft w:val="640"/>
          <w:marRight w:val="0"/>
          <w:marTop w:val="0"/>
          <w:marBottom w:val="0"/>
          <w:divBdr>
            <w:top w:val="none" w:sz="0" w:space="0" w:color="auto"/>
            <w:left w:val="none" w:sz="0" w:space="0" w:color="auto"/>
            <w:bottom w:val="none" w:sz="0" w:space="0" w:color="auto"/>
            <w:right w:val="none" w:sz="0" w:space="0" w:color="auto"/>
          </w:divBdr>
        </w:div>
        <w:div w:id="496844174">
          <w:marLeft w:val="640"/>
          <w:marRight w:val="0"/>
          <w:marTop w:val="0"/>
          <w:marBottom w:val="0"/>
          <w:divBdr>
            <w:top w:val="none" w:sz="0" w:space="0" w:color="auto"/>
            <w:left w:val="none" w:sz="0" w:space="0" w:color="auto"/>
            <w:bottom w:val="none" w:sz="0" w:space="0" w:color="auto"/>
            <w:right w:val="none" w:sz="0" w:space="0" w:color="auto"/>
          </w:divBdr>
        </w:div>
        <w:div w:id="445124849">
          <w:marLeft w:val="640"/>
          <w:marRight w:val="0"/>
          <w:marTop w:val="0"/>
          <w:marBottom w:val="0"/>
          <w:divBdr>
            <w:top w:val="none" w:sz="0" w:space="0" w:color="auto"/>
            <w:left w:val="none" w:sz="0" w:space="0" w:color="auto"/>
            <w:bottom w:val="none" w:sz="0" w:space="0" w:color="auto"/>
            <w:right w:val="none" w:sz="0" w:space="0" w:color="auto"/>
          </w:divBdr>
        </w:div>
        <w:div w:id="1132559537">
          <w:marLeft w:val="640"/>
          <w:marRight w:val="0"/>
          <w:marTop w:val="0"/>
          <w:marBottom w:val="0"/>
          <w:divBdr>
            <w:top w:val="none" w:sz="0" w:space="0" w:color="auto"/>
            <w:left w:val="none" w:sz="0" w:space="0" w:color="auto"/>
            <w:bottom w:val="none" w:sz="0" w:space="0" w:color="auto"/>
            <w:right w:val="none" w:sz="0" w:space="0" w:color="auto"/>
          </w:divBdr>
        </w:div>
        <w:div w:id="2086102570">
          <w:marLeft w:val="640"/>
          <w:marRight w:val="0"/>
          <w:marTop w:val="0"/>
          <w:marBottom w:val="0"/>
          <w:divBdr>
            <w:top w:val="none" w:sz="0" w:space="0" w:color="auto"/>
            <w:left w:val="none" w:sz="0" w:space="0" w:color="auto"/>
            <w:bottom w:val="none" w:sz="0" w:space="0" w:color="auto"/>
            <w:right w:val="none" w:sz="0" w:space="0" w:color="auto"/>
          </w:divBdr>
        </w:div>
        <w:div w:id="2078167889">
          <w:marLeft w:val="640"/>
          <w:marRight w:val="0"/>
          <w:marTop w:val="0"/>
          <w:marBottom w:val="0"/>
          <w:divBdr>
            <w:top w:val="none" w:sz="0" w:space="0" w:color="auto"/>
            <w:left w:val="none" w:sz="0" w:space="0" w:color="auto"/>
            <w:bottom w:val="none" w:sz="0" w:space="0" w:color="auto"/>
            <w:right w:val="none" w:sz="0" w:space="0" w:color="auto"/>
          </w:divBdr>
        </w:div>
        <w:div w:id="1803688912">
          <w:marLeft w:val="640"/>
          <w:marRight w:val="0"/>
          <w:marTop w:val="0"/>
          <w:marBottom w:val="0"/>
          <w:divBdr>
            <w:top w:val="none" w:sz="0" w:space="0" w:color="auto"/>
            <w:left w:val="none" w:sz="0" w:space="0" w:color="auto"/>
            <w:bottom w:val="none" w:sz="0" w:space="0" w:color="auto"/>
            <w:right w:val="none" w:sz="0" w:space="0" w:color="auto"/>
          </w:divBdr>
        </w:div>
        <w:div w:id="1116801510">
          <w:marLeft w:val="640"/>
          <w:marRight w:val="0"/>
          <w:marTop w:val="0"/>
          <w:marBottom w:val="0"/>
          <w:divBdr>
            <w:top w:val="none" w:sz="0" w:space="0" w:color="auto"/>
            <w:left w:val="none" w:sz="0" w:space="0" w:color="auto"/>
            <w:bottom w:val="none" w:sz="0" w:space="0" w:color="auto"/>
            <w:right w:val="none" w:sz="0" w:space="0" w:color="auto"/>
          </w:divBdr>
        </w:div>
        <w:div w:id="89394948">
          <w:marLeft w:val="640"/>
          <w:marRight w:val="0"/>
          <w:marTop w:val="0"/>
          <w:marBottom w:val="0"/>
          <w:divBdr>
            <w:top w:val="none" w:sz="0" w:space="0" w:color="auto"/>
            <w:left w:val="none" w:sz="0" w:space="0" w:color="auto"/>
            <w:bottom w:val="none" w:sz="0" w:space="0" w:color="auto"/>
            <w:right w:val="none" w:sz="0" w:space="0" w:color="auto"/>
          </w:divBdr>
        </w:div>
        <w:div w:id="1009063229">
          <w:marLeft w:val="640"/>
          <w:marRight w:val="0"/>
          <w:marTop w:val="0"/>
          <w:marBottom w:val="0"/>
          <w:divBdr>
            <w:top w:val="none" w:sz="0" w:space="0" w:color="auto"/>
            <w:left w:val="none" w:sz="0" w:space="0" w:color="auto"/>
            <w:bottom w:val="none" w:sz="0" w:space="0" w:color="auto"/>
            <w:right w:val="none" w:sz="0" w:space="0" w:color="auto"/>
          </w:divBdr>
        </w:div>
        <w:div w:id="1962497367">
          <w:marLeft w:val="640"/>
          <w:marRight w:val="0"/>
          <w:marTop w:val="0"/>
          <w:marBottom w:val="0"/>
          <w:divBdr>
            <w:top w:val="none" w:sz="0" w:space="0" w:color="auto"/>
            <w:left w:val="none" w:sz="0" w:space="0" w:color="auto"/>
            <w:bottom w:val="none" w:sz="0" w:space="0" w:color="auto"/>
            <w:right w:val="none" w:sz="0" w:space="0" w:color="auto"/>
          </w:divBdr>
        </w:div>
        <w:div w:id="1671441119">
          <w:marLeft w:val="640"/>
          <w:marRight w:val="0"/>
          <w:marTop w:val="0"/>
          <w:marBottom w:val="0"/>
          <w:divBdr>
            <w:top w:val="none" w:sz="0" w:space="0" w:color="auto"/>
            <w:left w:val="none" w:sz="0" w:space="0" w:color="auto"/>
            <w:bottom w:val="none" w:sz="0" w:space="0" w:color="auto"/>
            <w:right w:val="none" w:sz="0" w:space="0" w:color="auto"/>
          </w:divBdr>
        </w:div>
        <w:div w:id="2113741730">
          <w:marLeft w:val="640"/>
          <w:marRight w:val="0"/>
          <w:marTop w:val="0"/>
          <w:marBottom w:val="0"/>
          <w:divBdr>
            <w:top w:val="none" w:sz="0" w:space="0" w:color="auto"/>
            <w:left w:val="none" w:sz="0" w:space="0" w:color="auto"/>
            <w:bottom w:val="none" w:sz="0" w:space="0" w:color="auto"/>
            <w:right w:val="none" w:sz="0" w:space="0" w:color="auto"/>
          </w:divBdr>
        </w:div>
        <w:div w:id="976884433">
          <w:marLeft w:val="640"/>
          <w:marRight w:val="0"/>
          <w:marTop w:val="0"/>
          <w:marBottom w:val="0"/>
          <w:divBdr>
            <w:top w:val="none" w:sz="0" w:space="0" w:color="auto"/>
            <w:left w:val="none" w:sz="0" w:space="0" w:color="auto"/>
            <w:bottom w:val="none" w:sz="0" w:space="0" w:color="auto"/>
            <w:right w:val="none" w:sz="0" w:space="0" w:color="auto"/>
          </w:divBdr>
        </w:div>
        <w:div w:id="1629583022">
          <w:marLeft w:val="640"/>
          <w:marRight w:val="0"/>
          <w:marTop w:val="0"/>
          <w:marBottom w:val="0"/>
          <w:divBdr>
            <w:top w:val="none" w:sz="0" w:space="0" w:color="auto"/>
            <w:left w:val="none" w:sz="0" w:space="0" w:color="auto"/>
            <w:bottom w:val="none" w:sz="0" w:space="0" w:color="auto"/>
            <w:right w:val="none" w:sz="0" w:space="0" w:color="auto"/>
          </w:divBdr>
        </w:div>
        <w:div w:id="924729328">
          <w:marLeft w:val="640"/>
          <w:marRight w:val="0"/>
          <w:marTop w:val="0"/>
          <w:marBottom w:val="0"/>
          <w:divBdr>
            <w:top w:val="none" w:sz="0" w:space="0" w:color="auto"/>
            <w:left w:val="none" w:sz="0" w:space="0" w:color="auto"/>
            <w:bottom w:val="none" w:sz="0" w:space="0" w:color="auto"/>
            <w:right w:val="none" w:sz="0" w:space="0" w:color="auto"/>
          </w:divBdr>
        </w:div>
        <w:div w:id="809782786">
          <w:marLeft w:val="640"/>
          <w:marRight w:val="0"/>
          <w:marTop w:val="0"/>
          <w:marBottom w:val="0"/>
          <w:divBdr>
            <w:top w:val="none" w:sz="0" w:space="0" w:color="auto"/>
            <w:left w:val="none" w:sz="0" w:space="0" w:color="auto"/>
            <w:bottom w:val="none" w:sz="0" w:space="0" w:color="auto"/>
            <w:right w:val="none" w:sz="0" w:space="0" w:color="auto"/>
          </w:divBdr>
        </w:div>
        <w:div w:id="1617636420">
          <w:marLeft w:val="640"/>
          <w:marRight w:val="0"/>
          <w:marTop w:val="0"/>
          <w:marBottom w:val="0"/>
          <w:divBdr>
            <w:top w:val="none" w:sz="0" w:space="0" w:color="auto"/>
            <w:left w:val="none" w:sz="0" w:space="0" w:color="auto"/>
            <w:bottom w:val="none" w:sz="0" w:space="0" w:color="auto"/>
            <w:right w:val="none" w:sz="0" w:space="0" w:color="auto"/>
          </w:divBdr>
        </w:div>
        <w:div w:id="360401031">
          <w:marLeft w:val="640"/>
          <w:marRight w:val="0"/>
          <w:marTop w:val="0"/>
          <w:marBottom w:val="0"/>
          <w:divBdr>
            <w:top w:val="none" w:sz="0" w:space="0" w:color="auto"/>
            <w:left w:val="none" w:sz="0" w:space="0" w:color="auto"/>
            <w:bottom w:val="none" w:sz="0" w:space="0" w:color="auto"/>
            <w:right w:val="none" w:sz="0" w:space="0" w:color="auto"/>
          </w:divBdr>
        </w:div>
        <w:div w:id="79832907">
          <w:marLeft w:val="640"/>
          <w:marRight w:val="0"/>
          <w:marTop w:val="0"/>
          <w:marBottom w:val="0"/>
          <w:divBdr>
            <w:top w:val="none" w:sz="0" w:space="0" w:color="auto"/>
            <w:left w:val="none" w:sz="0" w:space="0" w:color="auto"/>
            <w:bottom w:val="none" w:sz="0" w:space="0" w:color="auto"/>
            <w:right w:val="none" w:sz="0" w:space="0" w:color="auto"/>
          </w:divBdr>
        </w:div>
        <w:div w:id="258803011">
          <w:marLeft w:val="640"/>
          <w:marRight w:val="0"/>
          <w:marTop w:val="0"/>
          <w:marBottom w:val="0"/>
          <w:divBdr>
            <w:top w:val="none" w:sz="0" w:space="0" w:color="auto"/>
            <w:left w:val="none" w:sz="0" w:space="0" w:color="auto"/>
            <w:bottom w:val="none" w:sz="0" w:space="0" w:color="auto"/>
            <w:right w:val="none" w:sz="0" w:space="0" w:color="auto"/>
          </w:divBdr>
        </w:div>
        <w:div w:id="1643997549">
          <w:marLeft w:val="640"/>
          <w:marRight w:val="0"/>
          <w:marTop w:val="0"/>
          <w:marBottom w:val="0"/>
          <w:divBdr>
            <w:top w:val="none" w:sz="0" w:space="0" w:color="auto"/>
            <w:left w:val="none" w:sz="0" w:space="0" w:color="auto"/>
            <w:bottom w:val="none" w:sz="0" w:space="0" w:color="auto"/>
            <w:right w:val="none" w:sz="0" w:space="0" w:color="auto"/>
          </w:divBdr>
        </w:div>
        <w:div w:id="1969389077">
          <w:marLeft w:val="640"/>
          <w:marRight w:val="0"/>
          <w:marTop w:val="0"/>
          <w:marBottom w:val="0"/>
          <w:divBdr>
            <w:top w:val="none" w:sz="0" w:space="0" w:color="auto"/>
            <w:left w:val="none" w:sz="0" w:space="0" w:color="auto"/>
            <w:bottom w:val="none" w:sz="0" w:space="0" w:color="auto"/>
            <w:right w:val="none" w:sz="0" w:space="0" w:color="auto"/>
          </w:divBdr>
        </w:div>
        <w:div w:id="2144615202">
          <w:marLeft w:val="640"/>
          <w:marRight w:val="0"/>
          <w:marTop w:val="0"/>
          <w:marBottom w:val="0"/>
          <w:divBdr>
            <w:top w:val="none" w:sz="0" w:space="0" w:color="auto"/>
            <w:left w:val="none" w:sz="0" w:space="0" w:color="auto"/>
            <w:bottom w:val="none" w:sz="0" w:space="0" w:color="auto"/>
            <w:right w:val="none" w:sz="0" w:space="0" w:color="auto"/>
          </w:divBdr>
        </w:div>
        <w:div w:id="1856646503">
          <w:marLeft w:val="640"/>
          <w:marRight w:val="0"/>
          <w:marTop w:val="0"/>
          <w:marBottom w:val="0"/>
          <w:divBdr>
            <w:top w:val="none" w:sz="0" w:space="0" w:color="auto"/>
            <w:left w:val="none" w:sz="0" w:space="0" w:color="auto"/>
            <w:bottom w:val="none" w:sz="0" w:space="0" w:color="auto"/>
            <w:right w:val="none" w:sz="0" w:space="0" w:color="auto"/>
          </w:divBdr>
        </w:div>
        <w:div w:id="999429433">
          <w:marLeft w:val="640"/>
          <w:marRight w:val="0"/>
          <w:marTop w:val="0"/>
          <w:marBottom w:val="0"/>
          <w:divBdr>
            <w:top w:val="none" w:sz="0" w:space="0" w:color="auto"/>
            <w:left w:val="none" w:sz="0" w:space="0" w:color="auto"/>
            <w:bottom w:val="none" w:sz="0" w:space="0" w:color="auto"/>
            <w:right w:val="none" w:sz="0" w:space="0" w:color="auto"/>
          </w:divBdr>
        </w:div>
        <w:div w:id="930552135">
          <w:marLeft w:val="640"/>
          <w:marRight w:val="0"/>
          <w:marTop w:val="0"/>
          <w:marBottom w:val="0"/>
          <w:divBdr>
            <w:top w:val="none" w:sz="0" w:space="0" w:color="auto"/>
            <w:left w:val="none" w:sz="0" w:space="0" w:color="auto"/>
            <w:bottom w:val="none" w:sz="0" w:space="0" w:color="auto"/>
            <w:right w:val="none" w:sz="0" w:space="0" w:color="auto"/>
          </w:divBdr>
        </w:div>
        <w:div w:id="191193595">
          <w:marLeft w:val="640"/>
          <w:marRight w:val="0"/>
          <w:marTop w:val="0"/>
          <w:marBottom w:val="0"/>
          <w:divBdr>
            <w:top w:val="none" w:sz="0" w:space="0" w:color="auto"/>
            <w:left w:val="none" w:sz="0" w:space="0" w:color="auto"/>
            <w:bottom w:val="none" w:sz="0" w:space="0" w:color="auto"/>
            <w:right w:val="none" w:sz="0" w:space="0" w:color="auto"/>
          </w:divBdr>
        </w:div>
      </w:divsChild>
    </w:div>
    <w:div w:id="2003463838">
      <w:bodyDiv w:val="1"/>
      <w:marLeft w:val="0"/>
      <w:marRight w:val="0"/>
      <w:marTop w:val="0"/>
      <w:marBottom w:val="0"/>
      <w:divBdr>
        <w:top w:val="none" w:sz="0" w:space="0" w:color="auto"/>
        <w:left w:val="none" w:sz="0" w:space="0" w:color="auto"/>
        <w:bottom w:val="none" w:sz="0" w:space="0" w:color="auto"/>
        <w:right w:val="none" w:sz="0" w:space="0" w:color="auto"/>
      </w:divBdr>
      <w:divsChild>
        <w:div w:id="2023849650">
          <w:marLeft w:val="640"/>
          <w:marRight w:val="0"/>
          <w:marTop w:val="0"/>
          <w:marBottom w:val="0"/>
          <w:divBdr>
            <w:top w:val="none" w:sz="0" w:space="0" w:color="auto"/>
            <w:left w:val="none" w:sz="0" w:space="0" w:color="auto"/>
            <w:bottom w:val="none" w:sz="0" w:space="0" w:color="auto"/>
            <w:right w:val="none" w:sz="0" w:space="0" w:color="auto"/>
          </w:divBdr>
        </w:div>
        <w:div w:id="341516090">
          <w:marLeft w:val="640"/>
          <w:marRight w:val="0"/>
          <w:marTop w:val="0"/>
          <w:marBottom w:val="0"/>
          <w:divBdr>
            <w:top w:val="none" w:sz="0" w:space="0" w:color="auto"/>
            <w:left w:val="none" w:sz="0" w:space="0" w:color="auto"/>
            <w:bottom w:val="none" w:sz="0" w:space="0" w:color="auto"/>
            <w:right w:val="none" w:sz="0" w:space="0" w:color="auto"/>
          </w:divBdr>
        </w:div>
        <w:div w:id="1521164951">
          <w:marLeft w:val="640"/>
          <w:marRight w:val="0"/>
          <w:marTop w:val="0"/>
          <w:marBottom w:val="0"/>
          <w:divBdr>
            <w:top w:val="none" w:sz="0" w:space="0" w:color="auto"/>
            <w:left w:val="none" w:sz="0" w:space="0" w:color="auto"/>
            <w:bottom w:val="none" w:sz="0" w:space="0" w:color="auto"/>
            <w:right w:val="none" w:sz="0" w:space="0" w:color="auto"/>
          </w:divBdr>
        </w:div>
        <w:div w:id="1882282853">
          <w:marLeft w:val="640"/>
          <w:marRight w:val="0"/>
          <w:marTop w:val="0"/>
          <w:marBottom w:val="0"/>
          <w:divBdr>
            <w:top w:val="none" w:sz="0" w:space="0" w:color="auto"/>
            <w:left w:val="none" w:sz="0" w:space="0" w:color="auto"/>
            <w:bottom w:val="none" w:sz="0" w:space="0" w:color="auto"/>
            <w:right w:val="none" w:sz="0" w:space="0" w:color="auto"/>
          </w:divBdr>
        </w:div>
        <w:div w:id="724375803">
          <w:marLeft w:val="640"/>
          <w:marRight w:val="0"/>
          <w:marTop w:val="0"/>
          <w:marBottom w:val="0"/>
          <w:divBdr>
            <w:top w:val="none" w:sz="0" w:space="0" w:color="auto"/>
            <w:left w:val="none" w:sz="0" w:space="0" w:color="auto"/>
            <w:bottom w:val="none" w:sz="0" w:space="0" w:color="auto"/>
            <w:right w:val="none" w:sz="0" w:space="0" w:color="auto"/>
          </w:divBdr>
        </w:div>
        <w:div w:id="811218023">
          <w:marLeft w:val="640"/>
          <w:marRight w:val="0"/>
          <w:marTop w:val="0"/>
          <w:marBottom w:val="0"/>
          <w:divBdr>
            <w:top w:val="none" w:sz="0" w:space="0" w:color="auto"/>
            <w:left w:val="none" w:sz="0" w:space="0" w:color="auto"/>
            <w:bottom w:val="none" w:sz="0" w:space="0" w:color="auto"/>
            <w:right w:val="none" w:sz="0" w:space="0" w:color="auto"/>
          </w:divBdr>
        </w:div>
        <w:div w:id="721100175">
          <w:marLeft w:val="640"/>
          <w:marRight w:val="0"/>
          <w:marTop w:val="0"/>
          <w:marBottom w:val="0"/>
          <w:divBdr>
            <w:top w:val="none" w:sz="0" w:space="0" w:color="auto"/>
            <w:left w:val="none" w:sz="0" w:space="0" w:color="auto"/>
            <w:bottom w:val="none" w:sz="0" w:space="0" w:color="auto"/>
            <w:right w:val="none" w:sz="0" w:space="0" w:color="auto"/>
          </w:divBdr>
        </w:div>
        <w:div w:id="213470901">
          <w:marLeft w:val="640"/>
          <w:marRight w:val="0"/>
          <w:marTop w:val="0"/>
          <w:marBottom w:val="0"/>
          <w:divBdr>
            <w:top w:val="none" w:sz="0" w:space="0" w:color="auto"/>
            <w:left w:val="none" w:sz="0" w:space="0" w:color="auto"/>
            <w:bottom w:val="none" w:sz="0" w:space="0" w:color="auto"/>
            <w:right w:val="none" w:sz="0" w:space="0" w:color="auto"/>
          </w:divBdr>
        </w:div>
        <w:div w:id="1155217881">
          <w:marLeft w:val="640"/>
          <w:marRight w:val="0"/>
          <w:marTop w:val="0"/>
          <w:marBottom w:val="0"/>
          <w:divBdr>
            <w:top w:val="none" w:sz="0" w:space="0" w:color="auto"/>
            <w:left w:val="none" w:sz="0" w:space="0" w:color="auto"/>
            <w:bottom w:val="none" w:sz="0" w:space="0" w:color="auto"/>
            <w:right w:val="none" w:sz="0" w:space="0" w:color="auto"/>
          </w:divBdr>
        </w:div>
        <w:div w:id="1494685294">
          <w:marLeft w:val="640"/>
          <w:marRight w:val="0"/>
          <w:marTop w:val="0"/>
          <w:marBottom w:val="0"/>
          <w:divBdr>
            <w:top w:val="none" w:sz="0" w:space="0" w:color="auto"/>
            <w:left w:val="none" w:sz="0" w:space="0" w:color="auto"/>
            <w:bottom w:val="none" w:sz="0" w:space="0" w:color="auto"/>
            <w:right w:val="none" w:sz="0" w:space="0" w:color="auto"/>
          </w:divBdr>
        </w:div>
        <w:div w:id="936907339">
          <w:marLeft w:val="640"/>
          <w:marRight w:val="0"/>
          <w:marTop w:val="0"/>
          <w:marBottom w:val="0"/>
          <w:divBdr>
            <w:top w:val="none" w:sz="0" w:space="0" w:color="auto"/>
            <w:left w:val="none" w:sz="0" w:space="0" w:color="auto"/>
            <w:bottom w:val="none" w:sz="0" w:space="0" w:color="auto"/>
            <w:right w:val="none" w:sz="0" w:space="0" w:color="auto"/>
          </w:divBdr>
        </w:div>
        <w:div w:id="611740147">
          <w:marLeft w:val="640"/>
          <w:marRight w:val="0"/>
          <w:marTop w:val="0"/>
          <w:marBottom w:val="0"/>
          <w:divBdr>
            <w:top w:val="none" w:sz="0" w:space="0" w:color="auto"/>
            <w:left w:val="none" w:sz="0" w:space="0" w:color="auto"/>
            <w:bottom w:val="none" w:sz="0" w:space="0" w:color="auto"/>
            <w:right w:val="none" w:sz="0" w:space="0" w:color="auto"/>
          </w:divBdr>
        </w:div>
        <w:div w:id="683551908">
          <w:marLeft w:val="640"/>
          <w:marRight w:val="0"/>
          <w:marTop w:val="0"/>
          <w:marBottom w:val="0"/>
          <w:divBdr>
            <w:top w:val="none" w:sz="0" w:space="0" w:color="auto"/>
            <w:left w:val="none" w:sz="0" w:space="0" w:color="auto"/>
            <w:bottom w:val="none" w:sz="0" w:space="0" w:color="auto"/>
            <w:right w:val="none" w:sz="0" w:space="0" w:color="auto"/>
          </w:divBdr>
        </w:div>
        <w:div w:id="1300577771">
          <w:marLeft w:val="640"/>
          <w:marRight w:val="0"/>
          <w:marTop w:val="0"/>
          <w:marBottom w:val="0"/>
          <w:divBdr>
            <w:top w:val="none" w:sz="0" w:space="0" w:color="auto"/>
            <w:left w:val="none" w:sz="0" w:space="0" w:color="auto"/>
            <w:bottom w:val="none" w:sz="0" w:space="0" w:color="auto"/>
            <w:right w:val="none" w:sz="0" w:space="0" w:color="auto"/>
          </w:divBdr>
        </w:div>
        <w:div w:id="1677071399">
          <w:marLeft w:val="640"/>
          <w:marRight w:val="0"/>
          <w:marTop w:val="0"/>
          <w:marBottom w:val="0"/>
          <w:divBdr>
            <w:top w:val="none" w:sz="0" w:space="0" w:color="auto"/>
            <w:left w:val="none" w:sz="0" w:space="0" w:color="auto"/>
            <w:bottom w:val="none" w:sz="0" w:space="0" w:color="auto"/>
            <w:right w:val="none" w:sz="0" w:space="0" w:color="auto"/>
          </w:divBdr>
        </w:div>
        <w:div w:id="708381928">
          <w:marLeft w:val="640"/>
          <w:marRight w:val="0"/>
          <w:marTop w:val="0"/>
          <w:marBottom w:val="0"/>
          <w:divBdr>
            <w:top w:val="none" w:sz="0" w:space="0" w:color="auto"/>
            <w:left w:val="none" w:sz="0" w:space="0" w:color="auto"/>
            <w:bottom w:val="none" w:sz="0" w:space="0" w:color="auto"/>
            <w:right w:val="none" w:sz="0" w:space="0" w:color="auto"/>
          </w:divBdr>
        </w:div>
        <w:div w:id="1259680375">
          <w:marLeft w:val="640"/>
          <w:marRight w:val="0"/>
          <w:marTop w:val="0"/>
          <w:marBottom w:val="0"/>
          <w:divBdr>
            <w:top w:val="none" w:sz="0" w:space="0" w:color="auto"/>
            <w:left w:val="none" w:sz="0" w:space="0" w:color="auto"/>
            <w:bottom w:val="none" w:sz="0" w:space="0" w:color="auto"/>
            <w:right w:val="none" w:sz="0" w:space="0" w:color="auto"/>
          </w:divBdr>
        </w:div>
        <w:div w:id="830754625">
          <w:marLeft w:val="640"/>
          <w:marRight w:val="0"/>
          <w:marTop w:val="0"/>
          <w:marBottom w:val="0"/>
          <w:divBdr>
            <w:top w:val="none" w:sz="0" w:space="0" w:color="auto"/>
            <w:left w:val="none" w:sz="0" w:space="0" w:color="auto"/>
            <w:bottom w:val="none" w:sz="0" w:space="0" w:color="auto"/>
            <w:right w:val="none" w:sz="0" w:space="0" w:color="auto"/>
          </w:divBdr>
        </w:div>
        <w:div w:id="1791585066">
          <w:marLeft w:val="640"/>
          <w:marRight w:val="0"/>
          <w:marTop w:val="0"/>
          <w:marBottom w:val="0"/>
          <w:divBdr>
            <w:top w:val="none" w:sz="0" w:space="0" w:color="auto"/>
            <w:left w:val="none" w:sz="0" w:space="0" w:color="auto"/>
            <w:bottom w:val="none" w:sz="0" w:space="0" w:color="auto"/>
            <w:right w:val="none" w:sz="0" w:space="0" w:color="auto"/>
          </w:divBdr>
        </w:div>
        <w:div w:id="1441299981">
          <w:marLeft w:val="640"/>
          <w:marRight w:val="0"/>
          <w:marTop w:val="0"/>
          <w:marBottom w:val="0"/>
          <w:divBdr>
            <w:top w:val="none" w:sz="0" w:space="0" w:color="auto"/>
            <w:left w:val="none" w:sz="0" w:space="0" w:color="auto"/>
            <w:bottom w:val="none" w:sz="0" w:space="0" w:color="auto"/>
            <w:right w:val="none" w:sz="0" w:space="0" w:color="auto"/>
          </w:divBdr>
        </w:div>
        <w:div w:id="616647472">
          <w:marLeft w:val="640"/>
          <w:marRight w:val="0"/>
          <w:marTop w:val="0"/>
          <w:marBottom w:val="0"/>
          <w:divBdr>
            <w:top w:val="none" w:sz="0" w:space="0" w:color="auto"/>
            <w:left w:val="none" w:sz="0" w:space="0" w:color="auto"/>
            <w:bottom w:val="none" w:sz="0" w:space="0" w:color="auto"/>
            <w:right w:val="none" w:sz="0" w:space="0" w:color="auto"/>
          </w:divBdr>
        </w:div>
        <w:div w:id="91554851">
          <w:marLeft w:val="640"/>
          <w:marRight w:val="0"/>
          <w:marTop w:val="0"/>
          <w:marBottom w:val="0"/>
          <w:divBdr>
            <w:top w:val="none" w:sz="0" w:space="0" w:color="auto"/>
            <w:left w:val="none" w:sz="0" w:space="0" w:color="auto"/>
            <w:bottom w:val="none" w:sz="0" w:space="0" w:color="auto"/>
            <w:right w:val="none" w:sz="0" w:space="0" w:color="auto"/>
          </w:divBdr>
        </w:div>
        <w:div w:id="2127193660">
          <w:marLeft w:val="640"/>
          <w:marRight w:val="0"/>
          <w:marTop w:val="0"/>
          <w:marBottom w:val="0"/>
          <w:divBdr>
            <w:top w:val="none" w:sz="0" w:space="0" w:color="auto"/>
            <w:left w:val="none" w:sz="0" w:space="0" w:color="auto"/>
            <w:bottom w:val="none" w:sz="0" w:space="0" w:color="auto"/>
            <w:right w:val="none" w:sz="0" w:space="0" w:color="auto"/>
          </w:divBdr>
        </w:div>
        <w:div w:id="1811903598">
          <w:marLeft w:val="640"/>
          <w:marRight w:val="0"/>
          <w:marTop w:val="0"/>
          <w:marBottom w:val="0"/>
          <w:divBdr>
            <w:top w:val="none" w:sz="0" w:space="0" w:color="auto"/>
            <w:left w:val="none" w:sz="0" w:space="0" w:color="auto"/>
            <w:bottom w:val="none" w:sz="0" w:space="0" w:color="auto"/>
            <w:right w:val="none" w:sz="0" w:space="0" w:color="auto"/>
          </w:divBdr>
        </w:div>
        <w:div w:id="791479804">
          <w:marLeft w:val="640"/>
          <w:marRight w:val="0"/>
          <w:marTop w:val="0"/>
          <w:marBottom w:val="0"/>
          <w:divBdr>
            <w:top w:val="none" w:sz="0" w:space="0" w:color="auto"/>
            <w:left w:val="none" w:sz="0" w:space="0" w:color="auto"/>
            <w:bottom w:val="none" w:sz="0" w:space="0" w:color="auto"/>
            <w:right w:val="none" w:sz="0" w:space="0" w:color="auto"/>
          </w:divBdr>
        </w:div>
        <w:div w:id="338656532">
          <w:marLeft w:val="640"/>
          <w:marRight w:val="0"/>
          <w:marTop w:val="0"/>
          <w:marBottom w:val="0"/>
          <w:divBdr>
            <w:top w:val="none" w:sz="0" w:space="0" w:color="auto"/>
            <w:left w:val="none" w:sz="0" w:space="0" w:color="auto"/>
            <w:bottom w:val="none" w:sz="0" w:space="0" w:color="auto"/>
            <w:right w:val="none" w:sz="0" w:space="0" w:color="auto"/>
          </w:divBdr>
        </w:div>
        <w:div w:id="381905557">
          <w:marLeft w:val="640"/>
          <w:marRight w:val="0"/>
          <w:marTop w:val="0"/>
          <w:marBottom w:val="0"/>
          <w:divBdr>
            <w:top w:val="none" w:sz="0" w:space="0" w:color="auto"/>
            <w:left w:val="none" w:sz="0" w:space="0" w:color="auto"/>
            <w:bottom w:val="none" w:sz="0" w:space="0" w:color="auto"/>
            <w:right w:val="none" w:sz="0" w:space="0" w:color="auto"/>
          </w:divBdr>
        </w:div>
        <w:div w:id="1047028095">
          <w:marLeft w:val="640"/>
          <w:marRight w:val="0"/>
          <w:marTop w:val="0"/>
          <w:marBottom w:val="0"/>
          <w:divBdr>
            <w:top w:val="none" w:sz="0" w:space="0" w:color="auto"/>
            <w:left w:val="none" w:sz="0" w:space="0" w:color="auto"/>
            <w:bottom w:val="none" w:sz="0" w:space="0" w:color="auto"/>
            <w:right w:val="none" w:sz="0" w:space="0" w:color="auto"/>
          </w:divBdr>
        </w:div>
        <w:div w:id="1825851536">
          <w:marLeft w:val="640"/>
          <w:marRight w:val="0"/>
          <w:marTop w:val="0"/>
          <w:marBottom w:val="0"/>
          <w:divBdr>
            <w:top w:val="none" w:sz="0" w:space="0" w:color="auto"/>
            <w:left w:val="none" w:sz="0" w:space="0" w:color="auto"/>
            <w:bottom w:val="none" w:sz="0" w:space="0" w:color="auto"/>
            <w:right w:val="none" w:sz="0" w:space="0" w:color="auto"/>
          </w:divBdr>
        </w:div>
        <w:div w:id="1177228667">
          <w:marLeft w:val="640"/>
          <w:marRight w:val="0"/>
          <w:marTop w:val="0"/>
          <w:marBottom w:val="0"/>
          <w:divBdr>
            <w:top w:val="none" w:sz="0" w:space="0" w:color="auto"/>
            <w:left w:val="none" w:sz="0" w:space="0" w:color="auto"/>
            <w:bottom w:val="none" w:sz="0" w:space="0" w:color="auto"/>
            <w:right w:val="none" w:sz="0" w:space="0" w:color="auto"/>
          </w:divBdr>
        </w:div>
        <w:div w:id="733115546">
          <w:marLeft w:val="640"/>
          <w:marRight w:val="0"/>
          <w:marTop w:val="0"/>
          <w:marBottom w:val="0"/>
          <w:divBdr>
            <w:top w:val="none" w:sz="0" w:space="0" w:color="auto"/>
            <w:left w:val="none" w:sz="0" w:space="0" w:color="auto"/>
            <w:bottom w:val="none" w:sz="0" w:space="0" w:color="auto"/>
            <w:right w:val="none" w:sz="0" w:space="0" w:color="auto"/>
          </w:divBdr>
        </w:div>
        <w:div w:id="330723169">
          <w:marLeft w:val="640"/>
          <w:marRight w:val="0"/>
          <w:marTop w:val="0"/>
          <w:marBottom w:val="0"/>
          <w:divBdr>
            <w:top w:val="none" w:sz="0" w:space="0" w:color="auto"/>
            <w:left w:val="none" w:sz="0" w:space="0" w:color="auto"/>
            <w:bottom w:val="none" w:sz="0" w:space="0" w:color="auto"/>
            <w:right w:val="none" w:sz="0" w:space="0" w:color="auto"/>
          </w:divBdr>
        </w:div>
        <w:div w:id="1549075100">
          <w:marLeft w:val="640"/>
          <w:marRight w:val="0"/>
          <w:marTop w:val="0"/>
          <w:marBottom w:val="0"/>
          <w:divBdr>
            <w:top w:val="none" w:sz="0" w:space="0" w:color="auto"/>
            <w:left w:val="none" w:sz="0" w:space="0" w:color="auto"/>
            <w:bottom w:val="none" w:sz="0" w:space="0" w:color="auto"/>
            <w:right w:val="none" w:sz="0" w:space="0" w:color="auto"/>
          </w:divBdr>
        </w:div>
        <w:div w:id="472411440">
          <w:marLeft w:val="640"/>
          <w:marRight w:val="0"/>
          <w:marTop w:val="0"/>
          <w:marBottom w:val="0"/>
          <w:divBdr>
            <w:top w:val="none" w:sz="0" w:space="0" w:color="auto"/>
            <w:left w:val="none" w:sz="0" w:space="0" w:color="auto"/>
            <w:bottom w:val="none" w:sz="0" w:space="0" w:color="auto"/>
            <w:right w:val="none" w:sz="0" w:space="0" w:color="auto"/>
          </w:divBdr>
        </w:div>
        <w:div w:id="960457019">
          <w:marLeft w:val="640"/>
          <w:marRight w:val="0"/>
          <w:marTop w:val="0"/>
          <w:marBottom w:val="0"/>
          <w:divBdr>
            <w:top w:val="none" w:sz="0" w:space="0" w:color="auto"/>
            <w:left w:val="none" w:sz="0" w:space="0" w:color="auto"/>
            <w:bottom w:val="none" w:sz="0" w:space="0" w:color="auto"/>
            <w:right w:val="none" w:sz="0" w:space="0" w:color="auto"/>
          </w:divBdr>
        </w:div>
        <w:div w:id="13073026">
          <w:marLeft w:val="640"/>
          <w:marRight w:val="0"/>
          <w:marTop w:val="0"/>
          <w:marBottom w:val="0"/>
          <w:divBdr>
            <w:top w:val="none" w:sz="0" w:space="0" w:color="auto"/>
            <w:left w:val="none" w:sz="0" w:space="0" w:color="auto"/>
            <w:bottom w:val="none" w:sz="0" w:space="0" w:color="auto"/>
            <w:right w:val="none" w:sz="0" w:space="0" w:color="auto"/>
          </w:divBdr>
        </w:div>
        <w:div w:id="1955359672">
          <w:marLeft w:val="640"/>
          <w:marRight w:val="0"/>
          <w:marTop w:val="0"/>
          <w:marBottom w:val="0"/>
          <w:divBdr>
            <w:top w:val="none" w:sz="0" w:space="0" w:color="auto"/>
            <w:left w:val="none" w:sz="0" w:space="0" w:color="auto"/>
            <w:bottom w:val="none" w:sz="0" w:space="0" w:color="auto"/>
            <w:right w:val="none" w:sz="0" w:space="0" w:color="auto"/>
          </w:divBdr>
        </w:div>
        <w:div w:id="1740327805">
          <w:marLeft w:val="640"/>
          <w:marRight w:val="0"/>
          <w:marTop w:val="0"/>
          <w:marBottom w:val="0"/>
          <w:divBdr>
            <w:top w:val="none" w:sz="0" w:space="0" w:color="auto"/>
            <w:left w:val="none" w:sz="0" w:space="0" w:color="auto"/>
            <w:bottom w:val="none" w:sz="0" w:space="0" w:color="auto"/>
            <w:right w:val="none" w:sz="0" w:space="0" w:color="auto"/>
          </w:divBdr>
        </w:div>
        <w:div w:id="634606672">
          <w:marLeft w:val="640"/>
          <w:marRight w:val="0"/>
          <w:marTop w:val="0"/>
          <w:marBottom w:val="0"/>
          <w:divBdr>
            <w:top w:val="none" w:sz="0" w:space="0" w:color="auto"/>
            <w:left w:val="none" w:sz="0" w:space="0" w:color="auto"/>
            <w:bottom w:val="none" w:sz="0" w:space="0" w:color="auto"/>
            <w:right w:val="none" w:sz="0" w:space="0" w:color="auto"/>
          </w:divBdr>
        </w:div>
        <w:div w:id="699208441">
          <w:marLeft w:val="640"/>
          <w:marRight w:val="0"/>
          <w:marTop w:val="0"/>
          <w:marBottom w:val="0"/>
          <w:divBdr>
            <w:top w:val="none" w:sz="0" w:space="0" w:color="auto"/>
            <w:left w:val="none" w:sz="0" w:space="0" w:color="auto"/>
            <w:bottom w:val="none" w:sz="0" w:space="0" w:color="auto"/>
            <w:right w:val="none" w:sz="0" w:space="0" w:color="auto"/>
          </w:divBdr>
        </w:div>
        <w:div w:id="1307586171">
          <w:marLeft w:val="640"/>
          <w:marRight w:val="0"/>
          <w:marTop w:val="0"/>
          <w:marBottom w:val="0"/>
          <w:divBdr>
            <w:top w:val="none" w:sz="0" w:space="0" w:color="auto"/>
            <w:left w:val="none" w:sz="0" w:space="0" w:color="auto"/>
            <w:bottom w:val="none" w:sz="0" w:space="0" w:color="auto"/>
            <w:right w:val="none" w:sz="0" w:space="0" w:color="auto"/>
          </w:divBdr>
        </w:div>
      </w:divsChild>
    </w:div>
    <w:div w:id="2027052708">
      <w:bodyDiv w:val="1"/>
      <w:marLeft w:val="0"/>
      <w:marRight w:val="0"/>
      <w:marTop w:val="0"/>
      <w:marBottom w:val="0"/>
      <w:divBdr>
        <w:top w:val="none" w:sz="0" w:space="0" w:color="auto"/>
        <w:left w:val="none" w:sz="0" w:space="0" w:color="auto"/>
        <w:bottom w:val="none" w:sz="0" w:space="0" w:color="auto"/>
        <w:right w:val="none" w:sz="0" w:space="0" w:color="auto"/>
      </w:divBdr>
      <w:divsChild>
        <w:div w:id="1406106533">
          <w:marLeft w:val="640"/>
          <w:marRight w:val="0"/>
          <w:marTop w:val="0"/>
          <w:marBottom w:val="0"/>
          <w:divBdr>
            <w:top w:val="none" w:sz="0" w:space="0" w:color="auto"/>
            <w:left w:val="none" w:sz="0" w:space="0" w:color="auto"/>
            <w:bottom w:val="none" w:sz="0" w:space="0" w:color="auto"/>
            <w:right w:val="none" w:sz="0" w:space="0" w:color="auto"/>
          </w:divBdr>
        </w:div>
        <w:div w:id="603273714">
          <w:marLeft w:val="640"/>
          <w:marRight w:val="0"/>
          <w:marTop w:val="0"/>
          <w:marBottom w:val="0"/>
          <w:divBdr>
            <w:top w:val="none" w:sz="0" w:space="0" w:color="auto"/>
            <w:left w:val="none" w:sz="0" w:space="0" w:color="auto"/>
            <w:bottom w:val="none" w:sz="0" w:space="0" w:color="auto"/>
            <w:right w:val="none" w:sz="0" w:space="0" w:color="auto"/>
          </w:divBdr>
        </w:div>
        <w:div w:id="73625305">
          <w:marLeft w:val="640"/>
          <w:marRight w:val="0"/>
          <w:marTop w:val="0"/>
          <w:marBottom w:val="0"/>
          <w:divBdr>
            <w:top w:val="none" w:sz="0" w:space="0" w:color="auto"/>
            <w:left w:val="none" w:sz="0" w:space="0" w:color="auto"/>
            <w:bottom w:val="none" w:sz="0" w:space="0" w:color="auto"/>
            <w:right w:val="none" w:sz="0" w:space="0" w:color="auto"/>
          </w:divBdr>
        </w:div>
        <w:div w:id="730614352">
          <w:marLeft w:val="640"/>
          <w:marRight w:val="0"/>
          <w:marTop w:val="0"/>
          <w:marBottom w:val="0"/>
          <w:divBdr>
            <w:top w:val="none" w:sz="0" w:space="0" w:color="auto"/>
            <w:left w:val="none" w:sz="0" w:space="0" w:color="auto"/>
            <w:bottom w:val="none" w:sz="0" w:space="0" w:color="auto"/>
            <w:right w:val="none" w:sz="0" w:space="0" w:color="auto"/>
          </w:divBdr>
        </w:div>
        <w:div w:id="936912">
          <w:marLeft w:val="640"/>
          <w:marRight w:val="0"/>
          <w:marTop w:val="0"/>
          <w:marBottom w:val="0"/>
          <w:divBdr>
            <w:top w:val="none" w:sz="0" w:space="0" w:color="auto"/>
            <w:left w:val="none" w:sz="0" w:space="0" w:color="auto"/>
            <w:bottom w:val="none" w:sz="0" w:space="0" w:color="auto"/>
            <w:right w:val="none" w:sz="0" w:space="0" w:color="auto"/>
          </w:divBdr>
        </w:div>
        <w:div w:id="51581792">
          <w:marLeft w:val="640"/>
          <w:marRight w:val="0"/>
          <w:marTop w:val="0"/>
          <w:marBottom w:val="0"/>
          <w:divBdr>
            <w:top w:val="none" w:sz="0" w:space="0" w:color="auto"/>
            <w:left w:val="none" w:sz="0" w:space="0" w:color="auto"/>
            <w:bottom w:val="none" w:sz="0" w:space="0" w:color="auto"/>
            <w:right w:val="none" w:sz="0" w:space="0" w:color="auto"/>
          </w:divBdr>
        </w:div>
        <w:div w:id="1409571372">
          <w:marLeft w:val="640"/>
          <w:marRight w:val="0"/>
          <w:marTop w:val="0"/>
          <w:marBottom w:val="0"/>
          <w:divBdr>
            <w:top w:val="none" w:sz="0" w:space="0" w:color="auto"/>
            <w:left w:val="none" w:sz="0" w:space="0" w:color="auto"/>
            <w:bottom w:val="none" w:sz="0" w:space="0" w:color="auto"/>
            <w:right w:val="none" w:sz="0" w:space="0" w:color="auto"/>
          </w:divBdr>
        </w:div>
        <w:div w:id="1950314788">
          <w:marLeft w:val="640"/>
          <w:marRight w:val="0"/>
          <w:marTop w:val="0"/>
          <w:marBottom w:val="0"/>
          <w:divBdr>
            <w:top w:val="none" w:sz="0" w:space="0" w:color="auto"/>
            <w:left w:val="none" w:sz="0" w:space="0" w:color="auto"/>
            <w:bottom w:val="none" w:sz="0" w:space="0" w:color="auto"/>
            <w:right w:val="none" w:sz="0" w:space="0" w:color="auto"/>
          </w:divBdr>
        </w:div>
        <w:div w:id="158230802">
          <w:marLeft w:val="640"/>
          <w:marRight w:val="0"/>
          <w:marTop w:val="0"/>
          <w:marBottom w:val="0"/>
          <w:divBdr>
            <w:top w:val="none" w:sz="0" w:space="0" w:color="auto"/>
            <w:left w:val="none" w:sz="0" w:space="0" w:color="auto"/>
            <w:bottom w:val="none" w:sz="0" w:space="0" w:color="auto"/>
            <w:right w:val="none" w:sz="0" w:space="0" w:color="auto"/>
          </w:divBdr>
        </w:div>
        <w:div w:id="124584522">
          <w:marLeft w:val="640"/>
          <w:marRight w:val="0"/>
          <w:marTop w:val="0"/>
          <w:marBottom w:val="0"/>
          <w:divBdr>
            <w:top w:val="none" w:sz="0" w:space="0" w:color="auto"/>
            <w:left w:val="none" w:sz="0" w:space="0" w:color="auto"/>
            <w:bottom w:val="none" w:sz="0" w:space="0" w:color="auto"/>
            <w:right w:val="none" w:sz="0" w:space="0" w:color="auto"/>
          </w:divBdr>
        </w:div>
        <w:div w:id="1797916346">
          <w:marLeft w:val="640"/>
          <w:marRight w:val="0"/>
          <w:marTop w:val="0"/>
          <w:marBottom w:val="0"/>
          <w:divBdr>
            <w:top w:val="none" w:sz="0" w:space="0" w:color="auto"/>
            <w:left w:val="none" w:sz="0" w:space="0" w:color="auto"/>
            <w:bottom w:val="none" w:sz="0" w:space="0" w:color="auto"/>
            <w:right w:val="none" w:sz="0" w:space="0" w:color="auto"/>
          </w:divBdr>
        </w:div>
        <w:div w:id="402063817">
          <w:marLeft w:val="640"/>
          <w:marRight w:val="0"/>
          <w:marTop w:val="0"/>
          <w:marBottom w:val="0"/>
          <w:divBdr>
            <w:top w:val="none" w:sz="0" w:space="0" w:color="auto"/>
            <w:left w:val="none" w:sz="0" w:space="0" w:color="auto"/>
            <w:bottom w:val="none" w:sz="0" w:space="0" w:color="auto"/>
            <w:right w:val="none" w:sz="0" w:space="0" w:color="auto"/>
          </w:divBdr>
        </w:div>
        <w:div w:id="1985427508">
          <w:marLeft w:val="640"/>
          <w:marRight w:val="0"/>
          <w:marTop w:val="0"/>
          <w:marBottom w:val="0"/>
          <w:divBdr>
            <w:top w:val="none" w:sz="0" w:space="0" w:color="auto"/>
            <w:left w:val="none" w:sz="0" w:space="0" w:color="auto"/>
            <w:bottom w:val="none" w:sz="0" w:space="0" w:color="auto"/>
            <w:right w:val="none" w:sz="0" w:space="0" w:color="auto"/>
          </w:divBdr>
        </w:div>
        <w:div w:id="1244142484">
          <w:marLeft w:val="640"/>
          <w:marRight w:val="0"/>
          <w:marTop w:val="0"/>
          <w:marBottom w:val="0"/>
          <w:divBdr>
            <w:top w:val="none" w:sz="0" w:space="0" w:color="auto"/>
            <w:left w:val="none" w:sz="0" w:space="0" w:color="auto"/>
            <w:bottom w:val="none" w:sz="0" w:space="0" w:color="auto"/>
            <w:right w:val="none" w:sz="0" w:space="0" w:color="auto"/>
          </w:divBdr>
        </w:div>
        <w:div w:id="68777060">
          <w:marLeft w:val="640"/>
          <w:marRight w:val="0"/>
          <w:marTop w:val="0"/>
          <w:marBottom w:val="0"/>
          <w:divBdr>
            <w:top w:val="none" w:sz="0" w:space="0" w:color="auto"/>
            <w:left w:val="none" w:sz="0" w:space="0" w:color="auto"/>
            <w:bottom w:val="none" w:sz="0" w:space="0" w:color="auto"/>
            <w:right w:val="none" w:sz="0" w:space="0" w:color="auto"/>
          </w:divBdr>
        </w:div>
        <w:div w:id="974261158">
          <w:marLeft w:val="640"/>
          <w:marRight w:val="0"/>
          <w:marTop w:val="0"/>
          <w:marBottom w:val="0"/>
          <w:divBdr>
            <w:top w:val="none" w:sz="0" w:space="0" w:color="auto"/>
            <w:left w:val="none" w:sz="0" w:space="0" w:color="auto"/>
            <w:bottom w:val="none" w:sz="0" w:space="0" w:color="auto"/>
            <w:right w:val="none" w:sz="0" w:space="0" w:color="auto"/>
          </w:divBdr>
        </w:div>
        <w:div w:id="1949317364">
          <w:marLeft w:val="640"/>
          <w:marRight w:val="0"/>
          <w:marTop w:val="0"/>
          <w:marBottom w:val="0"/>
          <w:divBdr>
            <w:top w:val="none" w:sz="0" w:space="0" w:color="auto"/>
            <w:left w:val="none" w:sz="0" w:space="0" w:color="auto"/>
            <w:bottom w:val="none" w:sz="0" w:space="0" w:color="auto"/>
            <w:right w:val="none" w:sz="0" w:space="0" w:color="auto"/>
          </w:divBdr>
        </w:div>
        <w:div w:id="2096241165">
          <w:marLeft w:val="640"/>
          <w:marRight w:val="0"/>
          <w:marTop w:val="0"/>
          <w:marBottom w:val="0"/>
          <w:divBdr>
            <w:top w:val="none" w:sz="0" w:space="0" w:color="auto"/>
            <w:left w:val="none" w:sz="0" w:space="0" w:color="auto"/>
            <w:bottom w:val="none" w:sz="0" w:space="0" w:color="auto"/>
            <w:right w:val="none" w:sz="0" w:space="0" w:color="auto"/>
          </w:divBdr>
        </w:div>
        <w:div w:id="20865094">
          <w:marLeft w:val="640"/>
          <w:marRight w:val="0"/>
          <w:marTop w:val="0"/>
          <w:marBottom w:val="0"/>
          <w:divBdr>
            <w:top w:val="none" w:sz="0" w:space="0" w:color="auto"/>
            <w:left w:val="none" w:sz="0" w:space="0" w:color="auto"/>
            <w:bottom w:val="none" w:sz="0" w:space="0" w:color="auto"/>
            <w:right w:val="none" w:sz="0" w:space="0" w:color="auto"/>
          </w:divBdr>
        </w:div>
        <w:div w:id="1894151647">
          <w:marLeft w:val="640"/>
          <w:marRight w:val="0"/>
          <w:marTop w:val="0"/>
          <w:marBottom w:val="0"/>
          <w:divBdr>
            <w:top w:val="none" w:sz="0" w:space="0" w:color="auto"/>
            <w:left w:val="none" w:sz="0" w:space="0" w:color="auto"/>
            <w:bottom w:val="none" w:sz="0" w:space="0" w:color="auto"/>
            <w:right w:val="none" w:sz="0" w:space="0" w:color="auto"/>
          </w:divBdr>
        </w:div>
        <w:div w:id="606279597">
          <w:marLeft w:val="640"/>
          <w:marRight w:val="0"/>
          <w:marTop w:val="0"/>
          <w:marBottom w:val="0"/>
          <w:divBdr>
            <w:top w:val="none" w:sz="0" w:space="0" w:color="auto"/>
            <w:left w:val="none" w:sz="0" w:space="0" w:color="auto"/>
            <w:bottom w:val="none" w:sz="0" w:space="0" w:color="auto"/>
            <w:right w:val="none" w:sz="0" w:space="0" w:color="auto"/>
          </w:divBdr>
        </w:div>
        <w:div w:id="1269508190">
          <w:marLeft w:val="640"/>
          <w:marRight w:val="0"/>
          <w:marTop w:val="0"/>
          <w:marBottom w:val="0"/>
          <w:divBdr>
            <w:top w:val="none" w:sz="0" w:space="0" w:color="auto"/>
            <w:left w:val="none" w:sz="0" w:space="0" w:color="auto"/>
            <w:bottom w:val="none" w:sz="0" w:space="0" w:color="auto"/>
            <w:right w:val="none" w:sz="0" w:space="0" w:color="auto"/>
          </w:divBdr>
        </w:div>
        <w:div w:id="575895860">
          <w:marLeft w:val="640"/>
          <w:marRight w:val="0"/>
          <w:marTop w:val="0"/>
          <w:marBottom w:val="0"/>
          <w:divBdr>
            <w:top w:val="none" w:sz="0" w:space="0" w:color="auto"/>
            <w:left w:val="none" w:sz="0" w:space="0" w:color="auto"/>
            <w:bottom w:val="none" w:sz="0" w:space="0" w:color="auto"/>
            <w:right w:val="none" w:sz="0" w:space="0" w:color="auto"/>
          </w:divBdr>
        </w:div>
        <w:div w:id="1697270128">
          <w:marLeft w:val="640"/>
          <w:marRight w:val="0"/>
          <w:marTop w:val="0"/>
          <w:marBottom w:val="0"/>
          <w:divBdr>
            <w:top w:val="none" w:sz="0" w:space="0" w:color="auto"/>
            <w:left w:val="none" w:sz="0" w:space="0" w:color="auto"/>
            <w:bottom w:val="none" w:sz="0" w:space="0" w:color="auto"/>
            <w:right w:val="none" w:sz="0" w:space="0" w:color="auto"/>
          </w:divBdr>
        </w:div>
        <w:div w:id="1952008909">
          <w:marLeft w:val="640"/>
          <w:marRight w:val="0"/>
          <w:marTop w:val="0"/>
          <w:marBottom w:val="0"/>
          <w:divBdr>
            <w:top w:val="none" w:sz="0" w:space="0" w:color="auto"/>
            <w:left w:val="none" w:sz="0" w:space="0" w:color="auto"/>
            <w:bottom w:val="none" w:sz="0" w:space="0" w:color="auto"/>
            <w:right w:val="none" w:sz="0" w:space="0" w:color="auto"/>
          </w:divBdr>
        </w:div>
        <w:div w:id="1011492630">
          <w:marLeft w:val="640"/>
          <w:marRight w:val="0"/>
          <w:marTop w:val="0"/>
          <w:marBottom w:val="0"/>
          <w:divBdr>
            <w:top w:val="none" w:sz="0" w:space="0" w:color="auto"/>
            <w:left w:val="none" w:sz="0" w:space="0" w:color="auto"/>
            <w:bottom w:val="none" w:sz="0" w:space="0" w:color="auto"/>
            <w:right w:val="none" w:sz="0" w:space="0" w:color="auto"/>
          </w:divBdr>
        </w:div>
        <w:div w:id="37247381">
          <w:marLeft w:val="640"/>
          <w:marRight w:val="0"/>
          <w:marTop w:val="0"/>
          <w:marBottom w:val="0"/>
          <w:divBdr>
            <w:top w:val="none" w:sz="0" w:space="0" w:color="auto"/>
            <w:left w:val="none" w:sz="0" w:space="0" w:color="auto"/>
            <w:bottom w:val="none" w:sz="0" w:space="0" w:color="auto"/>
            <w:right w:val="none" w:sz="0" w:space="0" w:color="auto"/>
          </w:divBdr>
        </w:div>
        <w:div w:id="1254389925">
          <w:marLeft w:val="640"/>
          <w:marRight w:val="0"/>
          <w:marTop w:val="0"/>
          <w:marBottom w:val="0"/>
          <w:divBdr>
            <w:top w:val="none" w:sz="0" w:space="0" w:color="auto"/>
            <w:left w:val="none" w:sz="0" w:space="0" w:color="auto"/>
            <w:bottom w:val="none" w:sz="0" w:space="0" w:color="auto"/>
            <w:right w:val="none" w:sz="0" w:space="0" w:color="auto"/>
          </w:divBdr>
        </w:div>
        <w:div w:id="1923299396">
          <w:marLeft w:val="640"/>
          <w:marRight w:val="0"/>
          <w:marTop w:val="0"/>
          <w:marBottom w:val="0"/>
          <w:divBdr>
            <w:top w:val="none" w:sz="0" w:space="0" w:color="auto"/>
            <w:left w:val="none" w:sz="0" w:space="0" w:color="auto"/>
            <w:bottom w:val="none" w:sz="0" w:space="0" w:color="auto"/>
            <w:right w:val="none" w:sz="0" w:space="0" w:color="auto"/>
          </w:divBdr>
        </w:div>
        <w:div w:id="616135374">
          <w:marLeft w:val="640"/>
          <w:marRight w:val="0"/>
          <w:marTop w:val="0"/>
          <w:marBottom w:val="0"/>
          <w:divBdr>
            <w:top w:val="none" w:sz="0" w:space="0" w:color="auto"/>
            <w:left w:val="none" w:sz="0" w:space="0" w:color="auto"/>
            <w:bottom w:val="none" w:sz="0" w:space="0" w:color="auto"/>
            <w:right w:val="none" w:sz="0" w:space="0" w:color="auto"/>
          </w:divBdr>
        </w:div>
        <w:div w:id="1261261237">
          <w:marLeft w:val="640"/>
          <w:marRight w:val="0"/>
          <w:marTop w:val="0"/>
          <w:marBottom w:val="0"/>
          <w:divBdr>
            <w:top w:val="none" w:sz="0" w:space="0" w:color="auto"/>
            <w:left w:val="none" w:sz="0" w:space="0" w:color="auto"/>
            <w:bottom w:val="none" w:sz="0" w:space="0" w:color="auto"/>
            <w:right w:val="none" w:sz="0" w:space="0" w:color="auto"/>
          </w:divBdr>
        </w:div>
        <w:div w:id="774594410">
          <w:marLeft w:val="640"/>
          <w:marRight w:val="0"/>
          <w:marTop w:val="0"/>
          <w:marBottom w:val="0"/>
          <w:divBdr>
            <w:top w:val="none" w:sz="0" w:space="0" w:color="auto"/>
            <w:left w:val="none" w:sz="0" w:space="0" w:color="auto"/>
            <w:bottom w:val="none" w:sz="0" w:space="0" w:color="auto"/>
            <w:right w:val="none" w:sz="0" w:space="0" w:color="auto"/>
          </w:divBdr>
        </w:div>
      </w:divsChild>
    </w:div>
    <w:div w:id="2031299803">
      <w:bodyDiv w:val="1"/>
      <w:marLeft w:val="0"/>
      <w:marRight w:val="0"/>
      <w:marTop w:val="0"/>
      <w:marBottom w:val="0"/>
      <w:divBdr>
        <w:top w:val="none" w:sz="0" w:space="0" w:color="auto"/>
        <w:left w:val="none" w:sz="0" w:space="0" w:color="auto"/>
        <w:bottom w:val="none" w:sz="0" w:space="0" w:color="auto"/>
        <w:right w:val="none" w:sz="0" w:space="0" w:color="auto"/>
      </w:divBdr>
      <w:divsChild>
        <w:div w:id="1331060968">
          <w:marLeft w:val="640"/>
          <w:marRight w:val="0"/>
          <w:marTop w:val="0"/>
          <w:marBottom w:val="0"/>
          <w:divBdr>
            <w:top w:val="none" w:sz="0" w:space="0" w:color="auto"/>
            <w:left w:val="none" w:sz="0" w:space="0" w:color="auto"/>
            <w:bottom w:val="none" w:sz="0" w:space="0" w:color="auto"/>
            <w:right w:val="none" w:sz="0" w:space="0" w:color="auto"/>
          </w:divBdr>
        </w:div>
        <w:div w:id="18899347">
          <w:marLeft w:val="640"/>
          <w:marRight w:val="0"/>
          <w:marTop w:val="0"/>
          <w:marBottom w:val="0"/>
          <w:divBdr>
            <w:top w:val="none" w:sz="0" w:space="0" w:color="auto"/>
            <w:left w:val="none" w:sz="0" w:space="0" w:color="auto"/>
            <w:bottom w:val="none" w:sz="0" w:space="0" w:color="auto"/>
            <w:right w:val="none" w:sz="0" w:space="0" w:color="auto"/>
          </w:divBdr>
        </w:div>
        <w:div w:id="1428428090">
          <w:marLeft w:val="640"/>
          <w:marRight w:val="0"/>
          <w:marTop w:val="0"/>
          <w:marBottom w:val="0"/>
          <w:divBdr>
            <w:top w:val="none" w:sz="0" w:space="0" w:color="auto"/>
            <w:left w:val="none" w:sz="0" w:space="0" w:color="auto"/>
            <w:bottom w:val="none" w:sz="0" w:space="0" w:color="auto"/>
            <w:right w:val="none" w:sz="0" w:space="0" w:color="auto"/>
          </w:divBdr>
        </w:div>
        <w:div w:id="443959448">
          <w:marLeft w:val="640"/>
          <w:marRight w:val="0"/>
          <w:marTop w:val="0"/>
          <w:marBottom w:val="0"/>
          <w:divBdr>
            <w:top w:val="none" w:sz="0" w:space="0" w:color="auto"/>
            <w:left w:val="none" w:sz="0" w:space="0" w:color="auto"/>
            <w:bottom w:val="none" w:sz="0" w:space="0" w:color="auto"/>
            <w:right w:val="none" w:sz="0" w:space="0" w:color="auto"/>
          </w:divBdr>
        </w:div>
        <w:div w:id="726415748">
          <w:marLeft w:val="640"/>
          <w:marRight w:val="0"/>
          <w:marTop w:val="0"/>
          <w:marBottom w:val="0"/>
          <w:divBdr>
            <w:top w:val="none" w:sz="0" w:space="0" w:color="auto"/>
            <w:left w:val="none" w:sz="0" w:space="0" w:color="auto"/>
            <w:bottom w:val="none" w:sz="0" w:space="0" w:color="auto"/>
            <w:right w:val="none" w:sz="0" w:space="0" w:color="auto"/>
          </w:divBdr>
        </w:div>
        <w:div w:id="853345301">
          <w:marLeft w:val="640"/>
          <w:marRight w:val="0"/>
          <w:marTop w:val="0"/>
          <w:marBottom w:val="0"/>
          <w:divBdr>
            <w:top w:val="none" w:sz="0" w:space="0" w:color="auto"/>
            <w:left w:val="none" w:sz="0" w:space="0" w:color="auto"/>
            <w:bottom w:val="none" w:sz="0" w:space="0" w:color="auto"/>
            <w:right w:val="none" w:sz="0" w:space="0" w:color="auto"/>
          </w:divBdr>
        </w:div>
        <w:div w:id="867570684">
          <w:marLeft w:val="640"/>
          <w:marRight w:val="0"/>
          <w:marTop w:val="0"/>
          <w:marBottom w:val="0"/>
          <w:divBdr>
            <w:top w:val="none" w:sz="0" w:space="0" w:color="auto"/>
            <w:left w:val="none" w:sz="0" w:space="0" w:color="auto"/>
            <w:bottom w:val="none" w:sz="0" w:space="0" w:color="auto"/>
            <w:right w:val="none" w:sz="0" w:space="0" w:color="auto"/>
          </w:divBdr>
        </w:div>
        <w:div w:id="326204732">
          <w:marLeft w:val="640"/>
          <w:marRight w:val="0"/>
          <w:marTop w:val="0"/>
          <w:marBottom w:val="0"/>
          <w:divBdr>
            <w:top w:val="none" w:sz="0" w:space="0" w:color="auto"/>
            <w:left w:val="none" w:sz="0" w:space="0" w:color="auto"/>
            <w:bottom w:val="none" w:sz="0" w:space="0" w:color="auto"/>
            <w:right w:val="none" w:sz="0" w:space="0" w:color="auto"/>
          </w:divBdr>
        </w:div>
        <w:div w:id="1060327133">
          <w:marLeft w:val="640"/>
          <w:marRight w:val="0"/>
          <w:marTop w:val="0"/>
          <w:marBottom w:val="0"/>
          <w:divBdr>
            <w:top w:val="none" w:sz="0" w:space="0" w:color="auto"/>
            <w:left w:val="none" w:sz="0" w:space="0" w:color="auto"/>
            <w:bottom w:val="none" w:sz="0" w:space="0" w:color="auto"/>
            <w:right w:val="none" w:sz="0" w:space="0" w:color="auto"/>
          </w:divBdr>
        </w:div>
        <w:div w:id="63846020">
          <w:marLeft w:val="640"/>
          <w:marRight w:val="0"/>
          <w:marTop w:val="0"/>
          <w:marBottom w:val="0"/>
          <w:divBdr>
            <w:top w:val="none" w:sz="0" w:space="0" w:color="auto"/>
            <w:left w:val="none" w:sz="0" w:space="0" w:color="auto"/>
            <w:bottom w:val="none" w:sz="0" w:space="0" w:color="auto"/>
            <w:right w:val="none" w:sz="0" w:space="0" w:color="auto"/>
          </w:divBdr>
        </w:div>
        <w:div w:id="970011519">
          <w:marLeft w:val="640"/>
          <w:marRight w:val="0"/>
          <w:marTop w:val="0"/>
          <w:marBottom w:val="0"/>
          <w:divBdr>
            <w:top w:val="none" w:sz="0" w:space="0" w:color="auto"/>
            <w:left w:val="none" w:sz="0" w:space="0" w:color="auto"/>
            <w:bottom w:val="none" w:sz="0" w:space="0" w:color="auto"/>
            <w:right w:val="none" w:sz="0" w:space="0" w:color="auto"/>
          </w:divBdr>
        </w:div>
        <w:div w:id="1045718406">
          <w:marLeft w:val="640"/>
          <w:marRight w:val="0"/>
          <w:marTop w:val="0"/>
          <w:marBottom w:val="0"/>
          <w:divBdr>
            <w:top w:val="none" w:sz="0" w:space="0" w:color="auto"/>
            <w:left w:val="none" w:sz="0" w:space="0" w:color="auto"/>
            <w:bottom w:val="none" w:sz="0" w:space="0" w:color="auto"/>
            <w:right w:val="none" w:sz="0" w:space="0" w:color="auto"/>
          </w:divBdr>
        </w:div>
        <w:div w:id="951664872">
          <w:marLeft w:val="640"/>
          <w:marRight w:val="0"/>
          <w:marTop w:val="0"/>
          <w:marBottom w:val="0"/>
          <w:divBdr>
            <w:top w:val="none" w:sz="0" w:space="0" w:color="auto"/>
            <w:left w:val="none" w:sz="0" w:space="0" w:color="auto"/>
            <w:bottom w:val="none" w:sz="0" w:space="0" w:color="auto"/>
            <w:right w:val="none" w:sz="0" w:space="0" w:color="auto"/>
          </w:divBdr>
        </w:div>
        <w:div w:id="481117495">
          <w:marLeft w:val="640"/>
          <w:marRight w:val="0"/>
          <w:marTop w:val="0"/>
          <w:marBottom w:val="0"/>
          <w:divBdr>
            <w:top w:val="none" w:sz="0" w:space="0" w:color="auto"/>
            <w:left w:val="none" w:sz="0" w:space="0" w:color="auto"/>
            <w:bottom w:val="none" w:sz="0" w:space="0" w:color="auto"/>
            <w:right w:val="none" w:sz="0" w:space="0" w:color="auto"/>
          </w:divBdr>
        </w:div>
        <w:div w:id="505897766">
          <w:marLeft w:val="640"/>
          <w:marRight w:val="0"/>
          <w:marTop w:val="0"/>
          <w:marBottom w:val="0"/>
          <w:divBdr>
            <w:top w:val="none" w:sz="0" w:space="0" w:color="auto"/>
            <w:left w:val="none" w:sz="0" w:space="0" w:color="auto"/>
            <w:bottom w:val="none" w:sz="0" w:space="0" w:color="auto"/>
            <w:right w:val="none" w:sz="0" w:space="0" w:color="auto"/>
          </w:divBdr>
        </w:div>
        <w:div w:id="684944795">
          <w:marLeft w:val="640"/>
          <w:marRight w:val="0"/>
          <w:marTop w:val="0"/>
          <w:marBottom w:val="0"/>
          <w:divBdr>
            <w:top w:val="none" w:sz="0" w:space="0" w:color="auto"/>
            <w:left w:val="none" w:sz="0" w:space="0" w:color="auto"/>
            <w:bottom w:val="none" w:sz="0" w:space="0" w:color="auto"/>
            <w:right w:val="none" w:sz="0" w:space="0" w:color="auto"/>
          </w:divBdr>
        </w:div>
        <w:div w:id="546455174">
          <w:marLeft w:val="640"/>
          <w:marRight w:val="0"/>
          <w:marTop w:val="0"/>
          <w:marBottom w:val="0"/>
          <w:divBdr>
            <w:top w:val="none" w:sz="0" w:space="0" w:color="auto"/>
            <w:left w:val="none" w:sz="0" w:space="0" w:color="auto"/>
            <w:bottom w:val="none" w:sz="0" w:space="0" w:color="auto"/>
            <w:right w:val="none" w:sz="0" w:space="0" w:color="auto"/>
          </w:divBdr>
        </w:div>
        <w:div w:id="428505014">
          <w:marLeft w:val="640"/>
          <w:marRight w:val="0"/>
          <w:marTop w:val="0"/>
          <w:marBottom w:val="0"/>
          <w:divBdr>
            <w:top w:val="none" w:sz="0" w:space="0" w:color="auto"/>
            <w:left w:val="none" w:sz="0" w:space="0" w:color="auto"/>
            <w:bottom w:val="none" w:sz="0" w:space="0" w:color="auto"/>
            <w:right w:val="none" w:sz="0" w:space="0" w:color="auto"/>
          </w:divBdr>
        </w:div>
        <w:div w:id="1036081885">
          <w:marLeft w:val="640"/>
          <w:marRight w:val="0"/>
          <w:marTop w:val="0"/>
          <w:marBottom w:val="0"/>
          <w:divBdr>
            <w:top w:val="none" w:sz="0" w:space="0" w:color="auto"/>
            <w:left w:val="none" w:sz="0" w:space="0" w:color="auto"/>
            <w:bottom w:val="none" w:sz="0" w:space="0" w:color="auto"/>
            <w:right w:val="none" w:sz="0" w:space="0" w:color="auto"/>
          </w:divBdr>
        </w:div>
        <w:div w:id="52852524">
          <w:marLeft w:val="640"/>
          <w:marRight w:val="0"/>
          <w:marTop w:val="0"/>
          <w:marBottom w:val="0"/>
          <w:divBdr>
            <w:top w:val="none" w:sz="0" w:space="0" w:color="auto"/>
            <w:left w:val="none" w:sz="0" w:space="0" w:color="auto"/>
            <w:bottom w:val="none" w:sz="0" w:space="0" w:color="auto"/>
            <w:right w:val="none" w:sz="0" w:space="0" w:color="auto"/>
          </w:divBdr>
        </w:div>
        <w:div w:id="91241741">
          <w:marLeft w:val="640"/>
          <w:marRight w:val="0"/>
          <w:marTop w:val="0"/>
          <w:marBottom w:val="0"/>
          <w:divBdr>
            <w:top w:val="none" w:sz="0" w:space="0" w:color="auto"/>
            <w:left w:val="none" w:sz="0" w:space="0" w:color="auto"/>
            <w:bottom w:val="none" w:sz="0" w:space="0" w:color="auto"/>
            <w:right w:val="none" w:sz="0" w:space="0" w:color="auto"/>
          </w:divBdr>
        </w:div>
        <w:div w:id="159581918">
          <w:marLeft w:val="640"/>
          <w:marRight w:val="0"/>
          <w:marTop w:val="0"/>
          <w:marBottom w:val="0"/>
          <w:divBdr>
            <w:top w:val="none" w:sz="0" w:space="0" w:color="auto"/>
            <w:left w:val="none" w:sz="0" w:space="0" w:color="auto"/>
            <w:bottom w:val="none" w:sz="0" w:space="0" w:color="auto"/>
            <w:right w:val="none" w:sz="0" w:space="0" w:color="auto"/>
          </w:divBdr>
        </w:div>
        <w:div w:id="1697651711">
          <w:marLeft w:val="640"/>
          <w:marRight w:val="0"/>
          <w:marTop w:val="0"/>
          <w:marBottom w:val="0"/>
          <w:divBdr>
            <w:top w:val="none" w:sz="0" w:space="0" w:color="auto"/>
            <w:left w:val="none" w:sz="0" w:space="0" w:color="auto"/>
            <w:bottom w:val="none" w:sz="0" w:space="0" w:color="auto"/>
            <w:right w:val="none" w:sz="0" w:space="0" w:color="auto"/>
          </w:divBdr>
        </w:div>
        <w:div w:id="1730960065">
          <w:marLeft w:val="640"/>
          <w:marRight w:val="0"/>
          <w:marTop w:val="0"/>
          <w:marBottom w:val="0"/>
          <w:divBdr>
            <w:top w:val="none" w:sz="0" w:space="0" w:color="auto"/>
            <w:left w:val="none" w:sz="0" w:space="0" w:color="auto"/>
            <w:bottom w:val="none" w:sz="0" w:space="0" w:color="auto"/>
            <w:right w:val="none" w:sz="0" w:space="0" w:color="auto"/>
          </w:divBdr>
        </w:div>
        <w:div w:id="205945073">
          <w:marLeft w:val="640"/>
          <w:marRight w:val="0"/>
          <w:marTop w:val="0"/>
          <w:marBottom w:val="0"/>
          <w:divBdr>
            <w:top w:val="none" w:sz="0" w:space="0" w:color="auto"/>
            <w:left w:val="none" w:sz="0" w:space="0" w:color="auto"/>
            <w:bottom w:val="none" w:sz="0" w:space="0" w:color="auto"/>
            <w:right w:val="none" w:sz="0" w:space="0" w:color="auto"/>
          </w:divBdr>
        </w:div>
        <w:div w:id="657148230">
          <w:marLeft w:val="640"/>
          <w:marRight w:val="0"/>
          <w:marTop w:val="0"/>
          <w:marBottom w:val="0"/>
          <w:divBdr>
            <w:top w:val="none" w:sz="0" w:space="0" w:color="auto"/>
            <w:left w:val="none" w:sz="0" w:space="0" w:color="auto"/>
            <w:bottom w:val="none" w:sz="0" w:space="0" w:color="auto"/>
            <w:right w:val="none" w:sz="0" w:space="0" w:color="auto"/>
          </w:divBdr>
        </w:div>
        <w:div w:id="547183852">
          <w:marLeft w:val="640"/>
          <w:marRight w:val="0"/>
          <w:marTop w:val="0"/>
          <w:marBottom w:val="0"/>
          <w:divBdr>
            <w:top w:val="none" w:sz="0" w:space="0" w:color="auto"/>
            <w:left w:val="none" w:sz="0" w:space="0" w:color="auto"/>
            <w:bottom w:val="none" w:sz="0" w:space="0" w:color="auto"/>
            <w:right w:val="none" w:sz="0" w:space="0" w:color="auto"/>
          </w:divBdr>
        </w:div>
        <w:div w:id="376588242">
          <w:marLeft w:val="640"/>
          <w:marRight w:val="0"/>
          <w:marTop w:val="0"/>
          <w:marBottom w:val="0"/>
          <w:divBdr>
            <w:top w:val="none" w:sz="0" w:space="0" w:color="auto"/>
            <w:left w:val="none" w:sz="0" w:space="0" w:color="auto"/>
            <w:bottom w:val="none" w:sz="0" w:space="0" w:color="auto"/>
            <w:right w:val="none" w:sz="0" w:space="0" w:color="auto"/>
          </w:divBdr>
        </w:div>
        <w:div w:id="823474408">
          <w:marLeft w:val="640"/>
          <w:marRight w:val="0"/>
          <w:marTop w:val="0"/>
          <w:marBottom w:val="0"/>
          <w:divBdr>
            <w:top w:val="none" w:sz="0" w:space="0" w:color="auto"/>
            <w:left w:val="none" w:sz="0" w:space="0" w:color="auto"/>
            <w:bottom w:val="none" w:sz="0" w:space="0" w:color="auto"/>
            <w:right w:val="none" w:sz="0" w:space="0" w:color="auto"/>
          </w:divBdr>
        </w:div>
        <w:div w:id="369494800">
          <w:marLeft w:val="640"/>
          <w:marRight w:val="0"/>
          <w:marTop w:val="0"/>
          <w:marBottom w:val="0"/>
          <w:divBdr>
            <w:top w:val="none" w:sz="0" w:space="0" w:color="auto"/>
            <w:left w:val="none" w:sz="0" w:space="0" w:color="auto"/>
            <w:bottom w:val="none" w:sz="0" w:space="0" w:color="auto"/>
            <w:right w:val="none" w:sz="0" w:space="0" w:color="auto"/>
          </w:divBdr>
        </w:div>
        <w:div w:id="1330213974">
          <w:marLeft w:val="640"/>
          <w:marRight w:val="0"/>
          <w:marTop w:val="0"/>
          <w:marBottom w:val="0"/>
          <w:divBdr>
            <w:top w:val="none" w:sz="0" w:space="0" w:color="auto"/>
            <w:left w:val="none" w:sz="0" w:space="0" w:color="auto"/>
            <w:bottom w:val="none" w:sz="0" w:space="0" w:color="auto"/>
            <w:right w:val="none" w:sz="0" w:space="0" w:color="auto"/>
          </w:divBdr>
        </w:div>
        <w:div w:id="1820420988">
          <w:marLeft w:val="640"/>
          <w:marRight w:val="0"/>
          <w:marTop w:val="0"/>
          <w:marBottom w:val="0"/>
          <w:divBdr>
            <w:top w:val="none" w:sz="0" w:space="0" w:color="auto"/>
            <w:left w:val="none" w:sz="0" w:space="0" w:color="auto"/>
            <w:bottom w:val="none" w:sz="0" w:space="0" w:color="auto"/>
            <w:right w:val="none" w:sz="0" w:space="0" w:color="auto"/>
          </w:divBdr>
        </w:div>
        <w:div w:id="593898168">
          <w:marLeft w:val="640"/>
          <w:marRight w:val="0"/>
          <w:marTop w:val="0"/>
          <w:marBottom w:val="0"/>
          <w:divBdr>
            <w:top w:val="none" w:sz="0" w:space="0" w:color="auto"/>
            <w:left w:val="none" w:sz="0" w:space="0" w:color="auto"/>
            <w:bottom w:val="none" w:sz="0" w:space="0" w:color="auto"/>
            <w:right w:val="none" w:sz="0" w:space="0" w:color="auto"/>
          </w:divBdr>
        </w:div>
        <w:div w:id="941957116">
          <w:marLeft w:val="640"/>
          <w:marRight w:val="0"/>
          <w:marTop w:val="0"/>
          <w:marBottom w:val="0"/>
          <w:divBdr>
            <w:top w:val="none" w:sz="0" w:space="0" w:color="auto"/>
            <w:left w:val="none" w:sz="0" w:space="0" w:color="auto"/>
            <w:bottom w:val="none" w:sz="0" w:space="0" w:color="auto"/>
            <w:right w:val="none" w:sz="0" w:space="0" w:color="auto"/>
          </w:divBdr>
        </w:div>
        <w:div w:id="1241331676">
          <w:marLeft w:val="640"/>
          <w:marRight w:val="0"/>
          <w:marTop w:val="0"/>
          <w:marBottom w:val="0"/>
          <w:divBdr>
            <w:top w:val="none" w:sz="0" w:space="0" w:color="auto"/>
            <w:left w:val="none" w:sz="0" w:space="0" w:color="auto"/>
            <w:bottom w:val="none" w:sz="0" w:space="0" w:color="auto"/>
            <w:right w:val="none" w:sz="0" w:space="0" w:color="auto"/>
          </w:divBdr>
        </w:div>
        <w:div w:id="709694564">
          <w:marLeft w:val="640"/>
          <w:marRight w:val="0"/>
          <w:marTop w:val="0"/>
          <w:marBottom w:val="0"/>
          <w:divBdr>
            <w:top w:val="none" w:sz="0" w:space="0" w:color="auto"/>
            <w:left w:val="none" w:sz="0" w:space="0" w:color="auto"/>
            <w:bottom w:val="none" w:sz="0" w:space="0" w:color="auto"/>
            <w:right w:val="none" w:sz="0" w:space="0" w:color="auto"/>
          </w:divBdr>
        </w:div>
        <w:div w:id="1867676170">
          <w:marLeft w:val="640"/>
          <w:marRight w:val="0"/>
          <w:marTop w:val="0"/>
          <w:marBottom w:val="0"/>
          <w:divBdr>
            <w:top w:val="none" w:sz="0" w:space="0" w:color="auto"/>
            <w:left w:val="none" w:sz="0" w:space="0" w:color="auto"/>
            <w:bottom w:val="none" w:sz="0" w:space="0" w:color="auto"/>
            <w:right w:val="none" w:sz="0" w:space="0" w:color="auto"/>
          </w:divBdr>
        </w:div>
        <w:div w:id="1068725110">
          <w:marLeft w:val="640"/>
          <w:marRight w:val="0"/>
          <w:marTop w:val="0"/>
          <w:marBottom w:val="0"/>
          <w:divBdr>
            <w:top w:val="none" w:sz="0" w:space="0" w:color="auto"/>
            <w:left w:val="none" w:sz="0" w:space="0" w:color="auto"/>
            <w:bottom w:val="none" w:sz="0" w:space="0" w:color="auto"/>
            <w:right w:val="none" w:sz="0" w:space="0" w:color="auto"/>
          </w:divBdr>
        </w:div>
        <w:div w:id="1467428526">
          <w:marLeft w:val="640"/>
          <w:marRight w:val="0"/>
          <w:marTop w:val="0"/>
          <w:marBottom w:val="0"/>
          <w:divBdr>
            <w:top w:val="none" w:sz="0" w:space="0" w:color="auto"/>
            <w:left w:val="none" w:sz="0" w:space="0" w:color="auto"/>
            <w:bottom w:val="none" w:sz="0" w:space="0" w:color="auto"/>
            <w:right w:val="none" w:sz="0" w:space="0" w:color="auto"/>
          </w:divBdr>
        </w:div>
        <w:div w:id="608127411">
          <w:marLeft w:val="640"/>
          <w:marRight w:val="0"/>
          <w:marTop w:val="0"/>
          <w:marBottom w:val="0"/>
          <w:divBdr>
            <w:top w:val="none" w:sz="0" w:space="0" w:color="auto"/>
            <w:left w:val="none" w:sz="0" w:space="0" w:color="auto"/>
            <w:bottom w:val="none" w:sz="0" w:space="0" w:color="auto"/>
            <w:right w:val="none" w:sz="0" w:space="0" w:color="auto"/>
          </w:divBdr>
        </w:div>
        <w:div w:id="269778458">
          <w:marLeft w:val="640"/>
          <w:marRight w:val="0"/>
          <w:marTop w:val="0"/>
          <w:marBottom w:val="0"/>
          <w:divBdr>
            <w:top w:val="none" w:sz="0" w:space="0" w:color="auto"/>
            <w:left w:val="none" w:sz="0" w:space="0" w:color="auto"/>
            <w:bottom w:val="none" w:sz="0" w:space="0" w:color="auto"/>
            <w:right w:val="none" w:sz="0" w:space="0" w:color="auto"/>
          </w:divBdr>
        </w:div>
        <w:div w:id="1264611532">
          <w:marLeft w:val="640"/>
          <w:marRight w:val="0"/>
          <w:marTop w:val="0"/>
          <w:marBottom w:val="0"/>
          <w:divBdr>
            <w:top w:val="none" w:sz="0" w:space="0" w:color="auto"/>
            <w:left w:val="none" w:sz="0" w:space="0" w:color="auto"/>
            <w:bottom w:val="none" w:sz="0" w:space="0" w:color="auto"/>
            <w:right w:val="none" w:sz="0" w:space="0" w:color="auto"/>
          </w:divBdr>
        </w:div>
        <w:div w:id="328288598">
          <w:marLeft w:val="640"/>
          <w:marRight w:val="0"/>
          <w:marTop w:val="0"/>
          <w:marBottom w:val="0"/>
          <w:divBdr>
            <w:top w:val="none" w:sz="0" w:space="0" w:color="auto"/>
            <w:left w:val="none" w:sz="0" w:space="0" w:color="auto"/>
            <w:bottom w:val="none" w:sz="0" w:space="0" w:color="auto"/>
            <w:right w:val="none" w:sz="0" w:space="0" w:color="auto"/>
          </w:divBdr>
        </w:div>
        <w:div w:id="1765347254">
          <w:marLeft w:val="640"/>
          <w:marRight w:val="0"/>
          <w:marTop w:val="0"/>
          <w:marBottom w:val="0"/>
          <w:divBdr>
            <w:top w:val="none" w:sz="0" w:space="0" w:color="auto"/>
            <w:left w:val="none" w:sz="0" w:space="0" w:color="auto"/>
            <w:bottom w:val="none" w:sz="0" w:space="0" w:color="auto"/>
            <w:right w:val="none" w:sz="0" w:space="0" w:color="auto"/>
          </w:divBdr>
        </w:div>
        <w:div w:id="920992933">
          <w:marLeft w:val="640"/>
          <w:marRight w:val="0"/>
          <w:marTop w:val="0"/>
          <w:marBottom w:val="0"/>
          <w:divBdr>
            <w:top w:val="none" w:sz="0" w:space="0" w:color="auto"/>
            <w:left w:val="none" w:sz="0" w:space="0" w:color="auto"/>
            <w:bottom w:val="none" w:sz="0" w:space="0" w:color="auto"/>
            <w:right w:val="none" w:sz="0" w:space="0" w:color="auto"/>
          </w:divBdr>
        </w:div>
        <w:div w:id="926424654">
          <w:marLeft w:val="640"/>
          <w:marRight w:val="0"/>
          <w:marTop w:val="0"/>
          <w:marBottom w:val="0"/>
          <w:divBdr>
            <w:top w:val="none" w:sz="0" w:space="0" w:color="auto"/>
            <w:left w:val="none" w:sz="0" w:space="0" w:color="auto"/>
            <w:bottom w:val="none" w:sz="0" w:space="0" w:color="auto"/>
            <w:right w:val="none" w:sz="0" w:space="0" w:color="auto"/>
          </w:divBdr>
        </w:div>
        <w:div w:id="1052770382">
          <w:marLeft w:val="640"/>
          <w:marRight w:val="0"/>
          <w:marTop w:val="0"/>
          <w:marBottom w:val="0"/>
          <w:divBdr>
            <w:top w:val="none" w:sz="0" w:space="0" w:color="auto"/>
            <w:left w:val="none" w:sz="0" w:space="0" w:color="auto"/>
            <w:bottom w:val="none" w:sz="0" w:space="0" w:color="auto"/>
            <w:right w:val="none" w:sz="0" w:space="0" w:color="auto"/>
          </w:divBdr>
        </w:div>
        <w:div w:id="845634580">
          <w:marLeft w:val="640"/>
          <w:marRight w:val="0"/>
          <w:marTop w:val="0"/>
          <w:marBottom w:val="0"/>
          <w:divBdr>
            <w:top w:val="none" w:sz="0" w:space="0" w:color="auto"/>
            <w:left w:val="none" w:sz="0" w:space="0" w:color="auto"/>
            <w:bottom w:val="none" w:sz="0" w:space="0" w:color="auto"/>
            <w:right w:val="none" w:sz="0" w:space="0" w:color="auto"/>
          </w:divBdr>
        </w:div>
        <w:div w:id="924803078">
          <w:marLeft w:val="640"/>
          <w:marRight w:val="0"/>
          <w:marTop w:val="0"/>
          <w:marBottom w:val="0"/>
          <w:divBdr>
            <w:top w:val="none" w:sz="0" w:space="0" w:color="auto"/>
            <w:left w:val="none" w:sz="0" w:space="0" w:color="auto"/>
            <w:bottom w:val="none" w:sz="0" w:space="0" w:color="auto"/>
            <w:right w:val="none" w:sz="0" w:space="0" w:color="auto"/>
          </w:divBdr>
        </w:div>
      </w:divsChild>
    </w:div>
    <w:div w:id="2065908867">
      <w:bodyDiv w:val="1"/>
      <w:marLeft w:val="0"/>
      <w:marRight w:val="0"/>
      <w:marTop w:val="0"/>
      <w:marBottom w:val="0"/>
      <w:divBdr>
        <w:top w:val="none" w:sz="0" w:space="0" w:color="auto"/>
        <w:left w:val="none" w:sz="0" w:space="0" w:color="auto"/>
        <w:bottom w:val="none" w:sz="0" w:space="0" w:color="auto"/>
        <w:right w:val="none" w:sz="0" w:space="0" w:color="auto"/>
      </w:divBdr>
      <w:divsChild>
        <w:div w:id="1482428661">
          <w:marLeft w:val="640"/>
          <w:marRight w:val="0"/>
          <w:marTop w:val="0"/>
          <w:marBottom w:val="0"/>
          <w:divBdr>
            <w:top w:val="none" w:sz="0" w:space="0" w:color="auto"/>
            <w:left w:val="none" w:sz="0" w:space="0" w:color="auto"/>
            <w:bottom w:val="none" w:sz="0" w:space="0" w:color="auto"/>
            <w:right w:val="none" w:sz="0" w:space="0" w:color="auto"/>
          </w:divBdr>
        </w:div>
        <w:div w:id="1571504577">
          <w:marLeft w:val="640"/>
          <w:marRight w:val="0"/>
          <w:marTop w:val="0"/>
          <w:marBottom w:val="0"/>
          <w:divBdr>
            <w:top w:val="none" w:sz="0" w:space="0" w:color="auto"/>
            <w:left w:val="none" w:sz="0" w:space="0" w:color="auto"/>
            <w:bottom w:val="none" w:sz="0" w:space="0" w:color="auto"/>
            <w:right w:val="none" w:sz="0" w:space="0" w:color="auto"/>
          </w:divBdr>
        </w:div>
        <w:div w:id="1425150253">
          <w:marLeft w:val="640"/>
          <w:marRight w:val="0"/>
          <w:marTop w:val="0"/>
          <w:marBottom w:val="0"/>
          <w:divBdr>
            <w:top w:val="none" w:sz="0" w:space="0" w:color="auto"/>
            <w:left w:val="none" w:sz="0" w:space="0" w:color="auto"/>
            <w:bottom w:val="none" w:sz="0" w:space="0" w:color="auto"/>
            <w:right w:val="none" w:sz="0" w:space="0" w:color="auto"/>
          </w:divBdr>
        </w:div>
        <w:div w:id="180242201">
          <w:marLeft w:val="640"/>
          <w:marRight w:val="0"/>
          <w:marTop w:val="0"/>
          <w:marBottom w:val="0"/>
          <w:divBdr>
            <w:top w:val="none" w:sz="0" w:space="0" w:color="auto"/>
            <w:left w:val="none" w:sz="0" w:space="0" w:color="auto"/>
            <w:bottom w:val="none" w:sz="0" w:space="0" w:color="auto"/>
            <w:right w:val="none" w:sz="0" w:space="0" w:color="auto"/>
          </w:divBdr>
        </w:div>
        <w:div w:id="1409035142">
          <w:marLeft w:val="640"/>
          <w:marRight w:val="0"/>
          <w:marTop w:val="0"/>
          <w:marBottom w:val="0"/>
          <w:divBdr>
            <w:top w:val="none" w:sz="0" w:space="0" w:color="auto"/>
            <w:left w:val="none" w:sz="0" w:space="0" w:color="auto"/>
            <w:bottom w:val="none" w:sz="0" w:space="0" w:color="auto"/>
            <w:right w:val="none" w:sz="0" w:space="0" w:color="auto"/>
          </w:divBdr>
        </w:div>
        <w:div w:id="677663178">
          <w:marLeft w:val="640"/>
          <w:marRight w:val="0"/>
          <w:marTop w:val="0"/>
          <w:marBottom w:val="0"/>
          <w:divBdr>
            <w:top w:val="none" w:sz="0" w:space="0" w:color="auto"/>
            <w:left w:val="none" w:sz="0" w:space="0" w:color="auto"/>
            <w:bottom w:val="none" w:sz="0" w:space="0" w:color="auto"/>
            <w:right w:val="none" w:sz="0" w:space="0" w:color="auto"/>
          </w:divBdr>
        </w:div>
        <w:div w:id="929855344">
          <w:marLeft w:val="640"/>
          <w:marRight w:val="0"/>
          <w:marTop w:val="0"/>
          <w:marBottom w:val="0"/>
          <w:divBdr>
            <w:top w:val="none" w:sz="0" w:space="0" w:color="auto"/>
            <w:left w:val="none" w:sz="0" w:space="0" w:color="auto"/>
            <w:bottom w:val="none" w:sz="0" w:space="0" w:color="auto"/>
            <w:right w:val="none" w:sz="0" w:space="0" w:color="auto"/>
          </w:divBdr>
        </w:div>
        <w:div w:id="1519926473">
          <w:marLeft w:val="640"/>
          <w:marRight w:val="0"/>
          <w:marTop w:val="0"/>
          <w:marBottom w:val="0"/>
          <w:divBdr>
            <w:top w:val="none" w:sz="0" w:space="0" w:color="auto"/>
            <w:left w:val="none" w:sz="0" w:space="0" w:color="auto"/>
            <w:bottom w:val="none" w:sz="0" w:space="0" w:color="auto"/>
            <w:right w:val="none" w:sz="0" w:space="0" w:color="auto"/>
          </w:divBdr>
        </w:div>
        <w:div w:id="1451316821">
          <w:marLeft w:val="640"/>
          <w:marRight w:val="0"/>
          <w:marTop w:val="0"/>
          <w:marBottom w:val="0"/>
          <w:divBdr>
            <w:top w:val="none" w:sz="0" w:space="0" w:color="auto"/>
            <w:left w:val="none" w:sz="0" w:space="0" w:color="auto"/>
            <w:bottom w:val="none" w:sz="0" w:space="0" w:color="auto"/>
            <w:right w:val="none" w:sz="0" w:space="0" w:color="auto"/>
          </w:divBdr>
        </w:div>
        <w:div w:id="474488021">
          <w:marLeft w:val="640"/>
          <w:marRight w:val="0"/>
          <w:marTop w:val="0"/>
          <w:marBottom w:val="0"/>
          <w:divBdr>
            <w:top w:val="none" w:sz="0" w:space="0" w:color="auto"/>
            <w:left w:val="none" w:sz="0" w:space="0" w:color="auto"/>
            <w:bottom w:val="none" w:sz="0" w:space="0" w:color="auto"/>
            <w:right w:val="none" w:sz="0" w:space="0" w:color="auto"/>
          </w:divBdr>
        </w:div>
        <w:div w:id="1282960338">
          <w:marLeft w:val="640"/>
          <w:marRight w:val="0"/>
          <w:marTop w:val="0"/>
          <w:marBottom w:val="0"/>
          <w:divBdr>
            <w:top w:val="none" w:sz="0" w:space="0" w:color="auto"/>
            <w:left w:val="none" w:sz="0" w:space="0" w:color="auto"/>
            <w:bottom w:val="none" w:sz="0" w:space="0" w:color="auto"/>
            <w:right w:val="none" w:sz="0" w:space="0" w:color="auto"/>
          </w:divBdr>
        </w:div>
        <w:div w:id="468475430">
          <w:marLeft w:val="640"/>
          <w:marRight w:val="0"/>
          <w:marTop w:val="0"/>
          <w:marBottom w:val="0"/>
          <w:divBdr>
            <w:top w:val="none" w:sz="0" w:space="0" w:color="auto"/>
            <w:left w:val="none" w:sz="0" w:space="0" w:color="auto"/>
            <w:bottom w:val="none" w:sz="0" w:space="0" w:color="auto"/>
            <w:right w:val="none" w:sz="0" w:space="0" w:color="auto"/>
          </w:divBdr>
        </w:div>
        <w:div w:id="2069918424">
          <w:marLeft w:val="640"/>
          <w:marRight w:val="0"/>
          <w:marTop w:val="0"/>
          <w:marBottom w:val="0"/>
          <w:divBdr>
            <w:top w:val="none" w:sz="0" w:space="0" w:color="auto"/>
            <w:left w:val="none" w:sz="0" w:space="0" w:color="auto"/>
            <w:bottom w:val="none" w:sz="0" w:space="0" w:color="auto"/>
            <w:right w:val="none" w:sz="0" w:space="0" w:color="auto"/>
          </w:divBdr>
        </w:div>
        <w:div w:id="2049648070">
          <w:marLeft w:val="640"/>
          <w:marRight w:val="0"/>
          <w:marTop w:val="0"/>
          <w:marBottom w:val="0"/>
          <w:divBdr>
            <w:top w:val="none" w:sz="0" w:space="0" w:color="auto"/>
            <w:left w:val="none" w:sz="0" w:space="0" w:color="auto"/>
            <w:bottom w:val="none" w:sz="0" w:space="0" w:color="auto"/>
            <w:right w:val="none" w:sz="0" w:space="0" w:color="auto"/>
          </w:divBdr>
        </w:div>
        <w:div w:id="1217936063">
          <w:marLeft w:val="640"/>
          <w:marRight w:val="0"/>
          <w:marTop w:val="0"/>
          <w:marBottom w:val="0"/>
          <w:divBdr>
            <w:top w:val="none" w:sz="0" w:space="0" w:color="auto"/>
            <w:left w:val="none" w:sz="0" w:space="0" w:color="auto"/>
            <w:bottom w:val="none" w:sz="0" w:space="0" w:color="auto"/>
            <w:right w:val="none" w:sz="0" w:space="0" w:color="auto"/>
          </w:divBdr>
        </w:div>
        <w:div w:id="980504076">
          <w:marLeft w:val="640"/>
          <w:marRight w:val="0"/>
          <w:marTop w:val="0"/>
          <w:marBottom w:val="0"/>
          <w:divBdr>
            <w:top w:val="none" w:sz="0" w:space="0" w:color="auto"/>
            <w:left w:val="none" w:sz="0" w:space="0" w:color="auto"/>
            <w:bottom w:val="none" w:sz="0" w:space="0" w:color="auto"/>
            <w:right w:val="none" w:sz="0" w:space="0" w:color="auto"/>
          </w:divBdr>
        </w:div>
        <w:div w:id="709458827">
          <w:marLeft w:val="640"/>
          <w:marRight w:val="0"/>
          <w:marTop w:val="0"/>
          <w:marBottom w:val="0"/>
          <w:divBdr>
            <w:top w:val="none" w:sz="0" w:space="0" w:color="auto"/>
            <w:left w:val="none" w:sz="0" w:space="0" w:color="auto"/>
            <w:bottom w:val="none" w:sz="0" w:space="0" w:color="auto"/>
            <w:right w:val="none" w:sz="0" w:space="0" w:color="auto"/>
          </w:divBdr>
        </w:div>
        <w:div w:id="1292320433">
          <w:marLeft w:val="640"/>
          <w:marRight w:val="0"/>
          <w:marTop w:val="0"/>
          <w:marBottom w:val="0"/>
          <w:divBdr>
            <w:top w:val="none" w:sz="0" w:space="0" w:color="auto"/>
            <w:left w:val="none" w:sz="0" w:space="0" w:color="auto"/>
            <w:bottom w:val="none" w:sz="0" w:space="0" w:color="auto"/>
            <w:right w:val="none" w:sz="0" w:space="0" w:color="auto"/>
          </w:divBdr>
        </w:div>
        <w:div w:id="832720000">
          <w:marLeft w:val="640"/>
          <w:marRight w:val="0"/>
          <w:marTop w:val="0"/>
          <w:marBottom w:val="0"/>
          <w:divBdr>
            <w:top w:val="none" w:sz="0" w:space="0" w:color="auto"/>
            <w:left w:val="none" w:sz="0" w:space="0" w:color="auto"/>
            <w:bottom w:val="none" w:sz="0" w:space="0" w:color="auto"/>
            <w:right w:val="none" w:sz="0" w:space="0" w:color="auto"/>
          </w:divBdr>
        </w:div>
        <w:div w:id="1980764770">
          <w:marLeft w:val="640"/>
          <w:marRight w:val="0"/>
          <w:marTop w:val="0"/>
          <w:marBottom w:val="0"/>
          <w:divBdr>
            <w:top w:val="none" w:sz="0" w:space="0" w:color="auto"/>
            <w:left w:val="none" w:sz="0" w:space="0" w:color="auto"/>
            <w:bottom w:val="none" w:sz="0" w:space="0" w:color="auto"/>
            <w:right w:val="none" w:sz="0" w:space="0" w:color="auto"/>
          </w:divBdr>
        </w:div>
        <w:div w:id="764806938">
          <w:marLeft w:val="640"/>
          <w:marRight w:val="0"/>
          <w:marTop w:val="0"/>
          <w:marBottom w:val="0"/>
          <w:divBdr>
            <w:top w:val="none" w:sz="0" w:space="0" w:color="auto"/>
            <w:left w:val="none" w:sz="0" w:space="0" w:color="auto"/>
            <w:bottom w:val="none" w:sz="0" w:space="0" w:color="auto"/>
            <w:right w:val="none" w:sz="0" w:space="0" w:color="auto"/>
          </w:divBdr>
        </w:div>
        <w:div w:id="1878154141">
          <w:marLeft w:val="640"/>
          <w:marRight w:val="0"/>
          <w:marTop w:val="0"/>
          <w:marBottom w:val="0"/>
          <w:divBdr>
            <w:top w:val="none" w:sz="0" w:space="0" w:color="auto"/>
            <w:left w:val="none" w:sz="0" w:space="0" w:color="auto"/>
            <w:bottom w:val="none" w:sz="0" w:space="0" w:color="auto"/>
            <w:right w:val="none" w:sz="0" w:space="0" w:color="auto"/>
          </w:divBdr>
        </w:div>
        <w:div w:id="1747679260">
          <w:marLeft w:val="640"/>
          <w:marRight w:val="0"/>
          <w:marTop w:val="0"/>
          <w:marBottom w:val="0"/>
          <w:divBdr>
            <w:top w:val="none" w:sz="0" w:space="0" w:color="auto"/>
            <w:left w:val="none" w:sz="0" w:space="0" w:color="auto"/>
            <w:bottom w:val="none" w:sz="0" w:space="0" w:color="auto"/>
            <w:right w:val="none" w:sz="0" w:space="0" w:color="auto"/>
          </w:divBdr>
        </w:div>
        <w:div w:id="995380207">
          <w:marLeft w:val="640"/>
          <w:marRight w:val="0"/>
          <w:marTop w:val="0"/>
          <w:marBottom w:val="0"/>
          <w:divBdr>
            <w:top w:val="none" w:sz="0" w:space="0" w:color="auto"/>
            <w:left w:val="none" w:sz="0" w:space="0" w:color="auto"/>
            <w:bottom w:val="none" w:sz="0" w:space="0" w:color="auto"/>
            <w:right w:val="none" w:sz="0" w:space="0" w:color="auto"/>
          </w:divBdr>
        </w:div>
        <w:div w:id="187449737">
          <w:marLeft w:val="640"/>
          <w:marRight w:val="0"/>
          <w:marTop w:val="0"/>
          <w:marBottom w:val="0"/>
          <w:divBdr>
            <w:top w:val="none" w:sz="0" w:space="0" w:color="auto"/>
            <w:left w:val="none" w:sz="0" w:space="0" w:color="auto"/>
            <w:bottom w:val="none" w:sz="0" w:space="0" w:color="auto"/>
            <w:right w:val="none" w:sz="0" w:space="0" w:color="auto"/>
          </w:divBdr>
        </w:div>
        <w:div w:id="301421845">
          <w:marLeft w:val="640"/>
          <w:marRight w:val="0"/>
          <w:marTop w:val="0"/>
          <w:marBottom w:val="0"/>
          <w:divBdr>
            <w:top w:val="none" w:sz="0" w:space="0" w:color="auto"/>
            <w:left w:val="none" w:sz="0" w:space="0" w:color="auto"/>
            <w:bottom w:val="none" w:sz="0" w:space="0" w:color="auto"/>
            <w:right w:val="none" w:sz="0" w:space="0" w:color="auto"/>
          </w:divBdr>
        </w:div>
        <w:div w:id="2011523243">
          <w:marLeft w:val="640"/>
          <w:marRight w:val="0"/>
          <w:marTop w:val="0"/>
          <w:marBottom w:val="0"/>
          <w:divBdr>
            <w:top w:val="none" w:sz="0" w:space="0" w:color="auto"/>
            <w:left w:val="none" w:sz="0" w:space="0" w:color="auto"/>
            <w:bottom w:val="none" w:sz="0" w:space="0" w:color="auto"/>
            <w:right w:val="none" w:sz="0" w:space="0" w:color="auto"/>
          </w:divBdr>
        </w:div>
        <w:div w:id="199821728">
          <w:marLeft w:val="640"/>
          <w:marRight w:val="0"/>
          <w:marTop w:val="0"/>
          <w:marBottom w:val="0"/>
          <w:divBdr>
            <w:top w:val="none" w:sz="0" w:space="0" w:color="auto"/>
            <w:left w:val="none" w:sz="0" w:space="0" w:color="auto"/>
            <w:bottom w:val="none" w:sz="0" w:space="0" w:color="auto"/>
            <w:right w:val="none" w:sz="0" w:space="0" w:color="auto"/>
          </w:divBdr>
        </w:div>
        <w:div w:id="415833325">
          <w:marLeft w:val="640"/>
          <w:marRight w:val="0"/>
          <w:marTop w:val="0"/>
          <w:marBottom w:val="0"/>
          <w:divBdr>
            <w:top w:val="none" w:sz="0" w:space="0" w:color="auto"/>
            <w:left w:val="none" w:sz="0" w:space="0" w:color="auto"/>
            <w:bottom w:val="none" w:sz="0" w:space="0" w:color="auto"/>
            <w:right w:val="none" w:sz="0" w:space="0" w:color="auto"/>
          </w:divBdr>
        </w:div>
        <w:div w:id="1376613116">
          <w:marLeft w:val="640"/>
          <w:marRight w:val="0"/>
          <w:marTop w:val="0"/>
          <w:marBottom w:val="0"/>
          <w:divBdr>
            <w:top w:val="none" w:sz="0" w:space="0" w:color="auto"/>
            <w:left w:val="none" w:sz="0" w:space="0" w:color="auto"/>
            <w:bottom w:val="none" w:sz="0" w:space="0" w:color="auto"/>
            <w:right w:val="none" w:sz="0" w:space="0" w:color="auto"/>
          </w:divBdr>
        </w:div>
        <w:div w:id="963773658">
          <w:marLeft w:val="640"/>
          <w:marRight w:val="0"/>
          <w:marTop w:val="0"/>
          <w:marBottom w:val="0"/>
          <w:divBdr>
            <w:top w:val="none" w:sz="0" w:space="0" w:color="auto"/>
            <w:left w:val="none" w:sz="0" w:space="0" w:color="auto"/>
            <w:bottom w:val="none" w:sz="0" w:space="0" w:color="auto"/>
            <w:right w:val="none" w:sz="0" w:space="0" w:color="auto"/>
          </w:divBdr>
        </w:div>
        <w:div w:id="1247038982">
          <w:marLeft w:val="640"/>
          <w:marRight w:val="0"/>
          <w:marTop w:val="0"/>
          <w:marBottom w:val="0"/>
          <w:divBdr>
            <w:top w:val="none" w:sz="0" w:space="0" w:color="auto"/>
            <w:left w:val="none" w:sz="0" w:space="0" w:color="auto"/>
            <w:bottom w:val="none" w:sz="0" w:space="0" w:color="auto"/>
            <w:right w:val="none" w:sz="0" w:space="0" w:color="auto"/>
          </w:divBdr>
        </w:div>
        <w:div w:id="822701961">
          <w:marLeft w:val="640"/>
          <w:marRight w:val="0"/>
          <w:marTop w:val="0"/>
          <w:marBottom w:val="0"/>
          <w:divBdr>
            <w:top w:val="none" w:sz="0" w:space="0" w:color="auto"/>
            <w:left w:val="none" w:sz="0" w:space="0" w:color="auto"/>
            <w:bottom w:val="none" w:sz="0" w:space="0" w:color="auto"/>
            <w:right w:val="none" w:sz="0" w:space="0" w:color="auto"/>
          </w:divBdr>
        </w:div>
        <w:div w:id="2143379799">
          <w:marLeft w:val="640"/>
          <w:marRight w:val="0"/>
          <w:marTop w:val="0"/>
          <w:marBottom w:val="0"/>
          <w:divBdr>
            <w:top w:val="none" w:sz="0" w:space="0" w:color="auto"/>
            <w:left w:val="none" w:sz="0" w:space="0" w:color="auto"/>
            <w:bottom w:val="none" w:sz="0" w:space="0" w:color="auto"/>
            <w:right w:val="none" w:sz="0" w:space="0" w:color="auto"/>
          </w:divBdr>
        </w:div>
        <w:div w:id="124785449">
          <w:marLeft w:val="640"/>
          <w:marRight w:val="0"/>
          <w:marTop w:val="0"/>
          <w:marBottom w:val="0"/>
          <w:divBdr>
            <w:top w:val="none" w:sz="0" w:space="0" w:color="auto"/>
            <w:left w:val="none" w:sz="0" w:space="0" w:color="auto"/>
            <w:bottom w:val="none" w:sz="0" w:space="0" w:color="auto"/>
            <w:right w:val="none" w:sz="0" w:space="0" w:color="auto"/>
          </w:divBdr>
        </w:div>
        <w:div w:id="900168184">
          <w:marLeft w:val="640"/>
          <w:marRight w:val="0"/>
          <w:marTop w:val="0"/>
          <w:marBottom w:val="0"/>
          <w:divBdr>
            <w:top w:val="none" w:sz="0" w:space="0" w:color="auto"/>
            <w:left w:val="none" w:sz="0" w:space="0" w:color="auto"/>
            <w:bottom w:val="none" w:sz="0" w:space="0" w:color="auto"/>
            <w:right w:val="none" w:sz="0" w:space="0" w:color="auto"/>
          </w:divBdr>
        </w:div>
        <w:div w:id="1549680406">
          <w:marLeft w:val="640"/>
          <w:marRight w:val="0"/>
          <w:marTop w:val="0"/>
          <w:marBottom w:val="0"/>
          <w:divBdr>
            <w:top w:val="none" w:sz="0" w:space="0" w:color="auto"/>
            <w:left w:val="none" w:sz="0" w:space="0" w:color="auto"/>
            <w:bottom w:val="none" w:sz="0" w:space="0" w:color="auto"/>
            <w:right w:val="none" w:sz="0" w:space="0" w:color="auto"/>
          </w:divBdr>
        </w:div>
        <w:div w:id="2131237720">
          <w:marLeft w:val="640"/>
          <w:marRight w:val="0"/>
          <w:marTop w:val="0"/>
          <w:marBottom w:val="0"/>
          <w:divBdr>
            <w:top w:val="none" w:sz="0" w:space="0" w:color="auto"/>
            <w:left w:val="none" w:sz="0" w:space="0" w:color="auto"/>
            <w:bottom w:val="none" w:sz="0" w:space="0" w:color="auto"/>
            <w:right w:val="none" w:sz="0" w:space="0" w:color="auto"/>
          </w:divBdr>
        </w:div>
        <w:div w:id="1110470920">
          <w:marLeft w:val="640"/>
          <w:marRight w:val="0"/>
          <w:marTop w:val="0"/>
          <w:marBottom w:val="0"/>
          <w:divBdr>
            <w:top w:val="none" w:sz="0" w:space="0" w:color="auto"/>
            <w:left w:val="none" w:sz="0" w:space="0" w:color="auto"/>
            <w:bottom w:val="none" w:sz="0" w:space="0" w:color="auto"/>
            <w:right w:val="none" w:sz="0" w:space="0" w:color="auto"/>
          </w:divBdr>
        </w:div>
        <w:div w:id="1670676411">
          <w:marLeft w:val="640"/>
          <w:marRight w:val="0"/>
          <w:marTop w:val="0"/>
          <w:marBottom w:val="0"/>
          <w:divBdr>
            <w:top w:val="none" w:sz="0" w:space="0" w:color="auto"/>
            <w:left w:val="none" w:sz="0" w:space="0" w:color="auto"/>
            <w:bottom w:val="none" w:sz="0" w:space="0" w:color="auto"/>
            <w:right w:val="none" w:sz="0" w:space="0" w:color="auto"/>
          </w:divBdr>
        </w:div>
        <w:div w:id="1978686030">
          <w:marLeft w:val="640"/>
          <w:marRight w:val="0"/>
          <w:marTop w:val="0"/>
          <w:marBottom w:val="0"/>
          <w:divBdr>
            <w:top w:val="none" w:sz="0" w:space="0" w:color="auto"/>
            <w:left w:val="none" w:sz="0" w:space="0" w:color="auto"/>
            <w:bottom w:val="none" w:sz="0" w:space="0" w:color="auto"/>
            <w:right w:val="none" w:sz="0" w:space="0" w:color="auto"/>
          </w:divBdr>
        </w:div>
      </w:divsChild>
    </w:div>
    <w:div w:id="2077581833">
      <w:bodyDiv w:val="1"/>
      <w:marLeft w:val="0"/>
      <w:marRight w:val="0"/>
      <w:marTop w:val="0"/>
      <w:marBottom w:val="0"/>
      <w:divBdr>
        <w:top w:val="none" w:sz="0" w:space="0" w:color="auto"/>
        <w:left w:val="none" w:sz="0" w:space="0" w:color="auto"/>
        <w:bottom w:val="none" w:sz="0" w:space="0" w:color="auto"/>
        <w:right w:val="none" w:sz="0" w:space="0" w:color="auto"/>
      </w:divBdr>
      <w:divsChild>
        <w:div w:id="269513358">
          <w:marLeft w:val="640"/>
          <w:marRight w:val="0"/>
          <w:marTop w:val="0"/>
          <w:marBottom w:val="0"/>
          <w:divBdr>
            <w:top w:val="none" w:sz="0" w:space="0" w:color="auto"/>
            <w:left w:val="none" w:sz="0" w:space="0" w:color="auto"/>
            <w:bottom w:val="none" w:sz="0" w:space="0" w:color="auto"/>
            <w:right w:val="none" w:sz="0" w:space="0" w:color="auto"/>
          </w:divBdr>
        </w:div>
        <w:div w:id="1689746171">
          <w:marLeft w:val="640"/>
          <w:marRight w:val="0"/>
          <w:marTop w:val="0"/>
          <w:marBottom w:val="0"/>
          <w:divBdr>
            <w:top w:val="none" w:sz="0" w:space="0" w:color="auto"/>
            <w:left w:val="none" w:sz="0" w:space="0" w:color="auto"/>
            <w:bottom w:val="none" w:sz="0" w:space="0" w:color="auto"/>
            <w:right w:val="none" w:sz="0" w:space="0" w:color="auto"/>
          </w:divBdr>
        </w:div>
        <w:div w:id="678626757">
          <w:marLeft w:val="640"/>
          <w:marRight w:val="0"/>
          <w:marTop w:val="0"/>
          <w:marBottom w:val="0"/>
          <w:divBdr>
            <w:top w:val="none" w:sz="0" w:space="0" w:color="auto"/>
            <w:left w:val="none" w:sz="0" w:space="0" w:color="auto"/>
            <w:bottom w:val="none" w:sz="0" w:space="0" w:color="auto"/>
            <w:right w:val="none" w:sz="0" w:space="0" w:color="auto"/>
          </w:divBdr>
        </w:div>
        <w:div w:id="1688675743">
          <w:marLeft w:val="640"/>
          <w:marRight w:val="0"/>
          <w:marTop w:val="0"/>
          <w:marBottom w:val="0"/>
          <w:divBdr>
            <w:top w:val="none" w:sz="0" w:space="0" w:color="auto"/>
            <w:left w:val="none" w:sz="0" w:space="0" w:color="auto"/>
            <w:bottom w:val="none" w:sz="0" w:space="0" w:color="auto"/>
            <w:right w:val="none" w:sz="0" w:space="0" w:color="auto"/>
          </w:divBdr>
        </w:div>
        <w:div w:id="1711109974">
          <w:marLeft w:val="640"/>
          <w:marRight w:val="0"/>
          <w:marTop w:val="0"/>
          <w:marBottom w:val="0"/>
          <w:divBdr>
            <w:top w:val="none" w:sz="0" w:space="0" w:color="auto"/>
            <w:left w:val="none" w:sz="0" w:space="0" w:color="auto"/>
            <w:bottom w:val="none" w:sz="0" w:space="0" w:color="auto"/>
            <w:right w:val="none" w:sz="0" w:space="0" w:color="auto"/>
          </w:divBdr>
        </w:div>
        <w:div w:id="1442529810">
          <w:marLeft w:val="640"/>
          <w:marRight w:val="0"/>
          <w:marTop w:val="0"/>
          <w:marBottom w:val="0"/>
          <w:divBdr>
            <w:top w:val="none" w:sz="0" w:space="0" w:color="auto"/>
            <w:left w:val="none" w:sz="0" w:space="0" w:color="auto"/>
            <w:bottom w:val="none" w:sz="0" w:space="0" w:color="auto"/>
            <w:right w:val="none" w:sz="0" w:space="0" w:color="auto"/>
          </w:divBdr>
        </w:div>
        <w:div w:id="1002203595">
          <w:marLeft w:val="640"/>
          <w:marRight w:val="0"/>
          <w:marTop w:val="0"/>
          <w:marBottom w:val="0"/>
          <w:divBdr>
            <w:top w:val="none" w:sz="0" w:space="0" w:color="auto"/>
            <w:left w:val="none" w:sz="0" w:space="0" w:color="auto"/>
            <w:bottom w:val="none" w:sz="0" w:space="0" w:color="auto"/>
            <w:right w:val="none" w:sz="0" w:space="0" w:color="auto"/>
          </w:divBdr>
        </w:div>
        <w:div w:id="779255510">
          <w:marLeft w:val="640"/>
          <w:marRight w:val="0"/>
          <w:marTop w:val="0"/>
          <w:marBottom w:val="0"/>
          <w:divBdr>
            <w:top w:val="none" w:sz="0" w:space="0" w:color="auto"/>
            <w:left w:val="none" w:sz="0" w:space="0" w:color="auto"/>
            <w:bottom w:val="none" w:sz="0" w:space="0" w:color="auto"/>
            <w:right w:val="none" w:sz="0" w:space="0" w:color="auto"/>
          </w:divBdr>
        </w:div>
        <w:div w:id="46494696">
          <w:marLeft w:val="640"/>
          <w:marRight w:val="0"/>
          <w:marTop w:val="0"/>
          <w:marBottom w:val="0"/>
          <w:divBdr>
            <w:top w:val="none" w:sz="0" w:space="0" w:color="auto"/>
            <w:left w:val="none" w:sz="0" w:space="0" w:color="auto"/>
            <w:bottom w:val="none" w:sz="0" w:space="0" w:color="auto"/>
            <w:right w:val="none" w:sz="0" w:space="0" w:color="auto"/>
          </w:divBdr>
        </w:div>
        <w:div w:id="661928492">
          <w:marLeft w:val="640"/>
          <w:marRight w:val="0"/>
          <w:marTop w:val="0"/>
          <w:marBottom w:val="0"/>
          <w:divBdr>
            <w:top w:val="none" w:sz="0" w:space="0" w:color="auto"/>
            <w:left w:val="none" w:sz="0" w:space="0" w:color="auto"/>
            <w:bottom w:val="none" w:sz="0" w:space="0" w:color="auto"/>
            <w:right w:val="none" w:sz="0" w:space="0" w:color="auto"/>
          </w:divBdr>
        </w:div>
        <w:div w:id="1259753377">
          <w:marLeft w:val="640"/>
          <w:marRight w:val="0"/>
          <w:marTop w:val="0"/>
          <w:marBottom w:val="0"/>
          <w:divBdr>
            <w:top w:val="none" w:sz="0" w:space="0" w:color="auto"/>
            <w:left w:val="none" w:sz="0" w:space="0" w:color="auto"/>
            <w:bottom w:val="none" w:sz="0" w:space="0" w:color="auto"/>
            <w:right w:val="none" w:sz="0" w:space="0" w:color="auto"/>
          </w:divBdr>
        </w:div>
        <w:div w:id="2047635218">
          <w:marLeft w:val="640"/>
          <w:marRight w:val="0"/>
          <w:marTop w:val="0"/>
          <w:marBottom w:val="0"/>
          <w:divBdr>
            <w:top w:val="none" w:sz="0" w:space="0" w:color="auto"/>
            <w:left w:val="none" w:sz="0" w:space="0" w:color="auto"/>
            <w:bottom w:val="none" w:sz="0" w:space="0" w:color="auto"/>
            <w:right w:val="none" w:sz="0" w:space="0" w:color="auto"/>
          </w:divBdr>
        </w:div>
        <w:div w:id="734282735">
          <w:marLeft w:val="640"/>
          <w:marRight w:val="0"/>
          <w:marTop w:val="0"/>
          <w:marBottom w:val="0"/>
          <w:divBdr>
            <w:top w:val="none" w:sz="0" w:space="0" w:color="auto"/>
            <w:left w:val="none" w:sz="0" w:space="0" w:color="auto"/>
            <w:bottom w:val="none" w:sz="0" w:space="0" w:color="auto"/>
            <w:right w:val="none" w:sz="0" w:space="0" w:color="auto"/>
          </w:divBdr>
        </w:div>
        <w:div w:id="1199394494">
          <w:marLeft w:val="640"/>
          <w:marRight w:val="0"/>
          <w:marTop w:val="0"/>
          <w:marBottom w:val="0"/>
          <w:divBdr>
            <w:top w:val="none" w:sz="0" w:space="0" w:color="auto"/>
            <w:left w:val="none" w:sz="0" w:space="0" w:color="auto"/>
            <w:bottom w:val="none" w:sz="0" w:space="0" w:color="auto"/>
            <w:right w:val="none" w:sz="0" w:space="0" w:color="auto"/>
          </w:divBdr>
        </w:div>
        <w:div w:id="1651011595">
          <w:marLeft w:val="640"/>
          <w:marRight w:val="0"/>
          <w:marTop w:val="0"/>
          <w:marBottom w:val="0"/>
          <w:divBdr>
            <w:top w:val="none" w:sz="0" w:space="0" w:color="auto"/>
            <w:left w:val="none" w:sz="0" w:space="0" w:color="auto"/>
            <w:bottom w:val="none" w:sz="0" w:space="0" w:color="auto"/>
            <w:right w:val="none" w:sz="0" w:space="0" w:color="auto"/>
          </w:divBdr>
        </w:div>
        <w:div w:id="33892540">
          <w:marLeft w:val="640"/>
          <w:marRight w:val="0"/>
          <w:marTop w:val="0"/>
          <w:marBottom w:val="0"/>
          <w:divBdr>
            <w:top w:val="none" w:sz="0" w:space="0" w:color="auto"/>
            <w:left w:val="none" w:sz="0" w:space="0" w:color="auto"/>
            <w:bottom w:val="none" w:sz="0" w:space="0" w:color="auto"/>
            <w:right w:val="none" w:sz="0" w:space="0" w:color="auto"/>
          </w:divBdr>
        </w:div>
        <w:div w:id="941491449">
          <w:marLeft w:val="640"/>
          <w:marRight w:val="0"/>
          <w:marTop w:val="0"/>
          <w:marBottom w:val="0"/>
          <w:divBdr>
            <w:top w:val="none" w:sz="0" w:space="0" w:color="auto"/>
            <w:left w:val="none" w:sz="0" w:space="0" w:color="auto"/>
            <w:bottom w:val="none" w:sz="0" w:space="0" w:color="auto"/>
            <w:right w:val="none" w:sz="0" w:space="0" w:color="auto"/>
          </w:divBdr>
        </w:div>
        <w:div w:id="1097793663">
          <w:marLeft w:val="640"/>
          <w:marRight w:val="0"/>
          <w:marTop w:val="0"/>
          <w:marBottom w:val="0"/>
          <w:divBdr>
            <w:top w:val="none" w:sz="0" w:space="0" w:color="auto"/>
            <w:left w:val="none" w:sz="0" w:space="0" w:color="auto"/>
            <w:bottom w:val="none" w:sz="0" w:space="0" w:color="auto"/>
            <w:right w:val="none" w:sz="0" w:space="0" w:color="auto"/>
          </w:divBdr>
        </w:div>
        <w:div w:id="1978393">
          <w:marLeft w:val="640"/>
          <w:marRight w:val="0"/>
          <w:marTop w:val="0"/>
          <w:marBottom w:val="0"/>
          <w:divBdr>
            <w:top w:val="none" w:sz="0" w:space="0" w:color="auto"/>
            <w:left w:val="none" w:sz="0" w:space="0" w:color="auto"/>
            <w:bottom w:val="none" w:sz="0" w:space="0" w:color="auto"/>
            <w:right w:val="none" w:sz="0" w:space="0" w:color="auto"/>
          </w:divBdr>
        </w:div>
        <w:div w:id="1309554857">
          <w:marLeft w:val="640"/>
          <w:marRight w:val="0"/>
          <w:marTop w:val="0"/>
          <w:marBottom w:val="0"/>
          <w:divBdr>
            <w:top w:val="none" w:sz="0" w:space="0" w:color="auto"/>
            <w:left w:val="none" w:sz="0" w:space="0" w:color="auto"/>
            <w:bottom w:val="none" w:sz="0" w:space="0" w:color="auto"/>
            <w:right w:val="none" w:sz="0" w:space="0" w:color="auto"/>
          </w:divBdr>
        </w:div>
        <w:div w:id="1248997952">
          <w:marLeft w:val="640"/>
          <w:marRight w:val="0"/>
          <w:marTop w:val="0"/>
          <w:marBottom w:val="0"/>
          <w:divBdr>
            <w:top w:val="none" w:sz="0" w:space="0" w:color="auto"/>
            <w:left w:val="none" w:sz="0" w:space="0" w:color="auto"/>
            <w:bottom w:val="none" w:sz="0" w:space="0" w:color="auto"/>
            <w:right w:val="none" w:sz="0" w:space="0" w:color="auto"/>
          </w:divBdr>
        </w:div>
        <w:div w:id="1798600089">
          <w:marLeft w:val="640"/>
          <w:marRight w:val="0"/>
          <w:marTop w:val="0"/>
          <w:marBottom w:val="0"/>
          <w:divBdr>
            <w:top w:val="none" w:sz="0" w:space="0" w:color="auto"/>
            <w:left w:val="none" w:sz="0" w:space="0" w:color="auto"/>
            <w:bottom w:val="none" w:sz="0" w:space="0" w:color="auto"/>
            <w:right w:val="none" w:sz="0" w:space="0" w:color="auto"/>
          </w:divBdr>
        </w:div>
        <w:div w:id="243076831">
          <w:marLeft w:val="640"/>
          <w:marRight w:val="0"/>
          <w:marTop w:val="0"/>
          <w:marBottom w:val="0"/>
          <w:divBdr>
            <w:top w:val="none" w:sz="0" w:space="0" w:color="auto"/>
            <w:left w:val="none" w:sz="0" w:space="0" w:color="auto"/>
            <w:bottom w:val="none" w:sz="0" w:space="0" w:color="auto"/>
            <w:right w:val="none" w:sz="0" w:space="0" w:color="auto"/>
          </w:divBdr>
        </w:div>
        <w:div w:id="247423109">
          <w:marLeft w:val="640"/>
          <w:marRight w:val="0"/>
          <w:marTop w:val="0"/>
          <w:marBottom w:val="0"/>
          <w:divBdr>
            <w:top w:val="none" w:sz="0" w:space="0" w:color="auto"/>
            <w:left w:val="none" w:sz="0" w:space="0" w:color="auto"/>
            <w:bottom w:val="none" w:sz="0" w:space="0" w:color="auto"/>
            <w:right w:val="none" w:sz="0" w:space="0" w:color="auto"/>
          </w:divBdr>
        </w:div>
        <w:div w:id="1724208937">
          <w:marLeft w:val="640"/>
          <w:marRight w:val="0"/>
          <w:marTop w:val="0"/>
          <w:marBottom w:val="0"/>
          <w:divBdr>
            <w:top w:val="none" w:sz="0" w:space="0" w:color="auto"/>
            <w:left w:val="none" w:sz="0" w:space="0" w:color="auto"/>
            <w:bottom w:val="none" w:sz="0" w:space="0" w:color="auto"/>
            <w:right w:val="none" w:sz="0" w:space="0" w:color="auto"/>
          </w:divBdr>
        </w:div>
        <w:div w:id="1815759482">
          <w:marLeft w:val="640"/>
          <w:marRight w:val="0"/>
          <w:marTop w:val="0"/>
          <w:marBottom w:val="0"/>
          <w:divBdr>
            <w:top w:val="none" w:sz="0" w:space="0" w:color="auto"/>
            <w:left w:val="none" w:sz="0" w:space="0" w:color="auto"/>
            <w:bottom w:val="none" w:sz="0" w:space="0" w:color="auto"/>
            <w:right w:val="none" w:sz="0" w:space="0" w:color="auto"/>
          </w:divBdr>
        </w:div>
        <w:div w:id="1452896523">
          <w:marLeft w:val="640"/>
          <w:marRight w:val="0"/>
          <w:marTop w:val="0"/>
          <w:marBottom w:val="0"/>
          <w:divBdr>
            <w:top w:val="none" w:sz="0" w:space="0" w:color="auto"/>
            <w:left w:val="none" w:sz="0" w:space="0" w:color="auto"/>
            <w:bottom w:val="none" w:sz="0" w:space="0" w:color="auto"/>
            <w:right w:val="none" w:sz="0" w:space="0" w:color="auto"/>
          </w:divBdr>
        </w:div>
        <w:div w:id="1512404903">
          <w:marLeft w:val="640"/>
          <w:marRight w:val="0"/>
          <w:marTop w:val="0"/>
          <w:marBottom w:val="0"/>
          <w:divBdr>
            <w:top w:val="none" w:sz="0" w:space="0" w:color="auto"/>
            <w:left w:val="none" w:sz="0" w:space="0" w:color="auto"/>
            <w:bottom w:val="none" w:sz="0" w:space="0" w:color="auto"/>
            <w:right w:val="none" w:sz="0" w:space="0" w:color="auto"/>
          </w:divBdr>
        </w:div>
        <w:div w:id="2072729242">
          <w:marLeft w:val="640"/>
          <w:marRight w:val="0"/>
          <w:marTop w:val="0"/>
          <w:marBottom w:val="0"/>
          <w:divBdr>
            <w:top w:val="none" w:sz="0" w:space="0" w:color="auto"/>
            <w:left w:val="none" w:sz="0" w:space="0" w:color="auto"/>
            <w:bottom w:val="none" w:sz="0" w:space="0" w:color="auto"/>
            <w:right w:val="none" w:sz="0" w:space="0" w:color="auto"/>
          </w:divBdr>
        </w:div>
      </w:divsChild>
    </w:div>
    <w:div w:id="2078016553">
      <w:bodyDiv w:val="1"/>
      <w:marLeft w:val="0"/>
      <w:marRight w:val="0"/>
      <w:marTop w:val="0"/>
      <w:marBottom w:val="0"/>
      <w:divBdr>
        <w:top w:val="none" w:sz="0" w:space="0" w:color="auto"/>
        <w:left w:val="none" w:sz="0" w:space="0" w:color="auto"/>
        <w:bottom w:val="none" w:sz="0" w:space="0" w:color="auto"/>
        <w:right w:val="none" w:sz="0" w:space="0" w:color="auto"/>
      </w:divBdr>
      <w:divsChild>
        <w:div w:id="247540888">
          <w:marLeft w:val="640"/>
          <w:marRight w:val="0"/>
          <w:marTop w:val="0"/>
          <w:marBottom w:val="0"/>
          <w:divBdr>
            <w:top w:val="none" w:sz="0" w:space="0" w:color="auto"/>
            <w:left w:val="none" w:sz="0" w:space="0" w:color="auto"/>
            <w:bottom w:val="none" w:sz="0" w:space="0" w:color="auto"/>
            <w:right w:val="none" w:sz="0" w:space="0" w:color="auto"/>
          </w:divBdr>
        </w:div>
        <w:div w:id="1258559862">
          <w:marLeft w:val="640"/>
          <w:marRight w:val="0"/>
          <w:marTop w:val="0"/>
          <w:marBottom w:val="0"/>
          <w:divBdr>
            <w:top w:val="none" w:sz="0" w:space="0" w:color="auto"/>
            <w:left w:val="none" w:sz="0" w:space="0" w:color="auto"/>
            <w:bottom w:val="none" w:sz="0" w:space="0" w:color="auto"/>
            <w:right w:val="none" w:sz="0" w:space="0" w:color="auto"/>
          </w:divBdr>
        </w:div>
        <w:div w:id="1878664236">
          <w:marLeft w:val="640"/>
          <w:marRight w:val="0"/>
          <w:marTop w:val="0"/>
          <w:marBottom w:val="0"/>
          <w:divBdr>
            <w:top w:val="none" w:sz="0" w:space="0" w:color="auto"/>
            <w:left w:val="none" w:sz="0" w:space="0" w:color="auto"/>
            <w:bottom w:val="none" w:sz="0" w:space="0" w:color="auto"/>
            <w:right w:val="none" w:sz="0" w:space="0" w:color="auto"/>
          </w:divBdr>
        </w:div>
        <w:div w:id="303511992">
          <w:marLeft w:val="640"/>
          <w:marRight w:val="0"/>
          <w:marTop w:val="0"/>
          <w:marBottom w:val="0"/>
          <w:divBdr>
            <w:top w:val="none" w:sz="0" w:space="0" w:color="auto"/>
            <w:left w:val="none" w:sz="0" w:space="0" w:color="auto"/>
            <w:bottom w:val="none" w:sz="0" w:space="0" w:color="auto"/>
            <w:right w:val="none" w:sz="0" w:space="0" w:color="auto"/>
          </w:divBdr>
        </w:div>
        <w:div w:id="999115605">
          <w:marLeft w:val="640"/>
          <w:marRight w:val="0"/>
          <w:marTop w:val="0"/>
          <w:marBottom w:val="0"/>
          <w:divBdr>
            <w:top w:val="none" w:sz="0" w:space="0" w:color="auto"/>
            <w:left w:val="none" w:sz="0" w:space="0" w:color="auto"/>
            <w:bottom w:val="none" w:sz="0" w:space="0" w:color="auto"/>
            <w:right w:val="none" w:sz="0" w:space="0" w:color="auto"/>
          </w:divBdr>
        </w:div>
        <w:div w:id="651058631">
          <w:marLeft w:val="640"/>
          <w:marRight w:val="0"/>
          <w:marTop w:val="0"/>
          <w:marBottom w:val="0"/>
          <w:divBdr>
            <w:top w:val="none" w:sz="0" w:space="0" w:color="auto"/>
            <w:left w:val="none" w:sz="0" w:space="0" w:color="auto"/>
            <w:bottom w:val="none" w:sz="0" w:space="0" w:color="auto"/>
            <w:right w:val="none" w:sz="0" w:space="0" w:color="auto"/>
          </w:divBdr>
        </w:div>
        <w:div w:id="1149397484">
          <w:marLeft w:val="640"/>
          <w:marRight w:val="0"/>
          <w:marTop w:val="0"/>
          <w:marBottom w:val="0"/>
          <w:divBdr>
            <w:top w:val="none" w:sz="0" w:space="0" w:color="auto"/>
            <w:left w:val="none" w:sz="0" w:space="0" w:color="auto"/>
            <w:bottom w:val="none" w:sz="0" w:space="0" w:color="auto"/>
            <w:right w:val="none" w:sz="0" w:space="0" w:color="auto"/>
          </w:divBdr>
        </w:div>
        <w:div w:id="285625215">
          <w:marLeft w:val="640"/>
          <w:marRight w:val="0"/>
          <w:marTop w:val="0"/>
          <w:marBottom w:val="0"/>
          <w:divBdr>
            <w:top w:val="none" w:sz="0" w:space="0" w:color="auto"/>
            <w:left w:val="none" w:sz="0" w:space="0" w:color="auto"/>
            <w:bottom w:val="none" w:sz="0" w:space="0" w:color="auto"/>
            <w:right w:val="none" w:sz="0" w:space="0" w:color="auto"/>
          </w:divBdr>
        </w:div>
        <w:div w:id="1121194770">
          <w:marLeft w:val="640"/>
          <w:marRight w:val="0"/>
          <w:marTop w:val="0"/>
          <w:marBottom w:val="0"/>
          <w:divBdr>
            <w:top w:val="none" w:sz="0" w:space="0" w:color="auto"/>
            <w:left w:val="none" w:sz="0" w:space="0" w:color="auto"/>
            <w:bottom w:val="none" w:sz="0" w:space="0" w:color="auto"/>
            <w:right w:val="none" w:sz="0" w:space="0" w:color="auto"/>
          </w:divBdr>
        </w:div>
        <w:div w:id="1958292598">
          <w:marLeft w:val="640"/>
          <w:marRight w:val="0"/>
          <w:marTop w:val="0"/>
          <w:marBottom w:val="0"/>
          <w:divBdr>
            <w:top w:val="none" w:sz="0" w:space="0" w:color="auto"/>
            <w:left w:val="none" w:sz="0" w:space="0" w:color="auto"/>
            <w:bottom w:val="none" w:sz="0" w:space="0" w:color="auto"/>
            <w:right w:val="none" w:sz="0" w:space="0" w:color="auto"/>
          </w:divBdr>
        </w:div>
        <w:div w:id="1743062357">
          <w:marLeft w:val="640"/>
          <w:marRight w:val="0"/>
          <w:marTop w:val="0"/>
          <w:marBottom w:val="0"/>
          <w:divBdr>
            <w:top w:val="none" w:sz="0" w:space="0" w:color="auto"/>
            <w:left w:val="none" w:sz="0" w:space="0" w:color="auto"/>
            <w:bottom w:val="none" w:sz="0" w:space="0" w:color="auto"/>
            <w:right w:val="none" w:sz="0" w:space="0" w:color="auto"/>
          </w:divBdr>
        </w:div>
        <w:div w:id="611282737">
          <w:marLeft w:val="640"/>
          <w:marRight w:val="0"/>
          <w:marTop w:val="0"/>
          <w:marBottom w:val="0"/>
          <w:divBdr>
            <w:top w:val="none" w:sz="0" w:space="0" w:color="auto"/>
            <w:left w:val="none" w:sz="0" w:space="0" w:color="auto"/>
            <w:bottom w:val="none" w:sz="0" w:space="0" w:color="auto"/>
            <w:right w:val="none" w:sz="0" w:space="0" w:color="auto"/>
          </w:divBdr>
        </w:div>
        <w:div w:id="1981491746">
          <w:marLeft w:val="640"/>
          <w:marRight w:val="0"/>
          <w:marTop w:val="0"/>
          <w:marBottom w:val="0"/>
          <w:divBdr>
            <w:top w:val="none" w:sz="0" w:space="0" w:color="auto"/>
            <w:left w:val="none" w:sz="0" w:space="0" w:color="auto"/>
            <w:bottom w:val="none" w:sz="0" w:space="0" w:color="auto"/>
            <w:right w:val="none" w:sz="0" w:space="0" w:color="auto"/>
          </w:divBdr>
        </w:div>
        <w:div w:id="2113041363">
          <w:marLeft w:val="640"/>
          <w:marRight w:val="0"/>
          <w:marTop w:val="0"/>
          <w:marBottom w:val="0"/>
          <w:divBdr>
            <w:top w:val="none" w:sz="0" w:space="0" w:color="auto"/>
            <w:left w:val="none" w:sz="0" w:space="0" w:color="auto"/>
            <w:bottom w:val="none" w:sz="0" w:space="0" w:color="auto"/>
            <w:right w:val="none" w:sz="0" w:space="0" w:color="auto"/>
          </w:divBdr>
        </w:div>
        <w:div w:id="1100372136">
          <w:marLeft w:val="640"/>
          <w:marRight w:val="0"/>
          <w:marTop w:val="0"/>
          <w:marBottom w:val="0"/>
          <w:divBdr>
            <w:top w:val="none" w:sz="0" w:space="0" w:color="auto"/>
            <w:left w:val="none" w:sz="0" w:space="0" w:color="auto"/>
            <w:bottom w:val="none" w:sz="0" w:space="0" w:color="auto"/>
            <w:right w:val="none" w:sz="0" w:space="0" w:color="auto"/>
          </w:divBdr>
        </w:div>
        <w:div w:id="1752658728">
          <w:marLeft w:val="640"/>
          <w:marRight w:val="0"/>
          <w:marTop w:val="0"/>
          <w:marBottom w:val="0"/>
          <w:divBdr>
            <w:top w:val="none" w:sz="0" w:space="0" w:color="auto"/>
            <w:left w:val="none" w:sz="0" w:space="0" w:color="auto"/>
            <w:bottom w:val="none" w:sz="0" w:space="0" w:color="auto"/>
            <w:right w:val="none" w:sz="0" w:space="0" w:color="auto"/>
          </w:divBdr>
        </w:div>
        <w:div w:id="1727558686">
          <w:marLeft w:val="640"/>
          <w:marRight w:val="0"/>
          <w:marTop w:val="0"/>
          <w:marBottom w:val="0"/>
          <w:divBdr>
            <w:top w:val="none" w:sz="0" w:space="0" w:color="auto"/>
            <w:left w:val="none" w:sz="0" w:space="0" w:color="auto"/>
            <w:bottom w:val="none" w:sz="0" w:space="0" w:color="auto"/>
            <w:right w:val="none" w:sz="0" w:space="0" w:color="auto"/>
          </w:divBdr>
        </w:div>
        <w:div w:id="1328634343">
          <w:marLeft w:val="640"/>
          <w:marRight w:val="0"/>
          <w:marTop w:val="0"/>
          <w:marBottom w:val="0"/>
          <w:divBdr>
            <w:top w:val="none" w:sz="0" w:space="0" w:color="auto"/>
            <w:left w:val="none" w:sz="0" w:space="0" w:color="auto"/>
            <w:bottom w:val="none" w:sz="0" w:space="0" w:color="auto"/>
            <w:right w:val="none" w:sz="0" w:space="0" w:color="auto"/>
          </w:divBdr>
        </w:div>
        <w:div w:id="666639302">
          <w:marLeft w:val="640"/>
          <w:marRight w:val="0"/>
          <w:marTop w:val="0"/>
          <w:marBottom w:val="0"/>
          <w:divBdr>
            <w:top w:val="none" w:sz="0" w:space="0" w:color="auto"/>
            <w:left w:val="none" w:sz="0" w:space="0" w:color="auto"/>
            <w:bottom w:val="none" w:sz="0" w:space="0" w:color="auto"/>
            <w:right w:val="none" w:sz="0" w:space="0" w:color="auto"/>
          </w:divBdr>
        </w:div>
        <w:div w:id="67534644">
          <w:marLeft w:val="640"/>
          <w:marRight w:val="0"/>
          <w:marTop w:val="0"/>
          <w:marBottom w:val="0"/>
          <w:divBdr>
            <w:top w:val="none" w:sz="0" w:space="0" w:color="auto"/>
            <w:left w:val="none" w:sz="0" w:space="0" w:color="auto"/>
            <w:bottom w:val="none" w:sz="0" w:space="0" w:color="auto"/>
            <w:right w:val="none" w:sz="0" w:space="0" w:color="auto"/>
          </w:divBdr>
        </w:div>
        <w:div w:id="1625892296">
          <w:marLeft w:val="640"/>
          <w:marRight w:val="0"/>
          <w:marTop w:val="0"/>
          <w:marBottom w:val="0"/>
          <w:divBdr>
            <w:top w:val="none" w:sz="0" w:space="0" w:color="auto"/>
            <w:left w:val="none" w:sz="0" w:space="0" w:color="auto"/>
            <w:bottom w:val="none" w:sz="0" w:space="0" w:color="auto"/>
            <w:right w:val="none" w:sz="0" w:space="0" w:color="auto"/>
          </w:divBdr>
        </w:div>
        <w:div w:id="406078276">
          <w:marLeft w:val="640"/>
          <w:marRight w:val="0"/>
          <w:marTop w:val="0"/>
          <w:marBottom w:val="0"/>
          <w:divBdr>
            <w:top w:val="none" w:sz="0" w:space="0" w:color="auto"/>
            <w:left w:val="none" w:sz="0" w:space="0" w:color="auto"/>
            <w:bottom w:val="none" w:sz="0" w:space="0" w:color="auto"/>
            <w:right w:val="none" w:sz="0" w:space="0" w:color="auto"/>
          </w:divBdr>
        </w:div>
        <w:div w:id="201986052">
          <w:marLeft w:val="640"/>
          <w:marRight w:val="0"/>
          <w:marTop w:val="0"/>
          <w:marBottom w:val="0"/>
          <w:divBdr>
            <w:top w:val="none" w:sz="0" w:space="0" w:color="auto"/>
            <w:left w:val="none" w:sz="0" w:space="0" w:color="auto"/>
            <w:bottom w:val="none" w:sz="0" w:space="0" w:color="auto"/>
            <w:right w:val="none" w:sz="0" w:space="0" w:color="auto"/>
          </w:divBdr>
        </w:div>
        <w:div w:id="326247429">
          <w:marLeft w:val="640"/>
          <w:marRight w:val="0"/>
          <w:marTop w:val="0"/>
          <w:marBottom w:val="0"/>
          <w:divBdr>
            <w:top w:val="none" w:sz="0" w:space="0" w:color="auto"/>
            <w:left w:val="none" w:sz="0" w:space="0" w:color="auto"/>
            <w:bottom w:val="none" w:sz="0" w:space="0" w:color="auto"/>
            <w:right w:val="none" w:sz="0" w:space="0" w:color="auto"/>
          </w:divBdr>
        </w:div>
        <w:div w:id="818808217">
          <w:marLeft w:val="640"/>
          <w:marRight w:val="0"/>
          <w:marTop w:val="0"/>
          <w:marBottom w:val="0"/>
          <w:divBdr>
            <w:top w:val="none" w:sz="0" w:space="0" w:color="auto"/>
            <w:left w:val="none" w:sz="0" w:space="0" w:color="auto"/>
            <w:bottom w:val="none" w:sz="0" w:space="0" w:color="auto"/>
            <w:right w:val="none" w:sz="0" w:space="0" w:color="auto"/>
          </w:divBdr>
        </w:div>
        <w:div w:id="1152213694">
          <w:marLeft w:val="640"/>
          <w:marRight w:val="0"/>
          <w:marTop w:val="0"/>
          <w:marBottom w:val="0"/>
          <w:divBdr>
            <w:top w:val="none" w:sz="0" w:space="0" w:color="auto"/>
            <w:left w:val="none" w:sz="0" w:space="0" w:color="auto"/>
            <w:bottom w:val="none" w:sz="0" w:space="0" w:color="auto"/>
            <w:right w:val="none" w:sz="0" w:space="0" w:color="auto"/>
          </w:divBdr>
        </w:div>
        <w:div w:id="1347051358">
          <w:marLeft w:val="640"/>
          <w:marRight w:val="0"/>
          <w:marTop w:val="0"/>
          <w:marBottom w:val="0"/>
          <w:divBdr>
            <w:top w:val="none" w:sz="0" w:space="0" w:color="auto"/>
            <w:left w:val="none" w:sz="0" w:space="0" w:color="auto"/>
            <w:bottom w:val="none" w:sz="0" w:space="0" w:color="auto"/>
            <w:right w:val="none" w:sz="0" w:space="0" w:color="auto"/>
          </w:divBdr>
        </w:div>
        <w:div w:id="2052264940">
          <w:marLeft w:val="640"/>
          <w:marRight w:val="0"/>
          <w:marTop w:val="0"/>
          <w:marBottom w:val="0"/>
          <w:divBdr>
            <w:top w:val="none" w:sz="0" w:space="0" w:color="auto"/>
            <w:left w:val="none" w:sz="0" w:space="0" w:color="auto"/>
            <w:bottom w:val="none" w:sz="0" w:space="0" w:color="auto"/>
            <w:right w:val="none" w:sz="0" w:space="0" w:color="auto"/>
          </w:divBdr>
        </w:div>
        <w:div w:id="615522247">
          <w:marLeft w:val="640"/>
          <w:marRight w:val="0"/>
          <w:marTop w:val="0"/>
          <w:marBottom w:val="0"/>
          <w:divBdr>
            <w:top w:val="none" w:sz="0" w:space="0" w:color="auto"/>
            <w:left w:val="none" w:sz="0" w:space="0" w:color="auto"/>
            <w:bottom w:val="none" w:sz="0" w:space="0" w:color="auto"/>
            <w:right w:val="none" w:sz="0" w:space="0" w:color="auto"/>
          </w:divBdr>
        </w:div>
        <w:div w:id="1393772627">
          <w:marLeft w:val="640"/>
          <w:marRight w:val="0"/>
          <w:marTop w:val="0"/>
          <w:marBottom w:val="0"/>
          <w:divBdr>
            <w:top w:val="none" w:sz="0" w:space="0" w:color="auto"/>
            <w:left w:val="none" w:sz="0" w:space="0" w:color="auto"/>
            <w:bottom w:val="none" w:sz="0" w:space="0" w:color="auto"/>
            <w:right w:val="none" w:sz="0" w:space="0" w:color="auto"/>
          </w:divBdr>
        </w:div>
        <w:div w:id="164250377">
          <w:marLeft w:val="640"/>
          <w:marRight w:val="0"/>
          <w:marTop w:val="0"/>
          <w:marBottom w:val="0"/>
          <w:divBdr>
            <w:top w:val="none" w:sz="0" w:space="0" w:color="auto"/>
            <w:left w:val="none" w:sz="0" w:space="0" w:color="auto"/>
            <w:bottom w:val="none" w:sz="0" w:space="0" w:color="auto"/>
            <w:right w:val="none" w:sz="0" w:space="0" w:color="auto"/>
          </w:divBdr>
        </w:div>
        <w:div w:id="1567304564">
          <w:marLeft w:val="640"/>
          <w:marRight w:val="0"/>
          <w:marTop w:val="0"/>
          <w:marBottom w:val="0"/>
          <w:divBdr>
            <w:top w:val="none" w:sz="0" w:space="0" w:color="auto"/>
            <w:left w:val="none" w:sz="0" w:space="0" w:color="auto"/>
            <w:bottom w:val="none" w:sz="0" w:space="0" w:color="auto"/>
            <w:right w:val="none" w:sz="0" w:space="0" w:color="auto"/>
          </w:divBdr>
        </w:div>
        <w:div w:id="344599754">
          <w:marLeft w:val="640"/>
          <w:marRight w:val="0"/>
          <w:marTop w:val="0"/>
          <w:marBottom w:val="0"/>
          <w:divBdr>
            <w:top w:val="none" w:sz="0" w:space="0" w:color="auto"/>
            <w:left w:val="none" w:sz="0" w:space="0" w:color="auto"/>
            <w:bottom w:val="none" w:sz="0" w:space="0" w:color="auto"/>
            <w:right w:val="none" w:sz="0" w:space="0" w:color="auto"/>
          </w:divBdr>
        </w:div>
        <w:div w:id="625964145">
          <w:marLeft w:val="640"/>
          <w:marRight w:val="0"/>
          <w:marTop w:val="0"/>
          <w:marBottom w:val="0"/>
          <w:divBdr>
            <w:top w:val="none" w:sz="0" w:space="0" w:color="auto"/>
            <w:left w:val="none" w:sz="0" w:space="0" w:color="auto"/>
            <w:bottom w:val="none" w:sz="0" w:space="0" w:color="auto"/>
            <w:right w:val="none" w:sz="0" w:space="0" w:color="auto"/>
          </w:divBdr>
        </w:div>
        <w:div w:id="29185802">
          <w:marLeft w:val="640"/>
          <w:marRight w:val="0"/>
          <w:marTop w:val="0"/>
          <w:marBottom w:val="0"/>
          <w:divBdr>
            <w:top w:val="none" w:sz="0" w:space="0" w:color="auto"/>
            <w:left w:val="none" w:sz="0" w:space="0" w:color="auto"/>
            <w:bottom w:val="none" w:sz="0" w:space="0" w:color="auto"/>
            <w:right w:val="none" w:sz="0" w:space="0" w:color="auto"/>
          </w:divBdr>
        </w:div>
        <w:div w:id="1794056226">
          <w:marLeft w:val="640"/>
          <w:marRight w:val="0"/>
          <w:marTop w:val="0"/>
          <w:marBottom w:val="0"/>
          <w:divBdr>
            <w:top w:val="none" w:sz="0" w:space="0" w:color="auto"/>
            <w:left w:val="none" w:sz="0" w:space="0" w:color="auto"/>
            <w:bottom w:val="none" w:sz="0" w:space="0" w:color="auto"/>
            <w:right w:val="none" w:sz="0" w:space="0" w:color="auto"/>
          </w:divBdr>
        </w:div>
        <w:div w:id="1057169627">
          <w:marLeft w:val="640"/>
          <w:marRight w:val="0"/>
          <w:marTop w:val="0"/>
          <w:marBottom w:val="0"/>
          <w:divBdr>
            <w:top w:val="none" w:sz="0" w:space="0" w:color="auto"/>
            <w:left w:val="none" w:sz="0" w:space="0" w:color="auto"/>
            <w:bottom w:val="none" w:sz="0" w:space="0" w:color="auto"/>
            <w:right w:val="none" w:sz="0" w:space="0" w:color="auto"/>
          </w:divBdr>
        </w:div>
        <w:div w:id="2114783773">
          <w:marLeft w:val="640"/>
          <w:marRight w:val="0"/>
          <w:marTop w:val="0"/>
          <w:marBottom w:val="0"/>
          <w:divBdr>
            <w:top w:val="none" w:sz="0" w:space="0" w:color="auto"/>
            <w:left w:val="none" w:sz="0" w:space="0" w:color="auto"/>
            <w:bottom w:val="none" w:sz="0" w:space="0" w:color="auto"/>
            <w:right w:val="none" w:sz="0" w:space="0" w:color="auto"/>
          </w:divBdr>
        </w:div>
        <w:div w:id="37053703">
          <w:marLeft w:val="640"/>
          <w:marRight w:val="0"/>
          <w:marTop w:val="0"/>
          <w:marBottom w:val="0"/>
          <w:divBdr>
            <w:top w:val="none" w:sz="0" w:space="0" w:color="auto"/>
            <w:left w:val="none" w:sz="0" w:space="0" w:color="auto"/>
            <w:bottom w:val="none" w:sz="0" w:space="0" w:color="auto"/>
            <w:right w:val="none" w:sz="0" w:space="0" w:color="auto"/>
          </w:divBdr>
        </w:div>
        <w:div w:id="1626959125">
          <w:marLeft w:val="640"/>
          <w:marRight w:val="0"/>
          <w:marTop w:val="0"/>
          <w:marBottom w:val="0"/>
          <w:divBdr>
            <w:top w:val="none" w:sz="0" w:space="0" w:color="auto"/>
            <w:left w:val="none" w:sz="0" w:space="0" w:color="auto"/>
            <w:bottom w:val="none" w:sz="0" w:space="0" w:color="auto"/>
            <w:right w:val="none" w:sz="0" w:space="0" w:color="auto"/>
          </w:divBdr>
        </w:div>
        <w:div w:id="1215854499">
          <w:marLeft w:val="640"/>
          <w:marRight w:val="0"/>
          <w:marTop w:val="0"/>
          <w:marBottom w:val="0"/>
          <w:divBdr>
            <w:top w:val="none" w:sz="0" w:space="0" w:color="auto"/>
            <w:left w:val="none" w:sz="0" w:space="0" w:color="auto"/>
            <w:bottom w:val="none" w:sz="0" w:space="0" w:color="auto"/>
            <w:right w:val="none" w:sz="0" w:space="0" w:color="auto"/>
          </w:divBdr>
        </w:div>
        <w:div w:id="1574855690">
          <w:marLeft w:val="640"/>
          <w:marRight w:val="0"/>
          <w:marTop w:val="0"/>
          <w:marBottom w:val="0"/>
          <w:divBdr>
            <w:top w:val="none" w:sz="0" w:space="0" w:color="auto"/>
            <w:left w:val="none" w:sz="0" w:space="0" w:color="auto"/>
            <w:bottom w:val="none" w:sz="0" w:space="0" w:color="auto"/>
            <w:right w:val="none" w:sz="0" w:space="0" w:color="auto"/>
          </w:divBdr>
        </w:div>
        <w:div w:id="938366981">
          <w:marLeft w:val="640"/>
          <w:marRight w:val="0"/>
          <w:marTop w:val="0"/>
          <w:marBottom w:val="0"/>
          <w:divBdr>
            <w:top w:val="none" w:sz="0" w:space="0" w:color="auto"/>
            <w:left w:val="none" w:sz="0" w:space="0" w:color="auto"/>
            <w:bottom w:val="none" w:sz="0" w:space="0" w:color="auto"/>
            <w:right w:val="none" w:sz="0" w:space="0" w:color="auto"/>
          </w:divBdr>
        </w:div>
        <w:div w:id="851917793">
          <w:marLeft w:val="640"/>
          <w:marRight w:val="0"/>
          <w:marTop w:val="0"/>
          <w:marBottom w:val="0"/>
          <w:divBdr>
            <w:top w:val="none" w:sz="0" w:space="0" w:color="auto"/>
            <w:left w:val="none" w:sz="0" w:space="0" w:color="auto"/>
            <w:bottom w:val="none" w:sz="0" w:space="0" w:color="auto"/>
            <w:right w:val="none" w:sz="0" w:space="0" w:color="auto"/>
          </w:divBdr>
        </w:div>
        <w:div w:id="2098671865">
          <w:marLeft w:val="640"/>
          <w:marRight w:val="0"/>
          <w:marTop w:val="0"/>
          <w:marBottom w:val="0"/>
          <w:divBdr>
            <w:top w:val="none" w:sz="0" w:space="0" w:color="auto"/>
            <w:left w:val="none" w:sz="0" w:space="0" w:color="auto"/>
            <w:bottom w:val="none" w:sz="0" w:space="0" w:color="auto"/>
            <w:right w:val="none" w:sz="0" w:space="0" w:color="auto"/>
          </w:divBdr>
        </w:div>
        <w:div w:id="190727419">
          <w:marLeft w:val="640"/>
          <w:marRight w:val="0"/>
          <w:marTop w:val="0"/>
          <w:marBottom w:val="0"/>
          <w:divBdr>
            <w:top w:val="none" w:sz="0" w:space="0" w:color="auto"/>
            <w:left w:val="none" w:sz="0" w:space="0" w:color="auto"/>
            <w:bottom w:val="none" w:sz="0" w:space="0" w:color="auto"/>
            <w:right w:val="none" w:sz="0" w:space="0" w:color="auto"/>
          </w:divBdr>
        </w:div>
        <w:div w:id="1708220424">
          <w:marLeft w:val="640"/>
          <w:marRight w:val="0"/>
          <w:marTop w:val="0"/>
          <w:marBottom w:val="0"/>
          <w:divBdr>
            <w:top w:val="none" w:sz="0" w:space="0" w:color="auto"/>
            <w:left w:val="none" w:sz="0" w:space="0" w:color="auto"/>
            <w:bottom w:val="none" w:sz="0" w:space="0" w:color="auto"/>
            <w:right w:val="none" w:sz="0" w:space="0" w:color="auto"/>
          </w:divBdr>
        </w:div>
        <w:div w:id="1707825142">
          <w:marLeft w:val="640"/>
          <w:marRight w:val="0"/>
          <w:marTop w:val="0"/>
          <w:marBottom w:val="0"/>
          <w:divBdr>
            <w:top w:val="none" w:sz="0" w:space="0" w:color="auto"/>
            <w:left w:val="none" w:sz="0" w:space="0" w:color="auto"/>
            <w:bottom w:val="none" w:sz="0" w:space="0" w:color="auto"/>
            <w:right w:val="none" w:sz="0" w:space="0" w:color="auto"/>
          </w:divBdr>
        </w:div>
        <w:div w:id="1840189330">
          <w:marLeft w:val="640"/>
          <w:marRight w:val="0"/>
          <w:marTop w:val="0"/>
          <w:marBottom w:val="0"/>
          <w:divBdr>
            <w:top w:val="none" w:sz="0" w:space="0" w:color="auto"/>
            <w:left w:val="none" w:sz="0" w:space="0" w:color="auto"/>
            <w:bottom w:val="none" w:sz="0" w:space="0" w:color="auto"/>
            <w:right w:val="none" w:sz="0" w:space="0" w:color="auto"/>
          </w:divBdr>
        </w:div>
      </w:divsChild>
    </w:div>
    <w:div w:id="2078087562">
      <w:bodyDiv w:val="1"/>
      <w:marLeft w:val="0"/>
      <w:marRight w:val="0"/>
      <w:marTop w:val="0"/>
      <w:marBottom w:val="0"/>
      <w:divBdr>
        <w:top w:val="none" w:sz="0" w:space="0" w:color="auto"/>
        <w:left w:val="none" w:sz="0" w:space="0" w:color="auto"/>
        <w:bottom w:val="none" w:sz="0" w:space="0" w:color="auto"/>
        <w:right w:val="none" w:sz="0" w:space="0" w:color="auto"/>
      </w:divBdr>
      <w:divsChild>
        <w:div w:id="1485274980">
          <w:marLeft w:val="640"/>
          <w:marRight w:val="0"/>
          <w:marTop w:val="0"/>
          <w:marBottom w:val="0"/>
          <w:divBdr>
            <w:top w:val="none" w:sz="0" w:space="0" w:color="auto"/>
            <w:left w:val="none" w:sz="0" w:space="0" w:color="auto"/>
            <w:bottom w:val="none" w:sz="0" w:space="0" w:color="auto"/>
            <w:right w:val="none" w:sz="0" w:space="0" w:color="auto"/>
          </w:divBdr>
        </w:div>
        <w:div w:id="1602252384">
          <w:marLeft w:val="640"/>
          <w:marRight w:val="0"/>
          <w:marTop w:val="0"/>
          <w:marBottom w:val="0"/>
          <w:divBdr>
            <w:top w:val="none" w:sz="0" w:space="0" w:color="auto"/>
            <w:left w:val="none" w:sz="0" w:space="0" w:color="auto"/>
            <w:bottom w:val="none" w:sz="0" w:space="0" w:color="auto"/>
            <w:right w:val="none" w:sz="0" w:space="0" w:color="auto"/>
          </w:divBdr>
        </w:div>
        <w:div w:id="172308762">
          <w:marLeft w:val="640"/>
          <w:marRight w:val="0"/>
          <w:marTop w:val="0"/>
          <w:marBottom w:val="0"/>
          <w:divBdr>
            <w:top w:val="none" w:sz="0" w:space="0" w:color="auto"/>
            <w:left w:val="none" w:sz="0" w:space="0" w:color="auto"/>
            <w:bottom w:val="none" w:sz="0" w:space="0" w:color="auto"/>
            <w:right w:val="none" w:sz="0" w:space="0" w:color="auto"/>
          </w:divBdr>
        </w:div>
        <w:div w:id="659817459">
          <w:marLeft w:val="640"/>
          <w:marRight w:val="0"/>
          <w:marTop w:val="0"/>
          <w:marBottom w:val="0"/>
          <w:divBdr>
            <w:top w:val="none" w:sz="0" w:space="0" w:color="auto"/>
            <w:left w:val="none" w:sz="0" w:space="0" w:color="auto"/>
            <w:bottom w:val="none" w:sz="0" w:space="0" w:color="auto"/>
            <w:right w:val="none" w:sz="0" w:space="0" w:color="auto"/>
          </w:divBdr>
        </w:div>
        <w:div w:id="2076320573">
          <w:marLeft w:val="640"/>
          <w:marRight w:val="0"/>
          <w:marTop w:val="0"/>
          <w:marBottom w:val="0"/>
          <w:divBdr>
            <w:top w:val="none" w:sz="0" w:space="0" w:color="auto"/>
            <w:left w:val="none" w:sz="0" w:space="0" w:color="auto"/>
            <w:bottom w:val="none" w:sz="0" w:space="0" w:color="auto"/>
            <w:right w:val="none" w:sz="0" w:space="0" w:color="auto"/>
          </w:divBdr>
        </w:div>
        <w:div w:id="1761485546">
          <w:marLeft w:val="640"/>
          <w:marRight w:val="0"/>
          <w:marTop w:val="0"/>
          <w:marBottom w:val="0"/>
          <w:divBdr>
            <w:top w:val="none" w:sz="0" w:space="0" w:color="auto"/>
            <w:left w:val="none" w:sz="0" w:space="0" w:color="auto"/>
            <w:bottom w:val="none" w:sz="0" w:space="0" w:color="auto"/>
            <w:right w:val="none" w:sz="0" w:space="0" w:color="auto"/>
          </w:divBdr>
        </w:div>
        <w:div w:id="2081708922">
          <w:marLeft w:val="640"/>
          <w:marRight w:val="0"/>
          <w:marTop w:val="0"/>
          <w:marBottom w:val="0"/>
          <w:divBdr>
            <w:top w:val="none" w:sz="0" w:space="0" w:color="auto"/>
            <w:left w:val="none" w:sz="0" w:space="0" w:color="auto"/>
            <w:bottom w:val="none" w:sz="0" w:space="0" w:color="auto"/>
            <w:right w:val="none" w:sz="0" w:space="0" w:color="auto"/>
          </w:divBdr>
        </w:div>
        <w:div w:id="21788743">
          <w:marLeft w:val="640"/>
          <w:marRight w:val="0"/>
          <w:marTop w:val="0"/>
          <w:marBottom w:val="0"/>
          <w:divBdr>
            <w:top w:val="none" w:sz="0" w:space="0" w:color="auto"/>
            <w:left w:val="none" w:sz="0" w:space="0" w:color="auto"/>
            <w:bottom w:val="none" w:sz="0" w:space="0" w:color="auto"/>
            <w:right w:val="none" w:sz="0" w:space="0" w:color="auto"/>
          </w:divBdr>
        </w:div>
        <w:div w:id="1648240929">
          <w:marLeft w:val="640"/>
          <w:marRight w:val="0"/>
          <w:marTop w:val="0"/>
          <w:marBottom w:val="0"/>
          <w:divBdr>
            <w:top w:val="none" w:sz="0" w:space="0" w:color="auto"/>
            <w:left w:val="none" w:sz="0" w:space="0" w:color="auto"/>
            <w:bottom w:val="none" w:sz="0" w:space="0" w:color="auto"/>
            <w:right w:val="none" w:sz="0" w:space="0" w:color="auto"/>
          </w:divBdr>
        </w:div>
        <w:div w:id="1967081871">
          <w:marLeft w:val="640"/>
          <w:marRight w:val="0"/>
          <w:marTop w:val="0"/>
          <w:marBottom w:val="0"/>
          <w:divBdr>
            <w:top w:val="none" w:sz="0" w:space="0" w:color="auto"/>
            <w:left w:val="none" w:sz="0" w:space="0" w:color="auto"/>
            <w:bottom w:val="none" w:sz="0" w:space="0" w:color="auto"/>
            <w:right w:val="none" w:sz="0" w:space="0" w:color="auto"/>
          </w:divBdr>
        </w:div>
        <w:div w:id="53624503">
          <w:marLeft w:val="640"/>
          <w:marRight w:val="0"/>
          <w:marTop w:val="0"/>
          <w:marBottom w:val="0"/>
          <w:divBdr>
            <w:top w:val="none" w:sz="0" w:space="0" w:color="auto"/>
            <w:left w:val="none" w:sz="0" w:space="0" w:color="auto"/>
            <w:bottom w:val="none" w:sz="0" w:space="0" w:color="auto"/>
            <w:right w:val="none" w:sz="0" w:space="0" w:color="auto"/>
          </w:divBdr>
        </w:div>
        <w:div w:id="2093548369">
          <w:marLeft w:val="640"/>
          <w:marRight w:val="0"/>
          <w:marTop w:val="0"/>
          <w:marBottom w:val="0"/>
          <w:divBdr>
            <w:top w:val="none" w:sz="0" w:space="0" w:color="auto"/>
            <w:left w:val="none" w:sz="0" w:space="0" w:color="auto"/>
            <w:bottom w:val="none" w:sz="0" w:space="0" w:color="auto"/>
            <w:right w:val="none" w:sz="0" w:space="0" w:color="auto"/>
          </w:divBdr>
        </w:div>
        <w:div w:id="1137453976">
          <w:marLeft w:val="640"/>
          <w:marRight w:val="0"/>
          <w:marTop w:val="0"/>
          <w:marBottom w:val="0"/>
          <w:divBdr>
            <w:top w:val="none" w:sz="0" w:space="0" w:color="auto"/>
            <w:left w:val="none" w:sz="0" w:space="0" w:color="auto"/>
            <w:bottom w:val="none" w:sz="0" w:space="0" w:color="auto"/>
            <w:right w:val="none" w:sz="0" w:space="0" w:color="auto"/>
          </w:divBdr>
        </w:div>
        <w:div w:id="1971544439">
          <w:marLeft w:val="640"/>
          <w:marRight w:val="0"/>
          <w:marTop w:val="0"/>
          <w:marBottom w:val="0"/>
          <w:divBdr>
            <w:top w:val="none" w:sz="0" w:space="0" w:color="auto"/>
            <w:left w:val="none" w:sz="0" w:space="0" w:color="auto"/>
            <w:bottom w:val="none" w:sz="0" w:space="0" w:color="auto"/>
            <w:right w:val="none" w:sz="0" w:space="0" w:color="auto"/>
          </w:divBdr>
        </w:div>
        <w:div w:id="1159925428">
          <w:marLeft w:val="640"/>
          <w:marRight w:val="0"/>
          <w:marTop w:val="0"/>
          <w:marBottom w:val="0"/>
          <w:divBdr>
            <w:top w:val="none" w:sz="0" w:space="0" w:color="auto"/>
            <w:left w:val="none" w:sz="0" w:space="0" w:color="auto"/>
            <w:bottom w:val="none" w:sz="0" w:space="0" w:color="auto"/>
            <w:right w:val="none" w:sz="0" w:space="0" w:color="auto"/>
          </w:divBdr>
        </w:div>
        <w:div w:id="289014115">
          <w:marLeft w:val="640"/>
          <w:marRight w:val="0"/>
          <w:marTop w:val="0"/>
          <w:marBottom w:val="0"/>
          <w:divBdr>
            <w:top w:val="none" w:sz="0" w:space="0" w:color="auto"/>
            <w:left w:val="none" w:sz="0" w:space="0" w:color="auto"/>
            <w:bottom w:val="none" w:sz="0" w:space="0" w:color="auto"/>
            <w:right w:val="none" w:sz="0" w:space="0" w:color="auto"/>
          </w:divBdr>
        </w:div>
        <w:div w:id="852455637">
          <w:marLeft w:val="640"/>
          <w:marRight w:val="0"/>
          <w:marTop w:val="0"/>
          <w:marBottom w:val="0"/>
          <w:divBdr>
            <w:top w:val="none" w:sz="0" w:space="0" w:color="auto"/>
            <w:left w:val="none" w:sz="0" w:space="0" w:color="auto"/>
            <w:bottom w:val="none" w:sz="0" w:space="0" w:color="auto"/>
            <w:right w:val="none" w:sz="0" w:space="0" w:color="auto"/>
          </w:divBdr>
        </w:div>
        <w:div w:id="870923334">
          <w:marLeft w:val="640"/>
          <w:marRight w:val="0"/>
          <w:marTop w:val="0"/>
          <w:marBottom w:val="0"/>
          <w:divBdr>
            <w:top w:val="none" w:sz="0" w:space="0" w:color="auto"/>
            <w:left w:val="none" w:sz="0" w:space="0" w:color="auto"/>
            <w:bottom w:val="none" w:sz="0" w:space="0" w:color="auto"/>
            <w:right w:val="none" w:sz="0" w:space="0" w:color="auto"/>
          </w:divBdr>
        </w:div>
        <w:div w:id="1879850137">
          <w:marLeft w:val="640"/>
          <w:marRight w:val="0"/>
          <w:marTop w:val="0"/>
          <w:marBottom w:val="0"/>
          <w:divBdr>
            <w:top w:val="none" w:sz="0" w:space="0" w:color="auto"/>
            <w:left w:val="none" w:sz="0" w:space="0" w:color="auto"/>
            <w:bottom w:val="none" w:sz="0" w:space="0" w:color="auto"/>
            <w:right w:val="none" w:sz="0" w:space="0" w:color="auto"/>
          </w:divBdr>
        </w:div>
        <w:div w:id="1672491929">
          <w:marLeft w:val="640"/>
          <w:marRight w:val="0"/>
          <w:marTop w:val="0"/>
          <w:marBottom w:val="0"/>
          <w:divBdr>
            <w:top w:val="none" w:sz="0" w:space="0" w:color="auto"/>
            <w:left w:val="none" w:sz="0" w:space="0" w:color="auto"/>
            <w:bottom w:val="none" w:sz="0" w:space="0" w:color="auto"/>
            <w:right w:val="none" w:sz="0" w:space="0" w:color="auto"/>
          </w:divBdr>
        </w:div>
        <w:div w:id="2039769707">
          <w:marLeft w:val="640"/>
          <w:marRight w:val="0"/>
          <w:marTop w:val="0"/>
          <w:marBottom w:val="0"/>
          <w:divBdr>
            <w:top w:val="none" w:sz="0" w:space="0" w:color="auto"/>
            <w:left w:val="none" w:sz="0" w:space="0" w:color="auto"/>
            <w:bottom w:val="none" w:sz="0" w:space="0" w:color="auto"/>
            <w:right w:val="none" w:sz="0" w:space="0" w:color="auto"/>
          </w:divBdr>
        </w:div>
        <w:div w:id="684945268">
          <w:marLeft w:val="640"/>
          <w:marRight w:val="0"/>
          <w:marTop w:val="0"/>
          <w:marBottom w:val="0"/>
          <w:divBdr>
            <w:top w:val="none" w:sz="0" w:space="0" w:color="auto"/>
            <w:left w:val="none" w:sz="0" w:space="0" w:color="auto"/>
            <w:bottom w:val="none" w:sz="0" w:space="0" w:color="auto"/>
            <w:right w:val="none" w:sz="0" w:space="0" w:color="auto"/>
          </w:divBdr>
        </w:div>
        <w:div w:id="1596355736">
          <w:marLeft w:val="640"/>
          <w:marRight w:val="0"/>
          <w:marTop w:val="0"/>
          <w:marBottom w:val="0"/>
          <w:divBdr>
            <w:top w:val="none" w:sz="0" w:space="0" w:color="auto"/>
            <w:left w:val="none" w:sz="0" w:space="0" w:color="auto"/>
            <w:bottom w:val="none" w:sz="0" w:space="0" w:color="auto"/>
            <w:right w:val="none" w:sz="0" w:space="0" w:color="auto"/>
          </w:divBdr>
        </w:div>
        <w:div w:id="185102327">
          <w:marLeft w:val="640"/>
          <w:marRight w:val="0"/>
          <w:marTop w:val="0"/>
          <w:marBottom w:val="0"/>
          <w:divBdr>
            <w:top w:val="none" w:sz="0" w:space="0" w:color="auto"/>
            <w:left w:val="none" w:sz="0" w:space="0" w:color="auto"/>
            <w:bottom w:val="none" w:sz="0" w:space="0" w:color="auto"/>
            <w:right w:val="none" w:sz="0" w:space="0" w:color="auto"/>
          </w:divBdr>
        </w:div>
        <w:div w:id="2021196473">
          <w:marLeft w:val="640"/>
          <w:marRight w:val="0"/>
          <w:marTop w:val="0"/>
          <w:marBottom w:val="0"/>
          <w:divBdr>
            <w:top w:val="none" w:sz="0" w:space="0" w:color="auto"/>
            <w:left w:val="none" w:sz="0" w:space="0" w:color="auto"/>
            <w:bottom w:val="none" w:sz="0" w:space="0" w:color="auto"/>
            <w:right w:val="none" w:sz="0" w:space="0" w:color="auto"/>
          </w:divBdr>
        </w:div>
        <w:div w:id="111215060">
          <w:marLeft w:val="640"/>
          <w:marRight w:val="0"/>
          <w:marTop w:val="0"/>
          <w:marBottom w:val="0"/>
          <w:divBdr>
            <w:top w:val="none" w:sz="0" w:space="0" w:color="auto"/>
            <w:left w:val="none" w:sz="0" w:space="0" w:color="auto"/>
            <w:bottom w:val="none" w:sz="0" w:space="0" w:color="auto"/>
            <w:right w:val="none" w:sz="0" w:space="0" w:color="auto"/>
          </w:divBdr>
        </w:div>
        <w:div w:id="953053140">
          <w:marLeft w:val="640"/>
          <w:marRight w:val="0"/>
          <w:marTop w:val="0"/>
          <w:marBottom w:val="0"/>
          <w:divBdr>
            <w:top w:val="none" w:sz="0" w:space="0" w:color="auto"/>
            <w:left w:val="none" w:sz="0" w:space="0" w:color="auto"/>
            <w:bottom w:val="none" w:sz="0" w:space="0" w:color="auto"/>
            <w:right w:val="none" w:sz="0" w:space="0" w:color="auto"/>
          </w:divBdr>
        </w:div>
        <w:div w:id="870847579">
          <w:marLeft w:val="640"/>
          <w:marRight w:val="0"/>
          <w:marTop w:val="0"/>
          <w:marBottom w:val="0"/>
          <w:divBdr>
            <w:top w:val="none" w:sz="0" w:space="0" w:color="auto"/>
            <w:left w:val="none" w:sz="0" w:space="0" w:color="auto"/>
            <w:bottom w:val="none" w:sz="0" w:space="0" w:color="auto"/>
            <w:right w:val="none" w:sz="0" w:space="0" w:color="auto"/>
          </w:divBdr>
        </w:div>
        <w:div w:id="1750537901">
          <w:marLeft w:val="640"/>
          <w:marRight w:val="0"/>
          <w:marTop w:val="0"/>
          <w:marBottom w:val="0"/>
          <w:divBdr>
            <w:top w:val="none" w:sz="0" w:space="0" w:color="auto"/>
            <w:left w:val="none" w:sz="0" w:space="0" w:color="auto"/>
            <w:bottom w:val="none" w:sz="0" w:space="0" w:color="auto"/>
            <w:right w:val="none" w:sz="0" w:space="0" w:color="auto"/>
          </w:divBdr>
        </w:div>
      </w:divsChild>
    </w:div>
    <w:div w:id="2097676488">
      <w:bodyDiv w:val="1"/>
      <w:marLeft w:val="0"/>
      <w:marRight w:val="0"/>
      <w:marTop w:val="0"/>
      <w:marBottom w:val="0"/>
      <w:divBdr>
        <w:top w:val="none" w:sz="0" w:space="0" w:color="auto"/>
        <w:left w:val="none" w:sz="0" w:space="0" w:color="auto"/>
        <w:bottom w:val="none" w:sz="0" w:space="0" w:color="auto"/>
        <w:right w:val="none" w:sz="0" w:space="0" w:color="auto"/>
      </w:divBdr>
      <w:divsChild>
        <w:div w:id="145972836">
          <w:marLeft w:val="640"/>
          <w:marRight w:val="0"/>
          <w:marTop w:val="0"/>
          <w:marBottom w:val="0"/>
          <w:divBdr>
            <w:top w:val="none" w:sz="0" w:space="0" w:color="auto"/>
            <w:left w:val="none" w:sz="0" w:space="0" w:color="auto"/>
            <w:bottom w:val="none" w:sz="0" w:space="0" w:color="auto"/>
            <w:right w:val="none" w:sz="0" w:space="0" w:color="auto"/>
          </w:divBdr>
        </w:div>
        <w:div w:id="1419711425">
          <w:marLeft w:val="640"/>
          <w:marRight w:val="0"/>
          <w:marTop w:val="0"/>
          <w:marBottom w:val="0"/>
          <w:divBdr>
            <w:top w:val="none" w:sz="0" w:space="0" w:color="auto"/>
            <w:left w:val="none" w:sz="0" w:space="0" w:color="auto"/>
            <w:bottom w:val="none" w:sz="0" w:space="0" w:color="auto"/>
            <w:right w:val="none" w:sz="0" w:space="0" w:color="auto"/>
          </w:divBdr>
        </w:div>
        <w:div w:id="514804162">
          <w:marLeft w:val="640"/>
          <w:marRight w:val="0"/>
          <w:marTop w:val="0"/>
          <w:marBottom w:val="0"/>
          <w:divBdr>
            <w:top w:val="none" w:sz="0" w:space="0" w:color="auto"/>
            <w:left w:val="none" w:sz="0" w:space="0" w:color="auto"/>
            <w:bottom w:val="none" w:sz="0" w:space="0" w:color="auto"/>
            <w:right w:val="none" w:sz="0" w:space="0" w:color="auto"/>
          </w:divBdr>
        </w:div>
        <w:div w:id="1237548346">
          <w:marLeft w:val="640"/>
          <w:marRight w:val="0"/>
          <w:marTop w:val="0"/>
          <w:marBottom w:val="0"/>
          <w:divBdr>
            <w:top w:val="none" w:sz="0" w:space="0" w:color="auto"/>
            <w:left w:val="none" w:sz="0" w:space="0" w:color="auto"/>
            <w:bottom w:val="none" w:sz="0" w:space="0" w:color="auto"/>
            <w:right w:val="none" w:sz="0" w:space="0" w:color="auto"/>
          </w:divBdr>
        </w:div>
        <w:div w:id="687372300">
          <w:marLeft w:val="640"/>
          <w:marRight w:val="0"/>
          <w:marTop w:val="0"/>
          <w:marBottom w:val="0"/>
          <w:divBdr>
            <w:top w:val="none" w:sz="0" w:space="0" w:color="auto"/>
            <w:left w:val="none" w:sz="0" w:space="0" w:color="auto"/>
            <w:bottom w:val="none" w:sz="0" w:space="0" w:color="auto"/>
            <w:right w:val="none" w:sz="0" w:space="0" w:color="auto"/>
          </w:divBdr>
        </w:div>
        <w:div w:id="800226544">
          <w:marLeft w:val="640"/>
          <w:marRight w:val="0"/>
          <w:marTop w:val="0"/>
          <w:marBottom w:val="0"/>
          <w:divBdr>
            <w:top w:val="none" w:sz="0" w:space="0" w:color="auto"/>
            <w:left w:val="none" w:sz="0" w:space="0" w:color="auto"/>
            <w:bottom w:val="none" w:sz="0" w:space="0" w:color="auto"/>
            <w:right w:val="none" w:sz="0" w:space="0" w:color="auto"/>
          </w:divBdr>
        </w:div>
        <w:div w:id="642777403">
          <w:marLeft w:val="640"/>
          <w:marRight w:val="0"/>
          <w:marTop w:val="0"/>
          <w:marBottom w:val="0"/>
          <w:divBdr>
            <w:top w:val="none" w:sz="0" w:space="0" w:color="auto"/>
            <w:left w:val="none" w:sz="0" w:space="0" w:color="auto"/>
            <w:bottom w:val="none" w:sz="0" w:space="0" w:color="auto"/>
            <w:right w:val="none" w:sz="0" w:space="0" w:color="auto"/>
          </w:divBdr>
        </w:div>
        <w:div w:id="2097440903">
          <w:marLeft w:val="640"/>
          <w:marRight w:val="0"/>
          <w:marTop w:val="0"/>
          <w:marBottom w:val="0"/>
          <w:divBdr>
            <w:top w:val="none" w:sz="0" w:space="0" w:color="auto"/>
            <w:left w:val="none" w:sz="0" w:space="0" w:color="auto"/>
            <w:bottom w:val="none" w:sz="0" w:space="0" w:color="auto"/>
            <w:right w:val="none" w:sz="0" w:space="0" w:color="auto"/>
          </w:divBdr>
        </w:div>
        <w:div w:id="1761637086">
          <w:marLeft w:val="640"/>
          <w:marRight w:val="0"/>
          <w:marTop w:val="0"/>
          <w:marBottom w:val="0"/>
          <w:divBdr>
            <w:top w:val="none" w:sz="0" w:space="0" w:color="auto"/>
            <w:left w:val="none" w:sz="0" w:space="0" w:color="auto"/>
            <w:bottom w:val="none" w:sz="0" w:space="0" w:color="auto"/>
            <w:right w:val="none" w:sz="0" w:space="0" w:color="auto"/>
          </w:divBdr>
        </w:div>
        <w:div w:id="136270025">
          <w:marLeft w:val="640"/>
          <w:marRight w:val="0"/>
          <w:marTop w:val="0"/>
          <w:marBottom w:val="0"/>
          <w:divBdr>
            <w:top w:val="none" w:sz="0" w:space="0" w:color="auto"/>
            <w:left w:val="none" w:sz="0" w:space="0" w:color="auto"/>
            <w:bottom w:val="none" w:sz="0" w:space="0" w:color="auto"/>
            <w:right w:val="none" w:sz="0" w:space="0" w:color="auto"/>
          </w:divBdr>
        </w:div>
        <w:div w:id="861476755">
          <w:marLeft w:val="640"/>
          <w:marRight w:val="0"/>
          <w:marTop w:val="0"/>
          <w:marBottom w:val="0"/>
          <w:divBdr>
            <w:top w:val="none" w:sz="0" w:space="0" w:color="auto"/>
            <w:left w:val="none" w:sz="0" w:space="0" w:color="auto"/>
            <w:bottom w:val="none" w:sz="0" w:space="0" w:color="auto"/>
            <w:right w:val="none" w:sz="0" w:space="0" w:color="auto"/>
          </w:divBdr>
        </w:div>
        <w:div w:id="2075738660">
          <w:marLeft w:val="640"/>
          <w:marRight w:val="0"/>
          <w:marTop w:val="0"/>
          <w:marBottom w:val="0"/>
          <w:divBdr>
            <w:top w:val="none" w:sz="0" w:space="0" w:color="auto"/>
            <w:left w:val="none" w:sz="0" w:space="0" w:color="auto"/>
            <w:bottom w:val="none" w:sz="0" w:space="0" w:color="auto"/>
            <w:right w:val="none" w:sz="0" w:space="0" w:color="auto"/>
          </w:divBdr>
        </w:div>
        <w:div w:id="167060472">
          <w:marLeft w:val="640"/>
          <w:marRight w:val="0"/>
          <w:marTop w:val="0"/>
          <w:marBottom w:val="0"/>
          <w:divBdr>
            <w:top w:val="none" w:sz="0" w:space="0" w:color="auto"/>
            <w:left w:val="none" w:sz="0" w:space="0" w:color="auto"/>
            <w:bottom w:val="none" w:sz="0" w:space="0" w:color="auto"/>
            <w:right w:val="none" w:sz="0" w:space="0" w:color="auto"/>
          </w:divBdr>
        </w:div>
        <w:div w:id="141777491">
          <w:marLeft w:val="640"/>
          <w:marRight w:val="0"/>
          <w:marTop w:val="0"/>
          <w:marBottom w:val="0"/>
          <w:divBdr>
            <w:top w:val="none" w:sz="0" w:space="0" w:color="auto"/>
            <w:left w:val="none" w:sz="0" w:space="0" w:color="auto"/>
            <w:bottom w:val="none" w:sz="0" w:space="0" w:color="auto"/>
            <w:right w:val="none" w:sz="0" w:space="0" w:color="auto"/>
          </w:divBdr>
        </w:div>
        <w:div w:id="1299261083">
          <w:marLeft w:val="640"/>
          <w:marRight w:val="0"/>
          <w:marTop w:val="0"/>
          <w:marBottom w:val="0"/>
          <w:divBdr>
            <w:top w:val="none" w:sz="0" w:space="0" w:color="auto"/>
            <w:left w:val="none" w:sz="0" w:space="0" w:color="auto"/>
            <w:bottom w:val="none" w:sz="0" w:space="0" w:color="auto"/>
            <w:right w:val="none" w:sz="0" w:space="0" w:color="auto"/>
          </w:divBdr>
        </w:div>
        <w:div w:id="1772512661">
          <w:marLeft w:val="640"/>
          <w:marRight w:val="0"/>
          <w:marTop w:val="0"/>
          <w:marBottom w:val="0"/>
          <w:divBdr>
            <w:top w:val="none" w:sz="0" w:space="0" w:color="auto"/>
            <w:left w:val="none" w:sz="0" w:space="0" w:color="auto"/>
            <w:bottom w:val="none" w:sz="0" w:space="0" w:color="auto"/>
            <w:right w:val="none" w:sz="0" w:space="0" w:color="auto"/>
          </w:divBdr>
        </w:div>
        <w:div w:id="1812627329">
          <w:marLeft w:val="640"/>
          <w:marRight w:val="0"/>
          <w:marTop w:val="0"/>
          <w:marBottom w:val="0"/>
          <w:divBdr>
            <w:top w:val="none" w:sz="0" w:space="0" w:color="auto"/>
            <w:left w:val="none" w:sz="0" w:space="0" w:color="auto"/>
            <w:bottom w:val="none" w:sz="0" w:space="0" w:color="auto"/>
            <w:right w:val="none" w:sz="0" w:space="0" w:color="auto"/>
          </w:divBdr>
        </w:div>
        <w:div w:id="304162996">
          <w:marLeft w:val="640"/>
          <w:marRight w:val="0"/>
          <w:marTop w:val="0"/>
          <w:marBottom w:val="0"/>
          <w:divBdr>
            <w:top w:val="none" w:sz="0" w:space="0" w:color="auto"/>
            <w:left w:val="none" w:sz="0" w:space="0" w:color="auto"/>
            <w:bottom w:val="none" w:sz="0" w:space="0" w:color="auto"/>
            <w:right w:val="none" w:sz="0" w:space="0" w:color="auto"/>
          </w:divBdr>
        </w:div>
        <w:div w:id="823011788">
          <w:marLeft w:val="640"/>
          <w:marRight w:val="0"/>
          <w:marTop w:val="0"/>
          <w:marBottom w:val="0"/>
          <w:divBdr>
            <w:top w:val="none" w:sz="0" w:space="0" w:color="auto"/>
            <w:left w:val="none" w:sz="0" w:space="0" w:color="auto"/>
            <w:bottom w:val="none" w:sz="0" w:space="0" w:color="auto"/>
            <w:right w:val="none" w:sz="0" w:space="0" w:color="auto"/>
          </w:divBdr>
        </w:div>
        <w:div w:id="646057131">
          <w:marLeft w:val="640"/>
          <w:marRight w:val="0"/>
          <w:marTop w:val="0"/>
          <w:marBottom w:val="0"/>
          <w:divBdr>
            <w:top w:val="none" w:sz="0" w:space="0" w:color="auto"/>
            <w:left w:val="none" w:sz="0" w:space="0" w:color="auto"/>
            <w:bottom w:val="none" w:sz="0" w:space="0" w:color="auto"/>
            <w:right w:val="none" w:sz="0" w:space="0" w:color="auto"/>
          </w:divBdr>
        </w:div>
        <w:div w:id="977876226">
          <w:marLeft w:val="640"/>
          <w:marRight w:val="0"/>
          <w:marTop w:val="0"/>
          <w:marBottom w:val="0"/>
          <w:divBdr>
            <w:top w:val="none" w:sz="0" w:space="0" w:color="auto"/>
            <w:left w:val="none" w:sz="0" w:space="0" w:color="auto"/>
            <w:bottom w:val="none" w:sz="0" w:space="0" w:color="auto"/>
            <w:right w:val="none" w:sz="0" w:space="0" w:color="auto"/>
          </w:divBdr>
        </w:div>
        <w:div w:id="932784977">
          <w:marLeft w:val="640"/>
          <w:marRight w:val="0"/>
          <w:marTop w:val="0"/>
          <w:marBottom w:val="0"/>
          <w:divBdr>
            <w:top w:val="none" w:sz="0" w:space="0" w:color="auto"/>
            <w:left w:val="none" w:sz="0" w:space="0" w:color="auto"/>
            <w:bottom w:val="none" w:sz="0" w:space="0" w:color="auto"/>
            <w:right w:val="none" w:sz="0" w:space="0" w:color="auto"/>
          </w:divBdr>
        </w:div>
        <w:div w:id="1128083693">
          <w:marLeft w:val="640"/>
          <w:marRight w:val="0"/>
          <w:marTop w:val="0"/>
          <w:marBottom w:val="0"/>
          <w:divBdr>
            <w:top w:val="none" w:sz="0" w:space="0" w:color="auto"/>
            <w:left w:val="none" w:sz="0" w:space="0" w:color="auto"/>
            <w:bottom w:val="none" w:sz="0" w:space="0" w:color="auto"/>
            <w:right w:val="none" w:sz="0" w:space="0" w:color="auto"/>
          </w:divBdr>
        </w:div>
        <w:div w:id="322976003">
          <w:marLeft w:val="640"/>
          <w:marRight w:val="0"/>
          <w:marTop w:val="0"/>
          <w:marBottom w:val="0"/>
          <w:divBdr>
            <w:top w:val="none" w:sz="0" w:space="0" w:color="auto"/>
            <w:left w:val="none" w:sz="0" w:space="0" w:color="auto"/>
            <w:bottom w:val="none" w:sz="0" w:space="0" w:color="auto"/>
            <w:right w:val="none" w:sz="0" w:space="0" w:color="auto"/>
          </w:divBdr>
        </w:div>
        <w:div w:id="1619331483">
          <w:marLeft w:val="640"/>
          <w:marRight w:val="0"/>
          <w:marTop w:val="0"/>
          <w:marBottom w:val="0"/>
          <w:divBdr>
            <w:top w:val="none" w:sz="0" w:space="0" w:color="auto"/>
            <w:left w:val="none" w:sz="0" w:space="0" w:color="auto"/>
            <w:bottom w:val="none" w:sz="0" w:space="0" w:color="auto"/>
            <w:right w:val="none" w:sz="0" w:space="0" w:color="auto"/>
          </w:divBdr>
        </w:div>
        <w:div w:id="1409841066">
          <w:marLeft w:val="640"/>
          <w:marRight w:val="0"/>
          <w:marTop w:val="0"/>
          <w:marBottom w:val="0"/>
          <w:divBdr>
            <w:top w:val="none" w:sz="0" w:space="0" w:color="auto"/>
            <w:left w:val="none" w:sz="0" w:space="0" w:color="auto"/>
            <w:bottom w:val="none" w:sz="0" w:space="0" w:color="auto"/>
            <w:right w:val="none" w:sz="0" w:space="0" w:color="auto"/>
          </w:divBdr>
        </w:div>
        <w:div w:id="1766729941">
          <w:marLeft w:val="640"/>
          <w:marRight w:val="0"/>
          <w:marTop w:val="0"/>
          <w:marBottom w:val="0"/>
          <w:divBdr>
            <w:top w:val="none" w:sz="0" w:space="0" w:color="auto"/>
            <w:left w:val="none" w:sz="0" w:space="0" w:color="auto"/>
            <w:bottom w:val="none" w:sz="0" w:space="0" w:color="auto"/>
            <w:right w:val="none" w:sz="0" w:space="0" w:color="auto"/>
          </w:divBdr>
        </w:div>
        <w:div w:id="811142557">
          <w:marLeft w:val="640"/>
          <w:marRight w:val="0"/>
          <w:marTop w:val="0"/>
          <w:marBottom w:val="0"/>
          <w:divBdr>
            <w:top w:val="none" w:sz="0" w:space="0" w:color="auto"/>
            <w:left w:val="none" w:sz="0" w:space="0" w:color="auto"/>
            <w:bottom w:val="none" w:sz="0" w:space="0" w:color="auto"/>
            <w:right w:val="none" w:sz="0" w:space="0" w:color="auto"/>
          </w:divBdr>
        </w:div>
        <w:div w:id="1493445337">
          <w:marLeft w:val="640"/>
          <w:marRight w:val="0"/>
          <w:marTop w:val="0"/>
          <w:marBottom w:val="0"/>
          <w:divBdr>
            <w:top w:val="none" w:sz="0" w:space="0" w:color="auto"/>
            <w:left w:val="none" w:sz="0" w:space="0" w:color="auto"/>
            <w:bottom w:val="none" w:sz="0" w:space="0" w:color="auto"/>
            <w:right w:val="none" w:sz="0" w:space="0" w:color="auto"/>
          </w:divBdr>
        </w:div>
        <w:div w:id="1890726393">
          <w:marLeft w:val="640"/>
          <w:marRight w:val="0"/>
          <w:marTop w:val="0"/>
          <w:marBottom w:val="0"/>
          <w:divBdr>
            <w:top w:val="none" w:sz="0" w:space="0" w:color="auto"/>
            <w:left w:val="none" w:sz="0" w:space="0" w:color="auto"/>
            <w:bottom w:val="none" w:sz="0" w:space="0" w:color="auto"/>
            <w:right w:val="none" w:sz="0" w:space="0" w:color="auto"/>
          </w:divBdr>
        </w:div>
        <w:div w:id="1621842184">
          <w:marLeft w:val="640"/>
          <w:marRight w:val="0"/>
          <w:marTop w:val="0"/>
          <w:marBottom w:val="0"/>
          <w:divBdr>
            <w:top w:val="none" w:sz="0" w:space="0" w:color="auto"/>
            <w:left w:val="none" w:sz="0" w:space="0" w:color="auto"/>
            <w:bottom w:val="none" w:sz="0" w:space="0" w:color="auto"/>
            <w:right w:val="none" w:sz="0" w:space="0" w:color="auto"/>
          </w:divBdr>
        </w:div>
        <w:div w:id="438374698">
          <w:marLeft w:val="640"/>
          <w:marRight w:val="0"/>
          <w:marTop w:val="0"/>
          <w:marBottom w:val="0"/>
          <w:divBdr>
            <w:top w:val="none" w:sz="0" w:space="0" w:color="auto"/>
            <w:left w:val="none" w:sz="0" w:space="0" w:color="auto"/>
            <w:bottom w:val="none" w:sz="0" w:space="0" w:color="auto"/>
            <w:right w:val="none" w:sz="0" w:space="0" w:color="auto"/>
          </w:divBdr>
        </w:div>
        <w:div w:id="1197616173">
          <w:marLeft w:val="640"/>
          <w:marRight w:val="0"/>
          <w:marTop w:val="0"/>
          <w:marBottom w:val="0"/>
          <w:divBdr>
            <w:top w:val="none" w:sz="0" w:space="0" w:color="auto"/>
            <w:left w:val="none" w:sz="0" w:space="0" w:color="auto"/>
            <w:bottom w:val="none" w:sz="0" w:space="0" w:color="auto"/>
            <w:right w:val="none" w:sz="0" w:space="0" w:color="auto"/>
          </w:divBdr>
        </w:div>
        <w:div w:id="1191529562">
          <w:marLeft w:val="640"/>
          <w:marRight w:val="0"/>
          <w:marTop w:val="0"/>
          <w:marBottom w:val="0"/>
          <w:divBdr>
            <w:top w:val="none" w:sz="0" w:space="0" w:color="auto"/>
            <w:left w:val="none" w:sz="0" w:space="0" w:color="auto"/>
            <w:bottom w:val="none" w:sz="0" w:space="0" w:color="auto"/>
            <w:right w:val="none" w:sz="0" w:space="0" w:color="auto"/>
          </w:divBdr>
        </w:div>
        <w:div w:id="615331620">
          <w:marLeft w:val="640"/>
          <w:marRight w:val="0"/>
          <w:marTop w:val="0"/>
          <w:marBottom w:val="0"/>
          <w:divBdr>
            <w:top w:val="none" w:sz="0" w:space="0" w:color="auto"/>
            <w:left w:val="none" w:sz="0" w:space="0" w:color="auto"/>
            <w:bottom w:val="none" w:sz="0" w:space="0" w:color="auto"/>
            <w:right w:val="none" w:sz="0" w:space="0" w:color="auto"/>
          </w:divBdr>
        </w:div>
        <w:div w:id="68385687">
          <w:marLeft w:val="640"/>
          <w:marRight w:val="0"/>
          <w:marTop w:val="0"/>
          <w:marBottom w:val="0"/>
          <w:divBdr>
            <w:top w:val="none" w:sz="0" w:space="0" w:color="auto"/>
            <w:left w:val="none" w:sz="0" w:space="0" w:color="auto"/>
            <w:bottom w:val="none" w:sz="0" w:space="0" w:color="auto"/>
            <w:right w:val="none" w:sz="0" w:space="0" w:color="auto"/>
          </w:divBdr>
        </w:div>
        <w:div w:id="1876186509">
          <w:marLeft w:val="640"/>
          <w:marRight w:val="0"/>
          <w:marTop w:val="0"/>
          <w:marBottom w:val="0"/>
          <w:divBdr>
            <w:top w:val="none" w:sz="0" w:space="0" w:color="auto"/>
            <w:left w:val="none" w:sz="0" w:space="0" w:color="auto"/>
            <w:bottom w:val="none" w:sz="0" w:space="0" w:color="auto"/>
            <w:right w:val="none" w:sz="0" w:space="0" w:color="auto"/>
          </w:divBdr>
        </w:div>
        <w:div w:id="15691652">
          <w:marLeft w:val="640"/>
          <w:marRight w:val="0"/>
          <w:marTop w:val="0"/>
          <w:marBottom w:val="0"/>
          <w:divBdr>
            <w:top w:val="none" w:sz="0" w:space="0" w:color="auto"/>
            <w:left w:val="none" w:sz="0" w:space="0" w:color="auto"/>
            <w:bottom w:val="none" w:sz="0" w:space="0" w:color="auto"/>
            <w:right w:val="none" w:sz="0" w:space="0" w:color="auto"/>
          </w:divBdr>
        </w:div>
        <w:div w:id="1181775365">
          <w:marLeft w:val="640"/>
          <w:marRight w:val="0"/>
          <w:marTop w:val="0"/>
          <w:marBottom w:val="0"/>
          <w:divBdr>
            <w:top w:val="none" w:sz="0" w:space="0" w:color="auto"/>
            <w:left w:val="none" w:sz="0" w:space="0" w:color="auto"/>
            <w:bottom w:val="none" w:sz="0" w:space="0" w:color="auto"/>
            <w:right w:val="none" w:sz="0" w:space="0" w:color="auto"/>
          </w:divBdr>
        </w:div>
        <w:div w:id="1079444465">
          <w:marLeft w:val="640"/>
          <w:marRight w:val="0"/>
          <w:marTop w:val="0"/>
          <w:marBottom w:val="0"/>
          <w:divBdr>
            <w:top w:val="none" w:sz="0" w:space="0" w:color="auto"/>
            <w:left w:val="none" w:sz="0" w:space="0" w:color="auto"/>
            <w:bottom w:val="none" w:sz="0" w:space="0" w:color="auto"/>
            <w:right w:val="none" w:sz="0" w:space="0" w:color="auto"/>
          </w:divBdr>
        </w:div>
        <w:div w:id="2063015956">
          <w:marLeft w:val="640"/>
          <w:marRight w:val="0"/>
          <w:marTop w:val="0"/>
          <w:marBottom w:val="0"/>
          <w:divBdr>
            <w:top w:val="none" w:sz="0" w:space="0" w:color="auto"/>
            <w:left w:val="none" w:sz="0" w:space="0" w:color="auto"/>
            <w:bottom w:val="none" w:sz="0" w:space="0" w:color="auto"/>
            <w:right w:val="none" w:sz="0" w:space="0" w:color="auto"/>
          </w:divBdr>
        </w:div>
        <w:div w:id="2109425051">
          <w:marLeft w:val="640"/>
          <w:marRight w:val="0"/>
          <w:marTop w:val="0"/>
          <w:marBottom w:val="0"/>
          <w:divBdr>
            <w:top w:val="none" w:sz="0" w:space="0" w:color="auto"/>
            <w:left w:val="none" w:sz="0" w:space="0" w:color="auto"/>
            <w:bottom w:val="none" w:sz="0" w:space="0" w:color="auto"/>
            <w:right w:val="none" w:sz="0" w:space="0" w:color="auto"/>
          </w:divBdr>
        </w:div>
        <w:div w:id="540359681">
          <w:marLeft w:val="640"/>
          <w:marRight w:val="0"/>
          <w:marTop w:val="0"/>
          <w:marBottom w:val="0"/>
          <w:divBdr>
            <w:top w:val="none" w:sz="0" w:space="0" w:color="auto"/>
            <w:left w:val="none" w:sz="0" w:space="0" w:color="auto"/>
            <w:bottom w:val="none" w:sz="0" w:space="0" w:color="auto"/>
            <w:right w:val="none" w:sz="0" w:space="0" w:color="auto"/>
          </w:divBdr>
        </w:div>
        <w:div w:id="1347487411">
          <w:marLeft w:val="640"/>
          <w:marRight w:val="0"/>
          <w:marTop w:val="0"/>
          <w:marBottom w:val="0"/>
          <w:divBdr>
            <w:top w:val="none" w:sz="0" w:space="0" w:color="auto"/>
            <w:left w:val="none" w:sz="0" w:space="0" w:color="auto"/>
            <w:bottom w:val="none" w:sz="0" w:space="0" w:color="auto"/>
            <w:right w:val="none" w:sz="0" w:space="0" w:color="auto"/>
          </w:divBdr>
        </w:div>
        <w:div w:id="1776168891">
          <w:marLeft w:val="640"/>
          <w:marRight w:val="0"/>
          <w:marTop w:val="0"/>
          <w:marBottom w:val="0"/>
          <w:divBdr>
            <w:top w:val="none" w:sz="0" w:space="0" w:color="auto"/>
            <w:left w:val="none" w:sz="0" w:space="0" w:color="auto"/>
            <w:bottom w:val="none" w:sz="0" w:space="0" w:color="auto"/>
            <w:right w:val="none" w:sz="0" w:space="0" w:color="auto"/>
          </w:divBdr>
        </w:div>
        <w:div w:id="884147027">
          <w:marLeft w:val="640"/>
          <w:marRight w:val="0"/>
          <w:marTop w:val="0"/>
          <w:marBottom w:val="0"/>
          <w:divBdr>
            <w:top w:val="none" w:sz="0" w:space="0" w:color="auto"/>
            <w:left w:val="none" w:sz="0" w:space="0" w:color="auto"/>
            <w:bottom w:val="none" w:sz="0" w:space="0" w:color="auto"/>
            <w:right w:val="none" w:sz="0" w:space="0" w:color="auto"/>
          </w:divBdr>
        </w:div>
        <w:div w:id="1482963524">
          <w:marLeft w:val="640"/>
          <w:marRight w:val="0"/>
          <w:marTop w:val="0"/>
          <w:marBottom w:val="0"/>
          <w:divBdr>
            <w:top w:val="none" w:sz="0" w:space="0" w:color="auto"/>
            <w:left w:val="none" w:sz="0" w:space="0" w:color="auto"/>
            <w:bottom w:val="none" w:sz="0" w:space="0" w:color="auto"/>
            <w:right w:val="none" w:sz="0" w:space="0" w:color="auto"/>
          </w:divBdr>
        </w:div>
        <w:div w:id="1821648672">
          <w:marLeft w:val="640"/>
          <w:marRight w:val="0"/>
          <w:marTop w:val="0"/>
          <w:marBottom w:val="0"/>
          <w:divBdr>
            <w:top w:val="none" w:sz="0" w:space="0" w:color="auto"/>
            <w:left w:val="none" w:sz="0" w:space="0" w:color="auto"/>
            <w:bottom w:val="none" w:sz="0" w:space="0" w:color="auto"/>
            <w:right w:val="none" w:sz="0" w:space="0" w:color="auto"/>
          </w:divBdr>
        </w:div>
        <w:div w:id="11031833">
          <w:marLeft w:val="640"/>
          <w:marRight w:val="0"/>
          <w:marTop w:val="0"/>
          <w:marBottom w:val="0"/>
          <w:divBdr>
            <w:top w:val="none" w:sz="0" w:space="0" w:color="auto"/>
            <w:left w:val="none" w:sz="0" w:space="0" w:color="auto"/>
            <w:bottom w:val="none" w:sz="0" w:space="0" w:color="auto"/>
            <w:right w:val="none" w:sz="0" w:space="0" w:color="auto"/>
          </w:divBdr>
        </w:div>
      </w:divsChild>
    </w:div>
    <w:div w:id="2112312970">
      <w:bodyDiv w:val="1"/>
      <w:marLeft w:val="0"/>
      <w:marRight w:val="0"/>
      <w:marTop w:val="0"/>
      <w:marBottom w:val="0"/>
      <w:divBdr>
        <w:top w:val="none" w:sz="0" w:space="0" w:color="auto"/>
        <w:left w:val="none" w:sz="0" w:space="0" w:color="auto"/>
        <w:bottom w:val="none" w:sz="0" w:space="0" w:color="auto"/>
        <w:right w:val="none" w:sz="0" w:space="0" w:color="auto"/>
      </w:divBdr>
      <w:divsChild>
        <w:div w:id="2066489400">
          <w:marLeft w:val="640"/>
          <w:marRight w:val="0"/>
          <w:marTop w:val="0"/>
          <w:marBottom w:val="0"/>
          <w:divBdr>
            <w:top w:val="none" w:sz="0" w:space="0" w:color="auto"/>
            <w:left w:val="none" w:sz="0" w:space="0" w:color="auto"/>
            <w:bottom w:val="none" w:sz="0" w:space="0" w:color="auto"/>
            <w:right w:val="none" w:sz="0" w:space="0" w:color="auto"/>
          </w:divBdr>
        </w:div>
        <w:div w:id="2030905616">
          <w:marLeft w:val="640"/>
          <w:marRight w:val="0"/>
          <w:marTop w:val="0"/>
          <w:marBottom w:val="0"/>
          <w:divBdr>
            <w:top w:val="none" w:sz="0" w:space="0" w:color="auto"/>
            <w:left w:val="none" w:sz="0" w:space="0" w:color="auto"/>
            <w:bottom w:val="none" w:sz="0" w:space="0" w:color="auto"/>
            <w:right w:val="none" w:sz="0" w:space="0" w:color="auto"/>
          </w:divBdr>
        </w:div>
        <w:div w:id="10960267">
          <w:marLeft w:val="640"/>
          <w:marRight w:val="0"/>
          <w:marTop w:val="0"/>
          <w:marBottom w:val="0"/>
          <w:divBdr>
            <w:top w:val="none" w:sz="0" w:space="0" w:color="auto"/>
            <w:left w:val="none" w:sz="0" w:space="0" w:color="auto"/>
            <w:bottom w:val="none" w:sz="0" w:space="0" w:color="auto"/>
            <w:right w:val="none" w:sz="0" w:space="0" w:color="auto"/>
          </w:divBdr>
        </w:div>
        <w:div w:id="759254916">
          <w:marLeft w:val="640"/>
          <w:marRight w:val="0"/>
          <w:marTop w:val="0"/>
          <w:marBottom w:val="0"/>
          <w:divBdr>
            <w:top w:val="none" w:sz="0" w:space="0" w:color="auto"/>
            <w:left w:val="none" w:sz="0" w:space="0" w:color="auto"/>
            <w:bottom w:val="none" w:sz="0" w:space="0" w:color="auto"/>
            <w:right w:val="none" w:sz="0" w:space="0" w:color="auto"/>
          </w:divBdr>
        </w:div>
        <w:div w:id="496189757">
          <w:marLeft w:val="640"/>
          <w:marRight w:val="0"/>
          <w:marTop w:val="0"/>
          <w:marBottom w:val="0"/>
          <w:divBdr>
            <w:top w:val="none" w:sz="0" w:space="0" w:color="auto"/>
            <w:left w:val="none" w:sz="0" w:space="0" w:color="auto"/>
            <w:bottom w:val="none" w:sz="0" w:space="0" w:color="auto"/>
            <w:right w:val="none" w:sz="0" w:space="0" w:color="auto"/>
          </w:divBdr>
        </w:div>
        <w:div w:id="1446198564">
          <w:marLeft w:val="640"/>
          <w:marRight w:val="0"/>
          <w:marTop w:val="0"/>
          <w:marBottom w:val="0"/>
          <w:divBdr>
            <w:top w:val="none" w:sz="0" w:space="0" w:color="auto"/>
            <w:left w:val="none" w:sz="0" w:space="0" w:color="auto"/>
            <w:bottom w:val="none" w:sz="0" w:space="0" w:color="auto"/>
            <w:right w:val="none" w:sz="0" w:space="0" w:color="auto"/>
          </w:divBdr>
        </w:div>
        <w:div w:id="1060981681">
          <w:marLeft w:val="640"/>
          <w:marRight w:val="0"/>
          <w:marTop w:val="0"/>
          <w:marBottom w:val="0"/>
          <w:divBdr>
            <w:top w:val="none" w:sz="0" w:space="0" w:color="auto"/>
            <w:left w:val="none" w:sz="0" w:space="0" w:color="auto"/>
            <w:bottom w:val="none" w:sz="0" w:space="0" w:color="auto"/>
            <w:right w:val="none" w:sz="0" w:space="0" w:color="auto"/>
          </w:divBdr>
        </w:div>
        <w:div w:id="4216331">
          <w:marLeft w:val="640"/>
          <w:marRight w:val="0"/>
          <w:marTop w:val="0"/>
          <w:marBottom w:val="0"/>
          <w:divBdr>
            <w:top w:val="none" w:sz="0" w:space="0" w:color="auto"/>
            <w:left w:val="none" w:sz="0" w:space="0" w:color="auto"/>
            <w:bottom w:val="none" w:sz="0" w:space="0" w:color="auto"/>
            <w:right w:val="none" w:sz="0" w:space="0" w:color="auto"/>
          </w:divBdr>
        </w:div>
        <w:div w:id="459735980">
          <w:marLeft w:val="640"/>
          <w:marRight w:val="0"/>
          <w:marTop w:val="0"/>
          <w:marBottom w:val="0"/>
          <w:divBdr>
            <w:top w:val="none" w:sz="0" w:space="0" w:color="auto"/>
            <w:left w:val="none" w:sz="0" w:space="0" w:color="auto"/>
            <w:bottom w:val="none" w:sz="0" w:space="0" w:color="auto"/>
            <w:right w:val="none" w:sz="0" w:space="0" w:color="auto"/>
          </w:divBdr>
        </w:div>
        <w:div w:id="1402169122">
          <w:marLeft w:val="640"/>
          <w:marRight w:val="0"/>
          <w:marTop w:val="0"/>
          <w:marBottom w:val="0"/>
          <w:divBdr>
            <w:top w:val="none" w:sz="0" w:space="0" w:color="auto"/>
            <w:left w:val="none" w:sz="0" w:space="0" w:color="auto"/>
            <w:bottom w:val="none" w:sz="0" w:space="0" w:color="auto"/>
            <w:right w:val="none" w:sz="0" w:space="0" w:color="auto"/>
          </w:divBdr>
        </w:div>
        <w:div w:id="951398388">
          <w:marLeft w:val="640"/>
          <w:marRight w:val="0"/>
          <w:marTop w:val="0"/>
          <w:marBottom w:val="0"/>
          <w:divBdr>
            <w:top w:val="none" w:sz="0" w:space="0" w:color="auto"/>
            <w:left w:val="none" w:sz="0" w:space="0" w:color="auto"/>
            <w:bottom w:val="none" w:sz="0" w:space="0" w:color="auto"/>
            <w:right w:val="none" w:sz="0" w:space="0" w:color="auto"/>
          </w:divBdr>
        </w:div>
        <w:div w:id="148719974">
          <w:marLeft w:val="640"/>
          <w:marRight w:val="0"/>
          <w:marTop w:val="0"/>
          <w:marBottom w:val="0"/>
          <w:divBdr>
            <w:top w:val="none" w:sz="0" w:space="0" w:color="auto"/>
            <w:left w:val="none" w:sz="0" w:space="0" w:color="auto"/>
            <w:bottom w:val="none" w:sz="0" w:space="0" w:color="auto"/>
            <w:right w:val="none" w:sz="0" w:space="0" w:color="auto"/>
          </w:divBdr>
        </w:div>
        <w:div w:id="733628560">
          <w:marLeft w:val="640"/>
          <w:marRight w:val="0"/>
          <w:marTop w:val="0"/>
          <w:marBottom w:val="0"/>
          <w:divBdr>
            <w:top w:val="none" w:sz="0" w:space="0" w:color="auto"/>
            <w:left w:val="none" w:sz="0" w:space="0" w:color="auto"/>
            <w:bottom w:val="none" w:sz="0" w:space="0" w:color="auto"/>
            <w:right w:val="none" w:sz="0" w:space="0" w:color="auto"/>
          </w:divBdr>
        </w:div>
        <w:div w:id="1380013651">
          <w:marLeft w:val="640"/>
          <w:marRight w:val="0"/>
          <w:marTop w:val="0"/>
          <w:marBottom w:val="0"/>
          <w:divBdr>
            <w:top w:val="none" w:sz="0" w:space="0" w:color="auto"/>
            <w:left w:val="none" w:sz="0" w:space="0" w:color="auto"/>
            <w:bottom w:val="none" w:sz="0" w:space="0" w:color="auto"/>
            <w:right w:val="none" w:sz="0" w:space="0" w:color="auto"/>
          </w:divBdr>
        </w:div>
        <w:div w:id="1196850650">
          <w:marLeft w:val="640"/>
          <w:marRight w:val="0"/>
          <w:marTop w:val="0"/>
          <w:marBottom w:val="0"/>
          <w:divBdr>
            <w:top w:val="none" w:sz="0" w:space="0" w:color="auto"/>
            <w:left w:val="none" w:sz="0" w:space="0" w:color="auto"/>
            <w:bottom w:val="none" w:sz="0" w:space="0" w:color="auto"/>
            <w:right w:val="none" w:sz="0" w:space="0" w:color="auto"/>
          </w:divBdr>
        </w:div>
        <w:div w:id="1252198686">
          <w:marLeft w:val="640"/>
          <w:marRight w:val="0"/>
          <w:marTop w:val="0"/>
          <w:marBottom w:val="0"/>
          <w:divBdr>
            <w:top w:val="none" w:sz="0" w:space="0" w:color="auto"/>
            <w:left w:val="none" w:sz="0" w:space="0" w:color="auto"/>
            <w:bottom w:val="none" w:sz="0" w:space="0" w:color="auto"/>
            <w:right w:val="none" w:sz="0" w:space="0" w:color="auto"/>
          </w:divBdr>
        </w:div>
        <w:div w:id="1547378226">
          <w:marLeft w:val="640"/>
          <w:marRight w:val="0"/>
          <w:marTop w:val="0"/>
          <w:marBottom w:val="0"/>
          <w:divBdr>
            <w:top w:val="none" w:sz="0" w:space="0" w:color="auto"/>
            <w:left w:val="none" w:sz="0" w:space="0" w:color="auto"/>
            <w:bottom w:val="none" w:sz="0" w:space="0" w:color="auto"/>
            <w:right w:val="none" w:sz="0" w:space="0" w:color="auto"/>
          </w:divBdr>
        </w:div>
        <w:div w:id="1359157437">
          <w:marLeft w:val="640"/>
          <w:marRight w:val="0"/>
          <w:marTop w:val="0"/>
          <w:marBottom w:val="0"/>
          <w:divBdr>
            <w:top w:val="none" w:sz="0" w:space="0" w:color="auto"/>
            <w:left w:val="none" w:sz="0" w:space="0" w:color="auto"/>
            <w:bottom w:val="none" w:sz="0" w:space="0" w:color="auto"/>
            <w:right w:val="none" w:sz="0" w:space="0" w:color="auto"/>
          </w:divBdr>
        </w:div>
        <w:div w:id="1661038614">
          <w:marLeft w:val="640"/>
          <w:marRight w:val="0"/>
          <w:marTop w:val="0"/>
          <w:marBottom w:val="0"/>
          <w:divBdr>
            <w:top w:val="none" w:sz="0" w:space="0" w:color="auto"/>
            <w:left w:val="none" w:sz="0" w:space="0" w:color="auto"/>
            <w:bottom w:val="none" w:sz="0" w:space="0" w:color="auto"/>
            <w:right w:val="none" w:sz="0" w:space="0" w:color="auto"/>
          </w:divBdr>
        </w:div>
        <w:div w:id="1454323512">
          <w:marLeft w:val="640"/>
          <w:marRight w:val="0"/>
          <w:marTop w:val="0"/>
          <w:marBottom w:val="0"/>
          <w:divBdr>
            <w:top w:val="none" w:sz="0" w:space="0" w:color="auto"/>
            <w:left w:val="none" w:sz="0" w:space="0" w:color="auto"/>
            <w:bottom w:val="none" w:sz="0" w:space="0" w:color="auto"/>
            <w:right w:val="none" w:sz="0" w:space="0" w:color="auto"/>
          </w:divBdr>
        </w:div>
        <w:div w:id="1276330214">
          <w:marLeft w:val="640"/>
          <w:marRight w:val="0"/>
          <w:marTop w:val="0"/>
          <w:marBottom w:val="0"/>
          <w:divBdr>
            <w:top w:val="none" w:sz="0" w:space="0" w:color="auto"/>
            <w:left w:val="none" w:sz="0" w:space="0" w:color="auto"/>
            <w:bottom w:val="none" w:sz="0" w:space="0" w:color="auto"/>
            <w:right w:val="none" w:sz="0" w:space="0" w:color="auto"/>
          </w:divBdr>
        </w:div>
        <w:div w:id="1987469806">
          <w:marLeft w:val="640"/>
          <w:marRight w:val="0"/>
          <w:marTop w:val="0"/>
          <w:marBottom w:val="0"/>
          <w:divBdr>
            <w:top w:val="none" w:sz="0" w:space="0" w:color="auto"/>
            <w:left w:val="none" w:sz="0" w:space="0" w:color="auto"/>
            <w:bottom w:val="none" w:sz="0" w:space="0" w:color="auto"/>
            <w:right w:val="none" w:sz="0" w:space="0" w:color="auto"/>
          </w:divBdr>
        </w:div>
        <w:div w:id="726537087">
          <w:marLeft w:val="640"/>
          <w:marRight w:val="0"/>
          <w:marTop w:val="0"/>
          <w:marBottom w:val="0"/>
          <w:divBdr>
            <w:top w:val="none" w:sz="0" w:space="0" w:color="auto"/>
            <w:left w:val="none" w:sz="0" w:space="0" w:color="auto"/>
            <w:bottom w:val="none" w:sz="0" w:space="0" w:color="auto"/>
            <w:right w:val="none" w:sz="0" w:space="0" w:color="auto"/>
          </w:divBdr>
        </w:div>
        <w:div w:id="1510023474">
          <w:marLeft w:val="640"/>
          <w:marRight w:val="0"/>
          <w:marTop w:val="0"/>
          <w:marBottom w:val="0"/>
          <w:divBdr>
            <w:top w:val="none" w:sz="0" w:space="0" w:color="auto"/>
            <w:left w:val="none" w:sz="0" w:space="0" w:color="auto"/>
            <w:bottom w:val="none" w:sz="0" w:space="0" w:color="auto"/>
            <w:right w:val="none" w:sz="0" w:space="0" w:color="auto"/>
          </w:divBdr>
        </w:div>
        <w:div w:id="1538082731">
          <w:marLeft w:val="640"/>
          <w:marRight w:val="0"/>
          <w:marTop w:val="0"/>
          <w:marBottom w:val="0"/>
          <w:divBdr>
            <w:top w:val="none" w:sz="0" w:space="0" w:color="auto"/>
            <w:left w:val="none" w:sz="0" w:space="0" w:color="auto"/>
            <w:bottom w:val="none" w:sz="0" w:space="0" w:color="auto"/>
            <w:right w:val="none" w:sz="0" w:space="0" w:color="auto"/>
          </w:divBdr>
        </w:div>
        <w:div w:id="1883707351">
          <w:marLeft w:val="640"/>
          <w:marRight w:val="0"/>
          <w:marTop w:val="0"/>
          <w:marBottom w:val="0"/>
          <w:divBdr>
            <w:top w:val="none" w:sz="0" w:space="0" w:color="auto"/>
            <w:left w:val="none" w:sz="0" w:space="0" w:color="auto"/>
            <w:bottom w:val="none" w:sz="0" w:space="0" w:color="auto"/>
            <w:right w:val="none" w:sz="0" w:space="0" w:color="auto"/>
          </w:divBdr>
        </w:div>
        <w:div w:id="380441629">
          <w:marLeft w:val="640"/>
          <w:marRight w:val="0"/>
          <w:marTop w:val="0"/>
          <w:marBottom w:val="0"/>
          <w:divBdr>
            <w:top w:val="none" w:sz="0" w:space="0" w:color="auto"/>
            <w:left w:val="none" w:sz="0" w:space="0" w:color="auto"/>
            <w:bottom w:val="none" w:sz="0" w:space="0" w:color="auto"/>
            <w:right w:val="none" w:sz="0" w:space="0" w:color="auto"/>
          </w:divBdr>
        </w:div>
        <w:div w:id="1255163809">
          <w:marLeft w:val="640"/>
          <w:marRight w:val="0"/>
          <w:marTop w:val="0"/>
          <w:marBottom w:val="0"/>
          <w:divBdr>
            <w:top w:val="none" w:sz="0" w:space="0" w:color="auto"/>
            <w:left w:val="none" w:sz="0" w:space="0" w:color="auto"/>
            <w:bottom w:val="none" w:sz="0" w:space="0" w:color="auto"/>
            <w:right w:val="none" w:sz="0" w:space="0" w:color="auto"/>
          </w:divBdr>
        </w:div>
        <w:div w:id="2117482942">
          <w:marLeft w:val="640"/>
          <w:marRight w:val="0"/>
          <w:marTop w:val="0"/>
          <w:marBottom w:val="0"/>
          <w:divBdr>
            <w:top w:val="none" w:sz="0" w:space="0" w:color="auto"/>
            <w:left w:val="none" w:sz="0" w:space="0" w:color="auto"/>
            <w:bottom w:val="none" w:sz="0" w:space="0" w:color="auto"/>
            <w:right w:val="none" w:sz="0" w:space="0" w:color="auto"/>
          </w:divBdr>
        </w:div>
        <w:div w:id="345518586">
          <w:marLeft w:val="640"/>
          <w:marRight w:val="0"/>
          <w:marTop w:val="0"/>
          <w:marBottom w:val="0"/>
          <w:divBdr>
            <w:top w:val="none" w:sz="0" w:space="0" w:color="auto"/>
            <w:left w:val="none" w:sz="0" w:space="0" w:color="auto"/>
            <w:bottom w:val="none" w:sz="0" w:space="0" w:color="auto"/>
            <w:right w:val="none" w:sz="0" w:space="0" w:color="auto"/>
          </w:divBdr>
        </w:div>
        <w:div w:id="356853618">
          <w:marLeft w:val="640"/>
          <w:marRight w:val="0"/>
          <w:marTop w:val="0"/>
          <w:marBottom w:val="0"/>
          <w:divBdr>
            <w:top w:val="none" w:sz="0" w:space="0" w:color="auto"/>
            <w:left w:val="none" w:sz="0" w:space="0" w:color="auto"/>
            <w:bottom w:val="none" w:sz="0" w:space="0" w:color="auto"/>
            <w:right w:val="none" w:sz="0" w:space="0" w:color="auto"/>
          </w:divBdr>
        </w:div>
        <w:div w:id="167142146">
          <w:marLeft w:val="640"/>
          <w:marRight w:val="0"/>
          <w:marTop w:val="0"/>
          <w:marBottom w:val="0"/>
          <w:divBdr>
            <w:top w:val="none" w:sz="0" w:space="0" w:color="auto"/>
            <w:left w:val="none" w:sz="0" w:space="0" w:color="auto"/>
            <w:bottom w:val="none" w:sz="0" w:space="0" w:color="auto"/>
            <w:right w:val="none" w:sz="0" w:space="0" w:color="auto"/>
          </w:divBdr>
        </w:div>
        <w:div w:id="977879961">
          <w:marLeft w:val="640"/>
          <w:marRight w:val="0"/>
          <w:marTop w:val="0"/>
          <w:marBottom w:val="0"/>
          <w:divBdr>
            <w:top w:val="none" w:sz="0" w:space="0" w:color="auto"/>
            <w:left w:val="none" w:sz="0" w:space="0" w:color="auto"/>
            <w:bottom w:val="none" w:sz="0" w:space="0" w:color="auto"/>
            <w:right w:val="none" w:sz="0" w:space="0" w:color="auto"/>
          </w:divBdr>
        </w:div>
        <w:div w:id="774519378">
          <w:marLeft w:val="640"/>
          <w:marRight w:val="0"/>
          <w:marTop w:val="0"/>
          <w:marBottom w:val="0"/>
          <w:divBdr>
            <w:top w:val="none" w:sz="0" w:space="0" w:color="auto"/>
            <w:left w:val="none" w:sz="0" w:space="0" w:color="auto"/>
            <w:bottom w:val="none" w:sz="0" w:space="0" w:color="auto"/>
            <w:right w:val="none" w:sz="0" w:space="0" w:color="auto"/>
          </w:divBdr>
        </w:div>
        <w:div w:id="1409964884">
          <w:marLeft w:val="640"/>
          <w:marRight w:val="0"/>
          <w:marTop w:val="0"/>
          <w:marBottom w:val="0"/>
          <w:divBdr>
            <w:top w:val="none" w:sz="0" w:space="0" w:color="auto"/>
            <w:left w:val="none" w:sz="0" w:space="0" w:color="auto"/>
            <w:bottom w:val="none" w:sz="0" w:space="0" w:color="auto"/>
            <w:right w:val="none" w:sz="0" w:space="0" w:color="auto"/>
          </w:divBdr>
        </w:div>
        <w:div w:id="1428426535">
          <w:marLeft w:val="640"/>
          <w:marRight w:val="0"/>
          <w:marTop w:val="0"/>
          <w:marBottom w:val="0"/>
          <w:divBdr>
            <w:top w:val="none" w:sz="0" w:space="0" w:color="auto"/>
            <w:left w:val="none" w:sz="0" w:space="0" w:color="auto"/>
            <w:bottom w:val="none" w:sz="0" w:space="0" w:color="auto"/>
            <w:right w:val="none" w:sz="0" w:space="0" w:color="auto"/>
          </w:divBdr>
        </w:div>
        <w:div w:id="2055231741">
          <w:marLeft w:val="640"/>
          <w:marRight w:val="0"/>
          <w:marTop w:val="0"/>
          <w:marBottom w:val="0"/>
          <w:divBdr>
            <w:top w:val="none" w:sz="0" w:space="0" w:color="auto"/>
            <w:left w:val="none" w:sz="0" w:space="0" w:color="auto"/>
            <w:bottom w:val="none" w:sz="0" w:space="0" w:color="auto"/>
            <w:right w:val="none" w:sz="0" w:space="0" w:color="auto"/>
          </w:divBdr>
        </w:div>
        <w:div w:id="278074651">
          <w:marLeft w:val="640"/>
          <w:marRight w:val="0"/>
          <w:marTop w:val="0"/>
          <w:marBottom w:val="0"/>
          <w:divBdr>
            <w:top w:val="none" w:sz="0" w:space="0" w:color="auto"/>
            <w:left w:val="none" w:sz="0" w:space="0" w:color="auto"/>
            <w:bottom w:val="none" w:sz="0" w:space="0" w:color="auto"/>
            <w:right w:val="none" w:sz="0" w:space="0" w:color="auto"/>
          </w:divBdr>
        </w:div>
        <w:div w:id="1776057837">
          <w:marLeft w:val="640"/>
          <w:marRight w:val="0"/>
          <w:marTop w:val="0"/>
          <w:marBottom w:val="0"/>
          <w:divBdr>
            <w:top w:val="none" w:sz="0" w:space="0" w:color="auto"/>
            <w:left w:val="none" w:sz="0" w:space="0" w:color="auto"/>
            <w:bottom w:val="none" w:sz="0" w:space="0" w:color="auto"/>
            <w:right w:val="none" w:sz="0" w:space="0" w:color="auto"/>
          </w:divBdr>
        </w:div>
        <w:div w:id="1761833057">
          <w:marLeft w:val="640"/>
          <w:marRight w:val="0"/>
          <w:marTop w:val="0"/>
          <w:marBottom w:val="0"/>
          <w:divBdr>
            <w:top w:val="none" w:sz="0" w:space="0" w:color="auto"/>
            <w:left w:val="none" w:sz="0" w:space="0" w:color="auto"/>
            <w:bottom w:val="none" w:sz="0" w:space="0" w:color="auto"/>
            <w:right w:val="none" w:sz="0" w:space="0" w:color="auto"/>
          </w:divBdr>
        </w:div>
        <w:div w:id="1364017377">
          <w:marLeft w:val="640"/>
          <w:marRight w:val="0"/>
          <w:marTop w:val="0"/>
          <w:marBottom w:val="0"/>
          <w:divBdr>
            <w:top w:val="none" w:sz="0" w:space="0" w:color="auto"/>
            <w:left w:val="none" w:sz="0" w:space="0" w:color="auto"/>
            <w:bottom w:val="none" w:sz="0" w:space="0" w:color="auto"/>
            <w:right w:val="none" w:sz="0" w:space="0" w:color="auto"/>
          </w:divBdr>
        </w:div>
        <w:div w:id="893272957">
          <w:marLeft w:val="640"/>
          <w:marRight w:val="0"/>
          <w:marTop w:val="0"/>
          <w:marBottom w:val="0"/>
          <w:divBdr>
            <w:top w:val="none" w:sz="0" w:space="0" w:color="auto"/>
            <w:left w:val="none" w:sz="0" w:space="0" w:color="auto"/>
            <w:bottom w:val="none" w:sz="0" w:space="0" w:color="auto"/>
            <w:right w:val="none" w:sz="0" w:space="0" w:color="auto"/>
          </w:divBdr>
        </w:div>
        <w:div w:id="993726855">
          <w:marLeft w:val="640"/>
          <w:marRight w:val="0"/>
          <w:marTop w:val="0"/>
          <w:marBottom w:val="0"/>
          <w:divBdr>
            <w:top w:val="none" w:sz="0" w:space="0" w:color="auto"/>
            <w:left w:val="none" w:sz="0" w:space="0" w:color="auto"/>
            <w:bottom w:val="none" w:sz="0" w:space="0" w:color="auto"/>
            <w:right w:val="none" w:sz="0" w:space="0" w:color="auto"/>
          </w:divBdr>
        </w:div>
        <w:div w:id="734552904">
          <w:marLeft w:val="640"/>
          <w:marRight w:val="0"/>
          <w:marTop w:val="0"/>
          <w:marBottom w:val="0"/>
          <w:divBdr>
            <w:top w:val="none" w:sz="0" w:space="0" w:color="auto"/>
            <w:left w:val="none" w:sz="0" w:space="0" w:color="auto"/>
            <w:bottom w:val="none" w:sz="0" w:space="0" w:color="auto"/>
            <w:right w:val="none" w:sz="0" w:space="0" w:color="auto"/>
          </w:divBdr>
        </w:div>
        <w:div w:id="46953354">
          <w:marLeft w:val="640"/>
          <w:marRight w:val="0"/>
          <w:marTop w:val="0"/>
          <w:marBottom w:val="0"/>
          <w:divBdr>
            <w:top w:val="none" w:sz="0" w:space="0" w:color="auto"/>
            <w:left w:val="none" w:sz="0" w:space="0" w:color="auto"/>
            <w:bottom w:val="none" w:sz="0" w:space="0" w:color="auto"/>
            <w:right w:val="none" w:sz="0" w:space="0" w:color="auto"/>
          </w:divBdr>
        </w:div>
        <w:div w:id="1070467081">
          <w:marLeft w:val="640"/>
          <w:marRight w:val="0"/>
          <w:marTop w:val="0"/>
          <w:marBottom w:val="0"/>
          <w:divBdr>
            <w:top w:val="none" w:sz="0" w:space="0" w:color="auto"/>
            <w:left w:val="none" w:sz="0" w:space="0" w:color="auto"/>
            <w:bottom w:val="none" w:sz="0" w:space="0" w:color="auto"/>
            <w:right w:val="none" w:sz="0" w:space="0" w:color="auto"/>
          </w:divBdr>
        </w:div>
        <w:div w:id="1599406214">
          <w:marLeft w:val="640"/>
          <w:marRight w:val="0"/>
          <w:marTop w:val="0"/>
          <w:marBottom w:val="0"/>
          <w:divBdr>
            <w:top w:val="none" w:sz="0" w:space="0" w:color="auto"/>
            <w:left w:val="none" w:sz="0" w:space="0" w:color="auto"/>
            <w:bottom w:val="none" w:sz="0" w:space="0" w:color="auto"/>
            <w:right w:val="none" w:sz="0" w:space="0" w:color="auto"/>
          </w:divBdr>
        </w:div>
        <w:div w:id="1825662056">
          <w:marLeft w:val="640"/>
          <w:marRight w:val="0"/>
          <w:marTop w:val="0"/>
          <w:marBottom w:val="0"/>
          <w:divBdr>
            <w:top w:val="none" w:sz="0" w:space="0" w:color="auto"/>
            <w:left w:val="none" w:sz="0" w:space="0" w:color="auto"/>
            <w:bottom w:val="none" w:sz="0" w:space="0" w:color="auto"/>
            <w:right w:val="none" w:sz="0" w:space="0" w:color="auto"/>
          </w:divBdr>
        </w:div>
      </w:divsChild>
    </w:div>
    <w:div w:id="2128087757">
      <w:bodyDiv w:val="1"/>
      <w:marLeft w:val="0"/>
      <w:marRight w:val="0"/>
      <w:marTop w:val="0"/>
      <w:marBottom w:val="0"/>
      <w:divBdr>
        <w:top w:val="none" w:sz="0" w:space="0" w:color="auto"/>
        <w:left w:val="none" w:sz="0" w:space="0" w:color="auto"/>
        <w:bottom w:val="none" w:sz="0" w:space="0" w:color="auto"/>
        <w:right w:val="none" w:sz="0" w:space="0" w:color="auto"/>
      </w:divBdr>
      <w:divsChild>
        <w:div w:id="961618214">
          <w:marLeft w:val="640"/>
          <w:marRight w:val="0"/>
          <w:marTop w:val="0"/>
          <w:marBottom w:val="0"/>
          <w:divBdr>
            <w:top w:val="none" w:sz="0" w:space="0" w:color="auto"/>
            <w:left w:val="none" w:sz="0" w:space="0" w:color="auto"/>
            <w:bottom w:val="none" w:sz="0" w:space="0" w:color="auto"/>
            <w:right w:val="none" w:sz="0" w:space="0" w:color="auto"/>
          </w:divBdr>
        </w:div>
        <w:div w:id="1033457313">
          <w:marLeft w:val="640"/>
          <w:marRight w:val="0"/>
          <w:marTop w:val="0"/>
          <w:marBottom w:val="0"/>
          <w:divBdr>
            <w:top w:val="none" w:sz="0" w:space="0" w:color="auto"/>
            <w:left w:val="none" w:sz="0" w:space="0" w:color="auto"/>
            <w:bottom w:val="none" w:sz="0" w:space="0" w:color="auto"/>
            <w:right w:val="none" w:sz="0" w:space="0" w:color="auto"/>
          </w:divBdr>
        </w:div>
        <w:div w:id="1296638422">
          <w:marLeft w:val="640"/>
          <w:marRight w:val="0"/>
          <w:marTop w:val="0"/>
          <w:marBottom w:val="0"/>
          <w:divBdr>
            <w:top w:val="none" w:sz="0" w:space="0" w:color="auto"/>
            <w:left w:val="none" w:sz="0" w:space="0" w:color="auto"/>
            <w:bottom w:val="none" w:sz="0" w:space="0" w:color="auto"/>
            <w:right w:val="none" w:sz="0" w:space="0" w:color="auto"/>
          </w:divBdr>
        </w:div>
        <w:div w:id="2043898782">
          <w:marLeft w:val="640"/>
          <w:marRight w:val="0"/>
          <w:marTop w:val="0"/>
          <w:marBottom w:val="0"/>
          <w:divBdr>
            <w:top w:val="none" w:sz="0" w:space="0" w:color="auto"/>
            <w:left w:val="none" w:sz="0" w:space="0" w:color="auto"/>
            <w:bottom w:val="none" w:sz="0" w:space="0" w:color="auto"/>
            <w:right w:val="none" w:sz="0" w:space="0" w:color="auto"/>
          </w:divBdr>
        </w:div>
        <w:div w:id="1376394727">
          <w:marLeft w:val="640"/>
          <w:marRight w:val="0"/>
          <w:marTop w:val="0"/>
          <w:marBottom w:val="0"/>
          <w:divBdr>
            <w:top w:val="none" w:sz="0" w:space="0" w:color="auto"/>
            <w:left w:val="none" w:sz="0" w:space="0" w:color="auto"/>
            <w:bottom w:val="none" w:sz="0" w:space="0" w:color="auto"/>
            <w:right w:val="none" w:sz="0" w:space="0" w:color="auto"/>
          </w:divBdr>
        </w:div>
        <w:div w:id="825365833">
          <w:marLeft w:val="640"/>
          <w:marRight w:val="0"/>
          <w:marTop w:val="0"/>
          <w:marBottom w:val="0"/>
          <w:divBdr>
            <w:top w:val="none" w:sz="0" w:space="0" w:color="auto"/>
            <w:left w:val="none" w:sz="0" w:space="0" w:color="auto"/>
            <w:bottom w:val="none" w:sz="0" w:space="0" w:color="auto"/>
            <w:right w:val="none" w:sz="0" w:space="0" w:color="auto"/>
          </w:divBdr>
        </w:div>
        <w:div w:id="614680416">
          <w:marLeft w:val="640"/>
          <w:marRight w:val="0"/>
          <w:marTop w:val="0"/>
          <w:marBottom w:val="0"/>
          <w:divBdr>
            <w:top w:val="none" w:sz="0" w:space="0" w:color="auto"/>
            <w:left w:val="none" w:sz="0" w:space="0" w:color="auto"/>
            <w:bottom w:val="none" w:sz="0" w:space="0" w:color="auto"/>
            <w:right w:val="none" w:sz="0" w:space="0" w:color="auto"/>
          </w:divBdr>
        </w:div>
        <w:div w:id="224268737">
          <w:marLeft w:val="640"/>
          <w:marRight w:val="0"/>
          <w:marTop w:val="0"/>
          <w:marBottom w:val="0"/>
          <w:divBdr>
            <w:top w:val="none" w:sz="0" w:space="0" w:color="auto"/>
            <w:left w:val="none" w:sz="0" w:space="0" w:color="auto"/>
            <w:bottom w:val="none" w:sz="0" w:space="0" w:color="auto"/>
            <w:right w:val="none" w:sz="0" w:space="0" w:color="auto"/>
          </w:divBdr>
        </w:div>
        <w:div w:id="253780136">
          <w:marLeft w:val="640"/>
          <w:marRight w:val="0"/>
          <w:marTop w:val="0"/>
          <w:marBottom w:val="0"/>
          <w:divBdr>
            <w:top w:val="none" w:sz="0" w:space="0" w:color="auto"/>
            <w:left w:val="none" w:sz="0" w:space="0" w:color="auto"/>
            <w:bottom w:val="none" w:sz="0" w:space="0" w:color="auto"/>
            <w:right w:val="none" w:sz="0" w:space="0" w:color="auto"/>
          </w:divBdr>
        </w:div>
        <w:div w:id="1796409172">
          <w:marLeft w:val="640"/>
          <w:marRight w:val="0"/>
          <w:marTop w:val="0"/>
          <w:marBottom w:val="0"/>
          <w:divBdr>
            <w:top w:val="none" w:sz="0" w:space="0" w:color="auto"/>
            <w:left w:val="none" w:sz="0" w:space="0" w:color="auto"/>
            <w:bottom w:val="none" w:sz="0" w:space="0" w:color="auto"/>
            <w:right w:val="none" w:sz="0" w:space="0" w:color="auto"/>
          </w:divBdr>
        </w:div>
        <w:div w:id="853348327">
          <w:marLeft w:val="640"/>
          <w:marRight w:val="0"/>
          <w:marTop w:val="0"/>
          <w:marBottom w:val="0"/>
          <w:divBdr>
            <w:top w:val="none" w:sz="0" w:space="0" w:color="auto"/>
            <w:left w:val="none" w:sz="0" w:space="0" w:color="auto"/>
            <w:bottom w:val="none" w:sz="0" w:space="0" w:color="auto"/>
            <w:right w:val="none" w:sz="0" w:space="0" w:color="auto"/>
          </w:divBdr>
        </w:div>
        <w:div w:id="333190983">
          <w:marLeft w:val="640"/>
          <w:marRight w:val="0"/>
          <w:marTop w:val="0"/>
          <w:marBottom w:val="0"/>
          <w:divBdr>
            <w:top w:val="none" w:sz="0" w:space="0" w:color="auto"/>
            <w:left w:val="none" w:sz="0" w:space="0" w:color="auto"/>
            <w:bottom w:val="none" w:sz="0" w:space="0" w:color="auto"/>
            <w:right w:val="none" w:sz="0" w:space="0" w:color="auto"/>
          </w:divBdr>
        </w:div>
        <w:div w:id="995574105">
          <w:marLeft w:val="640"/>
          <w:marRight w:val="0"/>
          <w:marTop w:val="0"/>
          <w:marBottom w:val="0"/>
          <w:divBdr>
            <w:top w:val="none" w:sz="0" w:space="0" w:color="auto"/>
            <w:left w:val="none" w:sz="0" w:space="0" w:color="auto"/>
            <w:bottom w:val="none" w:sz="0" w:space="0" w:color="auto"/>
            <w:right w:val="none" w:sz="0" w:space="0" w:color="auto"/>
          </w:divBdr>
        </w:div>
        <w:div w:id="1347177689">
          <w:marLeft w:val="640"/>
          <w:marRight w:val="0"/>
          <w:marTop w:val="0"/>
          <w:marBottom w:val="0"/>
          <w:divBdr>
            <w:top w:val="none" w:sz="0" w:space="0" w:color="auto"/>
            <w:left w:val="none" w:sz="0" w:space="0" w:color="auto"/>
            <w:bottom w:val="none" w:sz="0" w:space="0" w:color="auto"/>
            <w:right w:val="none" w:sz="0" w:space="0" w:color="auto"/>
          </w:divBdr>
        </w:div>
        <w:div w:id="1985885516">
          <w:marLeft w:val="640"/>
          <w:marRight w:val="0"/>
          <w:marTop w:val="0"/>
          <w:marBottom w:val="0"/>
          <w:divBdr>
            <w:top w:val="none" w:sz="0" w:space="0" w:color="auto"/>
            <w:left w:val="none" w:sz="0" w:space="0" w:color="auto"/>
            <w:bottom w:val="none" w:sz="0" w:space="0" w:color="auto"/>
            <w:right w:val="none" w:sz="0" w:space="0" w:color="auto"/>
          </w:divBdr>
        </w:div>
        <w:div w:id="715663884">
          <w:marLeft w:val="640"/>
          <w:marRight w:val="0"/>
          <w:marTop w:val="0"/>
          <w:marBottom w:val="0"/>
          <w:divBdr>
            <w:top w:val="none" w:sz="0" w:space="0" w:color="auto"/>
            <w:left w:val="none" w:sz="0" w:space="0" w:color="auto"/>
            <w:bottom w:val="none" w:sz="0" w:space="0" w:color="auto"/>
            <w:right w:val="none" w:sz="0" w:space="0" w:color="auto"/>
          </w:divBdr>
        </w:div>
        <w:div w:id="1924484294">
          <w:marLeft w:val="640"/>
          <w:marRight w:val="0"/>
          <w:marTop w:val="0"/>
          <w:marBottom w:val="0"/>
          <w:divBdr>
            <w:top w:val="none" w:sz="0" w:space="0" w:color="auto"/>
            <w:left w:val="none" w:sz="0" w:space="0" w:color="auto"/>
            <w:bottom w:val="none" w:sz="0" w:space="0" w:color="auto"/>
            <w:right w:val="none" w:sz="0" w:space="0" w:color="auto"/>
          </w:divBdr>
        </w:div>
        <w:div w:id="197544428">
          <w:marLeft w:val="640"/>
          <w:marRight w:val="0"/>
          <w:marTop w:val="0"/>
          <w:marBottom w:val="0"/>
          <w:divBdr>
            <w:top w:val="none" w:sz="0" w:space="0" w:color="auto"/>
            <w:left w:val="none" w:sz="0" w:space="0" w:color="auto"/>
            <w:bottom w:val="none" w:sz="0" w:space="0" w:color="auto"/>
            <w:right w:val="none" w:sz="0" w:space="0" w:color="auto"/>
          </w:divBdr>
        </w:div>
        <w:div w:id="1316684552">
          <w:marLeft w:val="640"/>
          <w:marRight w:val="0"/>
          <w:marTop w:val="0"/>
          <w:marBottom w:val="0"/>
          <w:divBdr>
            <w:top w:val="none" w:sz="0" w:space="0" w:color="auto"/>
            <w:left w:val="none" w:sz="0" w:space="0" w:color="auto"/>
            <w:bottom w:val="none" w:sz="0" w:space="0" w:color="auto"/>
            <w:right w:val="none" w:sz="0" w:space="0" w:color="auto"/>
          </w:divBdr>
        </w:div>
        <w:div w:id="806166660">
          <w:marLeft w:val="640"/>
          <w:marRight w:val="0"/>
          <w:marTop w:val="0"/>
          <w:marBottom w:val="0"/>
          <w:divBdr>
            <w:top w:val="none" w:sz="0" w:space="0" w:color="auto"/>
            <w:left w:val="none" w:sz="0" w:space="0" w:color="auto"/>
            <w:bottom w:val="none" w:sz="0" w:space="0" w:color="auto"/>
            <w:right w:val="none" w:sz="0" w:space="0" w:color="auto"/>
          </w:divBdr>
        </w:div>
        <w:div w:id="1835682149">
          <w:marLeft w:val="640"/>
          <w:marRight w:val="0"/>
          <w:marTop w:val="0"/>
          <w:marBottom w:val="0"/>
          <w:divBdr>
            <w:top w:val="none" w:sz="0" w:space="0" w:color="auto"/>
            <w:left w:val="none" w:sz="0" w:space="0" w:color="auto"/>
            <w:bottom w:val="none" w:sz="0" w:space="0" w:color="auto"/>
            <w:right w:val="none" w:sz="0" w:space="0" w:color="auto"/>
          </w:divBdr>
        </w:div>
        <w:div w:id="133497440">
          <w:marLeft w:val="640"/>
          <w:marRight w:val="0"/>
          <w:marTop w:val="0"/>
          <w:marBottom w:val="0"/>
          <w:divBdr>
            <w:top w:val="none" w:sz="0" w:space="0" w:color="auto"/>
            <w:left w:val="none" w:sz="0" w:space="0" w:color="auto"/>
            <w:bottom w:val="none" w:sz="0" w:space="0" w:color="auto"/>
            <w:right w:val="none" w:sz="0" w:space="0" w:color="auto"/>
          </w:divBdr>
        </w:div>
        <w:div w:id="489685205">
          <w:marLeft w:val="640"/>
          <w:marRight w:val="0"/>
          <w:marTop w:val="0"/>
          <w:marBottom w:val="0"/>
          <w:divBdr>
            <w:top w:val="none" w:sz="0" w:space="0" w:color="auto"/>
            <w:left w:val="none" w:sz="0" w:space="0" w:color="auto"/>
            <w:bottom w:val="none" w:sz="0" w:space="0" w:color="auto"/>
            <w:right w:val="none" w:sz="0" w:space="0" w:color="auto"/>
          </w:divBdr>
        </w:div>
        <w:div w:id="1186334374">
          <w:marLeft w:val="640"/>
          <w:marRight w:val="0"/>
          <w:marTop w:val="0"/>
          <w:marBottom w:val="0"/>
          <w:divBdr>
            <w:top w:val="none" w:sz="0" w:space="0" w:color="auto"/>
            <w:left w:val="none" w:sz="0" w:space="0" w:color="auto"/>
            <w:bottom w:val="none" w:sz="0" w:space="0" w:color="auto"/>
            <w:right w:val="none" w:sz="0" w:space="0" w:color="auto"/>
          </w:divBdr>
        </w:div>
        <w:div w:id="263154466">
          <w:marLeft w:val="640"/>
          <w:marRight w:val="0"/>
          <w:marTop w:val="0"/>
          <w:marBottom w:val="0"/>
          <w:divBdr>
            <w:top w:val="none" w:sz="0" w:space="0" w:color="auto"/>
            <w:left w:val="none" w:sz="0" w:space="0" w:color="auto"/>
            <w:bottom w:val="none" w:sz="0" w:space="0" w:color="auto"/>
            <w:right w:val="none" w:sz="0" w:space="0" w:color="auto"/>
          </w:divBdr>
        </w:div>
        <w:div w:id="1253929698">
          <w:marLeft w:val="640"/>
          <w:marRight w:val="0"/>
          <w:marTop w:val="0"/>
          <w:marBottom w:val="0"/>
          <w:divBdr>
            <w:top w:val="none" w:sz="0" w:space="0" w:color="auto"/>
            <w:left w:val="none" w:sz="0" w:space="0" w:color="auto"/>
            <w:bottom w:val="none" w:sz="0" w:space="0" w:color="auto"/>
            <w:right w:val="none" w:sz="0" w:space="0" w:color="auto"/>
          </w:divBdr>
        </w:div>
        <w:div w:id="385419880">
          <w:marLeft w:val="640"/>
          <w:marRight w:val="0"/>
          <w:marTop w:val="0"/>
          <w:marBottom w:val="0"/>
          <w:divBdr>
            <w:top w:val="none" w:sz="0" w:space="0" w:color="auto"/>
            <w:left w:val="none" w:sz="0" w:space="0" w:color="auto"/>
            <w:bottom w:val="none" w:sz="0" w:space="0" w:color="auto"/>
            <w:right w:val="none" w:sz="0" w:space="0" w:color="auto"/>
          </w:divBdr>
        </w:div>
        <w:div w:id="686641691">
          <w:marLeft w:val="640"/>
          <w:marRight w:val="0"/>
          <w:marTop w:val="0"/>
          <w:marBottom w:val="0"/>
          <w:divBdr>
            <w:top w:val="none" w:sz="0" w:space="0" w:color="auto"/>
            <w:left w:val="none" w:sz="0" w:space="0" w:color="auto"/>
            <w:bottom w:val="none" w:sz="0" w:space="0" w:color="auto"/>
            <w:right w:val="none" w:sz="0" w:space="0" w:color="auto"/>
          </w:divBdr>
        </w:div>
        <w:div w:id="398721135">
          <w:marLeft w:val="640"/>
          <w:marRight w:val="0"/>
          <w:marTop w:val="0"/>
          <w:marBottom w:val="0"/>
          <w:divBdr>
            <w:top w:val="none" w:sz="0" w:space="0" w:color="auto"/>
            <w:left w:val="none" w:sz="0" w:space="0" w:color="auto"/>
            <w:bottom w:val="none" w:sz="0" w:space="0" w:color="auto"/>
            <w:right w:val="none" w:sz="0" w:space="0" w:color="auto"/>
          </w:divBdr>
        </w:div>
        <w:div w:id="569006222">
          <w:marLeft w:val="640"/>
          <w:marRight w:val="0"/>
          <w:marTop w:val="0"/>
          <w:marBottom w:val="0"/>
          <w:divBdr>
            <w:top w:val="none" w:sz="0" w:space="0" w:color="auto"/>
            <w:left w:val="none" w:sz="0" w:space="0" w:color="auto"/>
            <w:bottom w:val="none" w:sz="0" w:space="0" w:color="auto"/>
            <w:right w:val="none" w:sz="0" w:space="0" w:color="auto"/>
          </w:divBdr>
        </w:div>
        <w:div w:id="1504280016">
          <w:marLeft w:val="640"/>
          <w:marRight w:val="0"/>
          <w:marTop w:val="0"/>
          <w:marBottom w:val="0"/>
          <w:divBdr>
            <w:top w:val="none" w:sz="0" w:space="0" w:color="auto"/>
            <w:left w:val="none" w:sz="0" w:space="0" w:color="auto"/>
            <w:bottom w:val="none" w:sz="0" w:space="0" w:color="auto"/>
            <w:right w:val="none" w:sz="0" w:space="0" w:color="auto"/>
          </w:divBdr>
        </w:div>
        <w:div w:id="967855960">
          <w:marLeft w:val="640"/>
          <w:marRight w:val="0"/>
          <w:marTop w:val="0"/>
          <w:marBottom w:val="0"/>
          <w:divBdr>
            <w:top w:val="none" w:sz="0" w:space="0" w:color="auto"/>
            <w:left w:val="none" w:sz="0" w:space="0" w:color="auto"/>
            <w:bottom w:val="none" w:sz="0" w:space="0" w:color="auto"/>
            <w:right w:val="none" w:sz="0" w:space="0" w:color="auto"/>
          </w:divBdr>
        </w:div>
        <w:div w:id="290789135">
          <w:marLeft w:val="640"/>
          <w:marRight w:val="0"/>
          <w:marTop w:val="0"/>
          <w:marBottom w:val="0"/>
          <w:divBdr>
            <w:top w:val="none" w:sz="0" w:space="0" w:color="auto"/>
            <w:left w:val="none" w:sz="0" w:space="0" w:color="auto"/>
            <w:bottom w:val="none" w:sz="0" w:space="0" w:color="auto"/>
            <w:right w:val="none" w:sz="0" w:space="0" w:color="auto"/>
          </w:divBdr>
        </w:div>
        <w:div w:id="911962772">
          <w:marLeft w:val="640"/>
          <w:marRight w:val="0"/>
          <w:marTop w:val="0"/>
          <w:marBottom w:val="0"/>
          <w:divBdr>
            <w:top w:val="none" w:sz="0" w:space="0" w:color="auto"/>
            <w:left w:val="none" w:sz="0" w:space="0" w:color="auto"/>
            <w:bottom w:val="none" w:sz="0" w:space="0" w:color="auto"/>
            <w:right w:val="none" w:sz="0" w:space="0" w:color="auto"/>
          </w:divBdr>
        </w:div>
        <w:div w:id="2137019363">
          <w:marLeft w:val="640"/>
          <w:marRight w:val="0"/>
          <w:marTop w:val="0"/>
          <w:marBottom w:val="0"/>
          <w:divBdr>
            <w:top w:val="none" w:sz="0" w:space="0" w:color="auto"/>
            <w:left w:val="none" w:sz="0" w:space="0" w:color="auto"/>
            <w:bottom w:val="none" w:sz="0" w:space="0" w:color="auto"/>
            <w:right w:val="none" w:sz="0" w:space="0" w:color="auto"/>
          </w:divBdr>
        </w:div>
        <w:div w:id="1287614069">
          <w:marLeft w:val="640"/>
          <w:marRight w:val="0"/>
          <w:marTop w:val="0"/>
          <w:marBottom w:val="0"/>
          <w:divBdr>
            <w:top w:val="none" w:sz="0" w:space="0" w:color="auto"/>
            <w:left w:val="none" w:sz="0" w:space="0" w:color="auto"/>
            <w:bottom w:val="none" w:sz="0" w:space="0" w:color="auto"/>
            <w:right w:val="none" w:sz="0" w:space="0" w:color="auto"/>
          </w:divBdr>
        </w:div>
        <w:div w:id="1761294565">
          <w:marLeft w:val="640"/>
          <w:marRight w:val="0"/>
          <w:marTop w:val="0"/>
          <w:marBottom w:val="0"/>
          <w:divBdr>
            <w:top w:val="none" w:sz="0" w:space="0" w:color="auto"/>
            <w:left w:val="none" w:sz="0" w:space="0" w:color="auto"/>
            <w:bottom w:val="none" w:sz="0" w:space="0" w:color="auto"/>
            <w:right w:val="none" w:sz="0" w:space="0" w:color="auto"/>
          </w:divBdr>
        </w:div>
        <w:div w:id="298270551">
          <w:marLeft w:val="640"/>
          <w:marRight w:val="0"/>
          <w:marTop w:val="0"/>
          <w:marBottom w:val="0"/>
          <w:divBdr>
            <w:top w:val="none" w:sz="0" w:space="0" w:color="auto"/>
            <w:left w:val="none" w:sz="0" w:space="0" w:color="auto"/>
            <w:bottom w:val="none" w:sz="0" w:space="0" w:color="auto"/>
            <w:right w:val="none" w:sz="0" w:space="0" w:color="auto"/>
          </w:divBdr>
        </w:div>
        <w:div w:id="1996568994">
          <w:marLeft w:val="640"/>
          <w:marRight w:val="0"/>
          <w:marTop w:val="0"/>
          <w:marBottom w:val="0"/>
          <w:divBdr>
            <w:top w:val="none" w:sz="0" w:space="0" w:color="auto"/>
            <w:left w:val="none" w:sz="0" w:space="0" w:color="auto"/>
            <w:bottom w:val="none" w:sz="0" w:space="0" w:color="auto"/>
            <w:right w:val="none" w:sz="0" w:space="0" w:color="auto"/>
          </w:divBdr>
        </w:div>
        <w:div w:id="1551570364">
          <w:marLeft w:val="640"/>
          <w:marRight w:val="0"/>
          <w:marTop w:val="0"/>
          <w:marBottom w:val="0"/>
          <w:divBdr>
            <w:top w:val="none" w:sz="0" w:space="0" w:color="auto"/>
            <w:left w:val="none" w:sz="0" w:space="0" w:color="auto"/>
            <w:bottom w:val="none" w:sz="0" w:space="0" w:color="auto"/>
            <w:right w:val="none" w:sz="0" w:space="0" w:color="auto"/>
          </w:divBdr>
        </w:div>
        <w:div w:id="1505316022">
          <w:marLeft w:val="640"/>
          <w:marRight w:val="0"/>
          <w:marTop w:val="0"/>
          <w:marBottom w:val="0"/>
          <w:divBdr>
            <w:top w:val="none" w:sz="0" w:space="0" w:color="auto"/>
            <w:left w:val="none" w:sz="0" w:space="0" w:color="auto"/>
            <w:bottom w:val="none" w:sz="0" w:space="0" w:color="auto"/>
            <w:right w:val="none" w:sz="0" w:space="0" w:color="auto"/>
          </w:divBdr>
        </w:div>
        <w:div w:id="2091002960">
          <w:marLeft w:val="640"/>
          <w:marRight w:val="0"/>
          <w:marTop w:val="0"/>
          <w:marBottom w:val="0"/>
          <w:divBdr>
            <w:top w:val="none" w:sz="0" w:space="0" w:color="auto"/>
            <w:left w:val="none" w:sz="0" w:space="0" w:color="auto"/>
            <w:bottom w:val="none" w:sz="0" w:space="0" w:color="auto"/>
            <w:right w:val="none" w:sz="0" w:space="0" w:color="auto"/>
          </w:divBdr>
        </w:div>
        <w:div w:id="882327940">
          <w:marLeft w:val="640"/>
          <w:marRight w:val="0"/>
          <w:marTop w:val="0"/>
          <w:marBottom w:val="0"/>
          <w:divBdr>
            <w:top w:val="none" w:sz="0" w:space="0" w:color="auto"/>
            <w:left w:val="none" w:sz="0" w:space="0" w:color="auto"/>
            <w:bottom w:val="none" w:sz="0" w:space="0" w:color="auto"/>
            <w:right w:val="none" w:sz="0" w:space="0" w:color="auto"/>
          </w:divBdr>
        </w:div>
        <w:div w:id="1611935936">
          <w:marLeft w:val="640"/>
          <w:marRight w:val="0"/>
          <w:marTop w:val="0"/>
          <w:marBottom w:val="0"/>
          <w:divBdr>
            <w:top w:val="none" w:sz="0" w:space="0" w:color="auto"/>
            <w:left w:val="none" w:sz="0" w:space="0" w:color="auto"/>
            <w:bottom w:val="none" w:sz="0" w:space="0" w:color="auto"/>
            <w:right w:val="none" w:sz="0" w:space="0" w:color="auto"/>
          </w:divBdr>
        </w:div>
        <w:div w:id="35403747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https://pammla.streamlit.app/Evolve_Variants"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 Id="rId8" Type="http://schemas.openxmlformats.org/officeDocument/2006/relationships/hyperlink" Target="mailto:bkleinstiver@mgh.harvard.edu"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0B2056-EEC7-7643-8011-04E2BD039533}"/>
      </w:docPartPr>
      <w:docPartBody>
        <w:p w:rsidR="0098307B" w:rsidRDefault="00B36027">
          <w:r w:rsidRPr="00FD45E6">
            <w:rPr>
              <w:rStyle w:val="PlaceholderText"/>
            </w:rPr>
            <w:t>Click or tap here to enter text.</w:t>
          </w:r>
        </w:p>
      </w:docPartBody>
    </w:docPart>
    <w:docPart>
      <w:docPartPr>
        <w:name w:val="B5575AEF9A45064485CFC3D6BA192291"/>
        <w:category>
          <w:name w:val="General"/>
          <w:gallery w:val="placeholder"/>
        </w:category>
        <w:types>
          <w:type w:val="bbPlcHdr"/>
        </w:types>
        <w:behaviors>
          <w:behavior w:val="content"/>
        </w:behaviors>
        <w:guid w:val="{1A456888-49CE-8040-8B36-4B2B3000479A}"/>
      </w:docPartPr>
      <w:docPartBody>
        <w:p w:rsidR="003C3C95" w:rsidRDefault="00C70C65" w:rsidP="00C70C65">
          <w:pPr>
            <w:pStyle w:val="B5575AEF9A45064485CFC3D6BA192291"/>
          </w:pPr>
          <w:r w:rsidRPr="009A14E3">
            <w:rPr>
              <w:rStyle w:val="PlaceholderText"/>
            </w:rPr>
            <w:t>Click or tap here to enter text.</w:t>
          </w:r>
        </w:p>
      </w:docPartBody>
    </w:docPart>
    <w:docPart>
      <w:docPartPr>
        <w:name w:val="AD67FBEAC1775C44A984B2BE14EEA4F4"/>
        <w:category>
          <w:name w:val="General"/>
          <w:gallery w:val="placeholder"/>
        </w:category>
        <w:types>
          <w:type w:val="bbPlcHdr"/>
        </w:types>
        <w:behaviors>
          <w:behavior w:val="content"/>
        </w:behaviors>
        <w:guid w:val="{A2AEE4DD-9B2B-7443-B4ED-D6B9EDCEE61A}"/>
      </w:docPartPr>
      <w:docPartBody>
        <w:p w:rsidR="00A6126E" w:rsidRDefault="00884C14" w:rsidP="00884C14">
          <w:pPr>
            <w:pStyle w:val="AD67FBEAC1775C44A984B2BE14EEA4F4"/>
          </w:pPr>
          <w:r w:rsidRPr="009A14E3">
            <w:rPr>
              <w:rStyle w:val="PlaceholderText"/>
            </w:rPr>
            <w:t>Click or tap here to enter text.</w:t>
          </w:r>
        </w:p>
      </w:docPartBody>
    </w:docPart>
    <w:docPart>
      <w:docPartPr>
        <w:name w:val="0CCBF90FDC3B044E841A44471F1FD873"/>
        <w:category>
          <w:name w:val="General"/>
          <w:gallery w:val="placeholder"/>
        </w:category>
        <w:types>
          <w:type w:val="bbPlcHdr"/>
        </w:types>
        <w:behaviors>
          <w:behavior w:val="content"/>
        </w:behaviors>
        <w:guid w:val="{F3BDEF56-142D-C843-A5A2-CC5B3959EECC}"/>
      </w:docPartPr>
      <w:docPartBody>
        <w:p w:rsidR="00A6126E" w:rsidRDefault="00884C14" w:rsidP="00884C14">
          <w:pPr>
            <w:pStyle w:val="0CCBF90FDC3B044E841A44471F1FD873"/>
          </w:pPr>
          <w:r w:rsidRPr="009A14E3">
            <w:rPr>
              <w:rStyle w:val="PlaceholderText"/>
            </w:rPr>
            <w:t>Click or tap here to enter text.</w:t>
          </w:r>
        </w:p>
      </w:docPartBody>
    </w:docPart>
    <w:docPart>
      <w:docPartPr>
        <w:name w:val="F9EE1B27CFC0B44B8748323E38C8B40D"/>
        <w:category>
          <w:name w:val="General"/>
          <w:gallery w:val="placeholder"/>
        </w:category>
        <w:types>
          <w:type w:val="bbPlcHdr"/>
        </w:types>
        <w:behaviors>
          <w:behavior w:val="content"/>
        </w:behaviors>
        <w:guid w:val="{73134E5C-16EF-E747-AE2E-C388F93AEEAC}"/>
      </w:docPartPr>
      <w:docPartBody>
        <w:p w:rsidR="00A6126E" w:rsidRDefault="00884C14" w:rsidP="00884C14">
          <w:pPr>
            <w:pStyle w:val="F9EE1B27CFC0B44B8748323E38C8B40D"/>
          </w:pPr>
          <w:r w:rsidRPr="00FD45E6">
            <w:rPr>
              <w:rStyle w:val="PlaceholderText"/>
            </w:rPr>
            <w:t>Click or tap here to enter text.</w:t>
          </w:r>
        </w:p>
      </w:docPartBody>
    </w:docPart>
    <w:docPart>
      <w:docPartPr>
        <w:name w:val="A6A50FEC4888FA4AAD825B8530EAA00F"/>
        <w:category>
          <w:name w:val="General"/>
          <w:gallery w:val="placeholder"/>
        </w:category>
        <w:types>
          <w:type w:val="bbPlcHdr"/>
        </w:types>
        <w:behaviors>
          <w:behavior w:val="content"/>
        </w:behaviors>
        <w:guid w:val="{A31A82C1-D0A7-FE45-A375-8A2D8545D377}"/>
      </w:docPartPr>
      <w:docPartBody>
        <w:p w:rsidR="004A4BCB" w:rsidRDefault="00B800A0" w:rsidP="00B800A0">
          <w:pPr>
            <w:pStyle w:val="A6A50FEC4888FA4AAD825B8530EAA00F"/>
          </w:pPr>
          <w:r w:rsidRPr="009A14E3">
            <w:rPr>
              <w:rStyle w:val="PlaceholderText"/>
            </w:rPr>
            <w:t>Click or tap here to enter text.</w:t>
          </w:r>
        </w:p>
      </w:docPartBody>
    </w:docPart>
    <w:docPart>
      <w:docPartPr>
        <w:name w:val="5750AE32B5266E468FAA4B9A66C0C66A"/>
        <w:category>
          <w:name w:val="General"/>
          <w:gallery w:val="placeholder"/>
        </w:category>
        <w:types>
          <w:type w:val="bbPlcHdr"/>
        </w:types>
        <w:behaviors>
          <w:behavior w:val="content"/>
        </w:behaviors>
        <w:guid w:val="{71E84ABB-5162-4846-8A91-A075A9AE712C}"/>
      </w:docPartPr>
      <w:docPartBody>
        <w:p w:rsidR="004A4BCB" w:rsidRDefault="00B800A0" w:rsidP="00B800A0">
          <w:pPr>
            <w:pStyle w:val="5750AE32B5266E468FAA4B9A66C0C66A"/>
          </w:pPr>
          <w:r w:rsidRPr="009A14E3">
            <w:rPr>
              <w:rStyle w:val="PlaceholderText"/>
            </w:rPr>
            <w:t>Click or tap here to enter text.</w:t>
          </w:r>
        </w:p>
      </w:docPartBody>
    </w:docPart>
    <w:docPart>
      <w:docPartPr>
        <w:name w:val="F3862CFB0EF1ED4197FF2867565B79B8"/>
        <w:category>
          <w:name w:val="General"/>
          <w:gallery w:val="placeholder"/>
        </w:category>
        <w:types>
          <w:type w:val="bbPlcHdr"/>
        </w:types>
        <w:behaviors>
          <w:behavior w:val="content"/>
        </w:behaviors>
        <w:guid w:val="{C3EA8BAD-0094-2048-B4B4-432F9291E6AB}"/>
      </w:docPartPr>
      <w:docPartBody>
        <w:p w:rsidR="00EB42C7" w:rsidRDefault="00CE219E" w:rsidP="00CE219E">
          <w:pPr>
            <w:pStyle w:val="F3862CFB0EF1ED4197FF2867565B79B8"/>
          </w:pPr>
          <w:r w:rsidRPr="009A14E3">
            <w:rPr>
              <w:rStyle w:val="PlaceholderText"/>
            </w:rPr>
            <w:t>Click or tap here to enter text.</w:t>
          </w:r>
        </w:p>
      </w:docPartBody>
    </w:docPart>
    <w:docPart>
      <w:docPartPr>
        <w:name w:val="9AA401D993CF4541A815F2A9600F7686"/>
        <w:category>
          <w:name w:val="General"/>
          <w:gallery w:val="placeholder"/>
        </w:category>
        <w:types>
          <w:type w:val="bbPlcHdr"/>
        </w:types>
        <w:behaviors>
          <w:behavior w:val="content"/>
        </w:behaviors>
        <w:guid w:val="{93428B3A-27E2-724B-B751-E518AC9ED7EF}"/>
      </w:docPartPr>
      <w:docPartBody>
        <w:p w:rsidR="00EB42C7" w:rsidRDefault="00CE219E" w:rsidP="00CE219E">
          <w:pPr>
            <w:pStyle w:val="9AA401D993CF4541A815F2A9600F7686"/>
          </w:pPr>
          <w:r w:rsidRPr="009A14E3">
            <w:rPr>
              <w:rStyle w:val="PlaceholderText"/>
            </w:rPr>
            <w:t>Click or tap here to enter text.</w:t>
          </w:r>
        </w:p>
      </w:docPartBody>
    </w:docPart>
    <w:docPart>
      <w:docPartPr>
        <w:name w:val="0E38229AAA81E84FA38DB9D557BA14D8"/>
        <w:category>
          <w:name w:val="General"/>
          <w:gallery w:val="placeholder"/>
        </w:category>
        <w:types>
          <w:type w:val="bbPlcHdr"/>
        </w:types>
        <w:behaviors>
          <w:behavior w:val="content"/>
        </w:behaviors>
        <w:guid w:val="{5110920C-245A-8141-A795-251ABD0DFD34}"/>
      </w:docPartPr>
      <w:docPartBody>
        <w:p w:rsidR="00EB42C7" w:rsidRDefault="00CE219E" w:rsidP="00CE219E">
          <w:pPr>
            <w:pStyle w:val="0E38229AAA81E84FA38DB9D557BA14D8"/>
          </w:pPr>
          <w:r w:rsidRPr="009A14E3">
            <w:rPr>
              <w:rStyle w:val="PlaceholderText"/>
            </w:rPr>
            <w:t>Click or tap here to enter text.</w:t>
          </w:r>
        </w:p>
      </w:docPartBody>
    </w:docPart>
    <w:docPart>
      <w:docPartPr>
        <w:name w:val="3EAB459566222B419B35EDC3467CE171"/>
        <w:category>
          <w:name w:val="General"/>
          <w:gallery w:val="placeholder"/>
        </w:category>
        <w:types>
          <w:type w:val="bbPlcHdr"/>
        </w:types>
        <w:behaviors>
          <w:behavior w:val="content"/>
        </w:behaviors>
        <w:guid w:val="{74A5348D-1037-F940-A0CA-88966EC378DB}"/>
      </w:docPartPr>
      <w:docPartBody>
        <w:p w:rsidR="00EB42C7" w:rsidRDefault="00CE219E" w:rsidP="00CE219E">
          <w:pPr>
            <w:pStyle w:val="3EAB459566222B419B35EDC3467CE171"/>
          </w:pPr>
          <w:r w:rsidRPr="009A14E3">
            <w:rPr>
              <w:rStyle w:val="PlaceholderText"/>
            </w:rPr>
            <w:t>Click or tap here to enter text.</w:t>
          </w:r>
        </w:p>
      </w:docPartBody>
    </w:docPart>
    <w:docPart>
      <w:docPartPr>
        <w:name w:val="1C7046149844FB4EA10C70EEBAB9CE21"/>
        <w:category>
          <w:name w:val="General"/>
          <w:gallery w:val="placeholder"/>
        </w:category>
        <w:types>
          <w:type w:val="bbPlcHdr"/>
        </w:types>
        <w:behaviors>
          <w:behavior w:val="content"/>
        </w:behaviors>
        <w:guid w:val="{96767D81-3AAB-A54E-8D17-1CECF7849C43}"/>
      </w:docPartPr>
      <w:docPartBody>
        <w:p w:rsidR="004D4D33" w:rsidRDefault="00577AC0" w:rsidP="00577AC0">
          <w:pPr>
            <w:pStyle w:val="1C7046149844FB4EA10C70EEBAB9CE21"/>
          </w:pPr>
          <w:r w:rsidRPr="009A14E3">
            <w:rPr>
              <w:rStyle w:val="PlaceholderText"/>
            </w:rPr>
            <w:t>Click or tap here to enter text.</w:t>
          </w:r>
        </w:p>
      </w:docPartBody>
    </w:docPart>
    <w:docPart>
      <w:docPartPr>
        <w:name w:val="47B3E42590E4B34E85E5BB1351FA40B6"/>
        <w:category>
          <w:name w:val="General"/>
          <w:gallery w:val="placeholder"/>
        </w:category>
        <w:types>
          <w:type w:val="bbPlcHdr"/>
        </w:types>
        <w:behaviors>
          <w:behavior w:val="content"/>
        </w:behaviors>
        <w:guid w:val="{90A21F52-9DDC-DD43-B886-89C69D9991DF}"/>
      </w:docPartPr>
      <w:docPartBody>
        <w:p w:rsidR="004D4D33" w:rsidRDefault="00577AC0" w:rsidP="00577AC0">
          <w:pPr>
            <w:pStyle w:val="47B3E42590E4B34E85E5BB1351FA40B6"/>
          </w:pPr>
          <w:r w:rsidRPr="009A14E3">
            <w:rPr>
              <w:rStyle w:val="PlaceholderText"/>
            </w:rPr>
            <w:t>Click or tap here to enter text.</w:t>
          </w:r>
        </w:p>
      </w:docPartBody>
    </w:docPart>
    <w:docPart>
      <w:docPartPr>
        <w:name w:val="287CAB030FF3354A9B71307C1C07151B"/>
        <w:category>
          <w:name w:val="General"/>
          <w:gallery w:val="placeholder"/>
        </w:category>
        <w:types>
          <w:type w:val="bbPlcHdr"/>
        </w:types>
        <w:behaviors>
          <w:behavior w:val="content"/>
        </w:behaviors>
        <w:guid w:val="{A0C1DCFA-7D24-B647-AD78-DADFDE511231}"/>
      </w:docPartPr>
      <w:docPartBody>
        <w:p w:rsidR="004D4D33" w:rsidRDefault="00577AC0" w:rsidP="00577AC0">
          <w:pPr>
            <w:pStyle w:val="287CAB030FF3354A9B71307C1C07151B"/>
          </w:pPr>
          <w:r w:rsidRPr="009A14E3">
            <w:rPr>
              <w:rStyle w:val="PlaceholderText"/>
            </w:rPr>
            <w:t>Click or tap here to enter text.</w:t>
          </w:r>
        </w:p>
      </w:docPartBody>
    </w:docPart>
    <w:docPart>
      <w:docPartPr>
        <w:name w:val="E2C2F17EE1ACD34E95DCF4997637F348"/>
        <w:category>
          <w:name w:val="General"/>
          <w:gallery w:val="placeholder"/>
        </w:category>
        <w:types>
          <w:type w:val="bbPlcHdr"/>
        </w:types>
        <w:behaviors>
          <w:behavior w:val="content"/>
        </w:behaviors>
        <w:guid w:val="{CDBC7E34-6903-024A-9C05-3CD3C11F27B4}"/>
      </w:docPartPr>
      <w:docPartBody>
        <w:p w:rsidR="004D4D33" w:rsidRDefault="00577AC0" w:rsidP="00577AC0">
          <w:pPr>
            <w:pStyle w:val="E2C2F17EE1ACD34E95DCF4997637F348"/>
          </w:pPr>
          <w:r w:rsidRPr="00FD45E6">
            <w:rPr>
              <w:rStyle w:val="PlaceholderText"/>
            </w:rPr>
            <w:t>Click or tap here to enter text.</w:t>
          </w:r>
        </w:p>
      </w:docPartBody>
    </w:docPart>
    <w:docPart>
      <w:docPartPr>
        <w:name w:val="8A3A4D8B3628E34C924AFDB085B58F15"/>
        <w:category>
          <w:name w:val="General"/>
          <w:gallery w:val="placeholder"/>
        </w:category>
        <w:types>
          <w:type w:val="bbPlcHdr"/>
        </w:types>
        <w:behaviors>
          <w:behavior w:val="content"/>
        </w:behaviors>
        <w:guid w:val="{087D9BD5-7FBA-4341-BF97-BA066F935593}"/>
      </w:docPartPr>
      <w:docPartBody>
        <w:p w:rsidR="004D4D33" w:rsidRDefault="00577AC0" w:rsidP="00577AC0">
          <w:pPr>
            <w:pStyle w:val="8A3A4D8B3628E34C924AFDB085B58F15"/>
          </w:pPr>
          <w:r w:rsidRPr="00FD45E6">
            <w:rPr>
              <w:rStyle w:val="PlaceholderText"/>
            </w:rPr>
            <w:t>Click or tap here to enter text.</w:t>
          </w:r>
        </w:p>
      </w:docPartBody>
    </w:docPart>
    <w:docPart>
      <w:docPartPr>
        <w:name w:val="416B7AAB65974D44BDCA47C9FADBD2EE"/>
        <w:category>
          <w:name w:val="General"/>
          <w:gallery w:val="placeholder"/>
        </w:category>
        <w:types>
          <w:type w:val="bbPlcHdr"/>
        </w:types>
        <w:behaviors>
          <w:behavior w:val="content"/>
        </w:behaviors>
        <w:guid w:val="{566EF3D5-6541-5545-8D38-4801B4FBA906}"/>
      </w:docPartPr>
      <w:docPartBody>
        <w:p w:rsidR="004D4D33" w:rsidRDefault="00577AC0" w:rsidP="00577AC0">
          <w:pPr>
            <w:pStyle w:val="416B7AAB65974D44BDCA47C9FADBD2EE"/>
          </w:pPr>
          <w:r w:rsidRPr="00FD45E6">
            <w:rPr>
              <w:rStyle w:val="PlaceholderText"/>
            </w:rPr>
            <w:t>Click or tap here to enter text.</w:t>
          </w:r>
        </w:p>
      </w:docPartBody>
    </w:docPart>
    <w:docPart>
      <w:docPartPr>
        <w:name w:val="A36CDAA4A132E1479D8AFD3676E96E28"/>
        <w:category>
          <w:name w:val="General"/>
          <w:gallery w:val="placeholder"/>
        </w:category>
        <w:types>
          <w:type w:val="bbPlcHdr"/>
        </w:types>
        <w:behaviors>
          <w:behavior w:val="content"/>
        </w:behaviors>
        <w:guid w:val="{BBBF3DCF-0FF0-E94D-AB3D-03040C31FC61}"/>
      </w:docPartPr>
      <w:docPartBody>
        <w:p w:rsidR="004D4D33" w:rsidRDefault="00577AC0" w:rsidP="00577AC0">
          <w:pPr>
            <w:pStyle w:val="A36CDAA4A132E1479D8AFD3676E96E28"/>
          </w:pPr>
          <w:r w:rsidRPr="00FD45E6">
            <w:rPr>
              <w:rStyle w:val="PlaceholderText"/>
            </w:rPr>
            <w:t>Click or tap here to enter text.</w:t>
          </w:r>
        </w:p>
      </w:docPartBody>
    </w:docPart>
    <w:docPart>
      <w:docPartPr>
        <w:name w:val="BA37E18188C07B46883FFFB41BB8D826"/>
        <w:category>
          <w:name w:val="General"/>
          <w:gallery w:val="placeholder"/>
        </w:category>
        <w:types>
          <w:type w:val="bbPlcHdr"/>
        </w:types>
        <w:behaviors>
          <w:behavior w:val="content"/>
        </w:behaviors>
        <w:guid w:val="{29A0D526-9DC3-3D4F-AF40-731F2033DFD1}"/>
      </w:docPartPr>
      <w:docPartBody>
        <w:p w:rsidR="004D4D33" w:rsidRDefault="00577AC0" w:rsidP="00577AC0">
          <w:pPr>
            <w:pStyle w:val="BA37E18188C07B46883FFFB41BB8D826"/>
          </w:pPr>
          <w:r w:rsidRPr="00FD45E6">
            <w:rPr>
              <w:rStyle w:val="PlaceholderText"/>
            </w:rPr>
            <w:t>Click or tap here to enter text.</w:t>
          </w:r>
        </w:p>
      </w:docPartBody>
    </w:docPart>
    <w:docPart>
      <w:docPartPr>
        <w:name w:val="245F67B50E08534AB7854DC757989CE2"/>
        <w:category>
          <w:name w:val="General"/>
          <w:gallery w:val="placeholder"/>
        </w:category>
        <w:types>
          <w:type w:val="bbPlcHdr"/>
        </w:types>
        <w:behaviors>
          <w:behavior w:val="content"/>
        </w:behaviors>
        <w:guid w:val="{D38487C7-5C46-CF47-8A43-4CC6C3B68B37}"/>
      </w:docPartPr>
      <w:docPartBody>
        <w:p w:rsidR="004D4D33" w:rsidRDefault="00577AC0" w:rsidP="00577AC0">
          <w:pPr>
            <w:pStyle w:val="245F67B50E08534AB7854DC757989CE2"/>
          </w:pPr>
          <w:r w:rsidRPr="009A14E3">
            <w:rPr>
              <w:rStyle w:val="PlaceholderText"/>
            </w:rPr>
            <w:t>Click or tap here to enter text.</w:t>
          </w:r>
        </w:p>
      </w:docPartBody>
    </w:docPart>
    <w:docPart>
      <w:docPartPr>
        <w:name w:val="5081AE9071EE33488D14E767AD2DFAFE"/>
        <w:category>
          <w:name w:val="General"/>
          <w:gallery w:val="placeholder"/>
        </w:category>
        <w:types>
          <w:type w:val="bbPlcHdr"/>
        </w:types>
        <w:behaviors>
          <w:behavior w:val="content"/>
        </w:behaviors>
        <w:guid w:val="{7627116F-32ED-504D-9DE5-89AEDBF8C205}"/>
      </w:docPartPr>
      <w:docPartBody>
        <w:p w:rsidR="004D4D33" w:rsidRDefault="00577AC0" w:rsidP="00577AC0">
          <w:pPr>
            <w:pStyle w:val="5081AE9071EE33488D14E767AD2DFAFE"/>
          </w:pPr>
          <w:r w:rsidRPr="009A14E3">
            <w:rPr>
              <w:rStyle w:val="PlaceholderText"/>
            </w:rPr>
            <w:t>Click or tap here to enter text.</w:t>
          </w:r>
        </w:p>
      </w:docPartBody>
    </w:docPart>
    <w:docPart>
      <w:docPartPr>
        <w:name w:val="C2DD5DFCE6485F41B0FE0BB8981222EE"/>
        <w:category>
          <w:name w:val="General"/>
          <w:gallery w:val="placeholder"/>
        </w:category>
        <w:types>
          <w:type w:val="bbPlcHdr"/>
        </w:types>
        <w:behaviors>
          <w:behavior w:val="content"/>
        </w:behaviors>
        <w:guid w:val="{B5E9B06A-7BAE-5B49-8AD4-3264728EF905}"/>
      </w:docPartPr>
      <w:docPartBody>
        <w:p w:rsidR="00C110D6" w:rsidRDefault="00EA20A6" w:rsidP="00EA20A6">
          <w:pPr>
            <w:pStyle w:val="C2DD5DFCE6485F41B0FE0BB8981222EE"/>
          </w:pPr>
          <w:r w:rsidRPr="00481F0B">
            <w:rPr>
              <w:rStyle w:val="PlaceholderText"/>
            </w:rPr>
            <w:t>Click or tap here to enter text.</w:t>
          </w:r>
        </w:p>
      </w:docPartBody>
    </w:docPart>
    <w:docPart>
      <w:docPartPr>
        <w:name w:val="177014F803AC8D44AE5A076D6EC941F8"/>
        <w:category>
          <w:name w:val="General"/>
          <w:gallery w:val="placeholder"/>
        </w:category>
        <w:types>
          <w:type w:val="bbPlcHdr"/>
        </w:types>
        <w:behaviors>
          <w:behavior w:val="content"/>
        </w:behaviors>
        <w:guid w:val="{BD4C857C-F8F0-1546-BCB5-84CC3310A386}"/>
      </w:docPartPr>
      <w:docPartBody>
        <w:p w:rsidR="00C110D6" w:rsidRDefault="00EA20A6" w:rsidP="00EA20A6">
          <w:pPr>
            <w:pStyle w:val="177014F803AC8D44AE5A076D6EC941F8"/>
          </w:pPr>
          <w:r w:rsidRPr="00481F0B">
            <w:rPr>
              <w:rStyle w:val="PlaceholderText"/>
            </w:rPr>
            <w:t>Click or tap here to enter text.</w:t>
          </w:r>
        </w:p>
      </w:docPartBody>
    </w:docPart>
    <w:docPart>
      <w:docPartPr>
        <w:name w:val="958A7E615FC6B943A63DEB1F918ECD1E"/>
        <w:category>
          <w:name w:val="General"/>
          <w:gallery w:val="placeholder"/>
        </w:category>
        <w:types>
          <w:type w:val="bbPlcHdr"/>
        </w:types>
        <w:behaviors>
          <w:behavior w:val="content"/>
        </w:behaviors>
        <w:guid w:val="{43344B69-7A60-C540-8901-3933EC8EB093}"/>
      </w:docPartPr>
      <w:docPartBody>
        <w:p w:rsidR="00D24847" w:rsidRDefault="00050EDD" w:rsidP="00050EDD">
          <w:pPr>
            <w:pStyle w:val="958A7E615FC6B943A63DEB1F918ECD1E"/>
          </w:pPr>
          <w:r w:rsidRPr="009A14E3">
            <w:rPr>
              <w:rStyle w:val="PlaceholderText"/>
            </w:rPr>
            <w:t>Click or tap here to enter text.</w:t>
          </w:r>
        </w:p>
      </w:docPartBody>
    </w:docPart>
    <w:docPart>
      <w:docPartPr>
        <w:name w:val="E971B4B8C04D3545863BACA39709F935"/>
        <w:category>
          <w:name w:val="General"/>
          <w:gallery w:val="placeholder"/>
        </w:category>
        <w:types>
          <w:type w:val="bbPlcHdr"/>
        </w:types>
        <w:behaviors>
          <w:behavior w:val="content"/>
        </w:behaviors>
        <w:guid w:val="{51F4DBD6-B163-7C49-8FCA-409E538295AA}"/>
      </w:docPartPr>
      <w:docPartBody>
        <w:p w:rsidR="00D24847" w:rsidRDefault="00050EDD" w:rsidP="00050EDD">
          <w:pPr>
            <w:pStyle w:val="E971B4B8C04D3545863BACA39709F935"/>
          </w:pPr>
          <w:r w:rsidRPr="009A14E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027"/>
    <w:rsid w:val="00001ABF"/>
    <w:rsid w:val="00024E21"/>
    <w:rsid w:val="00027600"/>
    <w:rsid w:val="00035D71"/>
    <w:rsid w:val="0004476A"/>
    <w:rsid w:val="00044CE6"/>
    <w:rsid w:val="00050EDD"/>
    <w:rsid w:val="000724CE"/>
    <w:rsid w:val="00074D6B"/>
    <w:rsid w:val="000806A3"/>
    <w:rsid w:val="0008580F"/>
    <w:rsid w:val="00085EA8"/>
    <w:rsid w:val="000976EC"/>
    <w:rsid w:val="000E7CD7"/>
    <w:rsid w:val="00103684"/>
    <w:rsid w:val="00143D45"/>
    <w:rsid w:val="00156AEC"/>
    <w:rsid w:val="00172198"/>
    <w:rsid w:val="00194B44"/>
    <w:rsid w:val="001C1AC5"/>
    <w:rsid w:val="001C7E24"/>
    <w:rsid w:val="001E6A19"/>
    <w:rsid w:val="001F584F"/>
    <w:rsid w:val="002043D2"/>
    <w:rsid w:val="00205BDD"/>
    <w:rsid w:val="00207289"/>
    <w:rsid w:val="00211516"/>
    <w:rsid w:val="00212021"/>
    <w:rsid w:val="0022258F"/>
    <w:rsid w:val="00267F88"/>
    <w:rsid w:val="002708E8"/>
    <w:rsid w:val="00271798"/>
    <w:rsid w:val="00277CC6"/>
    <w:rsid w:val="00302E22"/>
    <w:rsid w:val="00306EAE"/>
    <w:rsid w:val="00317AF3"/>
    <w:rsid w:val="0032731F"/>
    <w:rsid w:val="0036047A"/>
    <w:rsid w:val="003A6441"/>
    <w:rsid w:val="003C3C95"/>
    <w:rsid w:val="003E038D"/>
    <w:rsid w:val="003F3DCA"/>
    <w:rsid w:val="00414B35"/>
    <w:rsid w:val="00415856"/>
    <w:rsid w:val="00463218"/>
    <w:rsid w:val="00481302"/>
    <w:rsid w:val="004A39E5"/>
    <w:rsid w:val="004A4BCB"/>
    <w:rsid w:val="004A544D"/>
    <w:rsid w:val="004D4D33"/>
    <w:rsid w:val="004D5E2F"/>
    <w:rsid w:val="004F6A88"/>
    <w:rsid w:val="005659AE"/>
    <w:rsid w:val="00577AC0"/>
    <w:rsid w:val="00586913"/>
    <w:rsid w:val="005B15CF"/>
    <w:rsid w:val="005B1A55"/>
    <w:rsid w:val="005B2039"/>
    <w:rsid w:val="005C145B"/>
    <w:rsid w:val="005F33D3"/>
    <w:rsid w:val="0061692A"/>
    <w:rsid w:val="0066507A"/>
    <w:rsid w:val="00693DD6"/>
    <w:rsid w:val="00713401"/>
    <w:rsid w:val="00713A1D"/>
    <w:rsid w:val="0074660F"/>
    <w:rsid w:val="00786BE4"/>
    <w:rsid w:val="007A3573"/>
    <w:rsid w:val="007C3A05"/>
    <w:rsid w:val="007D114F"/>
    <w:rsid w:val="007F0CA4"/>
    <w:rsid w:val="007F1DFB"/>
    <w:rsid w:val="0081245B"/>
    <w:rsid w:val="008407E7"/>
    <w:rsid w:val="00855447"/>
    <w:rsid w:val="00884C14"/>
    <w:rsid w:val="008A632F"/>
    <w:rsid w:val="008B1A69"/>
    <w:rsid w:val="008C0B40"/>
    <w:rsid w:val="008D2362"/>
    <w:rsid w:val="008D61A6"/>
    <w:rsid w:val="008F0288"/>
    <w:rsid w:val="00900505"/>
    <w:rsid w:val="00905807"/>
    <w:rsid w:val="0092607E"/>
    <w:rsid w:val="00943CE8"/>
    <w:rsid w:val="0098307B"/>
    <w:rsid w:val="009B0362"/>
    <w:rsid w:val="009B2E39"/>
    <w:rsid w:val="009B3521"/>
    <w:rsid w:val="009C7FD6"/>
    <w:rsid w:val="00A270AA"/>
    <w:rsid w:val="00A6126E"/>
    <w:rsid w:val="00A65817"/>
    <w:rsid w:val="00A8013D"/>
    <w:rsid w:val="00A81B28"/>
    <w:rsid w:val="00A95A90"/>
    <w:rsid w:val="00A9603A"/>
    <w:rsid w:val="00AA05D8"/>
    <w:rsid w:val="00AC269D"/>
    <w:rsid w:val="00B304B6"/>
    <w:rsid w:val="00B36027"/>
    <w:rsid w:val="00B41F06"/>
    <w:rsid w:val="00B432E1"/>
    <w:rsid w:val="00B800A0"/>
    <w:rsid w:val="00B838A7"/>
    <w:rsid w:val="00B9220D"/>
    <w:rsid w:val="00BC7934"/>
    <w:rsid w:val="00BD03BD"/>
    <w:rsid w:val="00BE6584"/>
    <w:rsid w:val="00C110D6"/>
    <w:rsid w:val="00C13C6E"/>
    <w:rsid w:val="00C273A1"/>
    <w:rsid w:val="00C27E19"/>
    <w:rsid w:val="00C47DF7"/>
    <w:rsid w:val="00C70C65"/>
    <w:rsid w:val="00CD2843"/>
    <w:rsid w:val="00CE219E"/>
    <w:rsid w:val="00CE7A75"/>
    <w:rsid w:val="00D24847"/>
    <w:rsid w:val="00D32E33"/>
    <w:rsid w:val="00D64F31"/>
    <w:rsid w:val="00D7260F"/>
    <w:rsid w:val="00D8341F"/>
    <w:rsid w:val="00DA2B21"/>
    <w:rsid w:val="00DD1CB9"/>
    <w:rsid w:val="00E01B61"/>
    <w:rsid w:val="00E50C36"/>
    <w:rsid w:val="00E5250B"/>
    <w:rsid w:val="00E83A05"/>
    <w:rsid w:val="00E92A1B"/>
    <w:rsid w:val="00EA20A6"/>
    <w:rsid w:val="00EA28AE"/>
    <w:rsid w:val="00EA4022"/>
    <w:rsid w:val="00EB42C7"/>
    <w:rsid w:val="00EB4529"/>
    <w:rsid w:val="00EF2CC7"/>
    <w:rsid w:val="00EF32B9"/>
    <w:rsid w:val="00EF4952"/>
    <w:rsid w:val="00EF641A"/>
    <w:rsid w:val="00F452B3"/>
    <w:rsid w:val="00F62C8F"/>
    <w:rsid w:val="00F77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0EDD"/>
    <w:rPr>
      <w:color w:val="666666"/>
    </w:rPr>
  </w:style>
  <w:style w:type="paragraph" w:customStyle="1" w:styleId="B5575AEF9A45064485CFC3D6BA192291">
    <w:name w:val="B5575AEF9A45064485CFC3D6BA192291"/>
    <w:rsid w:val="00C70C65"/>
    <w:pPr>
      <w:spacing w:after="0" w:line="240" w:lineRule="auto"/>
    </w:pPr>
  </w:style>
  <w:style w:type="paragraph" w:customStyle="1" w:styleId="AD67FBEAC1775C44A984B2BE14EEA4F4">
    <w:name w:val="AD67FBEAC1775C44A984B2BE14EEA4F4"/>
    <w:rsid w:val="00884C14"/>
  </w:style>
  <w:style w:type="paragraph" w:customStyle="1" w:styleId="0CCBF90FDC3B044E841A44471F1FD873">
    <w:name w:val="0CCBF90FDC3B044E841A44471F1FD873"/>
    <w:rsid w:val="00884C14"/>
  </w:style>
  <w:style w:type="paragraph" w:customStyle="1" w:styleId="F9EE1B27CFC0B44B8748323E38C8B40D">
    <w:name w:val="F9EE1B27CFC0B44B8748323E38C8B40D"/>
    <w:rsid w:val="00884C14"/>
  </w:style>
  <w:style w:type="paragraph" w:customStyle="1" w:styleId="A6A50FEC4888FA4AAD825B8530EAA00F">
    <w:name w:val="A6A50FEC4888FA4AAD825B8530EAA00F"/>
    <w:rsid w:val="00B800A0"/>
  </w:style>
  <w:style w:type="paragraph" w:customStyle="1" w:styleId="5750AE32B5266E468FAA4B9A66C0C66A">
    <w:name w:val="5750AE32B5266E468FAA4B9A66C0C66A"/>
    <w:rsid w:val="00B800A0"/>
  </w:style>
  <w:style w:type="paragraph" w:customStyle="1" w:styleId="F3862CFB0EF1ED4197FF2867565B79B8">
    <w:name w:val="F3862CFB0EF1ED4197FF2867565B79B8"/>
    <w:rsid w:val="00CE219E"/>
  </w:style>
  <w:style w:type="paragraph" w:customStyle="1" w:styleId="9AA401D993CF4541A815F2A9600F7686">
    <w:name w:val="9AA401D993CF4541A815F2A9600F7686"/>
    <w:rsid w:val="00CE219E"/>
  </w:style>
  <w:style w:type="paragraph" w:customStyle="1" w:styleId="0E38229AAA81E84FA38DB9D557BA14D8">
    <w:name w:val="0E38229AAA81E84FA38DB9D557BA14D8"/>
    <w:rsid w:val="00CE219E"/>
  </w:style>
  <w:style w:type="paragraph" w:customStyle="1" w:styleId="3EAB459566222B419B35EDC3467CE171">
    <w:name w:val="3EAB459566222B419B35EDC3467CE171"/>
    <w:rsid w:val="00CE219E"/>
  </w:style>
  <w:style w:type="paragraph" w:customStyle="1" w:styleId="1C7046149844FB4EA10C70EEBAB9CE21">
    <w:name w:val="1C7046149844FB4EA10C70EEBAB9CE21"/>
    <w:rsid w:val="00577AC0"/>
  </w:style>
  <w:style w:type="paragraph" w:customStyle="1" w:styleId="47B3E42590E4B34E85E5BB1351FA40B6">
    <w:name w:val="47B3E42590E4B34E85E5BB1351FA40B6"/>
    <w:rsid w:val="00577AC0"/>
  </w:style>
  <w:style w:type="paragraph" w:customStyle="1" w:styleId="287CAB030FF3354A9B71307C1C07151B">
    <w:name w:val="287CAB030FF3354A9B71307C1C07151B"/>
    <w:rsid w:val="00577AC0"/>
  </w:style>
  <w:style w:type="paragraph" w:customStyle="1" w:styleId="E2C2F17EE1ACD34E95DCF4997637F348">
    <w:name w:val="E2C2F17EE1ACD34E95DCF4997637F348"/>
    <w:rsid w:val="00577AC0"/>
  </w:style>
  <w:style w:type="paragraph" w:customStyle="1" w:styleId="8A3A4D8B3628E34C924AFDB085B58F15">
    <w:name w:val="8A3A4D8B3628E34C924AFDB085B58F15"/>
    <w:rsid w:val="00577AC0"/>
  </w:style>
  <w:style w:type="paragraph" w:customStyle="1" w:styleId="416B7AAB65974D44BDCA47C9FADBD2EE">
    <w:name w:val="416B7AAB65974D44BDCA47C9FADBD2EE"/>
    <w:rsid w:val="00577AC0"/>
  </w:style>
  <w:style w:type="paragraph" w:customStyle="1" w:styleId="A36CDAA4A132E1479D8AFD3676E96E28">
    <w:name w:val="A36CDAA4A132E1479D8AFD3676E96E28"/>
    <w:rsid w:val="00577AC0"/>
  </w:style>
  <w:style w:type="paragraph" w:customStyle="1" w:styleId="BA37E18188C07B46883FFFB41BB8D826">
    <w:name w:val="BA37E18188C07B46883FFFB41BB8D826"/>
    <w:rsid w:val="00577AC0"/>
  </w:style>
  <w:style w:type="paragraph" w:customStyle="1" w:styleId="245F67B50E08534AB7854DC757989CE2">
    <w:name w:val="245F67B50E08534AB7854DC757989CE2"/>
    <w:rsid w:val="00577AC0"/>
  </w:style>
  <w:style w:type="paragraph" w:customStyle="1" w:styleId="5081AE9071EE33488D14E767AD2DFAFE">
    <w:name w:val="5081AE9071EE33488D14E767AD2DFAFE"/>
    <w:rsid w:val="00577AC0"/>
  </w:style>
  <w:style w:type="paragraph" w:customStyle="1" w:styleId="C2DD5DFCE6485F41B0FE0BB8981222EE">
    <w:name w:val="C2DD5DFCE6485F41B0FE0BB8981222EE"/>
    <w:rsid w:val="00EA20A6"/>
  </w:style>
  <w:style w:type="paragraph" w:customStyle="1" w:styleId="177014F803AC8D44AE5A076D6EC941F8">
    <w:name w:val="177014F803AC8D44AE5A076D6EC941F8"/>
    <w:rsid w:val="00EA20A6"/>
  </w:style>
  <w:style w:type="paragraph" w:customStyle="1" w:styleId="958A7E615FC6B943A63DEB1F918ECD1E">
    <w:name w:val="958A7E615FC6B943A63DEB1F918ECD1E"/>
    <w:rsid w:val="00050EDD"/>
  </w:style>
  <w:style w:type="paragraph" w:customStyle="1" w:styleId="E971B4B8C04D3545863BACA39709F935">
    <w:name w:val="E971B4B8C04D3545863BACA39709F935"/>
    <w:rsid w:val="00050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7ABC827-8C4D-E945-9DD8-9F6F1A30BFB6}">
  <we:reference id="wa104382081" version="1.55.1.0" store="en-US" storeType="OMEX"/>
  <we:alternateReferences>
    <we:reference id="wa104382081" version="1.55.1.0" store="" storeType="OMEX"/>
  </we:alternateReferences>
  <we:properties>
    <we:property name="MENDELEY_CITATIONS" value="[{&quot;citationID&quot;:&quot;MENDELEY_CITATION_f7711505-aae1-47e6-9e94-35224ac57192&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&quot;,&quot;citationItems&quot;:[{&quot;id&quot;:&quot;ea680df7-914f-33a0-9447-11ab7c645054&quot;,&quot;itemData&quot;:{&quot;type&quot;:&quot;article-journal&quot;,&quot;id&quot;:&quot;ea680df7-914f-33a0-9447-11ab7c645054&quot;,&quot;title&quot;:&quot;Making the cut with PAMless CRISPR-Cas enzymes&quot;,&quot;author&quot;:[{&quot;family&quot;:&quot;Christie&quot;,&quot;given&quot;:&quot;Kathleen A.&quot;,&quot;parse-names&quot;:false,&quot;dropping-particle&quot;:&quot;&quot;,&quot;non-dropping-particle&quot;:&quot;&quot;},{&quot;family&quot;:&quot;Kleinstiver&quot;,&quot;given&quot;:&quot;Benjamin P.&quot;,&quot;parse-names&quot;:false,&quot;dropping-particle&quot;:&quot;&quot;,&quot;non-dropping-particle&quot;:&quot;&quot;}],&quot;container-title&quot;:&quot;Trends in Genetics&quot;,&quot;accessed&quot;:{&quot;date-parts&quot;:[[2024,4,4]]},&quot;DOI&quot;:&quot;10.1016/j.tig.2021.09.002&quot;,&quot;ISSN&quot;:&quot;13624555&quot;,&quot;PMID&quot;:&quot;34563399&quot;,&quot;URL&quot;:&quot;http://www.cell.com.ezp-prod1.hul.harvard.edu/article/S0168952521002602/fulltext&quot;,&quot;issued&quot;:{&quot;date-parts&quot;:[[2021,12,1]]},&quot;page&quot;:&quot;1053-1055&quot;,&quot;abstract&quot;:&quot;Genome editing technologies simplify our ability to rewrite genetic blueprints of life. However, CRISPR-Cas enzymes found in nature can only manipulate a fraction of the genome. To overcome this limitation, new Cas variants have been developed that unlock nearly the entire genome for editing.&quot;,&quot;publisher&quot;:&quot;Elsevier Ltd&quot;,&quot;issue&quot;:&quot;12&quot;,&quot;volume&quot;:&quot;37&quot;,&quot;container-title-short&quot;:&quot;&quot;},&quot;isTemporary&quot;:false}]},{&quot;citationID&quot;:&quot;MENDELEY_CITATION_b0f1955b-4cb8-4a73-9ee8-27529a9f846c&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&quot;,&quot;citationItems&quot;:[{&quot;id&quot;:&quot;fe3f2ada-2277-3971-8dc3-a2875344437d&quot;,&quot;itemData&quot;:{&quot;type&quot;:&quot;article-journal&quot;,&quot;id&quot;:&quot;fe3f2ada-2277-3971-8dc3-a2875344437d&quot;,&quot;title&quot;:&quot;Base editing: precision chemistry on the genome and transcriptome of living cells&quot;,&quot;author&quot;:[{&quot;family&quot;:&quot;Rees&quot;,&quot;given&quot;:&quot;Holly A.&quot;,&quot;parse-names&quot;:false,&quot;dropping-particle&quot;:&quot;&quot;,&quot;non-dropping-particle&quot;:&quot;&quot;},{&quot;family&quot;:&quot;Liu&quot;,&quot;given&quot;:&quot;David R.&quot;,&quot;parse-names&quot;:false,&quot;dropping-particle&quot;:&quot;&quot;,&quot;non-dropping-particle&quot;:&quot;&quot;}],&quot;container-title&quot;:&quot;Nature reviews. Genetics&quot;,&quot;accessed&quot;:{&quot;date-parts&quot;:[[2024,1,28]]},&quot;DOI&quot;:&quot;10.1038/S41576-018-0059-1&quot;,&quot;ISSN&quot;:&quot;14710064&quot;,&quot;PMID&quot;:&quot;30323312&quot;,&quot;URL&quot;:&quot;/pmc/articles/PMC6535181/&quot;,&quot;issued&quot;:{&quot;date-parts&quot;:[[2018,12,1]]},&quot;page&quot;:&quot;770&quot;,&quot;abstract&quot;:&quot;RNA-guided programmable nucleases from CRISPR systems generate precise breaks in DNA or RNA at specified positions. In cells, this activity can lead to changes in DNA sequence or RNA transcript abundance. Base editing is a newer genome-editing approach that uses components from CRISPR systems together with other enzymes to directly install point mutations into cellular DNA or RNA without making double-stranded DNA breaks. DNA base editors comprise a catalytically disabled nuclease fused to a nucleobase deaminase enzyme and, in some cases, a DNA glycosylase inhibitor. RNA base editors achieve analogous changes using components that target RNA. Base editors directly convert one base or base pair into another, enabling the efficient installation of point mutations in non-dividing cells without generating excess undesired editing by-products. In this Review, we summarize base-editing strategies to generate specific and precise point mutations in genomic DNA and RNA, highlight recent developments that expand the scope, specificity, precision and in vivo delivery of base editors and discuss limitations and future directions of base editing for research and therapeutic applications.&quot;,&quot;publisher&quot;:&quot;NIH Public Access&quot;,&quot;issue&quot;:&quot;12&quot;,&quot;volume&quot;:&quot;19&quot;,&quot;container-title-short&quot;:&quot;Nat Rev Genet&quot;},&quot;isTemporary&quot;:false},{&quot;id&quot;:&quot;5321db98-ef5f-3d12-9c14-656a12fcf4e9&quot;,&quot;itemData&quot;:{&quot;type&quot;:&quot;article-journal&quot;,&quot;id&quot;:&quot;5321db98-ef5f-3d12-9c14-656a12fcf4e9&quot;,&quot;title&quot;:&quot;Programmable base editing of T to G C in genomic DNA without DNA cleavage&quot;,&quot;author&quot;:[{&quot;family&quot;:&quot;Gaudelli&quot;,&quot;given&quot;:&quot;Nicole M.&quot;,&quot;parse-names&quot;:false,&quot;dropping-particle&quot;:&quot;&quot;,&quot;non-dropping-particle&quot;:&quot;&quot;},{&quot;family&quot;:&quot;Komor&quot;,&quot;given&quot;:&quot;Alexis C.&quot;,&quot;parse-names&quot;:false,&quot;dropping-particle&quot;:&quot;&quot;,&quot;non-dropping-particle&quot;:&quot;&quot;},{&quot;family&quot;:&quot;Rees&quot;,&quot;given&quot;:&quot;Holly A.&quot;,&quot;parse-names&quot;:false,&quot;dropping-particle&quot;:&quot;&quot;,&quot;non-dropping-particle&quot;:&quot;&quot;},{&quot;family&quot;:&quot;Packer&quot;,&quot;given&quot;:&quot;Michael S.&quot;,&quot;parse-names&quot;:false,&quot;dropping-particle&quot;:&quot;&quot;,&quot;non-dropping-particle&quot;:&quot;&quot;},{&quot;family&quot;:&quot;Badran&quot;,&quot;given&quot;:&quot;Ahmed H.&quot;,&quot;parse-names&quot;:false,&quot;dropping-particle&quot;:&quot;&quot;,&quot;non-dropping-particle&quot;:&quot;&quot;},{&quot;family&quot;:&quot;Bryson&quot;,&quot;given&quot;:&quot;David I.&quot;,&quot;parse-names&quot;:false,&quot;dropping-particle&quot;:&quot;&quot;,&quot;non-dropping-particle&quot;:&quot;&quot;},{&quot;family&quot;:&quot;Liu&quot;,&quot;given&quot;:&quot;David R.&quot;,&quot;parse-names&quot;:false,&quot;dropping-particle&quot;:&quot;&quot;,&quot;non-dropping-particle&quot;:&quot;&quot;}],&quot;container-title&quot;:&quot;Nature&quot;,&quot;DOI&quot;:&quot;10.1038/nature24644&quot;,&quot;ISSN&quot;:&quot;14764687&quot;,&quot;PMID&quot;:&quot;29160308&quot;,&quot;issued&quot;:{&quot;date-parts&quot;:[[2017]]},&quot;abstract&quot;:&quot;The spontaneous deamination of cytosine is a major source of transitions from C-G to T-A base pairs, which account for half of known pathogenic point mutations in humans. The ability to efficiently convert targeted A-T base pairs to G-C could therefore advance the study and treatment of genetic diseases. The deamination of adenine yields inosine, which is treated as guanine by polymerases, but no enzymes are known to deaminate adenine in DNA. Here we describe adenine base editors (ABEs) that mediate the conversion of A-T to G-C in genomic DNA. We evolved a transfer RNA adenosine deaminase to operate on DNA when fused to a catalytically impaired CRISPR-Cas9 mutant. Extensive directed evolution and protein engineering resulted in seventh-generation ABEs that convert targeted A-T base pairs efficiently to G-C (approximately 50% efficiency in human cells) with high product purity (typically at least 99.9%) and low rates of indels (typically no more than 0.1%). ABEs introduce point mutations more efficiently and cleanly, and with less off-target genome modification, than a current Cas9 nuclease-based method, and can install disease-correcting or disease-suppressing mutations in human cells. Together with previous base editors, ABEs enable the direct, programmable introduction of all four transition mutations without double-stranded DNA cleavage.&quot;,&quot;container-title-short&quot;:&quot;Nature&quot;},&quot;isTemporary&quot;:false},{&quot;id&quot;:&quot;5ca62d73-b667-311d-b2f3-abcd3f04c996&quot;,&quot;itemData&quot;:{&quot;type&quot;:&quot;article-journal&quot;,&quot;id&quot;:&quot;5ca62d73-b667-311d-b2f3-abcd3f04c996&quot;,&quot;title&quot;:&quot;Base editing: advances and therapeutic opportunities&quot;,&quot;author&quot;:[{&quot;family&quot;:&quot;Porto&quot;,&quot;given&quot;:&quot;Elizabeth M.&quot;,&quot;parse-names&quot;:false,&quot;dropping-particle&quot;:&quot;&quot;,&quot;non-dropping-particle&quot;:&quot;&quot;},{&quot;family&quot;:&quot;Komor&quot;,&quot;given&quot;:&quot;Alexis C.&quot;,&quot;parse-names&quot;:false,&quot;dropping-particle&quot;:&quot;&quot;,&quot;non-dropping-particle&quot;:&quot;&quot;},{&quot;family&quot;:&quot;Slaymaker&quot;,&quot;given&quot;:&quot;Ian M.&quot;,&quot;parse-names&quot;:false,&quot;dropping-particle&quot;:&quot;&quot;,&quot;non-dropping-particle&quot;:&quot;&quot;},{&quot;family&quot;:&quot;Yeo&quot;,&quot;given&quot;:&quot;Gene W.&quot;,&quot;parse-names&quot;:false,&quot;dropping-particle&quot;:&quot;&quot;,&quot;non-dropping-particle&quot;:&quot;&quot;}],&quot;container-title&quot;:&quot;Nature Reviews Drug Discovery 2020 19:12&quot;,&quot;accessed&quot;:{&quot;date-parts&quot;:[[2024,1,28]]},&quot;DOI&quot;:&quot;10.1038/S41573-020-0084-6&quot;,&quot;ISSN&quot;:&quot;1474-1784&quot;,&quot;PMID&quot;:&quot;33077937&quot;,&quot;URL&quot;:&quot;https://www-nature-com.ezp-prod1.hul.harvard.edu/articles/s41573-020-0084-6&quot;,&quot;issued&quot;:{&quot;date-parts&quot;:[[2020,10,19]]},&quot;page&quot;:&quot;839-859&quot;,&quot;abstract&quot;:&quot;Base editing — the introduction of single-nucleotide variants (SNVs) into DNA or RNA in living cells — is one of the most recent advances in the field of genome editing. As around half of known pathogenic genetic variants are due to SNVs, base editing holds great potential for the treatment of numerous genetic diseases, through either temporary RNA or permanent DNA base alterations. Recent advances in the specificity, efficiency, precision and delivery of DNA and RNA base editors are revealing exciting therapeutic opportunities for these technologies. We expect the correction of single point mutations will be a major focus of future precision medicine. Base editing is emerging as a potential approach to treat genetic diseases through the introduction of single-nucleotide alterations in DNA and RNA. Here, Porto et al. provide an overview of DNA and RNA base editing, discuss recent advances in the development of these technologies and highlight promising therapeutic applications.&quot;,&quot;publisher&quot;:&quot;Nature Publishing Group&quot;,&quot;issue&quot;:&quot;12&quot;,&quot;volume&quot;:&quot;19&quot;,&quot;container-title-short&quot;:&quot;&quot;},&quot;isTemporary&quot;:false},{&quot;id&quot;:&quot;7af57bfd-777d-3f0c-aa56-d78501c34955&quot;,&quot;itemData&quot;:{&quot;type&quot;:&quot;article-journal&quot;,&quot;id&quot;:&quot;7af57bfd-777d-3f0c-aa56-d78501c34955&quot;,&quot;title&quot;:&quot;Programmable editing of a target base in genomic DNA without double-stranded DNA cleavage&quot;,&quot;author&quot;:[{&quot;family&quot;:&quot;Komor&quot;,&quot;given&quot;:&quot;Alexis C.&quot;,&quot;parse-names&quot;:false,&quot;dropping-particle&quot;:&quot;&quot;,&quot;non-dropping-particle&quot;:&quot;&quot;},{&quot;family&quot;:&quot;Kim&quot;,&quot;given&quot;:&quot;Yongjoo B.&quot;,&quot;parse-names&quot;:false,&quot;dropping-particle&quot;:&quot;&quot;,&quot;non-dropping-particle&quot;:&quot;&quot;},{&quot;family&quot;:&quot;Packer&quot;,&quot;given&quot;:&quot;Michael S.&quot;,&quot;parse-names&quot;:false,&quot;dropping-particle&quot;:&quot;&quot;,&quot;non-dropping-particle&quot;:&quot;&quot;},{&quot;family&quot;:&quot;Zuris&quot;,&quot;given&quot;:&quot;John A.&quot;,&quot;parse-names&quot;:false,&quot;dropping-particle&quot;:&quot;&quot;,&quot;non-dropping-particle&quot;:&quot;&quot;},{&quot;family&quot;:&quot;Liu&quot;,&quot;given&quot;:&quot;David R.&quot;,&quot;parse-names&quot;:false,&quot;dropping-particle&quot;:&quot;&quot;,&quot;non-dropping-particle&quot;:&quot;&quot;}],&quot;container-title&quot;:&quot;Nature 2015 533:7603&quot;,&quot;accessed&quot;:{&quot;date-parts&quot;:[[2024,4,5]]},&quot;DOI&quot;:&quot;10.1038/NATURE17946&quot;,&quot;ISSN&quot;:&quot;1476-4687&quot;,&quot;PMID&quot;:&quot;27096365&quot;,&quot;URL&quot;:&quot;https://www-nature-com.ezp-prod1.hul.harvard.edu/articles/nature17946&quot;,&quot;issued&quot;:{&quot;date-parts&quot;:[[2016,4,20]]},&quot;page&quot;:&quot;420-424&quot;,&quot;abstract&quot;:&quot;CRISPR/Cas9 DNA editing creates a double-stranded break in the target DNA, which can frequently generate random insertion or deletion of bases (indels); a new genome editing approach combining Cas9 with a cytidine deaminase is described here, which corrects point mutations more efficiently than canonical Cas9, while avoiding double-stranded breaks and indel formation. The CRISPR/Cas technology widely used for genome editing involves formation of a double-strand break in the target DNA sequence. When used to modify a single nucleotide, this procedure frequently generates DNA insertions or deletions (indels). David Liu and colleagues describe an approach that obviates DNA cleavage, as a means to avoid such off-target mutations. This 'base editing' method, which utilizes a composite enzyme consisting of CRISPR/Cas9 and the APOBEC1 deaminase, can directly convert C to T (or G to A). They also describe modifications that increase the yield of the desired correction and significantly suppressing indel formation. Current genome-editing technologies introduce double-stranded (ds) DNA breaks at a target locus as the first step to gene correction1,2. Although most genetic diseases arise from point mutations, current approaches to point mutation correction are inefficient and typically induce an abundance of random insertions and deletions (indels) at the target locus resulting from the cellular response to dsDNA breaks1,2. Here we report the development of ‘base editing’, a new approach to genome editing that enables the direct, irreversible conversion of one target DNA base into another in a programmable manner, without requiring dsDNA backbone cleavage or a donor template. We engineered fusions of CRISPR/Cas9 and a cytidine deaminase enzyme that retain the ability to be programmed with a guide RNA, do not induce dsDNA breaks, and mediate the direct conversion of cytidine to uridine, thereby effecting a C→T (or G→A) substitution. The resulting ‘base editors’ convert cytidines within a window of approximately five nucleotides, and can efficiently correct a variety of point mutations relevant to human disease. In four transformed human and murine cell lines, second- and third-generation base editors that fuse uracil glycosylase inhibitor, and that use a Cas9 nickase targeting the non-edited strand, manipulate the cellular DNA repair response to favour desired base-editing outcomes, resulting in permanent correction of ~15–75% of total cellular DNA with minimal (typically ≤1%) indel formation. Base editing expands the scope and efficiency of genome editing of point mutations.&quot;,&quot;publisher&quot;:&quot;Nature Publishing Group&quot;,&quot;issue&quot;:&quot;7603&quot;,&quot;volume&quot;:&quot;533&quot;,&quot;container-title-short&quot;:&quot;&quot;},&quot;isTemporary&quot;:false}]},{&quot;citationID&quot;:&quot;MENDELEY_CITATION_1a4b9e8a-7da8-4b0b-940c-38c1e9ae48c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&quot;,&quot;citationItems&quot;:[{&quot;id&quot;:&quot;fe3f2ada-2277-3971-8dc3-a2875344437d&quot;,&quot;itemData&quot;:{&quot;type&quot;:&quot;article-journal&quot;,&quot;id&quot;:&quot;fe3f2ada-2277-3971-8dc3-a2875344437d&quot;,&quot;title&quot;:&quot;Base editing: precision chemistry on the genome and transcriptome of living cells&quot;,&quot;author&quot;:[{&quot;family&quot;:&quot;Rees&quot;,&quot;given&quot;:&quot;Holly A.&quot;,&quot;parse-names&quot;:false,&quot;dropping-particle&quot;:&quot;&quot;,&quot;non-dropping-particle&quot;:&quot;&quot;},{&quot;family&quot;:&quot;Liu&quot;,&quot;given&quot;:&quot;David R.&quot;,&quot;parse-names&quot;:false,&quot;dropping-particle&quot;:&quot;&quot;,&quot;non-dropping-particle&quot;:&quot;&quot;}],&quot;container-title&quot;:&quot;Nature reviews. Genetics&quot;,&quot;accessed&quot;:{&quot;date-parts&quot;:[[2024,1,28]]},&quot;DOI&quot;:&quot;10.1038/S41576-018-0059-1&quot;,&quot;ISSN&quot;:&quot;14710064&quot;,&quot;PMID&quot;:&quot;30323312&quot;,&quot;URL&quot;:&quot;/pmc/articles/PMC6535181/&quot;,&quot;issued&quot;:{&quot;date-parts&quot;:[[2018,12,1]]},&quot;page&quot;:&quot;770&quot;,&quot;abstract&quot;:&quot;RNA-guided programmable nucleases from CRISPR systems generate precise breaks in DNA or RNA at specified positions. In cells, this activity can lead to changes in DNA sequence or RNA transcript abundance. Base editing is a newer genome-editing approach that uses components from CRISPR systems together with other enzymes to directly install point mutations into cellular DNA or RNA without making double-stranded DNA breaks. DNA base editors comprise a catalytically disabled nuclease fused to a nucleobase deaminase enzyme and, in some cases, a DNA glycosylase inhibitor. RNA base editors achieve analogous changes using components that target RNA. Base editors directly convert one base or base pair into another, enabling the efficient installation of point mutations in non-dividing cells without generating excess undesired editing by-products. In this Review, we summarize base-editing strategies to generate specific and precise point mutations in genomic DNA and RNA, highlight recent developments that expand the scope, specificity, precision and in vivo delivery of base editors and discuss limitations and future directions of base editing for research and therapeutic applications.&quot;,&quot;publisher&quot;:&quot;NIH Public Access&quot;,&quot;issue&quot;:&quot;12&quot;,&quot;volume&quot;:&quot;19&quot;,&quot;container-title-short&quot;:&quot;Nat Rev Genet&quot;},&quot;isTemporary&quot;:false}]},{&quot;citationID&quot;:&quot;MENDELEY_CITATION_e81e3073-e826-40b7-8777-fa2998ad2326&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&quot;,&quot;citationItems&quot;:[{&quot;id&quot;:&quot;4bcad6b4-98b8-3e16-9041-58f9a810a7a0&quot;,&quot;itemData&quot;:{&quot;type&quot;:&quot;article-journal&quot;,&quot;id&quot;:&quot;4bcad6b4-98b8-3e16-9041-58f9a810a7a0&quot;,&quot;title&quot;:&quot;ClinVar: Public archive of relationships among sequence variation and human phenotype&quot;,&quot;author&quot;:[{&quot;family&quot;:&quot;Landrum&quot;,&quot;given&quot;:&quot;Melissa J.&quot;,&quot;parse-names&quot;:false,&quot;dropping-particle&quot;:&quot;&quot;,&quot;non-dropping-particle&quot;:&quot;&quot;},{&quot;family&quot;:&quot;Lee&quot;,&quot;given&quot;:&quot;Jennifer M.&quot;,&quot;parse-names&quot;:false,&quot;dropping-particle&quot;:&quot;&quot;,&quot;non-dropping-particle&quot;:&quot;&quot;},{&quot;family&quot;:&quot;Riley&quot;,&quot;given&quot;:&quot;George R.&quot;,&quot;parse-names&quot;:false,&quot;dropping-particle&quot;:&quot;&quot;,&quot;non-dropping-particle&quot;:&quot;&quot;},{&quot;family&quot;:&quot;Jang&quot;,&quot;given&quot;:&quot;Wonhee&quot;,&quot;parse-names&quot;:false,&quot;dropping-particle&quot;:&quot;&quot;,&quot;non-dropping-particle&quot;:&quot;&quot;},{&quot;family&quot;:&quot;Rubinstein&quot;,&quot;given&quot;:&quot;Wendy S.&quot;,&quot;parse-names&quot;:false,&quot;dropping-particle&quot;:&quot;&quot;,&quot;non-dropping-particle&quot;:&quot;&quot;},{&quot;family&quot;:&quot;Church&quot;,&quot;given&quot;:&quot;Deanna M.&quot;,&quot;parse-names&quot;:false,&quot;dropping-particle&quot;:&quot;&quot;,&quot;non-dropping-particle&quot;:&quot;&quot;},{&quot;family&quot;:&quot;Maglott&quot;,&quot;given&quot;:&quot;Donna R.&quot;,&quot;parse-names&quot;:false,&quot;dropping-particle&quot;:&quot;&quot;,&quot;non-dropping-particle&quot;:&quot;&quot;}],&quot;container-title&quot;:&quot;Nucleic Acids Research&quot;,&quot;DOI&quot;:&quot;10.1093/nar/gkt1113&quot;,&quot;ISSN&quot;:&quot;03051048&quot;,&quot;PMID&quot;:&quot;24234437&quot;,&quot;issued&quot;:{&quot;date-parts&quot;:[[2014]]},&quot;abstract&quot;:&quot;ClinVar (http://www.ncbi.nlm.nih.gov/clinvar/) provides a freely available archive of reports of relationships among medically important variants and phenotypes. ClinVar accessions submissions reporting human variation, interpretations of the relationship of that variation to human health and the evidence supporting each interpretation. The database is tightly coupled with dbSNP and dbVar, which maintain information about the location of variation on human assemblies. ClinVar is also based on the phenotypic descriptions maintained in MedGen (http://www.ncbi.nlm.nih.gov/medgen). Each ClinVar record represents the submitter, the variation and the phenotype, i.e. the unit that is assigned an accession of the format SCV000000000.0. The submitter can update the submission at any time, in which case a new version is assigned. To facilitate evaluation of the medical importance of each variant, ClinVar aggregates submissions with the same variation/phenotype combination, adds value from other NCBI databases, assigns a distinct accession of the format RCV000000000.0 and reports if there are conflicting clinical interpretations. Data in ClinVar are available in multiple formats, including html, download as XML, VCF or tab-delimited subsets. Data from ClinVar are provided as annotation tracks on genomic RefSeqs and are used in tools such as Variation Reporter (http://www.ncbi.nlm.nih.gov/variation/tools/reporter), which reports what is known about variation based on user-supplied locations. © 2013 The Author(s). Published by Oxford University Press.&quot;,&quot;container-title-short&quot;:&quot;Nucleic Acids Res&quot;},&quot;isTemporary&quot;:false}]},{&quot;citationID&quot;:&quot;MENDELEY_CITATION_69b660ed-7ec4-46bc-b204-42754a76db12&quot;,&quot;properties&quot;:{&quot;noteIndex&quot;:0},&quot;isEdited&quot;:false,&quot;manualOverride&quot;:{&quot;isManuallyOverridden&quot;:false,&quot;citeprocText&quot;:&quot;&lt;sup&gt;7–11&lt;/sup&gt;&quot;,&quot;manualOverrideText&quot;:&quot;&quot;},&quot;citationTag&quot;:&quot;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&quot;,&quot;citationItems&quot;:[{&quot;id&quot;:&quot;8edbafe4-9871-3c39-9f12-cbf6391d8fbc&quot;,&quot;itemData&quot;:{&quot;type&quot;:&quot;article-journal&quot;,&quot;id&quot;:&quot;8edbafe4-9871-3c39-9f12-cbf6391d8fbc&quot;,&quot;title&quot;:&quot;A Cas9 with PAM recognition for adenine dinucleotides&quot;,&quot;author&quot;:[{&quot;family&quot;:&quot;Chatterjee&quot;,&quot;given&quot;:&quot;Pranam&quot;,&quot;parse-names&quot;:false,&quot;dropping-particle&quot;:&quot;&quot;,&quot;non-dropping-particle&quot;:&quot;&quot;},{&quot;family&quot;:&quot;Lee&quot;,&quot;given&quot;:&quot;Jooyoung&quot;,&quot;parse-names&quot;:false,&quot;dropping-particle&quot;:&quot;&quot;,&quot;non-dropping-particle&quot;:&quot;&quot;},{&quot;family&quot;:&quot;Nip&quot;,&quot;given&quot;:&quot;Lisa&quot;,&quot;parse-names&quot;:false,&quot;dropping-particle&quot;:&quot;&quot;,&quot;non-dropping-particle&quot;:&quot;&quot;},{&quot;family&quot;:&quot;Koseki&quot;,&quot;given&quot;:&quot;Sabrina R.T.&quot;,&quot;parse-names&quot;:false,&quot;dropping-particle&quot;:&quot;&quot;,&quot;non-dropping-particle&quot;:&quot;&quot;},{&quot;family&quot;:&quot;Tysinger&quot;,&quot;given&quot;:&quot;Emma&quot;,&quot;parse-names&quot;:false,&quot;dropping-particle&quot;:&quot;&quot;,&quot;non-dropping-particle&quot;:&quot;&quot;},{&quot;family&quot;:&quot;Sontheimer&quot;,&quot;given&quot;:&quot;Erik J.&quot;,&quot;parse-names&quot;:false,&quot;dropping-particle&quot;:&quot;&quot;,&quot;non-dropping-particle&quot;:&quot;&quot;},{&quot;family&quot;:&quot;Jacobson&quot;,&quot;given&quot;:&quot;Joseph M.&quot;,&quot;parse-names&quot;:false,&quot;dropping-particle&quot;:&quot;&quot;,&quot;non-dropping-particle&quot;:&quot;&quot;},{&quot;family&quot;:&quot;Jakimo&quot;,&quot;given&quot;:&quot;Noah&quot;,&quot;parse-names&quot;:false,&quot;dropping-particle&quot;:&quot;&quot;,&quot;non-dropping-particle&quot;:&quot;&quot;}],&quot;container-title&quot;:&quot;Nature Communications 2020 11:1&quot;,&quot;accessed&quot;:{&quot;date-parts&quot;:[[2024,1,13]]},&quot;DOI&quot;:&quot;10.1038/S41467-020-16117-8&quot;,&quot;ISSN&quot;:&quot;2041-1723&quot;,&quot;PMID&quot;:&quot;32424114&quot;,&quot;URL&quot;:&quot;https://www-nature-com.ezp-prod1.hul.harvard.edu/articles/s41467-020-16117-8&quot;,&quot;issued&quot;:{&quot;date-parts&quot;:[[2020,5,18]]},&quot;page&quot;:&quot;1-6&quot;,&quot;abstract&quot;:&quot;CRISPR-associated (Cas) DNA-endonucleases are remarkably effective tools for genome engineering, but have limited target ranges due to their protospacer adjacent motif (PAM) requirements. We demonstrate a critical expansion of the targetable sequence space for a type II-A CRISPR-associated enzyme through identification of the natural 5$$^{\\prime}$$-NAAN-3$$^{\\prime}$$ PAM preference of Streptococcus macacae Cas9 (SmacCas9). To achieve efficient editing activity, we graft the PAM-interacting domain of SmacCas9 to its well-established ortholog from Streptococcus pyogenes (SpyCas9), and further engineer an increased efficiency variant (iSpyMac) for robust genome editing activity. We establish that our hybrids can target all adenine dinucleotide PAM sequences and possess robust and accurate editing capabilities in human cells. Protospacer adjacent motif (PAM) requirements limit the target range of CRISPR endonucleases. Here, the authors graft the 5$$^{\\prime}$$-NAAN-3$$^{\\prime}$$ PAM-interacting domain of SmacCas9 onto SpyCas9 to create adenine dinucleotide targeting chimeras.&quot;,&quot;publisher&quot;:&quot;Nature Publishing Group&quot;,&quot;issue&quot;:&quot;1&quot;,&quot;volume&quot;:&quot;11&quot;,&quot;container-title-short&quot;:&quot;&quot;},&quot;isTemporary&quot;:false},{&quot;id&quot;:&quot;7517a02c-a6f7-33ae-9bcc-e8291733a446&quot;,&quot;itemData&quot;:{&quot;type&quot;:&quot;article-journal&quot;,&quot;id&quot;:&quot;7517a02c-a6f7-33ae-9bcc-e8291733a446&quot;,&quot;title&quot;:&quot;PAM-flexible genome editing with an engineered chimeric Cas9&quot;,&quot;author&quot;:[{&quot;family&quot;:&quot;Zhao&quot;,&quot;given&quot;:&quot;Lin&quot;,&quot;parse-names&quot;:false,&quot;dropping-particle&quot;:&quot;&quot;,&quot;non-dropping-particle&quot;:&quot;&quot;},{&quot;family&quot;:&quot;Koseki&quot;,&quot;given&quot;:&quot;Sabrina R.T.&quot;,&quot;parse-names&quot;:false,&quot;dropping-particle&quot;:&quot;&quot;,&quot;non-dropping-particle&quot;:&quot;&quot;},{&quot;family&quot;:&quot;Silverstein&quot;,&quot;given&quot;:&quot;Rachel A.&quot;,&quot;parse-names&quot;:false,&quot;dropping-particle&quot;:&quot;&quot;,&quot;non-dropping-particle&quot;:&quot;&quot;},{&quot;family&quot;:&quot;Amrani&quot;,&quot;given&quot;:&quot;Nadia&quot;,&quot;parse-names&quot;:false,&quot;dropping-particle&quot;:&quot;&quot;,&quot;non-dropping-particle&quot;:&quot;&quot;},{&quot;family&quot;:&quot;Peng&quot;,&quot;given&quot;:&quot;Christina&quot;,&quot;parse-names&quot;:false,&quot;dropping-particle&quot;:&quot;&quot;,&quot;non-dropping-particle&quot;:&quot;&quot;},{&quot;family&quot;:&quot;Kramme&quot;,&quot;given&quot;:&quot;Christian&quot;,&quot;parse-names&quot;:false,&quot;dropping-particle&quot;:&quot;&quot;,&quot;non-dropping-particle&quot;:&quot;&quot;},{&quot;family&quot;:&quot;Savic&quot;,&quot;given&quot;:&quot;Natasha&quot;,&quot;parse-names&quot;:false,&quot;dropping-particle&quot;:&quot;&quot;,&quot;non-dropping-particle&quot;:&quot;&quot;},{&quot;family&quot;:&quot;Pacesa&quot;,&quot;given&quot;:&quot;Martin&quot;,&quot;parse-names&quot;:false,&quot;dropping-particle&quot;:&quot;&quot;,&quot;non-dropping-particle&quot;:&quot;&quot;},{&quot;family&quot;:&quot;Rodríguez&quot;,&quot;given&quot;:&quot;Tomás C.&quot;,&quot;parse-names&quot;:false,&quot;dropping-particle&quot;:&quot;&quot;,&quot;non-dropping-particle&quot;:&quot;&quot;},{&quot;family&quot;:&quot;Stan&quot;,&quot;given&quot;:&quot;Teodora&quot;,&quot;parse-names&quot;:false,&quot;dropping-particle&quot;:&quot;&quot;,&quot;non-dropping-particle&quot;:&quot;&quot;},{&quot;family&quot;:&quot;Tysinger&quot;,&quot;given&quot;:&quot;Emma&quot;,&quot;parse-names&quot;:false,&quot;dropping-particle&quot;:&quot;&quot;,&quot;non-dropping-particle&quot;:&quot;&quot;},{&quot;family&quot;:&quot;Hong&quot;,&quot;given&quot;:&quot;Lauren&quot;,&quot;parse-names&quot;:false,&quot;dropping-particle&quot;:&quot;&quot;,&quot;non-dropping-particle&quot;:&quot;&quot;},{&quot;family&quot;:&quot;Yudistyra&quot;,&quot;given&quot;:&quot;Vivian&quot;,&quot;parse-names&quot;:false,&quot;dropping-particle&quot;:&quot;&quot;,&quot;non-dropping-particle&quot;:&quot;&quot;},{&quot;family&quot;:&quot;Ponnapati&quot;,&quot;given&quot;:&quot;Manvitha R.&quot;,&quot;parse-names&quot;:false,&quot;dropping-particle&quot;:&quot;&quot;,&quot;non-dropping-particle&quot;:&quot;&quot;},{&quot;family&quot;:&quot;Jacobson&quot;,&quot;given&quot;:&quot;Joseph M.&quot;,&quot;parse-names&quot;:false,&quot;dropping-particle&quot;:&quot;&quot;,&quot;non-dropping-particle&quot;:&quot;&quot;},{&quot;family&quot;:&quot;Church&quot;,&quot;given&quot;:&quot;George M.&quot;,&quot;parse-names&quot;:false,&quot;dropping-particle&quot;:&quot;&quot;,&quot;non-dropping-particle&quot;:&quot;&quot;},{&quot;family&quot;:&quot;Jakimo&quot;,&quot;given&quot;:&quot;Noah&quot;,&quot;parse-names&quot;:false,&quot;dropping-particle&quot;:&quot;&quot;,&quot;non-dropping-particle&quot;:&quot;&quot;},{&quot;family&quot;:&quot;Truant&quot;,&quot;given&quot;:&quot;Ray&quot;,&quot;parse-names&quot;:false,&quot;dropping-particle&quot;:&quot;&quot;,&quot;non-dropping-particle&quot;:&quot;&quot;},{&quot;family&quot;:&quot;Jinek&quot;,&quot;given&quot;:&quot;Martin&quot;,&quot;parse-names&quot;:false,&quot;dropping-particle&quot;:&quot;&quot;,&quot;non-dropping-particle&quot;:&quot;&quot;},{&quot;family&quot;:&quot;Kleinstiver&quot;,&quot;given&quot;:&quot;Benjamin P.&quot;,&quot;parse-names&quot;:false,&quot;dropping-particle&quot;:&quot;&quot;,&quot;non-dropping-particle&quot;:&quot;&quot;},{&quot;family&quot;:&quot;Sontheimer&quot;,&quot;given&quot;:&quot;Erik J.&quot;,&quot;parse-names&quot;:false,&quot;dropping-particle&quot;:&quot;&quot;,&quot;non-dropping-particle&quot;:&quot;&quot;},{&quot;family&quot;:&quot;Chatterjee&quot;,&quot;given&quot;:&quot;Pranam&quot;,&quot;parse-names&quot;:false,&quot;dropping-particle&quot;:&quot;&quot;,&quot;non-dropping-particle&quot;:&quot;&quot;}],&quot;container-title&quot;:&quot;Nature Communications 2023 14:1&quot;,&quot;accessed&quot;:{&quot;date-parts&quot;:[[2024,1,13]]},&quot;DOI&quot;:&quot;10.1038/s41467-023-41829-y&quot;,&quot;ISSN&quot;:&quot;2041-1723&quot;,&quot;PMID&quot;:&quot;37794046&quot;,&quot;URL&quot;:&quot;https://www.nature.com/articles/s41467-023-41829-y&quot;,&quot;issued&quot;:{&quot;date-parts&quot;:[[2023,10,4]]},&quot;page&quot;:&quot;1-8&quot;,&quot;abstract&quot;:&quot;CRISPR enzymes require a defined protospacer adjacent motif (PAM) flanking a guide RNA-programmed target site, limiting their sequence accessibility for robust genome editing applications. In this study, we recombine the PAM-interacting domain of SpRY, a broad-targeting Cas9 possessing an NRN &amp;gt; NYN (R = A or G, Y = C or T) PAM preference, with the N-terminus of Sc + +, a Cas9 with simultaneously broad, efficient, and accurate NNG editing capabilities, to generate a chimeric enzyme with highly flexible PAM preference: SpRYc. We demonstrate that SpRYc leverages properties of both enzymes to specifically edit diverse PAMs and disease-related loci for potential therapeutic applications. In total, the approaches to generate SpRYc, coupled with its robust flexibility, highlight the power of integrative protein design for Cas9 engineering and motivate downstream editing applications that require precise genomic positioning. CRISPR enzymes require a defined protospacer adjacent motif (PAM) which can be limiting for editing applications. Here the authors recombine the PAM-interacting domain of SpRY with the N-terminus of Sc + + to generate a chimeric enzyme with highly flexible PAM preference: SpRYc.&quot;,&quot;publisher&quot;:&quot;Nature Publishing Group&quot;,&quot;issue&quot;:&quot;1&quot;,&quot;volume&quot;:&quot;14&quot;,&quot;container-title-short&quot;:&quot;&quot;},&quot;isTemporary&quot;:false},{&quot;id&quot;:&quot;22c49af4-7c47-32b0-945b-6ed746882ddc&quot;,&quot;itemData&quot;:{&quot;type&quot;:&quot;article-journal&quot;,&quot;id&quot;:&quot;22c49af4-7c47-32b0-945b-6ed746882ddc&quot;,&quot;title&quot;:&quot;An engineered ScCas9 with broad PAM range and high specificity and activity&quot;,&quot;author&quot;:[{&quot;family&quot;:&quot;Chatterjee&quot;,&quot;given&quot;:&quot;Pranam&quot;,&quot;parse-names&quot;:false,&quot;dropping-particle&quot;:&quot;&quot;,&quot;non-dropping-particle&quot;:&quot;&quot;},{&quot;family&quot;:&quot;Jakimo&quot;,&quot;given&quot;:&quot;Noah&quot;,&quot;parse-names&quot;:false,&quot;dropping-particle&quot;:&quot;&quot;,&quot;non-dropping-particle&quot;:&quot;&quot;},{&quot;family&quot;:&quot;Lee&quot;,&quot;given&quot;:&quot;Jooyoung&quot;,&quot;parse-names&quot;:false,&quot;dropping-particle&quot;:&quot;&quot;,&quot;non-dropping-particle&quot;:&quot;&quot;},{&quot;family&quot;:&quot;Amrani&quot;,&quot;given&quot;:&quot;Nadia&quot;,&quot;parse-names&quot;:false,&quot;dropping-particle&quot;:&quot;&quot;,&quot;non-dropping-particle&quot;:&quot;&quot;},{&quot;family&quot;:&quot;Rodríguez&quot;,&quot;given&quot;:&quot;Tomás&quot;,&quot;parse-names&quot;:false,&quot;dropping-particle&quot;:&quot;&quot;,&quot;non-dropping-particle&quot;:&quot;&quot;},{&quot;family&quot;:&quot;Koseki&quot;,&quot;given&quot;:&quot;Sabrina R.T.&quot;,&quot;parse-names&quot;:false,&quot;dropping-particle&quot;:&quot;&quot;,&quot;non-dropping-particle&quot;:&quot;&quot;},{&quot;family&quot;:&quot;Tysinger&quot;,&quot;given&quot;:&quot;Emma&quot;,&quot;parse-names&quot;:false,&quot;dropping-particle&quot;:&quot;&quot;,&quot;non-dropping-particle&quot;:&quot;&quot;},{&quot;family&quot;:&quot;Qing&quot;,&quot;given&quot;:&quot;Rui&quot;,&quot;parse-names&quot;:false,&quot;dropping-particle&quot;:&quot;&quot;,&quot;non-dropping-particle&quot;:&quot;&quot;},{&quot;family&quot;:&quot;Hao&quot;,&quot;given&quot;:&quot;Shilei&quot;,&quot;parse-names&quot;:false,&quot;dropping-particle&quot;:&quot;&quot;,&quot;non-dropping-particle&quot;:&quot;&quot;},{&quot;family&quot;:&quot;Sontheimer&quot;,&quot;given&quot;:&quot;Erik J.&quot;,&quot;parse-names&quot;:false,&quot;dropping-particle&quot;:&quot;&quot;,&quot;non-dropping-particle&quot;:&quot;&quot;},{&quot;family&quot;:&quot;Jacobson&quot;,&quot;given&quot;:&quot;Joseph&quot;,&quot;parse-names&quot;:false,&quot;dropping-particle&quot;:&quot;&quot;,&quot;non-dropping-particle&quot;:&quot;&quot;}],&quot;container-title&quot;:&quot;Nature Biotechnology 2020 38:10&quot;,&quot;accessed&quot;:{&quot;date-parts&quot;:[[2024,1,13]]},&quot;DOI&quot;:&quot;10.1038/S41587-020-0517-0&quot;,&quot;ISSN&quot;:&quot;1546-1696&quot;,&quot;PMID&quot;:&quot;32393822&quot;,&quot;URL&quot;:&quot;https://www-nature-com.ezp-prod1.hul.harvard.edu/articles/s41587-020-0517-0&quot;,&quot;issued&quot;:{&quot;date-parts&quot;:[[2020,5,11]]},&quot;page&quot;:&quot;1154-1158&quot;,&quot;abstract&quot;:&quot;CRISPR enzymes require a protospacer-adjacent motif (PAM) near the target cleavage site, constraining the sequences accessible for editing. In the present study, we combine protein motifs from several orthologs to engineer two variants of Streptococcus canis Cas9—Sc++ and a higher-fidelity mutant HiFi-Sc++—that have simultaneously broad 5′-NNG-3′ PAM compatibility, robust DNA-cleavage activity and minimal off-target activity. Sc++ and HiFi-Sc++ extend the use of CRISPR editing for diverse applications. A hybrid CRISPR–Cas9 variant is able to specifically and efficiently target a larger proportion of the genome.&quot;,&quot;publisher&quot;:&quot;Nature Publishing Group&quot;,&quot;issue&quot;:&quot;10&quot;,&quot;volume&quot;:&quot;38&quot;,&quot;container-title-short&quot;:&quot;&quot;},&quot;isTemporary&quot;:false},{&quot;id&quot;:&quot;11b3640e-4ea4-3eae-ac13-a1d712a2e506&quot;,&quot;itemData&quot;:{&quot;type&quot;:&quot;article-journal&quot;,&quot;id&quot;:&quot;11b3640e-4ea4-3eae-ac13-a1d712a2e506&quot;,&quot;title&quot;:&quot;Broadening the targeting range of Staphylococcus aureus CRISPR-Cas9 by modifying PAM recognition&quot;,&quot;author&quot;:[{&quot;family&quot;:&quot;Kleinstiver&quot;,&quot;given&quot;:&quot;Benjamin P.&quot;,&quot;parse-names&quot;:false,&quot;dropping-particle&quot;:&quot;&quot;,&quot;non-dropping-particle&quot;:&quot;&quot;},{&quot;family&quot;:&quot;Prew&quot;,&quot;given&quot;:&quot;Michelle S.&quot;,&quot;parse-names&quot;:false,&quot;dropping-particle&quot;:&quot;&quot;,&quot;non-dropping-particle&quot;:&quot;&quot;},{&quot;family&quot;:&quot;Tsai&quot;,&quot;given&quot;:&quot;Shengdar Q.&quot;,&quot;parse-names&quot;:false,&quot;dropping-particle&quot;:&quot;&quot;,&quot;non-dropping-particle&quot;:&quot;&quot;},{&quot;family&quot;:&quot;Nguyen&quot;,&quot;given&quot;:&quot;Nhu T.&quot;,&quot;parse-names&quot;:false,&quot;dropping-particle&quot;:&quot;&quot;,&quot;non-dropping-particle&quot;:&quot;&quot;},{&quot;family&quot;:&quot;Topkar&quot;,&quot;given&quot;:&quot;Ved&quot;,&quot;parse-names&quot;:false,&quot;dropping-particle&quot;:&quot;V.&quot;,&quot;non-dropping-particle&quot;:&quot;&quot;},{&quot;family&quot;:&quot;Zheng&quot;,&quot;given&quot;:&quot;Zongli&quot;,&quot;parse-names&quot;:false,&quot;dropping-particle&quot;:&quot;&quot;,&quot;non-dropping-particle&quot;:&quot;&quot;},{&quot;family&quot;:&quot;Joung&quot;,&quot;given&quot;:&quot;J. Keith&quot;,&quot;parse-names&quot;:false,&quot;dropping-particle&quot;:&quot;&quot;,&quot;non-dropping-particle&quot;:&quot;&quot;}],&quot;container-title&quot;:&quot;Nature biotechnology&quot;,&quot;container-title-short&quot;:&quot;Nat Biotechnol&quot;,&quot;accessed&quot;:{&quot;date-parts&quot;:[[2024,8,7]]},&quot;DOI&quot;:&quot;10.1038/NBT.3404&quot;,&quot;ISSN&quot;:&quot;1546-1696&quot;,&quot;PMID&quot;:&quot;26524662&quot;,&quot;URL&quot;:&quot;https://pubmed-ncbi-nlm-nih-gov.ezp-prod1.hul.harvard.edu/26524662/&quot;,&quot;issued&quot;:{&quot;date-parts&quot;:[[2015,12,1]]},&quot;page&quot;:&quot;1293-1298&quot;,&quot;abstract&quot;:&quot;CRISPR-Cas9 nucleases target specific DNA sequences using a guide RNA but also require recognition of a protospacer adjacent motif (PAM) by the Cas9 protein. Although longer PAMs can potentially improve the specificity of genome editing, they limit the range of sequences that Cas9 orthologs can target. One potential strategy to relieve this restriction is to relax the PAM recognition specificity of Cas9. Here we used molecular evolution to modify the NNGRRT PAM of Staphylococcus aureus Cas9 (SaCas9). One variant we identified, referred to as KKH SaCas9, showed robust genome editing activities at endogenous human target sites with NNNRRT PAMs, thereby increasing SaCas9 targeting range by two-to fourfold. Using GUIDE-seq, we show that wild-type and KKH SaCas9 induce comparable numbers of off-target effects in human cells. Our strategy for evolving PAM specificity does not require structural information and therefore should be applicable to a wide range of Cas9 orthologs.&quot;,&quot;publisher&quot;:&quot;Nat Biotechnol&quot;,&quot;issue&quot;:&quot;12&quot;,&quot;volume&quot;:&quot;33&quot;},&quot;isTemporary&quot;:false},{&quot;id&quot;:&quot;9abfcb75-b265-316f-9014-d0e2f6aa95f4&quot;,&quot;itemData&quot;:{&quot;type&quot;:&quot;article-journal&quot;,&quot;id&quot;:&quot;9abfcb75-b265-316f-9014-d0e2f6aa95f4&quot;,&quot;title&quot;:&quot;High-throughput continuous evolution of compact Cas9 variants targeting single-nucleotide-pyrimidine PAMs&quot;,&quot;author&quot;:[{&quot;family&quot;:&quot;Huang&quot;,&quot;given&quot;:&quot;Tony P.&quot;,&quot;parse-names&quot;:false,&quot;dropping-particle&quot;:&quot;&quot;,&quot;non-dropping-particle&quot;:&quot;&quot;},{&quot;family&quot;:&quot;Heins&quot;,&quot;given&quot;:&quot;Zachary J.&quot;,&quot;parse-names&quot;:false,&quot;dropping-particle&quot;:&quot;&quot;,&quot;non-dropping-particle&quot;:&quot;&quot;},{&quot;family&quot;:&quot;Miller&quot;,&quot;given&quot;:&quot;Shannon M.&quot;,&quot;parse-names&quot;:false,&quot;dropping-particle&quot;:&quot;&quot;,&quot;non-dropping-particle&quot;:&quot;&quot;},{&quot;family&quot;:&quot;Wong&quot;,&quot;given&quot;:&quot;Brandon G.&quot;,&quot;parse-names&quot;:false,&quot;dropping-particle&quot;:&quot;&quot;,&quot;non-dropping-particle&quot;:&quot;&quot;},{&quot;family&quot;:&quot;Balivada&quot;,&quot;given&quot;:&quot;Pallavi A.&quot;,&quot;parse-names&quot;:false,&quot;dropping-particle&quot;:&quot;&quot;,&quot;non-dropping-particle&quot;:&quot;&quot;},{&quot;family&quot;:&quot;Wang&quot;,&quot;given&quot;:&quot;Tina&quot;,&quot;parse-names&quot;:false,&quot;dropping-particle&quot;:&quot;&quot;,&quot;non-dropping-particle&quot;:&quot;&quot;},{&quot;family&quot;:&quot;Khalil&quot;,&quot;given&quot;:&quot;Ahmad S.&quot;,&quot;parse-names&quot;:false,&quot;dropping-particle&quot;:&quot;&quot;,&quot;non-dropping-particle&quot;:&quot;&quot;},{&quot;family&quot;:&quot;Liu&quot;,&quot;given&quot;:&quot;David R.&quot;,&quot;parse-names&quot;:false,&quot;dropping-particle&quot;:&quot;&quot;,&quot;non-dropping-particle&quot;:&quot;&quot;}],&quot;container-title&quot;:&quot;Nature Biotechnology 2022 41:1&quot;,&quot;accessed&quot;:{&quot;date-parts&quot;:[[2024,1,13]]},&quot;DOI&quot;:&quot;10.1038/S41587-022-01410-2&quot;,&quot;ISSN&quot;:&quot;1546-1696&quot;,&quot;PMID&quot;:&quot;36076084&quot;,&quot;URL&quot;:&quot;https://www-nature-com.ezp-prod1.hul.harvard.edu/articles/s41587-022-01410-2&quot;,&quot;issued&quot;:{&quot;date-parts&quot;:[[2022,9,8]]},&quot;page&quot;:&quot;96-107&quot;,&quot;abstract&quot;:&quot;Despite the availability of Cas9 variants with varied protospacer-adjacent motif (PAM) compatibilities, some genomic loci—especially those with pyrimidine-rich PAM sequences—remain inaccessible by high-activity Cas9 proteins. Moreover, broadening PAM sequence compatibility through engineering can increase off-target activity. With directed evolution, we generated four Cas9 variants that together enable targeting of most pyrimidine-rich PAM sequences in the human genome. Using phage-assisted noncontinuous evolution and eVOLVER-supported phage-assisted continuous evolution, we evolved Nme2Cas9, a compact Cas9 variant, into variants that recognize single-nucleotide pyrimidine-PAM sequences. We developed a general selection strategy that requires functional editing with fully specified target protospacers and PAMs. We applied this selection to evolve high-activity variants eNme2-T.1, eNme2-T.2, eNme2-C and eNme2-C.NR. Variants eNme2-T.1 and eNme2-T.2 offer access to N4TN PAM sequences with comparable editing efficiencies as existing variants, while eNme2-C and eNme2-C.NR offer less restrictive PAM requirements, comparable or higher activity in a variety of human cell types and lower off-target activity at N4CN PAM sequences. Directed evolution creates new compact Cas9 variants that target most single pyrimidine nucleotide PAMs.&quot;,&quot;publisher&quot;:&quot;Nature Publishing Group&quot;,&quot;issue&quot;:&quot;1&quot;,&quot;volume&quot;:&quot;41&quot;,&quot;container-title-short&quot;:&quot;&quot;},&quot;isTemporary&quot;:false}]},{&quot;citationID&quot;:&quot;MENDELEY_CITATION_f8029695-02b1-499d-82c1-2b59c359fac3&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&quot;,&quot;citationItems&quot;:[{&quot;id&quot;:&quot;574126f2-02e7-37ef-b505-9172bcc362bb&quot;,&quot;itemData&quot;:{&quot;type&quot;:&quot;article-journal&quot;,&quot;id&quot;:&quot;574126f2-02e7-37ef-b505-9172bcc362bb&quot;,&quot;title&quot;:&quot;Engineered CRISPR-Cas9 nuclease with expanded targeting space&quot;,&quot;author&quot;:[{&quot;family&quot;:&quot;Nishimasu&quot;,&quot;given&quot;:&quot;Hiroshi&quot;,&quot;parse-names&quot;:false,&quot;dropping-particle&quot;:&quot;&quot;,&quot;non-dropping-particle&quot;:&quot;&quot;},{&quot;family&quot;:&quot;Shi&quot;,&quot;given&quot;:&quot;Xi&quot;,&quot;parse-names&quot;:false,&quot;dropping-particle&quot;:&quot;&quot;,&quot;non-dropping-particle&quot;:&quot;&quot;},{&quot;family&quot;:&quot;Ishiguro&quot;,&quot;given&quot;:&quot;Soh&quot;,&quot;parse-names&quot;:false,&quot;dropping-particle&quot;:&quot;&quot;,&quot;non-dropping-particle&quot;:&quot;&quot;},{&quot;family&quot;:&quot;Gao&quot;,&quot;given&quot;:&quot;Linyi&quot;,&quot;parse-names&quot;:false,&quot;dropping-particle&quot;:&quot;&quot;,&quot;non-dropping-particle&quot;:&quot;&quot;},{&quot;family&quot;:&quot;Hirano&quot;,&quot;given&quot;:&quot;Seiichi&quot;,&quot;parse-names&quot;:false,&quot;dropping-particle&quot;:&quot;&quot;,&quot;non-dropping-particle&quot;:&quot;&quot;},{&quot;family&quot;:&quot;Okazaki&quot;,&quot;given&quot;:&quot;Sae&quot;,&quot;parse-names&quot;:false,&quot;dropping-particle&quot;:&quot;&quot;,&quot;non-dropping-particle&quot;:&quot;&quot;},{&quot;family&quot;:&quot;Noda&quot;,&quot;given&quot;:&quot;Taichi&quot;,&quot;parse-names&quot;:false,&quot;dropping-particle&quot;:&quot;&quot;,&quot;non-dropping-particle&quot;:&quot;&quot;},{&quot;family&quot;:&quot;Abudayyeh&quot;,&quot;given&quot;:&quot;Omar O.&quot;,&quot;parse-names&quot;:false,&quot;dropping-particle&quot;:&quot;&quot;,&quot;non-dropping-particle&quot;:&quot;&quot;},{&quot;family&quot;:&quot;Gootenberg&quot;,&quot;given&quot;:&quot;Jonathan S.&quot;,&quot;parse-names&quot;:false,&quot;dropping-particle&quot;:&quot;&quot;,&quot;non-dropping-particle&quot;:&quot;&quot;},{&quot;family&quot;:&quot;Mori&quot;,&quot;given&quot;:&quot;Hideto&quot;,&quot;parse-names&quot;:false,&quot;dropping-particle&quot;:&quot;&quot;,&quot;non-dropping-particle&quot;:&quot;&quot;},{&quot;family&quot;:&quot;Oura&quot;,&quot;given&quot;:&quot;Seiya&quot;,&quot;parse-names&quot;:false,&quot;dropping-particle&quot;:&quot;&quot;,&quot;non-dropping-particle&quot;:&quot;&quot;},{&quot;family&quot;:&quot;Holmes&quot;,&quot;given&quot;:&quot;Benjamin&quot;,&quot;parse-names&quot;:false,&quot;dropping-particle&quot;:&quot;&quot;,&quot;non-dropping-particle&quot;:&quot;&quot;},{&quot;family&quot;:&quot;Tanaka&quot;,&quot;given&quot;:&quot;Mamoru&quot;,&quot;parse-names&quot;:false,&quot;dropping-particle&quot;:&quot;&quot;,&quot;non-dropping-particle&quot;:&quot;&quot;},{&quot;family&quot;:&quot;Seki&quot;,&quot;given&quot;:&quot;Motoaki&quot;,&quot;parse-names&quot;:false,&quot;dropping-particle&quot;:&quot;&quot;,&quot;non-dropping-particle&quot;:&quot;&quot;},{&quot;family&quot;:&quot;Hirano&quot;,&quot;given&quot;:&quot;Hisato&quot;,&quot;parse-names&quot;:false,&quot;dropping-particle&quot;:&quot;&quot;,&quot;non-dropping-particle&quot;:&quot;&quot;},{&quot;family&quot;:&quot;Aburatani&quot;,&quot;given&quot;:&quot;Hiroyuki&quot;,&quot;parse-names&quot;:false,&quot;dropping-particle&quot;:&quot;&quot;,&quot;non-dropping-particle&quot;:&quot;&quot;},{&quot;family&quot;:&quot;Ishitani&quot;,&quot;given&quot;:&quot;Ryuichiro&quot;,&quot;parse-names&quot;:false,&quot;dropping-particle&quot;:&quot;&quot;,&quot;non-dropping-particle&quot;:&quot;&quot;},{&quot;family&quot;:&quot;Ikawa&quot;,&quot;given&quot;:&quot;Masahito&quot;,&quot;parse-names&quot;:false,&quot;dropping-particle&quot;:&quot;&quot;,&quot;non-dropping-particle&quot;:&quot;&quot;},{&quot;family&quot;:&quot;Yachie&quot;,&quot;given&quot;:&quot;Nozomu&quot;,&quot;parse-names&quot;:false,&quot;dropping-particle&quot;:&quot;&quot;,&quot;non-dropping-particle&quot;:&quot;&quot;},{&quot;family&quot;:&quot;Zhang&quot;,&quot;given&quot;:&quot;Feng&quot;,&quot;parse-names&quot;:false,&quot;dropping-particle&quot;:&quot;&quot;,&quot;non-dropping-particle&quot;:&quot;&quot;},{&quot;family&quot;:&quot;Nureki&quot;,&quot;given&quot;:&quot;Osamu&quot;,&quot;parse-names&quot;:false,&quot;dropping-particle&quot;:&quot;&quot;,&quot;non-dropping-particle&quot;:&quot;&quot;}],&quot;container-title&quot;:&quot;Science&quot;,&quot;DOI&quot;:&quot;10.1126/science.aas9129&quot;,&quot;ISSN&quot;:&quot;10959203&quot;,&quot;PMID&quot;:&quot;30166441&quot;,&quot;issued&quot;:{&quot;date-parts&quot;:[[2018]]},&quot;abstract&quot;:&quot;The RNA-guided endonuclease Cas9 cleaves its target DNA and is a powerful genome-editing tool. However, the widely used Streptococcus pyogenes Cas9 enzyme (SpCas9) requires an NGG protospacer adjacent motif (PAM) for target recognition, thereby restricting the targetable genomic loci. Here, we report a rationally engineered SpCas9 variant (SpCas9-NG) that can recognize relaxed NG PAMs. The crystal structure revealed that the loss of the base-specific interaction with the third nucleobase is compensated by newly introduced non–base-specific interactions, thereby enabling the NG PAM recognition. We showed that SpCas9-NG induces indels at endogenous target sites bearing NG PAMs in human cells. Furthermore, we found that the fusion of SpCas9-NG and the activation-induced cytidine deaminase (AID) mediates the C-to-T conversion at target sites with NG PAMs in human cells.&quot;,&quot;container-title-short&quot;:&quot;Science (1979)&quot;},&quot;isTemporary&quot;:false}]},{&quot;citationID&quot;:&quot;MENDELEY_CITATION_4b681c89-352a-4335-b337-1fcdd96ef92a&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&quot;,&quot;citationItems&quot;:[{&quot;id&quot;:&quot;66005bb2-f47c-372f-9a8f-9a2ded35d777&quot;,&quot;itemData&quot;:{&quot;type&quot;:&quot;article-journal&quot;,&quot;id&quot;:&quot;66005bb2-f47c-372f-9a8f-9a2ded35d777&quot;,&quot;title&quot;:&quot;Evolved Cas9 variants with broad PAM compatibility and high DNA specificity&quot;,&quot;author&quot;:[{&quot;family&quot;:&quot;Hu&quot;,&quot;given&quot;:&quot;Johnny H.&quot;,&quot;parse-names&quot;:false,&quot;dropping-particle&quot;:&quot;&quot;,&quot;non-dropping-particle&quot;:&quot;&quot;},{&quot;family&quot;:&quot;Miller&quot;,&quot;given&quot;:&quot;Shannon M.&quot;,&quot;parse-names&quot;:false,&quot;dropping-particle&quot;:&quot;&quot;,&quot;non-dropping-particle&quot;:&quot;&quot;},{&quot;family&quot;:&quot;Geurts&quot;,&quot;given&quot;:&quot;Maarten H.&quot;,&quot;parse-names&quot;:false,&quot;dropping-particle&quot;:&quot;&quot;,&quot;non-dropping-particle&quot;:&quot;&quot;},{&quot;family&quot;:&quot;Tang&quot;,&quot;given&quot;:&quot;Weixin&quot;,&quot;parse-names&quot;:false,&quot;dropping-particle&quot;:&quot;&quot;,&quot;non-dropping-particle&quot;:&quot;&quot;},{&quot;family&quot;:&quot;Chen&quot;,&quot;given&quot;:&quot;Liwei&quot;,&quot;parse-names&quot;:false,&quot;dropping-particle&quot;:&quot;&quot;,&quot;non-dropping-particle&quot;:&quot;&quot;},{&quot;family&quot;:&quot;Sun&quot;,&quot;given&quot;:&quot;Ning&quot;,&quot;parse-names&quot;:false,&quot;dropping-particle&quot;:&quot;&quot;,&quot;non-dropping-particle&quot;:&quot;&quot;},{&quot;family&quot;:&quot;Zeina&quot;,&quot;given&quot;:&quot;Christina M.&quot;,&quot;parse-names&quot;:false,&quot;dropping-particle&quot;:&quot;&quot;,&quot;non-dropping-particle&quot;:&quot;&quot;},{&quot;family&quot;:&quot;Gao&quot;,&quot;given&quot;:&quot;Xue&quot;,&quot;parse-names&quot;:false,&quot;dropping-particle&quot;:&quot;&quot;,&quot;non-dropping-particle&quot;:&quot;&quot;},{&quot;family&quot;:&quot;Rees&quot;,&quot;given&quot;:&quot;Holly A.&quot;,&quot;parse-names&quot;:false,&quot;dropping-particle&quot;:&quot;&quot;,&quot;non-dropping-particle&quot;:&quot;&quot;},{&quot;family&quot;:&quot;Lin&quot;,&quot;given&quot;:&quot;Zhi&quot;,&quot;parse-names&quot;:false,&quot;dropping-particle&quot;:&quot;&quot;,&quot;non-dropping-particle&quot;:&quot;&quot;},{&quot;family&quot;:&quot;Liu&quot;,&quot;given&quot;:&quot;David R.&quot;,&quot;parse-names&quot;:false,&quot;dropping-particle&quot;:&quot;&quot;,&quot;non-dropping-particle&quot;:&quot;&quot;}],&quot;container-title&quot;:&quot;Nature&quot;,&quot;DOI&quot;:&quot;10.1038/nature26155&quot;,&quot;ISSN&quot;:&quot;14764687&quot;,&quot;PMID&quot;:&quot;29512652&quot;,&quot;issued&quot;:{&quot;date-parts&quot;:[[2018]]},&quot;abstract&quot;:&quot;A key limitation of the use of the CRISPR-Cas9 system for genome editing and other applications is the requirement that a protospacer adjacent motif (PAM) be present at the target site. For the most commonly used Cas9 from Streptococcus pyogenes (SpCas9), the required PAM sequence is NGG. No natural or engineered Cas9 variants that have been shown to function efficiently in mammalian cells offer a PAM less restrictive than NGG. Here we use phage-assisted continuous evolution to evolve an expanded PAM SpCas9 variant (xCas9) that can recognize a broad range of PAM sequences including NG, GAA and GAT. The PAM compatibility of xCas9 is the broadest reported, to our knowledge, among Cas9 proteins that are active in mammalian cells, and supports applications in human cells including targeted transcriptional activation, nuclease-mediated gene disruption, and cytidine and adenine base editing. Notably, despite its broadened PAM compatibility, xCas9 has much greater DNA specificity than SpCas9, with substantially lower genome-wide off-target activity at all NGG target sites tested, as well as minimal off-target activity when targeting genomic sites with non-NGG PAMs. These findings expand the DNA targeting scope of CRISPR systems and establish that there is no necessary trade-off between Cas9 editing efficiency, PAM compatibility and DNA specificity.&quot;,&quot;container-title-short&quot;:&quot;Nature&quot;},&quot;isTemporary&quot;:false}]},{&quot;citationID&quot;:&quot;MENDELEY_CITATION_41f37b93-f896-48fc-93ec-44dd2d210361&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&quot;,&quot;citationItems&quot;:[{&quot;id&quot;:&quot;c20cb228-2b3b-3f14-afc9-f5b2441e9ae8&quot;,&quot;itemData&quot;:{&quot;type&quot;:&quot;article-journal&quot;,&quot;id&quot;:&quot;c20cb228-2b3b-3f14-afc9-f5b2441e9ae8&quot;,&quot;title&quot;:&quot;Improving Plant Genome Editing with High-Fidelity xCas9 and Non-canonical PAM-Targeting Cas9-NG&quot;,&quot;author&quot;:[{&quot;family&quot;:&quot;Zhong&quot;,&quot;given&quot;:&quot;Zhaohui&quot;,&quot;parse-names&quot;:false,&quot;dropping-particle&quot;:&quot;&quot;,&quot;non-dropping-particle&quot;:&quot;&quot;},{&quot;family&quot;:&quot;Sretenovic&quot;,&quot;given&quot;:&quot;Simon&quot;,&quot;parse-names&quot;:false,&quot;dropping-particle&quot;:&quot;&quot;,&quot;non-dropping-particle&quot;:&quot;&quot;},{&quot;family&quot;:&quot;Ren&quot;,&quot;given&quot;:&quot;Qiurong&quot;,&quot;parse-names&quot;:false,&quot;dropping-particle&quot;:&quot;&quot;,&quot;non-dropping-particle&quot;:&quot;&quot;},{&quot;family&quot;:&quot;Yang&quot;,&quot;given&quot;:&quot;Lijia&quot;,&quot;parse-names&quot;:false,&quot;dropping-particle&quot;:&quot;&quot;,&quot;non-dropping-particle&quot;:&quot;&quot;},{&quot;family&quot;:&quot;Bao&quot;,&quot;given&quot;:&quot;Yu&quot;,&quot;parse-names&quot;:false,&quot;dropping-particle&quot;:&quot;&quot;,&quot;non-dropping-particle&quot;:&quot;&quot;},{&quot;family&quot;:&quot;Qi&quot;,&quot;given&quot;:&quot;Caiyan&quot;,&quot;parse-names&quot;:false,&quot;dropping-particle&quot;:&quot;&quot;,&quot;non-dropping-particle&quot;:&quot;&quot;},{&quot;family&quot;:&quot;Yuan&quot;,&quot;given&quot;:&quot;Mingzhu&quot;,&quot;parse-names&quot;:false,&quot;dropping-particle&quot;:&quot;&quot;,&quot;non-dropping-particle&quot;:&quot;&quot;},{&quot;family&quot;:&quot;He&quot;,&quot;given&quot;:&quot;Yao&quot;,&quot;parse-names&quot;:false,&quot;dropping-particle&quot;:&quot;&quot;,&quot;non-dropping-particle&quot;:&quot;&quot;},{&quot;family&quot;:&quot;Liu&quot;,&quot;given&quot;:&quot;Shishi&quot;,&quot;parse-names&quot;:false,&quot;dropping-particle&quot;:&quot;&quot;,&quot;non-dropping-particle&quot;:&quot;&quot;},{&quot;family&quot;:&quot;Liu&quot;,&quot;given&quot;:&quot;Xiaopei&quot;,&quot;parse-names&quot;:false,&quot;dropping-particle&quot;:&quot;&quot;,&quot;non-dropping-particle&quot;:&quot;&quot;},{&quot;family&quot;:&quot;Wang&quot;,&quot;given&quot;:&quot;Jiaheng&quot;,&quot;parse-names&quot;:false,&quot;dropping-particle&quot;:&quot;&quot;,&quot;non-dropping-particle&quot;:&quot;&quot;},{&quot;family&quot;:&quot;Huang&quot;,&quot;given&quot;:&quot;Lan&quot;,&quot;parse-names&quot;:false,&quot;dropping-particle&quot;:&quot;&quot;,&quot;non-dropping-particle&quot;:&quot;&quot;},{&quot;family&quot;:&quot;Wang&quot;,&quot;given&quot;:&quot;Yan&quot;,&quot;parse-names&quot;:false,&quot;dropping-particle&quot;:&quot;&quot;,&quot;non-dropping-particle&quot;:&quot;&quot;},{&quot;family&quot;:&quot;Baby&quot;,&quot;given&quot;:&quot;Dibin&quot;,&quot;parse-names&quot;:false,&quot;dropping-particle&quot;:&quot;&quot;,&quot;non-dropping-particle&quot;:&quot;&quot;},{&quot;family&quot;:&quot;Wang&quot;,&quot;given&quot;:&quot;David&quot;,&quot;parse-names&quot;:false,&quot;dropping-particle&quot;:&quot;&quot;,&quot;non-dropping-particle&quot;:&quot;&quot;},{&quot;family&quot;:&quot;Zhang&quot;,&quot;given&quot;:&quot;Tao&quot;,&quot;parse-names&quot;:false,&quot;dropping-particle&quot;:&quot;&quot;,&quot;non-dropping-particle&quot;:&quot;&quot;},{&quot;family&quot;:&quot;Qi&quot;,&quot;given&quot;:&quot;Yiping&quot;,&quot;parse-names&quot;:false,&quot;dropping-particle&quot;:&quot;&quot;,&quot;non-dropping-particle&quot;:&quot;&quot;},{&quot;family&quot;:&quot;Zhang&quot;,&quot;given&quot;:&quot;Yong&quot;,&quot;parse-names&quot;:false,&quot;dropping-particle&quot;:&quot;&quot;,&quot;non-dropping-particle&quot;:&quot;&quot;}],&quot;container-title&quot;:&quot;Molecular Plant&quot;,&quot;accessed&quot;:{&quot;date-parts&quot;:[[2024,1,12]]},&quot;DOI&quot;:&quot;10.1016/j.molp.2019.03.011&quot;,&quot;URL&quot;:&quot;https://doi.org/10.1016/j.molp.2019.03.011&quot;,&quot;issued&quot;:{&quot;date-parts&quot;:[[2019]]},&quot;page&quot;:&quot;1027-1036&quot;,&quot;abstract&quot;:&quot;Two recently engineered SpCas9 variants, namely xCas9 and Cas9-NG, show promising potential in improving targeting specificity and broadening the targeting range. In this study, we evaluated these Cas9 variants in the model and crop plant, rice. We first tested xCas9-3.7, the most effective xCas9 variant in mammalian cells, for targeted mutagenesis at 16 possible NGN PAM (protospacer adjacent motif) combinations in duplicates. xCas9 exhibited nearly equivalent editing efficiency to wild-type Cas9 (Cas9-WT) at most canonical NGG PAM sites tested, whereas it showed limited activity at non-canonical NGH (H = A, C, T) PAM sites. High editing efficiency of xCas9 at NGG PAMs was further demonstrated with C to T base editing by both rAPOBEC1 and PmCDA1 cytidine deaminases. With mismatched sgRNAs, we found that xCas9 had improved targeting specificity over the Cas9-WT. Furthermore, we tested two Cas9-NG variants , Cas9-NGv1 and Cas9-NG, for targeting NGN PAMs. Both Cas9-NG variants showed higher editing efficiency at most non-canonical NG PAM sites tested, and enabled much more efficient editing than xCas9 at AT-rich PAM sites such as GAT, GAA, and CAA. Nevertheless, we found that Cas9-NG variants showed significant reduced activity at the canonical NGG PAM sites. In stable transgenic rice lines, we demonstrated that Cas9-NG had much higher editing efficiency than Cas9-NGv1 and xCas9 at NG PAM sites. To expand the base-editing scope, we developed an efficient C to T base-editing system by making fusion of Cas9-NG nickase (D10A version), PmCDA1, and UGI. Taken together, our work benchmarked xCas9 as a high-fidelity nuclease for targeting canonical NGG PAMs and Cas9-NG as a preferred variant for targeting relaxed PAMs for plant genome editing.&quot;,&quot;volume&quot;:&quot;12&quot;,&quot;container-title-short&quot;:&quot;Mol Plant&quot;},&quot;isTemporary&quot;:false},{&quot;id&quot;:&quot;936747a0-4fb6-3dcc-813f-c5710c32f5d5&quot;,&quot;itemData&quot;:{&quot;type&quot;:&quot;article-journal&quot;,&quot;id&quot;:&quot;936747a0-4fb6-3dcc-813f-c5710c32f5d5&quot;,&quot;title&quot;:&quot;Unconstrained genome targeting with near-PAMless engineered CRISPR-Cas9 variants&quot;,&quot;author&quot;:[{&quot;family&quot;:&quot;Walton&quot;,&quot;given&quot;:&quot;Russell T.&quot;,&quot;parse-names&quot;:false,&quot;dropping-particle&quot;:&quot;&quot;,&quot;non-dropping-particle&quot;:&quot;&quot;},{&quot;family&quot;:&quot;Christie&quot;,&quot;given&quot;:&quot;Kathleen A.&quot;,&quot;parse-names&quot;:false,&quot;dropping-particle&quot;:&quot;&quot;,&quot;non-dropping-particle&quot;:&quot;&quot;},{&quot;family&quot;:&quot;Whittaker&quot;,&quot;given&quot;:&quot;Madelynn N.&quot;,&quot;parse-names&quot;:false,&quot;dropping-particle&quot;:&quot;&quot;,&quot;non-dropping-particle&quot;:&quot;&quot;},{&quot;family&quot;:&quot;Kleinstiver&quot;,&quot;given&quot;:&quot;Benjamin P.&quot;,&quot;parse-names&quot;:false,&quot;dropping-particle&quot;:&quot;&quot;,&quot;non-dropping-particle&quot;:&quot;&quot;}],&quot;container-title&quot;:&quot;Science&quot;,&quot;DOI&quot;:&quot;10.1126/science.aba8853&quot;,&quot;ISSN&quot;:&quot;10959203&quot;,&quot;PMID&quot;:&quot;32217751&quot;,&quot;issued&quot;:{&quot;date-parts&quot;:[[2020]]},&quot;abstract&quot;:&quot;Manipulation of DNA by CRISPR-Cas enzymes requires the recognition of a protospacer-adjacent motif (PAM), limiting target site recognition to a subset of sequences. To remove this constraint, we engineered variants of Streptococcus pyogenes Cas9 (SpCas9) to eliminate the NGG PAM requirement. We developed a variant named SpG that is capable of targeting an expanded set of NGN PAMs, and we further optimized this enzyme to develop a near-PAMless SpCas9 variant named SpRY (NRN and to a lesser extent NYN PAMs). SpRY nuclease and base-editor variants can target almost all PAMs, exhibiting robust activities on a wide range of sites with NRN PAMs in human cells and lower but substantial activity on those with NYN PAMs. Using SpG and SpRY, we generated previously inaccessible disease-relevant genetic variants, supporting the utility of high-resolution targeting across genome editing applications.&quot;,&quot;container-title-short&quot;:&quot;Science (1979)&quot;},&quot;isTemporary&quot;:false}]},{&quot;citationID&quot;:&quot;MENDELEY_CITATION_0a0b2938-39d6-43ab-a65e-b6d6a17cc7ea&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&quot;,&quot;citationItems&quot;:[{&quot;id&quot;:&quot;936747a0-4fb6-3dcc-813f-c5710c32f5d5&quot;,&quot;itemData&quot;:{&quot;type&quot;:&quot;article-journal&quot;,&quot;id&quot;:&quot;936747a0-4fb6-3dcc-813f-c5710c32f5d5&quot;,&quot;title&quot;:&quot;Unconstrained genome targeting with near-PAMless engineered CRISPR-Cas9 variants&quot;,&quot;author&quot;:[{&quot;family&quot;:&quot;Walton&quot;,&quot;given&quot;:&quot;Russell T.&quot;,&quot;parse-names&quot;:false,&quot;dropping-particle&quot;:&quot;&quot;,&quot;non-dropping-particle&quot;:&quot;&quot;},{&quot;family&quot;:&quot;Christie&quot;,&quot;given&quot;:&quot;Kathleen A.&quot;,&quot;parse-names&quot;:false,&quot;dropping-particle&quot;:&quot;&quot;,&quot;non-dropping-particle&quot;:&quot;&quot;},{&quot;family&quot;:&quot;Whittaker&quot;,&quot;given&quot;:&quot;Madelynn N.&quot;,&quot;parse-names&quot;:false,&quot;dropping-particle&quot;:&quot;&quot;,&quot;non-dropping-particle&quot;:&quot;&quot;},{&quot;family&quot;:&quot;Kleinstiver&quot;,&quot;given&quot;:&quot;Benjamin P.&quot;,&quot;parse-names&quot;:false,&quot;dropping-particle&quot;:&quot;&quot;,&quot;non-dropping-particle&quot;:&quot;&quot;}],&quot;container-title&quot;:&quot;Science&quot;,&quot;DOI&quot;:&quot;10.1126/science.aba8853&quot;,&quot;ISSN&quot;:&quot;10959203&quot;,&quot;PMID&quot;:&quot;32217751&quot;,&quot;issued&quot;:{&quot;date-parts&quot;:[[2020]]},&quot;abstract&quot;:&quot;Manipulation of DNA by CRISPR-Cas enzymes requires the recognition of a protospacer-adjacent motif (PAM), limiting target site recognition to a subset of sequences. To remove this constraint, we engineered variants of Streptococcus pyogenes Cas9 (SpCas9) to eliminate the NGG PAM requirement. We developed a variant named SpG that is capable of targeting an expanded set of NGN PAMs, and we further optimized this enzyme to develop a near-PAMless SpCas9 variant named SpRY (NRN and to a lesser extent NYN PAMs). SpRY nuclease and base-editor variants can target almost all PAMs, exhibiting robust activities on a wide range of sites with NRN PAMs in human cells and lower but substantial activity on those with NYN PAMs. Using SpG and SpRY, we generated previously inaccessible disease-relevant genetic variants, supporting the utility of high-resolution targeting across genome editing applications.&quot;,&quot;container-title-short&quot;:&quot;Science (1979)&quot;},&quot;isTemporary&quot;:false}]},{&quot;citationID&quot;:&quot;MENDELEY_CITATION_1d62d9be-35fc-40a4-ab91-241ee448307a&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&quot;,&quot;citationItems&quot;:[{&quot;id&quot;:&quot;e378438c-5c06-3180-bdaf-69ca79ea447b&quot;,&quot;itemData&quot;:{&quot;type&quot;:&quot;article-journal&quot;,&quot;id&quot;:&quot;e378438c-5c06-3180-bdaf-69ca79ea447b&quot;,&quot;title&quot;:&quot;Continuous evolution of SpCas9 variants compatible with non-G PAMs&quot;,&quot;author&quot;:[{&quot;family&quot;:&quot;Miller&quot;,&quot;given&quot;:&quot;Shannon M.&quot;,&quot;parse-names&quot;:false,&quot;dropping-particle&quot;:&quot;&quot;,&quot;non-dropping-particle&quot;:&quot;&quot;},{&quot;family&quot;:&quot;Wang&quot;,&quot;given&quot;:&quot;Tina&quot;,&quot;parse-names&quot;:false,&quot;dropping-particle&quot;:&quot;&quot;,&quot;non-dropping-particle&quot;:&quot;&quot;},{&quot;family&quot;:&quot;Randolph&quot;,&quot;given&quot;:&quot;Peyton B.&quot;,&quot;parse-names&quot;:false,&quot;dropping-particle&quot;:&quot;&quot;,&quot;non-dropping-particle&quot;:&quot;&quot;},{&quot;family&quot;:&quot;Arbab&quot;,&quot;given&quot;:&quot;Mandana&quot;,&quot;parse-names&quot;:false,&quot;dropping-particle&quot;:&quot;&quot;,&quot;non-dropping-particle&quot;:&quot;&quot;},{&quot;family&quot;:&quot;Shen&quot;,&quot;given&quot;:&quot;Max W.&quot;,&quot;parse-names&quot;:false,&quot;dropping-particle&quot;:&quot;&quot;,&quot;non-dropping-particle&quot;:&quot;&quot;},{&quot;family&quot;:&quot;Huang&quot;,&quot;given&quot;:&quot;Tony P.&quot;,&quot;parse-names&quot;:false,&quot;dropping-particle&quot;:&quot;&quot;,&quot;non-dropping-particle&quot;:&quot;&quot;},{&quot;family&quot;:&quot;Matuszek&quot;,&quot;given&quot;:&quot;Zaneta&quot;,&quot;parse-names&quot;:false,&quot;dropping-particle&quot;:&quot;&quot;,&quot;non-dropping-particle&quot;:&quot;&quot;},{&quot;family&quot;:&quot;Newby&quot;,&quot;given&quot;:&quot;Gregory A.&quot;,&quot;parse-names&quot;:false,&quot;dropping-particle&quot;:&quot;&quot;,&quot;non-dropping-particle&quot;:&quot;&quot;},{&quot;family&quot;:&quot;Rees&quot;,&quot;given&quot;:&quot;Holly A.&quot;,&quot;parse-names&quot;:false,&quot;dropping-particle&quot;:&quot;&quot;,&quot;non-dropping-particle&quot;:&quot;&quot;},{&quot;family&quot;:&quot;Liu&quot;,&quot;given&quot;:&quot;David R.&quot;,&quot;parse-names&quot;:false,&quot;dropping-particle&quot;:&quot;&quot;,&quot;non-dropping-particle&quot;:&quot;&quot;}],&quot;container-title&quot;:&quot;Nature Biotechnology&quot;,&quot;DOI&quot;:&quot;10.1038/s41587-020-0412-8&quot;,&quot;ISSN&quot;:&quot;15461696&quot;,&quot;PMID&quot;:&quot;32042170&quot;,&quot;issued&quot;:{&quot;date-parts&quot;:[[2020]]},&quot;abstract&quot;:&quot;The targeting scope of Streptococcus pyogenes Cas9 (SpCas9) and its engineered variants is largely restricted to protospacer-adjacent motif (PAM) sequences containing G bases. Here we report the evolution of three new SpCas9 variants that collectively recognize NRNH PAMs (where R is A or G and H is A, C or T) using phage-assisted non-continuous evolution, three new phage-assisted continuous evolution strategies for DNA binding and a secondary selection for DNA cleavage. The targeting capabilities of these evolved variants and SpCas9-NG were characterized in HEK293T cells using a library of 11,776 genomically integrated protospacer–sgRNA pairs containing all possible NNNN PAMs. The evolved variants mediated indel formation and base editing in human cells and enabled A•T-to-G•C base editing of a sickle cell anemia mutation using a previously inaccessible CACC PAM. These new evolved SpCas9 variants, together with previously reported variants, in principle enable targeting of most NR PAM sequences and substantially reduce the fraction of genomic sites that are inaccessible by Cas9-based methods.&quot;,&quot;container-title-short&quot;:&quot;Nat Biotechnol&quot;},&quot;isTemporary&quot;:false}]},{&quot;citationID&quot;:&quot;MENDELEY_CITATION_5d085fc1-5f69-4466-b13c-5f583031dff3&quot;,&quot;properties&quot;:{&quot;noteIndex&quot;:0},&quot;isEdited&quot;:false,&quot;manualOverride&quot;:{&quot;isManuallyOverridden&quot;:false,&quot;citeprocText&quot;:&quot;&lt;sup&gt;15,17,18&lt;/sup&gt;&quot;,&quot;manualOverrideText&quot;:&quot;&quot;},&quot;citationTag&quot;:&quot;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&quot;,&quot;citationItems&quot;:[{&quot;id&quot;:&quot;4c5695a4-769b-34ce-8db2-6c6379bded19&quot;,&quot;itemData&quot;:{&quot;type&quot;:&quot;article-journal&quot;,&quot;id&quot;:&quot;4c5695a4-769b-34ce-8db2-6c6379bded19&quot;,&quot;title&quot;:&quot;In-depth assessment of the PAM compatibility and editing activities of Cas9 variants&quot;,&quot;author&quot;:[{&quot;family&quot;:&quot;Zhang&quot;,&quot;given&quot;:&quot;Weiwei&quot;,&quot;parse-names&quot;:false,&quot;dropping-particle&quot;:&quot;&quot;,&quot;non-dropping-particle&quot;:&quot;&quot;},{&quot;family&quot;:&quot;Yin&quot;,&quot;given&quot;:&quot;Jianhang&quot;,&quot;parse-names&quot;:false,&quot;dropping-particle&quot;:&quot;&quot;,&quot;non-dropping-particle&quot;:&quot;&quot;},{&quot;family&quot;:&quot;Zhang-Ding&quot;,&quot;given&quot;:&quot;Zhengrong&quot;,&quot;parse-names&quot;:false,&quot;dropping-particle&quot;:&quot;&quot;,&quot;non-dropping-particle&quot;:&quot;&quot;},{&quot;family&quot;:&quot;Xin&quot;,&quot;given&quot;:&quot;Changchang&quot;,&quot;parse-names&quot;:false,&quot;dropping-particle&quot;:&quot;&quot;,&quot;non-dropping-particle&quot;:&quot;&quot;},{&quot;family&quot;:&quot;Liu&quot;,&quot;given&quot;:&quot;Mengzhu&quot;,&quot;parse-names&quot;:false,&quot;dropping-particle&quot;:&quot;&quot;,&quot;non-dropping-particle&quot;:&quot;&quot;},{&quot;family&quot;:&quot;Wang&quot;,&quot;given&quot;:&quot;Yuhong&quot;,&quot;parse-names&quot;:false,&quot;dropping-particle&quot;:&quot;&quot;,&quot;non-dropping-particle&quot;:&quot;&quot;},{&quot;family&quot;:&quot;Ai&quot;,&quot;given&quot;:&quot;Chen&quot;,&quot;parse-names&quot;:false,&quot;dropping-particle&quot;:&quot;&quot;,&quot;non-dropping-particle&quot;:&quot;&quot;},{&quot;family&quot;:&quot;Hu&quot;,&quot;given&quot;:&quot;Jiazhi&quot;,&quot;parse-names&quot;:false,&quot;dropping-particle&quot;:&quot;&quot;,&quot;non-dropping-particle&quot;:&quot;&quot;}],&quot;container-title&quot;:&quot;Nucleic Acids Research&quot;,&quot;accessed&quot;:{&quot;date-parts&quot;:[[2024,1,12]]},&quot;DOI&quot;:&quot;10.1093/NAR/GKAB507&quot;,&quot;ISSN&quot;:&quot;0305-1048&quot;,&quot;PMID&quot;:&quot;34133740&quot;,&quot;URL&quot;:&quot;https://dx-doi-org.ezp-prod1.hul.harvard.edu/10.1093/nar/gkab507&quot;,&quot;issued&quot;:{&quot;date-parts&quot;:[[2021,9,7]]},&quot;page&quot;:&quot;8785-8795&quot;,&quot;abstract&quot;:&quot;A series of Cas9 variants have been developed to improve the editing fidelity or targeting range of CRISPR-Cas9. Here, we employ a high-throughput sequencing approach primer-extension-mediated sequencing to analyze the editing efficiency, specificity and protospacer adjacent motif (PAM) compatibility of a dozen of SpCas9 variants at multiple target sites in depth, and our findings validate the high fidelity or broad editing range of these SpCas9 variants. With regard to the PAM-flexible SpCas9 variants, we detect significantly increased levels of off-target activity and propose a trade-off between targeting range and editing specificity for them, especially for the near-PAM-less SpRY. Moreover, we use a deep learning model to verify the consistency and predictability of SpRY off-target sites. Furthermore, we combine high-fidelity SpCas9 variants with SpRY to generate three new SpCas9 variants with both high fidelity and broad editing range. Finally, we also find that the existing SpCas9 variants are not effective in suppressing genome instability elicited by CRISPR-Cas9 editing, raising an urgent issue to be addressed.&quot;,&quot;publisher&quot;:&quot;Oxford Academic&quot;,&quot;issue&quot;:&quot;15&quot;,&quot;volume&quot;:&quot;49&quot;,&quot;container-title-short&quot;:&quot;Nucleic Acids Res&quot;},&quot;isTemporary&quot;:false},{&quot;id&quot;:&quot;996900f5-9dbd-3fff-92cb-653a2e46fe6b&quot;,&quot;itemData&quot;:{&quot;type&quot;:&quot;article-journal&quot;,&quot;id&quot;:&quot;996900f5-9dbd-3fff-92cb-653a2e46fe6b&quot;,&quot;title&quot;:&quot;Unraveling the mechanisms of PAMless DNA interrogation by SpRY Cas9&quot;,&quot;author&quot;:[{&quot;family&quot;:&quot;Hibshman&quot;,&quot;given&quot;:&quot;Grace N.&quot;,&quot;parse-names&quot;:false,&quot;dropping-particle&quot;:&quot;&quot;,&quot;non-dropping-particle&quot;:&quot;&quot;},{&quot;family&quot;:&quot;Bravo&quot;,&quot;given&quot;:&quot;Jack P. K.&quot;,&quot;parse-names&quot;:false,&quot;dropping-particle&quot;:&quot;&quot;,&quot;non-dropping-particle&quot;:&quot;&quot;},{&quot;family&quot;:&quot;Zhang&quot;,&quot;given&quot;:&quot;Hongshan&quot;,&quot;parse-names&quot;:false,&quot;dropping-particle&quot;:&quot;&quot;,&quot;non-dropping-particle&quot;:&quot;&quot;},{&quot;family&quot;:&quot;Dangerfield&quot;,&quot;given&quot;:&quot;Tyler L.&quot;,&quot;parse-names&quot;:false,&quot;dropping-particle&quot;:&quot;&quot;,&quot;non-dropping-particle&quot;:&quot;&quot;},{&quot;family&quot;:&quot;Finkelstein&quot;,&quot;given&quot;:&quot;Ilya J.&quot;,&quot;parse-names&quot;:false,&quot;dropping-particle&quot;:&quot;&quot;,&quot;non-dropping-particle&quot;:&quot;&quot;},{&quot;family&quot;:&quot;Johnson&quot;,&quot;given&quot;:&quot;Kenneth A.&quot;,&quot;parse-names&quot;:false,&quot;dropping-particle&quot;:&quot;&quot;,&quot;non-dropping-particle&quot;:&quot;&quot;},{&quot;family&quot;:&quot;Taylor&quot;,&quot;given&quot;:&quot;David W.&quot;,&quot;parse-names&quot;:false,&quot;dropping-particle&quot;:&quot;&quot;,&quot;non-dropping-particle&quot;:&quot;&quot;}],&quot;container-title&quot;:&quot;bioRxiv&quot;,&quot;accessed&quot;:{&quot;date-parts&quot;:[[2024,1,12]]},&quot;DOI&quot;:&quot;10.1101/2023.06.22.546082&quot;,&quot;URL&quot;:&quot;https://www.biorxiv.org/content/10.1101/2023.06.22.546082v1&quot;,&quot;issued&quot;:{&quot;date-parts&quot;:[[2023,6,22]]},&quot;page&quot;:&quot;2023.06.22.546082&quot;,&quot;abstract&quot;:&quot;CRISPR-Cas9 is a powerful tool for genome editing, but the strict requirement for an “NGG” protospacer-adjacent motif (PAM) sequence immediately adjacent to the DNA target limits the number of editable genes. To overcome the PAM requirement, a recently developed Cas9 variant, called SpRY-Cas9 was engineered to be “PAMless” ([1][1], [2][2]). However, the molecular mechanisms of how SpRY can recognize all potential PAM sequences and still accurately identify DNA targets have not been investigated. Here, we combined enzyme kinetics, cryo-EM, and single-molecule imaging to determine how SpRY interrogates DNA and recognizes target sites for cleavage. Divergent PAM sequences can be accommodated through conformational flexibility within the PAM-interacting region of SpRY, which facilitates tight binding to off-target DNA sequences. Once SpRY correctly identifies a target site, nuclease activation occurs ∼1,000-fold slower than for Streptococcus pyogenes Cas9, enabling us to directly visualize multiple on-pathway intermediate states. Insights gained from our intermediate structures prompted rationally designed mutants with improved DNA cleavage efficiency. Our findings shed light on the molecular mechanisms of PAMless genome editing with SpRY and provide a framework for the design of future genome editing tools with improved versatility, precision, and efficiency.\n\n### Competing Interest Statement\n\nThe authors have declared no competing interest.\n\n [1]: #ref-1\n [2]: #ref-2&quot;,&quot;publisher&quot;:&quot;Cold Spring Harbor Laboratory&quot;,&quot;container-title-short&quot;:&quot;&quot;},&quot;isTemporary&quot;:false},{&quot;id&quot;:&quot;936747a0-4fb6-3dcc-813f-c5710c32f5d5&quot;,&quot;itemData&quot;:{&quot;type&quot;:&quot;article-journal&quot;,&quot;id&quot;:&quot;936747a0-4fb6-3dcc-813f-c5710c32f5d5&quot;,&quot;title&quot;:&quot;Unconstrained genome targeting with near-PAMless engineered CRISPR-Cas9 variants&quot;,&quot;author&quot;:[{&quot;family&quot;:&quot;Walton&quot;,&quot;given&quot;:&quot;Russell T.&quot;,&quot;parse-names&quot;:false,&quot;dropping-particle&quot;:&quot;&quot;,&quot;non-dropping-particle&quot;:&quot;&quot;},{&quot;family&quot;:&quot;Christie&quot;,&quot;given&quot;:&quot;Kathleen A.&quot;,&quot;parse-names&quot;:false,&quot;dropping-particle&quot;:&quot;&quot;,&quot;non-dropping-particle&quot;:&quot;&quot;},{&quot;family&quot;:&quot;Whittaker&quot;,&quot;given&quot;:&quot;Madelynn N.&quot;,&quot;parse-names&quot;:false,&quot;dropping-particle&quot;:&quot;&quot;,&quot;non-dropping-particle&quot;:&quot;&quot;},{&quot;family&quot;:&quot;Kleinstiver&quot;,&quot;given&quot;:&quot;Benjamin P.&quot;,&quot;parse-names&quot;:false,&quot;dropping-particle&quot;:&quot;&quot;,&quot;non-dropping-particle&quot;:&quot;&quot;}],&quot;container-title&quot;:&quot;Science&quot;,&quot;DOI&quot;:&quot;10.1126/science.aba8853&quot;,&quot;ISSN&quot;:&quot;10959203&quot;,&quot;PMID&quot;:&quot;32217751&quot;,&quot;issued&quot;:{&quot;date-parts&quot;:[[2020]]},&quot;abstract&quot;:&quot;Manipulation of DNA by CRISPR-Cas enzymes requires the recognition of a protospacer-adjacent motif (PAM), limiting target site recognition to a subset of sequences. To remove this constraint, we engineered variants of Streptococcus pyogenes Cas9 (SpCas9) to eliminate the NGG PAM requirement. We developed a variant named SpG that is capable of targeting an expanded set of NGN PAMs, and we further optimized this enzyme to develop a near-PAMless SpCas9 variant named SpRY (NRN and to a lesser extent NYN PAMs). SpRY nuclease and base-editor variants can target almost all PAMs, exhibiting robust activities on a wide range of sites with NRN PAMs in human cells and lower but substantial activity on those with NYN PAMs. Using SpG and SpRY, we generated previously inaccessible disease-relevant genetic variants, supporting the utility of high-resolution targeting across genome editing applications.&quot;,&quot;container-title-short&quot;:&quot;Science (1979)&quot;},&quot;isTemporary&quot;:false}]},{&quot;citationID&quot;:&quot;MENDELEY_CITATION_00974c9e-34cc-4e26-8be1-cdbafeeae92c&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&quot;,&quot;citationItems&quot;:[{&quot;id&quot;:&quot;0140b8a2-1f02-3450-a71a-c5ada6f46f60&quot;,&quot;itemData&quot;:{&quot;type&quot;:&quot;article-journal&quot;,&quot;id&quot;:&quot;0140b8a2-1f02-3450-a71a-c5ada6f46f60&quot;,&quot;title&quot;:&quot;Genome-wide analyses of PAM-relaxed Cas9 genome editors reveal substantial off-target effects by ABE8e in rice&quot;,&quot;author&quot;:[{&quot;family&quot;:&quot;Wu&quot;,&quot;given&quot;:&quot;Yuechao&quot;,&quot;parse-names&quot;:false,&quot;dropping-particle&quot;:&quot;&quot;,&quot;non-dropping-particle&quot;:&quot;&quot;},{&quot;family&quot;:&quot;Ren&quot;,&quot;given&quot;:&quot;Qiurong&quot;,&quot;parse-names&quot;:false,&quot;dropping-particle&quot;:&quot;&quot;,&quot;non-dropping-particle&quot;:&quot;&quot;},{&quot;family&quot;:&quot;Zhong&quot;,&quot;given&quot;:&quot;Zhaohui&quot;,&quot;parse-names&quot;:false,&quot;dropping-particle&quot;:&quot;&quot;,&quot;non-dropping-particle&quot;:&quot;&quot;},{&quot;family&quot;:&quot;Liu&quot;,&quot;given&quot;:&quot;Guanqing&quot;,&quot;parse-names&quot;:false,&quot;dropping-particle&quot;:&quot;&quot;,&quot;non-dropping-particle&quot;:&quot;&quot;},{&quot;family&quot;:&quot;Han&quot;,&quot;given&quot;:&quot;Yangshuo&quot;,&quot;parse-names&quot;:false,&quot;dropping-particle&quot;:&quot;&quot;,&quot;non-dropping-particle&quot;:&quot;&quot;},{&quot;family&quot;:&quot;Bao&quot;,&quot;given&quot;:&quot;Yu&quot;,&quot;parse-names&quot;:false,&quot;dropping-particle&quot;:&quot;&quot;,&quot;non-dropping-particle&quot;:&quot;&quot;},{&quot;family&quot;:&quot;Liu&quot;,&quot;given&quot;:&quot;Li&quot;,&quot;parse-names&quot;:false,&quot;dropping-particle&quot;:&quot;&quot;,&quot;non-dropping-particle&quot;:&quot;&quot;},{&quot;family&quot;:&quot;Xiang&quot;,&quot;given&quot;:&quot;Shuyue&quot;,&quot;parse-names&quot;:false,&quot;dropping-particle&quot;:&quot;&quot;,&quot;non-dropping-particle&quot;:&quot;&quot;},{&quot;family&quot;:&quot;Liu&quot;,&quot;given&quot;:&quot;Shuo&quot;,&quot;parse-names&quot;:false,&quot;dropping-particle&quot;:&quot;&quot;,&quot;non-dropping-particle&quot;:&quot;&quot;},{&quot;family&quot;:&quot;Tang&quot;,&quot;given&quot;:&quot;Xu&quot;,&quot;parse-names&quot;:false,&quot;dropping-particle&quot;:&quot;&quot;,&quot;non-dropping-particle&quot;:&quot;&quot;},{&quot;family&quot;:&quot;Zhou&quot;,&quot;given&quot;:&quot;Jianping&quot;,&quot;parse-names&quot;:false,&quot;dropping-particle&quot;:&quot;&quot;,&quot;non-dropping-particle&quot;:&quot;&quot;},{&quot;family&quot;:&quot;Zheng&quot;,&quot;given&quot;:&quot;Xuelian&quot;,&quot;parse-names&quot;:false,&quot;dropping-particle&quot;:&quot;&quot;,&quot;non-dropping-particle&quot;:&quot;&quot;},{&quot;family&quot;:&quot;Sretenovic&quot;,&quot;given&quot;:&quot;Simon&quot;,&quot;parse-names&quot;:false,&quot;dropping-particle&quot;:&quot;&quot;,&quot;non-dropping-particle&quot;:&quot;&quot;},{&quot;family&quot;:&quot;Zhang&quot;,&quot;given&quot;:&quot;Tao&quot;,&quot;parse-names&quot;:false,&quot;dropping-particle&quot;:&quot;&quot;,&quot;non-dropping-particle&quot;:&quot;&quot;},{&quot;family&quot;:&quot;Qi&quot;,&quot;given&quot;:&quot;Yiping&quot;,&quot;parse-names&quot;:false,&quot;dropping-particle&quot;:&quot;&quot;,&quot;non-dropping-particle&quot;:&quot;&quot;},{&quot;family&quot;:&quot;Zhang&quot;,&quot;given&quot;:&quot;Yong&quot;,&quot;parse-names&quot;:false,&quot;dropping-particle&quot;:&quot;&quot;,&quot;non-dropping-particle&quot;:&quot;&quot;}],&quot;container-title&quot;:&quot;Plant Biotechnology Journal&quot;,&quot;accessed&quot;:{&quot;date-parts&quot;:[[2024,1,12]]},&quot;DOI&quot;:&quot;10.1111/PBI.13838&quot;,&quot;ISSN&quot;:&quot;1467-7652&quot;,&quot;PMID&quot;:&quot;35524459&quot;,&quot;URL&quot;:&quot;https://onlinelibrary-wiley-com.ezp-prod1.hul.harvard.edu/doi/full/10.1111/pbi.13838&quot;,&quot;issued&quot;:{&quot;date-parts&quot;:[[2022,9,1]]},&quot;page&quot;:&quot;1670-1682&quot;,&quot;abstract&quot;:&quot;PAM-relaxed Cas9 nucleases, cytosine base editors and adenine base editors are promising tools for precise genome editing in plants. However, their genome-wide off-target effects are largely unexplored. Here, we conduct whole-genome sequencing (WGS) analyses of transgenic plants edited by xCas9, Cas9-NGv1, Cas9-NG, SpRY, nCas9-NG-PmCDA1, nSpRY-PmCDA1 and nSpRY-ABE8e in rice. Our results reveal that Cas9 nuclease and base editors, when coupled with the same guide RNA (gRNA), prefer distinct gRNA-dependent off-target sites. De novo generated gRNAs by SpRY editors lead to additional, but insubstantial, off-target mutations. Strikingly, ABE8e results in ~500 genome-wide A-to-G off-target mutations at TA motif sites per transgenic plant. ABE8e’s preference for the TA motif is also observed at the target sites. Finally, we investigate the timeline and mechanism of somaclonal variation due to tissue culture, which chiefly contributes to the background mutations. This study provides a comprehensive understanding on the scale and mechanisms of off-target and background mutations occurring during PAM-relaxed genome editing in plants.&quot;,&quot;publisher&quot;:&quot;John Wiley &amp; Sons, Ltd&quot;,&quot;issue&quot;:&quot;9&quot;,&quot;volume&quot;:&quot;20&quot;,&quot;container-title-short&quot;:&quot;Plant Biotechnol J&quot;},&quot;isTemporary&quot;:false}]},{&quot;citationID&quot;:&quot;MENDELEY_CITATION_258662c5-8e8a-4705-8060-52e586f6e4d1&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&quot;,&quot;citationItems&quot;:[{&quot;id&quot;:&quot;996900f5-9dbd-3fff-92cb-653a2e46fe6b&quot;,&quot;itemData&quot;:{&quot;type&quot;:&quot;article-journal&quot;,&quot;id&quot;:&quot;996900f5-9dbd-3fff-92cb-653a2e46fe6b&quot;,&quot;title&quot;:&quot;Unraveling the mechanisms of PAMless DNA interrogation by SpRY Cas9&quot;,&quot;author&quot;:[{&quot;family&quot;:&quot;Hibshman&quot;,&quot;given&quot;:&quot;Grace N.&quot;,&quot;parse-names&quot;:false,&quot;dropping-particle&quot;:&quot;&quot;,&quot;non-dropping-particle&quot;:&quot;&quot;},{&quot;family&quot;:&quot;Bravo&quot;,&quot;given&quot;:&quot;Jack P. K.&quot;,&quot;parse-names&quot;:false,&quot;dropping-particle&quot;:&quot;&quot;,&quot;non-dropping-particle&quot;:&quot;&quot;},{&quot;family&quot;:&quot;Zhang&quot;,&quot;given&quot;:&quot;Hongshan&quot;,&quot;parse-names&quot;:false,&quot;dropping-particle&quot;:&quot;&quot;,&quot;non-dropping-particle&quot;:&quot;&quot;},{&quot;family&quot;:&quot;Dangerfield&quot;,&quot;given&quot;:&quot;Tyler L.&quot;,&quot;parse-names&quot;:false,&quot;dropping-particle&quot;:&quot;&quot;,&quot;non-dropping-particle&quot;:&quot;&quot;},{&quot;family&quot;:&quot;Finkelstein&quot;,&quot;given&quot;:&quot;Ilya J.&quot;,&quot;parse-names&quot;:false,&quot;dropping-particle&quot;:&quot;&quot;,&quot;non-dropping-particle&quot;:&quot;&quot;},{&quot;family&quot;:&quot;Johnson&quot;,&quot;given&quot;:&quot;Kenneth A.&quot;,&quot;parse-names&quot;:false,&quot;dropping-particle&quot;:&quot;&quot;,&quot;non-dropping-particle&quot;:&quot;&quot;},{&quot;family&quot;:&quot;Taylor&quot;,&quot;given&quot;:&quot;David W.&quot;,&quot;parse-names&quot;:false,&quot;dropping-particle&quot;:&quot;&quot;,&quot;non-dropping-particle&quot;:&quot;&quot;}],&quot;container-title&quot;:&quot;bioRxiv&quot;,&quot;accessed&quot;:{&quot;date-parts&quot;:[[2024,1,12]]},&quot;DOI&quot;:&quot;10.1101/2023.06.22.546082&quot;,&quot;URL&quot;:&quot;https://www.biorxiv.org/content/10.1101/2023.06.22.546082v1&quot;,&quot;issued&quot;:{&quot;date-parts&quot;:[[2023,6,22]]},&quot;page&quot;:&quot;2023.06.22.546082&quot;,&quot;abstract&quot;:&quot;CRISPR-Cas9 is a powerful tool for genome editing, but the strict requirement for an “NGG” protospacer-adjacent motif (PAM) sequence immediately adjacent to the DNA target limits the number of editable genes. To overcome the PAM requirement, a recently developed Cas9 variant, called SpRY-Cas9 was engineered to be “PAMless” ([1][1], [2][2]). However, the molecular mechanisms of how SpRY can recognize all potential PAM sequences and still accurately identify DNA targets have not been investigated. Here, we combined enzyme kinetics, cryo-EM, and single-molecule imaging to determine how SpRY interrogates DNA and recognizes target sites for cleavage. Divergent PAM sequences can be accommodated through conformational flexibility within the PAM-interacting region of SpRY, which facilitates tight binding to off-target DNA sequences. Once SpRY correctly identifies a target site, nuclease activation occurs ∼1,000-fold slower than for Streptococcus pyogenes Cas9, enabling us to directly visualize multiple on-pathway intermediate states. Insights gained from our intermediate structures prompted rationally designed mutants with improved DNA cleavage efficiency. Our findings shed light on the molecular mechanisms of PAMless genome editing with SpRY and provide a framework for the design of future genome editing tools with improved versatility, precision, and efficiency.\n\n### Competing Interest Statement\n\nThe authors have declared no competing interest.\n\n [1]: #ref-1\n [2]: #ref-2&quot;,&quot;publisher&quot;:&quot;Cold Spring Harbor Laboratory&quot;,&quot;container-title-short&quot;:&quot;&quot;},&quot;isTemporary&quot;:false}]},{&quot;citationID&quot;:&quot;MENDELEY_CITATION_67d35a8c-3d0f-4767-8b3d-17bb2c8b84a0&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&quot;,&quot;citationItems&quot;:[{&quot;id&quot;:&quot;9478beab-b3e8-3c5c-b177-0a7cb2b431c1&quot;,&quot;itemData&quot;:{&quot;type&quot;:&quot;article-journal&quot;,&quot;id&quot;:&quot;9478beab-b3e8-3c5c-b177-0a7cb2b431c1&quot;,&quot;title&quot;:&quot;Structural basis of PAM-dependent target DNA recognition by the Cas9 endonuclease&quot;,&quot;author&quot;:[{&quot;family&quot;:&quot;Anders&quot;,&quot;given&quot;:&quot;Carolin&quot;,&quot;parse-names&quot;:false,&quot;dropping-particle&quot;:&quot;&quot;,&quot;non-dropping-particle&quot;:&quot;&quot;},{&quot;family&quot;:&quot;Niewoehner&quot;,&quot;given&quot;:&quot;Ole&quot;,&quot;parse-names&quot;:false,&quot;dropping-particle&quot;:&quot;&quot;,&quot;non-dropping-particle&quot;:&quot;&quot;},{&quot;family&quot;:&quot;Duerst&quot;,&quot;given&quot;:&quot;Alessia&quot;,&quot;parse-names&quot;:false,&quot;dropping-particle&quot;:&quot;&quot;,&quot;non-dropping-particle&quot;:&quot;&quot;},{&quot;family&quot;:&quot;Jinek&quot;,&quot;given&quot;:&quot;Martin&quot;,&quot;parse-names&quot;:false,&quot;dropping-particle&quot;:&quot;&quot;,&quot;non-dropping-particle&quot;:&quot;&quot;}],&quot;container-title&quot;:&quot;Nature&quot;,&quot;DOI&quot;:&quot;10.1038/nature13579&quot;,&quot;ISSN&quot;:&quot;14764687&quot;,&quot;PMID&quot;:&quot;25079318&quot;,&quot;issued&quot;:{&quot;date-parts&quot;:[[2014]]},&quot;abstract&quot;:&quot;The CRISPR-associated protein Cas9 is an RNA-guided endonuclease that cleaves double-stranded DNA bearing sequences complementary to a 20-nucleotide segment in the guide RNA. Cas9 has emerged as a versatile molecular tool for genome editing and gene expression control. RNA-guided DNA recognition and cleavage strictly require the presence of a protospacer adjacent motif (PAM) in the target DNA. Here we report a crystal structure of Streptococcus pyogenes Cas9 in complex with a single-molecule guide RNA and a target DNA containing a canonical 5′-NGG-3′ PAM. The structure reveals that the PAM motif resides in a base-paired DNA duplex. The non-complementary strand GG dinucleotide is read out via major-groove interactions with conserved arginine residues from the carboxy-terminal domain of Cas9. Interactions with the minor groove of the PAM duplex and the phosphodiester group at the +1 position in the target DNA strand contribute to local strand separation immediately upstream of the PAM. These observations suggest a mechanism for PAM-dependent target DNA melting and RNA-DNA hybrid formation. Furthermore, this study establishes a framework for the rational engineering of Cas9 enzymes with novel PAM specificities.&quot;,&quot;container-title-short&quot;:&quot;Nature&quot;},&quot;isTemporary&quot;:false}]},{&quot;citationID&quot;:&quot;MENDELEY_CITATION_5e9d6ab8-f62d-4eb0-852b-d6cfc5e03236&quot;,&quot;properties&quot;:{&quot;noteIndex&quot;:0},&quot;isEdited&quot;:false,&quot;manualOverride&quot;:{&quot;isManuallyOverridden&quot;:false,&quot;citeprocText&quot;:&quot;&lt;sup&gt;21,22&lt;/sup&gt;&quot;,&quot;manualOverrideText&quot;:&quot;&quot;},&quot;citationTag&quot;:&quot;MENDELEY_CITATION_v3_eyJjaXRhdGlvbklEIjoiTUVOREVMRVlfQ0lUQVRJT05fNWU5ZDZhYjgtZjYyZC00ZWIwLTg1MmItZDZjZmM1ZTAzMjM2IiwicHJvcGVydGllcyI6eyJub3RlSW5kZXgiOjB9LCJpc0VkaXRlZCI6ZmFsc2UsIm1hbnVhbE92ZXJyaWRlIjp7ImlzTWFudWFsbHlPdmVycmlkZGVuIjpmYWxzZSwiY2l0ZXByb2NUZXh0IjoiPHN1cD4yMSwyMjwvc3VwPiIsIm1hbnVhbE92ZXJyaWRlVGV4dCI6IiJ9LCJjaXRhdGlvbkl0ZW1zIjpb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&quot;,&quot;citationItems&quot;:[{&quot;id&quot;:&quot;ee92ce79-c1f7-381f-a6d9-5375ee8c226f&quot;,&quot;itemData&quot;:{&quot;type&quot;:&quot;article-journal&quot;,&quot;id&quot;:&quot;ee92ce79-c1f7-381f-a6d9-5375ee8c226f&quot;,&quot;title&quot;:&quot;Engineered CRISPR-Cas9 nucleases with altered PAM specificities&quot;,&quot;author&quot;:[{&quot;family&quot;:&quot;Kleinstiver&quot;,&quot;given&quot;:&quot;Benjamin P.&quot;,&quot;parse-names&quot;:false,&quot;dropping-particle&quot;:&quot;&quot;,&quot;non-dropping-particle&quot;:&quot;&quot;},{&quot;family&quot;:&quot;Prew&quot;,&quot;given&quot;:&quot;Michelle S.&quot;,&quot;parse-names&quot;:false,&quot;dropping-particle&quot;:&quot;&quot;,&quot;non-dropping-particle&quot;:&quot;&quot;},{&quot;family&quot;:&quot;Tsai&quot;,&quot;given&quot;:&quot;Shengdar Q.&quot;,&quot;parse-names&quot;:false,&quot;dropping-particle&quot;:&quot;&quot;,&quot;non-dropping-particle&quot;:&quot;&quot;},{&quot;family&quot;:&quot;Topkar&quot;,&quot;given&quot;:&quot;Ved&quot;,&quot;parse-names&quot;:false,&quot;dropping-particle&quot;:&quot;V.&quot;,&quot;non-dropping-particle&quot;:&quot;&quot;},{&quot;family&quot;:&quot;Nguyen&quot;,&quot;given&quot;:&quot;Nhu T.&quot;,&quot;parse-names&quot;:false,&quot;dropping-particle&quot;:&quot;&quot;,&quot;non-dropping-particle&quot;:&quot;&quot;},{&quot;family&quot;:&quot;Zheng&quot;,&quot;given&quot;:&quot;Zongli&quot;,&quot;parse-names&quot;:false,&quot;dropping-particle&quot;:&quot;&quot;,&quot;non-dropping-particle&quot;:&quot;&quot;},{&quot;family&quot;:&quot;Gonzales&quot;,&quot;given&quot;:&quot;Andrew P.W.&quot;,&quot;parse-names&quot;:false,&quot;dropping-particle&quot;:&quot;&quot;,&quot;non-dropping-particle&quot;:&quot;&quot;},{&quot;family&quot;:&quot;Li&quot;,&quot;given&quot;:&quot;Zhuyun&quot;,&quot;parse-names&quot;:false,&quot;dropping-particle&quot;:&quot;&quot;,&quot;non-dropping-particle&quot;:&quot;&quot;},{&quot;family&quot;:&quot;Peterson&quot;,&quot;given&quot;:&quot;Randall T.&quot;,&quot;parse-names&quot;:false,&quot;dropping-particle&quot;:&quot;&quot;,&quot;non-dropping-particle&quot;:&quot;&quot;},{&quot;family&quot;:&quot;Yeh&quot;,&quot;given&quot;:&quot;Jing Ruey Joanna&quot;,&quot;parse-names&quot;:false,&quot;dropping-particle&quot;:&quot;&quot;,&quot;non-dropping-particle&quot;:&quot;&quot;},{&quot;family&quot;:&quot;Aryee&quot;,&quot;given&quot;:&quot;Martin J.&quot;,&quot;parse-names&quot;:false,&quot;dropping-particle&quot;:&quot;&quot;,&quot;non-dropping-particle&quot;:&quot;&quot;},{&quot;family&quot;:&quot;Joung&quot;,&quot;given&quot;:&quot;J. Keith&quot;,&quot;parse-names&quot;:false,&quot;dropping-particle&quot;:&quot;&quot;,&quot;non-dropping-particle&quot;:&quot;&quot;}],&quot;container-title&quot;:&quot;Nature&quot;,&quot;DOI&quot;:&quot;10.1038/nature14592&quot;,&quot;ISSN&quot;:&quot;14764687&quot;,&quot;PMID&quot;:&quot;26098369&quot;,&quot;issued&quot;:{&quot;date-parts&quot;:[[2015]]},&quot;abstract&quot;:&quot;Although CRISPR-Cas9 nucleases are widely used for genome editing, the range of sequences that Cas9 can recognize is constrained by the need for a specific protospacer adjacent motif (PAM). As a result, it can often be difficult to target double-stranded breaks (DSBs) with the precision that is necessary for various genome-editing applications. The ability to engineer Cas9 derivatives with purposefully altered PAM specificities would address this limitation. Here we show that the commonly used Streptococcus pyogenes Cas9 (SpCas9) can be modified to recognize alternative PAM sequences using structural information, bacterial selection-based directed evolution, and combinatorial design. These altered PAM specificity variants enable robust editing of endogenous gene sites in zebrafish and human cells not currently targetable by wild-type SpCas9, and their genome-wide specificities are comparable to wild-type SpCas9 as judged by GUIDE-seq analysis. In addition, we identify and characterize another SpCas9 variant that exhibits improved specificity in human cells, possessing better discrimination against off-target sites with non-canonical NAG and NGA PAMs and/or mismatched spacers. We also find that two smaller-size Cas9 orthologues, Streptococcus thermophilus Cas9 (St1Cas9) and Staphylococcus aureus Cas9 (SaCas9), function efficiently in the bacterial selection systems and in human cells, suggesting that our engineering strategies could be extended to Cas9s from other species. Our findings provide broadly useful SpCas9 variants and, more importantly, establish the feasibility of engineering a wide range of Cas9s with altered and improved PAM specificities.&quot;,&quot;container-title-short&quot;:&quot;Nature&quot;},&quot;isTemporary&quot;:false},{&quot;id&quot;:&quot;6a246c20-a36d-3169-a66d-05815f8ace78&quot;,&quot;itemData&quot;:{&quot;type&quot;:&quot;article-journal&quot;,&quot;id&quot;:&quot;6a246c20-a36d-3169-a66d-05815f8ace78&quot;,&quot;title&quot;:&quot;Structural Plasticity of PAM Recognition by Engineered Variants of the RNA-Guided Endonuclease Cas9&quot;,&quot;author&quot;:[{&quot;family&quot;:&quot;Anders&quot;,&quot;given&quot;:&quot;Carolin&quot;,&quot;parse-names&quot;:false,&quot;dropping-particle&quot;:&quot;&quot;,&quot;non-dropping-particle&quot;:&quot;&quot;},{&quot;family&quot;:&quot;Bargsten&quot;,&quot;given&quot;:&quot;Katja&quot;,&quot;parse-names&quot;:false,&quot;dropping-particle&quot;:&quot;&quot;,&quot;non-dropping-particle&quot;:&quot;&quot;},{&quot;family&quot;:&quot;Jinek&quot;,&quot;given&quot;:&quot;Martin&quot;,&quot;parse-names&quot;:false,&quot;dropping-particle&quot;:&quot;&quot;,&quot;non-dropping-particle&quot;:&quot;&quot;}],&quot;container-title&quot;:&quot;Molecular Cell&quot;,&quot;DOI&quot;:&quot;10.1016/j.molcel.2016.02.020&quot;,&quot;ISSN&quot;:&quot;10974164&quot;,&quot;PMID&quot;:&quot;26990992&quot;,&quot;issued&quot;:{&quot;date-parts&quot;:[[2016]]},&quot;abstract&quot;:&quot;The RNA-guided endonuclease Cas9 from Streptococcus pyogenes (SpCas9) forms the core of a powerful genome editing technology. DNA cleavage by SpCas9 is dependent on the presence of a 5'-NGG-3' protospacer adjacent motif (PAM) in the target DNA, restricting the choice of targetable sequences. To address this limitation, artificial SpCas9 variants with altered PAM specificities have recently been developed. Here we report crystal structures of the VQR, EQR, and VRER SpCas9 variants bound to target DNAs containing their preferred PAM sequences. The structures reveal that the non-canonical PAMs are recognized by an induced fit mechanism. Besides mediating sequence-specific base recognition, the amino acid substitutions introduced in the SpCas9 variants facilitate conformational remodeling of the PAM region of the bound DNA. Guided by the structural data, we engineered a SpCas9 variant that specifically recognizes NAAG PAMs. Taken together, these studies inform further development of Cas9-based genome editing tools. The CRISPR-associated endonuclease Cas9 is a genome editing workhorse. Recently reported Cas9 variants can recognize alternative PAM sequences. Anders et al. now report crystal structures of three Cas9 variants, revealing how they recognize alternative PAMs and providing the framework for further structure-based engineering of Cas9 enzymes.&quot;,&quot;container-title-short&quot;:&quot;Mol Cell&quot;},&quot;isTemporary&quot;:false}]},{&quot;citationID&quot;:&quot;MENDELEY_CITATION_f753bd2d-71b4-48b0-a6a2-862f87154b36&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Zjc1M2JkMmQtNzFiNC00OGIwLWE2YTItODYyZjg3MTU0YjM2IiwicHJvcGVydGllcyI6eyJub3RlSW5kZXgiOjB9LCJpc0VkaXRlZCI6ZmFsc2UsIm1hbnVhbE92ZXJyaWRlIjp7ImlzTWFudWFsbHlPdmVycmlkZGVuIjpmYWxzZSwiY2l0ZXByb2NUZXh0IjoiPHN1cD4yMTwvc3VwPiIsIm1hbnVhbE92ZXJyaWRlVGV4dCI6IiJ9LCJjaXRhdGlvbkl0ZW1zIjpb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jb250YWluZXItdGl0bGUtc2hvcnQ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J9LCJpc1RlbXBvcmFyeSI6ZmFsc2V9XX0=&quot;,&quot;citationItems&quot;:[{&quot;id&quot;:&quot;ee92ce79-c1f7-381f-a6d9-5375ee8c226f&quot;,&quot;itemData&quot;:{&quot;type&quot;:&quot;article-journal&quot;,&quot;id&quot;:&quot;ee92ce79-c1f7-381f-a6d9-5375ee8c226f&quot;,&quot;title&quot;:&quot;Engineered CRISPR-Cas9 nucleases with altered PAM specificities&quot;,&quot;author&quot;:[{&quot;family&quot;:&quot;Kleinstiver&quot;,&quot;given&quot;:&quot;Benjamin P.&quot;,&quot;parse-names&quot;:false,&quot;dropping-particle&quot;:&quot;&quot;,&quot;non-dropping-particle&quot;:&quot;&quot;},{&quot;family&quot;:&quot;Prew&quot;,&quot;given&quot;:&quot;Michelle S.&quot;,&quot;parse-names&quot;:false,&quot;dropping-particle&quot;:&quot;&quot;,&quot;non-dropping-particle&quot;:&quot;&quot;},{&quot;family&quot;:&quot;Tsai&quot;,&quot;given&quot;:&quot;Shengdar Q.&quot;,&quot;parse-names&quot;:false,&quot;dropping-particle&quot;:&quot;&quot;,&quot;non-dropping-particle&quot;:&quot;&quot;},{&quot;family&quot;:&quot;Topkar&quot;,&quot;given&quot;:&quot;Ved&quot;,&quot;parse-names&quot;:false,&quot;dropping-particle&quot;:&quot;V.&quot;,&quot;non-dropping-particle&quot;:&quot;&quot;},{&quot;family&quot;:&quot;Nguyen&quot;,&quot;given&quot;:&quot;Nhu T.&quot;,&quot;parse-names&quot;:false,&quot;dropping-particle&quot;:&quot;&quot;,&quot;non-dropping-particle&quot;:&quot;&quot;},{&quot;family&quot;:&quot;Zheng&quot;,&quot;given&quot;:&quot;Zongli&quot;,&quot;parse-names&quot;:false,&quot;dropping-particle&quot;:&quot;&quot;,&quot;non-dropping-particle&quot;:&quot;&quot;},{&quot;family&quot;:&quot;Gonzales&quot;,&quot;given&quot;:&quot;Andrew P.W.&quot;,&quot;parse-names&quot;:false,&quot;dropping-particle&quot;:&quot;&quot;,&quot;non-dropping-particle&quot;:&quot;&quot;},{&quot;family&quot;:&quot;Li&quot;,&quot;given&quot;:&quot;Zhuyun&quot;,&quot;parse-names&quot;:false,&quot;dropping-particle&quot;:&quot;&quot;,&quot;non-dropping-particle&quot;:&quot;&quot;},{&quot;family&quot;:&quot;Peterson&quot;,&quot;given&quot;:&quot;Randall T.&quot;,&quot;parse-names&quot;:false,&quot;dropping-particle&quot;:&quot;&quot;,&quot;non-dropping-particle&quot;:&quot;&quot;},{&quot;family&quot;:&quot;Yeh&quot;,&quot;given&quot;:&quot;Jing Ruey Joanna&quot;,&quot;parse-names&quot;:false,&quot;dropping-particle&quot;:&quot;&quot;,&quot;non-dropping-particle&quot;:&quot;&quot;},{&quot;family&quot;:&quot;Aryee&quot;,&quot;given&quot;:&quot;Martin J.&quot;,&quot;parse-names&quot;:false,&quot;dropping-particle&quot;:&quot;&quot;,&quot;non-dropping-particle&quot;:&quot;&quot;},{&quot;family&quot;:&quot;Joung&quot;,&quot;given&quot;:&quot;J. Keith&quot;,&quot;parse-names&quot;:false,&quot;dropping-particle&quot;:&quot;&quot;,&quot;non-dropping-particle&quot;:&quot;&quot;}],&quot;container-title&quot;:&quot;Nature&quot;,&quot;container-title-short&quot;:&quot;Nature&quot;,&quot;DOI&quot;:&quot;10.1038/nature14592&quot;,&quot;ISSN&quot;:&quot;14764687&quot;,&quot;PMID&quot;:&quot;26098369&quot;,&quot;issued&quot;:{&quot;date-parts&quot;:[[2015]]},&quot;abstract&quot;:&quot;Although CRISPR-Cas9 nucleases are widely used for genome editing, the range of sequences that Cas9 can recognize is constrained by the need for a specific protospacer adjacent motif (PAM). As a result, it can often be difficult to target double-stranded breaks (DSBs) with the precision that is necessary for various genome-editing applications. The ability to engineer Cas9 derivatives with purposefully altered PAM specificities would address this limitation. Here we show that the commonly used Streptococcus pyogenes Cas9 (SpCas9) can be modified to recognize alternative PAM sequences using structural information, bacterial selection-based directed evolution, and combinatorial design. These altered PAM specificity variants enable robust editing of endogenous gene sites in zebrafish and human cells not currently targetable by wild-type SpCas9, and their genome-wide specificities are comparable to wild-type SpCas9 as judged by GUIDE-seq analysis. In addition, we identify and characterize another SpCas9 variant that exhibits improved specificity in human cells, possessing better discrimination against off-target sites with non-canonical NAG and NGA PAMs and/or mismatched spacers. We also find that two smaller-size Cas9 orthologues, Streptococcus thermophilus Cas9 (St1Cas9) and Staphylococcus aureus Cas9 (SaCas9), function efficiently in the bacterial selection systems and in human cells, suggesting that our engineering strategies could be extended to Cas9s from other species. Our findings provide broadly useful SpCas9 variants and, more importantly, establish the feasibility of engineering a wide range of Cas9s with altered and improved PAM specificities.&quot;},&quot;isTemporary&quot;:false}]},{&quot;citationID&quot;:&quot;MENDELEY_CITATION_62630f2a-4a29-4c0f-8e6e-3bc71f400a1c&quot;,&quot;properties&quot;:{&quot;noteIndex&quot;:0},&quot;isEdited&quot;:false,&quot;manualOverride&quot;:{&quot;isManuallyOverridden&quot;:false,&quot;citeprocText&quot;:&quot;&lt;sup&gt;21,23&lt;/sup&gt;&quot;,&quot;manualOverrideText&quot;:&quot;&quot;},&quot;citationTag&quot;:&quot;MENDELEY_CITATION_v3_eyJjaXRhdGlvbklEIjoiTUVOREVMRVlfQ0lUQVRJT05fNjI2MzBmMmEtNGEyOS00YzBmLThlNmUtM2JjNzFmNDAwYTFjIiwicHJvcGVydGllcyI6eyJub3RlSW5kZXgiOjB9LCJpc0VkaXRlZCI6ZmFsc2UsIm1hbnVhbE92ZXJyaWRlIjp7ImlzTWFudWFsbHlPdmVycmlkZGVuIjpmYWxzZSwiY2l0ZXByb2NUZXh0IjoiPHN1cD4yMSwyMzwvc3VwPiIsIm1hbnVhbE92ZXJyaWRlVGV4dCI6IiJ9LCJjaXRhdGlvbkl0ZW1zIjpb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jb250YWluZXItdGl0bGUtc2hvcnQ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&quot;,&quot;citationItems&quot;:[{&quot;id&quot;:&quot;ee92ce79-c1f7-381f-a6d9-5375ee8c226f&quot;,&quot;itemData&quot;:{&quot;type&quot;:&quot;article-journal&quot;,&quot;id&quot;:&quot;ee92ce79-c1f7-381f-a6d9-5375ee8c226f&quot;,&quot;title&quot;:&quot;Engineered CRISPR-Cas9 nucleases with altered PAM specificities&quot;,&quot;author&quot;:[{&quot;family&quot;:&quot;Kleinstiver&quot;,&quot;given&quot;:&quot;Benjamin P.&quot;,&quot;parse-names&quot;:false,&quot;dropping-particle&quot;:&quot;&quot;,&quot;non-dropping-particle&quot;:&quot;&quot;},{&quot;family&quot;:&quot;Prew&quot;,&quot;given&quot;:&quot;Michelle S.&quot;,&quot;parse-names&quot;:false,&quot;dropping-particle&quot;:&quot;&quot;,&quot;non-dropping-particle&quot;:&quot;&quot;},{&quot;family&quot;:&quot;Tsai&quot;,&quot;given&quot;:&quot;Shengdar Q.&quot;,&quot;parse-names&quot;:false,&quot;dropping-particle&quot;:&quot;&quot;,&quot;non-dropping-particle&quot;:&quot;&quot;},{&quot;family&quot;:&quot;Topkar&quot;,&quot;given&quot;:&quot;Ved&quot;,&quot;parse-names&quot;:false,&quot;dropping-particle&quot;:&quot;V.&quot;,&quot;non-dropping-particle&quot;:&quot;&quot;},{&quot;family&quot;:&quot;Nguyen&quot;,&quot;given&quot;:&quot;Nhu T.&quot;,&quot;parse-names&quot;:false,&quot;dropping-particle&quot;:&quot;&quot;,&quot;non-dropping-particle&quot;:&quot;&quot;},{&quot;family&quot;:&quot;Zheng&quot;,&quot;given&quot;:&quot;Zongli&quot;,&quot;parse-names&quot;:false,&quot;dropping-particle&quot;:&quot;&quot;,&quot;non-dropping-particle&quot;:&quot;&quot;},{&quot;family&quot;:&quot;Gonzales&quot;,&quot;given&quot;:&quot;Andrew P.W.&quot;,&quot;parse-names&quot;:false,&quot;dropping-particle&quot;:&quot;&quot;,&quot;non-dropping-particle&quot;:&quot;&quot;},{&quot;family&quot;:&quot;Li&quot;,&quot;given&quot;:&quot;Zhuyun&quot;,&quot;parse-names&quot;:false,&quot;dropping-particle&quot;:&quot;&quot;,&quot;non-dropping-particle&quot;:&quot;&quot;},{&quot;family&quot;:&quot;Peterson&quot;,&quot;given&quot;:&quot;Randall T.&quot;,&quot;parse-names&quot;:false,&quot;dropping-particle&quot;:&quot;&quot;,&quot;non-dropping-particle&quot;:&quot;&quot;},{&quot;family&quot;:&quot;Yeh&quot;,&quot;given&quot;:&quot;Jing Ruey Joanna&quot;,&quot;parse-names&quot;:false,&quot;dropping-particle&quot;:&quot;&quot;,&quot;non-dropping-particle&quot;:&quot;&quot;},{&quot;family&quot;:&quot;Aryee&quot;,&quot;given&quot;:&quot;Martin J.&quot;,&quot;parse-names&quot;:false,&quot;dropping-particle&quot;:&quot;&quot;,&quot;non-dropping-particle&quot;:&quot;&quot;},{&quot;family&quot;:&quot;Joung&quot;,&quot;given&quot;:&quot;J. Keith&quot;,&quot;parse-names&quot;:false,&quot;dropping-particle&quot;:&quot;&quot;,&quot;non-dropping-particle&quot;:&quot;&quot;}],&quot;container-title&quot;:&quot;Nature&quot;,&quot;container-title-short&quot;:&quot;Nature&quot;,&quot;DOI&quot;:&quot;10.1038/nature14592&quot;,&quot;ISSN&quot;:&quot;14764687&quot;,&quot;PMID&quot;:&quot;26098369&quot;,&quot;issued&quot;:{&quot;date-parts&quot;:[[2015]]},&quot;abstract&quot;:&quot;Although CRISPR-Cas9 nucleases are widely used for genome editing, the range of sequences that Cas9 can recognize is constrained by the need for a specific protospacer adjacent motif (PAM). As a result, it can often be difficult to target double-stranded breaks (DSBs) with the precision that is necessary for various genome-editing applications. The ability to engineer Cas9 derivatives with purposefully altered PAM specificities would address this limitation. Here we show that the commonly used Streptococcus pyogenes Cas9 (SpCas9) can be modified to recognize alternative PAM sequences using structural information, bacterial selection-based directed evolution, and combinatorial design. These altered PAM specificity variants enable robust editing of endogenous gene sites in zebrafish and human cells not currently targetable by wild-type SpCas9, and their genome-wide specificities are comparable to wild-type SpCas9 as judged by GUIDE-seq analysis. In addition, we identify and characterize another SpCas9 variant that exhibits improved specificity in human cells, possessing better discrimination against off-target sites with non-canonical NAG and NGA PAMs and/or mismatched spacers. We also find that two smaller-size Cas9 orthologues, Streptococcus thermophilus Cas9 (St1Cas9) and Staphylococcus aureus Cas9 (SaCas9), function efficiently in the bacterial selection systems and in human cells, suggesting that our engineering strategies could be extended to Cas9s from other species. Our findings provide broadly useful SpCas9 variants and, more importantly, establish the feasibility of engineering a wide range of Cas9s with altered and improved PAM specificities.&quot;},&quot;isTemporary&quot;:false},{&quot;id&quot;:&quot;1deae48a-456c-30cf-86c0-2708fd255765&quot;,&quot;itemData&quot;:{&quot;type&quot;:&quot;article-journal&quot;,&quot;id&quot;:&quot;1deae48a-456c-30cf-86c0-2708fd255765&quot;,&quot;title&quot;:&quot;High-fidelity CRISPR-Cas9 variants with undetectable genome-wide off-targets&quot;,&quot;author&quot;:[{&quot;family&quot;:&quot;Kleinstiver&quot;,&quot;given&quot;:&quot;Benjamin P.&quot;,&quot;parse-names&quot;:false,&quot;dropping-particle&quot;:&quot;&quot;,&quot;non-dropping-particle&quot;:&quot;&quot;},{&quot;family&quot;:&quot;Pattanayak&quot;,&quot;given&quot;:&quot;Vikram&quot;,&quot;parse-names&quot;:false,&quot;dropping-particle&quot;:&quot;&quot;,&quot;non-dropping-particle&quot;:&quot;&quot;},{&quot;family&quot;:&quot;Prew&quot;,&quot;given&quot;:&quot;Michelle S.&quot;,&quot;parse-names&quot;:false,&quot;dropping-particle&quot;:&quot;&quot;,&quot;non-dropping-particle&quot;:&quot;&quot;},{&quot;family&quot;:&quot;Tsai&quot;,&quot;given&quot;:&quot;Shengdar Q.&quot;,&quot;parse-names&quot;:false,&quot;dropping-particle&quot;:&quot;&quot;,&quot;non-dropping-particle&quot;:&quot;&quot;},{&quot;family&quot;:&quot;Nguyen&quot;,&quot;given&quot;:&quot;Nhu T.&quot;,&quot;parse-names&quot;:false,&quot;dropping-particle&quot;:&quot;&quot;,&quot;non-dropping-particle&quot;:&quot;&quot;},{&quot;family&quot;:&quot;Zheng&quot;,&quot;given&quot;:&quot;Zongli&quot;,&quot;parse-names&quot;:false,&quot;dropping-particle&quot;:&quot;&quot;,&quot;non-dropping-particle&quot;:&quot;&quot;},{&quot;family&quot;:&quot;Joung&quot;,&quot;given&quot;:&quot;J. Keith&quot;,&quot;parse-names&quot;:false,&quot;dropping-particle&quot;:&quot;&quot;,&quot;non-dropping-particle&quot;:&quot;&quot;}],&quot;container-title&quot;:&quot;Nature&quot;,&quot;container-title-short&quot;:&quot;Nature&quot;,&quot;accessed&quot;:{&quot;date-parts&quot;:[[2023,12,20]]},&quot;DOI&quot;:&quot;10.1038/NATURE16526&quot;,&quot;ISSN&quot;:&quot;14764687&quot;,&quot;PMID&quot;:&quot;26735016&quot;,&quot;URL&quot;:&quot;/pmc/articles/PMC4851738/&quot;,&quot;issued&quot;:{&quot;date-parts&quot;:[[2016,1,1]]},&quot;page&quot;:&quot;490&quot;,&quot;abstract&quot;:&quot;CRISPR-Cas9 nucleases are widely used for genome editing but can induce unwanted off-target mutations. Existing strategies for reducing genome-wide off-target effects of the widely used Streptococcus pyogenes Cas9 (SpCas9) are imperfect, possessing only partial or unproven efficacies and other limitations that constrain their use. Here we describe SpCas9-HF1, a high-fidelity variant harbouring alterations designed to reduce non-specific DNA contacts. SpCas9-HF1 retains on-target activities comparable to wild-type SpCas9 with &gt;85% of single-guide RNAs (sgRNAs) tested in human cells. Notably, with sgRNAs targeted to standard non-repetitive sequences, SpCas9-HF1 rendered all or nearly all off-target events undetectable by genome-wide break capture and targeted sequencing methods. Even for atypical, repetitive target sites, the vast majority of off-target mutations induced by wild-type SpCas9 were not detected with SpCas9-HF1. With its exceptional precision, SpCas9-HF1 provides an alternative to wild-type SpCas9 for research and therapeutic applications. More broadly, our results suggest a general strategy for optimizing genome-wide specificities of other CRISPR-RNA-guided nucleases.&quot;,&quot;publisher&quot;:&quot;NIH Public Access&quot;,&quot;issue&quot;:&quot;7587&quot;,&quot;volume&quot;:&quot;529&quot;},&quot;isTemporary&quot;:false}]},{&quot;citationID&quot;:&quot;MENDELEY_CITATION_b37056c2-c88f-4609-9634-78da71d5b06c&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&quot;,&quot;citationItems&quot;:[{&quot;id&quot;:&quot;936747a0-4fb6-3dcc-813f-c5710c32f5d5&quot;,&quot;itemData&quot;:{&quot;type&quot;:&quot;article-journal&quot;,&quot;id&quot;:&quot;936747a0-4fb6-3dcc-813f-c5710c32f5d5&quot;,&quot;title&quot;:&quot;Unconstrained genome targeting with near-PAMless engineered CRISPR-Cas9 variants&quot;,&quot;author&quot;:[{&quot;family&quot;:&quot;Walton&quot;,&quot;given&quot;:&quot;Russell T.&quot;,&quot;parse-names&quot;:false,&quot;dropping-particle&quot;:&quot;&quot;,&quot;non-dropping-particle&quot;:&quot;&quot;},{&quot;family&quot;:&quot;Christie&quot;,&quot;given&quot;:&quot;Kathleen A.&quot;,&quot;parse-names&quot;:false,&quot;dropping-particle&quot;:&quot;&quot;,&quot;non-dropping-particle&quot;:&quot;&quot;},{&quot;family&quot;:&quot;Whittaker&quot;,&quot;given&quot;:&quot;Madelynn N.&quot;,&quot;parse-names&quot;:false,&quot;dropping-particle&quot;:&quot;&quot;,&quot;non-dropping-particle&quot;:&quot;&quot;},{&quot;family&quot;:&quot;Kleinstiver&quot;,&quot;given&quot;:&quot;Benjamin P.&quot;,&quot;parse-names&quot;:false,&quot;dropping-particle&quot;:&quot;&quot;,&quot;non-dropping-particle&quot;:&quot;&quot;}],&quot;container-title&quot;:&quot;Science&quot;,&quot;container-title-short&quot;:&quot;Science (1979)&quot;,&quot;DOI&quot;:&quot;10.1126/science.aba8853&quot;,&quot;ISSN&quot;:&quot;10959203&quot;,&quot;PMID&quot;:&quot;32217751&quot;,&quot;issued&quot;:{&quot;date-parts&quot;:[[2020]]},&quot;abstract&quot;:&quot;Manipulation of DNA by CRISPR-Cas enzymes requires the recognition of a protospacer-adjacent motif (PAM), limiting target site recognition to a subset of sequences. To remove this constraint, we engineered variants of Streptococcus pyogenes Cas9 (SpCas9) to eliminate the NGG PAM requirement. We developed a variant named SpG that is capable of targeting an expanded set of NGN PAMs, and we further optimized this enzyme to develop a near-PAMless SpCas9 variant named SpRY (NRN and to a lesser extent NYN PAMs). SpRY nuclease and base-editor variants can target almost all PAMs, exhibiting robust activities on a wide range of sites with NRN PAMs in human cells and lower but substantial activity on those with NYN PAMs. Using SpG and SpRY, we generated previously inaccessible disease-relevant genetic variants, supporting the utility of high-resolution targeting across genome editing applications.&quot;},&quot;isTemporary&quot;:false}]},{&quot;citationID&quot;:&quot;MENDELEY_CITATION_e6eb9c57-f428-475c-b9c3-6c1ea6611f91&quot;,&quot;properties&quot;:{&quot;noteIndex&quot;:0},&quot;isEdited&quot;:false,&quot;manualOverride&quot;:{&quot;isManuallyOverridden&quot;:false,&quot;citeprocText&quot;:&quot;&lt;sup&gt;15,21,22,24&lt;/sup&gt;&quot;,&quot;manualOverrideText&quot;:&quot;&quot;},&quot;citationTag&quot;:&quot;MENDELEY_CITATION_v3_eyJjaXRhdGlvbklEIjoiTUVOREVMRVlfQ0lUQVRJT05fZTZlYjljNTctZjQyOC00NzVjLWI5YzMtNmMxZWE2NjExZjkxIiwicHJvcGVydGllcyI6eyJub3RlSW5kZXgiOjB9LCJpc0VkaXRlZCI6ZmFsc2UsIm1hbnVhbE92ZXJyaWRlIjp7ImlzTWFudWFsbHlPdmVycmlkZGVuIjpmYWxzZSwiY2l0ZXByb2NUZXh0IjoiPHN1cD4xNSwyMSwyMiwyNDwvc3VwPiIsIm1hbnVhbE92ZXJyaWRlVGV4dCI6IiJ9LCJjaXRhdGlvbkl0ZW1zIjpb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&quot;,&quot;citationItems&quot;:[{&quot;id&quot;:&quot;ee92ce79-c1f7-381f-a6d9-5375ee8c226f&quot;,&quot;itemData&quot;:{&quot;type&quot;:&quot;article-journal&quot;,&quot;id&quot;:&quot;ee92ce79-c1f7-381f-a6d9-5375ee8c226f&quot;,&quot;title&quot;:&quot;Engineered CRISPR-Cas9 nucleases with altered PAM specificities&quot;,&quot;author&quot;:[{&quot;family&quot;:&quot;Kleinstiver&quot;,&quot;given&quot;:&quot;Benjamin P.&quot;,&quot;parse-names&quot;:false,&quot;dropping-particle&quot;:&quot;&quot;,&quot;non-dropping-particle&quot;:&quot;&quot;},{&quot;family&quot;:&quot;Prew&quot;,&quot;given&quot;:&quot;Michelle S.&quot;,&quot;parse-names&quot;:false,&quot;dropping-particle&quot;:&quot;&quot;,&quot;non-dropping-particle&quot;:&quot;&quot;},{&quot;family&quot;:&quot;Tsai&quot;,&quot;given&quot;:&quot;Shengdar Q.&quot;,&quot;parse-names&quot;:false,&quot;dropping-particle&quot;:&quot;&quot;,&quot;non-dropping-particle&quot;:&quot;&quot;},{&quot;family&quot;:&quot;Topkar&quot;,&quot;given&quot;:&quot;Ved&quot;,&quot;parse-names&quot;:false,&quot;dropping-particle&quot;:&quot;V.&quot;,&quot;non-dropping-particle&quot;:&quot;&quot;},{&quot;family&quot;:&quot;Nguyen&quot;,&quot;given&quot;:&quot;Nhu T.&quot;,&quot;parse-names&quot;:false,&quot;dropping-particle&quot;:&quot;&quot;,&quot;non-dropping-particle&quot;:&quot;&quot;},{&quot;family&quot;:&quot;Zheng&quot;,&quot;given&quot;:&quot;Zongli&quot;,&quot;parse-names&quot;:false,&quot;dropping-particle&quot;:&quot;&quot;,&quot;non-dropping-particle&quot;:&quot;&quot;},{&quot;family&quot;:&quot;Gonzales&quot;,&quot;given&quot;:&quot;Andrew P.W.&quot;,&quot;parse-names&quot;:false,&quot;dropping-particle&quot;:&quot;&quot;,&quot;non-dropping-particle&quot;:&quot;&quot;},{&quot;family&quot;:&quot;Li&quot;,&quot;given&quot;:&quot;Zhuyun&quot;,&quot;parse-names&quot;:false,&quot;dropping-particle&quot;:&quot;&quot;,&quot;non-dropping-particle&quot;:&quot;&quot;},{&quot;family&quot;:&quot;Peterson&quot;,&quot;given&quot;:&quot;Randall T.&quot;,&quot;parse-names&quot;:false,&quot;dropping-particle&quot;:&quot;&quot;,&quot;non-dropping-particle&quot;:&quot;&quot;},{&quot;family&quot;:&quot;Yeh&quot;,&quot;given&quot;:&quot;Jing Ruey Joanna&quot;,&quot;parse-names&quot;:false,&quot;dropping-particle&quot;:&quot;&quot;,&quot;non-dropping-particle&quot;:&quot;&quot;},{&quot;family&quot;:&quot;Aryee&quot;,&quot;given&quot;:&quot;Martin J.&quot;,&quot;parse-names&quot;:false,&quot;dropping-particle&quot;:&quot;&quot;,&quot;non-dropping-particle&quot;:&quot;&quot;},{&quot;family&quot;:&quot;Joung&quot;,&quot;given&quot;:&quot;J. Keith&quot;,&quot;parse-names&quot;:false,&quot;dropping-particle&quot;:&quot;&quot;,&quot;non-dropping-particle&quot;:&quot;&quot;}],&quot;container-title&quot;:&quot;Nature&quot;,&quot;DOI&quot;:&quot;10.1038/nature14592&quot;,&quot;ISSN&quot;:&quot;14764687&quot;,&quot;PMID&quot;:&quot;26098369&quot;,&quot;issued&quot;:{&quot;date-parts&quot;:[[2015]]},&quot;abstract&quot;:&quot;Although CRISPR-Cas9 nucleases are widely used for genome editing, the range of sequences that Cas9 can recognize is constrained by the need for a specific protospacer adjacent motif (PAM). As a result, it can often be difficult to target double-stranded breaks (DSBs) with the precision that is necessary for various genome-editing applications. The ability to engineer Cas9 derivatives with purposefully altered PAM specificities would address this limitation. Here we show that the commonly used Streptococcus pyogenes Cas9 (SpCas9) can be modified to recognize alternative PAM sequences using structural information, bacterial selection-based directed evolution, and combinatorial design. These altered PAM specificity variants enable robust editing of endogenous gene sites in zebrafish and human cells not currently targetable by wild-type SpCas9, and their genome-wide specificities are comparable to wild-type SpCas9 as judged by GUIDE-seq analysis. In addition, we identify and characterize another SpCas9 variant that exhibits improved specificity in human cells, possessing better discrimination against off-target sites with non-canonical NAG and NGA PAMs and/or mismatched spacers. We also find that two smaller-size Cas9 orthologues, Streptococcus thermophilus Cas9 (St1Cas9) and Staphylococcus aureus Cas9 (SaCas9), function efficiently in the bacterial selection systems and in human cells, suggesting that our engineering strategies could be extended to Cas9s from other species. Our findings provide broadly useful SpCas9 variants and, more importantly, establish the feasibility of engineering a wide range of Cas9s with altered and improved PAM specificities.&quot;,&quot;container-title-short&quot;:&quot;Nature&quot;},&quot;isTemporary&quot;:false},{&quot;id&quot;:&quot;da425363-190b-32b8-be5f-304458cd77e9&quot;,&quot;itemData&quot;:{&quot;type&quot;:&quot;article-journal&quot;,&quot;id&quot;:&quot;da425363-190b-32b8-be5f-304458cd77e9&quot;,&quot;title&quot;:&quot;Structural Basis for the Altered PAM Specificities of Engineered CRISPR-Cas9&quot;,&quot;author&quot;:[{&quot;family&quot;:&quot;Hirano&quot;,&quot;given&quot;:&quot;Seiichi&quot;,&quot;parse-names&quot;:false,&quot;dropping-particle&quot;:&quot;&quot;,&quot;non-dropping-particle&quot;:&quot;&quot;},{&quot;family&quot;:&quot;Nishimasu&quot;,&quot;given&quot;:&quot;Hiroshi&quot;,&quot;parse-names&quot;:false,&quot;dropping-particle&quot;:&quot;&quot;,&quot;non-dropping-particle&quot;:&quot;&quot;},{&quot;family&quot;:&quot;Ishitani&quot;,&quot;given&quot;:&quot;Ryuichiro&quot;,&quot;parse-names&quot;:false,&quot;dropping-particle&quot;:&quot;&quot;,&quot;non-dropping-particle&quot;:&quot;&quot;},{&quot;family&quot;:&quot;Nureki&quot;,&quot;given&quot;:&quot;Osamu&quot;,&quot;parse-names&quot;:false,&quot;dropping-particle&quot;:&quot;&quot;,&quot;non-dropping-particle&quot;:&quot;&quot;}],&quot;container-title&quot;:&quot;Molecular Cell&quot;,&quot;DOI&quot;:&quot;10.1016/j.molcel.2016.02.018&quot;,&quot;ISSN&quot;:&quot;10974164&quot;,&quot;PMID&quot;:&quot;26990991&quot;,&quot;issued&quot;:{&quot;date-parts&quot;:[[2016]]},&quot;abstract&quot;:&quot;The RNA-guided endonuclease Cas9 cleaves double-stranded DNA targets bearing a PAM (protospacer adjacent motif) and complementarity to the guide RNA. A recent study showed that, whereas wild-type Streptococcus pyogenes Cas9 (SpCas9) recognizes the 5'-NGG-3' PAM, the engineered VQR, EQR, and VRER SpCas9 variants recognize the 5'-NGA-3', 5'-NGAG-3', and 5'-NGCG-3' PAMs, respectively, thus expanding the targetable sequences in Cas9-mediated genome editing applications. Here, we present the high-resolution crystal structures of the three SpCas9 variants in complexes with a single-guide RNA and its altered PAM-containing, partially double-stranded DNA targets. A structural comparison of the three SpCas9 variants with wild-type SpCas9 revealed that the multiple mutations synergistically induce an unexpected displacement in the phosphodiester backbone of the PAM duplex, thereby allowing the SpCas9 variants to directly recognize the altered PAM nucleotides. Our findings explain the altered PAM specificities of the SpCas9 variants and establish a framework for further rational engineering of CRISPR-Cas9. Hirano and Nishimasu et al. solved the high-resolution crystal structures of the VQR (D1135V/R1335Q/T1337R), EQR (D1135E/R1335Q/T1337R), and VRER (D1135V/G1218R/R1335E/T1337R) SpCas9 variants in complexes with a guide RNA and its target DNA, thereby explaining their altered PAM specificities.&quot;,&quot;container-title-short&quot;:&quot;Mol Cell&quot;},&quot;isTemporary&quot;:false},{&quot;id&quot;:&quot;6a246c20-a36d-3169-a66d-05815f8ace78&quot;,&quot;itemData&quot;:{&quot;type&quot;:&quot;article-journal&quot;,&quot;id&quot;:&quot;6a246c20-a36d-3169-a66d-05815f8ace78&quot;,&quot;title&quot;:&quot;Structural Plasticity of PAM Recognition by Engineered Variants of the RNA-Guided Endonuclease Cas9&quot;,&quot;author&quot;:[{&quot;family&quot;:&quot;Anders&quot;,&quot;given&quot;:&quot;Carolin&quot;,&quot;parse-names&quot;:false,&quot;dropping-particle&quot;:&quot;&quot;,&quot;non-dropping-particle&quot;:&quot;&quot;},{&quot;family&quot;:&quot;Bargsten&quot;,&quot;given&quot;:&quot;Katja&quot;,&quot;parse-names&quot;:false,&quot;dropping-particle&quot;:&quot;&quot;,&quot;non-dropping-particle&quot;:&quot;&quot;},{&quot;family&quot;:&quot;Jinek&quot;,&quot;given&quot;:&quot;Martin&quot;,&quot;parse-names&quot;:false,&quot;dropping-particle&quot;:&quot;&quot;,&quot;non-dropping-particle&quot;:&quot;&quot;}],&quot;container-title&quot;:&quot;Molecular Cell&quot;,&quot;DOI&quot;:&quot;10.1016/j.molcel.2016.02.020&quot;,&quot;ISSN&quot;:&quot;10974164&quot;,&quot;PMID&quot;:&quot;26990992&quot;,&quot;issued&quot;:{&quot;date-parts&quot;:[[2016]]},&quot;abstract&quot;:&quot;The RNA-guided endonuclease Cas9 from Streptococcus pyogenes (SpCas9) forms the core of a powerful genome editing technology. DNA cleavage by SpCas9 is dependent on the presence of a 5'-NGG-3' protospacer adjacent motif (PAM) in the target DNA, restricting the choice of targetable sequences. To address this limitation, artificial SpCas9 variants with altered PAM specificities have recently been developed. Here we report crystal structures of the VQR, EQR, and VRER SpCas9 variants bound to target DNAs containing their preferred PAM sequences. The structures reveal that the non-canonical PAMs are recognized by an induced fit mechanism. Besides mediating sequence-specific base recognition, the amino acid substitutions introduced in the SpCas9 variants facilitate conformational remodeling of the PAM region of the bound DNA. Guided by the structural data, we engineered a SpCas9 variant that specifically recognizes NAAG PAMs. Taken together, these studies inform further development of Cas9-based genome editing tools. The CRISPR-associated endonuclease Cas9 is a genome editing workhorse. Recently reported Cas9 variants can recognize alternative PAM sequences. Anders et al. now report crystal structures of three Cas9 variants, revealing how they recognize alternative PAMs and providing the framework for further structure-based engineering of Cas9 enzymes.&quot;,&quot;container-title-short&quot;:&quot;Mol Cell&quot;},&quot;isTemporary&quot;:false},{&quot;id&quot;:&quot;936747a0-4fb6-3dcc-813f-c5710c32f5d5&quot;,&quot;itemData&quot;:{&quot;type&quot;:&quot;article-journal&quot;,&quot;id&quot;:&quot;936747a0-4fb6-3dcc-813f-c5710c32f5d5&quot;,&quot;title&quot;:&quot;Unconstrained genome targeting with near-PAMless engineered CRISPR-Cas9 variants&quot;,&quot;author&quot;:[{&quot;family&quot;:&quot;Walton&quot;,&quot;given&quot;:&quot;Russell T.&quot;,&quot;parse-names&quot;:false,&quot;dropping-particle&quot;:&quot;&quot;,&quot;non-dropping-particle&quot;:&quot;&quot;},{&quot;family&quot;:&quot;Christie&quot;,&quot;given&quot;:&quot;Kathleen A.&quot;,&quot;parse-names&quot;:false,&quot;dropping-particle&quot;:&quot;&quot;,&quot;non-dropping-particle&quot;:&quot;&quot;},{&quot;family&quot;:&quot;Whittaker&quot;,&quot;given&quot;:&quot;Madelynn N.&quot;,&quot;parse-names&quot;:false,&quot;dropping-particle&quot;:&quot;&quot;,&quot;non-dropping-particle&quot;:&quot;&quot;},{&quot;family&quot;:&quot;Kleinstiver&quot;,&quot;given&quot;:&quot;Benjamin P.&quot;,&quot;parse-names&quot;:false,&quot;dropping-particle&quot;:&quot;&quot;,&quot;non-dropping-particle&quot;:&quot;&quot;}],&quot;container-title&quot;:&quot;Science&quot;,&quot;DOI&quot;:&quot;10.1126/science.aba8853&quot;,&quot;ISSN&quot;:&quot;10959203&quot;,&quot;PMID&quot;:&quot;32217751&quot;,&quot;issued&quot;:{&quot;date-parts&quot;:[[2020]]},&quot;abstract&quot;:&quot;Manipulation of DNA by CRISPR-Cas enzymes requires the recognition of a protospacer-adjacent motif (PAM), limiting target site recognition to a subset of sequences. To remove this constraint, we engineered variants of Streptococcus pyogenes Cas9 (SpCas9) to eliminate the NGG PAM requirement. We developed a variant named SpG that is capable of targeting an expanded set of NGN PAMs, and we further optimized this enzyme to develop a near-PAMless SpCas9 variant named SpRY (NRN and to a lesser extent NYN PAMs). SpRY nuclease and base-editor variants can target almost all PAMs, exhibiting robust activities on a wide range of sites with NRN PAMs in human cells and lower but substantial activity on those with NYN PAMs. Using SpG and SpRY, we generated previously inaccessible disease-relevant genetic variants, supporting the utility of high-resolution targeting across genome editing applications.&quot;,&quot;container-title-short&quot;:&quot;Science (1979)&quot;},&quot;isTemporary&quot;:false}]},{&quot;citationID&quot;:&quot;MENDELEY_CITATION_870d2e5e-647f-4f3a-8475-bffc8ff97589&quot;,&quot;properties&quot;:{&quot;noteIndex&quot;:0},&quot;isEdited&quot;:false,&quot;manualOverride&quot;:{&quot;isManuallyOverridden&quot;:false,&quot;citeprocText&quot;:&quot;&lt;sup&gt;22,24&lt;/sup&gt;&quot;,&quot;manualOverrideText&quot;:&quot;&quot;},&quot;citationTag&quot;:&quot;MENDELEY_CITATION_v3_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&quot;,&quot;citationItems&quot;:[{&quot;id&quot;:&quot;da425363-190b-32b8-be5f-304458cd77e9&quot;,&quot;itemData&quot;:{&quot;type&quot;:&quot;article-journal&quot;,&quot;id&quot;:&quot;da425363-190b-32b8-be5f-304458cd77e9&quot;,&quot;title&quot;:&quot;Structural Basis for the Altered PAM Specificities of Engineered CRISPR-Cas9&quot;,&quot;author&quot;:[{&quot;family&quot;:&quot;Hirano&quot;,&quot;given&quot;:&quot;Seiichi&quot;,&quot;parse-names&quot;:false,&quot;dropping-particle&quot;:&quot;&quot;,&quot;non-dropping-particle&quot;:&quot;&quot;},{&quot;family&quot;:&quot;Nishimasu&quot;,&quot;given&quot;:&quot;Hiroshi&quot;,&quot;parse-names&quot;:false,&quot;dropping-particle&quot;:&quot;&quot;,&quot;non-dropping-particle&quot;:&quot;&quot;},{&quot;family&quot;:&quot;Ishitani&quot;,&quot;given&quot;:&quot;Ryuichiro&quot;,&quot;parse-names&quot;:false,&quot;dropping-particle&quot;:&quot;&quot;,&quot;non-dropping-particle&quot;:&quot;&quot;},{&quot;family&quot;:&quot;Nureki&quot;,&quot;given&quot;:&quot;Osamu&quot;,&quot;parse-names&quot;:false,&quot;dropping-particle&quot;:&quot;&quot;,&quot;non-dropping-particle&quot;:&quot;&quot;}],&quot;container-title&quot;:&quot;Molecular Cell&quot;,&quot;DOI&quot;:&quot;10.1016/j.molcel.2016.02.018&quot;,&quot;ISSN&quot;:&quot;10974164&quot;,&quot;PMID&quot;:&quot;26990991&quot;,&quot;issued&quot;:{&quot;date-parts&quot;:[[2016]]},&quot;abstract&quot;:&quot;The RNA-guided endonuclease Cas9 cleaves double-stranded DNA targets bearing a PAM (protospacer adjacent motif) and complementarity to the guide RNA. A recent study showed that, whereas wild-type Streptococcus pyogenes Cas9 (SpCas9) recognizes the 5'-NGG-3' PAM, the engineered VQR, EQR, and VRER SpCas9 variants recognize the 5'-NGA-3', 5'-NGAG-3', and 5'-NGCG-3' PAMs, respectively, thus expanding the targetable sequences in Cas9-mediated genome editing applications. Here, we present the high-resolution crystal structures of the three SpCas9 variants in complexes with a single-guide RNA and its altered PAM-containing, partially double-stranded DNA targets. A structural comparison of the three SpCas9 variants with wild-type SpCas9 revealed that the multiple mutations synergistically induce an unexpected displacement in the phosphodiester backbone of the PAM duplex, thereby allowing the SpCas9 variants to directly recognize the altered PAM nucleotides. Our findings explain the altered PAM specificities of the SpCas9 variants and establish a framework for further rational engineering of CRISPR-Cas9. Hirano and Nishimasu et al. solved the high-resolution crystal structures of the VQR (D1135V/R1335Q/T1337R), EQR (D1135E/R1335Q/T1337R), and VRER (D1135V/G1218R/R1335E/T1337R) SpCas9 variants in complexes with a guide RNA and its target DNA, thereby explaining their altered PAM specificities.&quot;,&quot;container-title-short&quot;:&quot;Mol Cell&quot;},&quot;isTemporary&quot;:false},{&quot;id&quot;:&quot;6a246c20-a36d-3169-a66d-05815f8ace78&quot;,&quot;itemData&quot;:{&quot;type&quot;:&quot;article-journal&quot;,&quot;id&quot;:&quot;6a246c20-a36d-3169-a66d-05815f8ace78&quot;,&quot;title&quot;:&quot;Structural Plasticity of PAM Recognition by Engineered Variants of the RNA-Guided Endonuclease Cas9&quot;,&quot;author&quot;:[{&quot;family&quot;:&quot;Anders&quot;,&quot;given&quot;:&quot;Carolin&quot;,&quot;parse-names&quot;:false,&quot;dropping-particle&quot;:&quot;&quot;,&quot;non-dropping-particle&quot;:&quot;&quot;},{&quot;family&quot;:&quot;Bargsten&quot;,&quot;given&quot;:&quot;Katja&quot;,&quot;parse-names&quot;:false,&quot;dropping-particle&quot;:&quot;&quot;,&quot;non-dropping-particle&quot;:&quot;&quot;},{&quot;family&quot;:&quot;Jinek&quot;,&quot;given&quot;:&quot;Martin&quot;,&quot;parse-names&quot;:false,&quot;dropping-particle&quot;:&quot;&quot;,&quot;non-dropping-particle&quot;:&quot;&quot;}],&quot;container-title&quot;:&quot;Molecular Cell&quot;,&quot;DOI&quot;:&quot;10.1016/j.molcel.2016.02.020&quot;,&quot;ISSN&quot;:&quot;10974164&quot;,&quot;PMID&quot;:&quot;26990992&quot;,&quot;issued&quot;:{&quot;date-parts&quot;:[[2016]]},&quot;abstract&quot;:&quot;The RNA-guided endonuclease Cas9 from Streptococcus pyogenes (SpCas9) forms the core of a powerful genome editing technology. DNA cleavage by SpCas9 is dependent on the presence of a 5'-NGG-3' protospacer adjacent motif (PAM) in the target DNA, restricting the choice of targetable sequences. To address this limitation, artificial SpCas9 variants with altered PAM specificities have recently been developed. Here we report crystal structures of the VQR, EQR, and VRER SpCas9 variants bound to target DNAs containing their preferred PAM sequences. The structures reveal that the non-canonical PAMs are recognized by an induced fit mechanism. Besides mediating sequence-specific base recognition, the amino acid substitutions introduced in the SpCas9 variants facilitate conformational remodeling of the PAM region of the bound DNA. Guided by the structural data, we engineered a SpCas9 variant that specifically recognizes NAAG PAMs. Taken together, these studies inform further development of Cas9-based genome editing tools. The CRISPR-associated endonuclease Cas9 is a genome editing workhorse. Recently reported Cas9 variants can recognize alternative PAM sequences. Anders et al. now report crystal structures of three Cas9 variants, revealing how they recognize alternative PAMs and providing the framework for further structure-based engineering of Cas9 enzymes.&quot;,&quot;container-title-short&quot;:&quot;Mol Cell&quot;},&quot;isTemporary&quot;:false}]},{&quot;citationID&quot;:&quot;MENDELEY_CITATION_eb778b7f-f17b-4829-9623-2fe813bb92d5&quot;,&quot;properties&quot;:{&quot;noteIndex&quot;:0},&quot;isEdited&quot;:false,&quot;manualOverride&quot;:{&quot;isManuallyOverridden&quot;:false,&quot;citeprocText&quot;:&quot;&lt;sup&gt;21,22,24&lt;/sup&gt;&quot;,&quot;manualOverrideText&quot;:&quot;&quot;},&quot;citationTag&quot;:&quot;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&quot;,&quot;citationItems&quot;:[{&quot;id&quot;:&quot;6a246c20-a36d-3169-a66d-05815f8ace78&quot;,&quot;itemData&quot;:{&quot;type&quot;:&quot;article-journal&quot;,&quot;id&quot;:&quot;6a246c20-a36d-3169-a66d-05815f8ace78&quot;,&quot;title&quot;:&quot;Structural Plasticity of PAM Recognition by Engineered Variants of the RNA-Guided Endonuclease Cas9&quot;,&quot;author&quot;:[{&quot;family&quot;:&quot;Anders&quot;,&quot;given&quot;:&quot;Carolin&quot;,&quot;parse-names&quot;:false,&quot;dropping-particle&quot;:&quot;&quot;,&quot;non-dropping-particle&quot;:&quot;&quot;},{&quot;family&quot;:&quot;Bargsten&quot;,&quot;given&quot;:&quot;Katja&quot;,&quot;parse-names&quot;:false,&quot;dropping-particle&quot;:&quot;&quot;,&quot;non-dropping-particle&quot;:&quot;&quot;},{&quot;family&quot;:&quot;Jinek&quot;,&quot;given&quot;:&quot;Martin&quot;,&quot;parse-names&quot;:false,&quot;dropping-particle&quot;:&quot;&quot;,&quot;non-dropping-particle&quot;:&quot;&quot;}],&quot;container-title&quot;:&quot;Molecular Cell&quot;,&quot;DOI&quot;:&quot;10.1016/j.molcel.2016.02.020&quot;,&quot;ISSN&quot;:&quot;10974164&quot;,&quot;PMID&quot;:&quot;26990992&quot;,&quot;issued&quot;:{&quot;date-parts&quot;:[[2016]]},&quot;abstract&quot;:&quot;The RNA-guided endonuclease Cas9 from Streptococcus pyogenes (SpCas9) forms the core of a powerful genome editing technology. DNA cleavage by SpCas9 is dependent on the presence of a 5'-NGG-3' protospacer adjacent motif (PAM) in the target DNA, restricting the choice of targetable sequences. To address this limitation, artificial SpCas9 variants with altered PAM specificities have recently been developed. Here we report crystal structures of the VQR, EQR, and VRER SpCas9 variants bound to target DNAs containing their preferred PAM sequences. The structures reveal that the non-canonical PAMs are recognized by an induced fit mechanism. Besides mediating sequence-specific base recognition, the amino acid substitutions introduced in the SpCas9 variants facilitate conformational remodeling of the PAM region of the bound DNA. Guided by the structural data, we engineered a SpCas9 variant that specifically recognizes NAAG PAMs. Taken together, these studies inform further development of Cas9-based genome editing tools. The CRISPR-associated endonuclease Cas9 is a genome editing workhorse. Recently reported Cas9 variants can recognize alternative PAM sequences. Anders et al. now report crystal structures of three Cas9 variants, revealing how they recognize alternative PAMs and providing the framework for further structure-based engineering of Cas9 enzymes.&quot;,&quot;container-title-short&quot;:&quot;Mol Cell&quot;},&quot;isTemporary&quot;:false},{&quot;id&quot;:&quot;da425363-190b-32b8-be5f-304458cd77e9&quot;,&quot;itemData&quot;:{&quot;type&quot;:&quot;article-journal&quot;,&quot;id&quot;:&quot;da425363-190b-32b8-be5f-304458cd77e9&quot;,&quot;title&quot;:&quot;Structural Basis for the Altered PAM Specificities of Engineered CRISPR-Cas9&quot;,&quot;author&quot;:[{&quot;family&quot;:&quot;Hirano&quot;,&quot;given&quot;:&quot;Seiichi&quot;,&quot;parse-names&quot;:false,&quot;dropping-particle&quot;:&quot;&quot;,&quot;non-dropping-particle&quot;:&quot;&quot;},{&quot;family&quot;:&quot;Nishimasu&quot;,&quot;given&quot;:&quot;Hiroshi&quot;,&quot;parse-names&quot;:false,&quot;dropping-particle&quot;:&quot;&quot;,&quot;non-dropping-particle&quot;:&quot;&quot;},{&quot;family&quot;:&quot;Ishitani&quot;,&quot;given&quot;:&quot;Ryuichiro&quot;,&quot;parse-names&quot;:false,&quot;dropping-particle&quot;:&quot;&quot;,&quot;non-dropping-particle&quot;:&quot;&quot;},{&quot;family&quot;:&quot;Nureki&quot;,&quot;given&quot;:&quot;Osamu&quot;,&quot;parse-names&quot;:false,&quot;dropping-particle&quot;:&quot;&quot;,&quot;non-dropping-particle&quot;:&quot;&quot;}],&quot;container-title&quot;:&quot;Molecular Cell&quot;,&quot;DOI&quot;:&quot;10.1016/j.molcel.2016.02.018&quot;,&quot;ISSN&quot;:&quot;10974164&quot;,&quot;PMID&quot;:&quot;26990991&quot;,&quot;issued&quot;:{&quot;date-parts&quot;:[[2016]]},&quot;abstract&quot;:&quot;The RNA-guided endonuclease Cas9 cleaves double-stranded DNA targets bearing a PAM (protospacer adjacent motif) and complementarity to the guide RNA. A recent study showed that, whereas wild-type Streptococcus pyogenes Cas9 (SpCas9) recognizes the 5'-NGG-3' PAM, the engineered VQR, EQR, and VRER SpCas9 variants recognize the 5'-NGA-3', 5'-NGAG-3', and 5'-NGCG-3' PAMs, respectively, thus expanding the targetable sequences in Cas9-mediated genome editing applications. Here, we present the high-resolution crystal structures of the three SpCas9 variants in complexes with a single-guide RNA and its altered PAM-containing, partially double-stranded DNA targets. A structural comparison of the three SpCas9 variants with wild-type SpCas9 revealed that the multiple mutations synergistically induce an unexpected displacement in the phosphodiester backbone of the PAM duplex, thereby allowing the SpCas9 variants to directly recognize the altered PAM nucleotides. Our findings explain the altered PAM specificities of the SpCas9 variants and establish a framework for further rational engineering of CRISPR-Cas9. Hirano and Nishimasu et al. solved the high-resolution crystal structures of the VQR (D1135V/R1335Q/T1337R), EQR (D1135E/R1335Q/T1337R), and VRER (D1135V/G1218R/R1335E/T1337R) SpCas9 variants in complexes with a guide RNA and its target DNA, thereby explaining their altered PAM specificities.&quot;,&quot;container-title-short&quot;:&quot;Mol Cell&quot;},&quot;isTemporary&quot;:false},{&quot;id&quot;:&quot;ee92ce79-c1f7-381f-a6d9-5375ee8c226f&quot;,&quot;itemData&quot;:{&quot;type&quot;:&quot;article-journal&quot;,&quot;id&quot;:&quot;ee92ce79-c1f7-381f-a6d9-5375ee8c226f&quot;,&quot;title&quot;:&quot;Engineered CRISPR-Cas9 nucleases with altered PAM specificities&quot;,&quot;author&quot;:[{&quot;family&quot;:&quot;Kleinstiver&quot;,&quot;given&quot;:&quot;Benjamin P.&quot;,&quot;parse-names&quot;:false,&quot;dropping-particle&quot;:&quot;&quot;,&quot;non-dropping-particle&quot;:&quot;&quot;},{&quot;family&quot;:&quot;Prew&quot;,&quot;given&quot;:&quot;Michelle S.&quot;,&quot;parse-names&quot;:false,&quot;dropping-particle&quot;:&quot;&quot;,&quot;non-dropping-particle&quot;:&quot;&quot;},{&quot;family&quot;:&quot;Tsai&quot;,&quot;given&quot;:&quot;Shengdar Q.&quot;,&quot;parse-names&quot;:false,&quot;dropping-particle&quot;:&quot;&quot;,&quot;non-dropping-particle&quot;:&quot;&quot;},{&quot;family&quot;:&quot;Topkar&quot;,&quot;given&quot;:&quot;Ved&quot;,&quot;parse-names&quot;:false,&quot;dropping-particle&quot;:&quot;V.&quot;,&quot;non-dropping-particle&quot;:&quot;&quot;},{&quot;family&quot;:&quot;Nguyen&quot;,&quot;given&quot;:&quot;Nhu T.&quot;,&quot;parse-names&quot;:false,&quot;dropping-particle&quot;:&quot;&quot;,&quot;non-dropping-particle&quot;:&quot;&quot;},{&quot;family&quot;:&quot;Zheng&quot;,&quot;given&quot;:&quot;Zongli&quot;,&quot;parse-names&quot;:false,&quot;dropping-particle&quot;:&quot;&quot;,&quot;non-dropping-particle&quot;:&quot;&quot;},{&quot;family&quot;:&quot;Gonzales&quot;,&quot;given&quot;:&quot;Andrew P.W.&quot;,&quot;parse-names&quot;:false,&quot;dropping-particle&quot;:&quot;&quot;,&quot;non-dropping-particle&quot;:&quot;&quot;},{&quot;family&quot;:&quot;Li&quot;,&quot;given&quot;:&quot;Zhuyun&quot;,&quot;parse-names&quot;:false,&quot;dropping-particle&quot;:&quot;&quot;,&quot;non-dropping-particle&quot;:&quot;&quot;},{&quot;family&quot;:&quot;Peterson&quot;,&quot;given&quot;:&quot;Randall T.&quot;,&quot;parse-names&quot;:false,&quot;dropping-particle&quot;:&quot;&quot;,&quot;non-dropping-particle&quot;:&quot;&quot;},{&quot;family&quot;:&quot;Yeh&quot;,&quot;given&quot;:&quot;Jing Ruey Joanna&quot;,&quot;parse-names&quot;:false,&quot;dropping-particle&quot;:&quot;&quot;,&quot;non-dropping-particle&quot;:&quot;&quot;},{&quot;family&quot;:&quot;Aryee&quot;,&quot;given&quot;:&quot;Martin J.&quot;,&quot;parse-names&quot;:false,&quot;dropping-particle&quot;:&quot;&quot;,&quot;non-dropping-particle&quot;:&quot;&quot;},{&quot;family&quot;:&quot;Joung&quot;,&quot;given&quot;:&quot;J. Keith&quot;,&quot;parse-names&quot;:false,&quot;dropping-particle&quot;:&quot;&quot;,&quot;non-dropping-particle&quot;:&quot;&quot;}],&quot;container-title&quot;:&quot;Nature&quot;,&quot;DOI&quot;:&quot;10.1038/nature14592&quot;,&quot;ISSN&quot;:&quot;14764687&quot;,&quot;PMID&quot;:&quot;26098369&quot;,&quot;issued&quot;:{&quot;date-parts&quot;:[[2015]]},&quot;abstract&quot;:&quot;Although CRISPR-Cas9 nucleases are widely used for genome editing, the range of sequences that Cas9 can recognize is constrained by the need for a specific protospacer adjacent motif (PAM). As a result, it can often be difficult to target double-stranded breaks (DSBs) with the precision that is necessary for various genome-editing applications. The ability to engineer Cas9 derivatives with purposefully altered PAM specificities would address this limitation. Here we show that the commonly used Streptococcus pyogenes Cas9 (SpCas9) can be modified to recognize alternative PAM sequences using structural information, bacterial selection-based directed evolution, and combinatorial design. These altered PAM specificity variants enable robust editing of endogenous gene sites in zebrafish and human cells not currently targetable by wild-type SpCas9, and their genome-wide specificities are comparable to wild-type SpCas9 as judged by GUIDE-seq analysis. In addition, we identify and characterize another SpCas9 variant that exhibits improved specificity in human cells, possessing better discrimination against off-target sites with non-canonical NAG and NGA PAMs and/or mismatched spacers. We also find that two smaller-size Cas9 orthologues, Streptococcus thermophilus Cas9 (St1Cas9) and Staphylococcus aureus Cas9 (SaCas9), function efficiently in the bacterial selection systems and in human cells, suggesting that our engineering strategies could be extended to Cas9s from other species. Our findings provide broadly useful SpCas9 variants and, more importantly, establish the feasibility of engineering a wide range of Cas9s with altered and improved PAM specificities.&quot;,&quot;container-title-short&quot;:&quot;Nature&quot;},&quot;isTemporary&quot;:false}]},{&quot;citationID&quot;:&quot;MENDELEY_CITATION_40669121-9015-4b9d-8fbd-c7b34fe5324a&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&quot;,&quot;citationItems&quot;:[{&quot;id&quot;:&quot;a3e126e3-14d7-3bf8-8625-4fab70e697df&quot;,&quot;itemData&quot;:{&quot;type&quot;:&quot;article-journal&quot;,&quot;id&quot;:&quot;a3e126e3-14d7-3bf8-8625-4fab70e697df&quot;,&quot;title&quot;:&quot;Precise DNA cleavage using CRISPR-SpRYgests&quot;,&quot;author&quot;:[{&quot;family&quot;:&quot;Christie&quot;,&quot;given&quot;:&quot;Kathleen A.&quot;,&quot;parse-names&quot;:false,&quot;dropping-particle&quot;:&quot;&quot;,&quot;non-dropping-particle&quot;:&quot;&quot;},{&quot;family&quot;:&quot;Guo&quot;,&quot;given&quot;:&quot;Jimmy A.&quot;,&quot;parse-names&quot;:false,&quot;dropping-particle&quot;:&quot;&quot;,&quot;non-dropping-particle&quot;:&quot;&quot;},{&quot;family&quot;:&quot;Silverstein&quot;,&quot;given&quot;:&quot;Rachel A.&quot;,&quot;parse-names&quot;:false,&quot;dropping-particle&quot;:&quot;&quot;,&quot;non-dropping-particle&quot;:&quot;&quot;},{&quot;family&quot;:&quot;Doll&quot;,&quot;given&quot;:&quot;Roman M.&quot;,&quot;parse-names&quot;:false,&quot;dropping-particle&quot;:&quot;&quot;,&quot;non-dropping-particle&quot;:&quot;&quot;},{&quot;family&quot;:&quot;Mabuchi&quot;,&quot;given&quot;:&quot;Megumu&quot;,&quot;parse-names&quot;:false,&quot;dropping-particle&quot;:&quot;&quot;,&quot;non-dropping-particle&quot;:&quot;&quot;},{&quot;family&quot;:&quot;Stutzman&quot;,&quot;given&quot;:&quot;Hannah E.&quot;,&quot;parse-names&quot;:false,&quot;dropping-particle&quot;:&quot;&quot;,&quot;non-dropping-particle&quot;:&quot;&quot;},{&quot;family&quot;:&quot;Lin&quot;,&quot;given&quot;:&quot;Jiecong&quot;,&quot;parse-names&quot;:false,&quot;dropping-particle&quot;:&quot;&quot;,&quot;non-dropping-particle&quot;:&quot;&quot;},{&quot;family&quot;:&quot;Ma&quot;,&quot;given&quot;:&quot;Linyuan&quot;,&quot;parse-names&quot;:false,&quot;dropping-particle&quot;:&quot;&quot;,&quot;non-dropping-particle&quot;:&quot;&quot;},{&quot;family&quot;:&quot;Walton&quot;,&quot;given&quot;:&quot;Russell T.&quot;,&quot;parse-names&quot;:false,&quot;dropping-particle&quot;:&quot;&quot;,&quot;non-dropping-particle&quot;:&quot;&quot;},{&quot;family&quot;:&quot;Pinello&quot;,&quot;given&quot;:&quot;Luca&quot;,&quot;parse-names&quot;:false,&quot;dropping-particle&quot;:&quot;&quot;,&quot;non-dropping-particle&quot;:&quot;&quot;},{&quot;family&quot;:&quot;Robb&quot;,&quot;given&quot;:&quot;G. Brett&quot;,&quot;parse-names&quot;:false,&quot;dropping-particle&quot;:&quot;&quot;,&quot;non-dropping-particle&quot;:&quot;&quot;},{&quot;family&quot;:&quot;Kleinstiver&quot;,&quot;given&quot;:&quot;Benjamin P.&quot;,&quot;parse-names&quot;:false,&quot;dropping-particle&quot;:&quot;&quot;,&quot;non-dropping-particle&quot;:&quot;&quot;}],&quot;container-title&quot;:&quot;Nature Biotechnology 2022 41:3&quot;,&quot;accessed&quot;:{&quot;date-parts&quot;:[[2024,1,1]]},&quot;DOI&quot;:&quot;10.1038/S41587-022-01492-Y&quot;,&quot;ISSN&quot;:&quot;1546-1696&quot;,&quot;PMID&quot;:&quot;36203014&quot;,&quot;URL&quot;:&quot;https://www-nature-com.ezp-prod1.hul.harvard.edu/articles/s41587-022-01492-y&quot;,&quot;issued&quot;:{&quot;date-parts&quot;:[[2022,10,6]]},&quot;page&quot;:&quot;409-416&quot;,&quot;abstract&quot;:&quot;Methods for in vitro DNA cleavage and molecular cloning remain unable to precisely cleave DNA directly adjacent to bases of interest. Restriction enzymes (REs) must bind specific motifs, whereas wild-type CRISPR–Cas9 or CRISPR–Cas12 nucleases require protospacer adjacent motifs (PAMs). Here we explore the utility of our previously reported near-PAMless SpCas9 variant, named SpRY, to serve as a universal DNA cleavage tool for various cloning applications. By performing SpRY DNA digests (SpRYgests) using more than 130 guide RNAs (gRNAs) sampling a wide diversity of PAMs, we discovered that SpRY is PAMless in vitro and can cleave DNA at practically any sequence, including sites refractory to cleavage with wild-type SpCas9. We illustrate the versatility and effectiveness of SpRYgests to improve the precision of several cloning workflows, including those not possible with REs or canonical CRISPR nucleases. We also optimize a rapid and simple one-pot gRNA synthesis protocol to streamline SpRYgest implementation. Together, SpRYgests can improve various DNA engineering applications that benefit from precise DNA breaks. A PAMless CRISPR nuclease is applied for precision DNA cleavage and cloning.&quot;,&quot;publisher&quot;:&quot;Nature Publishing Group&quot;,&quot;issue&quot;:&quot;3&quot;,&quot;volume&quot;:&quot;41&quot;,&quot;container-title-short&quot;:&quot;&quot;},&quot;isTemporary&quot;:false}]},{&quot;citationID&quot;:&quot;MENDELEY_CITATION_459106d0-8ed6-4cde-b297-9da4469d6737&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&quot;,&quot;citationItems&quot;:[{&quot;id&quot;:&quot;03261bb8-bfab-3833-ae37-3024f4222ea2&quot;,&quot;itemData&quot;:{&quot;type&quot;:&quot;article-journal&quot;,&quot;id&quot;:&quot;03261bb8-bfab-3833-ae37-3024f4222ea2&quot;,&quot;title&quot;:&quot;Enzymatic assembly of DNA molecules up to several hundred kilobases&quot;,&quot;author&quot;:[{&quot;family&quot;:&quot;Gibson&quot;,&quot;given&quot;:&quot;Daniel G.&quot;,&quot;parse-names&quot;:false,&quot;dropping-particle&quot;:&quot;&quot;,&quot;non-dropping-particle&quot;:&quot;&quot;},{&quot;family&quot;:&quot;Young&quot;,&quot;given&quot;:&quot;Lei&quot;,&quot;parse-names&quot;:false,&quot;dropping-particle&quot;:&quot;&quot;,&quot;non-dropping-particle&quot;:&quot;&quot;},{&quot;family&quot;:&quot;Chuang&quot;,&quot;given&quot;:&quot;Ray Yuan&quot;,&quot;parse-names&quot;:false,&quot;dropping-particle&quot;:&quot;&quot;,&quot;non-dropping-particle&quot;:&quot;&quot;},{&quot;family&quot;:&quot;Venter&quot;,&quot;given&quot;:&quot;J. Craig&quot;,&quot;parse-names&quot;:false,&quot;dropping-particle&quot;:&quot;&quot;,&quot;non-dropping-particle&quot;:&quot;&quot;},{&quot;family&quot;:&quot;Hutchison&quot;,&quot;given&quot;:&quot;Clyde A.&quot;,&quot;parse-names&quot;:false,&quot;dropping-particle&quot;:&quot;&quot;,&quot;non-dropping-particle&quot;:&quot;&quot;},{&quot;family&quot;:&quot;Smith&quot;,&quot;given&quot;:&quot;Hamilton O.&quot;,&quot;parse-names&quot;:false,&quot;dropping-particle&quot;:&quot;&quot;,&quot;non-dropping-particle&quot;:&quot;&quot;}],&quot;container-title&quot;:&quot;Nature Methods 2009 6:5&quot;,&quot;accessed&quot;:{&quot;date-parts&quot;:[[2024,1,1]]},&quot;DOI&quot;:&quot;10.1038/NMETH.1318&quot;,&quot;ISSN&quot;:&quot;1548-7105&quot;,&quot;PMID&quot;:&quot;19363495&quot;,&quot;URL&quot;:&quot;https://www-nature-com.ezp-prod1.hul.harvard.edu/articles/nmeth.1318&quot;,&quot;issued&quot;:{&quot;date-parts&quot;:[[2009,4,12]]},&quot;page&quot;:&quot;343-345&quot;,&quot;abstract&quot;:&quot;The combination of 5′ exonuclease, DNA polymerase and ligase with overlapping DNA fragments facilitates the in vitro assembly of large DNA constructs, including an entire bacterial genome. We describe an isothermal, single-reaction method for assembling multiple overlapping DNA molecules by the concerted action of a 5′ exonuclease, a DNA polymerase and a DNA ligase. First we recessed DNA fragments, yielding single-stranded DNA overhangs that specifically annealed, and then covalently joined them. This assembly method can be used to seamlessly construct synthetic and natural genes, genetic pathways and entire genomes, and could be a useful molecular engineering tool.&quot;,&quot;publisher&quot;:&quot;Nature Publishing Group&quot;,&quot;issue&quot;:&quot;5&quot;,&quot;volume&quot;:&quot;6&quot;,&quot;container-title-short&quot;:&quot;&quot;},&quot;isTemporary&quot;:false}]},{&quot;citationID&quot;:&quot;MENDELEY_CITATION_ef7e7dd6-ea15-4bb2-a2ee-79b2c5256f91&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&quot;,&quot;citationItems&quot;:[{&quot;id&quot;:&quot;9478beab-b3e8-3c5c-b177-0a7cb2b431c1&quot;,&quot;itemData&quot;:{&quot;type&quot;:&quot;article-journal&quot;,&quot;id&quot;:&quot;9478beab-b3e8-3c5c-b177-0a7cb2b431c1&quot;,&quot;title&quot;:&quot;Structural basis of PAM-dependent target DNA recognition by the Cas9 endonuclease&quot;,&quot;author&quot;:[{&quot;family&quot;:&quot;Anders&quot;,&quot;given&quot;:&quot;Carolin&quot;,&quot;parse-names&quot;:false,&quot;dropping-particle&quot;:&quot;&quot;,&quot;non-dropping-particle&quot;:&quot;&quot;},{&quot;family&quot;:&quot;Niewoehner&quot;,&quot;given&quot;:&quot;Ole&quot;,&quot;parse-names&quot;:false,&quot;dropping-particle&quot;:&quot;&quot;,&quot;non-dropping-particle&quot;:&quot;&quot;},{&quot;family&quot;:&quot;Duerst&quot;,&quot;given&quot;:&quot;Alessia&quot;,&quot;parse-names&quot;:false,&quot;dropping-particle&quot;:&quot;&quot;,&quot;non-dropping-particle&quot;:&quot;&quot;},{&quot;family&quot;:&quot;Jinek&quot;,&quot;given&quot;:&quot;Martin&quot;,&quot;parse-names&quot;:false,&quot;dropping-particle&quot;:&quot;&quot;,&quot;non-dropping-particle&quot;:&quot;&quot;}],&quot;container-title&quot;:&quot;Nature&quot;,&quot;DOI&quot;:&quot;10.1038/nature13579&quot;,&quot;ISSN&quot;:&quot;14764687&quot;,&quot;PMID&quot;:&quot;25079318&quot;,&quot;issued&quot;:{&quot;date-parts&quot;:[[2014]]},&quot;abstract&quot;:&quot;The CRISPR-associated protein Cas9 is an RNA-guided endonuclease that cleaves double-stranded DNA bearing sequences complementary to a 20-nucleotide segment in the guide RNA. Cas9 has emerged as a versatile molecular tool for genome editing and gene expression control. RNA-guided DNA recognition and cleavage strictly require the presence of a protospacer adjacent motif (PAM) in the target DNA. Here we report a crystal structure of Streptococcus pyogenes Cas9 in complex with a single-molecule guide RNA and a target DNA containing a canonical 5′-NGG-3′ PAM. The structure reveals that the PAM motif resides in a base-paired DNA duplex. The non-complementary strand GG dinucleotide is read out via major-groove interactions with conserved arginine residues from the carboxy-terminal domain of Cas9. Interactions with the minor groove of the PAM duplex and the phosphodiester group at the +1 position in the target DNA strand contribute to local strand separation immediately upstream of the PAM. These observations suggest a mechanism for PAM-dependent target DNA melting and RNA-DNA hybrid formation. Furthermore, this study establishes a framework for the rational engineering of Cas9 enzymes with novel PAM specificities.&quot;,&quot;container-title-short&quot;:&quot;Nature&quot;},&quot;isTemporary&quot;:false}]},{&quot;citationID&quot;:&quot;MENDELEY_CITATION_364a09aa-1ead-4527-971a-3603743fc5ae&quot;,&quot;properties&quot;:{&quot;noteIndex&quot;:0},&quot;isEdited&quot;:false,&quot;manualOverride&quot;:{&quot;isManuallyOverridden&quot;:false,&quot;citeprocText&quot;:&quot;&lt;sup&gt;21,27&lt;/sup&gt;&quot;,&quot;manualOverrideText&quot;:&quot;&quot;},&quot;citationTag&quot;:&quot;MENDELEY_CITATION_v3_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IsImNvbnRhaW5lci10aXRsZS1zaG9ydCI6Ik5hdHVyZSJ9LCJpc1RlbXBvcmFyeSI6ZmFsc2V9XX0=&quot;,&quot;citationItems&quot;:[{&quot;id&quot;:&quot;8c4ab416-290d-31e1-8669-f940fc1b3f75&quot;,&quot;itemData&quot;:{&quot;type&quot;:&quot;article-journal&quot;,&quot;id&quot;:&quot;8c4ab416-290d-31e1-8669-f940fc1b3f75&quot;,&quot;title&quot;:&quot;A unified genetic, computational and experimental framework identifies functionally relevant residues of the homing endonuclease I-BmoI&quot;,&quot;author&quot;:[{&quot;family&quot;:&quot;Kleinstiver&quot;,&quot;given&quot;:&quot;Benjamin P.&quot;,&quot;parse-names&quot;:false,&quot;dropping-particle&quot;:&quot;&quot;,&quot;non-dropping-particle&quot;:&quot;&quot;},{&quot;family&quot;:&quot;Fernandes&quot;,&quot;given&quot;:&quot;Andrew D.&quot;,&quot;parse-names&quot;:false,&quot;dropping-particle&quot;:&quot;&quot;,&quot;non-dropping-particle&quot;:&quot;&quot;},{&quot;family&quot;:&quot;Gloor&quot;,&quot;given&quot;:&quot;Gregory B.&quot;,&quot;parse-names&quot;:false,&quot;dropping-particle&quot;:&quot;&quot;,&quot;non-dropping-particle&quot;:&quot;&quot;},{&quot;family&quot;:&quot;Edgell&quot;,&quot;given&quot;:&quot;David R.&quot;,&quot;parse-names&quot;:false,&quot;dropping-particle&quot;:&quot;&quot;,&quot;non-dropping-particle&quot;:&quot;&quot;}],&quot;container-title&quot;:&quot;Nucleic Acids Research&quot;,&quot;accessed&quot;:{&quot;date-parts&quot;:[[2024,1,1]]},&quot;DOI&quot;:&quot;10.1093/NAR/GKP1223&quot;,&quot;ISSN&quot;:&quot;03051048&quot;,&quot;PMID&quot;:&quot;20061372&quot;,&quot;URL&quot;:&quot;/pmc/articles/PMC2853131/&quot;,&quot;issued&quot;:{&quot;date-parts&quot;:[[2010,1,8]]},&quot;page&quot;:&quot;2411&quot;,&quot;abstract&quot;:&quot;Insight into protein structure and function is best obtained through a synthesis of experimental, structural and bioinformatic data. Here, we outline a framework that we call MUSE (mutual information, unigenic evolution and structure-guided elucidation), which facilitated the identification of previously unknown residues that are relevant for function of the GIY-YIG homing endonuclease I-BmoI. Our approach synthesizes three types of data: mutual information analyses that identify co-evolving residues within the GIY-YIG catalytic domain; a unigenic evolution strategy that identifies hyper- and hypo-mutable residues of I-BmoI; and interpretation of the unigenic and co-evolution data using a homology model. In particular, we identify novel positions within the GIY-YIG domain as functionally important. Proof-of-principle experiments implicate the non-conserved I71 as functionally relevant, with an I71N mutant accumulating a nicked cleavage intermediate. Moreover, many additional positions within the catalytic, linker and C-terminal domains of I-BmoI were implicated as important for function. Our results represent a platform on which to pursue future studies of I-BmoI and other GIY-YIG-containing proteins, and demonstrate that MUSE can successfully identify novel functionally critical residues that would be ignored in a traditional structure-function analysis within an extensively studied small domain of ~90 amino acids. © The Author(s) 2010. Published by Oxford University Press.&quot;,&quot;publisher&quot;:&quot;Oxford University Press&quot;,&quot;issue&quot;:&quot;7&quot;,&quot;volume&quot;:&quot;38&quot;,&quot;container-title-short&quot;:&quot;Nucleic Acids Res&quot;},&quot;isTemporary&quot;:false},{&quot;id&quot;:&quot;ee92ce79-c1f7-381f-a6d9-5375ee8c226f&quot;,&quot;itemData&quot;:{&quot;type&quot;:&quot;article-journal&quot;,&quot;id&quot;:&quot;ee92ce79-c1f7-381f-a6d9-5375ee8c226f&quot;,&quot;title&quot;:&quot;Engineered CRISPR-Cas9 nucleases with altered PAM specificities&quot;,&quot;author&quot;:[{&quot;family&quot;:&quot;Kleinstiver&quot;,&quot;given&quot;:&quot;Benjamin P.&quot;,&quot;parse-names&quot;:false,&quot;dropping-particle&quot;:&quot;&quot;,&quot;non-dropping-particle&quot;:&quot;&quot;},{&quot;family&quot;:&quot;Prew&quot;,&quot;given&quot;:&quot;Michelle S.&quot;,&quot;parse-names&quot;:false,&quot;dropping-particle&quot;:&quot;&quot;,&quot;non-dropping-particle&quot;:&quot;&quot;},{&quot;family&quot;:&quot;Tsai&quot;,&quot;given&quot;:&quot;Shengdar Q.&quot;,&quot;parse-names&quot;:false,&quot;dropping-particle&quot;:&quot;&quot;,&quot;non-dropping-particle&quot;:&quot;&quot;},{&quot;family&quot;:&quot;Topkar&quot;,&quot;given&quot;:&quot;Ved&quot;,&quot;parse-names&quot;:false,&quot;dropping-particle&quot;:&quot;V.&quot;,&quot;non-dropping-particle&quot;:&quot;&quot;},{&quot;family&quot;:&quot;Nguyen&quot;,&quot;given&quot;:&quot;Nhu T.&quot;,&quot;parse-names&quot;:false,&quot;dropping-particle&quot;:&quot;&quot;,&quot;non-dropping-particle&quot;:&quot;&quot;},{&quot;family&quot;:&quot;Zheng&quot;,&quot;given&quot;:&quot;Zongli&quot;,&quot;parse-names&quot;:false,&quot;dropping-particle&quot;:&quot;&quot;,&quot;non-dropping-particle&quot;:&quot;&quot;},{&quot;family&quot;:&quot;Gonzales&quot;,&quot;given&quot;:&quot;Andrew P.W.&quot;,&quot;parse-names&quot;:false,&quot;dropping-particle&quot;:&quot;&quot;,&quot;non-dropping-particle&quot;:&quot;&quot;},{&quot;family&quot;:&quot;Li&quot;,&quot;given&quot;:&quot;Zhuyun&quot;,&quot;parse-names&quot;:false,&quot;dropping-particle&quot;:&quot;&quot;,&quot;non-dropping-particle&quot;:&quot;&quot;},{&quot;family&quot;:&quot;Peterson&quot;,&quot;given&quot;:&quot;Randall T.&quot;,&quot;parse-names&quot;:false,&quot;dropping-particle&quot;:&quot;&quot;,&quot;non-dropping-particle&quot;:&quot;&quot;},{&quot;family&quot;:&quot;Yeh&quot;,&quot;given&quot;:&quot;Jing Ruey Joanna&quot;,&quot;parse-names&quot;:false,&quot;dropping-particle&quot;:&quot;&quot;,&quot;non-dropping-particle&quot;:&quot;&quot;},{&quot;family&quot;:&quot;Aryee&quot;,&quot;given&quot;:&quot;Martin J.&quot;,&quot;parse-names&quot;:false,&quot;dropping-particle&quot;:&quot;&quot;,&quot;non-dropping-particle&quot;:&quot;&quot;},{&quot;family&quot;:&quot;Joung&quot;,&quot;given&quot;:&quot;J. Keith&quot;,&quot;parse-names&quot;:false,&quot;dropping-particle&quot;:&quot;&quot;,&quot;non-dropping-particle&quot;:&quot;&quot;}],&quot;container-title&quot;:&quot;Nature&quot;,&quot;DOI&quot;:&quot;10.1038/nature14592&quot;,&quot;ISSN&quot;:&quot;14764687&quot;,&quot;PMID&quot;:&quot;26098369&quot;,&quot;issued&quot;:{&quot;date-parts&quot;:[[2015]]},&quot;abstract&quot;:&quot;Although CRISPR-Cas9 nucleases are widely used for genome editing, the range of sequences that Cas9 can recognize is constrained by the need for a specific protospacer adjacent motif (PAM). As a result, it can often be difficult to target double-stranded breaks (DSBs) with the precision that is necessary for various genome-editing applications. The ability to engineer Cas9 derivatives with purposefully altered PAM specificities would address this limitation. Here we show that the commonly used Streptococcus pyogenes Cas9 (SpCas9) can be modified to recognize alternative PAM sequences using structural information, bacterial selection-based directed evolution, and combinatorial design. These altered PAM specificity variants enable robust editing of endogenous gene sites in zebrafish and human cells not currently targetable by wild-type SpCas9, and their genome-wide specificities are comparable to wild-type SpCas9 as judged by GUIDE-seq analysis. In addition, we identify and characterize another SpCas9 variant that exhibits improved specificity in human cells, possessing better discrimination against off-target sites with non-canonical NAG and NGA PAMs and/or mismatched spacers. We also find that two smaller-size Cas9 orthologues, Streptococcus thermophilus Cas9 (St1Cas9) and Staphylococcus aureus Cas9 (SaCas9), function efficiently in the bacterial selection systems and in human cells, suggesting that our engineering strategies could be extended to Cas9s from other species. Our findings provide broadly useful SpCas9 variants and, more importantly, establish the feasibility of engineering a wide range of Cas9s with altered and improved PAM specificities.&quot;,&quot;container-title-short&quot;:&quot;Nature&quot;},&quot;isTemporary&quot;:false}]},{&quot;citationID&quot;:&quot;MENDELEY_CITATION_7b7258a0-3ae6-4a26-9a4c-9fc07f308076&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&quot;,&quot;citationItems&quot;:[{&quot;id&quot;:&quot;8c4ab416-290d-31e1-8669-f940fc1b3f75&quot;,&quot;itemData&quot;:{&quot;type&quot;:&quot;article-journal&quot;,&quot;id&quot;:&quot;8c4ab416-290d-31e1-8669-f940fc1b3f75&quot;,&quot;title&quot;:&quot;A unified genetic, computational and experimental framework identifies functionally relevant residues of the homing endonuclease I-BmoI&quot;,&quot;author&quot;:[{&quot;family&quot;:&quot;Kleinstiver&quot;,&quot;given&quot;:&quot;Benjamin P.&quot;,&quot;parse-names&quot;:false,&quot;dropping-particle&quot;:&quot;&quot;,&quot;non-dropping-particle&quot;:&quot;&quot;},{&quot;family&quot;:&quot;Fernandes&quot;,&quot;given&quot;:&quot;Andrew D.&quot;,&quot;parse-names&quot;:false,&quot;dropping-particle&quot;:&quot;&quot;,&quot;non-dropping-particle&quot;:&quot;&quot;},{&quot;family&quot;:&quot;Gloor&quot;,&quot;given&quot;:&quot;Gregory B.&quot;,&quot;parse-names&quot;:false,&quot;dropping-particle&quot;:&quot;&quot;,&quot;non-dropping-particle&quot;:&quot;&quot;},{&quot;family&quot;:&quot;Edgell&quot;,&quot;given&quot;:&quot;David R.&quot;,&quot;parse-names&quot;:false,&quot;dropping-particle&quot;:&quot;&quot;,&quot;non-dropping-particle&quot;:&quot;&quot;}],&quot;container-title&quot;:&quot;Nucleic Acids Research&quot;,&quot;accessed&quot;:{&quot;date-parts&quot;:[[2024,1,1]]},&quot;DOI&quot;:&quot;10.1093/NAR/GKP1223&quot;,&quot;ISSN&quot;:&quot;03051048&quot;,&quot;PMID&quot;:&quot;20061372&quot;,&quot;URL&quot;:&quot;/pmc/articles/PMC2853131/&quot;,&quot;issued&quot;:{&quot;date-parts&quot;:[[2010,1,8]]},&quot;page&quot;:&quot;2411&quot;,&quot;abstract&quot;:&quot;Insight into protein structure and function is best obtained through a synthesis of experimental, structural and bioinformatic data. Here, we outline a framework that we call MUSE (mutual information, unigenic evolution and structure-guided elucidation), which facilitated the identification of previously unknown residues that are relevant for function of the GIY-YIG homing endonuclease I-BmoI. Our approach synthesizes three types of data: mutual information analyses that identify co-evolving residues within the GIY-YIG catalytic domain; a unigenic evolution strategy that identifies hyper- and hypo-mutable residues of I-BmoI; and interpretation of the unigenic and co-evolution data using a homology model. In particular, we identify novel positions within the GIY-YIG domain as functionally important. Proof-of-principle experiments implicate the non-conserved I71 as functionally relevant, with an I71N mutant accumulating a nicked cleavage intermediate. Moreover, many additional positions within the catalytic, linker and C-terminal domains of I-BmoI were implicated as important for function. Our results represent a platform on which to pursue future studies of I-BmoI and other GIY-YIG-containing proteins, and demonstrate that MUSE can successfully identify novel functionally critical residues that would be ignored in a traditional structure-function analysis within an extensively studied small domain of ~90 amino acids. © The Author(s) 2010. Published by Oxford University Press.&quot;,&quot;publisher&quot;:&quot;Oxford University Press&quot;,&quot;issue&quot;:&quot;7&quot;,&quot;volume&quot;:&quot;38&quot;,&quot;container-title-short&quot;:&quot;Nucleic Acids Res&quot;},&quot;isTemporary&quot;:false}]},{&quot;citationID&quot;:&quot;MENDELEY_CITATION_524e23a0-54c2-472e-a467-3cec7ae85070&quot;,&quot;properties&quot;:{&quot;noteIndex&quot;:0},&quot;isEdited&quot;:false,&quot;manualOverride&quot;:{&quot;isManuallyOverridden&quot;:false,&quot;citeprocText&quot;:&quot;&lt;sup&gt;12,15,21&lt;/sup&gt;&quot;,&quot;manualOverrideText&quot;:&quot;&quot;},&quot;citationTag&quot;:&quot;MENDELEY_CITATION_v3_eyJjaXRhdGlvbklEIjoiTUVOREVMRVlfQ0lUQVRJT05fNTI0ZTIzYTAtNTRjMi00NzJlLWE0NjctM2NlYzdhZTg1MDcwIiwicHJvcGVydGllcyI6eyJub3RlSW5kZXgiOjB9LCJpc0VkaXRlZCI6ZmFsc2UsIm1hbnVhbE92ZXJyaWRlIjp7ImlzTWFudWFsbHlPdmVycmlkZGVuIjpmYWxzZSwiY2l0ZXByb2NUZXh0IjoiPHN1cD4xMiwxNSwyMTwvc3VwPiIsIm1hbnVhbE92ZXJyaWRlVGV4dCI6IiJ9LCJjaXRhdGlvbkl0ZW1zIjpb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&quot;,&quot;citationItems&quot;:[{&quot;id&quot;:&quot;ee92ce79-c1f7-381f-a6d9-5375ee8c226f&quot;,&quot;itemData&quot;:{&quot;type&quot;:&quot;article-journal&quot;,&quot;id&quot;:&quot;ee92ce79-c1f7-381f-a6d9-5375ee8c226f&quot;,&quot;title&quot;:&quot;Engineered CRISPR-Cas9 nucleases with altered PAM specificities&quot;,&quot;author&quot;:[{&quot;family&quot;:&quot;Kleinstiver&quot;,&quot;given&quot;:&quot;Benjamin P.&quot;,&quot;parse-names&quot;:false,&quot;dropping-particle&quot;:&quot;&quot;,&quot;non-dropping-particle&quot;:&quot;&quot;},{&quot;family&quot;:&quot;Prew&quot;,&quot;given&quot;:&quot;Michelle S.&quot;,&quot;parse-names&quot;:false,&quot;dropping-particle&quot;:&quot;&quot;,&quot;non-dropping-particle&quot;:&quot;&quot;},{&quot;family&quot;:&quot;Tsai&quot;,&quot;given&quot;:&quot;Shengdar Q.&quot;,&quot;parse-names&quot;:false,&quot;dropping-particle&quot;:&quot;&quot;,&quot;non-dropping-particle&quot;:&quot;&quot;},{&quot;family&quot;:&quot;Topkar&quot;,&quot;given&quot;:&quot;Ved&quot;,&quot;parse-names&quot;:false,&quot;dropping-particle&quot;:&quot;V.&quot;,&quot;non-dropping-particle&quot;:&quot;&quot;},{&quot;family&quot;:&quot;Nguyen&quot;,&quot;given&quot;:&quot;Nhu T.&quot;,&quot;parse-names&quot;:false,&quot;dropping-particle&quot;:&quot;&quot;,&quot;non-dropping-particle&quot;:&quot;&quot;},{&quot;family&quot;:&quot;Zheng&quot;,&quot;given&quot;:&quot;Zongli&quot;,&quot;parse-names&quot;:false,&quot;dropping-particle&quot;:&quot;&quot;,&quot;non-dropping-particle&quot;:&quot;&quot;},{&quot;family&quot;:&quot;Gonzales&quot;,&quot;given&quot;:&quot;Andrew P.W.&quot;,&quot;parse-names&quot;:false,&quot;dropping-particle&quot;:&quot;&quot;,&quot;non-dropping-particle&quot;:&quot;&quot;},{&quot;family&quot;:&quot;Li&quot;,&quot;given&quot;:&quot;Zhuyun&quot;,&quot;parse-names&quot;:false,&quot;dropping-particle&quot;:&quot;&quot;,&quot;non-dropping-particle&quot;:&quot;&quot;},{&quot;family&quot;:&quot;Peterson&quot;,&quot;given&quot;:&quot;Randall T.&quot;,&quot;parse-names&quot;:false,&quot;dropping-particle&quot;:&quot;&quot;,&quot;non-dropping-particle&quot;:&quot;&quot;},{&quot;family&quot;:&quot;Yeh&quot;,&quot;given&quot;:&quot;Jing Ruey Joanna&quot;,&quot;parse-names&quot;:false,&quot;dropping-particle&quot;:&quot;&quot;,&quot;non-dropping-particle&quot;:&quot;&quot;},{&quot;family&quot;:&quot;Aryee&quot;,&quot;given&quot;:&quot;Martin J.&quot;,&quot;parse-names&quot;:false,&quot;dropping-particle&quot;:&quot;&quot;,&quot;non-dropping-particle&quot;:&quot;&quot;},{&quot;family&quot;:&quot;Joung&quot;,&quot;given&quot;:&quot;J. Keith&quot;,&quot;parse-names&quot;:false,&quot;dropping-particle&quot;:&quot;&quot;,&quot;non-dropping-particle&quot;:&quot;&quot;}],&quot;container-title&quot;:&quot;Nature&quot;,&quot;DOI&quot;:&quot;10.1038/nature14592&quot;,&quot;ISSN&quot;:&quot;14764687&quot;,&quot;PMID&quot;:&quot;26098369&quot;,&quot;issued&quot;:{&quot;date-parts&quot;:[[2015]]},&quot;abstract&quot;:&quot;Although CRISPR-Cas9 nucleases are widely used for genome editing, the range of sequences that Cas9 can recognize is constrained by the need for a specific protospacer adjacent motif (PAM). As a result, it can often be difficult to target double-stranded breaks (DSBs) with the precision that is necessary for various genome-editing applications. The ability to engineer Cas9 derivatives with purposefully altered PAM specificities would address this limitation. Here we show that the commonly used Streptococcus pyogenes Cas9 (SpCas9) can be modified to recognize alternative PAM sequences using structural information, bacterial selection-based directed evolution, and combinatorial design. These altered PAM specificity variants enable robust editing of endogenous gene sites in zebrafish and human cells not currently targetable by wild-type SpCas9, and their genome-wide specificities are comparable to wild-type SpCas9 as judged by GUIDE-seq analysis. In addition, we identify and characterize another SpCas9 variant that exhibits improved specificity in human cells, possessing better discrimination against off-target sites with non-canonical NAG and NGA PAMs and/or mismatched spacers. We also find that two smaller-size Cas9 orthologues, Streptococcus thermophilus Cas9 (St1Cas9) and Staphylococcus aureus Cas9 (SaCas9), function efficiently in the bacterial selection systems and in human cells, suggesting that our engineering strategies could be extended to Cas9s from other species. Our findings provide broadly useful SpCas9 variants and, more importantly, establish the feasibility of engineering a wide range of Cas9s with altered and improved PAM specificities.&quot;,&quot;container-title-short&quot;:&quot;Nature&quot;},&quot;isTemporary&quot;:false},{&quot;id&quot;:&quot;574126f2-02e7-37ef-b505-9172bcc362bb&quot;,&quot;itemData&quot;:{&quot;type&quot;:&quot;article-journal&quot;,&quot;id&quot;:&quot;574126f2-02e7-37ef-b505-9172bcc362bb&quot;,&quot;title&quot;:&quot;Engineered CRISPR-Cas9 nuclease with expanded targeting space&quot;,&quot;author&quot;:[{&quot;family&quot;:&quot;Nishimasu&quot;,&quot;given&quot;:&quot;Hiroshi&quot;,&quot;parse-names&quot;:false,&quot;dropping-particle&quot;:&quot;&quot;,&quot;non-dropping-particle&quot;:&quot;&quot;},{&quot;family&quot;:&quot;Shi&quot;,&quot;given&quot;:&quot;Xi&quot;,&quot;parse-names&quot;:false,&quot;dropping-particle&quot;:&quot;&quot;,&quot;non-dropping-particle&quot;:&quot;&quot;},{&quot;family&quot;:&quot;Ishiguro&quot;,&quot;given&quot;:&quot;Soh&quot;,&quot;parse-names&quot;:false,&quot;dropping-particle&quot;:&quot;&quot;,&quot;non-dropping-particle&quot;:&quot;&quot;},{&quot;family&quot;:&quot;Gao&quot;,&quot;given&quot;:&quot;Linyi&quot;,&quot;parse-names&quot;:false,&quot;dropping-particle&quot;:&quot;&quot;,&quot;non-dropping-particle&quot;:&quot;&quot;},{&quot;family&quot;:&quot;Hirano&quot;,&quot;given&quot;:&quot;Seiichi&quot;,&quot;parse-names&quot;:false,&quot;dropping-particle&quot;:&quot;&quot;,&quot;non-dropping-particle&quot;:&quot;&quot;},{&quot;family&quot;:&quot;Okazaki&quot;,&quot;given&quot;:&quot;Sae&quot;,&quot;parse-names&quot;:false,&quot;dropping-particle&quot;:&quot;&quot;,&quot;non-dropping-particle&quot;:&quot;&quot;},{&quot;family&quot;:&quot;Noda&quot;,&quot;given&quot;:&quot;Taichi&quot;,&quot;parse-names&quot;:false,&quot;dropping-particle&quot;:&quot;&quot;,&quot;non-dropping-particle&quot;:&quot;&quot;},{&quot;family&quot;:&quot;Abudayyeh&quot;,&quot;given&quot;:&quot;Omar O.&quot;,&quot;parse-names&quot;:false,&quot;dropping-particle&quot;:&quot;&quot;,&quot;non-dropping-particle&quot;:&quot;&quot;},{&quot;family&quot;:&quot;Gootenberg&quot;,&quot;given&quot;:&quot;Jonathan S.&quot;,&quot;parse-names&quot;:false,&quot;dropping-particle&quot;:&quot;&quot;,&quot;non-dropping-particle&quot;:&quot;&quot;},{&quot;family&quot;:&quot;Mori&quot;,&quot;given&quot;:&quot;Hideto&quot;,&quot;parse-names&quot;:false,&quot;dropping-particle&quot;:&quot;&quot;,&quot;non-dropping-particle&quot;:&quot;&quot;},{&quot;family&quot;:&quot;Oura&quot;,&quot;given&quot;:&quot;Seiya&quot;,&quot;parse-names&quot;:false,&quot;dropping-particle&quot;:&quot;&quot;,&quot;non-dropping-particle&quot;:&quot;&quot;},{&quot;family&quot;:&quot;Holmes&quot;,&quot;given&quot;:&quot;Benjamin&quot;,&quot;parse-names&quot;:false,&quot;dropping-particle&quot;:&quot;&quot;,&quot;non-dropping-particle&quot;:&quot;&quot;},{&quot;family&quot;:&quot;Tanaka&quot;,&quot;given&quot;:&quot;Mamoru&quot;,&quot;parse-names&quot;:false,&quot;dropping-particle&quot;:&quot;&quot;,&quot;non-dropping-particle&quot;:&quot;&quot;},{&quot;family&quot;:&quot;Seki&quot;,&quot;given&quot;:&quot;Motoaki&quot;,&quot;parse-names&quot;:false,&quot;dropping-particle&quot;:&quot;&quot;,&quot;non-dropping-particle&quot;:&quot;&quot;},{&quot;family&quot;:&quot;Hirano&quot;,&quot;given&quot;:&quot;Hisato&quot;,&quot;parse-names&quot;:false,&quot;dropping-particle&quot;:&quot;&quot;,&quot;non-dropping-particle&quot;:&quot;&quot;},{&quot;family&quot;:&quot;Aburatani&quot;,&quot;given&quot;:&quot;Hiroyuki&quot;,&quot;parse-names&quot;:false,&quot;dropping-particle&quot;:&quot;&quot;,&quot;non-dropping-particle&quot;:&quot;&quot;},{&quot;family&quot;:&quot;Ishitani&quot;,&quot;given&quot;:&quot;Ryuichiro&quot;,&quot;parse-names&quot;:false,&quot;dropping-particle&quot;:&quot;&quot;,&quot;non-dropping-particle&quot;:&quot;&quot;},{&quot;family&quot;:&quot;Ikawa&quot;,&quot;given&quot;:&quot;Masahito&quot;,&quot;parse-names&quot;:false,&quot;dropping-particle&quot;:&quot;&quot;,&quot;non-dropping-particle&quot;:&quot;&quot;},{&quot;family&quot;:&quot;Yachie&quot;,&quot;given&quot;:&quot;Nozomu&quot;,&quot;parse-names&quot;:false,&quot;dropping-particle&quot;:&quot;&quot;,&quot;non-dropping-particle&quot;:&quot;&quot;},{&quot;family&quot;:&quot;Zhang&quot;,&quot;given&quot;:&quot;Feng&quot;,&quot;parse-names&quot;:false,&quot;dropping-particle&quot;:&quot;&quot;,&quot;non-dropping-particle&quot;:&quot;&quot;},{&quot;family&quot;:&quot;Nureki&quot;,&quot;given&quot;:&quot;Osamu&quot;,&quot;parse-names&quot;:false,&quot;dropping-particle&quot;:&quot;&quot;,&quot;non-dropping-particle&quot;:&quot;&quot;}],&quot;container-title&quot;:&quot;Science&quot;,&quot;DOI&quot;:&quot;10.1126/science.aas9129&quot;,&quot;ISSN&quot;:&quot;10959203&quot;,&quot;PMID&quot;:&quot;30166441&quot;,&quot;issued&quot;:{&quot;date-parts&quot;:[[2018]]},&quot;abstract&quot;:&quot;The RNA-guided endonuclease Cas9 cleaves its target DNA and is a powerful genome-editing tool. However, the widely used Streptococcus pyogenes Cas9 enzyme (SpCas9) requires an NGG protospacer adjacent motif (PAM) for target recognition, thereby restricting the targetable genomic loci. Here, we report a rationally engineered SpCas9 variant (SpCas9-NG) that can recognize relaxed NG PAMs. The crystal structure revealed that the loss of the base-specific interaction with the third nucleobase is compensated by newly introduced non–base-specific interactions, thereby enabling the NG PAM recognition. We showed that SpCas9-NG induces indels at endogenous target sites bearing NG PAMs in human cells. Furthermore, we found that the fusion of SpCas9-NG and the activation-induced cytidine deaminase (AID) mediates the C-to-T conversion at target sites with NG PAMs in human cells.&quot;,&quot;container-title-short&quot;:&quot;Science (1979)&quot;},&quot;isTemporary&quot;:false},{&quot;id&quot;:&quot;936747a0-4fb6-3dcc-813f-c5710c32f5d5&quot;,&quot;itemData&quot;:{&quot;type&quot;:&quot;article-journal&quot;,&quot;id&quot;:&quot;936747a0-4fb6-3dcc-813f-c5710c32f5d5&quot;,&quot;title&quot;:&quot;Unconstrained genome targeting with near-PAMless engineered CRISPR-Cas9 variants&quot;,&quot;author&quot;:[{&quot;family&quot;:&quot;Walton&quot;,&quot;given&quot;:&quot;Russell T.&quot;,&quot;parse-names&quot;:false,&quot;dropping-particle&quot;:&quot;&quot;,&quot;non-dropping-particle&quot;:&quot;&quot;},{&quot;family&quot;:&quot;Christie&quot;,&quot;given&quot;:&quot;Kathleen A.&quot;,&quot;parse-names&quot;:false,&quot;dropping-particle&quot;:&quot;&quot;,&quot;non-dropping-particle&quot;:&quot;&quot;},{&quot;family&quot;:&quot;Whittaker&quot;,&quot;given&quot;:&quot;Madelynn N.&quot;,&quot;parse-names&quot;:false,&quot;dropping-particle&quot;:&quot;&quot;,&quot;non-dropping-particle&quot;:&quot;&quot;},{&quot;family&quot;:&quot;Kleinstiver&quot;,&quot;given&quot;:&quot;Benjamin P.&quot;,&quot;parse-names&quot;:false,&quot;dropping-particle&quot;:&quot;&quot;,&quot;non-dropping-particle&quot;:&quot;&quot;}],&quot;container-title&quot;:&quot;Science&quot;,&quot;DOI&quot;:&quot;10.1126/science.aba8853&quot;,&quot;ISSN&quot;:&quot;10959203&quot;,&quot;PMID&quot;:&quot;32217751&quot;,&quot;issued&quot;:{&quot;date-parts&quot;:[[2020]]},&quot;abstract&quot;:&quot;Manipulation of DNA by CRISPR-Cas enzymes requires the recognition of a protospacer-adjacent motif (PAM), limiting target site recognition to a subset of sequences. To remove this constraint, we engineered variants of Streptococcus pyogenes Cas9 (SpCas9) to eliminate the NGG PAM requirement. We developed a variant named SpG that is capable of targeting an expanded set of NGN PAMs, and we further optimized this enzyme to develop a near-PAMless SpCas9 variant named SpRY (NRN and to a lesser extent NYN PAMs). SpRY nuclease and base-editor variants can target almost all PAMs, exhibiting robust activities on a wide range of sites with NRN PAMs in human cells and lower but substantial activity on those with NYN PAMs. Using SpG and SpRY, we generated previously inaccessible disease-relevant genetic variants, supporting the utility of high-resolution targeting across genome editing applications.&quot;,&quot;container-title-short&quot;:&quot;Science (1979)&quot;},&quot;isTemporary&quot;:false}]},{&quot;citationID&quot;:&quot;MENDELEY_CITATION_90287ec9-3e81-4af3-8880-4437e82aa416&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&quot;,&quot;citationItems&quot;:[{&quot;id&quot;:&quot;6b9ef7ac-cbd9-38e2-a22c-804d6728d766&quot;,&quot;itemData&quot;:{&quot;type&quot;:&quot;article-journal&quot;,&quot;id&quot;:&quot;6b9ef7ac-cbd9-38e2-a22c-804d6728d766&quot;,&quot;title&quot;:&quot;Structural Plasticity of PAM Recognition by Engineered Variants of the RNA-Guided Endonuclease Cas9&quot;,&quot;author&quot;:[{&quot;family&quot;:&quot;Anders&quot;,&quot;given&quot;:&quot;Carolin&quot;,&quot;parse-names&quot;:false,&quot;dropping-particle&quot;:&quot;&quot;,&quot;non-dropping-particle&quot;:&quot;&quot;},{&quot;family&quot;:&quot;Bargsten&quot;,&quot;given&quot;:&quot;Katja&quot;,&quot;parse-names&quot;:false,&quot;dropping-particle&quot;:&quot;&quot;,&quot;non-dropping-particle&quot;:&quot;&quot;},{&quot;family&quot;:&quot;Jinek&quot;,&quot;given&quot;:&quot;Martin&quot;,&quot;parse-names&quot;:false,&quot;dropping-particle&quot;:&quot;&quot;,&quot;non-dropping-particle&quot;:&quot;&quot;}],&quot;container-title&quot;:&quot;Molecular Cell&quot;,&quot;container-title-short&quot;:&quot;Mol Cell&quot;,&quot;DOI&quot;:&quot;10.1016/j.molcel.2016.02.020&quot;,&quot;ISSN&quot;:&quot;10974164&quot;,&quot;PMID&quot;:&quot;26990992&quot;,&quot;issued&quot;:{&quot;date-parts&quot;:[[2016]]},&quot;abstract&quot;:&quot;The RNA-guided endonuclease Cas9 from Streptococcus pyogenes (SpCas9) forms the core of a powerful genome editing technology. DNA cleavage by SpCas9 is dependent on the presence of a 5'-NGG-3' protospacer adjacent motif (PAM) in the target DNA, restricting the choice of targetable sequences. To address this limitation, artificial SpCas9 variants with altered PAM specificities have recently been developed. Here we report crystal structures of the VQR, EQR, and VRER SpCas9 variants bound to target DNAs containing their preferred PAM sequences. The structures reveal that the non-canonical PAMs are recognized by an induced fit mechanism. Besides mediating sequence-specific base recognition, the amino acid substitutions introduced in the SpCas9 variants facilitate conformational remodeling of the PAM region of the bound DNA. Guided by the structural data, we engineered a SpCas9 variant that specifically recognizes NAAG PAMs. Taken together, these studies inform further development of Cas9-based genome editing tools. The CRISPR-associated endonuclease Cas9 is a genome editing workhorse. Recently reported Cas9 variants can recognize alternative PAM sequences. Anders et al. now report crystal structures of three Cas9 variants, revealing how they recognize alternative PAMs and providing the framework for further structure-based engineering of Cas9 enzymes.&quot;},&quot;isTemporary&quot;:false}]},{&quot;citationID&quot;:&quot;MENDELEY_CITATION_d058d4fb-3596-499b-a4b8-07ba752c024d&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&quot;,&quot;citationItems&quot;:[{&quot;id&quot;:&quot;996900f5-9dbd-3fff-92cb-653a2e46fe6b&quot;,&quot;itemData&quot;:{&quot;type&quot;:&quot;article-journal&quot;,&quot;id&quot;:&quot;996900f5-9dbd-3fff-92cb-653a2e46fe6b&quot;,&quot;title&quot;:&quot;Unraveling the mechanisms of PAMless DNA interrogation by SpRY Cas9&quot;,&quot;author&quot;:[{&quot;family&quot;:&quot;Hibshman&quot;,&quot;given&quot;:&quot;Grace N.&quot;,&quot;parse-names&quot;:false,&quot;dropping-particle&quot;:&quot;&quot;,&quot;non-dropping-particle&quot;:&quot;&quot;},{&quot;family&quot;:&quot;Bravo&quot;,&quot;given&quot;:&quot;Jack P. K.&quot;,&quot;parse-names&quot;:false,&quot;dropping-particle&quot;:&quot;&quot;,&quot;non-dropping-particle&quot;:&quot;&quot;},{&quot;family&quot;:&quot;Zhang&quot;,&quot;given&quot;:&quot;Hongshan&quot;,&quot;parse-names&quot;:false,&quot;dropping-particle&quot;:&quot;&quot;,&quot;non-dropping-particle&quot;:&quot;&quot;},{&quot;family&quot;:&quot;Dangerfield&quot;,&quot;given&quot;:&quot;Tyler L.&quot;,&quot;parse-names&quot;:false,&quot;dropping-particle&quot;:&quot;&quot;,&quot;non-dropping-particle&quot;:&quot;&quot;},{&quot;family&quot;:&quot;Finkelstein&quot;,&quot;given&quot;:&quot;Ilya J.&quot;,&quot;parse-names&quot;:false,&quot;dropping-particle&quot;:&quot;&quot;,&quot;non-dropping-particle&quot;:&quot;&quot;},{&quot;family&quot;:&quot;Johnson&quot;,&quot;given&quot;:&quot;Kenneth A.&quot;,&quot;parse-names&quot;:false,&quot;dropping-particle&quot;:&quot;&quot;,&quot;non-dropping-particle&quot;:&quot;&quot;},{&quot;family&quot;:&quot;Taylor&quot;,&quot;given&quot;:&quot;David W.&quot;,&quot;parse-names&quot;:false,&quot;dropping-particle&quot;:&quot;&quot;,&quot;non-dropping-particle&quot;:&quot;&quot;}],&quot;container-title&quot;:&quot;bioRxiv&quot;,&quot;accessed&quot;:{&quot;date-parts&quot;:[[2024,1,12]]},&quot;DOI&quot;:&quot;10.1101/2023.06.22.546082&quot;,&quot;URL&quot;:&quot;https://www.biorxiv.org/content/10.1101/2023.06.22.546082v1&quot;,&quot;issued&quot;:{&quot;date-parts&quot;:[[2023,6,22]]},&quot;page&quot;:&quot;2023.06.22.546082&quot;,&quot;abstract&quot;:&quot;CRISPR-Cas9 is a powerful tool for genome editing, but the strict requirement for an “NGG” protospacer-adjacent motif (PAM) sequence immediately adjacent to the DNA target limits the number of editable genes. To overcome the PAM requirement, a recently developed Cas9 variant, called SpRY-Cas9 was engineered to be “PAMless” ([1][1], [2][2]). However, the molecular mechanisms of how SpRY can recognize all potential PAM sequences and still accurately identify DNA targets have not been investigated. Here, we combined enzyme kinetics, cryo-EM, and single-molecule imaging to determine how SpRY interrogates DNA and recognizes target sites for cleavage. Divergent PAM sequences can be accommodated through conformational flexibility within the PAM-interacting region of SpRY, which facilitates tight binding to off-target DNA sequences. Once SpRY correctly identifies a target site, nuclease activation occurs ∼1,000-fold slower than for Streptococcus pyogenes Cas9, enabling us to directly visualize multiple on-pathway intermediate states. Insights gained from our intermediate structures prompted rationally designed mutants with improved DNA cleavage efficiency. Our findings shed light on the molecular mechanisms of PAMless genome editing with SpRY and provide a framework for the design of future genome editing tools with improved versatility, precision, and efficiency.\n\n### Competing Interest Statement\n\nThe authors have declared no competing interest.\n\n [1]: #ref-1\n [2]: #ref-2&quot;,&quot;publisher&quot;:&quot;Cold Spring Harbor Laboratory&quot;,&quot;container-title-short&quot;:&quot;&quot;},&quot;isTemporary&quot;:false}]},{&quot;citationID&quot;:&quot;MENDELEY_CITATION_124e06bd-de42-46cd-a803-34807a0a1c5a&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&quot;,&quot;citationItems&quot;:[{&quot;id&quot;:&quot;8688e2e4-c487-316b-bc7b-1c31c3362770&quot;,&quot;itemData&quot;:{&quot;type&quot;:&quot;article-journal&quot;,&quot;id&quot;:&quot;8688e2e4-c487-316b-bc7b-1c31c3362770&quot;,&quot;title&quot;:&quot;A Unified Approach to Interpreting Model Predictions&quot;,&quot;author&quot;:[{&quot;family&quot;:&quot;Lundberg&quot;,&quot;given&quot;:&quot;Scott M&quot;,&quot;parse-names&quot;:false,&quot;dropping-particle&quot;:&quot;&quot;,&quot;non-dropping-particle&quot;:&quot;&quot;},{&quot;family&quot;:&quot;Allen&quot;,&quot;given&quot;:&quot;Paul G&quot;,&quot;parse-names&quot;:false,&quot;dropping-particle&quot;:&quot;&quot;,&quot;non-dropping-particle&quot;:&quot;&quot;},{&quot;family&quot;:&quot;Lee&quot;,&quot;given&quot;:&quot;Su-In&quot;,&quot;parse-names&quot;:false,&quot;dropping-particle&quot;:&quot;&quot;,&quot;non-dropping-particle&quot;:&quot;&quot;}],&quot;accessed&quot;:{&quot;date-parts&quot;:[[2024,7,31]]},&quot;DOI&quot;:&quot;10.5555/3295222.3295230&quot;,&quot;URL&quot;:&quot;https://dl-acm-org.ezp-prod1.hul.harvard.edu/doi/10.5555/3295222.3295230&quot;,&quot;abstract&quot;:&quot;Understanding why a model makes a certain prediction can be as crucial as the prediction's accuracy in many applications. However, the highest accuracy for large modern datasets is often achieved by complex models that even experts struggle to interpret, such as ensemble or deep learning models, creating a tension between accuracy and interpretability. In response, various methods have recently been proposed to help users interpret the predictions of complex models, but it is often unclear how these methods are related and when one method is preferable over another. To address this problem, we present a unified framework for interpreting predictions, SHAP (SHapley Additive exPlanations). SHAP assigns each feature an importance value for a particular prediction. Its novel components include: (1) the identification of a new class of additive feature importance measures, and (2) theoretical results showing there is a unique solution in this class with a set of desirable properties. The new class unifies six existing methods, notable because several recent methods in the class lack the proposed desirable properties. Based on insights from this unification, we present new methods that show improved computational performance and/or better consistency with human intuition than previous approaches.&quot;,&quot;container-title-short&quot;:&quot;&quot;},&quot;isTemporary&quot;:false}]},{&quot;citationID&quot;:&quot;MENDELEY_CITATION_6c5f081d-a0c6-465b-ab57-798309aac818&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&quot;,&quot;citationItems&quot;:[{&quot;id&quot;:&quot;6b9ef7ac-cbd9-38e2-a22c-804d6728d766&quot;,&quot;itemData&quot;:{&quot;type&quot;:&quot;article-journal&quot;,&quot;id&quot;:&quot;6b9ef7ac-cbd9-38e2-a22c-804d6728d766&quot;,&quot;title&quot;:&quot;Structural Plasticity of PAM Recognition by Engineered Variants of the RNA-Guided Endonuclease Cas9&quot;,&quot;author&quot;:[{&quot;family&quot;:&quot;Anders&quot;,&quot;given&quot;:&quot;Carolin&quot;,&quot;parse-names&quot;:false,&quot;dropping-particle&quot;:&quot;&quot;,&quot;non-dropping-particle&quot;:&quot;&quot;},{&quot;family&quot;:&quot;Bargsten&quot;,&quot;given&quot;:&quot;Katja&quot;,&quot;parse-names&quot;:false,&quot;dropping-particle&quot;:&quot;&quot;,&quot;non-dropping-particle&quot;:&quot;&quot;},{&quot;family&quot;:&quot;Jinek&quot;,&quot;given&quot;:&quot;Martin&quot;,&quot;parse-names&quot;:false,&quot;dropping-particle&quot;:&quot;&quot;,&quot;non-dropping-particle&quot;:&quot;&quot;}],&quot;container-title&quot;:&quot;Molecular Cell&quot;,&quot;container-title-short&quot;:&quot;Mol Cell&quot;,&quot;DOI&quot;:&quot;10.1016/j.molcel.2016.02.020&quot;,&quot;ISSN&quot;:&quot;10974164&quot;,&quot;PMID&quot;:&quot;26990992&quot;,&quot;issued&quot;:{&quot;date-parts&quot;:[[2016]]},&quot;abstract&quot;:&quot;The RNA-guided endonuclease Cas9 from Streptococcus pyogenes (SpCas9) forms the core of a powerful genome editing technology. DNA cleavage by SpCas9 is dependent on the presence of a 5'-NGG-3' protospacer adjacent motif (PAM) in the target DNA, restricting the choice of targetable sequences. To address this limitation, artificial SpCas9 variants with altered PAM specificities have recently been developed. Here we report crystal structures of the VQR, EQR, and VRER SpCas9 variants bound to target DNAs containing their preferred PAM sequences. The structures reveal that the non-canonical PAMs are recognized by an induced fit mechanism. Besides mediating sequence-specific base recognition, the amino acid substitutions introduced in the SpCas9 variants facilitate conformational remodeling of the PAM region of the bound DNA. Guided by the structural data, we engineered a SpCas9 variant that specifically recognizes NAAG PAMs. Taken together, these studies inform further development of Cas9-based genome editing tools. The CRISPR-associated endonuclease Cas9 is a genome editing workhorse. Recently reported Cas9 variants can recognize alternative PAM sequences. Anders et al. now report crystal structures of three Cas9 variants, revealing how they recognize alternative PAMs and providing the framework for further structure-based engineering of Cas9 enzymes.&quot;},&quot;isTemporary&quot;:false}]},{&quot;citationID&quot;:&quot;MENDELEY_CITATION_2e994fff-6ad0-419c-aac4-f71ba81a493f&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&quot;,&quot;citationItems&quot;:[{&quot;id&quot;:&quot;996900f5-9dbd-3fff-92cb-653a2e46fe6b&quot;,&quot;itemData&quot;:{&quot;type&quot;:&quot;article-journal&quot;,&quot;id&quot;:&quot;996900f5-9dbd-3fff-92cb-653a2e46fe6b&quot;,&quot;title&quot;:&quot;Unraveling the mechanisms of PAMless DNA interrogation by SpRY Cas9&quot;,&quot;author&quot;:[{&quot;family&quot;:&quot;Hibshman&quot;,&quot;given&quot;:&quot;Grace N.&quot;,&quot;parse-names&quot;:false,&quot;dropping-particle&quot;:&quot;&quot;,&quot;non-dropping-particle&quot;:&quot;&quot;},{&quot;family&quot;:&quot;Bravo&quot;,&quot;given&quot;:&quot;Jack P. K.&quot;,&quot;parse-names&quot;:false,&quot;dropping-particle&quot;:&quot;&quot;,&quot;non-dropping-particle&quot;:&quot;&quot;},{&quot;family&quot;:&quot;Zhang&quot;,&quot;given&quot;:&quot;Hongshan&quot;,&quot;parse-names&quot;:false,&quot;dropping-particle&quot;:&quot;&quot;,&quot;non-dropping-particle&quot;:&quot;&quot;},{&quot;family&quot;:&quot;Dangerfield&quot;,&quot;given&quot;:&quot;Tyler L.&quot;,&quot;parse-names&quot;:false,&quot;dropping-particle&quot;:&quot;&quot;,&quot;non-dropping-particle&quot;:&quot;&quot;},{&quot;family&quot;:&quot;Finkelstein&quot;,&quot;given&quot;:&quot;Ilya J.&quot;,&quot;parse-names&quot;:false,&quot;dropping-particle&quot;:&quot;&quot;,&quot;non-dropping-particle&quot;:&quot;&quot;},{&quot;family&quot;:&quot;Johnson&quot;,&quot;given&quot;:&quot;Kenneth A.&quot;,&quot;parse-names&quot;:false,&quot;dropping-particle&quot;:&quot;&quot;,&quot;non-dropping-particle&quot;:&quot;&quot;},{&quot;family&quot;:&quot;Taylor&quot;,&quot;given&quot;:&quot;David W.&quot;,&quot;parse-names&quot;:false,&quot;dropping-particle&quot;:&quot;&quot;,&quot;non-dropping-particle&quot;:&quot;&quot;}],&quot;container-title&quot;:&quot;bioRxiv&quot;,&quot;accessed&quot;:{&quot;date-parts&quot;:[[2024,1,12]]},&quot;DOI&quot;:&quot;10.1101/2023.06.22.546082&quot;,&quot;URL&quot;:&quot;https://www.biorxiv.org/content/10.1101/2023.06.22.546082v1&quot;,&quot;issued&quot;:{&quot;date-parts&quot;:[[2023,6,22]]},&quot;page&quot;:&quot;2023.06.22.546082&quot;,&quot;abstract&quot;:&quot;CRISPR-Cas9 is a powerful tool for genome editing, but the strict requirement for an “NGG” protospacer-adjacent motif (PAM) sequence immediately adjacent to the DNA target limits the number of editable genes. To overcome the PAM requirement, a recently developed Cas9 variant, called SpRY-Cas9 was engineered to be “PAMless” ([1][1], [2][2]). However, the molecular mechanisms of how SpRY can recognize all potential PAM sequences and still accurately identify DNA targets have not been investigated. Here, we combined enzyme kinetics, cryo-EM, and single-molecule imaging to determine how SpRY interrogates DNA and recognizes target sites for cleavage. Divergent PAM sequences can be accommodated through conformational flexibility within the PAM-interacting region of SpRY, which facilitates tight binding to off-target DNA sequences. Once SpRY correctly identifies a target site, nuclease activation occurs ∼1,000-fold slower than for Streptococcus pyogenes Cas9, enabling us to directly visualize multiple on-pathway intermediate states. Insights gained from our intermediate structures prompted rationally designed mutants with improved DNA cleavage efficiency. Our findings shed light on the molecular mechanisms of PAMless genome editing with SpRY and provide a framework for the design of future genome editing tools with improved versatility, precision, and efficiency.\n\n### Competing Interest Statement\n\nThe authors have declared no competing interest.\n\n [1]: #ref-1\n [2]: #ref-2&quot;,&quot;publisher&quot;:&quot;Cold Spring Harbor Laboratory&quot;,&quot;container-title-short&quot;:&quot;&quot;},&quot;isTemporary&quot;:false}]},{&quot;citationID&quot;:&quot;MENDELEY_CITATION_a222faff-c227-4a8a-b9ac-8cc125e45131&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&quot;,&quot;citationItems&quot;:[{&quot;id&quot;:&quot;996900f5-9dbd-3fff-92cb-653a2e46fe6b&quot;,&quot;itemData&quot;:{&quot;type&quot;:&quot;article-journal&quot;,&quot;id&quot;:&quot;996900f5-9dbd-3fff-92cb-653a2e46fe6b&quot;,&quot;title&quot;:&quot;Unraveling the mechanisms of PAMless DNA interrogation by SpRY Cas9&quot;,&quot;author&quot;:[{&quot;family&quot;:&quot;Hibshman&quot;,&quot;given&quot;:&quot;Grace N.&quot;,&quot;parse-names&quot;:false,&quot;dropping-particle&quot;:&quot;&quot;,&quot;non-dropping-particle&quot;:&quot;&quot;},{&quot;family&quot;:&quot;Bravo&quot;,&quot;given&quot;:&quot;Jack P. K.&quot;,&quot;parse-names&quot;:false,&quot;dropping-particle&quot;:&quot;&quot;,&quot;non-dropping-particle&quot;:&quot;&quot;},{&quot;family&quot;:&quot;Zhang&quot;,&quot;given&quot;:&quot;Hongshan&quot;,&quot;parse-names&quot;:false,&quot;dropping-particle&quot;:&quot;&quot;,&quot;non-dropping-particle&quot;:&quot;&quot;},{&quot;family&quot;:&quot;Dangerfield&quot;,&quot;given&quot;:&quot;Tyler L.&quot;,&quot;parse-names&quot;:false,&quot;dropping-particle&quot;:&quot;&quot;,&quot;non-dropping-particle&quot;:&quot;&quot;},{&quot;family&quot;:&quot;Finkelstein&quot;,&quot;given&quot;:&quot;Ilya J.&quot;,&quot;parse-names&quot;:false,&quot;dropping-particle&quot;:&quot;&quot;,&quot;non-dropping-particle&quot;:&quot;&quot;},{&quot;family&quot;:&quot;Johnson&quot;,&quot;given&quot;:&quot;Kenneth A.&quot;,&quot;parse-names&quot;:false,&quot;dropping-particle&quot;:&quot;&quot;,&quot;non-dropping-particle&quot;:&quot;&quot;},{&quot;family&quot;:&quot;Taylor&quot;,&quot;given&quot;:&quot;David W.&quot;,&quot;parse-names&quot;:false,&quot;dropping-particle&quot;:&quot;&quot;,&quot;non-dropping-particle&quot;:&quot;&quot;}],&quot;container-title&quot;:&quot;bioRxiv&quot;,&quot;accessed&quot;:{&quot;date-parts&quot;:[[2024,1,12]]},&quot;DOI&quot;:&quot;10.1101/2023.06.22.546082&quot;,&quot;URL&quot;:&quot;https://www.biorxiv.org/content/10.1101/2023.06.22.546082v1&quot;,&quot;issued&quot;:{&quot;date-parts&quot;:[[2023,6,22]]},&quot;page&quot;:&quot;2023.06.22.546082&quot;,&quot;abstract&quot;:&quot;CRISPR-Cas9 is a powerful tool for genome editing, but the strict requirement for an “NGG” protospacer-adjacent motif (PAM) sequence immediately adjacent to the DNA target limits the number of editable genes. To overcome the PAM requirement, a recently developed Cas9 variant, called SpRY-Cas9 was engineered to be “PAMless” ([1][1], [2][2]). However, the molecular mechanisms of how SpRY can recognize all potential PAM sequences and still accurately identify DNA targets have not been investigated. Here, we combined enzyme kinetics, cryo-EM, and single-molecule imaging to determine how SpRY interrogates DNA and recognizes target sites for cleavage. Divergent PAM sequences can be accommodated through conformational flexibility within the PAM-interacting region of SpRY, which facilitates tight binding to off-target DNA sequences. Once SpRY correctly identifies a target site, nuclease activation occurs ∼1,000-fold slower than for Streptococcus pyogenes Cas9, enabling us to directly visualize multiple on-pathway intermediate states. Insights gained from our intermediate structures prompted rationally designed mutants with improved DNA cleavage efficiency. Our findings shed light on the molecular mechanisms of PAMless genome editing with SpRY and provide a framework for the design of future genome editing tools with improved versatility, precision, and efficiency.\n\n### Competing Interest Statement\n\nThe authors have declared no competing interest.\n\n [1]: #ref-1\n [2]: #ref-2&quot;,&quot;publisher&quot;:&quot;Cold Spring Harbor Laboratory&quot;,&quot;container-title-short&quot;:&quot;&quot;},&quot;isTemporary&quot;:false}]},{&quot;citationID&quot;:&quot;MENDELEY_CITATION_fdbe2c99-979c-403d-9024-c2114ffab8ff&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&quot;,&quot;citationItems&quot;:[{&quot;id&quot;:&quot;996900f5-9dbd-3fff-92cb-653a2e46fe6b&quot;,&quot;itemData&quot;:{&quot;type&quot;:&quot;article-journal&quot;,&quot;id&quot;:&quot;996900f5-9dbd-3fff-92cb-653a2e46fe6b&quot;,&quot;title&quot;:&quot;Unraveling the mechanisms of PAMless DNA interrogation by SpRY Cas9&quot;,&quot;author&quot;:[{&quot;family&quot;:&quot;Hibshman&quot;,&quot;given&quot;:&quot;Grace N.&quot;,&quot;parse-names&quot;:false,&quot;dropping-particle&quot;:&quot;&quot;,&quot;non-dropping-particle&quot;:&quot;&quot;},{&quot;family&quot;:&quot;Bravo&quot;,&quot;given&quot;:&quot;Jack P. K.&quot;,&quot;parse-names&quot;:false,&quot;dropping-particle&quot;:&quot;&quot;,&quot;non-dropping-particle&quot;:&quot;&quot;},{&quot;family&quot;:&quot;Zhang&quot;,&quot;given&quot;:&quot;Hongshan&quot;,&quot;parse-names&quot;:false,&quot;dropping-particle&quot;:&quot;&quot;,&quot;non-dropping-particle&quot;:&quot;&quot;},{&quot;family&quot;:&quot;Dangerfield&quot;,&quot;given&quot;:&quot;Tyler L.&quot;,&quot;parse-names&quot;:false,&quot;dropping-particle&quot;:&quot;&quot;,&quot;non-dropping-particle&quot;:&quot;&quot;},{&quot;family&quot;:&quot;Finkelstein&quot;,&quot;given&quot;:&quot;Ilya J.&quot;,&quot;parse-names&quot;:false,&quot;dropping-particle&quot;:&quot;&quot;,&quot;non-dropping-particle&quot;:&quot;&quot;},{&quot;family&quot;:&quot;Johnson&quot;,&quot;given&quot;:&quot;Kenneth A.&quot;,&quot;parse-names&quot;:false,&quot;dropping-particle&quot;:&quot;&quot;,&quot;non-dropping-particle&quot;:&quot;&quot;},{&quot;family&quot;:&quot;Taylor&quot;,&quot;given&quot;:&quot;David W.&quot;,&quot;parse-names&quot;:false,&quot;dropping-particle&quot;:&quot;&quot;,&quot;non-dropping-particle&quot;:&quot;&quot;}],&quot;container-title&quot;:&quot;bioRxiv&quot;,&quot;accessed&quot;:{&quot;date-parts&quot;:[[2024,1,12]]},&quot;DOI&quot;:&quot;10.1101/2023.06.22.546082&quot;,&quot;URL&quot;:&quot;https://www.biorxiv.org/content/10.1101/2023.06.22.546082v1&quot;,&quot;issued&quot;:{&quot;date-parts&quot;:[[2023,6,22]]},&quot;page&quot;:&quot;2023.06.22.546082&quot;,&quot;abstract&quot;:&quot;CRISPR-Cas9 is a powerful tool for genome editing, but the strict requirement for an “NGG” protospacer-adjacent motif (PAM) sequence immediately adjacent to the DNA target limits the number of editable genes. To overcome the PAM requirement, a recently developed Cas9 variant, called SpRY-Cas9 was engineered to be “PAMless” ([1][1], [2][2]). However, the molecular mechanisms of how SpRY can recognize all potential PAM sequences and still accurately identify DNA targets have not been investigated. Here, we combined enzyme kinetics, cryo-EM, and single-molecule imaging to determine how SpRY interrogates DNA and recognizes target sites for cleavage. Divergent PAM sequences can be accommodated through conformational flexibility within the PAM-interacting region of SpRY, which facilitates tight binding to off-target DNA sequences. Once SpRY correctly identifies a target site, nuclease activation occurs ∼1,000-fold slower than for Streptococcus pyogenes Cas9, enabling us to directly visualize multiple on-pathway intermediate states. Insights gained from our intermediate structures prompted rationally designed mutants with improved DNA cleavage efficiency. Our findings shed light on the molecular mechanisms of PAMless genome editing with SpRY and provide a framework for the design of future genome editing tools with improved versatility, precision, and efficiency.\n\n### Competing Interest Statement\n\nThe authors have declared no competing interest.\n\n [1]: #ref-1\n [2]: #ref-2&quot;,&quot;publisher&quot;:&quot;Cold Spring Harbor Laboratory&quot;,&quot;container-title-short&quot;:&quot;&quot;},&quot;isTemporary&quot;:false}]},{&quot;citationID&quot;:&quot;MENDELEY_CITATION_6abe67cf-8061-4072-8c2e-e0ea87735f0f&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&quot;,&quot;citationItems&quot;:[{&quot;id&quot;:&quot;6deb18b5-b7e5-35f0-9a65-bf211c70e7f0&quot;,&quot;itemData&quot;:{&quot;type&quot;:&quot;article-journal&quot;,&quot;id&quot;:&quot;6deb18b5-b7e5-35f0-9a65-bf211c70e7f0&quot;,&quot;title&quot;:&quot;Base editing of haematopoietic stem cells rescues sickle cell disease in mice&quot;,&quot;author&quot;:[{&quot;family&quot;:&quot;Newby&quot;,&quot;given&quot;:&quot;Gregory A.&quot;,&quot;parse-names&quot;:false,&quot;dropping-particle&quot;:&quot;&quot;,&quot;non-dropping-particle&quot;:&quot;&quot;},{&quot;family&quot;:&quot;Yen&quot;,&quot;given&quot;:&quot;Jonathan S.&quot;,&quot;parse-names&quot;:false,&quot;dropping-particle&quot;:&quot;&quot;,&quot;non-dropping-particle&quot;:&quot;&quot;},{&quot;family&quot;:&quot;Woodard&quot;,&quot;given&quot;:&quot;Kaitly J.&quot;,&quot;parse-names&quot;:false,&quot;dropping-particle&quot;:&quot;&quot;,&quot;non-dropping-particle&quot;:&quot;&quot;},{&quot;family&quot;:&quot;Mayuranathan&quot;,&quot;given&quot;:&quot;Thiyagaraj&quot;,&quot;parse-names&quot;:false,&quot;dropping-particle&quot;:&quot;&quot;,&quot;non-dropping-particle&quot;:&quot;&quot;},{&quot;family&quot;:&quot;Lazzarotto&quot;,&quot;given&quot;:&quot;Cicera R.&quot;,&quot;parse-names&quot;:false,&quot;dropping-particle&quot;:&quot;&quot;,&quot;non-dropping-particle&quot;:&quot;&quot;},{&quot;family&quot;:&quot;Li&quot;,&quot;given&quot;:&quot;Yichao&quot;,&quot;parse-names&quot;:false,&quot;dropping-particle&quot;:&quot;&quot;,&quot;non-dropping-particle&quot;:&quot;&quot;},{&quot;family&quot;:&quot;Sheppard-Tillman&quot;,&quot;given&quot;:&quot;Heather&quot;,&quot;parse-names&quot;:false,&quot;dropping-particle&quot;:&quot;&quot;,&quot;non-dropping-particle&quot;:&quot;&quot;},{&quot;family&quot;:&quot;Porter&quot;,&quot;given&quot;:&quot;Shaina N.&quot;,&quot;parse-names&quot;:false,&quot;dropping-particle&quot;:&quot;&quot;,&quot;non-dropping-particle&quot;:&quot;&quot;},{&quot;family&quot;:&quot;Yao&quot;,&quot;given&quot;:&quot;Yu&quot;,&quot;parse-names&quot;:false,&quot;dropping-particle&quot;:&quot;&quot;,&quot;non-dropping-particle&quot;:&quot;&quot;},{&quot;family&quot;:&quot;Mayberry&quot;,&quot;given&quot;:&quot;Kalin&quot;,&quot;parse-names&quot;:false,&quot;dropping-particle&quot;:&quot;&quot;,&quot;non-dropping-particle&quot;:&quot;&quot;},{&quot;family&quot;:&quot;Everette&quot;,&quot;given&quot;:&quot;Kelcee A.&quot;,&quot;parse-names&quot;:false,&quot;dropping-particle&quot;:&quot;&quot;,&quot;non-dropping-particle&quot;:&quot;&quot;},{&quot;family&quot;:&quot;Jang&quot;,&quot;given&quot;:&quot;Yoonjeong&quot;,&quot;parse-names&quot;:false,&quot;dropping-particle&quot;:&quot;&quot;,&quot;non-dropping-particle&quot;:&quot;&quot;},{&quot;family&quot;:&quot;Podracky&quot;,&quot;given&quot;:&quot;Christopher J.&quot;,&quot;parse-names&quot;:false,&quot;dropping-particle&quot;:&quot;&quot;,&quot;non-dropping-particle&quot;:&quot;&quot;},{&quot;family&quot;:&quot;Thaman&quot;,&quot;given&quot;:&quot;Elizabeth&quot;,&quot;parse-names&quot;:false,&quot;dropping-particle&quot;:&quot;&quot;,&quot;non-dropping-particle&quot;:&quot;&quot;},{&quot;family&quot;:&quot;Lechauve&quot;,&quot;given&quot;:&quot;Christophe&quot;,&quot;parse-names&quot;:false,&quot;dropping-particle&quot;:&quot;&quot;,&quot;non-dropping-particle&quot;:&quot;&quot;},{&quot;family&quot;:&quot;Sharma&quot;,&quot;given&quot;:&quot;Akshay&quot;,&quot;parse-names&quot;:false,&quot;dropping-particle&quot;:&quot;&quot;,&quot;non-dropping-particle&quot;:&quot;&quot;},{&quot;family&quot;:&quot;Henderson&quot;,&quot;given&quot;:&quot;Jordana M.&quot;,&quot;parse-names&quot;:false,&quot;dropping-particle&quot;:&quot;&quot;,&quot;non-dropping-particle&quot;:&quot;&quot;},{&quot;family&quot;:&quot;Richter&quot;,&quot;given&quot;:&quot;Michelle F.&quot;,&quot;parse-names&quot;:false,&quot;dropping-particle&quot;:&quot;&quot;,&quot;non-dropping-particle&quot;:&quot;&quot;},{&quot;family&quot;:&quot;Zhao&quot;,&quot;given&quot;:&quot;Kevin T.&quot;,&quot;parse-names&quot;:false,&quot;dropping-particle&quot;:&quot;&quot;,&quot;non-dropping-particle&quot;:&quot;&quot;},{&quot;family&quot;:&quot;Miller&quot;,&quot;given&quot;:&quot;Shannon M.&quot;,&quot;parse-names&quot;:false,&quot;dropping-particle&quot;:&quot;&quot;,&quot;non-dropping-particle&quot;:&quot;&quot;},{&quot;family&quot;:&quot;Wang&quot;,&quot;given&quot;:&quot;Tina&quot;,&quot;parse-names&quot;:false,&quot;dropping-particle&quot;:&quot;&quot;,&quot;non-dropping-particle&quot;:&quot;&quot;},{&quot;family&quot;:&quot;Koblan&quot;,&quot;given&quot;:&quot;Luke W.&quot;,&quot;parse-names&quot;:false,&quot;dropping-particle&quot;:&quot;&quot;,&quot;non-dropping-particle&quot;:&quot;&quot;},{&quot;family&quot;:&quot;McCaffrey&quot;,&quot;given&quot;:&quot;Anton P.&quot;,&quot;parse-names&quot;:false,&quot;dropping-particle&quot;:&quot;&quot;,&quot;non-dropping-particle&quot;:&quot;&quot;},{&quot;family&quot;:&quot;Tisdale&quot;,&quot;given&quot;:&quot;John F.&quot;,&quot;parse-names&quot;:false,&quot;dropping-particle&quot;:&quot;&quot;,&quot;non-dropping-particle&quot;:&quot;&quot;},{&quot;family&quot;:&quot;Kalfa&quot;,&quot;given&quot;:&quot;Theodosia A.&quot;,&quot;parse-names&quot;:false,&quot;dropping-particle&quot;:&quot;&quot;,&quot;non-dropping-particle&quot;:&quot;&quot;},{&quot;family&quot;:&quot;Pruett-Miller&quot;,&quot;given&quot;:&quot;Shondra M.&quot;,&quot;parse-names&quot;:false,&quot;dropping-particle&quot;:&quot;&quot;,&quot;non-dropping-particle&quot;:&quot;&quot;},{&quot;family&quot;:&quot;Tsai&quot;,&quot;given&quot;:&quot;Shengdar Q.&quot;,&quot;parse-names&quot;:false,&quot;dropping-particle&quot;:&quot;&quot;,&quot;non-dropping-particle&quot;:&quot;&quot;},{&quot;family&quot;:&quot;Weiss&quot;,&quot;given&quot;:&quot;Mitchell J.&quot;,&quot;parse-names&quot;:false,&quot;dropping-particle&quot;:&quot;&quot;,&quot;non-dropping-particle&quot;:&quot;&quot;},{&quot;family&quot;:&quot;Liu&quot;,&quot;given&quot;:&quot;David R.&quot;,&quot;parse-names&quot;:false,&quot;dropping-particle&quot;:&quot;&quot;,&quot;non-dropping-particle&quot;:&quot;&quot;}],&quot;container-title&quot;:&quot;Nature 2021 595:7866&quot;,&quot;accessed&quot;:{&quot;date-parts&quot;:[[2024,1,4]]},&quot;DOI&quot;:&quot;10.1038/S41586-021-03609-W&quot;,&quot;ISSN&quot;:&quot;1476-4687&quot;,&quot;PMID&quot;:&quot;34079130&quot;,&quot;URL&quot;:&quot;https://www-nature-com.ezp-prod1.hul.harvard.edu/articles/s41586-021-03609-w&quot;,&quot;issued&quot;:{&quot;date-parts&quot;:[[2021,6,2]]},&quot;page&quot;:&quot;295-302&quot;,&quot;abstract&quot;:&quot;Sickle cell disease (SCD) is caused by a mutation in the β-globin gene HBB1. We used a custom adenine base editor (ABE8e-NRCH)2,3 to convert the SCD allele (HBBS) into Makassar β-globin (HBBG), a non-pathogenic variant4,5. Ex vivo delivery of mRNA encoding the base editor with a targeting guide RNA into haematopoietic stem and progenitor cells (HSPCs) from patients with SCD resulted in 80% conversion of HBBS to HBBG. Sixteen weeks after transplantation of edited human HSPCs into immunodeficient mice, the frequency of HBBG was 68% and hypoxia-induced sickling of bone marrow reticulocytes had decreased fivefold, indicating durable gene editing. To assess the physiological effects of HBBS base editing, we delivered ABE8e-NRCH and guide RNA into HSPCs from a humanized SCD mouse6 and then transplanted these cells into irradiated mice. After sixteen weeks, Makassar β-globin represented 79% of β-globin protein in blood, and hypoxia-induced sickling was reduced threefold. Mice that received base-edited HSPCs showed near-normal haematological parameters and reduced splenic pathology compared to mice that received unedited cells. Secondary transplantation of edited bone marrow confirmed that the gene editing was durable in long-term haematopoietic stem cells and showed that&amp;nbsp;HBBS-to-HBBG editing of 20% or more is sufficient for phenotypic rescue. Base editing of human HSPCs avoided the p53 activation and larger deletions that have been observed following Cas9 nuclease treatment. These findings point towards a one-time autologous treatment for SCD that eliminates pathogenic HBBS, generates benign HBBG, and minimizes the undesired consequences of double-strand DNA breaks. A custom adenine base editor can edit the variant of the β-globin gene that causes sickle cell disease into a non-pathogenic variant in human and mouse cells, and transplantation of the edited cells rescues sickle cell disease in mice.&quot;,&quot;publisher&quot;:&quot;Nature Publishing Group&quot;,&quot;issue&quot;:&quot;7866&quot;,&quot;volume&quot;:&quot;595&quot;,&quot;container-title-short&quot;:&quot;&quot;},&quot;isTemporary&quot;:false}]},{&quot;citationID&quot;:&quot;MENDELEY_CITATION_16ead5f5-796d-4876-8a77-09601d48009c&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&quot;,&quot;citationItems&quot;:[{&quot;id&quot;:&quot;6deb18b5-b7e5-35f0-9a65-bf211c70e7f0&quot;,&quot;itemData&quot;:{&quot;type&quot;:&quot;article-journal&quot;,&quot;id&quot;:&quot;6deb18b5-b7e5-35f0-9a65-bf211c70e7f0&quot;,&quot;title&quot;:&quot;Base editing of haematopoietic stem cells rescues sickle cell disease in mice&quot;,&quot;author&quot;:[{&quot;family&quot;:&quot;Newby&quot;,&quot;given&quot;:&quot;Gregory A.&quot;,&quot;parse-names&quot;:false,&quot;dropping-particle&quot;:&quot;&quot;,&quot;non-dropping-particle&quot;:&quot;&quot;},{&quot;family&quot;:&quot;Yen&quot;,&quot;given&quot;:&quot;Jonathan S.&quot;,&quot;parse-names&quot;:false,&quot;dropping-particle&quot;:&quot;&quot;,&quot;non-dropping-particle&quot;:&quot;&quot;},{&quot;family&quot;:&quot;Woodard&quot;,&quot;given&quot;:&quot;Kaitly J.&quot;,&quot;parse-names&quot;:false,&quot;dropping-particle&quot;:&quot;&quot;,&quot;non-dropping-particle&quot;:&quot;&quot;},{&quot;family&quot;:&quot;Mayuranathan&quot;,&quot;given&quot;:&quot;Thiyagaraj&quot;,&quot;parse-names&quot;:false,&quot;dropping-particle&quot;:&quot;&quot;,&quot;non-dropping-particle&quot;:&quot;&quot;},{&quot;family&quot;:&quot;Lazzarotto&quot;,&quot;given&quot;:&quot;Cicera R.&quot;,&quot;parse-names&quot;:false,&quot;dropping-particle&quot;:&quot;&quot;,&quot;non-dropping-particle&quot;:&quot;&quot;},{&quot;family&quot;:&quot;Li&quot;,&quot;given&quot;:&quot;Yichao&quot;,&quot;parse-names&quot;:false,&quot;dropping-particle&quot;:&quot;&quot;,&quot;non-dropping-particle&quot;:&quot;&quot;},{&quot;family&quot;:&quot;Sheppard-Tillman&quot;,&quot;given&quot;:&quot;Heather&quot;,&quot;parse-names&quot;:false,&quot;dropping-particle&quot;:&quot;&quot;,&quot;non-dropping-particle&quot;:&quot;&quot;},{&quot;family&quot;:&quot;Porter&quot;,&quot;given&quot;:&quot;Shaina N.&quot;,&quot;parse-names&quot;:false,&quot;dropping-particle&quot;:&quot;&quot;,&quot;non-dropping-particle&quot;:&quot;&quot;},{&quot;family&quot;:&quot;Yao&quot;,&quot;given&quot;:&quot;Yu&quot;,&quot;parse-names&quot;:false,&quot;dropping-particle&quot;:&quot;&quot;,&quot;non-dropping-particle&quot;:&quot;&quot;},{&quot;family&quot;:&quot;Mayberry&quot;,&quot;given&quot;:&quot;Kalin&quot;,&quot;parse-names&quot;:false,&quot;dropping-particle&quot;:&quot;&quot;,&quot;non-dropping-particle&quot;:&quot;&quot;},{&quot;family&quot;:&quot;Everette&quot;,&quot;given&quot;:&quot;Kelcee A.&quot;,&quot;parse-names&quot;:false,&quot;dropping-particle&quot;:&quot;&quot;,&quot;non-dropping-particle&quot;:&quot;&quot;},{&quot;family&quot;:&quot;Jang&quot;,&quot;given&quot;:&quot;Yoonjeong&quot;,&quot;parse-names&quot;:false,&quot;dropping-particle&quot;:&quot;&quot;,&quot;non-dropping-particle&quot;:&quot;&quot;},{&quot;family&quot;:&quot;Podracky&quot;,&quot;given&quot;:&quot;Christopher J.&quot;,&quot;parse-names&quot;:false,&quot;dropping-particle&quot;:&quot;&quot;,&quot;non-dropping-particle&quot;:&quot;&quot;},{&quot;family&quot;:&quot;Thaman&quot;,&quot;given&quot;:&quot;Elizabeth&quot;,&quot;parse-names&quot;:false,&quot;dropping-particle&quot;:&quot;&quot;,&quot;non-dropping-particle&quot;:&quot;&quot;},{&quot;family&quot;:&quot;Lechauve&quot;,&quot;given&quot;:&quot;Christophe&quot;,&quot;parse-names&quot;:false,&quot;dropping-particle&quot;:&quot;&quot;,&quot;non-dropping-particle&quot;:&quot;&quot;},{&quot;family&quot;:&quot;Sharma&quot;,&quot;given&quot;:&quot;Akshay&quot;,&quot;parse-names&quot;:false,&quot;dropping-particle&quot;:&quot;&quot;,&quot;non-dropping-particle&quot;:&quot;&quot;},{&quot;family&quot;:&quot;Henderson&quot;,&quot;given&quot;:&quot;Jordana M.&quot;,&quot;parse-names&quot;:false,&quot;dropping-particle&quot;:&quot;&quot;,&quot;non-dropping-particle&quot;:&quot;&quot;},{&quot;family&quot;:&quot;Richter&quot;,&quot;given&quot;:&quot;Michelle F.&quot;,&quot;parse-names&quot;:false,&quot;dropping-particle&quot;:&quot;&quot;,&quot;non-dropping-particle&quot;:&quot;&quot;},{&quot;family&quot;:&quot;Zhao&quot;,&quot;given&quot;:&quot;Kevin T.&quot;,&quot;parse-names&quot;:false,&quot;dropping-particle&quot;:&quot;&quot;,&quot;non-dropping-particle&quot;:&quot;&quot;},{&quot;family&quot;:&quot;Miller&quot;,&quot;given&quot;:&quot;Shannon M.&quot;,&quot;parse-names&quot;:false,&quot;dropping-particle&quot;:&quot;&quot;,&quot;non-dropping-particle&quot;:&quot;&quot;},{&quot;family&quot;:&quot;Wang&quot;,&quot;given&quot;:&quot;Tina&quot;,&quot;parse-names&quot;:false,&quot;dropping-particle&quot;:&quot;&quot;,&quot;non-dropping-particle&quot;:&quot;&quot;},{&quot;family&quot;:&quot;Koblan&quot;,&quot;given&quot;:&quot;Luke W.&quot;,&quot;parse-names&quot;:false,&quot;dropping-particle&quot;:&quot;&quot;,&quot;non-dropping-particle&quot;:&quot;&quot;},{&quot;family&quot;:&quot;McCaffrey&quot;,&quot;given&quot;:&quot;Anton P.&quot;,&quot;parse-names&quot;:false,&quot;dropping-particle&quot;:&quot;&quot;,&quot;non-dropping-particle&quot;:&quot;&quot;},{&quot;family&quot;:&quot;Tisdale&quot;,&quot;given&quot;:&quot;John F.&quot;,&quot;parse-names&quot;:false,&quot;dropping-particle&quot;:&quot;&quot;,&quot;non-dropping-particle&quot;:&quot;&quot;},{&quot;family&quot;:&quot;Kalfa&quot;,&quot;given&quot;:&quot;Theodosia A.&quot;,&quot;parse-names&quot;:false,&quot;dropping-particle&quot;:&quot;&quot;,&quot;non-dropping-particle&quot;:&quot;&quot;},{&quot;family&quot;:&quot;Pruett-Miller&quot;,&quot;given&quot;:&quot;Shondra M.&quot;,&quot;parse-names&quot;:false,&quot;dropping-particle&quot;:&quot;&quot;,&quot;non-dropping-particle&quot;:&quot;&quot;},{&quot;family&quot;:&quot;Tsai&quot;,&quot;given&quot;:&quot;Shengdar Q.&quot;,&quot;parse-names&quot;:false,&quot;dropping-particle&quot;:&quot;&quot;,&quot;non-dropping-particle&quot;:&quot;&quot;},{&quot;family&quot;:&quot;Weiss&quot;,&quot;given&quot;:&quot;Mitchell J.&quot;,&quot;parse-names&quot;:false,&quot;dropping-particle&quot;:&quot;&quot;,&quot;non-dropping-particle&quot;:&quot;&quot;},{&quot;family&quot;:&quot;Liu&quot;,&quot;given&quot;:&quot;David R.&quot;,&quot;parse-names&quot;:false,&quot;dropping-particle&quot;:&quot;&quot;,&quot;non-dropping-particle&quot;:&quot;&quot;}],&quot;container-title&quot;:&quot;Nature 2021 595:7866&quot;,&quot;accessed&quot;:{&quot;date-parts&quot;:[[2024,1,4]]},&quot;DOI&quot;:&quot;10.1038/S41586-021-03609-W&quot;,&quot;ISSN&quot;:&quot;1476-4687&quot;,&quot;PMID&quot;:&quot;34079130&quot;,&quot;URL&quot;:&quot;https://www-nature-com.ezp-prod1.hul.harvard.edu/articles/s41586-021-03609-w&quot;,&quot;issued&quot;:{&quot;date-parts&quot;:[[2021,6,2]]},&quot;page&quot;:&quot;295-302&quot;,&quot;abstract&quot;:&quot;Sickle cell disease (SCD) is caused by a mutation in the β-globin gene HBB1. We used a custom adenine base editor (ABE8e-NRCH)2,3 to convert the SCD allele (HBBS) into Makassar β-globin (HBBG), a non-pathogenic variant4,5. Ex vivo delivery of mRNA encoding the base editor with a targeting guide RNA into haematopoietic stem and progenitor cells (HSPCs) from patients with SCD resulted in 80% conversion of HBBS to HBBG. Sixteen weeks after transplantation of edited human HSPCs into immunodeficient mice, the frequency of HBBG was 68% and hypoxia-induced sickling of bone marrow reticulocytes had decreased fivefold, indicating durable gene editing. To assess the physiological effects of HBBS base editing, we delivered ABE8e-NRCH and guide RNA into HSPCs from a humanized SCD mouse6 and then transplanted these cells into irradiated mice. After sixteen weeks, Makassar β-globin represented 79% of β-globin protein in blood, and hypoxia-induced sickling was reduced threefold. Mice that received base-edited HSPCs showed near-normal haematological parameters and reduced splenic pathology compared to mice that received unedited cells. Secondary transplantation of edited bone marrow confirmed that the gene editing was durable in long-term haematopoietic stem cells and showed that&amp;nbsp;HBBS-to-HBBG editing of 20% or more is sufficient for phenotypic rescue. Base editing of human HSPCs avoided the p53 activation and larger deletions that have been observed following Cas9 nuclease treatment. These findings point towards a one-time autologous treatment for SCD that eliminates pathogenic HBBS, generates benign HBBG, and minimizes the undesired consequences of double-strand DNA breaks. A custom adenine base editor can edit the variant of the β-globin gene that causes sickle cell disease into a non-pathogenic variant in human and mouse cells, and transplantation of the edited cells rescues sickle cell disease in mice.&quot;,&quot;publisher&quot;:&quot;Nature Publishing Group&quot;,&quot;issue&quot;:&quot;7866&quot;,&quot;volume&quot;:&quot;595&quot;,&quot;container-title-short&quot;:&quot;&quot;},&quot;isTemporary&quot;:false}]},{&quot;citationID&quot;:&quot;MENDELEY_CITATION_887c0a62-4922-4cf2-a5a7-958b8735a1fc&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&quot;,&quot;citationItems&quot;:[{&quot;id&quot;:&quot;936747a0-4fb6-3dcc-813f-c5710c32f5d5&quot;,&quot;itemData&quot;:{&quot;type&quot;:&quot;article-journal&quot;,&quot;id&quot;:&quot;936747a0-4fb6-3dcc-813f-c5710c32f5d5&quot;,&quot;title&quot;:&quot;Unconstrained genome targeting with near-PAMless engineered CRISPR-Cas9 variants&quot;,&quot;author&quot;:[{&quot;family&quot;:&quot;Walton&quot;,&quot;given&quot;:&quot;Russell T.&quot;,&quot;parse-names&quot;:false,&quot;dropping-particle&quot;:&quot;&quot;,&quot;non-dropping-particle&quot;:&quot;&quot;},{&quot;family&quot;:&quot;Christie&quot;,&quot;given&quot;:&quot;Kathleen A.&quot;,&quot;parse-names&quot;:false,&quot;dropping-particle&quot;:&quot;&quot;,&quot;non-dropping-particle&quot;:&quot;&quot;},{&quot;family&quot;:&quot;Whittaker&quot;,&quot;given&quot;:&quot;Madelynn N.&quot;,&quot;parse-names&quot;:false,&quot;dropping-particle&quot;:&quot;&quot;,&quot;non-dropping-particle&quot;:&quot;&quot;},{&quot;family&quot;:&quot;Kleinstiver&quot;,&quot;given&quot;:&quot;Benjamin P.&quot;,&quot;parse-names&quot;:false,&quot;dropping-particle&quot;:&quot;&quot;,&quot;non-dropping-particle&quot;:&quot;&quot;}],&quot;container-title&quot;:&quot;Science&quot;,&quot;DOI&quot;:&quot;10.1126/science.aba8853&quot;,&quot;ISSN&quot;:&quot;10959203&quot;,&quot;PMID&quot;:&quot;32217751&quot;,&quot;issued&quot;:{&quot;date-parts&quot;:[[2020]]},&quot;abstract&quot;:&quot;Manipulation of DNA by CRISPR-Cas enzymes requires the recognition of a protospacer-adjacent motif (PAM), limiting target site recognition to a subset of sequences. To remove this constraint, we engineered variants of Streptococcus pyogenes Cas9 (SpCas9) to eliminate the NGG PAM requirement. We developed a variant named SpG that is capable of targeting an expanded set of NGN PAMs, and we further optimized this enzyme to develop a near-PAMless SpCas9 variant named SpRY (NRN and to a lesser extent NYN PAMs). SpRY nuclease and base-editor variants can target almost all PAMs, exhibiting robust activities on a wide range of sites with NRN PAMs in human cells and lower but substantial activity on those with NYN PAMs. Using SpG and SpRY, we generated previously inaccessible disease-relevant genetic variants, supporting the utility of high-resolution targeting across genome editing applications.&quot;,&quot;container-title-short&quot;:&quot;Science (1979)&quot;},&quot;isTemporary&quot;:false}]},{&quot;citationID&quot;:&quot;MENDELEY_CITATION_630986dc-3783-4011-9740-4428d455f986&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&quot;,&quot;citationItems&quot;:[{&quot;id&quot;:&quot;ff554837-624d-39f8-84d2-6790422ae13f&quot;,&quot;itemData&quot;:{&quot;type&quot;:&quot;article-journal&quot;,&quot;id&quot;:&quot;ff554837-624d-39f8-84d2-6790422ae13f&quot;,&quot;title&quot;:&quot;Automated identification of sequence-tailored Cas9 proteins using massive metagenomic data&quot;,&quot;author&quot;:[{&quot;family&quot;:&quot;Ciciani&quot;,&quot;given&quot;:&quot;Matteo&quot;,&quot;parse-names&quot;:false,&quot;dropping-particle&quot;:&quot;&quot;,&quot;non-dropping-particle&quot;:&quot;&quot;},{&quot;family&quot;:&quot;Demozzi&quot;,&quot;given&quot;:&quot;Michele&quot;,&quot;parse-names&quot;:false,&quot;dropping-particle&quot;:&quot;&quot;,&quot;non-dropping-particle&quot;:&quot;&quot;},{&quot;family&quot;:&quot;Pedrazzoli&quot;,&quot;given&quot;:&quot;Eleonora&quot;,&quot;parse-names&quot;:false,&quot;dropping-particle&quot;:&quot;&quot;,&quot;non-dropping-particle&quot;:&quot;&quot;},{&quot;family&quot;:&quot;Visentin&quot;,&quot;given&quot;:&quot;Elisabetta&quot;,&quot;parse-names&quot;:false,&quot;dropping-particle&quot;:&quot;&quot;,&quot;non-dropping-particle&quot;:&quot;&quot;},{&quot;family&quot;:&quot;Pezzè&quot;,&quot;given&quot;:&quot;Laura&quot;,&quot;parse-names&quot;:false,&quot;dropping-particle&quot;:&quot;&quot;,&quot;non-dropping-particle&quot;:&quot;&quot;},{&quot;family&quot;:&quot;Signorini&quot;,&quot;given&quot;:&quot;Lorenzo Federico&quot;,&quot;parse-names&quot;:false,&quot;dropping-particle&quot;:&quot;&quot;,&quot;non-dropping-particle&quot;:&quot;&quot;},{&quot;family&quot;:&quot;Blanco-Miguez&quot;,&quot;given&quot;:&quot;Aitor&quot;,&quot;parse-names&quot;:false,&quot;dropping-particle&quot;:&quot;&quot;,&quot;non-dropping-particle&quot;:&quot;&quot;},{&quot;family&quot;:&quot;Zolfo&quot;,&quot;given&quot;:&quot;Moreno&quot;,&quot;parse-names&quot;:false,&quot;dropping-particle&quot;:&quot;&quot;,&quot;non-dropping-particle&quot;:&quot;&quot;},{&quot;family&quot;:&quot;Asnicar&quot;,&quot;given&quot;:&quot;Francesco&quot;,&quot;parse-names&quot;:false,&quot;dropping-particle&quot;:&quot;&quot;,&quot;non-dropping-particle&quot;:&quot;&quot;},{&quot;family&quot;:&quot;Casini&quot;,&quot;given&quot;:&quot;Antonio&quot;,&quot;parse-names&quot;:false,&quot;dropping-particle&quot;:&quot;&quot;,&quot;non-dropping-particle&quot;:&quot;&quot;},{&quot;family&quot;:&quot;Cereseto&quot;,&quot;given&quot;:&quot;Anna&quot;,&quot;parse-names&quot;:false,&quot;dropping-particle&quot;:&quot;&quot;,&quot;non-dropping-particle&quot;:&quot;&quot;},{&quot;family&quot;:&quot;Segata&quot;,&quot;given&quot;:&quot;Nicola&quot;,&quot;parse-names&quot;:false,&quot;dropping-particle&quot;:&quot;&quot;,&quot;non-dropping-particle&quot;:&quot;&quot;}],&quot;container-title&quot;:&quot;Nature Communications 2022 13:1&quot;,&quot;accessed&quot;:{&quot;date-parts&quot;:[[2024,8,1]]},&quot;DOI&quot;:&quot;10.1038/s41467-022-34213-9&quot;,&quot;ISSN&quot;:&quot;2041-1723&quot;,&quot;PMID&quot;:&quot;36309502&quot;,&quot;URL&quot;:&quot;https://www.nature.com/articles/s41467-022-34213-9&quot;,&quot;issued&quot;:{&quot;date-parts&quot;:[[2022,10,29]]},&quot;page&quot;:&quot;1-8&quot;,&quot;abstract&quot;:&quot;The identification of the protospacer adjacent motif (PAM) sequences of Cas9 nucleases is crucial for their exploitation in genome editing. Here we develop a computational pipeline that was used to interrogate a massively expanded dataset of metagenome and virome assemblies for accurate and comprehensive PAM predictions. This procedure allows the identification and isolation of sequence-tailored Cas9 nucleases by using the target sequence as bait. As proof of concept, starting from the disease-causing mutation P23H in the RHO gene, we find, isolate and experimentally validate a Cas9 which uses the mutated sequence as PAM. Our PAM prediction pipeline will be instrumental to generate a Cas9 nuclease repertoire responding to any PAM requirement. Cas9 proteins require a target-adjacent sequence, the PAM, in order to cleave DNA. Here the authors develop a pipeline to accurately predict PAM sequences in order to facilitate the identification of Cas9s targeting specific sequences, including mutations.&quot;,&quot;publisher&quot;:&quot;Nature Publishing Group&quot;,&quot;issue&quot;:&quot;1&quot;,&quot;volume&quot;:&quot;13&quot;,&quot;container-title-short&quot;:&quot;&quot;},&quot;isTemporary&quot;:false}]},{&quot;citationID&quot;:&quot;MENDELEY_CITATION_7dd03f83-a46b-46de-83eb-6a079f13bffd&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&quot;,&quot;citationItems&quot;:[{&quot;id&quot;:&quot;82e07895-14f1-36d5-9add-6f8f0aa15655&quot;,&quot;itemData&quot;:{&quot;type&quot;:&quot;article-journal&quot;,&quot;id&quot;:&quot;82e07895-14f1-36d5-9add-6f8f0aa15655&quot;,&quot;title&quot;:&quot;CoCas9 is a compact nuclease from the human microbiome for efficient and precise genome editing&quot;,&quot;author&quot;:[{&quot;family&quot;:&quot;Pedrazzoli&quot;,&quot;given&quot;:&quot;Eleonora&quot;,&quot;parse-names&quot;:false,&quot;dropping-particle&quot;:&quot;&quot;,&quot;non-dropping-particle&quot;:&quot;&quot;},{&quot;family&quot;:&quot;Demozzi&quot;,&quot;given&quot;:&quot;Michele&quot;,&quot;parse-names&quot;:false,&quot;dropping-particle&quot;:&quot;&quot;,&quot;non-dropping-particle&quot;:&quot;&quot;},{&quot;family&quot;:&quot;Visentin&quot;,&quot;given&quot;:&quot;Elisabetta&quot;,&quot;parse-names&quot;:false,&quot;dropping-particle&quot;:&quot;&quot;,&quot;non-dropping-particle&quot;:&quot;&quot;},{&quot;family&quot;:&quot;Ciciani&quot;,&quot;given&quot;:&quot;Matteo&quot;,&quot;parse-names&quot;:false,&quot;dropping-particle&quot;:&quot;&quot;,&quot;non-dropping-particle&quot;:&quot;&quot;},{&quot;family&quot;:&quot;Bonuzzi&quot;,&quot;given&quot;:&quot;Ilaria&quot;,&quot;parse-names&quot;:false,&quot;dropping-particle&quot;:&quot;&quot;,&quot;non-dropping-particle&quot;:&quot;&quot;},{&quot;family&quot;:&quot;Pezzè&quot;,&quot;given&quot;:&quot;Laura&quot;,&quot;parse-names&quot;:false,&quot;dropping-particle&quot;:&quot;&quot;,&quot;non-dropping-particle&quot;:&quot;&quot;},{&quot;family&quot;:&quot;Lucchetta&quot;,&quot;given&quot;:&quot;Lorenzo&quot;,&quot;parse-names&quot;:false,&quot;dropping-particle&quot;:&quot;&quot;,&quot;non-dropping-particle&quot;:&quot;&quot;},{&quot;family&quot;:&quot;Maule&quot;,&quot;given&quot;:&quot;Giulia&quot;,&quot;parse-names&quot;:false,&quot;dropping-particle&quot;:&quot;&quot;,&quot;non-dropping-particle&quot;:&quot;&quot;},{&quot;family&quot;:&quot;Amistadi&quot;,&quot;given&quot;:&quot;Simone&quot;,&quot;parse-names&quot;:false,&quot;dropping-particle&quot;:&quot;&quot;,&quot;non-dropping-particle&quot;:&quot;&quot;},{&quot;family&quot;:&quot;Esposito&quot;,&quot;given&quot;:&quot;Federica&quot;,&quot;parse-names&quot;:false,&quot;dropping-particle&quot;:&quot;&quot;,&quot;non-dropping-particle&quot;:&quot;&quot;},{&quot;family&quot;:&quot;Lupo&quot;,&quot;given&quot;:&quot;Mariangela&quot;,&quot;parse-names&quot;:false,&quot;dropping-particle&quot;:&quot;&quot;,&quot;non-dropping-particle&quot;:&quot;&quot;},{&quot;family&quot;:&quot;Miccio&quot;,&quot;given&quot;:&quot;Annarita&quot;,&quot;parse-names&quot;:false,&quot;dropping-particle&quot;:&quot;&quot;,&quot;non-dropping-particle&quot;:&quot;&quot;},{&quot;family&quot;:&quot;Auricchio&quot;,&quot;given&quot;:&quot;Alberto&quot;,&quot;parse-names&quot;:false,&quot;dropping-particle&quot;:&quot;&quot;,&quot;non-dropping-particle&quot;:&quot;&quot;},{&quot;family&quot;:&quot;Casini&quot;,&quot;given&quot;:&quot;Antonio&quot;,&quot;parse-names&quot;:false,&quot;dropping-particle&quot;:&quot;&quot;,&quot;non-dropping-particle&quot;:&quot;&quot;},{&quot;family&quot;:&quot;Segata&quot;,&quot;given&quot;:&quot;Nicola&quot;,&quot;parse-names&quot;:false,&quot;dropping-particle&quot;:&quot;&quot;,&quot;non-dropping-particle&quot;:&quot;&quot;},{&quot;family&quot;:&quot;Cereseto&quot;,&quot;given&quot;:&quot;Anna&quot;,&quot;parse-names&quot;:false,&quot;dropping-particle&quot;:&quot;&quot;,&quot;non-dropping-particle&quot;:&quot;&quot;}],&quot;container-title&quot;:&quot;Nature Communications 2024 15:1&quot;,&quot;accessed&quot;:{&quot;date-parts&quot;:[[2024,8,1]]},&quot;DOI&quot;:&quot;10.1038/s41467-024-47800-9&quot;,&quot;ISSN&quot;:&quot;2041-1723&quot;,&quot;PMID&quot;:&quot;38658578&quot;,&quot;URL&quot;:&quot;https://www.nature.com/articles/s41467-024-47800-9&quot;,&quot;issued&quot;:{&quot;date-parts&quot;:[[2024,4,24]]},&quot;page&quot;:&quot;1-12&quot;,&quot;abstract&quot;:&quot;The expansion of the CRISPR-Cas toolbox is highly needed to accelerate the development of therapies for genetic diseases. Here, through the interrogation of a massively expanded repository of metagenome-assembled genomes, mostly from human microbiomes, we uncover a large variety (n = 17,173) of type II CRISPR-Cas loci. Among these we identify CoCas9, a strongly active and high-fidelity nuclease with reduced molecular size (1004 amino acids) isolated from an uncultivated Collinsella species. CoCas9 is efficiently co-delivered with its sgRNA through adeno associated viral (AAV) vectors, obtaining efficient in vivo editing in the mouse retina. With this study we uncover a collection of previously uncharacterized Cas9 nucleases, including CoCas9, which enriches the genome editing toolbox. Cas9 nucleases hold clinical significance for genome editing therapies. Here the authors characterize CoCas9, a compact, efficient and precise Cas9 from the human microbiome, and show that delivery via AAV vectors enables efficient editing in the mouse retina, expanding the genome editing toolbox.&quot;,&quot;publisher&quot;:&quot;Nature Publishing Group&quot;,&quot;issue&quot;:&quot;1&quot;,&quot;volume&quot;:&quot;15&quot;,&quot;container-title-short&quot;:&quot;&quot;},&quot;isTemporary&quot;:false}]},{&quot;citationID&quot;:&quot;MENDELEY_CITATION_971a337e-0273-4a9e-bd4b-bf4fc0426f28&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&quot;,&quot;citationItems&quot;:[{&quot;id&quot;:&quot;82e07895-14f1-36d5-9add-6f8f0aa15655&quot;,&quot;itemData&quot;:{&quot;type&quot;:&quot;article-journal&quot;,&quot;id&quot;:&quot;82e07895-14f1-36d5-9add-6f8f0aa15655&quot;,&quot;title&quot;:&quot;CoCas9 is a compact nuclease from the human microbiome for efficient and precise genome editing&quot;,&quot;author&quot;:[{&quot;family&quot;:&quot;Pedrazzoli&quot;,&quot;given&quot;:&quot;Eleonora&quot;,&quot;parse-names&quot;:false,&quot;dropping-particle&quot;:&quot;&quot;,&quot;non-dropping-particle&quot;:&quot;&quot;},{&quot;family&quot;:&quot;Demozzi&quot;,&quot;given&quot;:&quot;Michele&quot;,&quot;parse-names&quot;:false,&quot;dropping-particle&quot;:&quot;&quot;,&quot;non-dropping-particle&quot;:&quot;&quot;},{&quot;family&quot;:&quot;Visentin&quot;,&quot;given&quot;:&quot;Elisabetta&quot;,&quot;parse-names&quot;:false,&quot;dropping-particle&quot;:&quot;&quot;,&quot;non-dropping-particle&quot;:&quot;&quot;},{&quot;family&quot;:&quot;Ciciani&quot;,&quot;given&quot;:&quot;Matteo&quot;,&quot;parse-names&quot;:false,&quot;dropping-particle&quot;:&quot;&quot;,&quot;non-dropping-particle&quot;:&quot;&quot;},{&quot;family&quot;:&quot;Bonuzzi&quot;,&quot;given&quot;:&quot;Ilaria&quot;,&quot;parse-names&quot;:false,&quot;dropping-particle&quot;:&quot;&quot;,&quot;non-dropping-particle&quot;:&quot;&quot;},{&quot;family&quot;:&quot;Pezzè&quot;,&quot;given&quot;:&quot;Laura&quot;,&quot;parse-names&quot;:false,&quot;dropping-particle&quot;:&quot;&quot;,&quot;non-dropping-particle&quot;:&quot;&quot;},{&quot;family&quot;:&quot;Lucchetta&quot;,&quot;given&quot;:&quot;Lorenzo&quot;,&quot;parse-names&quot;:false,&quot;dropping-particle&quot;:&quot;&quot;,&quot;non-dropping-particle&quot;:&quot;&quot;},{&quot;family&quot;:&quot;Maule&quot;,&quot;given&quot;:&quot;Giulia&quot;,&quot;parse-names&quot;:false,&quot;dropping-particle&quot;:&quot;&quot;,&quot;non-dropping-particle&quot;:&quot;&quot;},{&quot;family&quot;:&quot;Amistadi&quot;,&quot;given&quot;:&quot;Simone&quot;,&quot;parse-names&quot;:false,&quot;dropping-particle&quot;:&quot;&quot;,&quot;non-dropping-particle&quot;:&quot;&quot;},{&quot;family&quot;:&quot;Esposito&quot;,&quot;given&quot;:&quot;Federica&quot;,&quot;parse-names&quot;:false,&quot;dropping-particle&quot;:&quot;&quot;,&quot;non-dropping-particle&quot;:&quot;&quot;},{&quot;family&quot;:&quot;Lupo&quot;,&quot;given&quot;:&quot;Mariangela&quot;,&quot;parse-names&quot;:false,&quot;dropping-particle&quot;:&quot;&quot;,&quot;non-dropping-particle&quot;:&quot;&quot;},{&quot;family&quot;:&quot;Miccio&quot;,&quot;given&quot;:&quot;Annarita&quot;,&quot;parse-names&quot;:false,&quot;dropping-particle&quot;:&quot;&quot;,&quot;non-dropping-particle&quot;:&quot;&quot;},{&quot;family&quot;:&quot;Auricchio&quot;,&quot;given&quot;:&quot;Alberto&quot;,&quot;parse-names&quot;:false,&quot;dropping-particle&quot;:&quot;&quot;,&quot;non-dropping-particle&quot;:&quot;&quot;},{&quot;family&quot;:&quot;Casini&quot;,&quot;given&quot;:&quot;Antonio&quot;,&quot;parse-names&quot;:false,&quot;dropping-particle&quot;:&quot;&quot;,&quot;non-dropping-particle&quot;:&quot;&quot;},{&quot;family&quot;:&quot;Segata&quot;,&quot;given&quot;:&quot;Nicola&quot;,&quot;parse-names&quot;:false,&quot;dropping-particle&quot;:&quot;&quot;,&quot;non-dropping-particle&quot;:&quot;&quot;},{&quot;family&quot;:&quot;Cereseto&quot;,&quot;given&quot;:&quot;Anna&quot;,&quot;parse-names&quot;:false,&quot;dropping-particle&quot;:&quot;&quot;,&quot;non-dropping-particle&quot;:&quot;&quot;}],&quot;container-title&quot;:&quot;Nature Communications 2024 15:1&quot;,&quot;accessed&quot;:{&quot;date-parts&quot;:[[2024,8,1]]},&quot;DOI&quot;:&quot;10.1038/s41467-024-47800-9&quot;,&quot;ISSN&quot;:&quot;2041-1723&quot;,&quot;PMID&quot;:&quot;38658578&quot;,&quot;URL&quot;:&quot;https://www.nature.com/articles/s41467-024-47800-9&quot;,&quot;issued&quot;:{&quot;date-parts&quot;:[[2024,4,24]]},&quot;page&quot;:&quot;1-12&quot;,&quot;abstract&quot;:&quot;The expansion of the CRISPR-Cas toolbox is highly needed to accelerate the development of therapies for genetic diseases. Here, through the interrogation of a massively expanded repository of metagenome-assembled genomes, mostly from human microbiomes, we uncover a large variety (n = 17,173) of type II CRISPR-Cas loci. Among these we identify CoCas9, a strongly active and high-fidelity nuclease with reduced molecular size (1004 amino acids) isolated from an uncultivated Collinsella species. CoCas9 is efficiently co-delivered with its sgRNA through adeno associated viral (AAV) vectors, obtaining efficient in vivo editing in the mouse retina. With this study we uncover a collection of previously uncharacterized Cas9 nucleases, including CoCas9, which enriches the genome editing toolbox. Cas9 nucleases hold clinical significance for genome editing therapies. Here the authors characterize CoCas9, a compact, efficient and precise Cas9 from the human microbiome, and show that delivery via AAV vectors enables efficient editing in the mouse retina, expanding the genome editing toolbox.&quot;,&quot;publisher&quot;:&quot;Nature Publishing Group&quot;,&quot;issue&quot;:&quot;1&quot;,&quot;volume&quot;:&quot;15&quot;,&quot;container-title-short&quot;:&quot;&quot;},&quot;isTemporary&quot;:false}]},{&quot;citationID&quot;:&quot;MENDELEY_CITATION_08a01347-ad80-47d1-a3cb-234505dcefd2&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&quot;,&quot;citationItems&quot;:[{&quot;id&quot;:&quot;82e07895-14f1-36d5-9add-6f8f0aa15655&quot;,&quot;itemData&quot;:{&quot;type&quot;:&quot;article-journal&quot;,&quot;id&quot;:&quot;82e07895-14f1-36d5-9add-6f8f0aa15655&quot;,&quot;title&quot;:&quot;CoCas9 is a compact nuclease from the human microbiome for efficient and precise genome editing&quot;,&quot;author&quot;:[{&quot;family&quot;:&quot;Pedrazzoli&quot;,&quot;given&quot;:&quot;Eleonora&quot;,&quot;parse-names&quot;:false,&quot;dropping-particle&quot;:&quot;&quot;,&quot;non-dropping-particle&quot;:&quot;&quot;},{&quot;family&quot;:&quot;Demozzi&quot;,&quot;given&quot;:&quot;Michele&quot;,&quot;parse-names&quot;:false,&quot;dropping-particle&quot;:&quot;&quot;,&quot;non-dropping-particle&quot;:&quot;&quot;},{&quot;family&quot;:&quot;Visentin&quot;,&quot;given&quot;:&quot;Elisabetta&quot;,&quot;parse-names&quot;:false,&quot;dropping-particle&quot;:&quot;&quot;,&quot;non-dropping-particle&quot;:&quot;&quot;},{&quot;family&quot;:&quot;Ciciani&quot;,&quot;given&quot;:&quot;Matteo&quot;,&quot;parse-names&quot;:false,&quot;dropping-particle&quot;:&quot;&quot;,&quot;non-dropping-particle&quot;:&quot;&quot;},{&quot;family&quot;:&quot;Bonuzzi&quot;,&quot;given&quot;:&quot;Ilaria&quot;,&quot;parse-names&quot;:false,&quot;dropping-particle&quot;:&quot;&quot;,&quot;non-dropping-particle&quot;:&quot;&quot;},{&quot;family&quot;:&quot;Pezzè&quot;,&quot;given&quot;:&quot;Laura&quot;,&quot;parse-names&quot;:false,&quot;dropping-particle&quot;:&quot;&quot;,&quot;non-dropping-particle&quot;:&quot;&quot;},{&quot;family&quot;:&quot;Lucchetta&quot;,&quot;given&quot;:&quot;Lorenzo&quot;,&quot;parse-names&quot;:false,&quot;dropping-particle&quot;:&quot;&quot;,&quot;non-dropping-particle&quot;:&quot;&quot;},{&quot;family&quot;:&quot;Maule&quot;,&quot;given&quot;:&quot;Giulia&quot;,&quot;parse-names&quot;:false,&quot;dropping-particle&quot;:&quot;&quot;,&quot;non-dropping-particle&quot;:&quot;&quot;},{&quot;family&quot;:&quot;Amistadi&quot;,&quot;given&quot;:&quot;Simone&quot;,&quot;parse-names&quot;:false,&quot;dropping-particle&quot;:&quot;&quot;,&quot;non-dropping-particle&quot;:&quot;&quot;},{&quot;family&quot;:&quot;Esposito&quot;,&quot;given&quot;:&quot;Federica&quot;,&quot;parse-names&quot;:false,&quot;dropping-particle&quot;:&quot;&quot;,&quot;non-dropping-particle&quot;:&quot;&quot;},{&quot;family&quot;:&quot;Lupo&quot;,&quot;given&quot;:&quot;Mariangela&quot;,&quot;parse-names&quot;:false,&quot;dropping-particle&quot;:&quot;&quot;,&quot;non-dropping-particle&quot;:&quot;&quot;},{&quot;family&quot;:&quot;Miccio&quot;,&quot;given&quot;:&quot;Annarita&quot;,&quot;parse-names&quot;:false,&quot;dropping-particle&quot;:&quot;&quot;,&quot;non-dropping-particle&quot;:&quot;&quot;},{&quot;family&quot;:&quot;Auricchio&quot;,&quot;given&quot;:&quot;Alberto&quot;,&quot;parse-names&quot;:false,&quot;dropping-particle&quot;:&quot;&quot;,&quot;non-dropping-particle&quot;:&quot;&quot;},{&quot;family&quot;:&quot;Casini&quot;,&quot;given&quot;:&quot;Antonio&quot;,&quot;parse-names&quot;:false,&quot;dropping-particle&quot;:&quot;&quot;,&quot;non-dropping-particle&quot;:&quot;&quot;},{&quot;family&quot;:&quot;Segata&quot;,&quot;given&quot;:&quot;Nicola&quot;,&quot;parse-names&quot;:false,&quot;dropping-particle&quot;:&quot;&quot;,&quot;non-dropping-particle&quot;:&quot;&quot;},{&quot;family&quot;:&quot;Cereseto&quot;,&quot;given&quot;:&quot;Anna&quot;,&quot;parse-names&quot;:false,&quot;dropping-particle&quot;:&quot;&quot;,&quot;non-dropping-particle&quot;:&quot;&quot;}],&quot;container-title&quot;:&quot;Nature Communications 2024 15:1&quot;,&quot;accessed&quot;:{&quot;date-parts&quot;:[[2024,8,1]]},&quot;DOI&quot;:&quot;10.1038/s41467-024-47800-9&quot;,&quot;ISSN&quot;:&quot;2041-1723&quot;,&quot;PMID&quot;:&quot;38658578&quot;,&quot;URL&quot;:&quot;https://www.nature.com/articles/s41467-024-47800-9&quot;,&quot;issued&quot;:{&quot;date-parts&quot;:[[2024,4,24]]},&quot;page&quot;:&quot;1-12&quot;,&quot;abstract&quot;:&quot;The expansion of the CRISPR-Cas toolbox is highly needed to accelerate the development of therapies for genetic diseases. Here, through the interrogation of a massively expanded repository of metagenome-assembled genomes, mostly from human microbiomes, we uncover a large variety (n = 17,173) of type II CRISPR-Cas loci. Among these we identify CoCas9, a strongly active and high-fidelity nuclease with reduced molecular size (1004 amino acids) isolated from an uncultivated Collinsella species. CoCas9 is efficiently co-delivered with its sgRNA through adeno associated viral (AAV) vectors, obtaining efficient in vivo editing in the mouse retina. With this study we uncover a collection of previously uncharacterized Cas9 nucleases, including CoCas9, which enriches the genome editing toolbox. Cas9 nucleases hold clinical significance for genome editing therapies. Here the authors characterize CoCas9, a compact, efficient and precise Cas9 from the human microbiome, and show that delivery via AAV vectors enables efficient editing in the mouse retina, expanding the genome editing toolbox.&quot;,&quot;publisher&quot;:&quot;Nature Publishing Group&quot;,&quot;issue&quot;:&quot;1&quot;,&quot;volume&quot;:&quot;15&quot;,&quot;container-title-short&quot;:&quot;&quot;},&quot;isTemporary&quot;:false}]},{&quot;citationID&quot;:&quot;MENDELEY_CITATION_8198a56d-1f6e-4eca-96d0-e1eb82870919&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&quot;,&quot;citationItems&quot;:[{&quot;id&quot;:&quot;ff554837-624d-39f8-84d2-6790422ae13f&quot;,&quot;itemData&quot;:{&quot;type&quot;:&quot;article-journal&quot;,&quot;id&quot;:&quot;ff554837-624d-39f8-84d2-6790422ae13f&quot;,&quot;title&quot;:&quot;Automated identification of sequence-tailored Cas9 proteins using massive metagenomic data&quot;,&quot;author&quot;:[{&quot;family&quot;:&quot;Ciciani&quot;,&quot;given&quot;:&quot;Matteo&quot;,&quot;parse-names&quot;:false,&quot;dropping-particle&quot;:&quot;&quot;,&quot;non-dropping-particle&quot;:&quot;&quot;},{&quot;family&quot;:&quot;Demozzi&quot;,&quot;given&quot;:&quot;Michele&quot;,&quot;parse-names&quot;:false,&quot;dropping-particle&quot;:&quot;&quot;,&quot;non-dropping-particle&quot;:&quot;&quot;},{&quot;family&quot;:&quot;Pedrazzoli&quot;,&quot;given&quot;:&quot;Eleonora&quot;,&quot;parse-names&quot;:false,&quot;dropping-particle&quot;:&quot;&quot;,&quot;non-dropping-particle&quot;:&quot;&quot;},{&quot;family&quot;:&quot;Visentin&quot;,&quot;given&quot;:&quot;Elisabetta&quot;,&quot;parse-names&quot;:false,&quot;dropping-particle&quot;:&quot;&quot;,&quot;non-dropping-particle&quot;:&quot;&quot;},{&quot;family&quot;:&quot;Pezzè&quot;,&quot;given&quot;:&quot;Laura&quot;,&quot;parse-names&quot;:false,&quot;dropping-particle&quot;:&quot;&quot;,&quot;non-dropping-particle&quot;:&quot;&quot;},{&quot;family&quot;:&quot;Signorini&quot;,&quot;given&quot;:&quot;Lorenzo Federico&quot;,&quot;parse-names&quot;:false,&quot;dropping-particle&quot;:&quot;&quot;,&quot;non-dropping-particle&quot;:&quot;&quot;},{&quot;family&quot;:&quot;Blanco-Miguez&quot;,&quot;given&quot;:&quot;Aitor&quot;,&quot;parse-names&quot;:false,&quot;dropping-particle&quot;:&quot;&quot;,&quot;non-dropping-particle&quot;:&quot;&quot;},{&quot;family&quot;:&quot;Zolfo&quot;,&quot;given&quot;:&quot;Moreno&quot;,&quot;parse-names&quot;:false,&quot;dropping-particle&quot;:&quot;&quot;,&quot;non-dropping-particle&quot;:&quot;&quot;},{&quot;family&quot;:&quot;Asnicar&quot;,&quot;given&quot;:&quot;Francesco&quot;,&quot;parse-names&quot;:false,&quot;dropping-particle&quot;:&quot;&quot;,&quot;non-dropping-particle&quot;:&quot;&quot;},{&quot;family&quot;:&quot;Casini&quot;,&quot;given&quot;:&quot;Antonio&quot;,&quot;parse-names&quot;:false,&quot;dropping-particle&quot;:&quot;&quot;,&quot;non-dropping-particle&quot;:&quot;&quot;},{&quot;family&quot;:&quot;Cereseto&quot;,&quot;given&quot;:&quot;Anna&quot;,&quot;parse-names&quot;:false,&quot;dropping-particle&quot;:&quot;&quot;,&quot;non-dropping-particle&quot;:&quot;&quot;},{&quot;family&quot;:&quot;Segata&quot;,&quot;given&quot;:&quot;Nicola&quot;,&quot;parse-names&quot;:false,&quot;dropping-particle&quot;:&quot;&quot;,&quot;non-dropping-particle&quot;:&quot;&quot;}],&quot;container-title&quot;:&quot;Nature Communications 2022 13:1&quot;,&quot;accessed&quot;:{&quot;date-parts&quot;:[[2024,8,1]]},&quot;DOI&quot;:&quot;10.1038/s41467-022-34213-9&quot;,&quot;ISSN&quot;:&quot;2041-1723&quot;,&quot;PMID&quot;:&quot;36309502&quot;,&quot;URL&quot;:&quot;https://www.nature.com/articles/s41467-022-34213-9&quot;,&quot;issued&quot;:{&quot;date-parts&quot;:[[2022,10,29]]},&quot;page&quot;:&quot;1-8&quot;,&quot;abstract&quot;:&quot;The identification of the protospacer adjacent motif (PAM) sequences of Cas9 nucleases is crucial for their exploitation in genome editing. Here we develop a computational pipeline that was used to interrogate a massively expanded dataset of metagenome and virome assemblies for accurate and comprehensive PAM predictions. This procedure allows the identification and isolation of sequence-tailored Cas9 nucleases by using the target sequence as bait. As proof of concept, starting from the disease-causing mutation P23H in the RHO gene, we find, isolate and experimentally validate a Cas9 which uses the mutated sequence as PAM. Our PAM prediction pipeline will be instrumental to generate a Cas9 nuclease repertoire responding to any PAM requirement. Cas9 proteins require a target-adjacent sequence, the PAM, in order to cleave DNA. Here the authors develop a pipeline to accurately predict PAM sequences in order to facilitate the identification of Cas9s targeting specific sequences, including mutations.&quot;,&quot;publisher&quot;:&quot;Nature Publishing Group&quot;,&quot;issue&quot;:&quot;1&quot;,&quot;volume&quot;:&quot;13&quot;,&quot;container-title-short&quot;:&quot;&quot;},&quot;isTemporary&quot;:false}]},{&quot;citationID&quot;:&quot;MENDELEY_CITATION_f72fe9b9-4789-4f71-97ab-3d4a9a2fc783&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&quot;,&quot;citationItems&quot;:[{&quot;id&quot;:&quot;82e07895-14f1-36d5-9add-6f8f0aa15655&quot;,&quot;itemData&quot;:{&quot;type&quot;:&quot;article-journal&quot;,&quot;id&quot;:&quot;82e07895-14f1-36d5-9add-6f8f0aa15655&quot;,&quot;title&quot;:&quot;CoCas9 is a compact nuclease from the human microbiome for efficient and precise genome editing&quot;,&quot;author&quot;:[{&quot;family&quot;:&quot;Pedrazzoli&quot;,&quot;given&quot;:&quot;Eleonora&quot;,&quot;parse-names&quot;:false,&quot;dropping-particle&quot;:&quot;&quot;,&quot;non-dropping-particle&quot;:&quot;&quot;},{&quot;family&quot;:&quot;Demozzi&quot;,&quot;given&quot;:&quot;Michele&quot;,&quot;parse-names&quot;:false,&quot;dropping-particle&quot;:&quot;&quot;,&quot;non-dropping-particle&quot;:&quot;&quot;},{&quot;family&quot;:&quot;Visentin&quot;,&quot;given&quot;:&quot;Elisabetta&quot;,&quot;parse-names&quot;:false,&quot;dropping-particle&quot;:&quot;&quot;,&quot;non-dropping-particle&quot;:&quot;&quot;},{&quot;family&quot;:&quot;Ciciani&quot;,&quot;given&quot;:&quot;Matteo&quot;,&quot;parse-names&quot;:false,&quot;dropping-particle&quot;:&quot;&quot;,&quot;non-dropping-particle&quot;:&quot;&quot;},{&quot;family&quot;:&quot;Bonuzzi&quot;,&quot;given&quot;:&quot;Ilaria&quot;,&quot;parse-names&quot;:false,&quot;dropping-particle&quot;:&quot;&quot;,&quot;non-dropping-particle&quot;:&quot;&quot;},{&quot;family&quot;:&quot;Pezzè&quot;,&quot;given&quot;:&quot;Laura&quot;,&quot;parse-names&quot;:false,&quot;dropping-particle&quot;:&quot;&quot;,&quot;non-dropping-particle&quot;:&quot;&quot;},{&quot;family&quot;:&quot;Lucchetta&quot;,&quot;given&quot;:&quot;Lorenzo&quot;,&quot;parse-names&quot;:false,&quot;dropping-particle&quot;:&quot;&quot;,&quot;non-dropping-particle&quot;:&quot;&quot;},{&quot;family&quot;:&quot;Maule&quot;,&quot;given&quot;:&quot;Giulia&quot;,&quot;parse-names&quot;:false,&quot;dropping-particle&quot;:&quot;&quot;,&quot;non-dropping-particle&quot;:&quot;&quot;},{&quot;family&quot;:&quot;Amistadi&quot;,&quot;given&quot;:&quot;Simone&quot;,&quot;parse-names&quot;:false,&quot;dropping-particle&quot;:&quot;&quot;,&quot;non-dropping-particle&quot;:&quot;&quot;},{&quot;family&quot;:&quot;Esposito&quot;,&quot;given&quot;:&quot;Federica&quot;,&quot;parse-names&quot;:false,&quot;dropping-particle&quot;:&quot;&quot;,&quot;non-dropping-particle&quot;:&quot;&quot;},{&quot;family&quot;:&quot;Lupo&quot;,&quot;given&quot;:&quot;Mariangela&quot;,&quot;parse-names&quot;:false,&quot;dropping-particle&quot;:&quot;&quot;,&quot;non-dropping-particle&quot;:&quot;&quot;},{&quot;family&quot;:&quot;Miccio&quot;,&quot;given&quot;:&quot;Annarita&quot;,&quot;parse-names&quot;:false,&quot;dropping-particle&quot;:&quot;&quot;,&quot;non-dropping-particle&quot;:&quot;&quot;},{&quot;family&quot;:&quot;Auricchio&quot;,&quot;given&quot;:&quot;Alberto&quot;,&quot;parse-names&quot;:false,&quot;dropping-particle&quot;:&quot;&quot;,&quot;non-dropping-particle&quot;:&quot;&quot;},{&quot;family&quot;:&quot;Casini&quot;,&quot;given&quot;:&quot;Antonio&quot;,&quot;parse-names&quot;:false,&quot;dropping-particle&quot;:&quot;&quot;,&quot;non-dropping-particle&quot;:&quot;&quot;},{&quot;family&quot;:&quot;Segata&quot;,&quot;given&quot;:&quot;Nicola&quot;,&quot;parse-names&quot;:false,&quot;dropping-particle&quot;:&quot;&quot;,&quot;non-dropping-particle&quot;:&quot;&quot;},{&quot;family&quot;:&quot;Cereseto&quot;,&quot;given&quot;:&quot;Anna&quot;,&quot;parse-names&quot;:false,&quot;dropping-particle&quot;:&quot;&quot;,&quot;non-dropping-particle&quot;:&quot;&quot;}],&quot;container-title&quot;:&quot;Nature Communications 2024 15:1&quot;,&quot;accessed&quot;:{&quot;date-parts&quot;:[[2024,8,1]]},&quot;DOI&quot;:&quot;10.1038/s41467-024-47800-9&quot;,&quot;ISSN&quot;:&quot;2041-1723&quot;,&quot;PMID&quot;:&quot;38658578&quot;,&quot;URL&quot;:&quot;https://www.nature.com/articles/s41467-024-47800-9&quot;,&quot;issued&quot;:{&quot;date-parts&quot;:[[2024,4,24]]},&quot;page&quot;:&quot;1-12&quot;,&quot;abstract&quot;:&quot;The expansion of the CRISPR-Cas toolbox is highly needed to accelerate the development of therapies for genetic diseases. Here, through the interrogation of a massively expanded repository of metagenome-assembled genomes, mostly from human microbiomes, we uncover a large variety (n = 17,173) of type II CRISPR-Cas loci. Among these we identify CoCas9, a strongly active and high-fidelity nuclease with reduced molecular size (1004 amino acids) isolated from an uncultivated Collinsella species. CoCas9 is efficiently co-delivered with its sgRNA through adeno associated viral (AAV) vectors, obtaining efficient in vivo editing in the mouse retina. With this study we uncover a collection of previously uncharacterized Cas9 nucleases, including CoCas9, which enriches the genome editing toolbox. Cas9 nucleases hold clinical significance for genome editing therapies. Here the authors characterize CoCas9, a compact, efficient and precise Cas9 from the human microbiome, and show that delivery via AAV vectors enables efficient editing in the mouse retina, expanding the genome editing toolbox.&quot;,&quot;publisher&quot;:&quot;Nature Publishing Group&quot;,&quot;issue&quot;:&quot;1&quot;,&quot;volume&quot;:&quot;15&quot;,&quot;container-title-short&quot;:&quot;&quot;},&quot;isTemporary&quot;:false}]},{&quot;citationID&quot;:&quot;MENDELEY_CITATION_002b788a-235f-4921-91d7-1266d23d8ebc&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&quot;,&quot;citationItems&quot;:[{&quot;id&quot;:&quot;5210f6da-f505-38a9-bbd8-2c1d19e82b60&quot;,&quot;itemData&quot;:{&quot;type&quot;:&quot;article-journal&quot;,&quot;id&quot;:&quot;5210f6da-f505-38a9-bbd8-2c1d19e82b60&quot;,&quot;title&quot;:&quot;Single-Stranded DNA Cleavage by Divergent CRISPR-Cas9 Enzymes&quot;,&quot;author&quot;:[{&quot;family&quot;:&quot;Ma&quot;,&quot;given&quot;:&quot;Enbo&quot;,&quot;parse-names&quot;:false,&quot;dropping-particle&quot;:&quot;&quot;,&quot;non-dropping-particle&quot;:&quot;&quot;},{&quot;family&quot;:&quot;Harrington&quot;,&quot;given&quot;:&quot;Lucas B.&quot;,&quot;parse-names&quot;:false,&quot;dropping-particle&quot;:&quot;&quot;,&quot;non-dropping-particle&quot;:&quot;&quot;},{&quot;family&quot;:&quot;O'Connell&quot;,&quot;given&quot;:&quot;Mitchell R.&quot;,&quot;parse-names&quot;:false,&quot;dropping-particle&quot;:&quot;&quot;,&quot;non-dropping-particle&quot;:&quot;&quot;},{&quot;family&quot;:&quot;Zhou&quot;,&quot;given&quot;:&quot;Kaihong&quot;,&quot;parse-names&quot;:false,&quot;dropping-particle&quot;:&quot;&quot;,&quot;non-dropping-particle&quot;:&quot;&quot;},{&quot;family&quot;:&quot;Doudna&quot;,&quot;given&quot;:&quot;Jennifer A.&quot;,&quot;parse-names&quot;:false,&quot;dropping-particle&quot;:&quot;&quot;,&quot;non-dropping-particle&quot;:&quot;&quot;}],&quot;container-title&quot;:&quot;Molecular Cell&quot;,&quot;container-title-short&quot;:&quot;Mol Cell&quot;,&quot;accessed&quot;:{&quot;date-parts&quot;:[[2024,9,7]]},&quot;DOI&quot;:&quot;10.1016/j.molcel.2015.10.030&quot;,&quot;ISSN&quot;:&quot;10974164&quot;,&quot;PMID&quot;:&quot;26545076&quot;,&quot;URL&quot;:&quot;http://www.cell.com/article/S1097276515008217/fulltext&quot;,&quot;issued&quot;:{&quot;date-parts&quot;:[[2015,11,5]]},&quot;page&quot;:&quot;398-407&quot;,&quot;abstract&quot;:&quot;Double-stranded DNA (dsDNA) cleavage by Cas9 is a hallmark of type II CRISPR-Cas immune systems. Cas9-guide RNA complexes recognize 20-base-pair sequences in DNA and generate a site-specific double-strand break, a robust activity harnessed for genome editing. DNA recognition by all studied Cas9 enzymes requires a protospacer adjacent motif (PAM) next to the target site. We show that Cas9 enzymes from evolutionarily divergent bacteria can recognize and cleave single-stranded DNA (ssDNA) by an RNA-guided, PAM-independent recognition mechanism. Comparative analysis shows that in contrast to the type II-A S. pyogenes Cas9 that is widely used for genome engineering, the smaller type II-C Cas9 proteins have limited dsDNA binding and unwinding activity and promiscuous guide RNA specificity. These results indicate that inefficiency of type II-C Cas9 enzymes for genome editing results from a limited ability to cleave dsDNA and suggest that ssDNA cleavage was an ancestral function of the Cas9 enzyme family.&quot;,&quot;publisher&quot;:&quot;Cell Press&quot;,&quot;issue&quot;:&quot;3&quot;,&quot;volume&quot;:&quot;60&quot;},&quot;isTemporary&quot;:false}]},{&quot;citationID&quot;:&quot;MENDELEY_CITATION_5577cf93-304c-4560-8e8d-18999f43b4e5&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&quot;,&quot;citationItems&quot;:[{&quot;id&quot;:&quot;1660fa45-387f-3434-80d7-57a9c6bf11db&quot;,&quot;itemData&quot;:{&quot;type&quot;:&quot;article-journal&quot;,&quot;id&quot;:&quot;1660fa45-387f-3434-80d7-57a9c6bf11db&quot;,&quot;title&quot;:&quot;The Chromatin Structure Differentially Impacts High-Specificity CRISPR-Cas9 Nuclease Strategies&quot;,&quot;author&quot;:[{&quot;family&quot;:&quot;Chen&quot;,&quot;given&quot;:&quot;Xiaoyu&quot;,&quot;parse-names&quot;:false,&quot;dropping-particle&quot;:&quot;&quot;,&quot;non-dropping-particle&quot;:&quot;&quot;},{&quot;family&quot;:&quot;Liu&quot;,&quot;given&quot;:&quot;Jin&quot;,&quot;parse-names&quot;:false,&quot;dropping-particle&quot;:&quot;&quot;,&quot;non-dropping-particle&quot;:&quot;&quot;},{&quot;family&quot;:&quot;Janssen&quot;,&quot;given&quot;:&quot;Josephine M.&quot;,&quot;parse-names&quot;:false,&quot;dropping-particle&quot;:&quot;&quot;,&quot;non-dropping-particle&quot;:&quot;&quot;},{&quot;family&quot;:&quot;Gonçalves&quot;,&quot;given&quot;:&quot;Manuel A.F.V.&quot;,&quot;parse-names&quot;:false,&quot;dropping-particle&quot;:&quot;&quot;,&quot;non-dropping-particle&quot;:&quot;&quot;}],&quot;container-title&quot;:&quot;Molecular Therapy. Nucleic Acids&quot;,&quot;container-title-short&quot;:&quot;Mol Ther Nucleic Acids&quot;,&quot;accessed&quot;:{&quot;date-parts&quot;:[[2024,9,2]]},&quot;DOI&quot;:&quot;10.1016/J.OMTN.2017.08.005&quot;,&quot;ISSN&quot;:&quot;21622531&quot;,&quot;PMID&quot;:&quot;28918055&quot;,&quot;URL&quot;:&quot;/pmc/articles/PMC5577405/&quot;,&quot;issued&quot;:{&quot;date-parts&quot;:[[2017,9,9]]},&quot;page&quot;:&quot;558&quot;,&quot;publisher&quot;:&quot;American Society of Gene &amp; Cell Therapy&quot;,&quot;volume&quot;:&quot;8&quot;},&quot;isTemporary&quot;:false}]},{&quot;citationID&quot;:&quot;MENDELEY_CITATION_ef1c434a-7797-49c5-bae5-7abe8c16da77&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&quot;,&quot;citationItems&quot;:[{&quot;id&quot;:&quot;d409492b-9b9a-346c-8d17-0d3dc192cb63&quot;,&quot;itemData&quot;:{&quot;type&quot;:&quot;article-journal&quot;,&quot;id&quot;:&quot;d409492b-9b9a-346c-8d17-0d3dc192cb63&quot;,&quot;title&quot;:&quot;Rapid DNA unwinding accelerates genome editing by engineered CRISPR-Cas9&quot;,&quot;author&quot;:[{&quot;family&quot;:&quot;Eggers&quot;,&quot;given&quot;:&quot;Amy R.&quot;,&quot;parse-names&quot;:false,&quot;dropping-particle&quot;:&quot;&quot;,&quot;non-dropping-particle&quot;:&quot;&quot;},{&quot;family&quot;:&quot;Chen&quot;,&quot;given&quot;:&quot;Kai&quot;,&quot;parse-names&quot;:false,&quot;dropping-particle&quot;:&quot;&quot;,&quot;non-dropping-particle&quot;:&quot;&quot;},{&quot;family&quot;:&quot;Soczek&quot;,&quot;given&quot;:&quot;Katarzyna M.&quot;,&quot;parse-names&quot;:false,&quot;dropping-particle&quot;:&quot;&quot;,&quot;non-dropping-particle&quot;:&quot;&quot;},{&quot;family&quot;:&quot;Tuck&quot;,&quot;given&quot;:&quot;Owen T.&quot;,&quot;parse-names&quot;:false,&quot;dropping-particle&quot;:&quot;&quot;,&quot;non-dropping-particle&quot;:&quot;&quot;},{&quot;family&quot;:&quot;Doherty&quot;,&quot;given&quot;:&quot;Erin E.&quot;,&quot;parse-names&quot;:false,&quot;dropping-particle&quot;:&quot;&quot;,&quot;non-dropping-particle&quot;:&quot;&quot;},{&quot;family&quot;:&quot;Xu&quot;,&quot;given&quot;:&quot;Bryant&quot;,&quot;parse-names&quot;:false,&quot;dropping-particle&quot;:&quot;&quot;,&quot;non-dropping-particle&quot;:&quot;&quot;},{&quot;family&quot;:&quot;Trinidad&quot;,&quot;given&quot;:&quot;Marena I.&quot;,&quot;parse-names&quot;:false,&quot;dropping-particle&quot;:&quot;&quot;,&quot;non-dropping-particle&quot;:&quot;&quot;},{&quot;family&quot;:&quot;Thornton&quot;,&quot;given&quot;:&quot;Brittney W.&quot;,&quot;parse-names&quot;:false,&quot;dropping-particle&quot;:&quot;&quot;,&quot;non-dropping-particle&quot;:&quot;&quot;},{&quot;family&quot;:&quot;Yoon&quot;,&quot;given&quot;:&quot;Peter H.&quot;,&quot;parse-names&quot;:false,&quot;dropping-particle&quot;:&quot;&quot;,&quot;non-dropping-particle&quot;:&quot;&quot;},{&quot;family&quot;:&quot;Doudna&quot;,&quot;given&quot;:&quot;Jennifer A.&quot;,&quot;parse-names&quot;:false,&quot;dropping-particle&quot;:&quot;&quot;,&quot;non-dropping-particle&quot;:&quot;&quot;}],&quot;container-title&quot;:&quot;Cell&quot;,&quot;accessed&quot;:{&quot;date-parts&quot;:[[2024,9,2]]},&quot;DOI&quot;:&quot;10.1016/j.cell.2024.04.031&quot;,&quot;ISSN&quot;:&quot;10974172&quot;,&quot;PMID&quot;:&quot;38781968&quot;,&quot;URL&quot;:&quot;http://www.cell.com.ezp-prod1.hul.harvard.edu/article/S0092867424004574/fulltext&quot;,&quot;issued&quot;:{&quot;date-parts&quot;:[[2024,6,20]]},&quot;page&quot;:&quot;3249-3261.e14&quot;,&quot;abstract&quot;:&quot;Thermostable clustered regularly interspaced short palindromic repeats (CRISPR) and CRISPR-associated (Cas9) enzymes could improve genome-editing efficiency and delivery due to extended protein lifetimes. However, initial experimentation demonstrated Geobacillus stearothermophilus Cas9 (GeoCas9) to be virtually inactive when used in cultured human cells. Laboratory-evolved variants of GeoCas9 overcome this natural limitation by acquiring mutations in the wedge (WED) domain that produce &gt;100-fold-higher genome-editing levels. Cryoelectron microscopy (cryo-EM) structures of the wild-type and improved GeoCas9 (iGeoCas9) enzymes reveal extended contacts between the WED domain of iGeoCas9 and DNA substrates. Biochemical analysis shows that iGeoCas9 accelerates DNA unwinding to capture substrates under the magnesium-restricted conditions typical of mammalian but not bacterial cells. These findings enabled rational engineering of other Cas9 orthologs to enhance genome-editing levels, pointing to a general strategy for editing enzyme improvement. Together, these results uncover a new role for the Cas9 WED domain in DNA unwinding and demonstrate how accelerated target unwinding dramatically improves Cas9-induced genome-editing activity.&quot;,&quot;publisher&quot;:&quot;Elsevier B.V.&quot;,&quot;issue&quot;:&quot;13&quot;,&quot;volume&quot;:&quot;187&quot;,&quot;container-title-short&quot;:&quot;Cell&quot;},&quot;isTemporary&quot;:false}]},{&quot;citationID&quot;:&quot;MENDELEY_CITATION_ee25413a-6ff2-4eed-a964-361362850903&quot;,&quot;properties&quot;:{&quot;noteIndex&quot;:0},&quot;isEdited&quot;:false,&quot;manualOverride&quot;:{&quot;isManuallyOverridden&quot;:false,&quot;citeprocText&quot;:&quot;&lt;sup&gt;21,28&lt;/sup&gt;&quot;,&quot;manualOverrideText&quot;:&quot;&quot;},&quot;citationTag&quot;:&quot;MENDELEY_CITATION_v3_eyJjaXRhdGlvbklEIjoiTUVOREVMRVlfQ0lUQVRJT05fZWUyNTQxM2EtNmZmMi00ZWVkLWE5NjQtMzYxMzYyODUwOTAzIiwicHJvcGVydGllcyI6eyJub3RlSW5kZXgiOjB9LCJpc0VkaXRlZCI6ZmFsc2UsIm1hbnVhbE92ZXJyaWRlIjp7ImlzTWFudWFsbHlPdmVycmlkZGVuIjpmYWxzZSwiY2l0ZXByb2NUZXh0IjoiPHN1cD4yMSwyODwvc3VwPiIsIm1hbnVhbE92ZXJyaWRlVGV4dCI6IiJ9LCJjaXRhdGlvbkl0ZW1zIjpb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jb250YWluZXItdGl0bGUtc2hvcnQ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&quot;,&quot;citationItems&quot;:[{&quot;id&quot;:&quot;ee92ce79-c1f7-381f-a6d9-5375ee8c226f&quot;,&quot;itemData&quot;:{&quot;type&quot;:&quot;article-journal&quot;,&quot;id&quot;:&quot;ee92ce79-c1f7-381f-a6d9-5375ee8c226f&quot;,&quot;title&quot;:&quot;Engineered CRISPR-Cas9 nucleases with altered PAM specificities&quot;,&quot;author&quot;:[{&quot;family&quot;:&quot;Kleinstiver&quot;,&quot;given&quot;:&quot;Benjamin P.&quot;,&quot;parse-names&quot;:false,&quot;dropping-particle&quot;:&quot;&quot;,&quot;non-dropping-particle&quot;:&quot;&quot;},{&quot;family&quot;:&quot;Prew&quot;,&quot;given&quot;:&quot;Michelle S.&quot;,&quot;parse-names&quot;:false,&quot;dropping-particle&quot;:&quot;&quot;,&quot;non-dropping-particle&quot;:&quot;&quot;},{&quot;family&quot;:&quot;Tsai&quot;,&quot;given&quot;:&quot;Shengdar Q.&quot;,&quot;parse-names&quot;:false,&quot;dropping-particle&quot;:&quot;&quot;,&quot;non-dropping-particle&quot;:&quot;&quot;},{&quot;family&quot;:&quot;Topkar&quot;,&quot;given&quot;:&quot;Ved&quot;,&quot;parse-names&quot;:false,&quot;dropping-particle&quot;:&quot;V.&quot;,&quot;non-dropping-particle&quot;:&quot;&quot;},{&quot;family&quot;:&quot;Nguyen&quot;,&quot;given&quot;:&quot;Nhu T.&quot;,&quot;parse-names&quot;:false,&quot;dropping-particle&quot;:&quot;&quot;,&quot;non-dropping-particle&quot;:&quot;&quot;},{&quot;family&quot;:&quot;Zheng&quot;,&quot;given&quot;:&quot;Zongli&quot;,&quot;parse-names&quot;:false,&quot;dropping-particle&quot;:&quot;&quot;,&quot;non-dropping-particle&quot;:&quot;&quot;},{&quot;family&quot;:&quot;Gonzales&quot;,&quot;given&quot;:&quot;Andrew P.W.&quot;,&quot;parse-names&quot;:false,&quot;dropping-particle&quot;:&quot;&quot;,&quot;non-dropping-particle&quot;:&quot;&quot;},{&quot;family&quot;:&quot;Li&quot;,&quot;given&quot;:&quot;Zhuyun&quot;,&quot;parse-names&quot;:false,&quot;dropping-particle&quot;:&quot;&quot;,&quot;non-dropping-particle&quot;:&quot;&quot;},{&quot;family&quot;:&quot;Peterson&quot;,&quot;given&quot;:&quot;Randall T.&quot;,&quot;parse-names&quot;:false,&quot;dropping-particle&quot;:&quot;&quot;,&quot;non-dropping-particle&quot;:&quot;&quot;},{&quot;family&quot;:&quot;Yeh&quot;,&quot;given&quot;:&quot;Jing Ruey Joanna&quot;,&quot;parse-names&quot;:false,&quot;dropping-particle&quot;:&quot;&quot;,&quot;non-dropping-particle&quot;:&quot;&quot;},{&quot;family&quot;:&quot;Aryee&quot;,&quot;given&quot;:&quot;Martin J.&quot;,&quot;parse-names&quot;:false,&quot;dropping-particle&quot;:&quot;&quot;,&quot;non-dropping-particle&quot;:&quot;&quot;},{&quot;family&quot;:&quot;Joung&quot;,&quot;given&quot;:&quot;J. Keith&quot;,&quot;parse-names&quot;:false,&quot;dropping-particle&quot;:&quot;&quot;,&quot;non-dropping-particle&quot;:&quot;&quot;}],&quot;container-title&quot;:&quot;Nature&quot;,&quot;container-title-short&quot;:&quot;Nature&quot;,&quot;DOI&quot;:&quot;10.1038/nature14592&quot;,&quot;ISSN&quot;:&quot;14764687&quot;,&quot;PMID&quot;:&quot;26098369&quot;,&quot;issued&quot;:{&quot;date-parts&quot;:[[2015]]},&quot;abstract&quot;:&quot;Although CRISPR-Cas9 nucleases are widely used for genome editing, the range of sequences that Cas9 can recognize is constrained by the need for a specific protospacer adjacent motif (PAM). As a result, it can often be difficult to target double-stranded breaks (DSBs) with the precision that is necessary for various genome-editing applications. The ability to engineer Cas9 derivatives with purposefully altered PAM specificities would address this limitation. Here we show that the commonly used Streptococcus pyogenes Cas9 (SpCas9) can be modified to recognize alternative PAM sequences using structural information, bacterial selection-based directed evolution, and combinatorial design. These altered PAM specificity variants enable robust editing of endogenous gene sites in zebrafish and human cells not currently targetable by wild-type SpCas9, and their genome-wide specificities are comparable to wild-type SpCas9 as judged by GUIDE-seq analysis. In addition, we identify and characterize another SpCas9 variant that exhibits improved specificity in human cells, possessing better discrimination against off-target sites with non-canonical NAG and NGA PAMs and/or mismatched spacers. We also find that two smaller-size Cas9 orthologues, Streptococcus thermophilus Cas9 (St1Cas9) and Staphylococcus aureus Cas9 (SaCas9), function efficiently in the bacterial selection systems and in human cells, suggesting that our engineering strategies could be extended to Cas9s from other species. Our findings provide broadly useful SpCas9 variants and, more importantly, establish the feasibility of engineering a wide range of Cas9s with altered and improved PAM specificities.&quot;},&quot;isTemporary&quot;:false},{&quot;id&quot;:&quot;6b9ef7ac-cbd9-38e2-a22c-804d6728d766&quot;,&quot;itemData&quot;:{&quot;type&quot;:&quot;article-journal&quot;,&quot;id&quot;:&quot;6b9ef7ac-cbd9-38e2-a22c-804d6728d766&quot;,&quot;title&quot;:&quot;Structural Plasticity of PAM Recognition by Engineered Variants of the RNA-Guided Endonuclease Cas9&quot;,&quot;author&quot;:[{&quot;family&quot;:&quot;Anders&quot;,&quot;given&quot;:&quot;Carolin&quot;,&quot;parse-names&quot;:false,&quot;dropping-particle&quot;:&quot;&quot;,&quot;non-dropping-particle&quot;:&quot;&quot;},{&quot;family&quot;:&quot;Bargsten&quot;,&quot;given&quot;:&quot;Katja&quot;,&quot;parse-names&quot;:false,&quot;dropping-particle&quot;:&quot;&quot;,&quot;non-dropping-particle&quot;:&quot;&quot;},{&quot;family&quot;:&quot;Jinek&quot;,&quot;given&quot;:&quot;Martin&quot;,&quot;parse-names&quot;:false,&quot;dropping-particle&quot;:&quot;&quot;,&quot;non-dropping-particle&quot;:&quot;&quot;}],&quot;container-title&quot;:&quot;Molecular Cell&quot;,&quot;container-title-short&quot;:&quot;Mol Cell&quot;,&quot;DOI&quot;:&quot;10.1016/j.molcel.2016.02.020&quot;,&quot;ISSN&quot;:&quot;10974164&quot;,&quot;PMID&quot;:&quot;26990992&quot;,&quot;issued&quot;:{&quot;date-parts&quot;:[[2016]]},&quot;abstract&quot;:&quot;The RNA-guided endonuclease Cas9 from Streptococcus pyogenes (SpCas9) forms the core of a powerful genome editing technology. DNA cleavage by SpCas9 is dependent on the presence of a 5'-NGG-3' protospacer adjacent motif (PAM) in the target DNA, restricting the choice of targetable sequences. To address this limitation, artificial SpCas9 variants with altered PAM specificities have recently been developed. Here we report crystal structures of the VQR, EQR, and VRER SpCas9 variants bound to target DNAs containing their preferred PAM sequences. The structures reveal that the non-canonical PAMs are recognized by an induced fit mechanism. Besides mediating sequence-specific base recognition, the amino acid substitutions introduced in the SpCas9 variants facilitate conformational remodeling of the PAM region of the bound DNA. Guided by the structural data, we engineered a SpCas9 variant that specifically recognizes NAAG PAMs. Taken together, these studies inform further development of Cas9-based genome editing tools. The CRISPR-associated endonuclease Cas9 is a genome editing workhorse. Recently reported Cas9 variants can recognize alternative PAM sequences. Anders et al. now report crystal structures of three Cas9 variants, revealing how they recognize alternative PAMs and providing the framework for further structure-based engineering of Cas9 enzymes.&quot;},&quot;isTemporary&quot;:false}]},{&quot;citationID&quot;:&quot;MENDELEY_CITATION_100f47f9-b895-4772-9f72-043b69107f2c&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&quot;,&quot;citationItems&quot;:[{&quot;id&quot;:&quot;8688e2e4-c487-316b-bc7b-1c31c3362770&quot;,&quot;itemData&quot;:{&quot;type&quot;:&quot;article-journal&quot;,&quot;id&quot;:&quot;8688e2e4-c487-316b-bc7b-1c31c3362770&quot;,&quot;title&quot;:&quot;A Unified Approach to Interpreting Model Predictions&quot;,&quot;author&quot;:[{&quot;family&quot;:&quot;Lundberg&quot;,&quot;given&quot;:&quot;Scott M&quot;,&quot;parse-names&quot;:false,&quot;dropping-particle&quot;:&quot;&quot;,&quot;non-dropping-particle&quot;:&quot;&quot;},{&quot;family&quot;:&quot;Allen&quot;,&quot;given&quot;:&quot;Paul G&quot;,&quot;parse-names&quot;:false,&quot;dropping-particle&quot;:&quot;&quot;,&quot;non-dropping-particle&quot;:&quot;&quot;},{&quot;family&quot;:&quot;Lee&quot;,&quot;given&quot;:&quot;Su-In&quot;,&quot;parse-names&quot;:false,&quot;dropping-particle&quot;:&quot;&quot;,&quot;non-dropping-particle&quot;:&quot;&quot;}],&quot;accessed&quot;:{&quot;date-parts&quot;:[[2024,7,31]]},&quot;DOI&quot;:&quot;10.5555/3295222.3295230&quot;,&quot;URL&quot;:&quot;https://dl-acm-org.ezp-prod1.hul.harvard.edu/doi/10.5555/3295222.3295230&quot;,&quot;abstract&quot;:&quot;Understanding why a model makes a certain prediction can be as crucial as the prediction's accuracy in many applications. However, the highest accuracy for large modern datasets is often achieved by complex models that even experts struggle to interpret, such as ensemble or deep learning models, creating a tension between accuracy and interpretability. In response, various methods have recently been proposed to help users interpret the predictions of complex models, but it is often unclear how these methods are related and when one method is preferable over another. To address this problem, we present a unified framework for interpreting predictions, SHAP (SHapley Additive exPlanations). SHAP assigns each feature an importance value for a particular prediction. Its novel components include: (1) the identification of a new class of additive feature importance measures, and (2) theoretical results showing there is a unique solution in this class with a set of desirable properties. The new class unifies six existing methods, notable because several recent methods in the class lack the proposed desirable properties. Based on insights from this unification, we present new methods that show improved computational performance and/or better consistency with human intuition than previous approaches.&quot;,&quot;container-title-short&quot;:&quot;&quot;},&quot;isTemporary&quot;:false}]},{&quot;citationID&quot;:&quot;MENDELEY_CITATION_eea7dd86-19e2-4ba9-a26f-f1e6bd69fb0d&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ZWVhN2RkODYtMTllMi00YmE5LWEyNmYtZjFlNmJkNjlmYjBkIiwicHJvcGVydGllcyI6eyJub3RlSW5kZXgiOjB9LCJpc0VkaXRlZCI6ZmFsc2UsIm1hbnVhbE92ZXJyaWRlIjp7ImlzTWFudWFsbHlPdmVycmlkZGVuIjpmYWxzZSwiY2l0ZXByb2NUZXh0IjoiPHN1cD4yMTwvc3VwPiIsIm1hbnVhbE92ZXJyaWRlVGV4dCI6IiJ9LCJjaXRhdGlvbkl0ZW1zIjpb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jb250YWluZXItdGl0bGUtc2hvcnQ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J9LCJpc1RlbXBvcmFyeSI6ZmFsc2V9XX0=&quot;,&quot;citationItems&quot;:[{&quot;id&quot;:&quot;ee92ce79-c1f7-381f-a6d9-5375ee8c226f&quot;,&quot;itemData&quot;:{&quot;type&quot;:&quot;article-journal&quot;,&quot;id&quot;:&quot;ee92ce79-c1f7-381f-a6d9-5375ee8c226f&quot;,&quot;title&quot;:&quot;Engineered CRISPR-Cas9 nucleases with altered PAM specificities&quot;,&quot;author&quot;:[{&quot;family&quot;:&quot;Kleinstiver&quot;,&quot;given&quot;:&quot;Benjamin P.&quot;,&quot;parse-names&quot;:false,&quot;dropping-particle&quot;:&quot;&quot;,&quot;non-dropping-particle&quot;:&quot;&quot;},{&quot;family&quot;:&quot;Prew&quot;,&quot;given&quot;:&quot;Michelle S.&quot;,&quot;parse-names&quot;:false,&quot;dropping-particle&quot;:&quot;&quot;,&quot;non-dropping-particle&quot;:&quot;&quot;},{&quot;family&quot;:&quot;Tsai&quot;,&quot;given&quot;:&quot;Shengdar Q.&quot;,&quot;parse-names&quot;:false,&quot;dropping-particle&quot;:&quot;&quot;,&quot;non-dropping-particle&quot;:&quot;&quot;},{&quot;family&quot;:&quot;Topkar&quot;,&quot;given&quot;:&quot;Ved&quot;,&quot;parse-names&quot;:false,&quot;dropping-particle&quot;:&quot;V.&quot;,&quot;non-dropping-particle&quot;:&quot;&quot;},{&quot;family&quot;:&quot;Nguyen&quot;,&quot;given&quot;:&quot;Nhu T.&quot;,&quot;parse-names&quot;:false,&quot;dropping-particle&quot;:&quot;&quot;,&quot;non-dropping-particle&quot;:&quot;&quot;},{&quot;family&quot;:&quot;Zheng&quot;,&quot;given&quot;:&quot;Zongli&quot;,&quot;parse-names&quot;:false,&quot;dropping-particle&quot;:&quot;&quot;,&quot;non-dropping-particle&quot;:&quot;&quot;},{&quot;family&quot;:&quot;Gonzales&quot;,&quot;given&quot;:&quot;Andrew P.W.&quot;,&quot;parse-names&quot;:false,&quot;dropping-particle&quot;:&quot;&quot;,&quot;non-dropping-particle&quot;:&quot;&quot;},{&quot;family&quot;:&quot;Li&quot;,&quot;given&quot;:&quot;Zhuyun&quot;,&quot;parse-names&quot;:false,&quot;dropping-particle&quot;:&quot;&quot;,&quot;non-dropping-particle&quot;:&quot;&quot;},{&quot;family&quot;:&quot;Peterson&quot;,&quot;given&quot;:&quot;Randall T.&quot;,&quot;parse-names&quot;:false,&quot;dropping-particle&quot;:&quot;&quot;,&quot;non-dropping-particle&quot;:&quot;&quot;},{&quot;family&quot;:&quot;Yeh&quot;,&quot;given&quot;:&quot;Jing Ruey Joanna&quot;,&quot;parse-names&quot;:false,&quot;dropping-particle&quot;:&quot;&quot;,&quot;non-dropping-particle&quot;:&quot;&quot;},{&quot;family&quot;:&quot;Aryee&quot;,&quot;given&quot;:&quot;Martin J.&quot;,&quot;parse-names&quot;:false,&quot;dropping-particle&quot;:&quot;&quot;,&quot;non-dropping-particle&quot;:&quot;&quot;},{&quot;family&quot;:&quot;Joung&quot;,&quot;given&quot;:&quot;J. Keith&quot;,&quot;parse-names&quot;:false,&quot;dropping-particle&quot;:&quot;&quot;,&quot;non-dropping-particle&quot;:&quot;&quot;}],&quot;container-title&quot;:&quot;Nature&quot;,&quot;container-title-short&quot;:&quot;Nature&quot;,&quot;DOI&quot;:&quot;10.1038/nature14592&quot;,&quot;ISSN&quot;:&quot;14764687&quot;,&quot;PMID&quot;:&quot;26098369&quot;,&quot;issued&quot;:{&quot;date-parts&quot;:[[2015]]},&quot;abstract&quot;:&quot;Although CRISPR-Cas9 nucleases are widely used for genome editing, the range of sequences that Cas9 can recognize is constrained by the need for a specific protospacer adjacent motif (PAM). As a result, it can often be difficult to target double-stranded breaks (DSBs) with the precision that is necessary for various genome-editing applications. The ability to engineer Cas9 derivatives with purposefully altered PAM specificities would address this limitation. Here we show that the commonly used Streptococcus pyogenes Cas9 (SpCas9) can be modified to recognize alternative PAM sequences using structural information, bacterial selection-based directed evolution, and combinatorial design. These altered PAM specificity variants enable robust editing of endogenous gene sites in zebrafish and human cells not currently targetable by wild-type SpCas9, and their genome-wide specificities are comparable to wild-type SpCas9 as judged by GUIDE-seq analysis. In addition, we identify and characterize another SpCas9 variant that exhibits improved specificity in human cells, possessing better discrimination against off-target sites with non-canonical NAG and NGA PAMs and/or mismatched spacers. We also find that two smaller-size Cas9 orthologues, Streptococcus thermophilus Cas9 (St1Cas9) and Staphylococcus aureus Cas9 (SaCas9), function efficiently in the bacterial selection systems and in human cells, suggesting that our engineering strategies could be extended to Cas9s from other species. Our findings provide broadly useful SpCas9 variants and, more importantly, establish the feasibility of engineering a wide range of Cas9s with altered and improved PAM specificities.&quot;},&quot;isTemporary&quot;:false}]},{&quot;citationID&quot;:&quot;MENDELEY_CITATION_f876b613-2431-4e53-bb77-80b10cb3e494&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VG9wa2FyIiwiZ2l2ZW4iOiJWZWQiLCJwYXJzZS1uYW1lcyI6ZmFsc2UsImRyb3BwaW5nLXBhcnRpY2xlIjoiVi4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&quot;,&quot;citationItems&quot;:[{&quot;id&quot;:&quot;ee92ce79-c1f7-381f-a6d9-5375ee8c226f&quot;,&quot;itemData&quot;:{&quot;type&quot;:&quot;article-journal&quot;,&quot;id&quot;:&quot;ee92ce79-c1f7-381f-a6d9-5375ee8c226f&quot;,&quot;title&quot;:&quot;Engineered CRISPR-Cas9 nucleases with altered PAM specificities&quot;,&quot;author&quot;:[{&quot;family&quot;:&quot;Kleinstiver&quot;,&quot;given&quot;:&quot;Benjamin P.&quot;,&quot;parse-names&quot;:false,&quot;dropping-particle&quot;:&quot;&quot;,&quot;non-dropping-particle&quot;:&quot;&quot;},{&quot;family&quot;:&quot;Prew&quot;,&quot;given&quot;:&quot;Michelle S.&quot;,&quot;parse-names&quot;:false,&quot;dropping-particle&quot;:&quot;&quot;,&quot;non-dropping-particle&quot;:&quot;&quot;},{&quot;family&quot;:&quot;Tsai&quot;,&quot;given&quot;:&quot;Shengdar Q.&quot;,&quot;parse-names&quot;:false,&quot;dropping-particle&quot;:&quot;&quot;,&quot;non-dropping-particle&quot;:&quot;&quot;},{&quot;family&quot;:&quot;Topkar&quot;,&quot;given&quot;:&quot;Ved&quot;,&quot;parse-names&quot;:false,&quot;dropping-particle&quot;:&quot;V.&quot;,&quot;non-dropping-particle&quot;:&quot;&quot;},{&quot;family&quot;:&quot;Nguyen&quot;,&quot;given&quot;:&quot;Nhu T.&quot;,&quot;parse-names&quot;:false,&quot;dropping-particle&quot;:&quot;&quot;,&quot;non-dropping-particle&quot;:&quot;&quot;},{&quot;family&quot;:&quot;Zheng&quot;,&quot;given&quot;:&quot;Zongli&quot;,&quot;parse-names&quot;:false,&quot;dropping-particle&quot;:&quot;&quot;,&quot;non-dropping-particle&quot;:&quot;&quot;},{&quot;family&quot;:&quot;Gonzales&quot;,&quot;given&quot;:&quot;Andrew P.W.&quot;,&quot;parse-names&quot;:false,&quot;dropping-particle&quot;:&quot;&quot;,&quot;non-dropping-particle&quot;:&quot;&quot;},{&quot;family&quot;:&quot;Li&quot;,&quot;given&quot;:&quot;Zhuyun&quot;,&quot;parse-names&quot;:false,&quot;dropping-particle&quot;:&quot;&quot;,&quot;non-dropping-particle&quot;:&quot;&quot;},{&quot;family&quot;:&quot;Peterson&quot;,&quot;given&quot;:&quot;Randall T.&quot;,&quot;parse-names&quot;:false,&quot;dropping-particle&quot;:&quot;&quot;,&quot;non-dropping-particle&quot;:&quot;&quot;},{&quot;family&quot;:&quot;Yeh&quot;,&quot;given&quot;:&quot;Jing Ruey Joanna&quot;,&quot;parse-names&quot;:false,&quot;dropping-particle&quot;:&quot;&quot;,&quot;non-dropping-particle&quot;:&quot;&quot;},{&quot;family&quot;:&quot;Aryee&quot;,&quot;given&quot;:&quot;Martin J.&quot;,&quot;parse-names&quot;:false,&quot;dropping-particle&quot;:&quot;&quot;,&quot;non-dropping-particle&quot;:&quot;&quot;},{&quot;family&quot;:&quot;Joung&quot;,&quot;given&quot;:&quot;J. Keith&quot;,&quot;parse-names&quot;:false,&quot;dropping-particle&quot;:&quot;&quot;,&quot;non-dropping-particle&quot;:&quot;&quot;}],&quot;container-title&quot;:&quot;Nature&quot;,&quot;container-title-short&quot;:&quot;Nature&quot;,&quot;DOI&quot;:&quot;10.1038/nature14592&quot;,&quot;ISSN&quot;:&quot;14764687&quot;,&quot;PMID&quot;:&quot;26098369&quot;,&quot;issued&quot;:{&quot;date-parts&quot;:[[2015]]},&quot;abstract&quot;:&quot;Although CRISPR-Cas9 nucleases are widely used for genome editing, the range of sequences that Cas9 can recognize is constrained by the need for a specific protospacer adjacent motif (PAM). As a result, it can often be difficult to target double-stranded breaks (DSBs) with the precision that is necessary for various genome-editing applications. The ability to engineer Cas9 derivatives with purposefully altered PAM specificities would address this limitation. Here we show that the commonly used Streptococcus pyogenes Cas9 (SpCas9) can be modified to recognize alternative PAM sequences using structural information, bacterial selection-based directed evolution, and combinatorial design. These altered PAM specificity variants enable robust editing of endogenous gene sites in zebrafish and human cells not currently targetable by wild-type SpCas9, and their genome-wide specificities are comparable to wild-type SpCas9 as judged by GUIDE-seq analysis. In addition, we identify and characterize another SpCas9 variant that exhibits improved specificity in human cells, possessing better discrimination against off-target sites with non-canonical NAG and NGA PAMs and/or mismatched spacers. We also find that two smaller-size Cas9 orthologues, Streptococcus thermophilus Cas9 (St1Cas9) and Staphylococcus aureus Cas9 (SaCas9), function efficiently in the bacterial selection systems and in human cells, suggesting that our engineering strategies could be extended to Cas9s from other species. Our findings provide broadly useful SpCas9 variants and, more importantly, establish the feasibility of engineering a wide range of Cas9s with altered and improved PAM specificities.&quot;},&quot;isTemporary&quot;:false}]},{&quot;citationID&quot;:&quot;MENDELEY_CITATION_3d5488a3-566c-48cf-9836-83d765b6de16&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&quot;,&quot;citationItems&quot;:[{&quot;id&quot;:&quot;936747a0-4fb6-3dcc-813f-c5710c32f5d5&quot;,&quot;itemData&quot;:{&quot;type&quot;:&quot;article-journal&quot;,&quot;id&quot;:&quot;936747a0-4fb6-3dcc-813f-c5710c32f5d5&quot;,&quot;title&quot;:&quot;Unconstrained genome targeting with near-PAMless engineered CRISPR-Cas9 variants&quot;,&quot;author&quot;:[{&quot;family&quot;:&quot;Walton&quot;,&quot;given&quot;:&quot;Russell T.&quot;,&quot;parse-names&quot;:false,&quot;dropping-particle&quot;:&quot;&quot;,&quot;non-dropping-particle&quot;:&quot;&quot;},{&quot;family&quot;:&quot;Christie&quot;,&quot;given&quot;:&quot;Kathleen A.&quot;,&quot;parse-names&quot;:false,&quot;dropping-particle&quot;:&quot;&quot;,&quot;non-dropping-particle&quot;:&quot;&quot;},{&quot;family&quot;:&quot;Whittaker&quot;,&quot;given&quot;:&quot;Madelynn N.&quot;,&quot;parse-names&quot;:false,&quot;dropping-particle&quot;:&quot;&quot;,&quot;non-dropping-particle&quot;:&quot;&quot;},{&quot;family&quot;:&quot;Kleinstiver&quot;,&quot;given&quot;:&quot;Benjamin P.&quot;,&quot;parse-names&quot;:false,&quot;dropping-particle&quot;:&quot;&quot;,&quot;non-dropping-particle&quot;:&quot;&quot;}],&quot;container-title&quot;:&quot;Science&quot;,&quot;container-title-short&quot;:&quot;Science (1979)&quot;,&quot;DOI&quot;:&quot;10.1126/science.aba8853&quot;,&quot;ISSN&quot;:&quot;10959203&quot;,&quot;PMID&quot;:&quot;32217751&quot;,&quot;issued&quot;:{&quot;date-parts&quot;:[[2020]]},&quot;abstract&quot;:&quot;Manipulation of DNA by CRISPR-Cas enzymes requires the recognition of a protospacer-adjacent motif (PAM), limiting target site recognition to a subset of sequences. To remove this constraint, we engineered variants of Streptococcus pyogenes Cas9 (SpCas9) to eliminate the NGG PAM requirement. We developed a variant named SpG that is capable of targeting an expanded set of NGN PAMs, and we further optimized this enzyme to develop a near-PAMless SpCas9 variant named SpRY (NRN and to a lesser extent NYN PAMs). SpRY nuclease and base-editor variants can target almost all PAMs, exhibiting robust activities on a wide range of sites with NRN PAMs in human cells and lower but substantial activity on those with NYN PAMs. Using SpG and SpRY, we generated previously inaccessible disease-relevant genetic variants, supporting the utility of high-resolution targeting across genome editing applications.&quot;},&quot;isTemporary&quot;:false}]},{&quot;citationID&quot;:&quot;MENDELEY_CITATION_1144d24a-6b77-461a-bfaa-40b9b1ec319c&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&quot;,&quot;citationItems&quot;:[{&quot;id&quot;:&quot;936747a0-4fb6-3dcc-813f-c5710c32f5d5&quot;,&quot;itemData&quot;:{&quot;type&quot;:&quot;article-journal&quot;,&quot;id&quot;:&quot;936747a0-4fb6-3dcc-813f-c5710c32f5d5&quot;,&quot;title&quot;:&quot;Unconstrained genome targeting with near-PAMless engineered CRISPR-Cas9 variants&quot;,&quot;author&quot;:[{&quot;family&quot;:&quot;Walton&quot;,&quot;given&quot;:&quot;Russell T.&quot;,&quot;parse-names&quot;:false,&quot;dropping-particle&quot;:&quot;&quot;,&quot;non-dropping-particle&quot;:&quot;&quot;},{&quot;family&quot;:&quot;Christie&quot;,&quot;given&quot;:&quot;Kathleen A.&quot;,&quot;parse-names&quot;:false,&quot;dropping-particle&quot;:&quot;&quot;,&quot;non-dropping-particle&quot;:&quot;&quot;},{&quot;family&quot;:&quot;Whittaker&quot;,&quot;given&quot;:&quot;Madelynn N.&quot;,&quot;parse-names&quot;:false,&quot;dropping-particle&quot;:&quot;&quot;,&quot;non-dropping-particle&quot;:&quot;&quot;},{&quot;family&quot;:&quot;Kleinstiver&quot;,&quot;given&quot;:&quot;Benjamin P.&quot;,&quot;parse-names&quot;:false,&quot;dropping-particle&quot;:&quot;&quot;,&quot;non-dropping-particle&quot;:&quot;&quot;}],&quot;container-title&quot;:&quot;Science&quot;,&quot;container-title-short&quot;:&quot;Science (1979)&quot;,&quot;DOI&quot;:&quot;10.1126/science.aba8853&quot;,&quot;ISSN&quot;:&quot;10959203&quot;,&quot;PMID&quot;:&quot;32217751&quot;,&quot;issued&quot;:{&quot;date-parts&quot;:[[2020]]},&quot;abstract&quot;:&quot;Manipulation of DNA by CRISPR-Cas enzymes requires the recognition of a protospacer-adjacent motif (PAM), limiting target site recognition to a subset of sequences. To remove this constraint, we engineered variants of Streptococcus pyogenes Cas9 (SpCas9) to eliminate the NGG PAM requirement. We developed a variant named SpG that is capable of targeting an expanded set of NGN PAMs, and we further optimized this enzyme to develop a near-PAMless SpCas9 variant named SpRY (NRN and to a lesser extent NYN PAMs). SpRY nuclease and base-editor variants can target almost all PAMs, exhibiting robust activities on a wide range of sites with NRN PAMs in human cells and lower but substantial activity on those with NYN PAMs. Using SpG and SpRY, we generated previously inaccessible disease-relevant genetic variants, supporting the utility of high-resolution targeting across genome editing applications.&quot;},&quot;isTemporary&quot;:false}]},{&quot;citationID&quot;:&quot;MENDELEY_CITATION_55714006-0868-4b96-a375-3e9a096e58ad&quot;,&quot;properties&quot;:{&quot;noteIndex&quot;:0},&quot;isEdited&quot;:false,&quot;manualOverride&quot;:{&quot;isManuallyOverridden&quot;:false,&quot;citeprocText&quot;:&quot;&lt;sup&gt;18,28&lt;/sup&gt;&quot;,&quot;manualOverrideText&quot;:&quot;&quot;},&quot;citationTag&quot;:&quot;MENDELEY_CITATION_v3_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&quot;,&quot;citationItems&quot;:[{&quot;id&quot;:&quot;6b9ef7ac-cbd9-38e2-a22c-804d6728d766&quot;,&quot;itemData&quot;:{&quot;type&quot;:&quot;article-journal&quot;,&quot;id&quot;:&quot;6b9ef7ac-cbd9-38e2-a22c-804d6728d766&quot;,&quot;title&quot;:&quot;Structural Plasticity of PAM Recognition by Engineered Variants of the RNA-Guided Endonuclease Cas9&quot;,&quot;author&quot;:[{&quot;family&quot;:&quot;Anders&quot;,&quot;given&quot;:&quot;Carolin&quot;,&quot;parse-names&quot;:false,&quot;dropping-particle&quot;:&quot;&quot;,&quot;non-dropping-particle&quot;:&quot;&quot;},{&quot;family&quot;:&quot;Bargsten&quot;,&quot;given&quot;:&quot;Katja&quot;,&quot;parse-names&quot;:false,&quot;dropping-particle&quot;:&quot;&quot;,&quot;non-dropping-particle&quot;:&quot;&quot;},{&quot;family&quot;:&quot;Jinek&quot;,&quot;given&quot;:&quot;Martin&quot;,&quot;parse-names&quot;:false,&quot;dropping-particle&quot;:&quot;&quot;,&quot;non-dropping-particle&quot;:&quot;&quot;}],&quot;container-title&quot;:&quot;Molecular Cell&quot;,&quot;container-title-short&quot;:&quot;Mol Cell&quot;,&quot;DOI&quot;:&quot;10.1016/j.molcel.2016.02.020&quot;,&quot;ISSN&quot;:&quot;10974164&quot;,&quot;PMID&quot;:&quot;26990992&quot;,&quot;issued&quot;:{&quot;date-parts&quot;:[[2016]]},&quot;abstract&quot;:&quot;The RNA-guided endonuclease Cas9 from Streptococcus pyogenes (SpCas9) forms the core of a powerful genome editing technology. DNA cleavage by SpCas9 is dependent on the presence of a 5'-NGG-3' protospacer adjacent motif (PAM) in the target DNA, restricting the choice of targetable sequences. To address this limitation, artificial SpCas9 variants with altered PAM specificities have recently been developed. Here we report crystal structures of the VQR, EQR, and VRER SpCas9 variants bound to target DNAs containing their preferred PAM sequences. The structures reveal that the non-canonical PAMs are recognized by an induced fit mechanism. Besides mediating sequence-specific base recognition, the amino acid substitutions introduced in the SpCas9 variants facilitate conformational remodeling of the PAM region of the bound DNA. Guided by the structural data, we engineered a SpCas9 variant that specifically recognizes NAAG PAMs. Taken together, these studies inform further development of Cas9-based genome editing tools. The CRISPR-associated endonuclease Cas9 is a genome editing workhorse. Recently reported Cas9 variants can recognize alternative PAM sequences. Anders et al. now report crystal structures of three Cas9 variants, revealing how they recognize alternative PAMs and providing the framework for further structure-based engineering of Cas9 enzymes.&quot;},&quot;isTemporary&quot;:false},{&quot;id&quot;:&quot;996900f5-9dbd-3fff-92cb-653a2e46fe6b&quot;,&quot;itemData&quot;:{&quot;type&quot;:&quot;article-journal&quot;,&quot;id&quot;:&quot;996900f5-9dbd-3fff-92cb-653a2e46fe6b&quot;,&quot;title&quot;:&quot;Unraveling the mechanisms of PAMless DNA interrogation by SpRY Cas9&quot;,&quot;author&quot;:[{&quot;family&quot;:&quot;Hibshman&quot;,&quot;given&quot;:&quot;Grace N.&quot;,&quot;parse-names&quot;:false,&quot;dropping-particle&quot;:&quot;&quot;,&quot;non-dropping-particle&quot;:&quot;&quot;},{&quot;family&quot;:&quot;Bravo&quot;,&quot;given&quot;:&quot;Jack P. K.&quot;,&quot;parse-names&quot;:false,&quot;dropping-particle&quot;:&quot;&quot;,&quot;non-dropping-particle&quot;:&quot;&quot;},{&quot;family&quot;:&quot;Zhang&quot;,&quot;given&quot;:&quot;Hongshan&quot;,&quot;parse-names&quot;:false,&quot;dropping-particle&quot;:&quot;&quot;,&quot;non-dropping-particle&quot;:&quot;&quot;},{&quot;family&quot;:&quot;Dangerfield&quot;,&quot;given&quot;:&quot;Tyler L.&quot;,&quot;parse-names&quot;:false,&quot;dropping-particle&quot;:&quot;&quot;,&quot;non-dropping-particle&quot;:&quot;&quot;},{&quot;family&quot;:&quot;Finkelstein&quot;,&quot;given&quot;:&quot;Ilya J.&quot;,&quot;parse-names&quot;:false,&quot;dropping-particle&quot;:&quot;&quot;,&quot;non-dropping-particle&quot;:&quot;&quot;},{&quot;family&quot;:&quot;Johnson&quot;,&quot;given&quot;:&quot;Kenneth A.&quot;,&quot;parse-names&quot;:false,&quot;dropping-particle&quot;:&quot;&quot;,&quot;non-dropping-particle&quot;:&quot;&quot;},{&quot;family&quot;:&quot;Taylor&quot;,&quot;given&quot;:&quot;David W.&quot;,&quot;parse-names&quot;:false,&quot;dropping-particle&quot;:&quot;&quot;,&quot;non-dropping-particle&quot;:&quot;&quot;}],&quot;container-title&quot;:&quot;bioRxiv&quot;,&quot;accessed&quot;:{&quot;date-parts&quot;:[[2024,1,12]]},&quot;DOI&quot;:&quot;10.1101/2023.06.22.546082&quot;,&quot;URL&quot;:&quot;https://www.biorxiv.org/content/10.1101/2023.06.22.546082v1&quot;,&quot;issued&quot;:{&quot;date-parts&quot;:[[2023,6,22]]},&quot;page&quot;:&quot;2023.06.22.546082&quot;,&quot;abstract&quot;:&quot;CRISPR-Cas9 is a powerful tool for genome editing, but the strict requirement for an “NGG” protospacer-adjacent motif (PAM) sequence immediately adjacent to the DNA target limits the number of editable genes. To overcome the PAM requirement, a recently developed Cas9 variant, called SpRY-Cas9 was engineered to be “PAMless” ([1][1], [2][2]). However, the molecular mechanisms of how SpRY can recognize all potential PAM sequences and still accurately identify DNA targets have not been investigated. Here, we combined enzyme kinetics, cryo-EM, and single-molecule imaging to determine how SpRY interrogates DNA and recognizes target sites for cleavage. Divergent PAM sequences can be accommodated through conformational flexibility within the PAM-interacting region of SpRY, which facilitates tight binding to off-target DNA sequences. Once SpRY correctly identifies a target site, nuclease activation occurs ∼1,000-fold slower than for Streptococcus pyogenes Cas9, enabling us to directly visualize multiple on-pathway intermediate states. Insights gained from our intermediate structures prompted rationally designed mutants with improved DNA cleavage efficiency. Our findings shed light on the molecular mechanisms of PAMless genome editing with SpRY and provide a framework for the design of future genome editing tools with improved versatility, precision, and efficiency.\n\n### Competing Interest Statement\n\nThe authors have declared no competing interest.\n\n [1]: #ref-1\n [2]: #ref-2&quot;,&quot;publisher&quot;:&quot;Cold Spring Harbor Laboratory&quot;,&quot;container-title-short&quot;:&quot;&quot;},&quot;isTemporary&quot;:false}]},{&quot;citationID&quot;:&quot;MENDELEY_CITATION_53d9d3a3-f3ca-4023-83f7-c404abeb6a29&quot;,&quot;properties&quot;:{&quot;noteIndex&quot;:0},&quot;isEdited&quot;:false,&quot;manualOverride&quot;:{&quot;isManuallyOverridden&quot;:false,&quot;citeprocText&quot;:&quot;&lt;sup&gt;23,36&lt;/sup&gt;&quot;,&quot;manualOverrideText&quot;:&quot;&quot;},&quot;citationTag&quot;:&quot;MENDELEY_CITATION_v3_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&quot;,&quot;citationItems&quot;:[{&quot;id&quot;:&quot;809d1cf3-2372-3a9a-8ce2-1442d6a3ef51&quot;,&quot;itemData&quot;:{&quot;type&quot;:&quot;article-journal&quot;,&quot;id&quot;:&quot;809d1cf3-2372-3a9a-8ce2-1442d6a3ef51&quot;,&quot;title&quot;:&quot;Rationally engineered Cas9 nucleases with improved specificity&quot;,&quot;author&quot;:[{&quot;family&quot;:&quot;Slaymaker&quot;,&quot;given&quot;:&quot;Ian M.&quot;,&quot;parse-names&quot;:false,&quot;dropping-particle&quot;:&quot;&quot;,&quot;non-dropping-particle&quot;:&quot;&quot;},{&quot;family&quot;:&quot;Gao&quot;,&quot;given&quot;:&quot;Linyi&quot;,&quot;parse-names&quot;:false,&quot;dropping-particle&quot;:&quot;&quot;,&quot;non-dropping-particle&quot;:&quot;&quot;},{&quot;family&quot;:&quot;Zetsche&quot;,&quot;given&quot;:&quot;Bernd&quot;,&quot;parse-names&quot;:false,&quot;dropping-particle&quot;:&quot;&quot;,&quot;non-dropping-particle&quot;:&quot;&quot;},{&quot;family&quot;:&quot;Scott&quot;,&quot;given&quot;:&quot;David A.&quot;,&quot;parse-names&quot;:false,&quot;dropping-particle&quot;:&quot;&quot;,&quot;non-dropping-particle&quot;:&quot;&quot;},{&quot;family&quot;:&quot;Yan&quot;,&quot;given&quot;:&quot;Winston X.&quot;,&quot;parse-names&quot;:false,&quot;dropping-particle&quot;:&quot;&quot;,&quot;non-dropping-particle&quot;:&quot;&quot;},{&quot;family&quot;:&quot;Zhang&quot;,&quot;given&quot;:&quot;Feng&quot;,&quot;parse-names&quot;:false,&quot;dropping-particle&quot;:&quot;&quot;,&quot;non-dropping-particle&quot;:&quot;&quot;}],&quot;container-title&quot;:&quot;Science (New York, N.Y.)&quot;,&quot;accessed&quot;:{&quot;date-parts&quot;:[[2023,12,20]]},&quot;DOI&quot;:&quot;10.1126/SCIENCE.AAD5227&quot;,&quot;ISSN&quot;:&quot;10959203&quot;,&quot;PMID&quot;:&quot;26628643&quot;,&quot;URL&quot;:&quot;/pmc/articles/PMC4714946/&quot;,&quot;issued&quot;:{&quot;date-parts&quot;:[[2016,1,1]]},&quot;page&quot;:&quot;84&quot;,&quot;abstract&quot;:&quot;The RNA-guided endonuclease Cas9 is a versatile genome-editing tool with a broad range of applications from therapeutics to functional annotation of genes. Cas9 creates double-strand breaks (DSBs) at targeted genomic loci complementary to a short RNA guide. However, Cas9 can cleave off-target sites that are not fully complementary to the guide, which poses a major challenge for genome editing. Here, we use structure-guided protein engineering to improve the specificity of Streptococcus pyogenes Cas9 (SpCas9). Using targeted deep sequencing and unbiased whole-genome off-target analysis to assess Cas9-mediated DNA cleavage in human cells, we demonstrate that \&quot;enhanced specificity\&quot; SpCas9 (eSpCas9) variants reduce off-target effects and maintain robust on-target cleavage. Thus, eSpCas9 could be broadly useful for genome-editing applications requiring a high level of specificity.&quot;,&quot;publisher&quot;:&quot;NIH Public Access&quot;,&quot;issue&quot;:&quot;6268&quot;,&quot;volume&quot;:&quot;351&quot;,&quot;container-title-short&quot;:&quot;Science&quot;},&quot;isTemporary&quot;:false},{&quot;id&quot;:&quot;1deae48a-456c-30cf-86c0-2708fd255765&quot;,&quot;itemData&quot;:{&quot;type&quot;:&quot;article-journal&quot;,&quot;id&quot;:&quot;1deae48a-456c-30cf-86c0-2708fd255765&quot;,&quot;title&quot;:&quot;High-fidelity CRISPR-Cas9 variants with undetectable genome-wide off-targets&quot;,&quot;author&quot;:[{&quot;family&quot;:&quot;Kleinstiver&quot;,&quot;given&quot;:&quot;Benjamin P.&quot;,&quot;parse-names&quot;:false,&quot;dropping-particle&quot;:&quot;&quot;,&quot;non-dropping-particle&quot;:&quot;&quot;},{&quot;family&quot;:&quot;Pattanayak&quot;,&quot;given&quot;:&quot;Vikram&quot;,&quot;parse-names&quot;:false,&quot;dropping-particle&quot;:&quot;&quot;,&quot;non-dropping-particle&quot;:&quot;&quot;},{&quot;family&quot;:&quot;Prew&quot;,&quot;given&quot;:&quot;Michelle S.&quot;,&quot;parse-names&quot;:false,&quot;dropping-particle&quot;:&quot;&quot;,&quot;non-dropping-particle&quot;:&quot;&quot;},{&quot;family&quot;:&quot;Tsai&quot;,&quot;given&quot;:&quot;Shengdar Q.&quot;,&quot;parse-names&quot;:false,&quot;dropping-particle&quot;:&quot;&quot;,&quot;non-dropping-particle&quot;:&quot;&quot;},{&quot;family&quot;:&quot;Nguyen&quot;,&quot;given&quot;:&quot;Nhu T.&quot;,&quot;parse-names&quot;:false,&quot;dropping-particle&quot;:&quot;&quot;,&quot;non-dropping-particle&quot;:&quot;&quot;},{&quot;family&quot;:&quot;Zheng&quot;,&quot;given&quot;:&quot;Zongli&quot;,&quot;parse-names&quot;:false,&quot;dropping-particle&quot;:&quot;&quot;,&quot;non-dropping-particle&quot;:&quot;&quot;},{&quot;family&quot;:&quot;Joung&quot;,&quot;given&quot;:&quot;J. Keith&quot;,&quot;parse-names&quot;:false,&quot;dropping-particle&quot;:&quot;&quot;,&quot;non-dropping-particle&quot;:&quot;&quot;}],&quot;container-title&quot;:&quot;Nature&quot;,&quot;accessed&quot;:{&quot;date-parts&quot;:[[2023,12,20]]},&quot;DOI&quot;:&quot;10.1038/NATURE16526&quot;,&quot;ISSN&quot;:&quot;14764687&quot;,&quot;PMID&quot;:&quot;26735016&quot;,&quot;URL&quot;:&quot;/pmc/articles/PMC4851738/&quot;,&quot;issued&quot;:{&quot;date-parts&quot;:[[2016,1,1]]},&quot;page&quot;:&quot;490&quot;,&quot;abstract&quot;:&quot;CRISPR-Cas9 nucleases are widely used for genome editing but can induce unwanted off-target mutations. Existing strategies for reducing genome-wide off-target effects of the widely used Streptococcus pyogenes Cas9 (SpCas9) are imperfect, possessing only partial or unproven efficacies and other limitations that constrain their use. Here we describe SpCas9-HF1, a high-fidelity variant harbouring alterations designed to reduce non-specific DNA contacts. SpCas9-HF1 retains on-target activities comparable to wild-type SpCas9 with &gt;85% of single-guide RNAs (sgRNAs) tested in human cells. Notably, with sgRNAs targeted to standard non-repetitive sequences, SpCas9-HF1 rendered all or nearly all off-target events undetectable by genome-wide break capture and targeted sequencing methods. Even for atypical, repetitive target sites, the vast majority of off-target mutations induced by wild-type SpCas9 were not detected with SpCas9-HF1. With its exceptional precision, SpCas9-HF1 provides an alternative to wild-type SpCas9 for research and therapeutic applications. More broadly, our results suggest a general strategy for optimizing genome-wide specificities of other CRISPR-RNA-guided nucleases.&quot;,&quot;publisher&quot;:&quot;NIH Public Access&quot;,&quot;issue&quot;:&quot;7587&quot;,&quot;volume&quot;:&quot;529&quot;,&quot;container-title-short&quot;:&quot;Nature&quot;},&quot;isTemporary&quot;:false}]},{&quot;citationID&quot;:&quot;MENDELEY_CITATION_fd64f558-09d1-484f-a8c7-3e57d37f8734&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&quot;,&quot;citationItems&quot;:[{&quot;id&quot;:&quot;24927a6d-baa8-3657-8355-43f8fc8badbd&quot;,&quot;itemData&quot;:{&quot;type&quot;:&quot;article-journal&quot;,&quot;id&quot;:&quot;24927a6d-baa8-3657-8355-43f8fc8badbd&quot;,&quot;title&quot;:&quot;Prediction of the sequence-specific cleavage activity of Cas9 variants&quot;,&quot;author&quot;:[{&quot;family&quot;:&quot;Kim&quot;,&quot;given&quot;:&quot;Nahye&quot;,&quot;parse-names&quot;:false,&quot;dropping-particle&quot;:&quot;&quot;,&quot;non-dropping-particle&quot;:&quot;&quot;},{&quot;family&quot;:&quot;Kim&quot;,&quot;given&quot;:&quot;Hui Kwon&quot;,&quot;parse-names&quot;:false,&quot;dropping-particle&quot;:&quot;&quot;,&quot;non-dropping-particle&quot;:&quot;&quot;},{&quot;family&quot;:&quot;Lee&quot;,&quot;given&quot;:&quot;Sungtae&quot;,&quot;parse-names&quot;:false,&quot;dropping-particle&quot;:&quot;&quot;,&quot;non-dropping-particle&quot;:&quot;&quot;},{&quot;family&quot;:&quot;Seo&quot;,&quot;given&quot;:&quot;Jung Hwa&quot;,&quot;parse-names&quot;:false,&quot;dropping-particle&quot;:&quot;&quot;,&quot;non-dropping-particle&quot;:&quot;&quot;},{&quot;family&quot;:&quot;Choi&quot;,&quot;given&quot;:&quot;Jae Woo&quot;,&quot;parse-names&quot;:false,&quot;dropping-particle&quot;:&quot;&quot;,&quot;non-dropping-particle&quot;:&quot;&quot;},{&quot;family&quot;:&quot;Park&quot;,&quot;given&quot;:&quot;Jinman&quot;,&quot;parse-names&quot;:false,&quot;dropping-particle&quot;:&quot;&quot;,&quot;non-dropping-particle&quot;:&quot;&quot;},{&quot;family&quot;:&quot;Min&quot;,&quot;given&quot;:&quot;Seonwoo&quot;,&quot;parse-names&quot;:false,&quot;dropping-particle&quot;:&quot;&quot;,&quot;non-dropping-particle&quot;:&quot;&quot;},{&quot;family&quot;:&quot;Yoon&quot;,&quot;given&quot;:&quot;Sungroh&quot;,&quot;parse-names&quot;:false,&quot;dropping-particle&quot;:&quot;&quot;,&quot;non-dropping-particle&quot;:&quot;&quot;},{&quot;family&quot;:&quot;Cho&quot;,&quot;given&quot;:&quot;Sung Rae&quot;,&quot;parse-names&quot;:false,&quot;dropping-particle&quot;:&quot;&quot;,&quot;non-dropping-particle&quot;:&quot;&quot;},{&quot;family&quot;:&quot;Kim&quot;,&quot;given&quot;:&quot;Hyongbum Henry&quot;,&quot;parse-names&quot;:false,&quot;dropping-particle&quot;:&quot;&quot;,&quot;non-dropping-particle&quot;:&quot;&quot;}],&quot;container-title&quot;:&quot;Nature Biotechnology&quot;,&quot;DOI&quot;:&quot;10.1038/s41587-020-0537-9&quot;,&quot;ISSN&quot;:&quot;15461696&quot;,&quot;PMID&quot;:&quot;32514125&quot;,&quot;issued&quot;:{&quot;date-parts&quot;:[[2020]]},&quot;abstract&quot;:&quot;Several Streptococcus pyogenes Cas9 (SpCas9) variants have been developed to improve an enzyme’s specificity or to alter or broaden its protospacer-adjacent motif (PAM) compatibility, but selecting the optimal variant for a given target sequence and application remains difficult. To build computational models to predict the sequence-specific activity of 13 SpCas9 variants, we first assessed their cleavage efficiency at 26,891 target sequences. We found that, of the 256 possible four-nucleotide NNNN sequences, 156 can be used as a PAM by at least one of the SpCas9 variants. For the high-fidelity variants, overall activity could be ranked as SpCas9 ≥ Sniper-Cas9 &gt; eSpCas9(1.1) &gt; SpCas9-HF1 &gt; HypaCas9 ≈ xCas9 &gt;&gt; evoCas9, whereas their overall specificities could be ranked as evoCas9 &gt;&gt; HypaCas9 ≥ SpCas9-HF1 ≈ eSpCas9(1.1) &gt; xCas9 &gt; Sniper-Cas9 &gt; SpCas9. Using these data, we developed 16 deep-learning-based computational models that accurately predict the activity of these variants at any target sequence.&quot;,&quot;container-title-short&quot;:&quot;Nat Biotechnol&quot;},&quot;isTemporary&quot;:false}]},{&quot;citationID&quot;:&quot;MENDELEY_CITATION_796bf2f9-149c-488f-9774-2891d361d485&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&quot;,&quot;citationItems&quot;:[{&quot;id&quot;:&quot;4461019b-05a7-3fe8-ac6a-1992fb1e47ef&quot;,&quot;itemData&quot;:{&quot;type&quot;:&quot;article-journal&quot;,&quot;id&quot;:&quot;4461019b-05a7-3fe8-ac6a-1992fb1e47ef&quot;,&quot;title&quot;:&quot;Machine learning-coupled combinatorial mutagenesis enables resource-efficient engineering of CRISPR-Cas9 genome editor activities&quot;,&quot;author&quot;:[{&quot;family&quot;:&quot;Thean&quot;,&quot;given&quot;:&quot;Dawn G.L.&quot;,&quot;parse-names&quot;:false,&quot;dropping-particle&quot;:&quot;&quot;,&quot;non-dropping-particle&quot;:&quot;&quot;},{&quot;family&quot;:&quot;Chu&quot;,&quot;given&quot;:&quot;Hoi Yee&quot;,&quot;parse-names&quot;:false,&quot;dropping-particle&quot;:&quot;&quot;,&quot;non-dropping-particle&quot;:&quot;&quot;},{&quot;family&quot;:&quot;Fong&quot;,&quot;given&quot;:&quot;John H.C.&quot;,&quot;parse-names&quot;:false,&quot;dropping-particle&quot;:&quot;&quot;,&quot;non-dropping-particle&quot;:&quot;&quot;},{&quot;family&quot;:&quot;Chan&quot;,&quot;given&quot;:&quot;Becky K.C.&quot;,&quot;parse-names&quot;:false,&quot;dropping-particle&quot;:&quot;&quot;,&quot;non-dropping-particle&quot;:&quot;&quot;},{&quot;family&quot;:&quot;Zhou&quot;,&quot;given&quot;:&quot;Peng&quot;,&quot;parse-names&quot;:false,&quot;dropping-particle&quot;:&quot;&quot;,&quot;non-dropping-particle&quot;:&quot;&quot;},{&quot;family&quot;:&quot;Kwok&quot;,&quot;given&quot;:&quot;Cynthia C.S.&quot;,&quot;parse-names&quot;:false,&quot;dropping-particle&quot;:&quot;&quot;,&quot;non-dropping-particle&quot;:&quot;&quot;},{&quot;family&quot;:&quot;Chan&quot;,&quot;given&quot;:&quot;Yee Man&quot;,&quot;parse-names&quot;:false,&quot;dropping-particle&quot;:&quot;&quot;,&quot;non-dropping-particle&quot;:&quot;&quot;},{&quot;family&quot;:&quot;Mak&quot;,&quot;given&quot;:&quot;Silvia Y.L.&quot;,&quot;parse-names&quot;:false,&quot;dropping-particle&quot;:&quot;&quot;,&quot;non-dropping-particle&quot;:&quot;&quot;},{&quot;family&quot;:&quot;Choi&quot;,&quot;given&quot;:&quot;Gigi C.G.&quot;,&quot;parse-names&quot;:false,&quot;dropping-particle&quot;:&quot;&quot;,&quot;non-dropping-particle&quot;:&quot;&quot;},{&quot;family&quot;:&quot;Ho&quot;,&quot;given&quot;:&quot;Joshua W.K.&quot;,&quot;parse-names&quot;:false,&quot;dropping-particle&quot;:&quot;&quot;,&quot;non-dropping-particle&quot;:&quot;&quot;},{&quot;family&quot;:&quot;Zheng&quot;,&quot;given&quot;:&quot;Zongli&quot;,&quot;parse-names&quot;:false,&quot;dropping-particle&quot;:&quot;&quot;,&quot;non-dropping-particle&quot;:&quot;&quot;},{&quot;family&quot;:&quot;Wong&quot;,&quot;given&quot;:&quot;Alan S.L.&quot;,&quot;parse-names&quot;:false,&quot;dropping-particle&quot;:&quot;&quot;,&quot;non-dropping-particle&quot;:&quot;&quot;}],&quot;container-title&quot;:&quot;Nature Communications 2022 13:1&quot;,&quot;accessed&quot;:{&quot;date-parts&quot;:[[2024,4,4]]},&quot;DOI&quot;:&quot;10.1038/S41467-022-29874-5&quot;,&quot;ISSN&quot;:&quot;2041-1723&quot;,&quot;PMID&quot;:&quot;35468907&quot;,&quot;URL&quot;:&quot;https://www-nature-com.ezp-prod1.hul.harvard.edu/articles/s41467-022-29874-5&quot;,&quot;issued&quot;:{&quot;date-parts&quot;:[[2022,4,25]]},&quot;page&quot;:&quot;1-14&quot;,&quot;abstract&quot;:&quot;The genome-editing Cas9 protein uses multiple amino-acid residues to bind the target DNA. Considering only the residues in proximity to the target DNA as potential sites to optimise Cas9’s activity, the number of combinatorial variants to screen through is too massive for a wet-lab experiment. Here we generate and cross-validate ten in silico and experimental datasets of multi-domain combinatorial mutagenesis libraries for Cas9 engineering, and demonstrate that a machine learning-coupled engineering approach reduces the experimental screening burden by as high as 95% while enriching top-performing variants by ∼7.5-fold in comparison to the null model. Using this approach and followed by structure-guided engineering, we identify the N888R/A889Q variant conferring increased editing activity on the protospacer adjacent motif-relaxed KKH variant of Cas9 nuclease from Staphylococcus aureus (KKH-SaCas9) and its derived base editor in human cells. Our work validates a readily applicable workflow to enable resource-efficient high-throughput engineering of genome editor’s activity. Screening combinatorial mutants is too massive for wet-lab experiment alone. Here the authors present a machine learning-coupled combinatorial mutagenesis approach to vastly reduce experimental burden for engineering Cas9 genome editing enzymes.&quot;,&quot;publisher&quot;:&quot;Nature Publishing Group&quot;,&quot;issue&quot;:&quot;1&quot;,&quot;volume&quot;:&quot;13&quot;,&quot;container-title-short&quot;:&quot;&quot;},&quot;isTemporary&quot;:false}]},{&quot;citationID&quot;:&quot;MENDELEY_CITATION_ecf1a6da-e067-4fff-9dca-422bed5e1c01&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&quot;,&quot;citationItems&quot;:[{&quot;id&quot;:&quot;3a723b3d-69b0-3cae-959b-d83d613aa6dc&quot;,&quot;itemData&quot;:{&quot;type&quot;:&quot;article-journal&quot;,&quot;id&quot;:&quot;3a723b3d-69b0-3cae-959b-d83d613aa6dc&quot;,&quot;title&quot;:&quot;Machine learning-assisted directed protein evolution with combinatorial libraries&quot;,&quot;author&quot;:[{&quot;family&quot;:&quot;Wu&quot;,&quot;given&quot;:&quot;Zachary&quot;,&quot;parse-names&quot;:false,&quot;dropping-particle&quot;:&quot;&quot;,&quot;non-dropping-particle&quot;:&quot;&quot;},{&quot;family&quot;:&quot;Jennifer Kan&quot;,&quot;given&quot;:&quot;S. B.&quot;,&quot;parse-names&quot;:false,&quot;dropping-particle&quot;:&quot;&quot;,&quot;non-dropping-particle&quot;:&quot;&quot;},{&quot;family&quot;:&quot;Lewis&quot;,&quot;given&quot;:&quot;Russell D.&quot;,&quot;parse-names&quot;:false,&quot;dropping-particle&quot;:&quot;&quot;,&quot;non-dropping-particle&quot;:&quot;&quot;},{&quot;family&quot;:&quot;Wittmann&quot;,&quot;given&quot;:&quot;Bruce J.&quot;,&quot;parse-names&quot;:false,&quot;dropping-particle&quot;:&quot;&quot;,&quot;non-dropping-particle&quot;:&quot;&quot;},{&quot;family&quot;:&quot;Arnold&quot;,&quot;given&quot;:&quot;Frances H.&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4,8,7]]},&quot;DOI&quot;:&quot;10.1073/PNAS.1901979116/-/DCSUPPLEMENTAL&quot;,&quot;ISSN&quot;:&quot;10916490&quot;,&quot;PMID&quot;:&quot;30979809&quot;,&quot;URL&quot;:&quot;/pmc/articles/PMC6500146/&quot;,&quot;issued&quot;:{&quot;date-parts&quot;:[[2019,4,30]]},&quot;page&quot;:&quot;8852-8858&quot;,&quot;abstract&quot;:&quot;To reduce experimental effort associated with directed protein evolution and to explore the sequence space encoded by mutating multiple positions simultaneously, we incorporate machine learning into the directed evolution workflow. Combinatorial sequence space can be quite expensive to sample experimentally, but machine-learning models trained on tested variants provide a fast method for testing sequence space computationally. We validated this approach on a large published empirical fitness landscape for human GB1 binding protein, demonstrating that machine learning-guided directed evolution finds variants with higher fitness than those found by other directed evolution approaches. We then provide an example application in evolving an enzyme to produce each of the two possible product enantiomers (i.e., stereodiver-gence) of a new-to-nature carbene Si–H insertion reaction. The approach predicted libraries enriched in functional enzymes and fixed seven mutations in two rounds of evolution to identify variants for selective catalysis with 93% and 79% ee (enantiomeric excess). By greatly increasing throughput with in silico modeling, machine learning enhances the quality and diversity of sequence solutions for a protein engineering problem.&quot;,&quot;publisher&quot;:&quot;National Academy of Sciences&quot;,&quot;issue&quot;:&quot;18&quot;,&quot;volume&quot;:&quot;116&quot;},&quot;isTemporary&quot;:false}]},{&quot;citationID&quot;:&quot;MENDELEY_CITATION_0c1f228d-18fa-42ec-ba85-95be326fa46f&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&quot;,&quot;citationItems&quot;:[{&quot;id&quot;:&quot;11b3640e-4ea4-3eae-ac13-a1d712a2e506&quot;,&quot;itemData&quot;:{&quot;type&quot;:&quot;article-journal&quot;,&quot;id&quot;:&quot;11b3640e-4ea4-3eae-ac13-a1d712a2e506&quot;,&quot;title&quot;:&quot;Broadening the targeting range of Staphylococcus aureus CRISPR-Cas9 by modifying PAM recognition&quot;,&quot;author&quot;:[{&quot;family&quot;:&quot;Kleinstiver&quot;,&quot;given&quot;:&quot;Benjamin P.&quot;,&quot;parse-names&quot;:false,&quot;dropping-particle&quot;:&quot;&quot;,&quot;non-dropping-particle&quot;:&quot;&quot;},{&quot;family&quot;:&quot;Prew&quot;,&quot;given&quot;:&quot;Michelle S.&quot;,&quot;parse-names&quot;:false,&quot;dropping-particle&quot;:&quot;&quot;,&quot;non-dropping-particle&quot;:&quot;&quot;},{&quot;family&quot;:&quot;Tsai&quot;,&quot;given&quot;:&quot;Shengdar Q.&quot;,&quot;parse-names&quot;:false,&quot;dropping-particle&quot;:&quot;&quot;,&quot;non-dropping-particle&quot;:&quot;&quot;},{&quot;family&quot;:&quot;Nguyen&quot;,&quot;given&quot;:&quot;Nhu T.&quot;,&quot;parse-names&quot;:false,&quot;dropping-particle&quot;:&quot;&quot;,&quot;non-dropping-particle&quot;:&quot;&quot;},{&quot;family&quot;:&quot;Topkar&quot;,&quot;given&quot;:&quot;Ved&quot;,&quot;parse-names&quot;:false,&quot;dropping-particle&quot;:&quot;V.&quot;,&quot;non-dropping-particle&quot;:&quot;&quot;},{&quot;family&quot;:&quot;Zheng&quot;,&quot;given&quot;:&quot;Zongli&quot;,&quot;parse-names&quot;:false,&quot;dropping-particle&quot;:&quot;&quot;,&quot;non-dropping-particle&quot;:&quot;&quot;},{&quot;family&quot;:&quot;Joung&quot;,&quot;given&quot;:&quot;J. Keith&quot;,&quot;parse-names&quot;:false,&quot;dropping-particle&quot;:&quot;&quot;,&quot;non-dropping-particle&quot;:&quot;&quot;}],&quot;container-title&quot;:&quot;Nature biotechnology&quot;,&quot;container-title-short&quot;:&quot;Nat Biotechnol&quot;,&quot;accessed&quot;:{&quot;date-parts&quot;:[[2024,8,7]]},&quot;DOI&quot;:&quot;10.1038/NBT.3404&quot;,&quot;ISSN&quot;:&quot;1546-1696&quot;,&quot;PMID&quot;:&quot;26524662&quot;,&quot;URL&quot;:&quot;https://pubmed-ncbi-nlm-nih-gov.ezp-prod1.hul.harvard.edu/26524662/&quot;,&quot;issued&quot;:{&quot;date-parts&quot;:[[2015,12,1]]},&quot;page&quot;:&quot;1293-1298&quot;,&quot;abstract&quot;:&quot;CRISPR-Cas9 nucleases target specific DNA sequences using a guide RNA but also require recognition of a protospacer adjacent motif (PAM) by the Cas9 protein. Although longer PAMs can potentially improve the specificity of genome editing, they limit the range of sequences that Cas9 orthologs can target. One potential strategy to relieve this restriction is to relax the PAM recognition specificity of Cas9. Here we used molecular evolution to modify the NNGRRT PAM of Staphylococcus aureus Cas9 (SaCas9). One variant we identified, referred to as KKH SaCas9, showed robust genome editing activities at endogenous human target sites with NNNRRT PAMs, thereby increasing SaCas9 targeting range by two-to fourfold. Using GUIDE-seq, we show that wild-type and KKH SaCas9 induce comparable numbers of off-target effects in human cells. Our strategy for evolving PAM specificity does not require structural information and therefore should be applicable to a wide range of Cas9 orthologs.&quot;,&quot;publisher&quot;:&quot;Nat Biotechnol&quot;,&quot;issue&quot;:&quot;12&quot;,&quot;volume&quot;:&quot;33&quot;},&quot;isTemporary&quot;:false}]},{&quot;citationID&quot;:&quot;MENDELEY_CITATION_e66889c9-9299-4eed-bf36-dc0a9e6c912d&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&quot;,&quot;citationItems&quot;:[{&quot;id&quot;:&quot;942a1a10-00bd-3420-baf1-89ac578115b7&quot;,&quot;itemData&quot;:{&quot;type&quot;:&quot;article-journal&quot;,&quot;id&quot;:&quot;942a1a10-00bd-3420-baf1-89ac578115b7&quot;,&quot;title&quot;:&quot;Computational design of novel Cas9 PAM-interacting domains using evolution-based modelling and structural quality assessment&quot;,&quot;author&quot;:[{&quot;family&quot;:&quot;Malbranke&quot;,&quot;given&quot;:&quot;Cyril&quot;,&quot;parse-names&quot;:false,&quot;dropping-particle&quot;:&quot;&quot;,&quot;non-dropping-particle&quot;:&quot;&quot;},{&quot;family&quot;:&quot;Rostain&quot;,&quot;given&quot;:&quot;William&quot;,&quot;parse-names&quot;:false,&quot;dropping-particle&quot;:&quot;&quot;,&quot;non-dropping-particle&quot;:&quot;&quot;},{&quot;family&quot;:&quot;Depardieu&quot;,&quot;given&quot;:&quot;Florence&quot;,&quot;parse-names&quot;:false,&quot;dropping-particle&quot;:&quot;&quot;,&quot;non-dropping-particle&quot;:&quot;&quot;},{&quot;family&quot;:&quot;Cocco&quot;,&quot;given&quot;:&quot;Simona&quot;,&quot;parse-names&quot;:false,&quot;dropping-particle&quot;:&quot;&quot;,&quot;non-dropping-particle&quot;:&quot;&quot;},{&quot;family&quot;:&quot;Monasson&quot;,&quot;given&quot;:&quot;Rémi&quot;,&quot;parse-names&quot;:false,&quot;dropping-particle&quot;:&quot;&quot;,&quot;non-dropping-particle&quot;:&quot;&quot;},{&quot;family&quot;:&quot;Bikard&quot;,&quot;given&quot;:&quot;David&quot;,&quot;parse-names&quot;:false,&quot;dropping-particle&quot;:&quot;&quot;,&quot;non-dropping-particle&quot;:&quot;&quot;}],&quot;container-title&quot;:&quot;PLOS Computational Biology&quot;,&quot;container-title-short&quot;:&quot;PLoS Comput Biol&quot;,&quot;accessed&quot;:{&quot;date-parts&quot;:[[2024,8,7]]},&quot;DOI&quot;:&quot;10.1371/JOURNAL.PCBI.1011621&quot;,&quot;ISBN&quot;:&quot;1111111111&quot;,&quot;ISSN&quot;:&quot;1553-7358&quot;,&quot;PMID&quot;:&quot;37976326&quot;,&quot;URL&quot;:&quot;https://journals.plos.org/ploscompbiol/article?id=10.1371/journal.pcbi.1011621&quot;,&quot;issued&quot;:{&quot;date-parts&quot;:[[2023,11,1]]},&quot;page&quot;:&quot;e1011621&quot;,&quot;abstract&quot;:&quot;We present here an approach to protein design that combines (i) scarce functional information such as experimental data (ii) evolutionary information learned from a natural sequence variants and (iii) physics-grounded modeling. Using a Restricted Boltzmann Machine (RBM), we learn a sequence model of a protein family. We use semi-supervision to leverage available functional information during the RBM training. We then propose a strategy to explore the protein representation space that can be informed by external models such as an empirical force-field method (FoldX). Our approach is applied to a domain of the Cas9 protein responsible for recognition of a short DNA motif. We experimentally assess the functionality of 71 variants generated to explore a range of RBM and FoldX energies. Sequences with as many as 50 differences (20% of the protein domain) to the wild-type retained functionality. Overall, 21/71 sequences designed with our method were functional. Interestingly, 6/71 sequences showed an improved activity in comparison with the original wild-type protein sequence. These results demonstrate the interest in further exploring the synergies between machine-learning of protein sequence representations and physics grounded modeling strategies informed by structural information.&quot;,&quot;publisher&quot;:&quot;Public Library of Science&quot;,&quot;issue&quot;:&quot;11&quot;,&quot;volume&quot;:&quot;19&quot;},&quot;isTemporary&quot;:false}]},{&quot;citationID&quot;:&quot;MENDELEY_CITATION_c9121016-e6e5-4087-ab69-fb712ef47291&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&quot;,&quot;citationItems&quot;:[{&quot;id&quot;:&quot;942a1a10-00bd-3420-baf1-89ac578115b7&quot;,&quot;itemData&quot;:{&quot;type&quot;:&quot;article-journal&quot;,&quot;id&quot;:&quot;942a1a10-00bd-3420-baf1-89ac578115b7&quot;,&quot;title&quot;:&quot;Computational design of novel Cas9 PAM-interacting domains using evolution-based modelling and structural quality assessment&quot;,&quot;author&quot;:[{&quot;family&quot;:&quot;Malbranke&quot;,&quot;given&quot;:&quot;Cyril&quot;,&quot;parse-names&quot;:false,&quot;dropping-particle&quot;:&quot;&quot;,&quot;non-dropping-particle&quot;:&quot;&quot;},{&quot;family&quot;:&quot;Rostain&quot;,&quot;given&quot;:&quot;William&quot;,&quot;parse-names&quot;:false,&quot;dropping-particle&quot;:&quot;&quot;,&quot;non-dropping-particle&quot;:&quot;&quot;},{&quot;family&quot;:&quot;Depardieu&quot;,&quot;given&quot;:&quot;Florence&quot;,&quot;parse-names&quot;:false,&quot;dropping-particle&quot;:&quot;&quot;,&quot;non-dropping-particle&quot;:&quot;&quot;},{&quot;family&quot;:&quot;Cocco&quot;,&quot;given&quot;:&quot;Simona&quot;,&quot;parse-names&quot;:false,&quot;dropping-particle&quot;:&quot;&quot;,&quot;non-dropping-particle&quot;:&quot;&quot;},{&quot;family&quot;:&quot;Monasson&quot;,&quot;given&quot;:&quot;Rémi&quot;,&quot;parse-names&quot;:false,&quot;dropping-particle&quot;:&quot;&quot;,&quot;non-dropping-particle&quot;:&quot;&quot;},{&quot;family&quot;:&quot;Bikard&quot;,&quot;given&quot;:&quot;David&quot;,&quot;parse-names&quot;:false,&quot;dropping-particle&quot;:&quot;&quot;,&quot;non-dropping-particle&quot;:&quot;&quot;}],&quot;container-title&quot;:&quot;PLOS Computational Biology&quot;,&quot;container-title-short&quot;:&quot;PLoS Comput Biol&quot;,&quot;accessed&quot;:{&quot;date-parts&quot;:[[2024,8,7]]},&quot;DOI&quot;:&quot;10.1371/JOURNAL.PCBI.1011621&quot;,&quot;ISBN&quot;:&quot;1111111111&quot;,&quot;ISSN&quot;:&quot;1553-7358&quot;,&quot;PMID&quot;:&quot;37976326&quot;,&quot;URL&quot;:&quot;https://journals.plos.org/ploscompbiol/article?id=10.1371/journal.pcbi.1011621&quot;,&quot;issued&quot;:{&quot;date-parts&quot;:[[2023,11,1]]},&quot;page&quot;:&quot;e1011621&quot;,&quot;abstract&quot;:&quot;We present here an approach to protein design that combines (i) scarce functional information such as experimental data (ii) evolutionary information learned from a natural sequence variants and (iii) physics-grounded modeling. Using a Restricted Boltzmann Machine (RBM), we learn a sequence model of a protein family. We use semi-supervision to leverage available functional information during the RBM training. We then propose a strategy to explore the protein representation space that can be informed by external models such as an empirical force-field method (FoldX). Our approach is applied to a domain of the Cas9 protein responsible for recognition of a short DNA motif. We experimentally assess the functionality of 71 variants generated to explore a range of RBM and FoldX energies. Sequences with as many as 50 differences (20% of the protein domain) to the wild-type retained functionality. Overall, 21/71 sequences designed with our method were functional. Interestingly, 6/71 sequences showed an improved activity in comparison with the original wild-type protein sequence. These results demonstrate the interest in further exploring the synergies between machine-learning of protein sequence representations and physics grounded modeling strategies informed by structural information.&quot;,&quot;publisher&quot;:&quot;Public Library of Science&quot;,&quot;issue&quot;:&quot;11&quot;,&quot;volume&quot;:&quot;19&quot;},&quot;isTemporary&quot;:false}]},{&quot;citationID&quot;:&quot;MENDELEY_CITATION_00e35412-16f7-4930-aa2f-3e9e6c5b82ea&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&quot;,&quot;citationItems&quot;:[{&quot;id&quot;:&quot;df5cb0e3-2c1c-31ea-9c7f-fe0da1067e9b&quot;,&quot;itemData&quot;:{&quot;type&quot;:&quot;article-journal&quot;,&quot;id&quot;:&quot;df5cb0e3-2c1c-31ea-9c7f-fe0da1067e9b&quot;,&quot;title&quot;:&quot;Design of highly functional genome editors by modeling the universe of CRISPR-Cas sequences&quot;,&quot;author&quot;:[{&quot;family&quot;:&quot;Ruffolo&quot;,&quot;given&quot;:&quot;Jeffrey A&quot;,&quot;parse-names&quot;:false,&quot;dropping-particle&quot;:&quot;&quot;,&quot;non-dropping-particle&quot;:&quot;&quot;},{&quot;family&quot;:&quot;Nayfach&quot;,&quot;given&quot;:&quot;Stephen&quot;,&quot;parse-names&quot;:false,&quot;dropping-particle&quot;:&quot;&quot;,&quot;non-dropping-particle&quot;:&quot;&quot;},{&quot;family&quot;:&quot;Gallagher&quot;,&quot;given&quot;:&quot;Joseph&quot;,&quot;parse-names&quot;:false,&quot;dropping-particle&quot;:&quot;&quot;,&quot;non-dropping-particle&quot;:&quot;&quot;},{&quot;family&quot;:&quot;Bhatnagar&quot;,&quot;given&quot;:&quot;Aadyot&quot;,&quot;parse-names&quot;:false,&quot;dropping-particle&quot;:&quot;&quot;,&quot;non-dropping-particle&quot;:&quot;&quot;},{&quot;family&quot;:&quot;Beazer&quot;,&quot;given&quot;:&quot;Joel&quot;,&quot;parse-names&quot;:false,&quot;dropping-particle&quot;:&quot;&quot;,&quot;non-dropping-particle&quot;:&quot;&quot;},{&quot;family&quot;:&quot;Hussain&quot;,&quot;given&quot;:&quot;Riffat&quot;,&quot;parse-names&quot;:false,&quot;dropping-particle&quot;:&quot;&quot;,&quot;non-dropping-particle&quot;:&quot;&quot;},{&quot;family&quot;:&quot;Russ&quot;,&quot;given&quot;:&quot;Jordan&quot;,&quot;parse-names&quot;:false,&quot;dropping-particle&quot;:&quot;&quot;,&quot;non-dropping-particle&quot;:&quot;&quot;},{&quot;family&quot;:&quot;Yip&quot;,&quot;given&quot;:&quot;Jennifer&quot;,&quot;parse-names&quot;:false,&quot;dropping-particle&quot;:&quot;&quot;,&quot;non-dropping-particle&quot;:&quot;&quot;},{&quot;family&quot;:&quot;Hill&quot;,&quot;given&quot;:&quot;Emily&quot;,&quot;parse-names&quot;:false,&quot;dropping-particle&quot;:&quot;&quot;,&quot;non-dropping-particle&quot;:&quot;&quot;},{&quot;family&quot;:&quot;Pacesa&quot;,&quot;given&quot;:&quot;Martin&quot;,&quot;parse-names&quot;:false,&quot;dropping-particle&quot;:&quot;&quot;,&quot;non-dropping-particle&quot;:&quot;&quot;},{&quot;family&quot;:&quot;Meeske&quot;,&quot;given&quot;:&quot;Alexander J&quot;,&quot;parse-names&quot;:false,&quot;dropping-particle&quot;:&quot;&quot;,&quot;non-dropping-particle&quot;:&quot;&quot;},{&quot;family&quot;:&quot;Cameron&quot;,&quot;given&quot;:&quot;Peter&quot;,&quot;parse-names&quot;:false,&quot;dropping-particle&quot;:&quot;&quot;,&quot;non-dropping-particle&quot;:&quot;&quot;},{&quot;family&quot;:&quot;Madani&quot;,&quot;given&quot;:&quot;Ali&quot;,&quot;parse-names&quot;:false,&quot;dropping-particle&quot;:&quot;&quot;,&quot;non-dropping-particle&quot;:&quot;&quot;}],&quot;accessed&quot;:{&quot;date-parts&quot;:[[2024,8,7]]},&quot;DOI&quot;:&quot;10.1101/2024.04.22.590591&quot;,&quot;URL&quot;:&quot;https://doi.org/10.1101/2024.04.22.590591&quot;,&quot;abstract&quot;:&quot;Gene editing has the potential to solve fundamental challenges in agriculture, biotechnology, and human health. CRISPR-based gene editors derived from microbes, while powerful, often show significant functional tradeoffs when ported into non-native environments, such as human cells. Artificial intelligence (AI) enabled design provides a powerful alternative with potential to bypass evolutionary constraints and generate editors with optimal properties. Here, using large language models (LLMs) trained on biological diversity at scale, we demonstrate the first successful precision editing of the human genome with a programmable gene editor designed with AI. To achieve this goal, we curated a dataset of over one million CRISPR operons through systematic mining of 26 terabases of assembled genomes and meta-genomes. We demonstrate the capacity of our models by generating 4.8x the number of protein clusters across CRISPR-Cas families found in nature and tailoring single-guide RNA sequences for Cas9-like effector proteins. Several of the generated gene editors show comparable or improved activity and specificity relative to SpCas9, the prototypical gene editing effector, while being 400 mutations away in sequence. Finally, we demonstrate an AI-generated gene editor, denoted as OpenCRISPR-1, exhibits compatibility with base editing. We release OpenCRISPR-1 publicly to facilitate broad, ethical usage across research and commercial applications. genome editing | large language models | protein design Introduction Genome editing technologies, including those derived from prokaryotic CRISPR-Cas systems, have revolutionized life science research and are poised to transform medicine and agriculture. Single-protein CRISPR-Cas effectors, including the widely-adopted Cas9 nuclease from Streptococcus pyogenes (SpCas9), have been utilized in biotechnology owing to their simplicity, robustness, and compact form. In order to diversify the CRISPR toolbox and expand editing capabilities, new systems have been mined across diverse microbial and viral genomes. While these novel systems have been sought for specific properties, such as small size or extended protein stability in biofluids (1, 2), they typically exhibit trade-offs in critical attributes such as basal activity in target cells, PAM selectivity, thermal optima, or in vitro biochemical properties, ultimately limiting their reach (2-5). Repurposed CRISPR systems have been optimized for biotechnology using a range of protein engineering approaches, including directed evolution and structure-guided mutagenesis. Directed evolution of Cas proteins has proven extremely powerful yet can be limited by the rugged and non-convex nature of the fitness landscapes (6-9), along with the difficulty of implementing selection-based screening in human cells. Structure-guided rational mutagenesis offers an alternative or synergistic approach that has proven successful for improving Cas9 basal activity and specificity in human cells (10-13). Similar results may be achievable with structure-conditioned protein sequence design models (14, 15), which learn the mapping from structure to sequence from data. However, both of these approaches are dependent on explicit structural hypotheses, either in the form of mechanistic understanding for rational mutagenesis or solved structures representing key functional states for computational design, which are difficult to obtain for functions more complex than simple binding interactions. Protein language models eschew explicit structural hypotheses and instead learn the co-evolutionary&quot;,&quot;container-title-short&quot;:&quot;&quot;},&quot;isTemporary&quot;:false}]},{&quot;citationID&quot;:&quot;MENDELEY_CITATION_40d62833-a3d3-4a24-b734-908e997bae34&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&quot;,&quot;citationItems&quot;:[{&quot;id&quot;:&quot;2fe92fda-2ca5-393a-9c08-2dab7ded73b6&quot;,&quot;itemData&quot;:{&quot;type&quot;:&quot;article-journal&quot;,&quot;id&quot;:&quot;2fe92fda-2ca5-393a-9c08-2dab7ded73b6&quot;,&quot;title&quot;:&quot;CRISPResso2 provides accurate and rapid genome editing sequence analysis&quot;,&quot;author&quot;:[{&quot;family&quot;:&quot;Clement&quot;,&quot;given&quot;:&quot;Kendell&quot;,&quot;parse-names&quot;:false,&quot;dropping-particle&quot;:&quot;&quot;,&quot;non-dropping-particle&quot;:&quot;&quot;},{&quot;family&quot;:&quot;Rees&quot;,&quot;given&quot;:&quot;Holly&quot;,&quot;parse-names&quot;:false,&quot;dropping-particle&quot;:&quot;&quot;,&quot;non-dropping-particle&quot;:&quot;&quot;},{&quot;family&quot;:&quot;Canver&quot;,&quot;given&quot;:&quot;Matthew C.&quot;,&quot;parse-names&quot;:false,&quot;dropping-particle&quot;:&quot;&quot;,&quot;non-dropping-particle&quot;:&quot;&quot;},{&quot;family&quot;:&quot;Gehrke&quot;,&quot;given&quot;:&quot;Jason M.&quot;,&quot;parse-names&quot;:false,&quot;dropping-particle&quot;:&quot;&quot;,&quot;non-dropping-particle&quot;:&quot;&quot;},{&quot;family&quot;:&quot;Farouni&quot;,&quot;given&quot;:&quot;Rick&quot;,&quot;parse-names&quot;:false,&quot;dropping-particle&quot;:&quot;&quot;,&quot;non-dropping-particle&quot;:&quot;&quot;},{&quot;family&quot;:&quot;Hsu&quot;,&quot;given&quot;:&quot;Jonathan Y.&quot;,&quot;parse-names&quot;:false,&quot;dropping-particle&quot;:&quot;&quot;,&quot;non-dropping-particle&quot;:&quot;&quot;},{&quot;family&quot;:&quot;Cole&quot;,&quot;given&quot;:&quot;Mitchel A.&quot;,&quot;parse-names&quot;:false,&quot;dropping-particle&quot;:&quot;&quot;,&quot;non-dropping-particle&quot;:&quot;&quot;},{&quot;family&quot;:&quot;Liu&quot;,&quot;given&quot;:&quot;David R.&quot;,&quot;parse-names&quot;:false,&quot;dropping-particle&quot;:&quot;&quot;,&quot;non-dropping-particle&quot;:&quot;&quot;},{&quot;family&quot;:&quot;Joung&quot;,&quot;given&quot;:&quot;J. Keith&quot;,&quot;parse-names&quot;:false,&quot;dropping-particle&quot;:&quot;&quot;,&quot;non-dropping-particle&quot;:&quot;&quot;},{&quot;family&quot;:&quot;Bauer&quot;,&quot;given&quot;:&quot;Daniel E.&quot;,&quot;parse-names&quot;:false,&quot;dropping-particle&quot;:&quot;&quot;,&quot;non-dropping-particle&quot;:&quot;&quot;},{&quot;family&quot;:&quot;Pinello&quot;,&quot;given&quot;:&quot;Luca&quot;,&quot;parse-names&quot;:false,&quot;dropping-particle&quot;:&quot;&quot;,&quot;non-dropping-particle&quot;:&quot;&quot;}],&quot;container-title&quot;:&quot;Nature Biotechnology 2019 37:3&quot;,&quot;accessed&quot;:{&quot;date-parts&quot;:[[2023,12,20]]},&quot;DOI&quot;:&quot;10.1038/s41587-019-0032-3&quot;,&quot;ISSN&quot;:&quot;1546-1696&quot;,&quot;PMID&quot;:&quot;30809026&quot;,&quot;URL&quot;:&quot;https://www.nature.com/articles/s41587-019-0032-3&quot;,&quot;issued&quot;:{&quot;date-parts&quot;:[[2019,2,26]]},&quot;page&quot;:&quot;224-226&quot;,&quot;publisher&quot;:&quot;Nature Publishing Group&quot;,&quot;issue&quot;:&quot;3&quot;,&quot;volume&quot;:&quot;37&quot;,&quot;container-title-short&quot;:&quot;&quot;},&quot;isTemporary&quot;:false}]},{&quot;citationID&quot;:&quot;MENDELEY_CITATION_e6f2b5ad-2032-4df2-a896-03dac3c445a8&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&quot;,&quot;citationItems&quot;:[{&quot;id&quot;:&quot;2a220b05-619c-3a82-91e4-9b6ea01b95f3&quot;,&quot;itemData&quot;:{&quot;type&quot;:&quot;article-journal&quot;,&quot;id&quot;:&quot;2a220b05-619c-3a82-91e4-9b6ea01b95f3&quot;,&quot;title&quot;:&quot;scSampler: fast diversity-preserving subsampling of large-scale single-cell transcriptomic data&quot;,&quot;author&quot;:[{&quot;family&quot;:&quot;Song&quot;,&quot;given&quot;:&quot;Dongyuan&quot;,&quot;parse-names&quot;:false,&quot;dropping-particle&quot;:&quot;&quot;,&quot;non-dropping-particle&quot;:&quot;&quot;},{&quot;family&quot;:&quot;Xi&quot;,&quot;given&quot;:&quot;Nan Miles&quot;,&quot;parse-names&quot;:false,&quot;dropping-particle&quot;:&quot;&quot;,&quot;non-dropping-particle&quot;:&quot;&quot;},{&quot;family&quot;:&quot;Li&quot;,&quot;given&quot;:&quot;Jingyi Jessica&quot;,&quot;parse-names&quot;:false,&quot;dropping-particle&quot;:&quot;&quot;,&quot;non-dropping-particle&quot;:&quot;&quot;},{&quot;family&quot;:&quot;Wang&quot;,&quot;given&quot;:&quot;Lin&quot;,&quot;parse-names&quot;:false,&quot;dropping-particle&quot;:&quot;&quot;,&quot;non-dropping-particle&quot;:&quot;&quot;}],&quot;container-title&quot;:&quot;Bioinformatics&quot;,&quot;accessed&quot;:{&quot;date-parts&quot;:[[2024,1,8]]},&quot;DOI&quot;:&quot;10.1093/BIOINFORMATICS/BTAC271&quot;,&quot;ISSN&quot;:&quot;1367-4803&quot;,&quot;PMID&quot;:&quot;35426898&quot;,&quot;URL&quot;:&quot;https://dx-doi-org.ezp-prod1.hul.harvard.edu/10.1093/bioinformatics/btac271&quot;,&quot;issued&quot;:{&quot;date-parts&quot;:[[2022,5,26]]},&quot;page&quot;:&quot;3126-3127&quot;,&quot;abstract&quot;:&quot;The number of cells measured in single-cell transcriptomic data has grown fast in recent years. For such large-scale data, subsampling is a powerful and often necessary tool for exploratory data analysis. However, the easiest random subsampling is not ideal from the perspective of preserving rare cell types. Therefore, diversity-preserving subsampling is required for fast exploration of cell types in a large-scale dataset. Here, we propose scSampler, an algorithm for fast diversity-preserving subsampling of single-cell transcriptomic data. Availability and implementation: scSampler is implemented in Python and is published under the MIT source license. It can be installed by “pip install scsampler” and used with the Scanpy pipline. The code is available on GitHub: https://github.com/SONGDONGYUAN1994/scsampler. An R interface is available at: https://github.com/SONGDONGYUAN1994/rscsampler.&quot;,&quot;publisher&quot;:&quot;Oxford Academic&quot;,&quot;issue&quot;:&quot;11&quot;,&quot;volume&quot;:&quot;38&quot;,&quot;container-title-short&quot;:&quot;&quot;},&quot;isTemporary&quot;:false}]},{&quot;citationID&quot;:&quot;MENDELEY_CITATION_d3ee6b60-364e-466d-91ca-ab4a7ca41549&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&quot;,&quot;citationItems&quot;:[{&quot;id&quot;:&quot;18e4529c-eec4-33fe-8048-0755d789e15c&quot;,&quot;itemData&quot;:{&quot;type&quot;:&quot;article-journal&quot;,&quot;id&quot;:&quot;18e4529c-eec4-33fe-8048-0755d789e15c&quot;,&quot;title&quot;:&quot;UMAP: Uniform Manifold Approximation and Projection for Dimension Reduction&quot;,&quot;author&quot;:[{&quot;family&quot;:&quot;McInnes&quot;,&quot;given&quot;:&quot;Leland&quot;,&quot;parse-names&quot;:false,&quot;dropping-particle&quot;:&quot;&quot;,&quot;non-dropping-particle&quot;:&quot;&quot;},{&quot;family&quot;:&quot;Healy&quot;,&quot;given&quot;:&quot;John&quot;,&quot;parse-names&quot;:false,&quot;dropping-particle&quot;:&quot;&quot;,&quot;non-dropping-particle&quot;:&quot;&quot;},{&quot;family&quot;:&quot;Melville&quot;,&quot;given&quot;:&quot;James&quot;,&quot;parse-names&quot;:false,&quot;dropping-particle&quot;:&quot;&quot;,&quot;non-dropping-particle&quot;:&quot;&quot;}],&quot;accessed&quot;:{&quot;date-parts&quot;:[[2024,1,8]]},&quot;URL&quot;:&quot;https://arxiv.org/abs/1802.03426v3&quot;,&quot;issued&quot;:{&quot;date-parts&quot;:[[2018,2,9]]},&quot;abstract&quot;:&quot;UMAP (Uniform Manifold Approximation and Projection) is a novel manifold learning technique for dimension reduction. UMAP is constructed from a theoretical framework based in Riemannian geometry and algebraic topology. The result is a practical scalable algorithm that applies to real world data. The UMAP algorithm is competitive with t-SNE for visualization quality, and arguably preserves more of the global structure with superior run time performance. Furthermore, UMAP has no computational restrictions on embedding dimension, making it viable as a general purpose dimension reduction technique for machine learning.&quot;,&quot;container-title-short&quot;:&quot;&quot;},&quot;isTemporary&quot;:false}]},{&quot;citationID&quot;:&quot;MENDELEY_CITATION_34acb42f-f6fb-4794-8942-6eff916da9b3&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&quot;,&quot;citationItems&quot;:[{&quot;id&quot;:&quot;18795a40-10fe-3539-8616-43421c78bc8c&quot;,&quot;itemData&quot;:{&quot;type&quot;:&quot;article-journal&quot;,&quot;id&quot;:&quot;18795a40-10fe-3539-8616-43421c78bc8c&quot;,&quot;title&quot;:&quot;Phage-assisted evolution of an adenine base editor with improved Cas domain compatibility and activity&quot;,&quot;author&quot;:[{&quot;family&quot;:&quot;Richter&quot;,&quot;given&quot;:&quot;Michelle F.&quot;,&quot;parse-names&quot;:false,&quot;dropping-particle&quot;:&quot;&quot;,&quot;non-dropping-particle&quot;:&quot;&quot;},{&quot;family&quot;:&quot;Zhao&quot;,&quot;given&quot;:&quot;Kevin T.&quot;,&quot;parse-names&quot;:false,&quot;dropping-particle&quot;:&quot;&quot;,&quot;non-dropping-particle&quot;:&quot;&quot;},{&quot;family&quot;:&quot;Eton&quot;,&quot;given&quot;:&quot;Elliot&quot;,&quot;parse-names&quot;:false,&quot;dropping-particle&quot;:&quot;&quot;,&quot;non-dropping-particle&quot;:&quot;&quot;},{&quot;family&quot;:&quot;Lapinaite&quot;,&quot;given&quot;:&quot;Audrone&quot;,&quot;parse-names&quot;:false,&quot;dropping-particle&quot;:&quot;&quot;,&quot;non-dropping-particle&quot;:&quot;&quot;},{&quot;family&quot;:&quot;Newby&quot;,&quot;given&quot;:&quot;Gregory A.&quot;,&quot;parse-names&quot;:false,&quot;dropping-particle&quot;:&quot;&quot;,&quot;non-dropping-particle&quot;:&quot;&quot;},{&quot;family&quot;:&quot;Thuronyi&quot;,&quot;given&quot;:&quot;Benjamin W.&quot;,&quot;parse-names&quot;:false,&quot;dropping-particle&quot;:&quot;&quot;,&quot;non-dropping-particle&quot;:&quot;&quot;},{&quot;family&quot;:&quot;Wilson&quot;,&quot;given&quot;:&quot;Christopher&quot;,&quot;parse-names&quot;:false,&quot;dropping-particle&quot;:&quot;&quot;,&quot;non-dropping-particle&quot;:&quot;&quot;},{&quot;family&quot;:&quot;Koblan&quot;,&quot;given&quot;:&quot;Luke W.&quot;,&quot;parse-names&quot;:false,&quot;dropping-particle&quot;:&quot;&quot;,&quot;non-dropping-particle&quot;:&quot;&quot;},{&quot;family&quot;:&quot;Zeng&quot;,&quot;given&quot;:&quot;Jing&quot;,&quot;parse-names&quot;:false,&quot;dropping-particle&quot;:&quot;&quot;,&quot;non-dropping-particle&quot;:&quot;&quot;},{&quot;family&quot;:&quot;Bauer&quot;,&quot;given&quot;:&quot;Daniel E.&quot;,&quot;parse-names&quot;:false,&quot;dropping-particle&quot;:&quot;&quot;,&quot;non-dropping-particle&quot;:&quot;&quot;},{&quot;family&quot;:&quot;Doudna&quot;,&quot;given&quot;:&quot;Jennifer A.&quot;,&quot;parse-names&quot;:false,&quot;dropping-particle&quot;:&quot;&quot;,&quot;non-dropping-particle&quot;:&quot;&quot;},{&quot;family&quot;:&quot;Liu&quot;,&quot;given&quot;:&quot;David R.&quot;,&quot;parse-names&quot;:false,&quot;dropping-particle&quot;:&quot;&quot;,&quot;non-dropping-particle&quot;:&quot;&quot;}],&quot;container-title&quot;:&quot;Nature biotechnology&quot;,&quot;accessed&quot;:{&quot;date-parts&quot;:[[2023,12,19]]},&quot;DOI&quot;:&quot;10.1038/S41587-020-0453-Z&quot;,&quot;ISSN&quot;:&quot;1546-1696&quot;,&quot;PMID&quot;:&quot;32433547&quot;,&quot;URL&quot;:&quot;https://pubmed.ncbi.nlm.nih.gov/32433547/&quot;,&quot;issued&quot;:{&quot;date-parts&quot;:[[2020,7,1]]},&quot;page&quot;:&quot;883-891&quot;,&quot;abstract&quot;:&quot;Applications of adenine base editors (ABEs) have been constrained by the limited compatibility of the deoxyadenosine deaminase component with Cas homologs other than SpCas9. We evolved the deaminase component of ABE7.10 using phage-assisted non-continuous and continuous evolution (PANCE and PACE), which resulted in ABE8e. ABE8e contains eight additional mutations that increase activity (kapp) 590-fold compared with that of ABE7.10. ABE8e offers substantially improved editing efficiencies when paired with a variety of Cas9 or Cas12 homologs. ABE8e is more processive than ABE7.10, which could benefit screening, disruption of regulatory regions and multiplex base editing applications. A modest increase in Cas9-dependent and -independent DNA off-target editing, and in transcriptome-wide RNA off-target editing can be ameliorated by the introduction of an additional mutation in the TadA-8e domain. Finally, we show that ABE8e can efficiently install natural mutations that upregulate fetal hemoglobin expression in the BCL11A enhancer or in the the HBG promoter in human cells, targets that were poorly edited with ABE7.10. ABE8e augments the effectiveness and applicability of adenine base editing.&quot;,&quot;publisher&quot;:&quot;Nat Biotechnol&quot;,&quot;issue&quot;:&quot;7&quot;,&quot;volume&quot;:&quot;38&quot;,&quot;container-title-short&quot;:&quot;Nat Biotechnol&quot;},&quot;isTemporary&quot;:false}]},{&quot;citationID&quot;:&quot;MENDELEY_CITATION_19eff83b-b0d0-4afd-99bd-a3a11a16ab73&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&quot;,&quot;citationItems&quot;:[{&quot;id&quot;:&quot;6f9abb48-b479-362c-b8f6-9f3338f1501a&quot;,&quot;itemData&quot;:{&quot;type&quot;:&quot;article-journal&quot;,&quot;id&quot;:&quot;6f9abb48-b479-362c-b8f6-9f3338f1501a&quot;,&quot;title&quot;:&quot;Evolution of an adenine base editor into a small, efficient cytosine base editor with low off-target activity&quot;,&quot;author&quot;:[{&quot;family&quot;:&quot;Neugebauer&quot;,&quot;given&quot;:&quot;Monica E.&quot;,&quot;parse-names&quot;:false,&quot;dropping-particle&quot;:&quot;&quot;,&quot;non-dropping-particle&quot;:&quot;&quot;},{&quot;family&quot;:&quot;Hsu&quot;,&quot;given&quot;:&quot;Alvin&quot;,&quot;parse-names&quot;:false,&quot;dropping-particle&quot;:&quot;&quot;,&quot;non-dropping-particle&quot;:&quot;&quot;},{&quot;family&quot;:&quot;Arbab&quot;,&quot;given&quot;:&quot;Mandana&quot;,&quot;parse-names&quot;:false,&quot;dropping-particle&quot;:&quot;&quot;,&quot;non-dropping-particle&quot;:&quot;&quot;},{&quot;family&quot;:&quot;Krasnow&quot;,&quot;given&quot;:&quot;Nicholas A.&quot;,&quot;parse-names&quot;:false,&quot;dropping-particle&quot;:&quot;&quot;,&quot;non-dropping-particle&quot;:&quot;&quot;},{&quot;family&quot;:&quot;McElroy&quot;,&quot;given&quot;:&quot;Amber N.&quot;,&quot;parse-names&quot;:false,&quot;dropping-particle&quot;:&quot;&quot;,&quot;non-dropping-particle&quot;:&quot;&quot;},{&quot;family&quot;:&quot;Pandey&quot;,&quot;given&quot;:&quot;Smriti&quot;,&quot;parse-names&quot;:false,&quot;dropping-particle&quot;:&quot;&quot;,&quot;non-dropping-particle&quot;:&quot;&quot;},{&quot;family&quot;:&quot;Doman&quot;,&quot;given&quot;:&quot;Jordan L.&quot;,&quot;parse-names&quot;:false,&quot;dropping-particle&quot;:&quot;&quot;,&quot;non-dropping-particle&quot;:&quot;&quot;},{&quot;family&quot;:&quot;Huang&quot;,&quot;given&quot;:&quot;Tony P.&quot;,&quot;parse-names&quot;:false,&quot;dropping-particle&quot;:&quot;&quot;,&quot;non-dropping-particle&quot;:&quot;&quot;},{&quot;family&quot;:&quot;Raguram&quot;,&quot;given&quot;:&quot;Aditya&quot;,&quot;parse-names&quot;:false,&quot;dropping-particle&quot;:&quot;&quot;,&quot;non-dropping-particle&quot;:&quot;&quot;},{&quot;family&quot;:&quot;Banskota&quot;,&quot;given&quot;:&quot;Samagya&quot;,&quot;parse-names&quot;:false,&quot;dropping-particle&quot;:&quot;&quot;,&quot;non-dropping-particle&quot;:&quot;&quot;},{&quot;family&quot;:&quot;Newby&quot;,&quot;given&quot;:&quot;Gregory A.&quot;,&quot;parse-names&quot;:false,&quot;dropping-particle&quot;:&quot;&quot;,&quot;non-dropping-particle&quot;:&quot;&quot;},{&quot;family&quot;:&quot;Tolar&quot;,&quot;given&quot;:&quot;Jakub&quot;,&quot;parse-names&quot;:false,&quot;dropping-particle&quot;:&quot;&quot;,&quot;non-dropping-particle&quot;:&quot;&quot;},{&quot;family&quot;:&quot;Osborn&quot;,&quot;given&quot;:&quot;Mark J.&quot;,&quot;parse-names&quot;:false,&quot;dropping-particle&quot;:&quot;&quot;,&quot;non-dropping-particle&quot;:&quot;&quot;},{&quot;family&quot;:&quot;Liu&quot;,&quot;given&quot;:&quot;David R.&quot;,&quot;parse-names&quot;:false,&quot;dropping-particle&quot;:&quot;&quot;,&quot;non-dropping-particle&quot;:&quot;&quot;}],&quot;container-title&quot;:&quot;Nature Biotechnology 2022 41:5&quot;,&quot;accessed&quot;:{&quot;date-parts&quot;:[[2023,12,19]]},&quot;DOI&quot;:&quot;10.1038/s41587-022-01533-6&quot;,&quot;ISSN&quot;:&quot;1546-1696&quot;,&quot;PMID&quot;:&quot;36357719&quot;,&quot;URL&quot;:&quot;https://www.nature.com/articles/s41587-022-01533-6&quot;,&quot;issued&quot;:{&quot;date-parts&quot;:[[2022,11,10]]},&quot;page&quot;:&quot;673-685&quot;,&quot;abstract&quot;:&quot;Cytosine base editors (CBEs) are larger and can suffer from higher off-target activity or lower on-target editing efficiency than current adenine base editors (ABEs). To develop a CBE that retains the small size, low off-target activity and high on-target activity of current ABEs, we evolved the highly active deoxyadenosine deaminase TadA-8e to perform cytidine deamination using phage-assisted continuous evolution. Evolved TadA cytidine deaminases contain mutations at DNA-binding residues that alter enzyme selectivity to strongly favor deoxycytidine over deoxyadenosine deamination. Compared to commonly used CBEs, TadA-derived cytosine base editors (TadCBEs) offer similar or higher on-target activity, smaller size and substantially lower Cas-independent DNA and RNA off-target editing activity. We also identified a TadA dual base editor (TadDE) that performs equally efficient cytosine and adenine base editing. TadCBEs support single or multiplexed base editing at therapeutically relevant genomic loci in primary human T cells and primary human hematopoietic stem and progenitor cells. TadCBEs expand the utility of CBEs for precision gene editing. Improved cytosine base editors are generated by phage-assisted evolution of a deoxyadenosine deaminase.&quot;,&quot;publisher&quot;:&quot;Nature Publishing Group&quot;,&quot;issue&quot;:&quot;5&quot;,&quot;volume&quot;:&quot;41&quot;,&quot;container-title-short&quot;:&quot;&quot;},&quot;isTemporary&quot;:false}]},{&quot;citationID&quot;:&quot;MENDELEY_CITATION_e3eb1f97-6808-4b46-81c9-cb32dec28ec8&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&quot;,&quot;citationItems&quot;:[{&quot;id&quot;:&quot;e378438c-5c06-3180-bdaf-69ca79ea447b&quot;,&quot;itemData&quot;:{&quot;type&quot;:&quot;article-journal&quot;,&quot;id&quot;:&quot;e378438c-5c06-3180-bdaf-69ca79ea447b&quot;,&quot;title&quot;:&quot;Continuous evolution of SpCas9 variants compatible with non-G PAMs&quot;,&quot;author&quot;:[{&quot;family&quot;:&quot;Miller&quot;,&quot;given&quot;:&quot;Shannon M.&quot;,&quot;parse-names&quot;:false,&quot;dropping-particle&quot;:&quot;&quot;,&quot;non-dropping-particle&quot;:&quot;&quot;},{&quot;family&quot;:&quot;Wang&quot;,&quot;given&quot;:&quot;Tina&quot;,&quot;parse-names&quot;:false,&quot;dropping-particle&quot;:&quot;&quot;,&quot;non-dropping-particle&quot;:&quot;&quot;},{&quot;family&quot;:&quot;Randolph&quot;,&quot;given&quot;:&quot;Peyton B.&quot;,&quot;parse-names&quot;:false,&quot;dropping-particle&quot;:&quot;&quot;,&quot;non-dropping-particle&quot;:&quot;&quot;},{&quot;family&quot;:&quot;Arbab&quot;,&quot;given&quot;:&quot;Mandana&quot;,&quot;parse-names&quot;:false,&quot;dropping-particle&quot;:&quot;&quot;,&quot;non-dropping-particle&quot;:&quot;&quot;},{&quot;family&quot;:&quot;Shen&quot;,&quot;given&quot;:&quot;Max W.&quot;,&quot;parse-names&quot;:false,&quot;dropping-particle&quot;:&quot;&quot;,&quot;non-dropping-particle&quot;:&quot;&quot;},{&quot;family&quot;:&quot;Huang&quot;,&quot;given&quot;:&quot;Tony P.&quot;,&quot;parse-names&quot;:false,&quot;dropping-particle&quot;:&quot;&quot;,&quot;non-dropping-particle&quot;:&quot;&quot;},{&quot;family&quot;:&quot;Matuszek&quot;,&quot;given&quot;:&quot;Zaneta&quot;,&quot;parse-names&quot;:false,&quot;dropping-particle&quot;:&quot;&quot;,&quot;non-dropping-particle&quot;:&quot;&quot;},{&quot;family&quot;:&quot;Newby&quot;,&quot;given&quot;:&quot;Gregory A.&quot;,&quot;parse-names&quot;:false,&quot;dropping-particle&quot;:&quot;&quot;,&quot;non-dropping-particle&quot;:&quot;&quot;},{&quot;family&quot;:&quot;Rees&quot;,&quot;given&quot;:&quot;Holly A.&quot;,&quot;parse-names&quot;:false,&quot;dropping-particle&quot;:&quot;&quot;,&quot;non-dropping-particle&quot;:&quot;&quot;},{&quot;family&quot;:&quot;Liu&quot;,&quot;given&quot;:&quot;David R.&quot;,&quot;parse-names&quot;:false,&quot;dropping-particle&quot;:&quot;&quot;,&quot;non-dropping-particle&quot;:&quot;&quot;}],&quot;container-title&quot;:&quot;Nature Biotechnology&quot;,&quot;DOI&quot;:&quot;10.1038/s41587-020-0412-8&quot;,&quot;ISSN&quot;:&quot;15461696&quot;,&quot;PMID&quot;:&quot;32042170&quot;,&quot;issued&quot;:{&quot;date-parts&quot;:[[2020]]},&quot;abstract&quot;:&quot;The targeting scope of Streptococcus pyogenes Cas9 (SpCas9) and its engineered variants is largely restricted to protospacer-adjacent motif (PAM) sequences containing G bases. Here we report the evolution of three new SpCas9 variants that collectively recognize NRNH PAMs (where R is A or G and H is A, C or T) using phage-assisted non-continuous evolution, three new phage-assisted continuous evolution strategies for DNA binding and a secondary selection for DNA cleavage. The targeting capabilities of these evolved variants and SpCas9-NG were characterized in HEK293T cells using a library of 11,776 genomically integrated protospacer–sgRNA pairs containing all possible NNNN PAMs. The evolved variants mediated indel formation and base editing in human cells and enabled A•T-to-G•C base editing of a sickle cell anemia mutation using a previously inaccessible CACC PAM. These new evolved SpCas9 variants, together with previously reported variants, in principle enable targeting of most NR PAM sequences and substantially reduce the fraction of genomic sites that are inaccessible by Cas9-based methods.&quot;,&quot;container-title-short&quot;:&quot;Nat Biotechnol&quot;},&quot;isTemporary&quot;:false}]},{&quot;citationID&quot;:&quot;MENDELEY_CITATION_ce47761d-ccb3-48ef-8a85-003fb755f7d9&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&quot;,&quot;citationItems&quot;:[{&quot;id&quot;:&quot;6deb18b5-b7e5-35f0-9a65-bf211c70e7f0&quot;,&quot;itemData&quot;:{&quot;type&quot;:&quot;article-journal&quot;,&quot;id&quot;:&quot;6deb18b5-b7e5-35f0-9a65-bf211c70e7f0&quot;,&quot;title&quot;:&quot;Base editing of haematopoietic stem cells rescues sickle cell disease in mice&quot;,&quot;author&quot;:[{&quot;family&quot;:&quot;Newby&quot;,&quot;given&quot;:&quot;Gregory A.&quot;,&quot;parse-names&quot;:false,&quot;dropping-particle&quot;:&quot;&quot;,&quot;non-dropping-particle&quot;:&quot;&quot;},{&quot;family&quot;:&quot;Yen&quot;,&quot;given&quot;:&quot;Jonathan S.&quot;,&quot;parse-names&quot;:false,&quot;dropping-particle&quot;:&quot;&quot;,&quot;non-dropping-particle&quot;:&quot;&quot;},{&quot;family&quot;:&quot;Woodard&quot;,&quot;given&quot;:&quot;Kaitly J.&quot;,&quot;parse-names&quot;:false,&quot;dropping-particle&quot;:&quot;&quot;,&quot;non-dropping-particle&quot;:&quot;&quot;},{&quot;family&quot;:&quot;Mayuranathan&quot;,&quot;given&quot;:&quot;Thiyagaraj&quot;,&quot;parse-names&quot;:false,&quot;dropping-particle&quot;:&quot;&quot;,&quot;non-dropping-particle&quot;:&quot;&quot;},{&quot;family&quot;:&quot;Lazzarotto&quot;,&quot;given&quot;:&quot;Cicera R.&quot;,&quot;parse-names&quot;:false,&quot;dropping-particle&quot;:&quot;&quot;,&quot;non-dropping-particle&quot;:&quot;&quot;},{&quot;family&quot;:&quot;Li&quot;,&quot;given&quot;:&quot;Yichao&quot;,&quot;parse-names&quot;:false,&quot;dropping-particle&quot;:&quot;&quot;,&quot;non-dropping-particle&quot;:&quot;&quot;},{&quot;family&quot;:&quot;Sheppard-Tillman&quot;,&quot;given&quot;:&quot;Heather&quot;,&quot;parse-names&quot;:false,&quot;dropping-particle&quot;:&quot;&quot;,&quot;non-dropping-particle&quot;:&quot;&quot;},{&quot;family&quot;:&quot;Porter&quot;,&quot;given&quot;:&quot;Shaina N.&quot;,&quot;parse-names&quot;:false,&quot;dropping-particle&quot;:&quot;&quot;,&quot;non-dropping-particle&quot;:&quot;&quot;},{&quot;family&quot;:&quot;Yao&quot;,&quot;given&quot;:&quot;Yu&quot;,&quot;parse-names&quot;:false,&quot;dropping-particle&quot;:&quot;&quot;,&quot;non-dropping-particle&quot;:&quot;&quot;},{&quot;family&quot;:&quot;Mayberry&quot;,&quot;given&quot;:&quot;Kalin&quot;,&quot;parse-names&quot;:false,&quot;dropping-particle&quot;:&quot;&quot;,&quot;non-dropping-particle&quot;:&quot;&quot;},{&quot;family&quot;:&quot;Everette&quot;,&quot;given&quot;:&quot;Kelcee A.&quot;,&quot;parse-names&quot;:false,&quot;dropping-particle&quot;:&quot;&quot;,&quot;non-dropping-particle&quot;:&quot;&quot;},{&quot;family&quot;:&quot;Jang&quot;,&quot;given&quot;:&quot;Yoonjeong&quot;,&quot;parse-names&quot;:false,&quot;dropping-particle&quot;:&quot;&quot;,&quot;non-dropping-particle&quot;:&quot;&quot;},{&quot;family&quot;:&quot;Podracky&quot;,&quot;given&quot;:&quot;Christopher J.&quot;,&quot;parse-names&quot;:false,&quot;dropping-particle&quot;:&quot;&quot;,&quot;non-dropping-particle&quot;:&quot;&quot;},{&quot;family&quot;:&quot;Thaman&quot;,&quot;given&quot;:&quot;Elizabeth&quot;,&quot;parse-names&quot;:false,&quot;dropping-particle&quot;:&quot;&quot;,&quot;non-dropping-particle&quot;:&quot;&quot;},{&quot;family&quot;:&quot;Lechauve&quot;,&quot;given&quot;:&quot;Christophe&quot;,&quot;parse-names&quot;:false,&quot;dropping-particle&quot;:&quot;&quot;,&quot;non-dropping-particle&quot;:&quot;&quot;},{&quot;family&quot;:&quot;Sharma&quot;,&quot;given&quot;:&quot;Akshay&quot;,&quot;parse-names&quot;:false,&quot;dropping-particle&quot;:&quot;&quot;,&quot;non-dropping-particle&quot;:&quot;&quot;},{&quot;family&quot;:&quot;Henderson&quot;,&quot;given&quot;:&quot;Jordana M.&quot;,&quot;parse-names&quot;:false,&quot;dropping-particle&quot;:&quot;&quot;,&quot;non-dropping-particle&quot;:&quot;&quot;},{&quot;family&quot;:&quot;Richter&quot;,&quot;given&quot;:&quot;Michelle F.&quot;,&quot;parse-names&quot;:false,&quot;dropping-particle&quot;:&quot;&quot;,&quot;non-dropping-particle&quot;:&quot;&quot;},{&quot;family&quot;:&quot;Zhao&quot;,&quot;given&quot;:&quot;Kevin T.&quot;,&quot;parse-names&quot;:false,&quot;dropping-particle&quot;:&quot;&quot;,&quot;non-dropping-particle&quot;:&quot;&quot;},{&quot;family&quot;:&quot;Miller&quot;,&quot;given&quot;:&quot;Shannon M.&quot;,&quot;parse-names&quot;:false,&quot;dropping-particle&quot;:&quot;&quot;,&quot;non-dropping-particle&quot;:&quot;&quot;},{&quot;family&quot;:&quot;Wang&quot;,&quot;given&quot;:&quot;Tina&quot;,&quot;parse-names&quot;:false,&quot;dropping-particle&quot;:&quot;&quot;,&quot;non-dropping-particle&quot;:&quot;&quot;},{&quot;family&quot;:&quot;Koblan&quot;,&quot;given&quot;:&quot;Luke W.&quot;,&quot;parse-names&quot;:false,&quot;dropping-particle&quot;:&quot;&quot;,&quot;non-dropping-particle&quot;:&quot;&quot;},{&quot;family&quot;:&quot;McCaffrey&quot;,&quot;given&quot;:&quot;Anton P.&quot;,&quot;parse-names&quot;:false,&quot;dropping-particle&quot;:&quot;&quot;,&quot;non-dropping-particle&quot;:&quot;&quot;},{&quot;family&quot;:&quot;Tisdale&quot;,&quot;given&quot;:&quot;John F.&quot;,&quot;parse-names&quot;:false,&quot;dropping-particle&quot;:&quot;&quot;,&quot;non-dropping-particle&quot;:&quot;&quot;},{&quot;family&quot;:&quot;Kalfa&quot;,&quot;given&quot;:&quot;Theodosia A.&quot;,&quot;parse-names&quot;:false,&quot;dropping-particle&quot;:&quot;&quot;,&quot;non-dropping-particle&quot;:&quot;&quot;},{&quot;family&quot;:&quot;Pruett-Miller&quot;,&quot;given&quot;:&quot;Shondra M.&quot;,&quot;parse-names&quot;:false,&quot;dropping-particle&quot;:&quot;&quot;,&quot;non-dropping-particle&quot;:&quot;&quot;},{&quot;family&quot;:&quot;Tsai&quot;,&quot;given&quot;:&quot;Shengdar Q.&quot;,&quot;parse-names&quot;:false,&quot;dropping-particle&quot;:&quot;&quot;,&quot;non-dropping-particle&quot;:&quot;&quot;},{&quot;family&quot;:&quot;Weiss&quot;,&quot;given&quot;:&quot;Mitchell J.&quot;,&quot;parse-names&quot;:false,&quot;dropping-particle&quot;:&quot;&quot;,&quot;non-dropping-particle&quot;:&quot;&quot;},{&quot;family&quot;:&quot;Liu&quot;,&quot;given&quot;:&quot;David R.&quot;,&quot;parse-names&quot;:false,&quot;dropping-particle&quot;:&quot;&quot;,&quot;non-dropping-particle&quot;:&quot;&quot;}],&quot;container-title&quot;:&quot;Nature 2021 595:7866&quot;,&quot;accessed&quot;:{&quot;date-parts&quot;:[[2024,1,4]]},&quot;DOI&quot;:&quot;10.1038/S41586-021-03609-W&quot;,&quot;ISSN&quot;:&quot;1476-4687&quot;,&quot;PMID&quot;:&quot;34079130&quot;,&quot;URL&quot;:&quot;https://www-nature-com.ezp-prod1.hul.harvard.edu/articles/s41586-021-03609-w&quot;,&quot;issued&quot;:{&quot;date-parts&quot;:[[2021,6,2]]},&quot;page&quot;:&quot;295-302&quot;,&quot;abstract&quot;:&quot;Sickle cell disease (SCD) is caused by a mutation in the β-globin gene HBB1. We used a custom adenine base editor (ABE8e-NRCH)2,3 to convert the SCD allele (HBBS) into Makassar β-globin (HBBG), a non-pathogenic variant4,5. Ex vivo delivery of mRNA encoding the base editor with a targeting guide RNA into haematopoietic stem and progenitor cells (HSPCs) from patients with SCD resulted in 80% conversion of HBBS to HBBG. Sixteen weeks after transplantation of edited human HSPCs into immunodeficient mice, the frequency of HBBG was 68% and hypoxia-induced sickling of bone marrow reticulocytes had decreased fivefold, indicating durable gene editing. To assess the physiological effects of HBBS base editing, we delivered ABE8e-NRCH and guide RNA into HSPCs from a humanized SCD mouse6 and then transplanted these cells into irradiated mice. After sixteen weeks, Makassar β-globin represented 79% of β-globin protein in blood, and hypoxia-induced sickling was reduced threefold. Mice that received base-edited HSPCs showed near-normal haematological parameters and reduced splenic pathology compared to mice that received unedited cells. Secondary transplantation of edited bone marrow confirmed that the gene editing was durable in long-term haematopoietic stem cells and showed that&amp;nbsp;HBBS-to-HBBG editing of 20% or more is sufficient for phenotypic rescue. Base editing of human HSPCs avoided the p53 activation and larger deletions that have been observed following Cas9 nuclease treatment. These findings point towards a one-time autologous treatment for SCD that eliminates pathogenic HBBS, generates benign HBBG, and minimizes the undesired consequences of double-strand DNA breaks. A custom adenine base editor can edit the variant of the β-globin gene that causes sickle cell disease into a non-pathogenic variant in human and mouse cells, and transplantation of the edited cells rescues sickle cell disease in mice.&quot;,&quot;publisher&quot;:&quot;Nature Publishing Group&quot;,&quot;issue&quot;:&quot;7866&quot;,&quot;volume&quot;:&quot;595&quot;,&quot;container-title-short&quot;:&quot;&quot;},&quot;isTemporary&quot;:false}]},{&quot;citationID&quot;:&quot;MENDELEY_CITATION_500cc22f-7108-43f5-b6ad-c50c021bdb77&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&quot;,&quot;citationItems&quot;:[{&quot;id&quot;:&quot;82e07895-14f1-36d5-9add-6f8f0aa15655&quot;,&quot;itemData&quot;:{&quot;type&quot;:&quot;article-journal&quot;,&quot;id&quot;:&quot;82e07895-14f1-36d5-9add-6f8f0aa15655&quot;,&quot;title&quot;:&quot;CoCas9 is a compact nuclease from the human microbiome for efficient and precise genome editing&quot;,&quot;author&quot;:[{&quot;family&quot;:&quot;Pedrazzoli&quot;,&quot;given&quot;:&quot;Eleonora&quot;,&quot;parse-names&quot;:false,&quot;dropping-particle&quot;:&quot;&quot;,&quot;non-dropping-particle&quot;:&quot;&quot;},{&quot;family&quot;:&quot;Demozzi&quot;,&quot;given&quot;:&quot;Michele&quot;,&quot;parse-names&quot;:false,&quot;dropping-particle&quot;:&quot;&quot;,&quot;non-dropping-particle&quot;:&quot;&quot;},{&quot;family&quot;:&quot;Visentin&quot;,&quot;given&quot;:&quot;Elisabetta&quot;,&quot;parse-names&quot;:false,&quot;dropping-particle&quot;:&quot;&quot;,&quot;non-dropping-particle&quot;:&quot;&quot;},{&quot;family&quot;:&quot;Ciciani&quot;,&quot;given&quot;:&quot;Matteo&quot;,&quot;parse-names&quot;:false,&quot;dropping-particle&quot;:&quot;&quot;,&quot;non-dropping-particle&quot;:&quot;&quot;},{&quot;family&quot;:&quot;Bonuzzi&quot;,&quot;given&quot;:&quot;Ilaria&quot;,&quot;parse-names&quot;:false,&quot;dropping-particle&quot;:&quot;&quot;,&quot;non-dropping-particle&quot;:&quot;&quot;},{&quot;family&quot;:&quot;Pezzè&quot;,&quot;given&quot;:&quot;Laura&quot;,&quot;parse-names&quot;:false,&quot;dropping-particle&quot;:&quot;&quot;,&quot;non-dropping-particle&quot;:&quot;&quot;},{&quot;family&quot;:&quot;Lucchetta&quot;,&quot;given&quot;:&quot;Lorenzo&quot;,&quot;parse-names&quot;:false,&quot;dropping-particle&quot;:&quot;&quot;,&quot;non-dropping-particle&quot;:&quot;&quot;},{&quot;family&quot;:&quot;Maule&quot;,&quot;given&quot;:&quot;Giulia&quot;,&quot;parse-names&quot;:false,&quot;dropping-particle&quot;:&quot;&quot;,&quot;non-dropping-particle&quot;:&quot;&quot;},{&quot;family&quot;:&quot;Amistadi&quot;,&quot;given&quot;:&quot;Simone&quot;,&quot;parse-names&quot;:false,&quot;dropping-particle&quot;:&quot;&quot;,&quot;non-dropping-particle&quot;:&quot;&quot;},{&quot;family&quot;:&quot;Esposito&quot;,&quot;given&quot;:&quot;Federica&quot;,&quot;parse-names&quot;:false,&quot;dropping-particle&quot;:&quot;&quot;,&quot;non-dropping-particle&quot;:&quot;&quot;},{&quot;family&quot;:&quot;Lupo&quot;,&quot;given&quot;:&quot;Mariangela&quot;,&quot;parse-names&quot;:false,&quot;dropping-particle&quot;:&quot;&quot;,&quot;non-dropping-particle&quot;:&quot;&quot;},{&quot;family&quot;:&quot;Miccio&quot;,&quot;given&quot;:&quot;Annarita&quot;,&quot;parse-names&quot;:false,&quot;dropping-particle&quot;:&quot;&quot;,&quot;non-dropping-particle&quot;:&quot;&quot;},{&quot;family&quot;:&quot;Auricchio&quot;,&quot;given&quot;:&quot;Alberto&quot;,&quot;parse-names&quot;:false,&quot;dropping-particle&quot;:&quot;&quot;,&quot;non-dropping-particle&quot;:&quot;&quot;},{&quot;family&quot;:&quot;Casini&quot;,&quot;given&quot;:&quot;Antonio&quot;,&quot;parse-names&quot;:false,&quot;dropping-particle&quot;:&quot;&quot;,&quot;non-dropping-particle&quot;:&quot;&quot;},{&quot;family&quot;:&quot;Segata&quot;,&quot;given&quot;:&quot;Nicola&quot;,&quot;parse-names&quot;:false,&quot;dropping-particle&quot;:&quot;&quot;,&quot;non-dropping-particle&quot;:&quot;&quot;},{&quot;family&quot;:&quot;Cereseto&quot;,&quot;given&quot;:&quot;Anna&quot;,&quot;parse-names&quot;:false,&quot;dropping-particle&quot;:&quot;&quot;,&quot;non-dropping-particle&quot;:&quot;&quot;}],&quot;container-title&quot;:&quot;Nature Communications 2024 15:1&quot;,&quot;accessed&quot;:{&quot;date-parts&quot;:[[2024,8,1]]},&quot;DOI&quot;:&quot;10.1038/s41467-024-47800-9&quot;,&quot;ISSN&quot;:&quot;2041-1723&quot;,&quot;PMID&quot;:&quot;38658578&quot;,&quot;URL&quot;:&quot;https://www.nature.com/articles/s41467-024-47800-9&quot;,&quot;issued&quot;:{&quot;date-parts&quot;:[[2024,4,24]]},&quot;page&quot;:&quot;1-12&quot;,&quot;abstract&quot;:&quot;The expansion of the CRISPR-Cas toolbox is highly needed to accelerate the development of therapies for genetic diseases. Here, through the interrogation of a massively expanded repository of metagenome-assembled genomes, mostly from human microbiomes, we uncover a large variety (n = 17,173) of type II CRISPR-Cas loci. Among these we identify CoCas9, a strongly active and high-fidelity nuclease with reduced molecular size (1004 amino acids) isolated from an uncultivated Collinsella species. CoCas9 is efficiently co-delivered with its sgRNA through adeno associated viral (AAV) vectors, obtaining efficient in vivo editing in the mouse retina. With this study we uncover a collection of previously uncharacterized Cas9 nucleases, including CoCas9, which enriches the genome editing toolbox. Cas9 nucleases hold clinical significance for genome editing therapies. Here the authors characterize CoCas9, a compact, efficient and precise Cas9 from the human microbiome, and show that delivery via AAV vectors enables efficient editing in the mouse retina, expanding the genome editing toolbox.&quot;,&quot;publisher&quot;:&quot;Nature Publishing Group&quot;,&quot;issue&quot;:&quot;1&quot;,&quot;volume&quot;:&quot;15&quot;,&quot;container-title-short&quot;:&quot;&quot;},&quot;isTemporary&quot;:false}]},{&quot;citationID&quot;:&quot;MENDELEY_CITATION_1f4ed020-f95a-4d8a-b25f-d2cda16a6821&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&quot;,&quot;citationItems&quot;:[{&quot;id&quot;:&quot;82e07895-14f1-36d5-9add-6f8f0aa15655&quot;,&quot;itemData&quot;:{&quot;type&quot;:&quot;article-journal&quot;,&quot;id&quot;:&quot;82e07895-14f1-36d5-9add-6f8f0aa15655&quot;,&quot;title&quot;:&quot;CoCas9 is a compact nuclease from the human microbiome for efficient and precise genome editing&quot;,&quot;author&quot;:[{&quot;family&quot;:&quot;Pedrazzoli&quot;,&quot;given&quot;:&quot;Eleonora&quot;,&quot;parse-names&quot;:false,&quot;dropping-particle&quot;:&quot;&quot;,&quot;non-dropping-particle&quot;:&quot;&quot;},{&quot;family&quot;:&quot;Demozzi&quot;,&quot;given&quot;:&quot;Michele&quot;,&quot;parse-names&quot;:false,&quot;dropping-particle&quot;:&quot;&quot;,&quot;non-dropping-particle&quot;:&quot;&quot;},{&quot;family&quot;:&quot;Visentin&quot;,&quot;given&quot;:&quot;Elisabetta&quot;,&quot;parse-names&quot;:false,&quot;dropping-particle&quot;:&quot;&quot;,&quot;non-dropping-particle&quot;:&quot;&quot;},{&quot;family&quot;:&quot;Ciciani&quot;,&quot;given&quot;:&quot;Matteo&quot;,&quot;parse-names&quot;:false,&quot;dropping-particle&quot;:&quot;&quot;,&quot;non-dropping-particle&quot;:&quot;&quot;},{&quot;family&quot;:&quot;Bonuzzi&quot;,&quot;given&quot;:&quot;Ilaria&quot;,&quot;parse-names&quot;:false,&quot;dropping-particle&quot;:&quot;&quot;,&quot;non-dropping-particle&quot;:&quot;&quot;},{&quot;family&quot;:&quot;Pezzè&quot;,&quot;given&quot;:&quot;Laura&quot;,&quot;parse-names&quot;:false,&quot;dropping-particle&quot;:&quot;&quot;,&quot;non-dropping-particle&quot;:&quot;&quot;},{&quot;family&quot;:&quot;Lucchetta&quot;,&quot;given&quot;:&quot;Lorenzo&quot;,&quot;parse-names&quot;:false,&quot;dropping-particle&quot;:&quot;&quot;,&quot;non-dropping-particle&quot;:&quot;&quot;},{&quot;family&quot;:&quot;Maule&quot;,&quot;given&quot;:&quot;Giulia&quot;,&quot;parse-names&quot;:false,&quot;dropping-particle&quot;:&quot;&quot;,&quot;non-dropping-particle&quot;:&quot;&quot;},{&quot;family&quot;:&quot;Amistadi&quot;,&quot;given&quot;:&quot;Simone&quot;,&quot;parse-names&quot;:false,&quot;dropping-particle&quot;:&quot;&quot;,&quot;non-dropping-particle&quot;:&quot;&quot;},{&quot;family&quot;:&quot;Esposito&quot;,&quot;given&quot;:&quot;Federica&quot;,&quot;parse-names&quot;:false,&quot;dropping-particle&quot;:&quot;&quot;,&quot;non-dropping-particle&quot;:&quot;&quot;},{&quot;family&quot;:&quot;Lupo&quot;,&quot;given&quot;:&quot;Mariangela&quot;,&quot;parse-names&quot;:false,&quot;dropping-particle&quot;:&quot;&quot;,&quot;non-dropping-particle&quot;:&quot;&quot;},{&quot;family&quot;:&quot;Miccio&quot;,&quot;given&quot;:&quot;Annarita&quot;,&quot;parse-names&quot;:false,&quot;dropping-particle&quot;:&quot;&quot;,&quot;non-dropping-particle&quot;:&quot;&quot;},{&quot;family&quot;:&quot;Auricchio&quot;,&quot;given&quot;:&quot;Alberto&quot;,&quot;parse-names&quot;:false,&quot;dropping-particle&quot;:&quot;&quot;,&quot;non-dropping-particle&quot;:&quot;&quot;},{&quot;family&quot;:&quot;Casini&quot;,&quot;given&quot;:&quot;Antonio&quot;,&quot;parse-names&quot;:false,&quot;dropping-particle&quot;:&quot;&quot;,&quot;non-dropping-particle&quot;:&quot;&quot;},{&quot;family&quot;:&quot;Segata&quot;,&quot;given&quot;:&quot;Nicola&quot;,&quot;parse-names&quot;:false,&quot;dropping-particle&quot;:&quot;&quot;,&quot;non-dropping-particle&quot;:&quot;&quot;},{&quot;family&quot;:&quot;Cereseto&quot;,&quot;given&quot;:&quot;Anna&quot;,&quot;parse-names&quot;:false,&quot;dropping-particle&quot;:&quot;&quot;,&quot;non-dropping-particle&quot;:&quot;&quot;}],&quot;container-title&quot;:&quot;Nature Communications 2024 15:1&quot;,&quot;accessed&quot;:{&quot;date-parts&quot;:[[2024,8,1]]},&quot;DOI&quot;:&quot;10.1038/s41467-024-47800-9&quot;,&quot;ISSN&quot;:&quot;2041-1723&quot;,&quot;PMID&quot;:&quot;38658578&quot;,&quot;URL&quot;:&quot;https://www.nature.com/articles/s41467-024-47800-9&quot;,&quot;issued&quot;:{&quot;date-parts&quot;:[[2024,4,24]]},&quot;page&quot;:&quot;1-12&quot;,&quot;abstract&quot;:&quot;The expansion of the CRISPR-Cas toolbox is highly needed to accelerate the development of therapies for genetic diseases. Here, through the interrogation of a massively expanded repository of metagenome-assembled genomes, mostly from human microbiomes, we uncover a large variety (n = 17,173) of type II CRISPR-Cas loci. Among these we identify CoCas9, a strongly active and high-fidelity nuclease with reduced molecular size (1004 amino acids) isolated from an uncultivated Collinsella species. CoCas9 is efficiently co-delivered with its sgRNA through adeno associated viral (AAV) vectors, obtaining efficient in vivo editing in the mouse retina. With this study we uncover a collection of previously uncharacterized Cas9 nucleases, including CoCas9, which enriches the genome editing toolbox. Cas9 nucleases hold clinical significance for genome editing therapies. Here the authors characterize CoCas9, a compact, efficient and precise Cas9 from the human microbiome, and show that delivery via AAV vectors enables efficient editing in the mouse retina, expanding the genome editing toolbox.&quot;,&quot;publisher&quot;:&quot;Nature Publishing Group&quot;,&quot;issue&quot;:&quot;1&quot;,&quot;volume&quot;:&quot;15&quot;,&quot;container-title-short&quot;:&quot;&quot;},&quot;isTemporary&quot;:false}]},{&quot;citationID&quot;:&quot;MENDELEY_CITATION_6384ee31-fe19-4c5c-8f65-56b51cfae934&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&quot;,&quot;citationItems&quot;:[{&quot;id&quot;:&quot;ff554837-624d-39f8-84d2-6790422ae13f&quot;,&quot;itemData&quot;:{&quot;type&quot;:&quot;article-journal&quot;,&quot;id&quot;:&quot;ff554837-624d-39f8-84d2-6790422ae13f&quot;,&quot;title&quot;:&quot;Automated identification of sequence-tailored Cas9 proteins using massive metagenomic data&quot;,&quot;author&quot;:[{&quot;family&quot;:&quot;Ciciani&quot;,&quot;given&quot;:&quot;Matteo&quot;,&quot;parse-names&quot;:false,&quot;dropping-particle&quot;:&quot;&quot;,&quot;non-dropping-particle&quot;:&quot;&quot;},{&quot;family&quot;:&quot;Demozzi&quot;,&quot;given&quot;:&quot;Michele&quot;,&quot;parse-names&quot;:false,&quot;dropping-particle&quot;:&quot;&quot;,&quot;non-dropping-particle&quot;:&quot;&quot;},{&quot;family&quot;:&quot;Pedrazzoli&quot;,&quot;given&quot;:&quot;Eleonora&quot;,&quot;parse-names&quot;:false,&quot;dropping-particle&quot;:&quot;&quot;,&quot;non-dropping-particle&quot;:&quot;&quot;},{&quot;family&quot;:&quot;Visentin&quot;,&quot;given&quot;:&quot;Elisabetta&quot;,&quot;parse-names&quot;:false,&quot;dropping-particle&quot;:&quot;&quot;,&quot;non-dropping-particle&quot;:&quot;&quot;},{&quot;family&quot;:&quot;Pezzè&quot;,&quot;given&quot;:&quot;Laura&quot;,&quot;parse-names&quot;:false,&quot;dropping-particle&quot;:&quot;&quot;,&quot;non-dropping-particle&quot;:&quot;&quot;},{&quot;family&quot;:&quot;Signorini&quot;,&quot;given&quot;:&quot;Lorenzo Federico&quot;,&quot;parse-names&quot;:false,&quot;dropping-particle&quot;:&quot;&quot;,&quot;non-dropping-particle&quot;:&quot;&quot;},{&quot;family&quot;:&quot;Blanco-Miguez&quot;,&quot;given&quot;:&quot;Aitor&quot;,&quot;parse-names&quot;:false,&quot;dropping-particle&quot;:&quot;&quot;,&quot;non-dropping-particle&quot;:&quot;&quot;},{&quot;family&quot;:&quot;Zolfo&quot;,&quot;given&quot;:&quot;Moreno&quot;,&quot;parse-names&quot;:false,&quot;dropping-particle&quot;:&quot;&quot;,&quot;non-dropping-particle&quot;:&quot;&quot;},{&quot;family&quot;:&quot;Asnicar&quot;,&quot;given&quot;:&quot;Francesco&quot;,&quot;parse-names&quot;:false,&quot;dropping-particle&quot;:&quot;&quot;,&quot;non-dropping-particle&quot;:&quot;&quot;},{&quot;family&quot;:&quot;Casini&quot;,&quot;given&quot;:&quot;Antonio&quot;,&quot;parse-names&quot;:false,&quot;dropping-particle&quot;:&quot;&quot;,&quot;non-dropping-particle&quot;:&quot;&quot;},{&quot;family&quot;:&quot;Cereseto&quot;,&quot;given&quot;:&quot;Anna&quot;,&quot;parse-names&quot;:false,&quot;dropping-particle&quot;:&quot;&quot;,&quot;non-dropping-particle&quot;:&quot;&quot;},{&quot;family&quot;:&quot;Segata&quot;,&quot;given&quot;:&quot;Nicola&quot;,&quot;parse-names&quot;:false,&quot;dropping-particle&quot;:&quot;&quot;,&quot;non-dropping-particle&quot;:&quot;&quot;}],&quot;container-title&quot;:&quot;Nature Communications 2022 13:1&quot;,&quot;accessed&quot;:{&quot;date-parts&quot;:[[2024,8,1]]},&quot;DOI&quot;:&quot;10.1038/s41467-022-34213-9&quot;,&quot;ISSN&quot;:&quot;2041-1723&quot;,&quot;PMID&quot;:&quot;36309502&quot;,&quot;URL&quot;:&quot;https://www.nature.com/articles/s41467-022-34213-9&quot;,&quot;issued&quot;:{&quot;date-parts&quot;:[[2022,10,29]]},&quot;page&quot;:&quot;1-8&quot;,&quot;abstract&quot;:&quot;The identification of the protospacer adjacent motif (PAM) sequences of Cas9 nucleases is crucial for their exploitation in genome editing. Here we develop a computational pipeline that was used to interrogate a massively expanded dataset of metagenome and virome assemblies for accurate and comprehensive PAM predictions. This procedure allows the identification and isolation of sequence-tailored Cas9 nucleases by using the target sequence as bait. As proof of concept, starting from the disease-causing mutation P23H in the RHO gene, we find, isolate and experimentally validate a Cas9 which uses the mutated sequence as PAM. Our PAM prediction pipeline will be instrumental to generate a Cas9 nuclease repertoire responding to any PAM requirement. Cas9 proteins require a target-adjacent sequence, the PAM, in order to cleave DNA. Here the authors develop a pipeline to accurately predict PAM sequences in order to facilitate the identification of Cas9s targeting specific sequences, including mutations.&quot;,&quot;publisher&quot;:&quot;Nature Publishing Group&quot;,&quot;issue&quot;:&quot;1&quot;,&quot;volume&quot;:&quot;13&quot;,&quot;container-title-short&quot;:&quot;&quot;},&quot;isTemporary&quot;:false}]},{&quot;citationID&quot;:&quot;MENDELEY_CITATION_79367d0d-a10e-45bc-b1c2-37b11db0db7a&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&quot;,&quot;citationItems&quot;:[{&quot;id&quot;:&quot;82e07895-14f1-36d5-9add-6f8f0aa15655&quot;,&quot;itemData&quot;:{&quot;type&quot;:&quot;article-journal&quot;,&quot;id&quot;:&quot;82e07895-14f1-36d5-9add-6f8f0aa15655&quot;,&quot;title&quot;:&quot;CoCas9 is a compact nuclease from the human microbiome for efficient and precise genome editing&quot;,&quot;author&quot;:[{&quot;family&quot;:&quot;Pedrazzoli&quot;,&quot;given&quot;:&quot;Eleonora&quot;,&quot;parse-names&quot;:false,&quot;dropping-particle&quot;:&quot;&quot;,&quot;non-dropping-particle&quot;:&quot;&quot;},{&quot;family&quot;:&quot;Demozzi&quot;,&quot;given&quot;:&quot;Michele&quot;,&quot;parse-names&quot;:false,&quot;dropping-particle&quot;:&quot;&quot;,&quot;non-dropping-particle&quot;:&quot;&quot;},{&quot;family&quot;:&quot;Visentin&quot;,&quot;given&quot;:&quot;Elisabetta&quot;,&quot;parse-names&quot;:false,&quot;dropping-particle&quot;:&quot;&quot;,&quot;non-dropping-particle&quot;:&quot;&quot;},{&quot;family&quot;:&quot;Ciciani&quot;,&quot;given&quot;:&quot;Matteo&quot;,&quot;parse-names&quot;:false,&quot;dropping-particle&quot;:&quot;&quot;,&quot;non-dropping-particle&quot;:&quot;&quot;},{&quot;family&quot;:&quot;Bonuzzi&quot;,&quot;given&quot;:&quot;Ilaria&quot;,&quot;parse-names&quot;:false,&quot;dropping-particle&quot;:&quot;&quot;,&quot;non-dropping-particle&quot;:&quot;&quot;},{&quot;family&quot;:&quot;Pezzè&quot;,&quot;given&quot;:&quot;Laura&quot;,&quot;parse-names&quot;:false,&quot;dropping-particle&quot;:&quot;&quot;,&quot;non-dropping-particle&quot;:&quot;&quot;},{&quot;family&quot;:&quot;Lucchetta&quot;,&quot;given&quot;:&quot;Lorenzo&quot;,&quot;parse-names&quot;:false,&quot;dropping-particle&quot;:&quot;&quot;,&quot;non-dropping-particle&quot;:&quot;&quot;},{&quot;family&quot;:&quot;Maule&quot;,&quot;given&quot;:&quot;Giulia&quot;,&quot;parse-names&quot;:false,&quot;dropping-particle&quot;:&quot;&quot;,&quot;non-dropping-particle&quot;:&quot;&quot;},{&quot;family&quot;:&quot;Amistadi&quot;,&quot;given&quot;:&quot;Simone&quot;,&quot;parse-names&quot;:false,&quot;dropping-particle&quot;:&quot;&quot;,&quot;non-dropping-particle&quot;:&quot;&quot;},{&quot;family&quot;:&quot;Esposito&quot;,&quot;given&quot;:&quot;Federica&quot;,&quot;parse-names&quot;:false,&quot;dropping-particle&quot;:&quot;&quot;,&quot;non-dropping-particle&quot;:&quot;&quot;},{&quot;family&quot;:&quot;Lupo&quot;,&quot;given&quot;:&quot;Mariangela&quot;,&quot;parse-names&quot;:false,&quot;dropping-particle&quot;:&quot;&quot;,&quot;non-dropping-particle&quot;:&quot;&quot;},{&quot;family&quot;:&quot;Miccio&quot;,&quot;given&quot;:&quot;Annarita&quot;,&quot;parse-names&quot;:false,&quot;dropping-particle&quot;:&quot;&quot;,&quot;non-dropping-particle&quot;:&quot;&quot;},{&quot;family&quot;:&quot;Auricchio&quot;,&quot;given&quot;:&quot;Alberto&quot;,&quot;parse-names&quot;:false,&quot;dropping-particle&quot;:&quot;&quot;,&quot;non-dropping-particle&quot;:&quot;&quot;},{&quot;family&quot;:&quot;Casini&quot;,&quot;given&quot;:&quot;Antonio&quot;,&quot;parse-names&quot;:false,&quot;dropping-particle&quot;:&quot;&quot;,&quot;non-dropping-particle&quot;:&quot;&quot;},{&quot;family&quot;:&quot;Segata&quot;,&quot;given&quot;:&quot;Nicola&quot;,&quot;parse-names&quot;:false,&quot;dropping-particle&quot;:&quot;&quot;,&quot;non-dropping-particle&quot;:&quot;&quot;},{&quot;family&quot;:&quot;Cereseto&quot;,&quot;given&quot;:&quot;Anna&quot;,&quot;parse-names&quot;:false,&quot;dropping-particle&quot;:&quot;&quot;,&quot;non-dropping-particle&quot;:&quot;&quot;}],&quot;container-title&quot;:&quot;Nature Communications 2024 15:1&quot;,&quot;accessed&quot;:{&quot;date-parts&quot;:[[2024,8,1]]},&quot;DOI&quot;:&quot;10.1038/s41467-024-47800-9&quot;,&quot;ISSN&quot;:&quot;2041-1723&quot;,&quot;PMID&quot;:&quot;38658578&quot;,&quot;URL&quot;:&quot;https://www.nature.com/articles/s41467-024-47800-9&quot;,&quot;issued&quot;:{&quot;date-parts&quot;:[[2024,4,24]]},&quot;page&quot;:&quot;1-12&quot;,&quot;abstract&quot;:&quot;The expansion of the CRISPR-Cas toolbox is highly needed to accelerate the development of therapies for genetic diseases. Here, through the interrogation of a massively expanded repository of metagenome-assembled genomes, mostly from human microbiomes, we uncover a large variety (n = 17,173) of type II CRISPR-Cas loci. Among these we identify CoCas9, a strongly active and high-fidelity nuclease with reduced molecular size (1004 amino acids) isolated from an uncultivated Collinsella species. CoCas9 is efficiently co-delivered with its sgRNA through adeno associated viral (AAV) vectors, obtaining efficient in vivo editing in the mouse retina. With this study we uncover a collection of previously uncharacterized Cas9 nucleases, including CoCas9, which enriches the genome editing toolbox. Cas9 nucleases hold clinical significance for genome editing therapies. Here the authors characterize CoCas9, a compact, efficient and precise Cas9 from the human microbiome, and show that delivery via AAV vectors enables efficient editing in the mouse retina, expanding the genome editing toolbox.&quot;,&quot;publisher&quot;:&quot;Nature Publishing Group&quot;,&quot;issue&quot;:&quot;1&quot;,&quot;volume&quot;:&quot;15&quot;,&quot;container-title-short&quot;:&quot;&quot;},&quot;isTemporary&quot;:false}]},{&quot;citationID&quot;:&quot;MENDELEY_CITATION_f0a7103d-0bd4-4993-94fb-7857df026c37&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&quot;,&quot;citationItems&quot;:[{&quot;id&quot;:&quot;82e07895-14f1-36d5-9add-6f8f0aa15655&quot;,&quot;itemData&quot;:{&quot;type&quot;:&quot;article-journal&quot;,&quot;id&quot;:&quot;82e07895-14f1-36d5-9add-6f8f0aa15655&quot;,&quot;title&quot;:&quot;CoCas9 is a compact nuclease from the human microbiome for efficient and precise genome editing&quot;,&quot;author&quot;:[{&quot;family&quot;:&quot;Pedrazzoli&quot;,&quot;given&quot;:&quot;Eleonora&quot;,&quot;parse-names&quot;:false,&quot;dropping-particle&quot;:&quot;&quot;,&quot;non-dropping-particle&quot;:&quot;&quot;},{&quot;family&quot;:&quot;Demozzi&quot;,&quot;given&quot;:&quot;Michele&quot;,&quot;parse-names&quot;:false,&quot;dropping-particle&quot;:&quot;&quot;,&quot;non-dropping-particle&quot;:&quot;&quot;},{&quot;family&quot;:&quot;Visentin&quot;,&quot;given&quot;:&quot;Elisabetta&quot;,&quot;parse-names&quot;:false,&quot;dropping-particle&quot;:&quot;&quot;,&quot;non-dropping-particle&quot;:&quot;&quot;},{&quot;family&quot;:&quot;Ciciani&quot;,&quot;given&quot;:&quot;Matteo&quot;,&quot;parse-names&quot;:false,&quot;dropping-particle&quot;:&quot;&quot;,&quot;non-dropping-particle&quot;:&quot;&quot;},{&quot;family&quot;:&quot;Bonuzzi&quot;,&quot;given&quot;:&quot;Ilaria&quot;,&quot;parse-names&quot;:false,&quot;dropping-particle&quot;:&quot;&quot;,&quot;non-dropping-particle&quot;:&quot;&quot;},{&quot;family&quot;:&quot;Pezzè&quot;,&quot;given&quot;:&quot;Laura&quot;,&quot;parse-names&quot;:false,&quot;dropping-particle&quot;:&quot;&quot;,&quot;non-dropping-particle&quot;:&quot;&quot;},{&quot;family&quot;:&quot;Lucchetta&quot;,&quot;given&quot;:&quot;Lorenzo&quot;,&quot;parse-names&quot;:false,&quot;dropping-particle&quot;:&quot;&quot;,&quot;non-dropping-particle&quot;:&quot;&quot;},{&quot;family&quot;:&quot;Maule&quot;,&quot;given&quot;:&quot;Giulia&quot;,&quot;parse-names&quot;:false,&quot;dropping-particle&quot;:&quot;&quot;,&quot;non-dropping-particle&quot;:&quot;&quot;},{&quot;family&quot;:&quot;Amistadi&quot;,&quot;given&quot;:&quot;Simone&quot;,&quot;parse-names&quot;:false,&quot;dropping-particle&quot;:&quot;&quot;,&quot;non-dropping-particle&quot;:&quot;&quot;},{&quot;family&quot;:&quot;Esposito&quot;,&quot;given&quot;:&quot;Federica&quot;,&quot;parse-names&quot;:false,&quot;dropping-particle&quot;:&quot;&quot;,&quot;non-dropping-particle&quot;:&quot;&quot;},{&quot;family&quot;:&quot;Lupo&quot;,&quot;given&quot;:&quot;Mariangela&quot;,&quot;parse-names&quot;:false,&quot;dropping-particle&quot;:&quot;&quot;,&quot;non-dropping-particle&quot;:&quot;&quot;},{&quot;family&quot;:&quot;Miccio&quot;,&quot;given&quot;:&quot;Annarita&quot;,&quot;parse-names&quot;:false,&quot;dropping-particle&quot;:&quot;&quot;,&quot;non-dropping-particle&quot;:&quot;&quot;},{&quot;family&quot;:&quot;Auricchio&quot;,&quot;given&quot;:&quot;Alberto&quot;,&quot;parse-names&quot;:false,&quot;dropping-particle&quot;:&quot;&quot;,&quot;non-dropping-particle&quot;:&quot;&quot;},{&quot;family&quot;:&quot;Casini&quot;,&quot;given&quot;:&quot;Antonio&quot;,&quot;parse-names&quot;:false,&quot;dropping-particle&quot;:&quot;&quot;,&quot;non-dropping-particle&quot;:&quot;&quot;},{&quot;family&quot;:&quot;Segata&quot;,&quot;given&quot;:&quot;Nicola&quot;,&quot;parse-names&quot;:false,&quot;dropping-particle&quot;:&quot;&quot;,&quot;non-dropping-particle&quot;:&quot;&quot;},{&quot;family&quot;:&quot;Cereseto&quot;,&quot;given&quot;:&quot;Anna&quot;,&quot;parse-names&quot;:false,&quot;dropping-particle&quot;:&quot;&quot;,&quot;non-dropping-particle&quot;:&quot;&quot;}],&quot;container-title&quot;:&quot;Nature Communications 2024 15:1&quot;,&quot;accessed&quot;:{&quot;date-parts&quot;:[[2024,8,1]]},&quot;DOI&quot;:&quot;10.1038/s41467-024-47800-9&quot;,&quot;ISSN&quot;:&quot;2041-1723&quot;,&quot;PMID&quot;:&quot;38658578&quot;,&quot;URL&quot;:&quot;https://www.nature.com/articles/s41467-024-47800-9&quot;,&quot;issued&quot;:{&quot;date-parts&quot;:[[2024,4,24]]},&quot;page&quot;:&quot;1-12&quot;,&quot;abstract&quot;:&quot;The expansion of the CRISPR-Cas toolbox is highly needed to accelerate the development of therapies for genetic diseases. Here, through the interrogation of a massively expanded repository of metagenome-assembled genomes, mostly from human microbiomes, we uncover a large variety (n = 17,173) of type II CRISPR-Cas loci. Among these we identify CoCas9, a strongly active and high-fidelity nuclease with reduced molecular size (1004 amino acids) isolated from an uncultivated Collinsella species. CoCas9 is efficiently co-delivered with its sgRNA through adeno associated viral (AAV) vectors, obtaining efficient in vivo editing in the mouse retina. With this study we uncover a collection of previously uncharacterized Cas9 nucleases, including CoCas9, which enriches the genome editing toolbox. Cas9 nucleases hold clinical significance for genome editing therapies. Here the authors characterize CoCas9, a compact, efficient and precise Cas9 from the human microbiome, and show that delivery via AAV vectors enables efficient editing in the mouse retina, expanding the genome editing toolbox.&quot;,&quot;publisher&quot;:&quot;Nature Publishing Group&quot;,&quot;issue&quot;:&quot;1&quot;,&quot;volume&quot;:&quot;15&quot;,&quot;container-title-short&quot;:&quot;&quot;},&quot;isTemporary&quot;:false}]},{&quot;citationID&quot;:&quot;MENDELEY_CITATION_f9717f6c-6914-4b62-8bc7-6997be79000b&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&quot;,&quot;citationItems&quot;:[{&quot;id&quot;:&quot;ff554837-624d-39f8-84d2-6790422ae13f&quot;,&quot;itemData&quot;:{&quot;type&quot;:&quot;article-journal&quot;,&quot;id&quot;:&quot;ff554837-624d-39f8-84d2-6790422ae13f&quot;,&quot;title&quot;:&quot;Automated identification of sequence-tailored Cas9 proteins using massive metagenomic data&quot;,&quot;author&quot;:[{&quot;family&quot;:&quot;Ciciani&quot;,&quot;given&quot;:&quot;Matteo&quot;,&quot;parse-names&quot;:false,&quot;dropping-particle&quot;:&quot;&quot;,&quot;non-dropping-particle&quot;:&quot;&quot;},{&quot;family&quot;:&quot;Demozzi&quot;,&quot;given&quot;:&quot;Michele&quot;,&quot;parse-names&quot;:false,&quot;dropping-particle&quot;:&quot;&quot;,&quot;non-dropping-particle&quot;:&quot;&quot;},{&quot;family&quot;:&quot;Pedrazzoli&quot;,&quot;given&quot;:&quot;Eleonora&quot;,&quot;parse-names&quot;:false,&quot;dropping-particle&quot;:&quot;&quot;,&quot;non-dropping-particle&quot;:&quot;&quot;},{&quot;family&quot;:&quot;Visentin&quot;,&quot;given&quot;:&quot;Elisabetta&quot;,&quot;parse-names&quot;:false,&quot;dropping-particle&quot;:&quot;&quot;,&quot;non-dropping-particle&quot;:&quot;&quot;},{&quot;family&quot;:&quot;Pezzè&quot;,&quot;given&quot;:&quot;Laura&quot;,&quot;parse-names&quot;:false,&quot;dropping-particle&quot;:&quot;&quot;,&quot;non-dropping-particle&quot;:&quot;&quot;},{&quot;family&quot;:&quot;Signorini&quot;,&quot;given&quot;:&quot;Lorenzo Federico&quot;,&quot;parse-names&quot;:false,&quot;dropping-particle&quot;:&quot;&quot;,&quot;non-dropping-particle&quot;:&quot;&quot;},{&quot;family&quot;:&quot;Blanco-Miguez&quot;,&quot;given&quot;:&quot;Aitor&quot;,&quot;parse-names&quot;:false,&quot;dropping-particle&quot;:&quot;&quot;,&quot;non-dropping-particle&quot;:&quot;&quot;},{&quot;family&quot;:&quot;Zolfo&quot;,&quot;given&quot;:&quot;Moreno&quot;,&quot;parse-names&quot;:false,&quot;dropping-particle&quot;:&quot;&quot;,&quot;non-dropping-particle&quot;:&quot;&quot;},{&quot;family&quot;:&quot;Asnicar&quot;,&quot;given&quot;:&quot;Francesco&quot;,&quot;parse-names&quot;:false,&quot;dropping-particle&quot;:&quot;&quot;,&quot;non-dropping-particle&quot;:&quot;&quot;},{&quot;family&quot;:&quot;Casini&quot;,&quot;given&quot;:&quot;Antonio&quot;,&quot;parse-names&quot;:false,&quot;dropping-particle&quot;:&quot;&quot;,&quot;non-dropping-particle&quot;:&quot;&quot;},{&quot;family&quot;:&quot;Cereseto&quot;,&quot;given&quot;:&quot;Anna&quot;,&quot;parse-names&quot;:false,&quot;dropping-particle&quot;:&quot;&quot;,&quot;non-dropping-particle&quot;:&quot;&quot;},{&quot;family&quot;:&quot;Segata&quot;,&quot;given&quot;:&quot;Nicola&quot;,&quot;parse-names&quot;:false,&quot;dropping-particle&quot;:&quot;&quot;,&quot;non-dropping-particle&quot;:&quot;&quot;}],&quot;container-title&quot;:&quot;Nature Communications 2022 13:1&quot;,&quot;accessed&quot;:{&quot;date-parts&quot;:[[2024,8,1]]},&quot;DOI&quot;:&quot;10.1038/s41467-022-34213-9&quot;,&quot;ISSN&quot;:&quot;2041-1723&quot;,&quot;PMID&quot;:&quot;36309502&quot;,&quot;URL&quot;:&quot;https://www.nature.com/articles/s41467-022-34213-9&quot;,&quot;issued&quot;:{&quot;date-parts&quot;:[[2022,10,29]]},&quot;page&quot;:&quot;1-8&quot;,&quot;abstract&quot;:&quot;The identification of the protospacer adjacent motif (PAM) sequences of Cas9 nucleases is crucial for their exploitation in genome editing. Here we develop a computational pipeline that was used to interrogate a massively expanded dataset of metagenome and virome assemblies for accurate and comprehensive PAM predictions. This procedure allows the identification and isolation of sequence-tailored Cas9 nucleases by using the target sequence as bait. As proof of concept, starting from the disease-causing mutation P23H in the RHO gene, we find, isolate and experimentally validate a Cas9 which uses the mutated sequence as PAM. Our PAM prediction pipeline will be instrumental to generate a Cas9 nuclease repertoire responding to any PAM requirement. Cas9 proteins require a target-adjacent sequence, the PAM, in order to cleave DNA. Here the authors develop a pipeline to accurately predict PAM sequences in order to facilitate the identification of Cas9s targeting specific sequences, including mutations.&quot;,&quot;publisher&quot;:&quot;Nature Publishing Group&quot;,&quot;issue&quot;:&quot;1&quot;,&quot;volume&quot;:&quot;13&quot;,&quot;container-title-short&quot;:&quot;&quot;},&quot;isTemporary&quot;:false}]},{&quot;citationID&quot;:&quot;MENDELEY_CITATION_2bb6807e-7c8e-4a40-a3b7-642007fcd268&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&quot;,&quot;citationItems&quot;:[{&quot;id&quot;:&quot;47992756-2931-3e8d-9d2e-526d991d8ec6&quot;,&quot;itemData&quot;:{&quot;type&quot;:&quot;article-journal&quot;,&quot;id&quot;:&quot;47992756-2931-3e8d-9d2e-526d991d8ec6&quot;,&quot;title&quot;:&quot;The EVcouplings Python framework for coevolutionary sequence analysis&quot;,&quot;author&quot;:[{&quot;family&quot;:&quot;Hopf&quot;,&quot;given&quot;:&quot;Thomas A.&quot;,&quot;parse-names&quot;:false,&quot;dropping-particle&quot;:&quot;&quot;,&quot;non-dropping-particle&quot;:&quot;&quot;},{&quot;family&quot;:&quot;Green&quot;,&quot;given&quot;:&quot;Anna G.&quot;,&quot;parse-names&quot;:false,&quot;dropping-particle&quot;:&quot;&quot;,&quot;non-dropping-particle&quot;:&quot;&quot;},{&quot;family&quot;:&quot;Schubert&quot;,&quot;given&quot;:&quot;Benjamin&quot;,&quot;parse-names&quot;:false,&quot;dropping-particle&quot;:&quot;&quot;,&quot;non-dropping-particle&quot;:&quot;&quot;},{&quot;family&quot;:&quot;Mersmann&quot;,&quot;given&quot;:&quot;Sophia&quot;,&quot;parse-names&quot;:false,&quot;dropping-particle&quot;:&quot;&quot;,&quot;non-dropping-particle&quot;:&quot;&quot;},{&quot;family&quot;:&quot;Schärfe&quot;,&quot;given&quot;:&quot;Charlotta P.I.&quot;,&quot;parse-names&quot;:false,&quot;dropping-particle&quot;:&quot;&quot;,&quot;non-dropping-particle&quot;:&quot;&quot;},{&quot;family&quot;:&quot;Ingraham&quot;,&quot;given&quot;:&quot;John B.&quot;,&quot;parse-names&quot;:false,&quot;dropping-particle&quot;:&quot;&quot;,&quot;non-dropping-particle&quot;:&quot;&quot;},{&quot;family&quot;:&quot;Toth-Petroczy&quot;,&quot;given&quot;:&quot;Agnes&quot;,&quot;parse-names&quot;:false,&quot;dropping-particle&quot;:&quot;&quot;,&quot;non-dropping-particle&quot;:&quot;&quot;},{&quot;family&quot;:&quot;Brock&quot;,&quot;given&quot;:&quot;Kelly&quot;,&quot;parse-names&quot;:false,&quot;dropping-particle&quot;:&quot;&quot;,&quot;non-dropping-particle&quot;:&quot;&quot;},{&quot;family&quot;:&quot;Riesselman&quot;,&quot;given&quot;:&quot;Adam J.&quot;,&quot;parse-names&quot;:false,&quot;dropping-particle&quot;:&quot;&quot;,&quot;non-dropping-particle&quot;:&quot;&quot;},{&quot;family&quot;:&quot;Palmedo&quot;,&quot;given&quot;:&quot;Perry&quot;,&quot;parse-names&quot;:false,&quot;dropping-particle&quot;:&quot;&quot;,&quot;non-dropping-particle&quot;:&quot;&quot;},{&quot;family&quot;:&quot;Kang&quot;,&quot;given&quot;:&quot;Chan&quot;,&quot;parse-names&quot;:false,&quot;dropping-particle&quot;:&quot;&quot;,&quot;non-dropping-particle&quot;:&quot;&quot;},{&quot;family&quot;:&quot;Sheridan&quot;,&quot;given&quot;:&quot;Robert&quot;,&quot;parse-names&quot;:false,&quot;dropping-particle&quot;:&quot;&quot;,&quot;non-dropping-particle&quot;:&quot;&quot;},{&quot;family&quot;:&quot;Draizen&quot;,&quot;given&quot;:&quot;Eli J.&quot;,&quot;parse-names&quot;:false,&quot;dropping-particle&quot;:&quot;&quot;,&quot;non-dropping-particle&quot;:&quot;&quot;},{&quot;family&quot;:&quot;Dallago&quot;,&quot;given&quot;:&quot;Christian&quot;,&quot;parse-names&quot;:false,&quot;dropping-particle&quot;:&quot;&quot;,&quot;non-dropping-particle&quot;:&quot;&quot;},{&quot;family&quot;:&quot;Sander&quot;,&quot;given&quot;:&quot;Chris&quot;,&quot;parse-names&quot;:false,&quot;dropping-particle&quot;:&quot;&quot;,&quot;non-dropping-particle&quot;:&quot;&quot;},{&quot;family&quot;:&quot;Marks&quot;,&quot;given&quot;:&quot;Debora S.&quot;,&quot;parse-names&quot;:false,&quot;dropping-particle&quot;:&quot;&quot;,&quot;non-dropping-particle&quot;:&quot;&quot;}],&quot;container-title&quot;:&quot;Bioinformatics&quot;,&quot;accessed&quot;:{&quot;date-parts&quot;:[[2024,2,11]]},&quot;DOI&quot;:&quot;10.1093/BIOINFORMATICS/BTY862&quot;,&quot;ISSN&quot;:&quot;1367-4803&quot;,&quot;PMID&quot;:&quot;30304492&quot;,&quot;URL&quot;:&quot;https://dx.doi.org/10.1093/bioinformatics/bty862&quot;,&quot;issued&quot;:{&quot;date-parts&quot;:[[2019,5,1]]},&quot;page&quot;:&quot;1582-1584&quot;,&quot;abstract&quot;:&quot;Coevolutionary sequence analysis has become a commonly used technique for de novo prediction of the structure and function of proteins, RNA, and protein complexes. We present the EVcouplings framework, a fully integrated open-source application and Python package for coevolutionary analysis. The framework enables generation of sequence alignments, calculation and evaluation of evolutionary couplings (ECs), and de novo prediction of structure and mutation effects. The combination of an easy to use, flexible command line interface and an underlying modular Python package makes the full power of coevolutionary analyses available to entry-level and advanced users.&quot;,&quot;publisher&quot;:&quot;Oxford Academic&quot;,&quot;issue&quot;:&quot;9&quot;,&quot;volume&quot;:&quot;35&quot;,&quot;container-title-short&quot;:&quot;&quot;},&quot;isTemporary&quot;:false}]},{&quot;citationID&quot;:&quot;MENDELEY_CITATION_55036949-f539-4f67-b46e-6b9bacba74da&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&quot;,&quot;citationItems&quot;:[{&quot;id&quot;:&quot;cecac5ff-3ec4-3a44-b29c-83e368c5d653&quot;,&quot;itemData&quot;:{&quot;type&quot;:&quot;article-journal&quot;,&quot;id&quot;:&quot;cecac5ff-3ec4-3a44-b29c-83e368c5d653&quot;,&quot;title&quot;:&quot;Disease variant prediction with deep generative models of evolutionary data&quot;,&quot;author&quot;:[{&quot;family&quot;:&quot;Frazer&quot;,&quot;given&quot;:&quot;Jonathan&quot;,&quot;parse-names&quot;:false,&quot;dropping-particle&quot;:&quot;&quot;,&quot;non-dropping-particle&quot;:&quot;&quot;},{&quot;family&quot;:&quot;Notin&quot;,&quot;given&quot;:&quot;Pascal&quot;,&quot;parse-names&quot;:false,&quot;dropping-particle&quot;:&quot;&quot;,&quot;non-dropping-particle&quot;:&quot;&quot;},{&quot;family&quot;:&quot;Dias&quot;,&quot;given&quot;:&quot;Mafalda&quot;,&quot;parse-names&quot;:false,&quot;dropping-particle&quot;:&quot;&quot;,&quot;non-dropping-particle&quot;:&quot;&quot;},{&quot;family&quot;:&quot;Gomez&quot;,&quot;given&quot;:&quot;Aidan&quot;,&quot;parse-names&quot;:false,&quot;dropping-particle&quot;:&quot;&quot;,&quot;non-dropping-particle&quot;:&quot;&quot;},{&quot;family&quot;:&quot;Min&quot;,&quot;given&quot;:&quot;Joseph K.&quot;,&quot;parse-names&quot;:false,&quot;dropping-particle&quot;:&quot;&quot;,&quot;non-dropping-particle&quot;:&quot;&quot;},{&quot;family&quot;:&quot;Brock&quot;,&quot;given&quot;:&quot;Kelly&quot;,&quot;parse-names&quot;:false,&quot;dropping-particle&quot;:&quot;&quot;,&quot;non-dropping-particle&quot;:&quot;&quot;},{&quot;family&quot;:&quot;Gal&quot;,&quot;given&quot;:&quot;Yarin&quot;,&quot;parse-names&quot;:false,&quot;dropping-particle&quot;:&quot;&quot;,&quot;non-dropping-particle&quot;:&quot;&quot;},{&quot;family&quot;:&quot;Marks&quot;,&quot;given&quot;:&quot;Debora S.&quot;,&quot;parse-names&quot;:false,&quot;dropping-particle&quot;:&quot;&quot;,&quot;non-dropping-particle&quot;:&quot;&quot;}],&quot;container-title&quot;:&quot;Nature 2021 599:7883&quot;,&quot;accessed&quot;:{&quot;date-parts&quot;:[[2024,2,11]]},&quot;DOI&quot;:&quot;10.1038/S41586-021-04043-8&quot;,&quot;ISSN&quot;:&quot;1476-4687&quot;,&quot;PMID&quot;:&quot;34707284&quot;,&quot;URL&quot;:&quot;https://www-nature-com.ezp-prod1.hul.harvard.edu/articles/s41586-021-04043-8&quot;,&quot;issued&quot;:{&quot;date-parts&quot;:[[2021,10,27]]},&quot;page&quot;:&quot;91-95&quot;,&quot;abstract&quot;:&quot;Quantifying the pathogenicity of protein variants in human disease-related genes would have a marked effect on clinical decisions, yet the overwhelming majority (over 98%) of these variants still have unknown consequences1–3. In principle, computational methods could support the large-scale interpretation of genetic variants. However, state-of-the-art methods4–10 have relied on training machine learning models on known disease labels. As these labels are sparse, biased and of variable quality, the resulting models have been considered insufficiently reliable11. Here we propose an approach that leverages deep generative models to predict variant pathogenicity without relying on labels. By modelling the distribution of sequence variation across organisms, we implicitly capture constraints on the protein sequences that maintain fitness. Our model EVE (evolutionary model of variant effect) not only outperforms computational approaches that rely on labelled data but also performs on par with, if not better than, predictions from high-throughput experiments, which are increasingly used as evidence for variant classification12–16. We predict the pathogenicity of more than 36&amp;nbsp;million variants across 3,219 disease genes and provide evidence for the classification of more than 256,000 variants of unknown&amp;nbsp;significance. Our work suggests that models of evolutionary information can provide valuable independent evidence for variant interpretation that will be widely useful in research and clinical settings. A new computational method, EVE, classifies human genetic variants in disease genes using&amp;nbsp;deep generative models trained solely on evolutionary&amp;nbsp;sequences.&quot;,&quot;publisher&quot;:&quot;Nature Publishing Group&quot;,&quot;issue&quot;:&quot;7883&quot;,&quot;volume&quot;:&quot;599&quot;,&quot;container-title-short&quot;:&quot;&quot;},&quot;isTemporary&quot;:false}]},{&quot;citationID&quot;:&quot;MENDELEY_CITATION_6e507746-f05e-4388-88ff-b2f3817d02ca&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&quot;,&quot;citationItems&quot;:[{&quot;id&quot;:&quot;9155c688-16ab-39e4-b39e-9e3f0f0955a5&quot;,&quot;itemData&quot;:{&quot;type&quot;:&quot;article-journal&quot;,&quot;id&quot;:&quot;9155c688-16ab-39e4-b39e-9e3f0f0955a5&quot;,&quot;title&quot;:&quot;TranceptEVE: Combining Family-specific and Family-agnostic Models of Protein Sequences for Improved Fitness Prediction&quot;,&quot;author&quot;:[{&quot;family&quot;:&quot;Notin&quot;,&quot;given&quot;:&quot;Pascal&quot;,&quot;parse-names&quot;:false,&quot;dropping-particle&quot;:&quot;&quot;,&quot;non-dropping-particle&quot;:&quot;&quot;},{&quot;family&quot;:&quot;Niekerk&quot;,&quot;given&quot;:&quot;Lood&quot;,&quot;parse-names&quot;:false,&quot;dropping-particle&quot;:&quot;Van&quot;,&quot;non-dropping-particle&quot;:&quot;&quot;},{&quot;family&quot;:&quot;Kollasch&quot;,&quot;given&quot;:&quot;Aaron W&quot;,&quot;parse-names&quot;:false,&quot;dropping-particle&quot;:&quot;&quot;,&quot;non-dropping-particle&quot;:&quot;&quot;},{&quot;family&quot;:&quot;Ritter&quot;,&quot;given&quot;:&quot;Daniel&quot;,&quot;parse-names&quot;:false,&quot;dropping-particle&quot;:&quot;&quot;,&quot;non-dropping-particle&quot;:&quot;&quot;},{&quot;family&quot;:&quot;Gal&quot;,&quot;given&quot;:&quot;Yarin&quot;,&quot;parse-names&quot;:false,&quot;dropping-particle&quot;:&quot;&quot;,&quot;non-dropping-particle&quot;:&quot;&quot;},{&quot;family&quot;:&quot;Marks&quot;,&quot;given&quot;:&quot;Debora S&quot;,&quot;parse-names&quot;:false,&quot;dropping-particle&quot;:&quot;&quot;,&quot;non-dropping-particle&quot;:&quot;&quot;},{&quot;family&quot;:&quot;Lab&quot;,&quot;given&quot;:&quot;Marks&quot;,&quot;parse-names&quot;:false,&quot;dropping-particle&quot;:&quot;&quot;,&quot;non-dropping-particle&quot;:&quot;&quot;}],&quot;accessed&quot;:{&quot;date-parts&quot;:[[2024,2,11]]},&quot;DOI&quot;:&quot;10.1101/2022.12.07.519495&quot;,&quot;URL&quot;:&quot;https://doi.org/10.1101/2022.12.07.519495&quot;,&quot;abstract&quot;:&quot;Modeling the fitness landscape of protein sequences has historically relied on training models on family-specific sets of homologous sequences called Multiple Sequence Alignments. Many proteins are however difficult to align or have shallow alignments which limits the potential scope of alignment-based methods. Not subject to these limitations, large protein language models trained on non-aligned sequences across protein families have achieved increasingly high predictive performance but have not yet fully bridged the gap with their alignment-based counterparts. In this work, we introduce TranceptEVE-a hybrid method between family-specific and family-agnostic models that seeks to build on the relative strengths from each approach. Our method gracefully adapts to the depth of the alignment, fully relying on its autoregressive transformer when dealing with shallow alignments and leaning more heavily on the family-specifc models for proteins with deeper alignments. Besides its broader application scope, it achieves state-of-the-art performance for mutation effects prediction, both in terms of correlation with experimental assays and with clinical annotations from ClinVar.&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0AEEA-692E-C242-81F8-CDD1175E9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9295</Words>
  <Characters>52985</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Silverstein, Rachel</dc:creator>
  <cp:keywords/>
  <dc:description/>
  <cp:lastModifiedBy>Kleinstiver, Benjamin P.</cp:lastModifiedBy>
  <cp:revision>3</cp:revision>
  <cp:lastPrinted>2025-04-11T15:47:00Z</cp:lastPrinted>
  <dcterms:created xsi:type="dcterms:W3CDTF">2025-04-11T15:47:00Z</dcterms:created>
  <dcterms:modified xsi:type="dcterms:W3CDTF">2025-04-11T15:47:00Z</dcterms:modified>
</cp:coreProperties>
</file>