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40"/>
          <w:szCs w:val="40"/>
        </w:rPr>
      </w:pPr>
      <w:r w:rsidDel="00000000" w:rsidR="00000000" w:rsidRPr="00000000">
        <w:rPr>
          <w:b w:val="1"/>
          <w:sz w:val="40"/>
          <w:szCs w:val="40"/>
          <w:rtl w:val="0"/>
        </w:rPr>
        <w:t xml:space="preserve">Supplementary Information</w:t>
      </w:r>
    </w:p>
    <w:p w:rsidR="00000000" w:rsidDel="00000000" w:rsidP="00000000" w:rsidRDefault="00000000" w:rsidRPr="00000000" w14:paraId="00000002">
      <w:pPr>
        <w:jc w:val="center"/>
        <w:rPr>
          <w:b w:val="1"/>
          <w:sz w:val="36"/>
          <w:szCs w:val="36"/>
        </w:rPr>
      </w:pPr>
      <w:r w:rsidDel="00000000" w:rsidR="00000000" w:rsidRPr="00000000">
        <w:rPr>
          <w:rtl w:val="0"/>
        </w:rPr>
      </w:r>
    </w:p>
    <w:p w:rsidR="00000000" w:rsidDel="00000000" w:rsidP="00000000" w:rsidRDefault="00000000" w:rsidRPr="00000000" w14:paraId="00000003">
      <w:pPr>
        <w:spacing w:line="276" w:lineRule="auto"/>
        <w:jc w:val="center"/>
        <w:rPr>
          <w:b w:val="1"/>
          <w:sz w:val="30"/>
          <w:szCs w:val="30"/>
        </w:rPr>
      </w:pPr>
      <w:r w:rsidDel="00000000" w:rsidR="00000000" w:rsidRPr="00000000">
        <w:rPr>
          <w:b w:val="1"/>
          <w:sz w:val="28"/>
          <w:szCs w:val="28"/>
          <w:rtl w:val="0"/>
        </w:rPr>
        <w:t xml:space="preserve">mpXsn reveals FoTO1 and Taxol genes, enabling baccatin III biosynthesis</w:t>
      </w:r>
      <w:r w:rsidDel="00000000" w:rsidR="00000000" w:rsidRPr="00000000">
        <w:rPr>
          <w:rtl w:val="0"/>
        </w:rPr>
      </w:r>
    </w:p>
    <w:p w:rsidR="00000000" w:rsidDel="00000000" w:rsidP="00000000" w:rsidRDefault="00000000" w:rsidRPr="00000000" w14:paraId="00000004">
      <w:pPr>
        <w:jc w:val="center"/>
        <w:rPr>
          <w:b w:val="1"/>
          <w:sz w:val="28"/>
          <w:szCs w:val="28"/>
        </w:rPr>
      </w:pPr>
      <w:r w:rsidDel="00000000" w:rsidR="00000000" w:rsidRPr="00000000">
        <w:rPr>
          <w:rtl w:val="0"/>
        </w:rPr>
      </w:r>
    </w:p>
    <w:p w:rsidR="00000000" w:rsidDel="00000000" w:rsidP="00000000" w:rsidRDefault="00000000" w:rsidRPr="00000000" w14:paraId="00000005">
      <w:pPr>
        <w:spacing w:after="60" w:lineRule="auto"/>
        <w:jc w:val="center"/>
        <w:rPr>
          <w:sz w:val="24"/>
          <w:szCs w:val="24"/>
          <w:vertAlign w:val="superscript"/>
        </w:rPr>
      </w:pPr>
      <w:r w:rsidDel="00000000" w:rsidR="00000000" w:rsidRPr="00000000">
        <w:rPr>
          <w:sz w:val="24"/>
          <w:szCs w:val="24"/>
          <w:highlight w:val="white"/>
          <w:rtl w:val="0"/>
        </w:rPr>
        <w:t xml:space="preserve">Conor James McClune</w:t>
      </w:r>
      <w:r w:rsidDel="00000000" w:rsidR="00000000" w:rsidRPr="00000000">
        <w:rPr>
          <w:sz w:val="24"/>
          <w:szCs w:val="24"/>
          <w:vertAlign w:val="superscript"/>
          <w:rtl w:val="0"/>
        </w:rPr>
        <w:t xml:space="preserve">1,6†</w:t>
      </w:r>
      <w:r w:rsidDel="00000000" w:rsidR="00000000" w:rsidRPr="00000000">
        <w:rPr>
          <w:sz w:val="24"/>
          <w:szCs w:val="24"/>
          <w:rtl w:val="0"/>
        </w:rPr>
        <w:t xml:space="preserve">, Jack Chun-Ting Liu</w:t>
      </w:r>
      <w:r w:rsidDel="00000000" w:rsidR="00000000" w:rsidRPr="00000000">
        <w:rPr>
          <w:sz w:val="24"/>
          <w:szCs w:val="24"/>
          <w:vertAlign w:val="superscript"/>
          <w:rtl w:val="0"/>
        </w:rPr>
        <w:t xml:space="preserve">2†</w:t>
      </w:r>
      <w:r w:rsidDel="00000000" w:rsidR="00000000" w:rsidRPr="00000000">
        <w:rPr>
          <w:sz w:val="24"/>
          <w:szCs w:val="24"/>
          <w:rtl w:val="0"/>
        </w:rPr>
        <w:t xml:space="preserve">, Chloe Wick</w:t>
      </w:r>
      <w:r w:rsidDel="00000000" w:rsidR="00000000" w:rsidRPr="00000000">
        <w:rPr>
          <w:sz w:val="24"/>
          <w:szCs w:val="24"/>
          <w:vertAlign w:val="superscript"/>
          <w:rtl w:val="0"/>
        </w:rPr>
        <w:t xml:space="preserve">1</w:t>
      </w:r>
      <w:r w:rsidDel="00000000" w:rsidR="00000000" w:rsidRPr="00000000">
        <w:rPr>
          <w:sz w:val="24"/>
          <w:szCs w:val="24"/>
          <w:rtl w:val="0"/>
        </w:rPr>
        <w:t xml:space="preserve">, Ricardo De La Peña</w:t>
      </w:r>
      <w:r w:rsidDel="00000000" w:rsidR="00000000" w:rsidRPr="00000000">
        <w:rPr>
          <w:sz w:val="24"/>
          <w:szCs w:val="24"/>
          <w:vertAlign w:val="superscript"/>
          <w:rtl w:val="0"/>
        </w:rPr>
        <w:t xml:space="preserve">1</w:t>
      </w:r>
      <w:r w:rsidDel="00000000" w:rsidR="00000000" w:rsidRPr="00000000">
        <w:rPr>
          <w:sz w:val="24"/>
          <w:szCs w:val="24"/>
          <w:rtl w:val="0"/>
        </w:rPr>
        <w:t xml:space="preserve">, Bernd Markus Lange</w:t>
      </w:r>
      <w:r w:rsidDel="00000000" w:rsidR="00000000" w:rsidRPr="00000000">
        <w:rPr>
          <w:sz w:val="24"/>
          <w:szCs w:val="24"/>
          <w:vertAlign w:val="superscript"/>
          <w:rtl w:val="0"/>
        </w:rPr>
        <w:t xml:space="preserve">3</w:t>
      </w:r>
      <w:r w:rsidDel="00000000" w:rsidR="00000000" w:rsidRPr="00000000">
        <w:rPr>
          <w:sz w:val="24"/>
          <w:szCs w:val="24"/>
          <w:rtl w:val="0"/>
        </w:rPr>
        <w:t xml:space="preserve">, Polly M. Fordyce</w:t>
      </w:r>
      <w:r w:rsidDel="00000000" w:rsidR="00000000" w:rsidRPr="00000000">
        <w:rPr>
          <w:sz w:val="24"/>
          <w:szCs w:val="24"/>
          <w:vertAlign w:val="superscript"/>
          <w:rtl w:val="0"/>
        </w:rPr>
        <w:t xml:space="preserve">4,5</w:t>
      </w:r>
      <w:r w:rsidDel="00000000" w:rsidR="00000000" w:rsidRPr="00000000">
        <w:rPr>
          <w:sz w:val="24"/>
          <w:szCs w:val="24"/>
          <w:rtl w:val="0"/>
        </w:rPr>
        <w:t xml:space="preserve">, Elizabeth S. Sattely</w:t>
      </w:r>
      <w:r w:rsidDel="00000000" w:rsidR="00000000" w:rsidRPr="00000000">
        <w:rPr>
          <w:sz w:val="24"/>
          <w:szCs w:val="24"/>
          <w:vertAlign w:val="superscript"/>
          <w:rtl w:val="0"/>
        </w:rPr>
        <w:t xml:space="preserve">1,6*</w:t>
      </w:r>
    </w:p>
    <w:p w:rsidR="00000000" w:rsidDel="00000000" w:rsidP="00000000" w:rsidRDefault="00000000" w:rsidRPr="00000000" w14:paraId="00000006">
      <w:pPr>
        <w:spacing w:after="100" w:lineRule="auto"/>
        <w:jc w:val="center"/>
        <w:rPr/>
      </w:pPr>
      <w:r w:rsidDel="00000000" w:rsidR="00000000" w:rsidRPr="00000000">
        <w:rPr>
          <w:sz w:val="20"/>
          <w:szCs w:val="20"/>
          <w:vertAlign w:val="superscript"/>
          <w:rtl w:val="0"/>
        </w:rPr>
        <w:t xml:space="preserve">1</w:t>
      </w:r>
      <w:r w:rsidDel="00000000" w:rsidR="00000000" w:rsidRPr="00000000">
        <w:rPr>
          <w:sz w:val="20"/>
          <w:szCs w:val="20"/>
          <w:rtl w:val="0"/>
        </w:rPr>
        <w:t xml:space="preserve">Department of Chemical Engineering, Stanford University, California 94305, </w:t>
      </w:r>
      <w:r w:rsidDel="00000000" w:rsidR="00000000" w:rsidRPr="00000000">
        <w:rPr>
          <w:sz w:val="20"/>
          <w:szCs w:val="20"/>
          <w:vertAlign w:val="superscript"/>
          <w:rtl w:val="0"/>
        </w:rPr>
        <w:t xml:space="preserve">2</w:t>
      </w:r>
      <w:r w:rsidDel="00000000" w:rsidR="00000000" w:rsidRPr="00000000">
        <w:rPr>
          <w:sz w:val="20"/>
          <w:szCs w:val="20"/>
          <w:rtl w:val="0"/>
        </w:rPr>
        <w:t xml:space="preserve">Department of Chemistry, Stanford University, California 94305, </w:t>
      </w:r>
      <w:r w:rsidDel="00000000" w:rsidR="00000000" w:rsidRPr="00000000">
        <w:rPr>
          <w:sz w:val="20"/>
          <w:szCs w:val="20"/>
          <w:vertAlign w:val="superscript"/>
          <w:rtl w:val="0"/>
        </w:rPr>
        <w:t xml:space="preserve">3</w:t>
      </w:r>
      <w:r w:rsidDel="00000000" w:rsidR="00000000" w:rsidRPr="00000000">
        <w:rPr>
          <w:sz w:val="20"/>
          <w:szCs w:val="20"/>
          <w:rtl w:val="0"/>
        </w:rPr>
        <w:t xml:space="preserve">Institute of Biological Chemistry, Washington State University, Pullman, Washington 99164, </w:t>
      </w:r>
      <w:r w:rsidDel="00000000" w:rsidR="00000000" w:rsidRPr="00000000">
        <w:rPr>
          <w:sz w:val="20"/>
          <w:szCs w:val="20"/>
          <w:vertAlign w:val="superscript"/>
          <w:rtl w:val="0"/>
        </w:rPr>
        <w:t xml:space="preserve">4</w:t>
      </w:r>
      <w:r w:rsidDel="00000000" w:rsidR="00000000" w:rsidRPr="00000000">
        <w:rPr>
          <w:sz w:val="20"/>
          <w:szCs w:val="20"/>
          <w:rtl w:val="0"/>
        </w:rPr>
        <w:t xml:space="preserve">Department of Bioengineering, Stanford University, California 94305, </w:t>
      </w:r>
      <w:r w:rsidDel="00000000" w:rsidR="00000000" w:rsidRPr="00000000">
        <w:rPr>
          <w:sz w:val="20"/>
          <w:szCs w:val="20"/>
          <w:vertAlign w:val="superscript"/>
          <w:rtl w:val="0"/>
        </w:rPr>
        <w:t xml:space="preserve">5</w:t>
      </w:r>
      <w:r w:rsidDel="00000000" w:rsidR="00000000" w:rsidRPr="00000000">
        <w:rPr>
          <w:sz w:val="20"/>
          <w:szCs w:val="20"/>
          <w:rtl w:val="0"/>
        </w:rPr>
        <w:t xml:space="preserve">Department of Genetics, Stanford University, California 94305, </w:t>
      </w:r>
      <w:r w:rsidDel="00000000" w:rsidR="00000000" w:rsidRPr="00000000">
        <w:rPr>
          <w:sz w:val="20"/>
          <w:szCs w:val="20"/>
          <w:vertAlign w:val="superscript"/>
          <w:rtl w:val="0"/>
        </w:rPr>
        <w:t xml:space="preserve">6</w:t>
      </w:r>
      <w:r w:rsidDel="00000000" w:rsidR="00000000" w:rsidRPr="00000000">
        <w:rPr>
          <w:sz w:val="20"/>
          <w:szCs w:val="20"/>
          <w:rtl w:val="0"/>
        </w:rPr>
        <w:t xml:space="preserve">Howard Hughes Medical Institute, Stanford University, Stanford, California 94305</w:t>
      </w:r>
      <w:r w:rsidDel="00000000" w:rsidR="00000000" w:rsidRPr="00000000">
        <w:rPr>
          <w:rtl w:val="0"/>
        </w:rPr>
      </w:r>
    </w:p>
    <w:p w:rsidR="00000000" w:rsidDel="00000000" w:rsidP="00000000" w:rsidRDefault="00000000" w:rsidRPr="00000000" w14:paraId="00000007">
      <w:pPr>
        <w:spacing w:after="60" w:lineRule="auto"/>
        <w:jc w:val="center"/>
        <w:rPr>
          <w:sz w:val="20"/>
          <w:szCs w:val="20"/>
        </w:rPr>
      </w:pPr>
      <w:r w:rsidDel="00000000" w:rsidR="00000000" w:rsidRPr="00000000">
        <w:rPr>
          <w:sz w:val="20"/>
          <w:szCs w:val="20"/>
          <w:rtl w:val="0"/>
        </w:rPr>
        <w:t xml:space="preserve">†These authors contributed equally</w:t>
      </w:r>
    </w:p>
    <w:p w:rsidR="00000000" w:rsidDel="00000000" w:rsidP="00000000" w:rsidRDefault="00000000" w:rsidRPr="00000000" w14:paraId="00000008">
      <w:pPr>
        <w:spacing w:after="60" w:lineRule="auto"/>
        <w:jc w:val="center"/>
        <w:rPr>
          <w:b w:val="1"/>
          <w:sz w:val="36"/>
          <w:szCs w:val="36"/>
        </w:rPr>
      </w:pPr>
      <w:r w:rsidDel="00000000" w:rsidR="00000000" w:rsidRPr="00000000">
        <w:rPr>
          <w:sz w:val="20"/>
          <w:szCs w:val="20"/>
          <w:rtl w:val="0"/>
        </w:rPr>
        <w:t xml:space="preserve">*Corresponding author: Elizabeth S. Sattely (sattely@stanford.edu)</w:t>
      </w:r>
      <w:r w:rsidDel="00000000" w:rsidR="00000000" w:rsidRPr="00000000">
        <w:rPr>
          <w:rtl w:val="0"/>
        </w:rPr>
      </w:r>
    </w:p>
    <w:p w:rsidR="00000000" w:rsidDel="00000000" w:rsidP="00000000" w:rsidRDefault="00000000" w:rsidRPr="00000000" w14:paraId="00000009">
      <w:pPr>
        <w:spacing w:after="100" w:lineRule="auto"/>
        <w:jc w:val="left"/>
        <w:rPr>
          <w:b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0A">
      <w:pPr>
        <w:spacing w:after="100" w:lineRule="auto"/>
        <w:jc w:val="left"/>
        <w:rPr>
          <w:b w:val="1"/>
          <w:sz w:val="36"/>
          <w:szCs w:val="36"/>
        </w:rPr>
      </w:pPr>
      <w:r w:rsidDel="00000000" w:rsidR="00000000" w:rsidRPr="00000000">
        <w:rPr>
          <w:b w:val="1"/>
          <w:sz w:val="36"/>
          <w:szCs w:val="36"/>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0B">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ifdw8nzd4en4">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Supplementary Note</w:t>
              <w:tab/>
              <w:t xml:space="preserve">3</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re1reeq133ag">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Supplementary Table</w:t>
              <w:tab/>
              <w:t xml:space="preserve">7</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deedj8zbkelv">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Supplementary Figures</w:t>
              <w:tab/>
              <w:t xml:space="preserve">33</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obe6hye04x6c">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Supplementary Figures - NMR spectrum</w:t>
              <w:tab/>
              <w:t xml:space="preserve">55</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fiv9dqcdubof">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References</w:t>
              <w:tab/>
              <w:t xml:space="preserve">98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0">
      <w:pPr>
        <w:spacing w:after="100" w:lineRule="auto"/>
        <w:jc w:val="left"/>
        <w:rPr>
          <w:b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rPr>
          <w:b w:val="1"/>
          <w:sz w:val="36"/>
          <w:szCs w:val="36"/>
        </w:rPr>
      </w:pPr>
      <w:bookmarkStart w:colFirst="0" w:colLast="0" w:name="_heading=h.ifdw8nzd4en4" w:id="0"/>
      <w:bookmarkEnd w:id="0"/>
      <w:r w:rsidDel="00000000" w:rsidR="00000000" w:rsidRPr="00000000">
        <w:rPr>
          <w:rtl w:val="0"/>
        </w:rPr>
        <w:t xml:space="preserve">Supplementary Note</w:t>
      </w:r>
      <w:r w:rsidDel="00000000" w:rsidR="00000000" w:rsidRPr="00000000">
        <w:rPr>
          <w:rtl w:val="0"/>
        </w:rPr>
      </w:r>
    </w:p>
    <w:p w:rsidR="00000000" w:rsidDel="00000000" w:rsidP="00000000" w:rsidRDefault="00000000" w:rsidRPr="00000000" w14:paraId="00000012">
      <w:pPr>
        <w:rPr>
          <w:b w:val="1"/>
          <w:sz w:val="24"/>
          <w:szCs w:val="24"/>
        </w:rPr>
      </w:pPr>
      <w:r w:rsidDel="00000000" w:rsidR="00000000" w:rsidRPr="00000000">
        <w:rPr>
          <w:b w:val="1"/>
          <w:sz w:val="24"/>
          <w:szCs w:val="24"/>
          <w:rtl w:val="0"/>
        </w:rPr>
        <w:t xml:space="preserve">Supplemental Note 1</w:t>
      </w:r>
    </w:p>
    <w:p w:rsidR="00000000" w:rsidDel="00000000" w:rsidP="00000000" w:rsidRDefault="00000000" w:rsidRPr="00000000" w14:paraId="00000013">
      <w:pPr>
        <w:ind w:left="0" w:firstLine="0"/>
        <w:rPr>
          <w:b w:val="1"/>
        </w:rPr>
      </w:pPr>
      <w:r w:rsidDel="00000000" w:rsidR="00000000" w:rsidRPr="00000000">
        <w:rPr>
          <w:rtl w:val="0"/>
        </w:rPr>
        <w:t xml:space="preserve">Structural characterization of </w:t>
      </w:r>
      <w:r w:rsidDel="00000000" w:rsidR="00000000" w:rsidRPr="00000000">
        <w:rPr>
          <w:b w:val="1"/>
          <w:rtl w:val="0"/>
        </w:rPr>
        <w:t xml:space="preserve">2’d</w:t>
      </w:r>
    </w:p>
    <w:p w:rsidR="00000000" w:rsidDel="00000000" w:rsidP="00000000" w:rsidRDefault="00000000" w:rsidRPr="00000000" w14:paraId="00000014">
      <w:pPr>
        <w:ind w:firstLine="720"/>
        <w:rPr/>
      </w:pPr>
      <w:r w:rsidDel="00000000" w:rsidR="00000000" w:rsidRPr="00000000">
        <w:rPr>
          <w:rtl w:val="0"/>
        </w:rPr>
        <w:t xml:space="preserve">We have previously observed </w:t>
      </w:r>
      <w:r w:rsidDel="00000000" w:rsidR="00000000" w:rsidRPr="00000000">
        <w:rPr>
          <w:b w:val="1"/>
          <w:rtl w:val="0"/>
        </w:rPr>
        <w:t xml:space="preserve">2’d </w:t>
      </w:r>
      <w:r w:rsidDel="00000000" w:rsidR="00000000" w:rsidRPr="00000000">
        <w:rPr>
          <w:rtl w:val="0"/>
        </w:rPr>
        <w:t xml:space="preserve">(compound </w:t>
      </w:r>
      <w:r w:rsidDel="00000000" w:rsidR="00000000" w:rsidRPr="00000000">
        <w:rPr>
          <w:b w:val="1"/>
          <w:rtl w:val="0"/>
        </w:rPr>
        <w:t xml:space="preserve">9</w:t>
      </w:r>
      <w:r w:rsidDel="00000000" w:rsidR="00000000" w:rsidRPr="00000000">
        <w:rPr>
          <w:rtl w:val="0"/>
        </w:rPr>
        <w:t xml:space="preserve"> in ref.</w:t>
      </w:r>
      <w:hyperlink r:id="rId7">
        <w:r w:rsidDel="00000000" w:rsidR="00000000" w:rsidRPr="00000000">
          <w:rPr>
            <w:b w:val="0"/>
            <w:color w:val="000000"/>
            <w:u w:val="none"/>
            <w:vertAlign w:val="superscript"/>
            <w:rtl w:val="0"/>
          </w:rPr>
          <w:t xml:space="preserve">1</w:t>
        </w:r>
      </w:hyperlink>
      <w:r w:rsidDel="00000000" w:rsidR="00000000" w:rsidRPr="00000000">
        <w:rPr>
          <w:rtl w:val="0"/>
        </w:rPr>
        <w:t xml:space="preserve">) as the main product when taxadien-5α-ol (</w:t>
      </w:r>
      <w:r w:rsidDel="00000000" w:rsidR="00000000" w:rsidRPr="00000000">
        <w:rPr>
          <w:b w:val="1"/>
          <w:rtl w:val="0"/>
        </w:rPr>
        <w:t xml:space="preserve">2</w:t>
      </w:r>
      <w:r w:rsidDel="00000000" w:rsidR="00000000" w:rsidRPr="00000000">
        <w:rPr>
          <w:rtl w:val="0"/>
        </w:rPr>
        <w:t xml:space="preserve">) is fed to </w:t>
      </w:r>
      <w:r w:rsidDel="00000000" w:rsidR="00000000" w:rsidRPr="00000000">
        <w:rPr>
          <w:i w:val="1"/>
          <w:rtl w:val="0"/>
        </w:rPr>
        <w:t xml:space="preserve">N. benthamiana </w:t>
      </w:r>
      <w:r w:rsidDel="00000000" w:rsidR="00000000" w:rsidRPr="00000000">
        <w:rPr>
          <w:rtl w:val="0"/>
        </w:rPr>
        <w:t xml:space="preserve">expressing T5αH</w:t>
      </w:r>
      <w:hyperlink r:id="rId8">
        <w:r w:rsidDel="00000000" w:rsidR="00000000" w:rsidRPr="00000000">
          <w:rPr>
            <w:b w:val="0"/>
            <w:color w:val="000000"/>
            <w:u w:val="none"/>
            <w:vertAlign w:val="superscript"/>
            <w:rtl w:val="0"/>
          </w:rPr>
          <w:t xml:space="preserve">1</w:t>
        </w:r>
      </w:hyperlink>
      <w:r w:rsidDel="00000000" w:rsidR="00000000" w:rsidRPr="00000000">
        <w:rPr>
          <w:rtl w:val="0"/>
        </w:rPr>
        <w:t xml:space="preserve">, suggesting that it is a secondary oxidation that occurs when T5αH incubates with its product </w:t>
      </w:r>
      <w:r w:rsidDel="00000000" w:rsidR="00000000" w:rsidRPr="00000000">
        <w:rPr>
          <w:b w:val="1"/>
          <w:rtl w:val="0"/>
        </w:rPr>
        <w:t xml:space="preserve">2</w:t>
      </w:r>
      <w:r w:rsidDel="00000000" w:rsidR="00000000" w:rsidRPr="00000000">
        <w:rPr>
          <w:rtl w:val="0"/>
        </w:rPr>
        <w:t xml:space="preserve">. Here, we confirmed this, through purification from </w:t>
      </w:r>
      <w:r w:rsidDel="00000000" w:rsidR="00000000" w:rsidRPr="00000000">
        <w:rPr>
          <w:i w:val="1"/>
          <w:rtl w:val="0"/>
        </w:rPr>
        <w:t xml:space="preserve">N. benthamiana </w:t>
      </w:r>
      <w:r w:rsidDel="00000000" w:rsidR="00000000" w:rsidRPr="00000000">
        <w:rPr>
          <w:rtl w:val="0"/>
        </w:rPr>
        <w:t xml:space="preserve">leaves expressing TDS, T5αH and FoTO1. 1D- and 2D- nuclear magnetic resonance (NMR) analysis indicate that </w:t>
      </w:r>
      <w:r w:rsidDel="00000000" w:rsidR="00000000" w:rsidRPr="00000000">
        <w:rPr>
          <w:b w:val="1"/>
          <w:rtl w:val="0"/>
        </w:rPr>
        <w:t xml:space="preserve">2’d</w:t>
      </w:r>
      <w:r w:rsidDel="00000000" w:rsidR="00000000" w:rsidRPr="00000000">
        <w:rPr>
          <w:rtl w:val="0"/>
        </w:rPr>
        <w:t xml:space="preserve"> is 4β,20-epoxy-taxadien-5α-ol (</w:t>
      </w:r>
      <w:r w:rsidDel="00000000" w:rsidR="00000000" w:rsidRPr="00000000">
        <w:rPr>
          <w:b w:val="1"/>
          <w:rtl w:val="0"/>
        </w:rPr>
        <w:t xml:space="preserve">Fig. 3a</w:t>
      </w:r>
      <w:r w:rsidDel="00000000" w:rsidR="00000000" w:rsidRPr="00000000">
        <w:rPr>
          <w:rtl w:val="0"/>
        </w:rPr>
        <w:t xml:space="preserve">,</w:t>
      </w:r>
      <w:r w:rsidDel="00000000" w:rsidR="00000000" w:rsidRPr="00000000">
        <w:rPr>
          <w:b w:val="1"/>
          <w:rtl w:val="0"/>
        </w:rPr>
        <w:t xml:space="preserve"> Table S3</w:t>
      </w:r>
      <w:r w:rsidDel="00000000" w:rsidR="00000000" w:rsidRPr="00000000">
        <w:rPr>
          <w:rtl w:val="0"/>
        </w:rPr>
        <w:t xml:space="preserve">). It is notable that the stereochemistry of the 4β,20-epoxy in </w:t>
      </w:r>
      <w:r w:rsidDel="00000000" w:rsidR="00000000" w:rsidRPr="00000000">
        <w:rPr>
          <w:b w:val="1"/>
          <w:rtl w:val="0"/>
        </w:rPr>
        <w:t xml:space="preserve">2’d</w:t>
      </w:r>
      <w:r w:rsidDel="00000000" w:rsidR="00000000" w:rsidRPr="00000000">
        <w:rPr>
          <w:rtl w:val="0"/>
        </w:rPr>
        <w:t xml:space="preserve"> has not been previously reported in any natural taxanes, which exclusively features a 4α,20-epoxy stereochemistry. It is possible that the formation of </w:t>
      </w:r>
      <w:r w:rsidDel="00000000" w:rsidR="00000000" w:rsidRPr="00000000">
        <w:rPr>
          <w:b w:val="1"/>
          <w:rtl w:val="0"/>
        </w:rPr>
        <w:t xml:space="preserve">2’d</w:t>
      </w:r>
      <w:r w:rsidDel="00000000" w:rsidR="00000000" w:rsidRPr="00000000">
        <w:rPr>
          <w:rtl w:val="0"/>
        </w:rPr>
        <w:t xml:space="preserve"> is due to overoxidation of taxadien-5α-ol (</w:t>
      </w:r>
      <w:r w:rsidDel="00000000" w:rsidR="00000000" w:rsidRPr="00000000">
        <w:rPr>
          <w:b w:val="1"/>
          <w:rtl w:val="0"/>
        </w:rPr>
        <w:t xml:space="preserve">2</w:t>
      </w:r>
      <w:r w:rsidDel="00000000" w:rsidR="00000000" w:rsidRPr="00000000">
        <w:rPr>
          <w:rtl w:val="0"/>
        </w:rPr>
        <w:t xml:space="preserve">) that accumulates to an unnaturally elevated level by T5αH in this partially reconstituted pathway.</w:t>
      </w:r>
    </w:p>
    <w:p w:rsidR="00000000" w:rsidDel="00000000" w:rsidP="00000000" w:rsidRDefault="00000000" w:rsidRPr="00000000" w14:paraId="00000015">
      <w:pPr>
        <w:ind w:firstLine="720"/>
        <w:rPr/>
      </w:pPr>
      <w:r w:rsidDel="00000000" w:rsidR="00000000" w:rsidRPr="00000000">
        <w:rPr>
          <w:rtl w:val="0"/>
        </w:rPr>
      </w:r>
    </w:p>
    <w:p w:rsidR="00000000" w:rsidDel="00000000" w:rsidP="00000000" w:rsidRDefault="00000000" w:rsidRPr="00000000" w14:paraId="00000016">
      <w:pPr>
        <w:ind w:left="0" w:firstLine="0"/>
        <w:rPr>
          <w:b w:val="1"/>
          <w:sz w:val="24"/>
          <w:szCs w:val="24"/>
        </w:rPr>
      </w:pPr>
      <w:r w:rsidDel="00000000" w:rsidR="00000000" w:rsidRPr="00000000">
        <w:rPr>
          <w:b w:val="1"/>
          <w:sz w:val="24"/>
          <w:szCs w:val="24"/>
          <w:rtl w:val="0"/>
        </w:rPr>
        <w:t xml:space="preserve">Supplemental Note 2</w:t>
      </w:r>
    </w:p>
    <w:p w:rsidR="00000000" w:rsidDel="00000000" w:rsidP="00000000" w:rsidRDefault="00000000" w:rsidRPr="00000000" w14:paraId="00000017">
      <w:pPr>
        <w:ind w:left="0" w:firstLine="0"/>
        <w:rPr/>
      </w:pPr>
      <w:r w:rsidDel="00000000" w:rsidR="00000000" w:rsidRPr="00000000">
        <w:rPr>
          <w:rtl w:val="0"/>
        </w:rPr>
        <w:t xml:space="preserve">TAT is a bi-functional acetyltransferase</w:t>
      </w:r>
    </w:p>
    <w:p w:rsidR="00000000" w:rsidDel="00000000" w:rsidP="00000000" w:rsidRDefault="00000000" w:rsidRPr="00000000" w14:paraId="00000018">
      <w:pPr>
        <w:ind w:firstLine="720"/>
        <w:rPr>
          <w:vertAlign w:val="superscript"/>
        </w:rPr>
      </w:pPr>
      <w:r w:rsidDel="00000000" w:rsidR="00000000" w:rsidRPr="00000000">
        <w:rPr>
          <w:rtl w:val="0"/>
        </w:rPr>
        <w:t xml:space="preserve">It is worth noting that the reconstructed pathway to taxusin (</w:t>
      </w:r>
      <w:r w:rsidDel="00000000" w:rsidR="00000000" w:rsidRPr="00000000">
        <w:rPr>
          <w:b w:val="1"/>
          <w:rtl w:val="0"/>
        </w:rPr>
        <w:t xml:space="preserve">6</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required three acetyltransferases despite four acetoxyl groups on this molecule; these data suggest that one of the acetyltransferases is bi-functional. Experiments involving the feeding of </w:t>
      </w:r>
      <w:r w:rsidDel="00000000" w:rsidR="00000000" w:rsidRPr="00000000">
        <w:rPr>
          <w:b w:val="1"/>
          <w:rtl w:val="0"/>
        </w:rPr>
        <w:t xml:space="preserve">4</w:t>
      </w:r>
      <w:r w:rsidDel="00000000" w:rsidR="00000000" w:rsidRPr="00000000">
        <w:rPr>
          <w:rtl w:val="0"/>
        </w:rPr>
        <w:t xml:space="preserve"> to </w:t>
      </w:r>
      <w:r w:rsidDel="00000000" w:rsidR="00000000" w:rsidRPr="00000000">
        <w:rPr>
          <w:i w:val="1"/>
          <w:rtl w:val="0"/>
        </w:rPr>
        <w:t xml:space="preserve">N. benthamiana</w:t>
      </w:r>
      <w:r w:rsidDel="00000000" w:rsidR="00000000" w:rsidRPr="00000000">
        <w:rPr>
          <w:rtl w:val="0"/>
        </w:rPr>
        <w:t xml:space="preserve"> leaves expressing T9αH-750C with either TAT, or DBAT revealed that TAT is likely a bi-functional enzyme that introduces the acetyl groups on both the C-5α and C-9ɑ hydroxyls (</w:t>
      </w:r>
      <w:r w:rsidDel="00000000" w:rsidR="00000000" w:rsidRPr="00000000">
        <w:rPr>
          <w:b w:val="1"/>
          <w:rtl w:val="0"/>
        </w:rPr>
        <w:t xml:space="preserve">Extended Data Figure 4c</w:t>
      </w:r>
      <w:r w:rsidDel="00000000" w:rsidR="00000000" w:rsidRPr="00000000">
        <w:rPr>
          <w:rtl w:val="0"/>
        </w:rPr>
        <w:t xml:space="preserve">). This is consistent with previously reported acetylation activities of TAT on C-9 and C-10 hydroxyls.</w:t>
      </w:r>
      <w:hyperlink r:id="rId9">
        <w:r w:rsidDel="00000000" w:rsidR="00000000" w:rsidRPr="00000000">
          <w:rPr>
            <w:b w:val="0"/>
            <w:color w:val="000000"/>
            <w:u w:val="none"/>
            <w:vertAlign w:val="superscript"/>
            <w:rtl w:val="0"/>
          </w:rPr>
          <w:t xml:space="preserve">2</w:t>
        </w:r>
      </w:hyperlink>
      <w:r w:rsidDel="00000000" w:rsidR="00000000" w:rsidRPr="00000000">
        <w:rPr>
          <w:rtl w:val="0"/>
        </w:rPr>
      </w:r>
    </w:p>
    <w:p w:rsidR="00000000" w:rsidDel="00000000" w:rsidP="00000000" w:rsidRDefault="00000000" w:rsidRPr="00000000" w14:paraId="00000019">
      <w:pPr>
        <w:rPr>
          <w:b w:val="1"/>
          <w:sz w:val="24"/>
          <w:szCs w:val="24"/>
        </w:rPr>
      </w:pPr>
      <w:r w:rsidDel="00000000" w:rsidR="00000000" w:rsidRPr="00000000">
        <w:rPr>
          <w:rtl w:val="0"/>
        </w:rPr>
      </w:r>
    </w:p>
    <w:p w:rsidR="00000000" w:rsidDel="00000000" w:rsidP="00000000" w:rsidRDefault="00000000" w:rsidRPr="00000000" w14:paraId="0000001A">
      <w:pPr>
        <w:rPr>
          <w:b w:val="1"/>
          <w:sz w:val="24"/>
          <w:szCs w:val="24"/>
        </w:rPr>
      </w:pPr>
      <w:r w:rsidDel="00000000" w:rsidR="00000000" w:rsidRPr="00000000">
        <w:rPr>
          <w:b w:val="1"/>
          <w:sz w:val="24"/>
          <w:szCs w:val="24"/>
          <w:rtl w:val="0"/>
        </w:rPr>
        <w:t xml:space="preserve">Supplemental Note 3</w:t>
      </w:r>
    </w:p>
    <w:p w:rsidR="00000000" w:rsidDel="00000000" w:rsidP="00000000" w:rsidRDefault="00000000" w:rsidRPr="00000000" w14:paraId="0000001B">
      <w:pPr>
        <w:rPr>
          <w:sz w:val="24"/>
          <w:szCs w:val="24"/>
        </w:rPr>
      </w:pPr>
      <w:r w:rsidDel="00000000" w:rsidR="00000000" w:rsidRPr="00000000">
        <w:rPr>
          <w:sz w:val="24"/>
          <w:szCs w:val="24"/>
          <w:rtl w:val="0"/>
        </w:rPr>
        <w:t xml:space="preserve">Activities of T5αH and T13αH</w:t>
      </w:r>
    </w:p>
    <w:p w:rsidR="00000000" w:rsidDel="00000000" w:rsidP="00000000" w:rsidRDefault="00000000" w:rsidRPr="00000000" w14:paraId="0000001C">
      <w:pPr>
        <w:rPr/>
      </w:pPr>
      <w:r w:rsidDel="00000000" w:rsidR="00000000" w:rsidRPr="00000000">
        <w:rPr>
          <w:rtl w:val="0"/>
        </w:rPr>
        <w:tab/>
        <w:t xml:space="preserve">T5αΗ has long been considered the first oxidative enzyme in the baccatin III/Taxol biosynthetic pathway, responsible for 5α-hydroxylation. However, our results demonstrate that T5αΗ is not an essential component of our reconstituted biosynthesis of baccatin III in </w:t>
      </w:r>
      <w:r w:rsidDel="00000000" w:rsidR="00000000" w:rsidRPr="00000000">
        <w:rPr>
          <w:i w:val="1"/>
          <w:rtl w:val="0"/>
        </w:rPr>
        <w:t xml:space="preserve">N. benthamiana </w:t>
      </w:r>
      <w:r w:rsidDel="00000000" w:rsidR="00000000" w:rsidRPr="00000000">
        <w:rPr>
          <w:rtl w:val="0"/>
        </w:rPr>
        <w:t xml:space="preserve">(</w:t>
      </w:r>
      <w:r w:rsidDel="00000000" w:rsidR="00000000" w:rsidRPr="00000000">
        <w:rPr>
          <w:b w:val="1"/>
          <w:rtl w:val="0"/>
        </w:rPr>
        <w:t xml:space="preserve">Fig. 5i</w:t>
      </w:r>
      <w:r w:rsidDel="00000000" w:rsidR="00000000" w:rsidRPr="00000000">
        <w:rPr>
          <w:rtl w:val="0"/>
        </w:rPr>
        <w:t xml:space="preserve">). Surprisingly, we observed that T13αH can complement a T5αΗ dropout, acting as the first oxidative enzyme and installing the 5α-hydroxylation (</w:t>
      </w:r>
      <w:r w:rsidDel="00000000" w:rsidR="00000000" w:rsidRPr="00000000">
        <w:rPr>
          <w:b w:val="1"/>
          <w:rtl w:val="0"/>
        </w:rPr>
        <w:t xml:space="preserve">Fig. 5i-j</w:t>
      </w:r>
      <w:r w:rsidDel="00000000" w:rsidR="00000000" w:rsidRPr="00000000">
        <w:rPr>
          <w:rtl w:val="0"/>
        </w:rPr>
        <w:t xml:space="preserve">, </w:t>
      </w:r>
      <w:r w:rsidDel="00000000" w:rsidR="00000000" w:rsidRPr="00000000">
        <w:rPr>
          <w:b w:val="1"/>
          <w:rtl w:val="0"/>
        </w:rPr>
        <w:t xml:space="preserve">Extended Data Figure 8</w:t>
      </w:r>
      <w:r w:rsidDel="00000000" w:rsidR="00000000" w:rsidRPr="00000000">
        <w:rPr>
          <w:rtl w:val="0"/>
        </w:rPr>
        <w:t xml:space="preserve">). Intriguingly, while both enzymes can perform 5α-hydroxylation, they each show unique activities beyond that: In the absence of FoTO1, both T5αH and T13αH produce OCT (</w:t>
      </w:r>
      <w:r w:rsidDel="00000000" w:rsidR="00000000" w:rsidRPr="00000000">
        <w:rPr>
          <w:b w:val="1"/>
          <w:rtl w:val="0"/>
        </w:rPr>
        <w:t xml:space="preserve">2’a</w:t>
      </w:r>
      <w:r w:rsidDel="00000000" w:rsidR="00000000" w:rsidRPr="00000000">
        <w:rPr>
          <w:rtl w:val="0"/>
        </w:rPr>
        <w:t xml:space="preserve">) and iso-OCT (</w:t>
      </w:r>
      <w:r w:rsidDel="00000000" w:rsidR="00000000" w:rsidRPr="00000000">
        <w:rPr>
          <w:b w:val="1"/>
          <w:rtl w:val="0"/>
        </w:rPr>
        <w:t xml:space="preserve">2’b</w:t>
      </w:r>
      <w:r w:rsidDel="00000000" w:rsidR="00000000" w:rsidRPr="00000000">
        <w:rPr>
          <w:rtl w:val="0"/>
        </w:rPr>
        <w:t xml:space="preserve">) as major products (</w:t>
      </w:r>
      <w:r w:rsidDel="00000000" w:rsidR="00000000" w:rsidRPr="00000000">
        <w:rPr>
          <w:b w:val="1"/>
          <w:rtl w:val="0"/>
        </w:rPr>
        <w:t xml:space="preserve">Fig. 3d-e, Extended Data Figure 8a</w:t>
      </w:r>
      <w:r w:rsidDel="00000000" w:rsidR="00000000" w:rsidRPr="00000000">
        <w:rPr>
          <w:rtl w:val="0"/>
        </w:rPr>
        <w:t xml:space="preserve">). This suggests that both enzymes likely employ an epoxidation mechanism, as it has been previously shown that OCT (</w:t>
      </w:r>
      <w:r w:rsidDel="00000000" w:rsidR="00000000" w:rsidRPr="00000000">
        <w:rPr>
          <w:b w:val="1"/>
          <w:rtl w:val="0"/>
        </w:rPr>
        <w:t xml:space="preserve">2’a</w:t>
      </w:r>
      <w:r w:rsidDel="00000000" w:rsidR="00000000" w:rsidRPr="00000000">
        <w:rPr>
          <w:rtl w:val="0"/>
        </w:rPr>
        <w:t xml:space="preserve">) and iso-OCT (</w:t>
      </w:r>
      <w:r w:rsidDel="00000000" w:rsidR="00000000" w:rsidRPr="00000000">
        <w:rPr>
          <w:b w:val="1"/>
          <w:rtl w:val="0"/>
        </w:rPr>
        <w:t xml:space="preserve">2’b</w:t>
      </w:r>
      <w:r w:rsidDel="00000000" w:rsidR="00000000" w:rsidRPr="00000000">
        <w:rPr>
          <w:rtl w:val="0"/>
        </w:rPr>
        <w:t xml:space="preserve">) can be derived from rearrangement of 4α,5α-epoxy-taxadiene.</w:t>
      </w:r>
      <w:hyperlink r:id="rId10">
        <w:r w:rsidDel="00000000" w:rsidR="00000000" w:rsidRPr="00000000">
          <w:rPr>
            <w:b w:val="0"/>
            <w:color w:val="000000"/>
            <w:u w:val="none"/>
            <w:vertAlign w:val="superscript"/>
            <w:rtl w:val="0"/>
          </w:rPr>
          <w:t xml:space="preserve">3</w:t>
        </w:r>
      </w:hyperlink>
      <w:r w:rsidDel="00000000" w:rsidR="00000000" w:rsidRPr="00000000">
        <w:rPr>
          <w:rtl w:val="0"/>
        </w:rPr>
        <w:t xml:space="preserve"> When FoTO1 is present, T5αΗ yields taxadien-5α-ol (</w:t>
      </w:r>
      <w:r w:rsidDel="00000000" w:rsidR="00000000" w:rsidRPr="00000000">
        <w:rPr>
          <w:b w:val="1"/>
          <w:rtl w:val="0"/>
        </w:rPr>
        <w:t xml:space="preserve">2</w:t>
      </w:r>
      <w:r w:rsidDel="00000000" w:rsidR="00000000" w:rsidRPr="00000000">
        <w:rPr>
          <w:rtl w:val="0"/>
        </w:rPr>
        <w:t xml:space="preserve">) and 4α,20-epoxy-taxadien-5α-ol as the dominant products (</w:t>
      </w:r>
      <w:r w:rsidDel="00000000" w:rsidR="00000000" w:rsidRPr="00000000">
        <w:rPr>
          <w:b w:val="1"/>
          <w:rtl w:val="0"/>
        </w:rPr>
        <w:t xml:space="preserve">Fig. 2d</w:t>
      </w:r>
      <w:r w:rsidDel="00000000" w:rsidR="00000000" w:rsidRPr="00000000">
        <w:rPr>
          <w:rtl w:val="0"/>
        </w:rPr>
        <w:t xml:space="preserve">) and T13αΗ generate taxadien-5α,13α-diol and 4α,20-epoxy-5α-hydroxy-taxadien-13-one as the major products (</w:t>
      </w:r>
      <w:r w:rsidDel="00000000" w:rsidR="00000000" w:rsidRPr="00000000">
        <w:rPr>
          <w:b w:val="1"/>
          <w:rtl w:val="0"/>
        </w:rPr>
        <w:t xml:space="preserve">Extended Data Figure 8a-b</w:t>
      </w:r>
      <w:r w:rsidDel="00000000" w:rsidR="00000000" w:rsidRPr="00000000">
        <w:rPr>
          <w:rtl w:val="0"/>
        </w:rPr>
        <w:t xml:space="preserve">). Isolation of these epoxide products (</w:t>
      </w:r>
      <w:r w:rsidDel="00000000" w:rsidR="00000000" w:rsidRPr="00000000">
        <w:rPr>
          <w:b w:val="1"/>
          <w:rtl w:val="0"/>
        </w:rPr>
        <w:t xml:space="preserve">Table S3, S8-9</w:t>
      </w:r>
      <w:r w:rsidDel="00000000" w:rsidR="00000000" w:rsidRPr="00000000">
        <w:rPr>
          <w:rtl w:val="0"/>
        </w:rPr>
        <w:t xml:space="preserve">) further supports the epoxidation mechanism of T5αΗ and T13αΗ.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ind w:firstLine="720"/>
        <w:rPr/>
      </w:pPr>
      <w:r w:rsidDel="00000000" w:rsidR="00000000" w:rsidRPr="00000000">
        <w:rPr>
          <w:rtl w:val="0"/>
        </w:rPr>
        <w:t xml:space="preserve">It was found that, under more acidic conditions, 4α,5α-epoxy-taxadiene preferentially rearranges to taxadien-5α-ol (</w:t>
      </w:r>
      <w:r w:rsidDel="00000000" w:rsidR="00000000" w:rsidRPr="00000000">
        <w:rPr>
          <w:b w:val="1"/>
          <w:rtl w:val="0"/>
        </w:rPr>
        <w:t xml:space="preserve">2</w:t>
      </w:r>
      <w:r w:rsidDel="00000000" w:rsidR="00000000" w:rsidRPr="00000000">
        <w:rPr>
          <w:rtl w:val="0"/>
        </w:rPr>
        <w:t xml:space="preserve">), suggesting that 4α,5α-epoxy-taxadiene can be the potential intermediate during T5αH/T13αH oxidation.</w:t>
      </w:r>
      <w:hyperlink r:id="rId11">
        <w:r w:rsidDel="00000000" w:rsidR="00000000" w:rsidRPr="00000000">
          <w:rPr>
            <w:b w:val="0"/>
            <w:color w:val="000000"/>
            <w:u w:val="none"/>
            <w:vertAlign w:val="superscript"/>
            <w:rtl w:val="0"/>
          </w:rPr>
          <w:t xml:space="preserve">3</w:t>
        </w:r>
      </w:hyperlink>
      <w:r w:rsidDel="00000000" w:rsidR="00000000" w:rsidRPr="00000000">
        <w:rPr>
          <w:rtl w:val="0"/>
        </w:rPr>
        <w:t xml:space="preserve"> Based on this, one can hypothesize that FoTO1 creates a more acidic microenvironment or directly donates protons to guide the rearrangement of the epoxide intermediate. This can be achieved either through allosteric interaction of FoTO1 with T5αΗ/T13αΗ or channeling the epoxide intermediate to FoTO1’s active site. Interestingly, T5αΗ exclusively produces taxadien-5α-ol (</w:t>
      </w:r>
      <w:r w:rsidDel="00000000" w:rsidR="00000000" w:rsidRPr="00000000">
        <w:rPr>
          <w:b w:val="1"/>
          <w:rtl w:val="0"/>
        </w:rPr>
        <w:t xml:space="preserve">2</w:t>
      </w:r>
      <w:r w:rsidDel="00000000" w:rsidR="00000000" w:rsidRPr="00000000">
        <w:rPr>
          <w:rtl w:val="0"/>
        </w:rPr>
        <w:t xml:space="preserve">) when taxa-11(12),4(20)-diene (iso-taxadiene) is used as the substrate, which supports a radical mechanism.</w:t>
      </w:r>
      <w:hyperlink r:id="rId12">
        <w:r w:rsidDel="00000000" w:rsidR="00000000" w:rsidRPr="00000000">
          <w:rPr>
            <w:b w:val="0"/>
            <w:color w:val="000000"/>
            <w:u w:val="none"/>
            <w:vertAlign w:val="superscript"/>
            <w:rtl w:val="0"/>
          </w:rPr>
          <w:t xml:space="preserve">4</w:t>
        </w:r>
      </w:hyperlink>
      <w:hyperlink r:id="rId13">
        <w:r w:rsidDel="00000000" w:rsidR="00000000" w:rsidRPr="00000000">
          <w:rPr>
            <w:b w:val="0"/>
            <w:color w:val="000000"/>
            <w:u w:val="none"/>
            <w:vertAlign w:val="superscript"/>
            <w:rtl w:val="0"/>
          </w:rPr>
          <w:t xml:space="preserve">5</w:t>
        </w:r>
      </w:hyperlink>
      <w:r w:rsidDel="00000000" w:rsidR="00000000" w:rsidRPr="00000000">
        <w:rPr>
          <w:rtl w:val="0"/>
        </w:rPr>
        <w:t xml:space="preserve"> However, our discovery of the 4α,20-epoxide products suggests that the exo-alkene in iso-taxadiene can undergo epoxidation by T5αΗ and T13αH. Future feeding studies using purified iso-taxadiene and taxadiene could further elucidate the catalytic mechanism of T5αH and T13αH as well as their interplay with FoTO1 and other Taxol biosynthetic enzymes.</w:t>
      </w:r>
    </w:p>
    <w:p w:rsidR="00000000" w:rsidDel="00000000" w:rsidP="00000000" w:rsidRDefault="00000000" w:rsidRPr="00000000" w14:paraId="0000001F">
      <w:pPr>
        <w:ind w:firstLine="720"/>
        <w:rPr/>
      </w:pPr>
      <w:r w:rsidDel="00000000" w:rsidR="00000000" w:rsidRPr="00000000">
        <w:rPr>
          <w:rtl w:val="0"/>
        </w:rPr>
      </w:r>
    </w:p>
    <w:p w:rsidR="00000000" w:rsidDel="00000000" w:rsidP="00000000" w:rsidRDefault="00000000" w:rsidRPr="00000000" w14:paraId="00000020">
      <w:pPr>
        <w:rPr>
          <w:b w:val="1"/>
          <w:sz w:val="26"/>
          <w:szCs w:val="26"/>
        </w:rPr>
      </w:pPr>
      <w:r w:rsidDel="00000000" w:rsidR="00000000" w:rsidRPr="00000000">
        <w:rPr>
          <w:rtl w:val="0"/>
        </w:rPr>
        <w:tab/>
        <w:t xml:space="preserve">While 4,20-epoxy group is common among taxanes, all previously isolated epoxy-containing taxanes from </w:t>
      </w:r>
      <w:r w:rsidDel="00000000" w:rsidR="00000000" w:rsidRPr="00000000">
        <w:rPr>
          <w:i w:val="1"/>
          <w:rtl w:val="0"/>
        </w:rPr>
        <w:t xml:space="preserve">Taxus</w:t>
      </w:r>
      <w:r w:rsidDel="00000000" w:rsidR="00000000" w:rsidRPr="00000000">
        <w:rPr>
          <w:rtl w:val="0"/>
        </w:rPr>
        <w:t xml:space="preserve"> have a 4</w:t>
      </w:r>
      <w:r w:rsidDel="00000000" w:rsidR="00000000" w:rsidRPr="00000000">
        <w:rPr>
          <w:b w:val="1"/>
          <w:u w:val="single"/>
          <w:rtl w:val="0"/>
        </w:rPr>
        <w:t xml:space="preserve">β</w:t>
      </w:r>
      <w:r w:rsidDel="00000000" w:rsidR="00000000" w:rsidRPr="00000000">
        <w:rPr>
          <w:rtl w:val="0"/>
        </w:rPr>
        <w:t xml:space="preserve">,20-epoxy configuration.</w:t>
      </w:r>
      <w:hyperlink r:id="rId14">
        <w:r w:rsidDel="00000000" w:rsidR="00000000" w:rsidRPr="00000000">
          <w:rPr>
            <w:b w:val="0"/>
            <w:color w:val="000000"/>
            <w:u w:val="none"/>
            <w:vertAlign w:val="superscript"/>
            <w:rtl w:val="0"/>
          </w:rPr>
          <w:t xml:space="preserve">6</w:t>
        </w:r>
      </w:hyperlink>
      <w:r w:rsidDel="00000000" w:rsidR="00000000" w:rsidRPr="00000000">
        <w:rPr>
          <w:rtl w:val="0"/>
        </w:rPr>
        <w:t xml:space="preserve"> This suggests that the two 4</w:t>
      </w:r>
      <w:r w:rsidDel="00000000" w:rsidR="00000000" w:rsidRPr="00000000">
        <w:rPr>
          <w:b w:val="1"/>
          <w:u w:val="single"/>
          <w:rtl w:val="0"/>
        </w:rPr>
        <w:t xml:space="preserve">α</w:t>
      </w:r>
      <w:r w:rsidDel="00000000" w:rsidR="00000000" w:rsidRPr="00000000">
        <w:rPr>
          <w:rtl w:val="0"/>
        </w:rPr>
        <w:t xml:space="preserve">,20-epoxy products we isolated in this study are likely not naturally produced in </w:t>
      </w:r>
      <w:r w:rsidDel="00000000" w:rsidR="00000000" w:rsidRPr="00000000">
        <w:rPr>
          <w:i w:val="1"/>
          <w:rtl w:val="0"/>
        </w:rPr>
        <w:t xml:space="preserve">Taxus</w:t>
      </w:r>
      <w:r w:rsidDel="00000000" w:rsidR="00000000" w:rsidRPr="00000000">
        <w:rPr>
          <w:rtl w:val="0"/>
        </w:rPr>
        <w:t xml:space="preserve"> plants but are artifacts of enzyme over-oxidation in the </w:t>
      </w:r>
      <w:r w:rsidDel="00000000" w:rsidR="00000000" w:rsidRPr="00000000">
        <w:rPr>
          <w:i w:val="1"/>
          <w:rtl w:val="0"/>
        </w:rPr>
        <w:t xml:space="preserve">N. benthamiana</w:t>
      </w:r>
      <w:r w:rsidDel="00000000" w:rsidR="00000000" w:rsidRPr="00000000">
        <w:rPr>
          <w:rtl w:val="0"/>
        </w:rPr>
        <w:t xml:space="preserve"> expression system. This hypothesis aligns with our previous findings that over-expression of T5αH in heterologous hosts led to the accumulation of over-oxidized products.</w:t>
      </w:r>
      <w:hyperlink r:id="rId15">
        <w:r w:rsidDel="00000000" w:rsidR="00000000" w:rsidRPr="00000000">
          <w:rPr>
            <w:b w:val="0"/>
            <w:color w:val="000000"/>
            <w:u w:val="none"/>
            <w:vertAlign w:val="superscript"/>
            <w:rtl w:val="0"/>
          </w:rPr>
          <w:t xml:space="preserve">1</w:t>
        </w:r>
      </w:hyperlink>
      <w:r w:rsidDel="00000000" w:rsidR="00000000" w:rsidRPr="00000000">
        <w:rPr>
          <w:rtl w:val="0"/>
        </w:rPr>
        <w:t xml:space="preserve"> In addition, the 4</w:t>
      </w:r>
      <w:r w:rsidDel="00000000" w:rsidR="00000000" w:rsidRPr="00000000">
        <w:rPr>
          <w:b w:val="1"/>
          <w:u w:val="single"/>
          <w:rtl w:val="0"/>
        </w:rPr>
        <w:t xml:space="preserve">α</w:t>
      </w:r>
      <w:r w:rsidDel="00000000" w:rsidR="00000000" w:rsidRPr="00000000">
        <w:rPr>
          <w:rtl w:val="0"/>
        </w:rPr>
        <w:t xml:space="preserve">,20-epoxy configuration would preclude the formation of the classical oxetane ring with a 5</w:t>
      </w:r>
      <w:r w:rsidDel="00000000" w:rsidR="00000000" w:rsidRPr="00000000">
        <w:rPr>
          <w:b w:val="1"/>
          <w:u w:val="single"/>
          <w:rtl w:val="0"/>
        </w:rPr>
        <w:t xml:space="preserve">β</w:t>
      </w:r>
      <w:r w:rsidDel="00000000" w:rsidR="00000000" w:rsidRPr="00000000">
        <w:rPr>
          <w:rtl w:val="0"/>
        </w:rPr>
        <w:t xml:space="preserve">,20-epoxy. Thus, our characterization of the 4</w:t>
      </w:r>
      <w:r w:rsidDel="00000000" w:rsidR="00000000" w:rsidRPr="00000000">
        <w:rPr>
          <w:b w:val="1"/>
          <w:u w:val="single"/>
          <w:rtl w:val="0"/>
        </w:rPr>
        <w:t xml:space="preserve">α</w:t>
      </w:r>
      <w:r w:rsidDel="00000000" w:rsidR="00000000" w:rsidRPr="00000000">
        <w:rPr>
          <w:rtl w:val="0"/>
        </w:rPr>
        <w:t xml:space="preserve">,20-epoxy stereochemistry in the two taxanes indicates that these molecules are unlikely to be precursors to natural taxanes that contain an oxetane moiety.</w:t>
      </w:r>
      <w:hyperlink r:id="rId16">
        <w:r w:rsidDel="00000000" w:rsidR="00000000" w:rsidRPr="00000000">
          <w:rPr>
            <w:b w:val="0"/>
            <w:color w:val="000000"/>
            <w:u w:val="none"/>
            <w:vertAlign w:val="superscript"/>
            <w:rtl w:val="0"/>
          </w:rPr>
          <w:t xml:space="preserve">7</w:t>
        </w:r>
      </w:hyperlink>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Proposed model of taxadiene oxidation by T5αΗ and T13αH:</w:t>
      </w:r>
    </w:p>
    <w:p w:rsidR="00000000" w:rsidDel="00000000" w:rsidP="00000000" w:rsidRDefault="00000000" w:rsidRPr="00000000" w14:paraId="00000023">
      <w:pPr>
        <w:rPr>
          <w:sz w:val="26"/>
          <w:szCs w:val="26"/>
        </w:rPr>
      </w:pPr>
      <w:r w:rsidDel="00000000" w:rsidR="00000000" w:rsidRPr="00000000">
        <w:rPr>
          <w:sz w:val="26"/>
          <w:szCs w:val="26"/>
        </w:rPr>
        <w:drawing>
          <wp:inline distB="114300" distT="114300" distL="114300" distR="114300">
            <wp:extent cx="5943600" cy="2540000"/>
            <wp:effectExtent b="0" l="0" r="0" t="0"/>
            <wp:docPr id="126" name="image33.jpg"/>
            <a:graphic>
              <a:graphicData uri="http://schemas.openxmlformats.org/drawingml/2006/picture">
                <pic:pic>
                  <pic:nvPicPr>
                    <pic:cNvPr id="0" name="image33.jpg"/>
                    <pic:cNvPicPr preferRelativeResize="0"/>
                  </pic:nvPicPr>
                  <pic:blipFill>
                    <a:blip r:embed="rId17"/>
                    <a:srcRect b="0" l="0" r="0" t="0"/>
                    <a:stretch>
                      <a:fillRect/>
                    </a:stretch>
                  </pic:blipFill>
                  <pic:spPr>
                    <a:xfrm>
                      <a:off x="0" y="0"/>
                      <a:ext cx="5943600" cy="25400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b w:val="1"/>
          <w:sz w:val="26"/>
          <w:szCs w:val="26"/>
        </w:rPr>
      </w:pPr>
      <w:r w:rsidDel="00000000" w:rsidR="00000000" w:rsidRPr="00000000">
        <w:rPr>
          <w:rtl w:val="0"/>
        </w:rPr>
      </w:r>
    </w:p>
    <w:p w:rsidR="00000000" w:rsidDel="00000000" w:rsidP="00000000" w:rsidRDefault="00000000" w:rsidRPr="00000000" w14:paraId="00000025">
      <w:pPr>
        <w:rPr>
          <w:b w:val="1"/>
          <w:sz w:val="24"/>
          <w:szCs w:val="24"/>
        </w:rPr>
      </w:pPr>
      <w:r w:rsidDel="00000000" w:rsidR="00000000" w:rsidRPr="00000000">
        <w:rPr>
          <w:rtl w:val="0"/>
        </w:rPr>
      </w:r>
    </w:p>
    <w:p w:rsidR="00000000" w:rsidDel="00000000" w:rsidP="00000000" w:rsidRDefault="00000000" w:rsidRPr="00000000" w14:paraId="00000026">
      <w:pPr>
        <w:rPr>
          <w:b w:val="1"/>
          <w:sz w:val="24"/>
          <w:szCs w:val="24"/>
        </w:rPr>
      </w:pPr>
      <w:r w:rsidDel="00000000" w:rsidR="00000000" w:rsidRPr="00000000">
        <w:rPr>
          <w:b w:val="1"/>
          <w:sz w:val="24"/>
          <w:szCs w:val="24"/>
          <w:rtl w:val="0"/>
        </w:rPr>
        <w:t xml:space="preserve">Supplemental Note 4</w:t>
      </w:r>
    </w:p>
    <w:p w:rsidR="00000000" w:rsidDel="00000000" w:rsidP="00000000" w:rsidRDefault="00000000" w:rsidRPr="00000000" w14:paraId="00000027">
      <w:pPr>
        <w:ind w:left="0" w:firstLine="0"/>
        <w:rPr/>
      </w:pPr>
      <w:r w:rsidDel="00000000" w:rsidR="00000000" w:rsidRPr="00000000">
        <w:rPr>
          <w:rtl w:val="0"/>
        </w:rPr>
        <w:t xml:space="preserve">Note on FoTO1/NTF2-like domain</w:t>
      </w:r>
    </w:p>
    <w:p w:rsidR="00000000" w:rsidDel="00000000" w:rsidP="00000000" w:rsidRDefault="00000000" w:rsidRPr="00000000" w14:paraId="00000028">
      <w:pPr>
        <w:ind w:firstLine="720"/>
        <w:rPr/>
      </w:pPr>
      <w:r w:rsidDel="00000000" w:rsidR="00000000" w:rsidRPr="00000000">
        <w:rPr>
          <w:rtl w:val="0"/>
        </w:rPr>
        <w:t xml:space="preserve">Further investigation is needed to dissect how FoTO1 leads to such profound improvements in the activities of </w:t>
      </w:r>
      <w:r w:rsidDel="00000000" w:rsidR="00000000" w:rsidRPr="00000000">
        <w:rPr>
          <w:i w:val="1"/>
          <w:rtl w:val="0"/>
        </w:rPr>
        <w:t xml:space="preserve">Taxus </w:t>
      </w:r>
      <w:r w:rsidDel="00000000" w:rsidR="00000000" w:rsidRPr="00000000">
        <w:rPr>
          <w:rtl w:val="0"/>
        </w:rPr>
        <w:t xml:space="preserve">oxidases T5αH and T13αΗ. Co-immunoprecipitation and </w:t>
      </w:r>
      <w:r w:rsidDel="00000000" w:rsidR="00000000" w:rsidRPr="00000000">
        <w:rPr>
          <w:i w:val="1"/>
          <w:rtl w:val="0"/>
        </w:rPr>
        <w:t xml:space="preserve">in vitro</w:t>
      </w:r>
      <w:r w:rsidDel="00000000" w:rsidR="00000000" w:rsidRPr="00000000">
        <w:rPr>
          <w:rtl w:val="0"/>
        </w:rPr>
        <w:t xml:space="preserve"> binding data (</w:t>
      </w:r>
      <w:r w:rsidDel="00000000" w:rsidR="00000000" w:rsidRPr="00000000">
        <w:rPr>
          <w:b w:val="1"/>
          <w:rtl w:val="0"/>
        </w:rPr>
        <w:t xml:space="preserve">Fig. 3i-k</w:t>
      </w:r>
      <w:r w:rsidDel="00000000" w:rsidR="00000000" w:rsidRPr="00000000">
        <w:rPr>
          <w:rtl w:val="0"/>
        </w:rPr>
        <w:t xml:space="preserve">) suggest the role of direct protein-protein interactions with pathway enzymes, analogous to protein scaffolding role of NTF2-like domains in Ras GTPase activating protein (RasGAP) signaling</w:t>
      </w:r>
      <w:hyperlink r:id="rId18">
        <w:r w:rsidDel="00000000" w:rsidR="00000000" w:rsidRPr="00000000">
          <w:rPr>
            <w:b w:val="0"/>
            <w:color w:val="000000"/>
            <w:u w:val="none"/>
            <w:vertAlign w:val="superscript"/>
            <w:rtl w:val="0"/>
          </w:rPr>
          <w:t xml:space="preserve">8</w:t>
        </w:r>
      </w:hyperlink>
      <w:r w:rsidDel="00000000" w:rsidR="00000000" w:rsidRPr="00000000">
        <w:rPr>
          <w:rtl w:val="0"/>
        </w:rPr>
        <w:t xml:space="preserve">. While the few characterized NTF2-like proteins in plants have roles in protein shuttling unrelated to specialized metabolism</w:t>
      </w:r>
      <w:hyperlink r:id="rId19">
        <w:r w:rsidDel="00000000" w:rsidR="00000000" w:rsidRPr="00000000">
          <w:rPr>
            <w:b w:val="0"/>
            <w:color w:val="000000"/>
            <w:u w:val="none"/>
            <w:vertAlign w:val="superscript"/>
            <w:rtl w:val="0"/>
          </w:rPr>
          <w:t xml:space="preserve">9,10</w:t>
        </w:r>
      </w:hyperlink>
      <w:r w:rsidDel="00000000" w:rsidR="00000000" w:rsidRPr="00000000">
        <w:rPr>
          <w:rtl w:val="0"/>
        </w:rPr>
        <w:t xml:space="preserve">, they differ from FoTO1 in sequence and domain architecture. FoTO1 represents not only the first example of an NTF2-like protein implicated in plant metabolism, but also the first characterized member of a gene family that appears widely conserved in land plants (</w:t>
      </w:r>
      <w:r w:rsidDel="00000000" w:rsidR="00000000" w:rsidRPr="00000000">
        <w:rPr>
          <w:b w:val="1"/>
          <w:rtl w:val="0"/>
        </w:rPr>
        <w:t xml:space="preserve">Fig. 3f</w:t>
      </w:r>
      <w:r w:rsidDel="00000000" w:rsidR="00000000" w:rsidRPr="00000000">
        <w:rPr>
          <w:rtl w:val="0"/>
        </w:rPr>
        <w:t xml:space="preserve">). Beyond the plant kingdom, NTF2-like proteins have independently evolved catalytic activity in fungi and bacteria</w:t>
      </w:r>
      <w:hyperlink r:id="rId20">
        <w:r w:rsidDel="00000000" w:rsidR="00000000" w:rsidRPr="00000000">
          <w:rPr>
            <w:b w:val="0"/>
            <w:color w:val="000000"/>
            <w:u w:val="none"/>
            <w:vertAlign w:val="superscript"/>
            <w:rtl w:val="0"/>
          </w:rPr>
          <w:t xml:space="preserve">11,12</w:t>
        </w:r>
      </w:hyperlink>
      <w:r w:rsidDel="00000000" w:rsidR="00000000" w:rsidRPr="00000000">
        <w:rPr>
          <w:rtl w:val="0"/>
        </w:rPr>
        <w:t xml:space="preserve"> and have also been computationally engineered into synthetic luciferases</w:t>
      </w:r>
      <w:hyperlink r:id="rId21">
        <w:r w:rsidDel="00000000" w:rsidR="00000000" w:rsidRPr="00000000">
          <w:rPr>
            <w:b w:val="0"/>
            <w:color w:val="000000"/>
            <w:u w:val="none"/>
            <w:vertAlign w:val="superscript"/>
            <w:rtl w:val="0"/>
          </w:rPr>
          <w:t xml:space="preserve">13</w:t>
        </w:r>
      </w:hyperlink>
      <w:r w:rsidDel="00000000" w:rsidR="00000000" w:rsidRPr="00000000">
        <w:rPr>
          <w:rtl w:val="0"/>
        </w:rPr>
        <w:t xml:space="preserve">. Therefore, we should be cautious with functional extrapolation, given the propensity for this small, conical fold to adapt diverse roles. Regardless of its mechanism, FoTO1 has uncharacterized homologs throughout land plants and may represent a conserved family of plant proteins with valuable metabolic roles (</w:t>
      </w:r>
      <w:r w:rsidDel="00000000" w:rsidR="00000000" w:rsidRPr="00000000">
        <w:rPr>
          <w:b w:val="1"/>
          <w:rtl w:val="0"/>
        </w:rPr>
        <w:t xml:space="preserve">Fig. 3f</w:t>
      </w:r>
      <w:r w:rsidDel="00000000" w:rsidR="00000000" w:rsidRPr="00000000">
        <w:rPr>
          <w:rtl w:val="0"/>
        </w:rPr>
        <w:t xml:space="preserve">). It is likely these proteins will be critical for the engineering of complex pathways such as Taxol into heterologous hosts such as yeast for molecule manufacture. </w:t>
      </w:r>
    </w:p>
    <w:p w:rsidR="00000000" w:rsidDel="00000000" w:rsidP="00000000" w:rsidRDefault="00000000" w:rsidRPr="00000000" w14:paraId="00000029">
      <w:pPr>
        <w:rPr>
          <w:b w:val="1"/>
          <w:sz w:val="24"/>
          <w:szCs w:val="24"/>
        </w:rPr>
      </w:pPr>
      <w:r w:rsidDel="00000000" w:rsidR="00000000" w:rsidRPr="00000000">
        <w:rPr>
          <w:rtl w:val="0"/>
        </w:rPr>
      </w:r>
    </w:p>
    <w:p w:rsidR="00000000" w:rsidDel="00000000" w:rsidP="00000000" w:rsidRDefault="00000000" w:rsidRPr="00000000" w14:paraId="0000002A">
      <w:pPr>
        <w:rPr>
          <w:b w:val="1"/>
          <w:sz w:val="24"/>
          <w:szCs w:val="24"/>
        </w:rPr>
      </w:pPr>
      <w:r w:rsidDel="00000000" w:rsidR="00000000" w:rsidRPr="00000000">
        <w:rPr>
          <w:b w:val="1"/>
          <w:sz w:val="24"/>
          <w:szCs w:val="24"/>
          <w:rtl w:val="0"/>
        </w:rPr>
        <w:t xml:space="preserve">Supplemental Note 5</w:t>
      </w:r>
    </w:p>
    <w:p w:rsidR="00000000" w:rsidDel="00000000" w:rsidP="00000000" w:rsidRDefault="00000000" w:rsidRPr="00000000" w14:paraId="0000002B">
      <w:pPr>
        <w:rPr/>
      </w:pPr>
      <w:r w:rsidDel="00000000" w:rsidR="00000000" w:rsidRPr="00000000">
        <w:rPr>
          <w:rtl w:val="0"/>
        </w:rPr>
        <w:t xml:space="preserve">We isolated a fungal species from our </w:t>
      </w:r>
      <w:r w:rsidDel="00000000" w:rsidR="00000000" w:rsidRPr="00000000">
        <w:rPr>
          <w:i w:val="1"/>
          <w:rtl w:val="0"/>
        </w:rPr>
        <w:t xml:space="preserve">Taxus</w:t>
      </w:r>
      <w:r w:rsidDel="00000000" w:rsidR="00000000" w:rsidRPr="00000000">
        <w:rPr>
          <w:rtl w:val="0"/>
        </w:rPr>
        <w:t xml:space="preserve"> needles and included it as a component of our elicitation. We amplified the ITS2 sequence and found it matched </w:t>
      </w:r>
      <w:r w:rsidDel="00000000" w:rsidR="00000000" w:rsidRPr="00000000">
        <w:rPr>
          <w:i w:val="1"/>
          <w:rtl w:val="0"/>
        </w:rPr>
        <w:t xml:space="preserve">Aspergillus tubingensis</w:t>
      </w:r>
      <w:r w:rsidDel="00000000" w:rsidR="00000000" w:rsidRPr="00000000">
        <w:rPr>
          <w:rtl w:val="0"/>
        </w:rPr>
        <w:t xml:space="preserve"> NRRL 4875. </w:t>
      </w:r>
      <w:r w:rsidDel="00000000" w:rsidR="00000000" w:rsidRPr="00000000">
        <w:rPr>
          <w:i w:val="1"/>
          <w:rtl w:val="0"/>
        </w:rPr>
        <w:t xml:space="preserve">A. tubingensis </w:t>
      </w:r>
      <w:r w:rsidDel="00000000" w:rsidR="00000000" w:rsidRPr="00000000">
        <w:rPr>
          <w:rtl w:val="0"/>
        </w:rPr>
        <w:t xml:space="preserve">and other </w:t>
      </w:r>
      <w:r w:rsidDel="00000000" w:rsidR="00000000" w:rsidRPr="00000000">
        <w:rPr>
          <w:i w:val="1"/>
          <w:rtl w:val="0"/>
        </w:rPr>
        <w:t xml:space="preserve">Aspergillus ssp.</w:t>
      </w:r>
      <w:r w:rsidDel="00000000" w:rsidR="00000000" w:rsidRPr="00000000">
        <w:rPr>
          <w:rtl w:val="0"/>
        </w:rPr>
        <w:t xml:space="preserve"> have been previously identified from </w:t>
      </w:r>
      <w:r w:rsidDel="00000000" w:rsidR="00000000" w:rsidRPr="00000000">
        <w:rPr>
          <w:i w:val="1"/>
          <w:rtl w:val="0"/>
        </w:rPr>
        <w:t xml:space="preserve">Taxus </w:t>
      </w:r>
      <w:r w:rsidDel="00000000" w:rsidR="00000000" w:rsidRPr="00000000">
        <w:rPr>
          <w:rtl w:val="0"/>
        </w:rPr>
        <w:t xml:space="preserve">tissues </w:t>
      </w:r>
      <w:hyperlink r:id="rId22">
        <w:r w:rsidDel="00000000" w:rsidR="00000000" w:rsidRPr="00000000">
          <w:rPr>
            <w:b w:val="0"/>
            <w:color w:val="000000"/>
            <w:u w:val="none"/>
            <w:vertAlign w:val="superscript"/>
            <w:rtl w:val="0"/>
          </w:rPr>
          <w:t xml:space="preserve">14</w:t>
        </w:r>
      </w:hyperlink>
      <w:r w:rsidDel="00000000" w:rsidR="00000000" w:rsidRPr="00000000">
        <w:rPr>
          <w:rtl w:val="0"/>
        </w:rPr>
        <w:t xml:space="preserv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ITS2 sequence:</w:t>
      </w:r>
    </w:p>
    <w:p w:rsidR="00000000" w:rsidDel="00000000" w:rsidP="00000000" w:rsidRDefault="00000000" w:rsidRPr="00000000" w14:paraId="0000002E">
      <w:pPr>
        <w:rPr/>
      </w:pPr>
      <w:r w:rsidDel="00000000" w:rsidR="00000000" w:rsidRPr="00000000">
        <w:rPr>
          <w:rtl w:val="0"/>
        </w:rPr>
        <w:t xml:space="preserve">TGAATCATCGAGTCTTTGAACGCACATTGCGCCCCCTGGTATTCCGGGGGGCATGCCTGTCCGAGCGTCATTGCTGCCCTCAAGCCCGGCTTGTGTGTTGGGTCGCCGTCCCCCTCTCCGGGGGGACGGGCCCGAAAGGCAGCGGCGGCACCGCGTCCGATCCTCGAGCGTATGGGGCTTTGTCACATGCTCTGTAGGATTGGCCGGCGCCTGCCGACGTTTTCCAACCATTTTTTCCAGGTTGACCTCGGATCAGGTAGGGATACCCGCTGAACTTAAGCATATCAANANNCGGAGGAAGACAAGATCGGTCTGGCCGCCACCGCCTCCACCACCTATGGCGAGCCCTATCACACCGCCCGCGCCTTCGCGTCCATCGACCATCTGAGCCACGGCCGCGCGGCGTGGAACATCGTCACCACCTCCTATGCCCGCACGGCGGCGAATTTTTCCAAGAGCCATCCCGAGCATGACGAGCGTTATGCCGTGGCGGAAGAATATGTAAACGTCGTGCGCGGCCTGTGGGACAGCTGGGACGACGATGCCTTTGTCAAGGACAAGCAGGCTGGGCGTTATGTCGATCCGGAAAAGGTCCATATCCTCGACCACGAAGGCAAATATTTCNCGGTCAAAGGCCCACTCAACATTCCGCGCTCGCCGCAGGTTCACCTACGGAA</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ITS primers:</w:t>
      </w:r>
    </w:p>
    <w:tbl>
      <w:tblPr>
        <w:tblStyle w:val="Table1"/>
        <w:tblW w:w="6345.0" w:type="dxa"/>
        <w:jc w:val="left"/>
        <w:tblBorders>
          <w:top w:color="a3a3a3" w:space="0" w:sz="6" w:val="single"/>
          <w:left w:color="a3a3a3" w:space="0" w:sz="6" w:val="single"/>
          <w:bottom w:color="a3a3a3" w:space="0" w:sz="6" w:val="single"/>
          <w:right w:color="a3a3a3" w:space="0" w:sz="6" w:val="single"/>
          <w:insideH w:color="a3a3a3" w:space="0" w:sz="6" w:val="single"/>
          <w:insideV w:color="a3a3a3" w:space="0" w:sz="6" w:val="single"/>
        </w:tblBorders>
        <w:tblLayout w:type="fixed"/>
        <w:tblLook w:val="0600"/>
      </w:tblPr>
      <w:tblGrid>
        <w:gridCol w:w="1290"/>
        <w:gridCol w:w="5055"/>
        <w:tblGridChange w:id="0">
          <w:tblGrid>
            <w:gridCol w:w="1290"/>
            <w:gridCol w:w="5055"/>
          </w:tblGrid>
        </w:tblGridChange>
      </w:tblGrid>
      <w:tr>
        <w:trPr>
          <w:cantSplit w:val="0"/>
          <w:trHeight w:val="405" w:hRule="atLeast"/>
          <w:tblHeader w:val="0"/>
        </w:trPr>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1">
            <w:pPr>
              <w:rPr/>
            </w:pPr>
            <w:r w:rsidDel="00000000" w:rsidR="00000000" w:rsidRPr="00000000">
              <w:rPr>
                <w:rtl w:val="0"/>
              </w:rPr>
              <w:t xml:space="preserve">fwd ITS1</w:t>
            </w:r>
          </w:p>
        </w:tc>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2">
            <w:pPr>
              <w:rPr/>
            </w:pPr>
            <w:r w:rsidDel="00000000" w:rsidR="00000000" w:rsidRPr="00000000">
              <w:rPr>
                <w:rtl w:val="0"/>
              </w:rPr>
              <w:t xml:space="preserve">TCCGTAGGTGAACCTGCGG</w:t>
            </w:r>
          </w:p>
        </w:tc>
      </w:tr>
      <w:tr>
        <w:trPr>
          <w:cantSplit w:val="0"/>
          <w:trHeight w:val="405" w:hRule="atLeast"/>
          <w:tblHeader w:val="0"/>
        </w:trPr>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3">
            <w:pPr>
              <w:rPr/>
            </w:pPr>
            <w:r w:rsidDel="00000000" w:rsidR="00000000" w:rsidRPr="00000000">
              <w:rPr>
                <w:rtl w:val="0"/>
              </w:rPr>
              <w:t xml:space="preserve">fwd ITS2</w:t>
            </w:r>
          </w:p>
        </w:tc>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4">
            <w:pPr>
              <w:rPr/>
            </w:pPr>
            <w:r w:rsidDel="00000000" w:rsidR="00000000" w:rsidRPr="00000000">
              <w:rPr>
                <w:rtl w:val="0"/>
              </w:rPr>
              <w:t xml:space="preserve">GCTGCGTTCTTCCATCGATGC</w:t>
            </w:r>
          </w:p>
        </w:tc>
      </w:tr>
      <w:tr>
        <w:trPr>
          <w:cantSplit w:val="0"/>
          <w:trHeight w:val="405" w:hRule="atLeast"/>
          <w:tblHeader w:val="0"/>
        </w:trPr>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5">
            <w:pPr>
              <w:rPr/>
            </w:pPr>
            <w:r w:rsidDel="00000000" w:rsidR="00000000" w:rsidRPr="00000000">
              <w:rPr>
                <w:rtl w:val="0"/>
              </w:rPr>
              <w:t xml:space="preserve">fwd ITS5</w:t>
            </w:r>
          </w:p>
        </w:tc>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6">
            <w:pPr>
              <w:rPr/>
            </w:pPr>
            <w:r w:rsidDel="00000000" w:rsidR="00000000" w:rsidRPr="00000000">
              <w:rPr>
                <w:rtl w:val="0"/>
              </w:rPr>
              <w:t xml:space="preserve">GGAAGTAAAAGTCGTAACAAG</w:t>
            </w:r>
          </w:p>
        </w:tc>
      </w:tr>
      <w:tr>
        <w:trPr>
          <w:cantSplit w:val="0"/>
          <w:trHeight w:val="405" w:hRule="atLeast"/>
          <w:tblHeader w:val="0"/>
        </w:trPr>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7">
            <w:pPr>
              <w:rPr/>
            </w:pPr>
            <w:r w:rsidDel="00000000" w:rsidR="00000000" w:rsidRPr="00000000">
              <w:rPr>
                <w:rtl w:val="0"/>
              </w:rPr>
              <w:t xml:space="preserve">rev ITS3</w:t>
            </w:r>
          </w:p>
        </w:tc>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8">
            <w:pPr>
              <w:rPr/>
            </w:pPr>
            <w:r w:rsidDel="00000000" w:rsidR="00000000" w:rsidRPr="00000000">
              <w:rPr>
                <w:rtl w:val="0"/>
              </w:rPr>
              <w:t xml:space="preserve">GCATCGATGAAGAACGCAGC</w:t>
            </w:r>
          </w:p>
        </w:tc>
      </w:tr>
      <w:tr>
        <w:trPr>
          <w:cantSplit w:val="0"/>
          <w:trHeight w:val="405" w:hRule="atLeast"/>
          <w:tblHeader w:val="0"/>
        </w:trPr>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9">
            <w:pPr>
              <w:rPr/>
            </w:pPr>
            <w:r w:rsidDel="00000000" w:rsidR="00000000" w:rsidRPr="00000000">
              <w:rPr>
                <w:rtl w:val="0"/>
              </w:rPr>
              <w:t xml:space="preserve">rev ITS4</w:t>
            </w:r>
          </w:p>
        </w:tc>
        <w:tc>
          <w:tcPr>
            <w:tcBorders>
              <w:top w:color="a3a3a3" w:space="0" w:sz="6" w:val="single"/>
              <w:left w:color="a3a3a3" w:space="0" w:sz="6" w:val="single"/>
              <w:bottom w:color="a3a3a3" w:space="0" w:sz="6" w:val="single"/>
              <w:right w:color="a3a3a3" w:space="0" w:sz="6" w:val="single"/>
            </w:tcBorders>
            <w:tcMar>
              <w:top w:w="80.0" w:type="dxa"/>
              <w:left w:w="80.0" w:type="dxa"/>
              <w:bottom w:w="80.0" w:type="dxa"/>
              <w:right w:w="80.0" w:type="dxa"/>
            </w:tcMar>
            <w:vAlign w:val="top"/>
          </w:tcPr>
          <w:p w:rsidR="00000000" w:rsidDel="00000000" w:rsidP="00000000" w:rsidRDefault="00000000" w:rsidRPr="00000000" w14:paraId="0000003A">
            <w:pPr>
              <w:rPr/>
            </w:pPr>
            <w:r w:rsidDel="00000000" w:rsidR="00000000" w:rsidRPr="00000000">
              <w:rPr>
                <w:rtl w:val="0"/>
              </w:rPr>
              <w:t xml:space="preserve">TCCTCCGCTTATTGATATGC</w:t>
            </w:r>
          </w:p>
        </w:tc>
      </w:tr>
    </w:tbl>
    <w:p w:rsidR="00000000" w:rsidDel="00000000" w:rsidP="00000000" w:rsidRDefault="00000000" w:rsidRPr="00000000" w14:paraId="0000003B">
      <w:pPr>
        <w:rPr/>
      </w:pPr>
      <w:r w:rsidDel="00000000" w:rsidR="00000000" w:rsidRPr="00000000">
        <w:br w:type="page"/>
      </w:r>
      <w:r w:rsidDel="00000000" w:rsidR="00000000" w:rsidRPr="00000000">
        <w:rPr>
          <w:rtl w:val="0"/>
        </w:rPr>
      </w:r>
    </w:p>
    <w:p w:rsidR="00000000" w:rsidDel="00000000" w:rsidP="00000000" w:rsidRDefault="00000000" w:rsidRPr="00000000" w14:paraId="0000003C">
      <w:pPr>
        <w:pStyle w:val="Heading1"/>
        <w:rPr>
          <w:b w:val="1"/>
        </w:rPr>
      </w:pPr>
      <w:bookmarkStart w:colFirst="0" w:colLast="0" w:name="_heading=h.re1reeq133ag" w:id="1"/>
      <w:bookmarkEnd w:id="1"/>
      <w:r w:rsidDel="00000000" w:rsidR="00000000" w:rsidRPr="00000000">
        <w:rPr>
          <w:b w:val="1"/>
          <w:rtl w:val="0"/>
        </w:rPr>
        <w:t xml:space="preserve">Supplementary Table</w:t>
      </w:r>
    </w:p>
    <w:p w:rsidR="00000000" w:rsidDel="00000000" w:rsidP="00000000" w:rsidRDefault="00000000" w:rsidRPr="00000000" w14:paraId="0000003D">
      <w:pPr>
        <w:rPr/>
      </w:pPr>
      <w:r w:rsidDel="00000000" w:rsidR="00000000" w:rsidRPr="00000000">
        <w:rPr>
          <w:b w:val="1"/>
          <w:rtl w:val="0"/>
        </w:rPr>
        <w:t xml:space="preserve">Table S1.</w:t>
      </w:r>
      <w:r w:rsidDel="00000000" w:rsidR="00000000" w:rsidRPr="00000000">
        <w:rPr>
          <w:rtl w:val="0"/>
        </w:rPr>
        <w:t xml:space="preserve"> List of genes used in this study.</w:t>
      </w:r>
    </w:p>
    <w:tbl>
      <w:tblPr>
        <w:tblStyle w:val="Table2"/>
        <w:tblW w:w="10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
        <w:gridCol w:w="1200"/>
        <w:gridCol w:w="1290"/>
        <w:gridCol w:w="4020"/>
        <w:gridCol w:w="1875"/>
        <w:gridCol w:w="1065"/>
        <w:tblGridChange w:id="0">
          <w:tblGrid>
            <w:gridCol w:w="555"/>
            <w:gridCol w:w="1200"/>
            <w:gridCol w:w="1290"/>
            <w:gridCol w:w="4020"/>
            <w:gridCol w:w="1875"/>
            <w:gridCol w:w="1065"/>
          </w:tblGrid>
        </w:tblGridChange>
      </w:tblGrid>
      <w:tr>
        <w:trPr>
          <w:cantSplit w:val="0"/>
          <w:trHeight w:val="557.92968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E">
            <w:pPr>
              <w:spacing w:line="240" w:lineRule="auto"/>
              <w:jc w:val="center"/>
              <w:rPr>
                <w:b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3F">
            <w:pPr>
              <w:spacing w:line="240" w:lineRule="auto"/>
              <w:jc w:val="center"/>
              <w:rPr>
                <w:b w:val="1"/>
              </w:rPr>
            </w:pPr>
            <w:r w:rsidDel="00000000" w:rsidR="00000000" w:rsidRPr="00000000">
              <w:rPr>
                <w:b w:val="1"/>
                <w:rtl w:val="0"/>
              </w:rPr>
              <w:t xml:space="preserve">Acronym</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0">
            <w:pPr>
              <w:spacing w:line="240" w:lineRule="auto"/>
              <w:jc w:val="center"/>
              <w:rPr>
                <w:b w:val="1"/>
              </w:rPr>
            </w:pPr>
            <w:r w:rsidDel="00000000" w:rsidR="00000000" w:rsidRPr="00000000">
              <w:rPr>
                <w:b w:val="1"/>
                <w:rtl w:val="0"/>
              </w:rPr>
              <w:t xml:space="preserve">Other name used in this study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1">
            <w:pPr>
              <w:spacing w:line="240" w:lineRule="auto"/>
              <w:jc w:val="center"/>
              <w:rPr>
                <w:b w:val="1"/>
              </w:rPr>
            </w:pPr>
            <w:r w:rsidDel="00000000" w:rsidR="00000000" w:rsidRPr="00000000">
              <w:rPr>
                <w:b w:val="1"/>
                <w:rtl w:val="0"/>
              </w:rPr>
              <w:t xml:space="preserve">Full Name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2">
            <w:pPr>
              <w:spacing w:line="240" w:lineRule="auto"/>
              <w:jc w:val="center"/>
              <w:rPr>
                <w:b w:val="1"/>
              </w:rPr>
            </w:pPr>
            <w:r w:rsidDel="00000000" w:rsidR="00000000" w:rsidRPr="00000000">
              <w:rPr>
                <w:b w:val="1"/>
                <w:rtl w:val="0"/>
              </w:rPr>
              <w:t xml:space="preserve">Protein family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3">
            <w:pPr>
              <w:spacing w:line="240" w:lineRule="auto"/>
              <w:jc w:val="center"/>
              <w:rPr>
                <w:b w:val="1"/>
              </w:rPr>
            </w:pPr>
            <w:r w:rsidDel="00000000" w:rsidR="00000000" w:rsidRPr="00000000">
              <w:rPr>
                <w:b w:val="1"/>
                <w:rtl w:val="0"/>
              </w:rPr>
              <w:t xml:space="preserve">Ref.</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4">
            <w:pPr>
              <w:spacing w:line="240" w:lineRule="auto"/>
              <w:jc w:val="center"/>
              <w:rPr/>
            </w:pPr>
            <w:r w:rsidDel="00000000" w:rsidR="00000000" w:rsidRPr="00000000">
              <w:rPr>
                <w:rtl w:val="0"/>
              </w:rPr>
              <w:t xml:space="preserve">1</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5">
            <w:pPr>
              <w:spacing w:line="240" w:lineRule="auto"/>
              <w:jc w:val="center"/>
              <w:rPr/>
            </w:pPr>
            <w:r w:rsidDel="00000000" w:rsidR="00000000" w:rsidRPr="00000000">
              <w:rPr>
                <w:rtl w:val="0"/>
              </w:rPr>
              <w:t xml:space="preserve">TDS</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7">
            <w:pPr>
              <w:spacing w:line="240" w:lineRule="auto"/>
              <w:jc w:val="center"/>
              <w:rPr/>
            </w:pPr>
            <w:r w:rsidDel="00000000" w:rsidR="00000000" w:rsidRPr="00000000">
              <w:rPr>
                <w:rtl w:val="0"/>
              </w:rPr>
              <w:t xml:space="preserve">taxadiene synthase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8">
            <w:pPr>
              <w:spacing w:line="240" w:lineRule="auto"/>
              <w:jc w:val="center"/>
              <w:rPr/>
            </w:pPr>
            <w:r w:rsidDel="00000000" w:rsidR="00000000" w:rsidRPr="00000000">
              <w:rPr>
                <w:rtl w:val="0"/>
              </w:rPr>
              <w:t xml:space="preserve">terpene cyclase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9">
            <w:pPr>
              <w:spacing w:line="240" w:lineRule="auto"/>
              <w:jc w:val="center"/>
              <w:rPr/>
            </w:pPr>
            <w:hyperlink r:id="rId23">
              <w:r w:rsidDel="00000000" w:rsidR="00000000" w:rsidRPr="00000000">
                <w:rPr>
                  <w:b w:val="0"/>
                  <w:color w:val="000000"/>
                  <w:u w:val="none"/>
                  <w:vertAlign w:val="superscript"/>
                  <w:rtl w:val="0"/>
                </w:rPr>
                <w:t xml:space="preserve">15</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A">
            <w:pPr>
              <w:spacing w:line="240" w:lineRule="auto"/>
              <w:jc w:val="center"/>
              <w:rPr/>
            </w:pPr>
            <w:r w:rsidDel="00000000" w:rsidR="00000000" w:rsidRPr="00000000">
              <w:rPr>
                <w:rtl w:val="0"/>
              </w:rPr>
              <w:t xml:space="preserve">2</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B">
            <w:pPr>
              <w:spacing w:line="240" w:lineRule="auto"/>
              <w:jc w:val="center"/>
              <w:rPr/>
            </w:pPr>
            <w:r w:rsidDel="00000000" w:rsidR="00000000" w:rsidRPr="00000000">
              <w:rPr>
                <w:rtl w:val="0"/>
              </w:rPr>
              <w:t xml:space="preserve">T5αH</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D">
            <w:pPr>
              <w:spacing w:line="240" w:lineRule="auto"/>
              <w:jc w:val="center"/>
              <w:rPr/>
            </w:pPr>
            <w:r w:rsidDel="00000000" w:rsidR="00000000" w:rsidRPr="00000000">
              <w:rPr>
                <w:rtl w:val="0"/>
              </w:rPr>
              <w:t xml:space="preserve">taxadiene 5α-hydroxylase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E">
            <w:pPr>
              <w:spacing w:line="240" w:lineRule="auto"/>
              <w:jc w:val="center"/>
              <w:rPr/>
            </w:pPr>
            <w:r w:rsidDel="00000000" w:rsidR="00000000" w:rsidRPr="00000000">
              <w:rPr>
                <w:rtl w:val="0"/>
              </w:rPr>
              <w:t xml:space="preserve">P450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4F">
            <w:pPr>
              <w:spacing w:line="240" w:lineRule="auto"/>
              <w:jc w:val="center"/>
              <w:rPr/>
            </w:pPr>
            <w:hyperlink r:id="rId24">
              <w:r w:rsidDel="00000000" w:rsidR="00000000" w:rsidRPr="00000000">
                <w:rPr>
                  <w:b w:val="0"/>
                  <w:color w:val="000000"/>
                  <w:u w:val="none"/>
                  <w:vertAlign w:val="superscript"/>
                  <w:rtl w:val="0"/>
                </w:rPr>
                <w:t xml:space="preserve">5</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0">
            <w:pPr>
              <w:spacing w:line="240" w:lineRule="auto"/>
              <w:jc w:val="center"/>
              <w:rPr/>
            </w:pPr>
            <w:r w:rsidDel="00000000" w:rsidR="00000000" w:rsidRPr="00000000">
              <w:rPr>
                <w:rtl w:val="0"/>
              </w:rPr>
              <w:t xml:space="preserve">3</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1">
            <w:pPr>
              <w:spacing w:line="240" w:lineRule="auto"/>
              <w:jc w:val="center"/>
              <w:rPr/>
            </w:pPr>
            <w:r w:rsidDel="00000000" w:rsidR="00000000" w:rsidRPr="00000000">
              <w:rPr>
                <w:rtl w:val="0"/>
              </w:rPr>
              <w:t xml:space="preserve">FoTO1</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3">
            <w:pPr>
              <w:spacing w:line="240" w:lineRule="auto"/>
              <w:jc w:val="center"/>
              <w:rPr/>
            </w:pPr>
            <w:r w:rsidDel="00000000" w:rsidR="00000000" w:rsidRPr="00000000">
              <w:rPr>
                <w:rtl w:val="0"/>
              </w:rPr>
              <w:t xml:space="preserve">facilitator of taxane oxidation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4">
            <w:pPr>
              <w:spacing w:line="240" w:lineRule="auto"/>
              <w:jc w:val="center"/>
              <w:rPr/>
            </w:pPr>
            <w:r w:rsidDel="00000000" w:rsidR="00000000" w:rsidRPr="00000000">
              <w:rPr>
                <w:rtl w:val="0"/>
              </w:rPr>
              <w:t xml:space="preserve">NTF2-like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5">
            <w:pPr>
              <w:widowControl w:val="0"/>
              <w:spacing w:line="240" w:lineRule="auto"/>
              <w:jc w:val="center"/>
              <w:rPr/>
            </w:pPr>
            <w:r w:rsidDel="00000000" w:rsidR="00000000" w:rsidRPr="00000000">
              <w:rPr>
                <w:rtl w:val="0"/>
              </w:rPr>
              <w:t xml:space="preserve">This work</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6">
            <w:pPr>
              <w:spacing w:line="240" w:lineRule="auto"/>
              <w:jc w:val="center"/>
              <w:rPr/>
            </w:pPr>
            <w:r w:rsidDel="00000000" w:rsidR="00000000" w:rsidRPr="00000000">
              <w:rPr>
                <w:rtl w:val="0"/>
              </w:rPr>
              <w:t xml:space="preserve">4</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7">
            <w:pPr>
              <w:spacing w:line="240" w:lineRule="auto"/>
              <w:jc w:val="center"/>
              <w:rPr/>
            </w:pPr>
            <w:r w:rsidDel="00000000" w:rsidR="00000000" w:rsidRPr="00000000">
              <w:rPr>
                <w:rtl w:val="0"/>
              </w:rPr>
              <w:t xml:space="preserve">TAT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9">
            <w:pPr>
              <w:spacing w:line="240" w:lineRule="auto"/>
              <w:jc w:val="center"/>
              <w:rPr/>
            </w:pPr>
            <w:r w:rsidDel="00000000" w:rsidR="00000000" w:rsidRPr="00000000">
              <w:rPr>
                <w:rtl w:val="0"/>
              </w:rPr>
              <w:t xml:space="preserve">taxadien-5α-ol-</w:t>
            </w:r>
            <w:r w:rsidDel="00000000" w:rsidR="00000000" w:rsidRPr="00000000">
              <w:rPr>
                <w:i w:val="1"/>
                <w:rtl w:val="0"/>
              </w:rPr>
              <w:t xml:space="preserve">O</w:t>
            </w:r>
            <w:r w:rsidDel="00000000" w:rsidR="00000000" w:rsidRPr="00000000">
              <w:rPr>
                <w:rtl w:val="0"/>
              </w:rPr>
              <w:t xml:space="preserve">-acetyltransferase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A">
            <w:pPr>
              <w:spacing w:line="240" w:lineRule="auto"/>
              <w:jc w:val="center"/>
              <w:rPr/>
            </w:pPr>
            <w:r w:rsidDel="00000000" w:rsidR="00000000" w:rsidRPr="00000000">
              <w:rPr>
                <w:rtl w:val="0"/>
              </w:rPr>
              <w:t xml:space="preserve">BAHD acyltransferase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B">
            <w:pPr>
              <w:spacing w:line="240" w:lineRule="auto"/>
              <w:jc w:val="center"/>
              <w:rPr/>
            </w:pPr>
            <w:hyperlink r:id="rId25">
              <w:r w:rsidDel="00000000" w:rsidR="00000000" w:rsidRPr="00000000">
                <w:rPr>
                  <w:b w:val="0"/>
                  <w:color w:val="000000"/>
                  <w:u w:val="none"/>
                  <w:vertAlign w:val="superscript"/>
                  <w:rtl w:val="0"/>
                </w:rPr>
                <w:t xml:space="preserve">16</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C">
            <w:pPr>
              <w:spacing w:line="240" w:lineRule="auto"/>
              <w:jc w:val="center"/>
              <w:rPr/>
            </w:pPr>
            <w:r w:rsidDel="00000000" w:rsidR="00000000" w:rsidRPr="00000000">
              <w:rPr>
                <w:rtl w:val="0"/>
              </w:rPr>
              <w:t xml:space="preserve">5</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D">
            <w:pPr>
              <w:spacing w:line="240" w:lineRule="auto"/>
              <w:jc w:val="center"/>
              <w:rPr/>
            </w:pPr>
            <w:r w:rsidDel="00000000" w:rsidR="00000000" w:rsidRPr="00000000">
              <w:rPr>
                <w:rtl w:val="0"/>
              </w:rPr>
              <w:t xml:space="preserve">T10βΗ</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5F">
            <w:pPr>
              <w:spacing w:line="240" w:lineRule="auto"/>
              <w:jc w:val="center"/>
              <w:rPr/>
            </w:pPr>
            <w:r w:rsidDel="00000000" w:rsidR="00000000" w:rsidRPr="00000000">
              <w:rPr>
                <w:rtl w:val="0"/>
              </w:rPr>
              <w:t xml:space="preserve">taxane 10β-hydroxylase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0">
            <w:pPr>
              <w:spacing w:line="240" w:lineRule="auto"/>
              <w:jc w:val="center"/>
              <w:rPr/>
            </w:pPr>
            <w:r w:rsidDel="00000000" w:rsidR="00000000" w:rsidRPr="00000000">
              <w:rPr>
                <w:rtl w:val="0"/>
              </w:rPr>
              <w:t xml:space="preserve">P450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1">
            <w:pPr>
              <w:spacing w:line="240" w:lineRule="auto"/>
              <w:jc w:val="center"/>
              <w:rPr/>
            </w:pPr>
            <w:hyperlink r:id="rId26">
              <w:r w:rsidDel="00000000" w:rsidR="00000000" w:rsidRPr="00000000">
                <w:rPr>
                  <w:b w:val="0"/>
                  <w:color w:val="000000"/>
                  <w:u w:val="none"/>
                  <w:vertAlign w:val="superscript"/>
                  <w:rtl w:val="0"/>
                </w:rPr>
                <w:t xml:space="preserve">17</w:t>
              </w:r>
            </w:hyperlink>
            <w:r w:rsidDel="00000000" w:rsidR="00000000" w:rsidRPr="00000000">
              <w:rPr>
                <w:rtl w:val="0"/>
              </w:rPr>
            </w:r>
          </w:p>
        </w:tc>
      </w:tr>
      <w:tr>
        <w:trPr>
          <w:cantSplit w:val="0"/>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2">
            <w:pPr>
              <w:spacing w:line="240" w:lineRule="auto"/>
              <w:jc w:val="center"/>
              <w:rPr/>
            </w:pPr>
            <w:r w:rsidDel="00000000" w:rsidR="00000000" w:rsidRPr="00000000">
              <w:rPr>
                <w:rtl w:val="0"/>
              </w:rPr>
              <w:t xml:space="preserve">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3">
            <w:pPr>
              <w:spacing w:line="240" w:lineRule="auto"/>
              <w:jc w:val="center"/>
              <w:rPr/>
            </w:pPr>
            <w:r w:rsidDel="00000000" w:rsidR="00000000" w:rsidRPr="00000000">
              <w:rPr>
                <w:rtl w:val="0"/>
              </w:rPr>
              <w:t xml:space="preserve">DBAT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5">
            <w:pPr>
              <w:spacing w:line="240" w:lineRule="auto"/>
              <w:jc w:val="center"/>
              <w:rPr/>
            </w:pPr>
            <w:r w:rsidDel="00000000" w:rsidR="00000000" w:rsidRPr="00000000">
              <w:rPr>
                <w:rtl w:val="0"/>
              </w:rPr>
              <w:t xml:space="preserve">10-deacetylbaccatin III-10β-</w:t>
            </w:r>
            <w:r w:rsidDel="00000000" w:rsidR="00000000" w:rsidRPr="00000000">
              <w:rPr>
                <w:i w:val="1"/>
                <w:rtl w:val="0"/>
              </w:rPr>
              <w:t xml:space="preserve">O</w:t>
            </w:r>
            <w:r w:rsidDel="00000000" w:rsidR="00000000" w:rsidRPr="00000000">
              <w:rPr>
                <w:rtl w:val="0"/>
              </w:rPr>
              <w:t xml:space="preserve">-acetyltransferase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6">
            <w:pPr>
              <w:spacing w:line="240" w:lineRule="auto"/>
              <w:jc w:val="center"/>
              <w:rPr/>
            </w:pPr>
            <w:r w:rsidDel="00000000" w:rsidR="00000000" w:rsidRPr="00000000">
              <w:rPr>
                <w:rtl w:val="0"/>
              </w:rPr>
              <w:t xml:space="preserve">BAHD acyltransferase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7">
            <w:pPr>
              <w:spacing w:line="240" w:lineRule="auto"/>
              <w:jc w:val="center"/>
              <w:rPr/>
            </w:pPr>
            <w:hyperlink r:id="rId27">
              <w:r w:rsidDel="00000000" w:rsidR="00000000" w:rsidRPr="00000000">
                <w:rPr>
                  <w:b w:val="0"/>
                  <w:color w:val="000000"/>
                  <w:u w:val="none"/>
                  <w:vertAlign w:val="superscript"/>
                  <w:rtl w:val="0"/>
                </w:rPr>
                <w:t xml:space="preserve">18</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8">
            <w:pPr>
              <w:spacing w:line="240" w:lineRule="auto"/>
              <w:jc w:val="center"/>
              <w:rPr/>
            </w:pPr>
            <w:r w:rsidDel="00000000" w:rsidR="00000000" w:rsidRPr="00000000">
              <w:rPr>
                <w:rtl w:val="0"/>
              </w:rPr>
              <w:t xml:space="preserve">7</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9">
            <w:pPr>
              <w:spacing w:line="240" w:lineRule="auto"/>
              <w:jc w:val="center"/>
              <w:rPr/>
            </w:pPr>
            <w:r w:rsidDel="00000000" w:rsidR="00000000" w:rsidRPr="00000000">
              <w:rPr>
                <w:rtl w:val="0"/>
              </w:rPr>
              <w:t xml:space="preserve">T13αH</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B">
            <w:pPr>
              <w:spacing w:line="240" w:lineRule="auto"/>
              <w:jc w:val="center"/>
              <w:rPr/>
            </w:pPr>
            <w:r w:rsidDel="00000000" w:rsidR="00000000" w:rsidRPr="00000000">
              <w:rPr>
                <w:rtl w:val="0"/>
              </w:rPr>
              <w:t xml:space="preserve">taxane 13α-hydroxylase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C">
            <w:pPr>
              <w:spacing w:line="240" w:lineRule="auto"/>
              <w:jc w:val="center"/>
              <w:rPr/>
            </w:pPr>
            <w:r w:rsidDel="00000000" w:rsidR="00000000" w:rsidRPr="00000000">
              <w:rPr>
                <w:rtl w:val="0"/>
              </w:rPr>
              <w:t xml:space="preserve">P450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D">
            <w:pPr>
              <w:spacing w:line="240" w:lineRule="auto"/>
              <w:jc w:val="center"/>
              <w:rPr/>
            </w:pPr>
            <w:hyperlink r:id="rId28">
              <w:r w:rsidDel="00000000" w:rsidR="00000000" w:rsidRPr="00000000">
                <w:rPr>
                  <w:b w:val="0"/>
                  <w:color w:val="000000"/>
                  <w:u w:val="none"/>
                  <w:vertAlign w:val="superscript"/>
                  <w:rtl w:val="0"/>
                </w:rPr>
                <w:t xml:space="preserve">19</w:t>
              </w:r>
            </w:hyperlink>
            <w:r w:rsidDel="00000000" w:rsidR="00000000" w:rsidRPr="00000000">
              <w:rPr>
                <w:rtl w:val="0"/>
              </w:rPr>
            </w:r>
          </w:p>
        </w:tc>
      </w:tr>
      <w:tr>
        <w:trPr>
          <w:cantSplit w:val="0"/>
          <w:trHeight w:val="375" w:hRule="atLeast"/>
          <w:tblHeader w:val="0"/>
        </w:trPr>
        <w:tc>
          <w:tcPr>
            <w:vMerge w:val="restart"/>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E">
            <w:pPr>
              <w:spacing w:line="240" w:lineRule="auto"/>
              <w:jc w:val="center"/>
              <w:rPr/>
            </w:pPr>
            <w:r w:rsidDel="00000000" w:rsidR="00000000" w:rsidRPr="00000000">
              <w:rPr>
                <w:rtl w:val="0"/>
              </w:rPr>
              <w:t xml:space="preserve">8</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6F">
            <w:pPr>
              <w:spacing w:line="240" w:lineRule="auto"/>
              <w:jc w:val="center"/>
              <w:rPr/>
            </w:pPr>
            <w:r w:rsidDel="00000000" w:rsidR="00000000" w:rsidRPr="00000000">
              <w:rPr>
                <w:rtl w:val="0"/>
              </w:rPr>
              <w:t xml:space="preserve">T9αH-750C</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0">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1">
            <w:pPr>
              <w:spacing w:line="240" w:lineRule="auto"/>
              <w:jc w:val="center"/>
              <w:rPr/>
            </w:pPr>
            <w:r w:rsidDel="00000000" w:rsidR="00000000" w:rsidRPr="00000000">
              <w:rPr>
                <w:rtl w:val="0"/>
              </w:rPr>
              <w:t xml:space="preserve">taxane 9α-hydroxylase-750C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2">
            <w:pPr>
              <w:spacing w:line="240" w:lineRule="auto"/>
              <w:jc w:val="center"/>
              <w:rPr/>
            </w:pPr>
            <w:r w:rsidDel="00000000" w:rsidR="00000000" w:rsidRPr="00000000">
              <w:rPr>
                <w:rtl w:val="0"/>
              </w:rPr>
              <w:t xml:space="preserve">P450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3">
            <w:pPr>
              <w:widowControl w:val="0"/>
              <w:spacing w:line="240" w:lineRule="auto"/>
              <w:jc w:val="center"/>
              <w:rPr/>
            </w:pPr>
            <w:r w:rsidDel="00000000" w:rsidR="00000000" w:rsidRPr="00000000">
              <w:rPr>
                <w:rtl w:val="0"/>
              </w:rPr>
              <w:t xml:space="preserve">This work</w:t>
            </w:r>
          </w:p>
        </w:tc>
      </w:tr>
      <w:tr>
        <w:trPr>
          <w:cantSplit w:val="0"/>
          <w:trHeight w:val="37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5">
            <w:pPr>
              <w:spacing w:line="240" w:lineRule="auto"/>
              <w:jc w:val="center"/>
              <w:rPr/>
            </w:pPr>
            <w:r w:rsidDel="00000000" w:rsidR="00000000" w:rsidRPr="00000000">
              <w:rPr>
                <w:rtl w:val="0"/>
              </w:rPr>
              <w:t xml:space="preserve">T9αH-725A</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7">
            <w:pPr>
              <w:spacing w:line="240" w:lineRule="auto"/>
              <w:jc w:val="center"/>
              <w:rPr/>
            </w:pPr>
            <w:r w:rsidDel="00000000" w:rsidR="00000000" w:rsidRPr="00000000">
              <w:rPr>
                <w:rtl w:val="0"/>
              </w:rPr>
              <w:t xml:space="preserve">taxane 9α-hydroxylase-725A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8">
            <w:pPr>
              <w:spacing w:line="240" w:lineRule="auto"/>
              <w:jc w:val="center"/>
              <w:rPr/>
            </w:pPr>
            <w:r w:rsidDel="00000000" w:rsidR="00000000" w:rsidRPr="00000000">
              <w:rPr>
                <w:rtl w:val="0"/>
              </w:rPr>
              <w:t xml:space="preserve">P450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9">
            <w:pPr>
              <w:widowControl w:val="0"/>
              <w:spacing w:line="240" w:lineRule="auto"/>
              <w:jc w:val="center"/>
              <w:rPr/>
            </w:pPr>
            <w:hyperlink r:id="rId29">
              <w:r w:rsidDel="00000000" w:rsidR="00000000" w:rsidRPr="00000000">
                <w:rPr>
                  <w:b w:val="0"/>
                  <w:color w:val="000000"/>
                  <w:u w:val="none"/>
                  <w:vertAlign w:val="superscript"/>
                  <w:rtl w:val="0"/>
                </w:rPr>
                <w:t xml:space="preserve">20–22</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A">
            <w:pPr>
              <w:spacing w:line="240" w:lineRule="auto"/>
              <w:jc w:val="center"/>
              <w:rPr/>
            </w:pPr>
            <w:r w:rsidDel="00000000" w:rsidR="00000000" w:rsidRPr="00000000">
              <w:rPr>
                <w:rtl w:val="0"/>
              </w:rPr>
              <w:t xml:space="preserve">9</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B">
            <w:pPr>
              <w:spacing w:line="240" w:lineRule="auto"/>
              <w:jc w:val="center"/>
              <w:rPr/>
            </w:pPr>
            <w:r w:rsidDel="00000000" w:rsidR="00000000" w:rsidRPr="00000000">
              <w:rPr>
                <w:rtl w:val="0"/>
              </w:rPr>
              <w:t xml:space="preserve">T2αH</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D">
            <w:pPr>
              <w:spacing w:line="240" w:lineRule="auto"/>
              <w:jc w:val="center"/>
              <w:rPr/>
            </w:pPr>
            <w:r w:rsidDel="00000000" w:rsidR="00000000" w:rsidRPr="00000000">
              <w:rPr>
                <w:rtl w:val="0"/>
              </w:rPr>
              <w:t xml:space="preserve">taxoid 2α-hydroxylase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E">
            <w:pPr>
              <w:spacing w:line="240" w:lineRule="auto"/>
              <w:jc w:val="center"/>
              <w:rPr/>
            </w:pPr>
            <w:r w:rsidDel="00000000" w:rsidR="00000000" w:rsidRPr="00000000">
              <w:rPr>
                <w:rtl w:val="0"/>
              </w:rPr>
              <w:t xml:space="preserve">P450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7F">
            <w:pPr>
              <w:spacing w:line="240" w:lineRule="auto"/>
              <w:jc w:val="center"/>
              <w:rPr/>
            </w:pPr>
            <w:hyperlink r:id="rId30">
              <w:r w:rsidDel="00000000" w:rsidR="00000000" w:rsidRPr="00000000">
                <w:rPr>
                  <w:b w:val="0"/>
                  <w:color w:val="000000"/>
                  <w:u w:val="none"/>
                  <w:vertAlign w:val="superscript"/>
                  <w:rtl w:val="0"/>
                </w:rPr>
                <w:t xml:space="preserve">23</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0">
            <w:pPr>
              <w:spacing w:line="240" w:lineRule="auto"/>
              <w:jc w:val="center"/>
              <w:rPr/>
            </w:pPr>
            <w:r w:rsidDel="00000000" w:rsidR="00000000" w:rsidRPr="00000000">
              <w:rPr>
                <w:rtl w:val="0"/>
              </w:rPr>
              <w:t xml:space="preserve">10</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1">
            <w:pPr>
              <w:spacing w:line="240" w:lineRule="auto"/>
              <w:jc w:val="center"/>
              <w:rPr/>
            </w:pPr>
            <w:r w:rsidDel="00000000" w:rsidR="00000000" w:rsidRPr="00000000">
              <w:rPr>
                <w:rtl w:val="0"/>
              </w:rPr>
              <w:t xml:space="preserve">TBT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3">
            <w:pPr>
              <w:spacing w:line="240" w:lineRule="auto"/>
              <w:jc w:val="center"/>
              <w:rPr/>
            </w:pPr>
            <w:r w:rsidDel="00000000" w:rsidR="00000000" w:rsidRPr="00000000">
              <w:rPr>
                <w:rtl w:val="0"/>
              </w:rPr>
              <w:t xml:space="preserve">taxane 2α-</w:t>
            </w:r>
            <w:r w:rsidDel="00000000" w:rsidR="00000000" w:rsidRPr="00000000">
              <w:rPr>
                <w:i w:val="1"/>
                <w:rtl w:val="0"/>
              </w:rPr>
              <w:t xml:space="preserve">O</w:t>
            </w:r>
            <w:r w:rsidDel="00000000" w:rsidR="00000000" w:rsidRPr="00000000">
              <w:rPr>
                <w:rtl w:val="0"/>
              </w:rPr>
              <w:t xml:space="preserve">-benzoyltransferase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4">
            <w:pPr>
              <w:spacing w:line="240" w:lineRule="auto"/>
              <w:jc w:val="center"/>
              <w:rPr/>
            </w:pPr>
            <w:r w:rsidDel="00000000" w:rsidR="00000000" w:rsidRPr="00000000">
              <w:rPr>
                <w:rtl w:val="0"/>
              </w:rPr>
              <w:t xml:space="preserve">BAHD acyltransferase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5">
            <w:pPr>
              <w:spacing w:line="240" w:lineRule="auto"/>
              <w:jc w:val="center"/>
              <w:rPr/>
            </w:pPr>
            <w:hyperlink r:id="rId31">
              <w:r w:rsidDel="00000000" w:rsidR="00000000" w:rsidRPr="00000000">
                <w:rPr>
                  <w:b w:val="0"/>
                  <w:color w:val="000000"/>
                  <w:u w:val="none"/>
                  <w:vertAlign w:val="superscript"/>
                  <w:rtl w:val="0"/>
                </w:rPr>
                <w:t xml:space="preserve">24</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6">
            <w:pPr>
              <w:spacing w:line="240" w:lineRule="auto"/>
              <w:jc w:val="center"/>
              <w:rPr/>
            </w:pPr>
            <w:r w:rsidDel="00000000" w:rsidR="00000000" w:rsidRPr="00000000">
              <w:rPr>
                <w:rtl w:val="0"/>
              </w:rPr>
              <w:t xml:space="preserve">11</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7">
            <w:pPr>
              <w:spacing w:line="240" w:lineRule="auto"/>
              <w:jc w:val="center"/>
              <w:rPr/>
            </w:pPr>
            <w:r w:rsidDel="00000000" w:rsidR="00000000" w:rsidRPr="00000000">
              <w:rPr>
                <w:rtl w:val="0"/>
              </w:rPr>
              <w:t xml:space="preserve">T7βΗ</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9">
            <w:pPr>
              <w:spacing w:line="240" w:lineRule="auto"/>
              <w:jc w:val="center"/>
              <w:rPr/>
            </w:pPr>
            <w:r w:rsidDel="00000000" w:rsidR="00000000" w:rsidRPr="00000000">
              <w:rPr>
                <w:rtl w:val="0"/>
              </w:rPr>
              <w:t xml:space="preserve">taxoid 7β-hydroxylase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A">
            <w:pPr>
              <w:spacing w:line="240" w:lineRule="auto"/>
              <w:jc w:val="center"/>
              <w:rPr/>
            </w:pPr>
            <w:r w:rsidDel="00000000" w:rsidR="00000000" w:rsidRPr="00000000">
              <w:rPr>
                <w:rtl w:val="0"/>
              </w:rPr>
              <w:t xml:space="preserve">P450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B">
            <w:pPr>
              <w:spacing w:line="240" w:lineRule="auto"/>
              <w:jc w:val="center"/>
              <w:rPr/>
            </w:pPr>
            <w:hyperlink r:id="rId32">
              <w:r w:rsidDel="00000000" w:rsidR="00000000" w:rsidRPr="00000000">
                <w:rPr>
                  <w:b w:val="0"/>
                  <w:color w:val="000000"/>
                  <w:u w:val="none"/>
                  <w:vertAlign w:val="superscript"/>
                  <w:rtl w:val="0"/>
                </w:rPr>
                <w:t xml:space="preserve">25</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C">
            <w:pPr>
              <w:spacing w:line="240" w:lineRule="auto"/>
              <w:jc w:val="center"/>
              <w:rPr/>
            </w:pPr>
            <w:r w:rsidDel="00000000" w:rsidR="00000000" w:rsidRPr="00000000">
              <w:rPr>
                <w:rtl w:val="0"/>
              </w:rPr>
              <w:t xml:space="preserve">12</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D">
            <w:pPr>
              <w:spacing w:line="240" w:lineRule="auto"/>
              <w:jc w:val="center"/>
              <w:rPr/>
            </w:pPr>
            <w:r w:rsidDel="00000000" w:rsidR="00000000" w:rsidRPr="00000000">
              <w:rPr>
                <w:rtl w:val="0"/>
              </w:rPr>
              <w:t xml:space="preserve">T7AT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8F">
            <w:pPr>
              <w:spacing w:line="240" w:lineRule="auto"/>
              <w:jc w:val="center"/>
              <w:rPr/>
            </w:pPr>
            <w:r w:rsidDel="00000000" w:rsidR="00000000" w:rsidRPr="00000000">
              <w:rPr>
                <w:rtl w:val="0"/>
              </w:rPr>
              <w:t xml:space="preserve">taxane 7β-</w:t>
            </w:r>
            <w:r w:rsidDel="00000000" w:rsidR="00000000" w:rsidRPr="00000000">
              <w:rPr>
                <w:i w:val="1"/>
                <w:rtl w:val="0"/>
              </w:rPr>
              <w:t xml:space="preserve">Ο</w:t>
            </w:r>
            <w:r w:rsidDel="00000000" w:rsidR="00000000" w:rsidRPr="00000000">
              <w:rPr>
                <w:rtl w:val="0"/>
              </w:rPr>
              <w:t xml:space="preserve">-acetyltransferase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0">
            <w:pPr>
              <w:spacing w:line="240" w:lineRule="auto"/>
              <w:jc w:val="center"/>
              <w:rPr/>
            </w:pPr>
            <w:r w:rsidDel="00000000" w:rsidR="00000000" w:rsidRPr="00000000">
              <w:rPr>
                <w:rtl w:val="0"/>
              </w:rPr>
              <w:t xml:space="preserve">BAHD acyltransferase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1">
            <w:pPr>
              <w:widowControl w:val="0"/>
              <w:spacing w:line="240" w:lineRule="auto"/>
              <w:jc w:val="center"/>
              <w:rPr/>
            </w:pPr>
            <w:r w:rsidDel="00000000" w:rsidR="00000000" w:rsidRPr="00000000">
              <w:rPr>
                <w:rtl w:val="0"/>
              </w:rPr>
              <w:t xml:space="preserve">This work</w:t>
            </w:r>
          </w:p>
          <w:p w:rsidR="00000000" w:rsidDel="00000000" w:rsidP="00000000" w:rsidRDefault="00000000" w:rsidRPr="00000000" w14:paraId="00000092">
            <w:pPr>
              <w:widowControl w:val="0"/>
              <w:spacing w:line="240" w:lineRule="auto"/>
              <w:jc w:val="center"/>
              <w:rPr/>
            </w:pPr>
            <w:hyperlink r:id="rId33">
              <w:r w:rsidDel="00000000" w:rsidR="00000000" w:rsidRPr="00000000">
                <w:rPr>
                  <w:b w:val="0"/>
                  <w:color w:val="000000"/>
                  <w:u w:val="none"/>
                  <w:vertAlign w:val="superscript"/>
                  <w:rtl w:val="0"/>
                </w:rPr>
                <w:t xml:space="preserve">21</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3">
            <w:pPr>
              <w:spacing w:line="240" w:lineRule="auto"/>
              <w:jc w:val="center"/>
              <w:rPr/>
            </w:pPr>
            <w:r w:rsidDel="00000000" w:rsidR="00000000" w:rsidRPr="00000000">
              <w:rPr>
                <w:rtl w:val="0"/>
              </w:rPr>
              <w:t xml:space="preserve">13</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4">
            <w:pPr>
              <w:spacing w:line="240" w:lineRule="auto"/>
              <w:jc w:val="center"/>
              <w:rPr/>
            </w:pPr>
            <w:r w:rsidDel="00000000" w:rsidR="00000000" w:rsidRPr="00000000">
              <w:rPr>
                <w:rtl w:val="0"/>
              </w:rPr>
              <w:t xml:space="preserve">TOT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6">
            <w:pPr>
              <w:spacing w:line="240" w:lineRule="auto"/>
              <w:jc w:val="center"/>
              <w:rPr/>
            </w:pPr>
            <w:r w:rsidDel="00000000" w:rsidR="00000000" w:rsidRPr="00000000">
              <w:rPr>
                <w:rtl w:val="0"/>
              </w:rPr>
              <w:t xml:space="preserve">taxane oxetanase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7">
            <w:pPr>
              <w:spacing w:line="240" w:lineRule="auto"/>
              <w:jc w:val="center"/>
              <w:rPr/>
            </w:pPr>
            <w:r w:rsidDel="00000000" w:rsidR="00000000" w:rsidRPr="00000000">
              <w:rPr>
                <w:rtl w:val="0"/>
              </w:rPr>
              <w:t xml:space="preserve">P450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8">
            <w:pPr>
              <w:spacing w:line="240" w:lineRule="auto"/>
              <w:jc w:val="center"/>
              <w:rPr/>
            </w:pPr>
            <w:hyperlink r:id="rId34">
              <w:r w:rsidDel="00000000" w:rsidR="00000000" w:rsidRPr="00000000">
                <w:rPr>
                  <w:b w:val="0"/>
                  <w:color w:val="000000"/>
                  <w:u w:val="none"/>
                  <w:vertAlign w:val="superscript"/>
                  <w:rtl w:val="0"/>
                </w:rPr>
                <w:t xml:space="preserve">20,21,26</w:t>
              </w:r>
            </w:hyperlink>
            <w:r w:rsidDel="00000000" w:rsidR="00000000" w:rsidRPr="00000000">
              <w:rPr>
                <w:rtl w:val="0"/>
              </w:rPr>
            </w:r>
          </w:p>
        </w:tc>
      </w:tr>
      <w:tr>
        <w:trPr>
          <w:cantSplit w:val="0"/>
          <w:trHeight w:val="375" w:hRule="atLeast"/>
          <w:tblHeader w:val="0"/>
        </w:trPr>
        <w:tc>
          <w:tcPr>
            <w:vMerge w:val="restart"/>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9">
            <w:pPr>
              <w:spacing w:line="240" w:lineRule="auto"/>
              <w:jc w:val="center"/>
              <w:rPr/>
            </w:pPr>
            <w:r w:rsidDel="00000000" w:rsidR="00000000" w:rsidRPr="00000000">
              <w:rPr>
                <w:rtl w:val="0"/>
              </w:rPr>
              <w:t xml:space="preserve">14</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A">
            <w:pPr>
              <w:spacing w:line="240" w:lineRule="auto"/>
              <w:jc w:val="center"/>
              <w:rPr/>
            </w:pPr>
            <w:r w:rsidDel="00000000" w:rsidR="00000000" w:rsidRPr="00000000">
              <w:rPr>
                <w:rtl w:val="0"/>
              </w:rPr>
              <w:t xml:space="preserve">T1βΗ-184</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B">
            <w:pPr>
              <w:spacing w:line="240" w:lineRule="auto"/>
              <w:jc w:val="center"/>
              <w:rPr/>
            </w:pPr>
            <w:r w:rsidDel="00000000" w:rsidR="00000000" w:rsidRPr="00000000">
              <w:rPr>
                <w:rtl w:val="0"/>
              </w:rPr>
              <w:t xml:space="preserve">2-ODD184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C">
            <w:pPr>
              <w:spacing w:line="240" w:lineRule="auto"/>
              <w:jc w:val="center"/>
              <w:rPr/>
            </w:pPr>
            <w:r w:rsidDel="00000000" w:rsidR="00000000" w:rsidRPr="00000000">
              <w:rPr>
                <w:rtl w:val="0"/>
              </w:rPr>
              <w:t xml:space="preserve">taxane 1β-hydroxylase-184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D">
            <w:pPr>
              <w:spacing w:line="240" w:lineRule="auto"/>
              <w:jc w:val="center"/>
              <w:rPr/>
            </w:pPr>
            <w:r w:rsidDel="00000000" w:rsidR="00000000" w:rsidRPr="00000000">
              <w:rPr>
                <w:rtl w:val="0"/>
              </w:rPr>
              <w:t xml:space="preserve">2-ODD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E">
            <w:pPr>
              <w:widowControl w:val="0"/>
              <w:spacing w:line="240" w:lineRule="auto"/>
              <w:jc w:val="center"/>
              <w:rPr/>
            </w:pPr>
            <w:r w:rsidDel="00000000" w:rsidR="00000000" w:rsidRPr="00000000">
              <w:rPr>
                <w:rtl w:val="0"/>
              </w:rPr>
              <w:t xml:space="preserve">This work</w:t>
            </w:r>
          </w:p>
        </w:tc>
      </w:tr>
      <w:tr>
        <w:trPr>
          <w:cantSplit w:val="0"/>
          <w:trHeight w:val="375" w:hRule="atLeast"/>
          <w:tblHeader w:val="0"/>
        </w:trPr>
        <w:tc>
          <w:tcPr>
            <w:vMerge w:val="continue"/>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0">
            <w:pPr>
              <w:spacing w:line="240" w:lineRule="auto"/>
              <w:jc w:val="center"/>
              <w:rPr/>
            </w:pPr>
            <w:r w:rsidDel="00000000" w:rsidR="00000000" w:rsidRPr="00000000">
              <w:rPr>
                <w:rtl w:val="0"/>
              </w:rPr>
              <w:t xml:space="preserve">T1βH-686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1">
            <w:pPr>
              <w:spacing w:line="240" w:lineRule="auto"/>
              <w:jc w:val="center"/>
              <w:rPr/>
            </w:pPr>
            <w:r w:rsidDel="00000000" w:rsidR="00000000" w:rsidRPr="00000000">
              <w:rPr>
                <w:rtl w:val="0"/>
              </w:rPr>
              <w:t xml:space="preserve">2-ODD686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2">
            <w:pPr>
              <w:spacing w:line="240" w:lineRule="auto"/>
              <w:jc w:val="center"/>
              <w:rPr/>
            </w:pPr>
            <w:r w:rsidDel="00000000" w:rsidR="00000000" w:rsidRPr="00000000">
              <w:rPr>
                <w:rtl w:val="0"/>
              </w:rPr>
              <w:t xml:space="preserve">taxane 1β-hydroxylase-686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3">
            <w:pPr>
              <w:spacing w:line="240" w:lineRule="auto"/>
              <w:jc w:val="center"/>
              <w:rPr/>
            </w:pPr>
            <w:r w:rsidDel="00000000" w:rsidR="00000000" w:rsidRPr="00000000">
              <w:rPr>
                <w:rtl w:val="0"/>
              </w:rPr>
              <w:t xml:space="preserve">2-ODD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4">
            <w:pPr>
              <w:widowControl w:val="0"/>
              <w:spacing w:line="240" w:lineRule="auto"/>
              <w:jc w:val="center"/>
              <w:rPr/>
            </w:pPr>
            <w:r w:rsidDel="00000000" w:rsidR="00000000" w:rsidRPr="00000000">
              <w:rPr>
                <w:rtl w:val="0"/>
              </w:rPr>
              <w:t xml:space="preserve">This work</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5">
            <w:pPr>
              <w:spacing w:line="240" w:lineRule="auto"/>
              <w:jc w:val="center"/>
              <w:rPr/>
            </w:pPr>
            <w:r w:rsidDel="00000000" w:rsidR="00000000" w:rsidRPr="00000000">
              <w:rPr>
                <w:rtl w:val="0"/>
              </w:rPr>
              <w:t xml:space="preserve">15</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6">
            <w:pPr>
              <w:spacing w:line="240" w:lineRule="auto"/>
              <w:jc w:val="center"/>
              <w:rPr/>
            </w:pPr>
            <w:r w:rsidDel="00000000" w:rsidR="00000000" w:rsidRPr="00000000">
              <w:rPr>
                <w:rtl w:val="0"/>
              </w:rPr>
              <w:t xml:space="preserve">T9dA</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7">
            <w:pPr>
              <w:spacing w:line="240" w:lineRule="auto"/>
              <w:jc w:val="center"/>
              <w:rPr/>
            </w:pPr>
            <w:r w:rsidDel="00000000" w:rsidR="00000000" w:rsidRPr="00000000">
              <w:rPr>
                <w:rtl w:val="0"/>
              </w:rPr>
              <w:t xml:space="preserve">DeAc898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8">
            <w:pPr>
              <w:spacing w:line="240" w:lineRule="auto"/>
              <w:jc w:val="center"/>
              <w:rPr/>
            </w:pPr>
            <w:r w:rsidDel="00000000" w:rsidR="00000000" w:rsidRPr="00000000">
              <w:rPr>
                <w:rtl w:val="0"/>
              </w:rPr>
              <w:t xml:space="preserve">taxane 9α-</w:t>
            </w:r>
            <w:r w:rsidDel="00000000" w:rsidR="00000000" w:rsidRPr="00000000">
              <w:rPr>
                <w:i w:val="1"/>
                <w:rtl w:val="0"/>
              </w:rPr>
              <w:t xml:space="preserve">O</w:t>
            </w:r>
            <w:r w:rsidDel="00000000" w:rsidR="00000000" w:rsidRPr="00000000">
              <w:rPr>
                <w:rtl w:val="0"/>
              </w:rPr>
              <w:t xml:space="preserve">-deacetylase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9">
            <w:pPr>
              <w:spacing w:line="240" w:lineRule="auto"/>
              <w:jc w:val="center"/>
              <w:rPr/>
            </w:pPr>
            <w:r w:rsidDel="00000000" w:rsidR="00000000" w:rsidRPr="00000000">
              <w:rPr>
                <w:rtl w:val="0"/>
              </w:rPr>
              <w:t xml:space="preserve">Alpha/beta hydrolase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A">
            <w:pPr>
              <w:spacing w:line="240" w:lineRule="auto"/>
              <w:jc w:val="center"/>
              <w:rPr/>
            </w:pPr>
            <w:r w:rsidDel="00000000" w:rsidR="00000000" w:rsidRPr="00000000">
              <w:rPr>
                <w:rtl w:val="0"/>
              </w:rPr>
              <w:t xml:space="preserve">This work</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B">
            <w:pPr>
              <w:spacing w:line="240" w:lineRule="auto"/>
              <w:jc w:val="center"/>
              <w:rPr/>
            </w:pPr>
            <w:r w:rsidDel="00000000" w:rsidR="00000000" w:rsidRPr="00000000">
              <w:rPr>
                <w:rtl w:val="0"/>
              </w:rPr>
              <w:t xml:space="preserve">16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C">
            <w:pPr>
              <w:spacing w:line="240" w:lineRule="auto"/>
              <w:jc w:val="center"/>
              <w:rPr/>
            </w:pPr>
            <w:r w:rsidDel="00000000" w:rsidR="00000000" w:rsidRPr="00000000">
              <w:rPr>
                <w:rtl w:val="0"/>
              </w:rPr>
              <w:t xml:space="preserve">T9ox</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E">
            <w:pPr>
              <w:spacing w:line="240" w:lineRule="auto"/>
              <w:jc w:val="center"/>
              <w:rPr/>
            </w:pPr>
            <w:r w:rsidDel="00000000" w:rsidR="00000000" w:rsidRPr="00000000">
              <w:rPr>
                <w:rtl w:val="0"/>
              </w:rPr>
              <w:t xml:space="preserve">taxane C-9-oxidase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AF">
            <w:pPr>
              <w:spacing w:line="240" w:lineRule="auto"/>
              <w:jc w:val="center"/>
              <w:rPr/>
            </w:pPr>
            <w:r w:rsidDel="00000000" w:rsidR="00000000" w:rsidRPr="00000000">
              <w:rPr>
                <w:rtl w:val="0"/>
              </w:rPr>
              <w:t xml:space="preserve">2-ODD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0">
            <w:pPr>
              <w:widowControl w:val="0"/>
              <w:spacing w:line="240" w:lineRule="auto"/>
              <w:jc w:val="center"/>
              <w:rPr/>
            </w:pPr>
            <w:r w:rsidDel="00000000" w:rsidR="00000000" w:rsidRPr="00000000">
              <w:rPr>
                <w:rtl w:val="0"/>
              </w:rPr>
              <w:t xml:space="preserve">This work</w:t>
            </w:r>
          </w:p>
          <w:p w:rsidR="00000000" w:rsidDel="00000000" w:rsidP="00000000" w:rsidRDefault="00000000" w:rsidRPr="00000000" w14:paraId="000000B1">
            <w:pPr>
              <w:widowControl w:val="0"/>
              <w:spacing w:line="240" w:lineRule="auto"/>
              <w:jc w:val="center"/>
              <w:rPr/>
            </w:pPr>
            <w:hyperlink r:id="rId35">
              <w:r w:rsidDel="00000000" w:rsidR="00000000" w:rsidRPr="00000000">
                <w:rPr>
                  <w:b w:val="0"/>
                  <w:color w:val="000000"/>
                  <w:u w:val="none"/>
                  <w:vertAlign w:val="superscript"/>
                  <w:rtl w:val="0"/>
                </w:rPr>
                <w:t xml:space="preserve">22</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2">
            <w:pPr>
              <w:spacing w:line="240" w:lineRule="auto"/>
              <w:jc w:val="center"/>
              <w:rPr/>
            </w:pPr>
            <w:r w:rsidDel="00000000" w:rsidR="00000000" w:rsidRPr="00000000">
              <w:rPr>
                <w:rtl w:val="0"/>
              </w:rPr>
              <w:t xml:space="preserve">17</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3">
            <w:pPr>
              <w:spacing w:line="240" w:lineRule="auto"/>
              <w:jc w:val="center"/>
              <w:rPr/>
            </w:pPr>
            <w:r w:rsidDel="00000000" w:rsidR="00000000" w:rsidRPr="00000000">
              <w:rPr>
                <w:rtl w:val="0"/>
              </w:rPr>
              <w:t xml:space="preserve">T7dA</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4">
            <w:pPr>
              <w:spacing w:line="240" w:lineRule="auto"/>
              <w:jc w:val="center"/>
              <w:rPr/>
            </w:pPr>
            <w:r w:rsidDel="00000000" w:rsidR="00000000" w:rsidRPr="00000000">
              <w:rPr>
                <w:rtl w:val="0"/>
              </w:rPr>
              <w:t xml:space="preserve">DeAc1023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5">
            <w:pPr>
              <w:spacing w:line="240" w:lineRule="auto"/>
              <w:jc w:val="center"/>
              <w:rPr/>
            </w:pPr>
            <w:r w:rsidDel="00000000" w:rsidR="00000000" w:rsidRPr="00000000">
              <w:rPr>
                <w:rtl w:val="0"/>
              </w:rPr>
              <w:t xml:space="preserve">taxane 7β-</w:t>
            </w:r>
            <w:r w:rsidDel="00000000" w:rsidR="00000000" w:rsidRPr="00000000">
              <w:rPr>
                <w:i w:val="1"/>
                <w:rtl w:val="0"/>
              </w:rPr>
              <w:t xml:space="preserve">O</w:t>
            </w:r>
            <w:r w:rsidDel="00000000" w:rsidR="00000000" w:rsidRPr="00000000">
              <w:rPr>
                <w:rtl w:val="0"/>
              </w:rPr>
              <w:t xml:space="preserve">-deacetylase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6">
            <w:pPr>
              <w:spacing w:line="240" w:lineRule="auto"/>
              <w:jc w:val="center"/>
              <w:rPr/>
            </w:pPr>
            <w:r w:rsidDel="00000000" w:rsidR="00000000" w:rsidRPr="00000000">
              <w:rPr>
                <w:rtl w:val="0"/>
              </w:rPr>
              <w:t xml:space="preserve">Alpha/beta hydrolase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7">
            <w:pPr>
              <w:spacing w:line="240" w:lineRule="auto"/>
              <w:jc w:val="center"/>
              <w:rPr/>
            </w:pPr>
            <w:r w:rsidDel="00000000" w:rsidR="00000000" w:rsidRPr="00000000">
              <w:rPr>
                <w:rtl w:val="0"/>
              </w:rPr>
              <w:t xml:space="preserve">This work</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8">
            <w:pPr>
              <w:spacing w:line="240" w:lineRule="auto"/>
              <w:jc w:val="center"/>
              <w:rPr/>
            </w:pPr>
            <w:r w:rsidDel="00000000" w:rsidR="00000000" w:rsidRPr="00000000">
              <w:rPr>
                <w:rtl w:val="0"/>
              </w:rPr>
              <w:t xml:space="preserve">18</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9">
            <w:pPr>
              <w:spacing w:line="240" w:lineRule="auto"/>
              <w:jc w:val="center"/>
              <w:rPr/>
            </w:pPr>
            <w:r w:rsidDel="00000000" w:rsidR="00000000" w:rsidRPr="00000000">
              <w:rPr>
                <w:rtl w:val="0"/>
              </w:rPr>
              <w:t xml:space="preserve">PAM</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B">
            <w:pPr>
              <w:spacing w:line="240" w:lineRule="auto"/>
              <w:jc w:val="center"/>
              <w:rPr/>
            </w:pPr>
            <w:r w:rsidDel="00000000" w:rsidR="00000000" w:rsidRPr="00000000">
              <w:rPr>
                <w:rtl w:val="0"/>
              </w:rPr>
              <w:t xml:space="preserve">phenylalanine aminomutase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C">
            <w:pPr>
              <w:spacing w:line="240" w:lineRule="auto"/>
              <w:jc w:val="center"/>
              <w:rPr/>
            </w:pPr>
            <w:r w:rsidDel="00000000" w:rsidR="00000000" w:rsidRPr="00000000">
              <w:rPr>
                <w:rtl w:val="0"/>
              </w:rPr>
              <w:t xml:space="preserve">ammonia-lyases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D">
            <w:pPr>
              <w:spacing w:line="240" w:lineRule="auto"/>
              <w:jc w:val="center"/>
              <w:rPr/>
            </w:pPr>
            <w:hyperlink r:id="rId36">
              <w:r w:rsidDel="00000000" w:rsidR="00000000" w:rsidRPr="00000000">
                <w:rPr>
                  <w:b w:val="0"/>
                  <w:color w:val="000000"/>
                  <w:u w:val="none"/>
                  <w:vertAlign w:val="superscript"/>
                  <w:rtl w:val="0"/>
                </w:rPr>
                <w:t xml:space="preserve">27</w:t>
              </w:r>
            </w:hyperlink>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E">
            <w:pPr>
              <w:spacing w:line="240" w:lineRule="auto"/>
              <w:jc w:val="center"/>
              <w:rPr/>
            </w:pPr>
            <w:r w:rsidDel="00000000" w:rsidR="00000000" w:rsidRPr="00000000">
              <w:rPr>
                <w:rtl w:val="0"/>
              </w:rPr>
              <w:t xml:space="preserve">19</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BF">
            <w:pPr>
              <w:spacing w:line="240" w:lineRule="auto"/>
              <w:jc w:val="center"/>
              <w:rPr/>
            </w:pPr>
            <w:r w:rsidDel="00000000" w:rsidR="00000000" w:rsidRPr="00000000">
              <w:rPr>
                <w:rtl w:val="0"/>
              </w:rPr>
              <w:t xml:space="preserve">PCL</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0">
            <w:pPr>
              <w:spacing w:line="240" w:lineRule="auto"/>
              <w:jc w:val="center"/>
              <w:rPr/>
            </w:pPr>
            <w:r w:rsidDel="00000000" w:rsidR="00000000" w:rsidRPr="00000000">
              <w:rPr>
                <w:rtl w:val="0"/>
              </w:rPr>
              <w:t xml:space="preserve">AAE-867.5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1">
            <w:pPr>
              <w:spacing w:line="240" w:lineRule="auto"/>
              <w:jc w:val="center"/>
              <w:rPr/>
            </w:pPr>
            <w:r w:rsidDel="00000000" w:rsidR="00000000" w:rsidRPr="00000000">
              <w:rPr>
                <w:rtl w:val="0"/>
              </w:rPr>
              <w:t xml:space="preserve">phenylalanine-CoA ligase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2">
            <w:pPr>
              <w:spacing w:line="240" w:lineRule="auto"/>
              <w:jc w:val="center"/>
              <w:rPr/>
            </w:pPr>
            <w:r w:rsidDel="00000000" w:rsidR="00000000" w:rsidRPr="00000000">
              <w:rPr>
                <w:rtl w:val="0"/>
              </w:rPr>
              <w:t xml:space="preserve">AMP binding / acyl-activating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3">
            <w:pPr>
              <w:widowControl w:val="0"/>
              <w:spacing w:line="240" w:lineRule="auto"/>
              <w:jc w:val="center"/>
              <w:rPr/>
            </w:pPr>
            <w:r w:rsidDel="00000000" w:rsidR="00000000" w:rsidRPr="00000000">
              <w:rPr>
                <w:rtl w:val="0"/>
              </w:rPr>
              <w:t xml:space="preserve">This work</w:t>
            </w:r>
          </w:p>
        </w:tc>
      </w:tr>
      <w:tr>
        <w:trPr>
          <w:cantSplit w:val="0"/>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4">
            <w:pPr>
              <w:spacing w:line="240" w:lineRule="auto"/>
              <w:jc w:val="center"/>
              <w:rPr/>
            </w:pPr>
            <w:r w:rsidDel="00000000" w:rsidR="00000000" w:rsidRPr="00000000">
              <w:rPr>
                <w:rtl w:val="0"/>
              </w:rPr>
              <w:t xml:space="preserve">20</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5">
            <w:pPr>
              <w:spacing w:line="240" w:lineRule="auto"/>
              <w:jc w:val="center"/>
              <w:rPr/>
            </w:pPr>
            <w:r w:rsidDel="00000000" w:rsidR="00000000" w:rsidRPr="00000000">
              <w:rPr>
                <w:rtl w:val="0"/>
              </w:rPr>
              <w:t xml:space="preserve">BAPT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7">
            <w:pPr>
              <w:spacing w:line="240" w:lineRule="auto"/>
              <w:jc w:val="center"/>
              <w:rPr/>
            </w:pPr>
            <w:r w:rsidDel="00000000" w:rsidR="00000000" w:rsidRPr="00000000">
              <w:rPr>
                <w:rtl w:val="0"/>
              </w:rPr>
              <w:t xml:space="preserve">baccatin III:3-amino-3-phenylpropanoyl 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8">
            <w:pPr>
              <w:spacing w:line="240" w:lineRule="auto"/>
              <w:jc w:val="center"/>
              <w:rPr/>
            </w:pPr>
            <w:r w:rsidDel="00000000" w:rsidR="00000000" w:rsidRPr="00000000">
              <w:rPr>
                <w:rtl w:val="0"/>
              </w:rPr>
              <w:t xml:space="preserve">BAHD acyltransferase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9">
            <w:pPr>
              <w:spacing w:line="240" w:lineRule="auto"/>
              <w:jc w:val="center"/>
              <w:rPr/>
            </w:pPr>
            <w:hyperlink r:id="rId37">
              <w:r w:rsidDel="00000000" w:rsidR="00000000" w:rsidRPr="00000000">
                <w:rPr>
                  <w:b w:val="0"/>
                  <w:color w:val="000000"/>
                  <w:u w:val="none"/>
                  <w:vertAlign w:val="superscript"/>
                  <w:rtl w:val="0"/>
                </w:rPr>
                <w:t xml:space="preserve">28</w:t>
              </w:r>
            </w:hyperlink>
            <w:r w:rsidDel="00000000" w:rsidR="00000000" w:rsidRPr="00000000">
              <w:rPr>
                <w:rtl w:val="0"/>
              </w:rPr>
            </w:r>
          </w:p>
        </w:tc>
      </w:tr>
      <w:tr>
        <w:trPr>
          <w:cantSplit w:val="0"/>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A">
            <w:pPr>
              <w:spacing w:line="240" w:lineRule="auto"/>
              <w:jc w:val="center"/>
              <w:rPr/>
            </w:pPr>
            <w:r w:rsidDel="00000000" w:rsidR="00000000" w:rsidRPr="00000000">
              <w:rPr>
                <w:rtl w:val="0"/>
              </w:rPr>
              <w:t xml:space="preserve">21</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B">
            <w:pPr>
              <w:spacing w:line="240" w:lineRule="auto"/>
              <w:jc w:val="center"/>
              <w:rPr/>
            </w:pPr>
            <w:r w:rsidDel="00000000" w:rsidR="00000000" w:rsidRPr="00000000">
              <w:rPr>
                <w:rtl w:val="0"/>
              </w:rPr>
              <w:t xml:space="preserve">T2’αH</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D">
            <w:pPr>
              <w:spacing w:line="240" w:lineRule="auto"/>
              <w:jc w:val="center"/>
              <w:rPr/>
            </w:pPr>
            <w:r w:rsidDel="00000000" w:rsidR="00000000" w:rsidRPr="00000000">
              <w:rPr>
                <w:rtl w:val="0"/>
              </w:rPr>
              <w:t xml:space="preserve">taxane 2’α-hydroxylase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E">
            <w:pPr>
              <w:spacing w:line="240" w:lineRule="auto"/>
              <w:jc w:val="center"/>
              <w:rPr/>
            </w:pPr>
            <w:r w:rsidDel="00000000" w:rsidR="00000000" w:rsidRPr="00000000">
              <w:rPr>
                <w:rtl w:val="0"/>
              </w:rPr>
              <w:t xml:space="preserve">P450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CF">
            <w:pPr>
              <w:jc w:val="center"/>
              <w:rPr>
                <w:b w:val="0"/>
                <w:u w:val="none"/>
              </w:rPr>
            </w:pPr>
            <w:hyperlink r:id="rId38">
              <w:r w:rsidDel="00000000" w:rsidR="00000000" w:rsidRPr="00000000">
                <w:rPr>
                  <w:b w:val="0"/>
                  <w:color w:val="000000"/>
                  <w:u w:val="none"/>
                  <w:vertAlign w:val="superscript"/>
                  <w:rtl w:val="0"/>
                </w:rPr>
                <w:t xml:space="preserve">29</w:t>
              </w:r>
            </w:hyperlink>
            <w:r w:rsidDel="00000000" w:rsidR="00000000" w:rsidRPr="00000000">
              <w:rPr>
                <w:rtl w:val="0"/>
              </w:rPr>
              <w:t xml:space="preserve">*</w:t>
            </w:r>
            <w:r w:rsidDel="00000000" w:rsidR="00000000" w:rsidRPr="00000000">
              <w:rPr>
                <w:rtl w:val="0"/>
              </w:rPr>
            </w:r>
          </w:p>
        </w:tc>
      </w:tr>
      <w:tr>
        <w:trPr>
          <w:cantSplit w:val="0"/>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D0">
            <w:pPr>
              <w:spacing w:line="240" w:lineRule="auto"/>
              <w:jc w:val="center"/>
              <w:rPr/>
            </w:pPr>
            <w:r w:rsidDel="00000000" w:rsidR="00000000" w:rsidRPr="00000000">
              <w:rPr>
                <w:rtl w:val="0"/>
              </w:rPr>
              <w:t xml:space="preserve">22</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D1">
            <w:pPr>
              <w:spacing w:line="240" w:lineRule="auto"/>
              <w:jc w:val="center"/>
              <w:rPr/>
            </w:pPr>
            <w:r w:rsidDel="00000000" w:rsidR="00000000" w:rsidRPr="00000000">
              <w:rPr>
                <w:rtl w:val="0"/>
              </w:rPr>
              <w:t xml:space="preserve">DBTNBT</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D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D3">
            <w:pPr>
              <w:spacing w:line="240" w:lineRule="auto"/>
              <w:jc w:val="center"/>
              <w:rPr/>
            </w:pPr>
            <w:r w:rsidDel="00000000" w:rsidR="00000000" w:rsidRPr="00000000">
              <w:rPr>
                <w:rtl w:val="0"/>
              </w:rPr>
              <w:t xml:space="preserve">3′-</w:t>
            </w:r>
            <w:r w:rsidDel="00000000" w:rsidR="00000000" w:rsidRPr="00000000">
              <w:rPr>
                <w:i w:val="1"/>
                <w:rtl w:val="0"/>
              </w:rPr>
              <w:t xml:space="preserve">N</w:t>
            </w:r>
            <w:r w:rsidDel="00000000" w:rsidR="00000000" w:rsidRPr="00000000">
              <w:rPr>
                <w:rtl w:val="0"/>
              </w:rPr>
              <w:t xml:space="preserve">-debenzoyl-2′-deoxypaclitaxel-</w:t>
            </w:r>
            <w:r w:rsidDel="00000000" w:rsidR="00000000" w:rsidRPr="00000000">
              <w:rPr>
                <w:i w:val="1"/>
                <w:rtl w:val="0"/>
              </w:rPr>
              <w:t xml:space="preserve">N</w:t>
            </w:r>
            <w:r w:rsidDel="00000000" w:rsidR="00000000" w:rsidRPr="00000000">
              <w:rPr>
                <w:rtl w:val="0"/>
              </w:rPr>
              <w:t xml:space="preserve">-benzoyl 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D4">
            <w:pPr>
              <w:spacing w:line="240" w:lineRule="auto"/>
              <w:jc w:val="center"/>
              <w:rPr/>
            </w:pPr>
            <w:r w:rsidDel="00000000" w:rsidR="00000000" w:rsidRPr="00000000">
              <w:rPr>
                <w:rtl w:val="0"/>
              </w:rPr>
              <w:t xml:space="preserve">BAHD acyltransferase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D5">
            <w:pPr>
              <w:ind w:left="0" w:firstLine="0"/>
              <w:jc w:val="center"/>
              <w:rPr>
                <w:b w:val="0"/>
                <w:u w:val="none"/>
                <w:vertAlign w:val="superscript"/>
              </w:rPr>
            </w:pPr>
            <w:hyperlink r:id="rId39">
              <w:r w:rsidDel="00000000" w:rsidR="00000000" w:rsidRPr="00000000">
                <w:rPr>
                  <w:b w:val="0"/>
                  <w:color w:val="000000"/>
                  <w:u w:val="none"/>
                  <w:vertAlign w:val="superscript"/>
                  <w:rtl w:val="0"/>
                </w:rPr>
                <w:t xml:space="preserve">30</w:t>
              </w:r>
            </w:hyperlink>
            <w:r w:rsidDel="00000000" w:rsidR="00000000" w:rsidRPr="00000000">
              <w:rPr>
                <w:rtl w:val="0"/>
              </w:rPr>
            </w:r>
          </w:p>
        </w:tc>
      </w:tr>
    </w:tbl>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P450: cytochrome P450; 2-ODD: 2-oxoglutarate-dependent dioxygenase; NTF2: nuclear transport factor 2</w:t>
      </w:r>
    </w:p>
    <w:p w:rsidR="00000000" w:rsidDel="00000000" w:rsidP="00000000" w:rsidRDefault="00000000" w:rsidRPr="00000000" w14:paraId="000000D8">
      <w:pPr>
        <w:rPr/>
      </w:pPr>
      <w:r w:rsidDel="00000000" w:rsidR="00000000" w:rsidRPr="00000000">
        <w:rPr>
          <w:rtl w:val="0"/>
        </w:rPr>
        <w:t xml:space="preserve">*Enzymatic activity not observed with our reconstituted pathway.</w:t>
      </w:r>
      <w:r w:rsidDel="00000000" w:rsidR="00000000" w:rsidRPr="00000000">
        <w:br w:type="page"/>
      </w:r>
      <w:r w:rsidDel="00000000" w:rsidR="00000000" w:rsidRPr="00000000">
        <w:rPr>
          <w:rtl w:val="0"/>
        </w:rPr>
      </w:r>
    </w:p>
    <w:p w:rsidR="00000000" w:rsidDel="00000000" w:rsidP="00000000" w:rsidRDefault="00000000" w:rsidRPr="00000000" w14:paraId="000000D9">
      <w:pPr>
        <w:rPr/>
      </w:pPr>
      <w:r w:rsidDel="00000000" w:rsidR="00000000" w:rsidRPr="00000000">
        <w:rPr>
          <w:b w:val="1"/>
          <w:rtl w:val="0"/>
        </w:rPr>
        <w:t xml:space="preserve">Table S2.</w:t>
      </w:r>
      <w:r w:rsidDel="00000000" w:rsidR="00000000" w:rsidRPr="00000000">
        <w:rPr>
          <w:rtl w:val="0"/>
        </w:rPr>
        <w:t xml:space="preserve"> Panel of elicitation conditions</w:t>
      </w:r>
    </w:p>
    <w:tbl>
      <w:tblPr>
        <w:tblStyle w:val="Table3"/>
        <w:tblW w:w="92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560"/>
        <w:gridCol w:w="2460"/>
        <w:gridCol w:w="3630"/>
        <w:gridCol w:w="1620"/>
        <w:tblGridChange w:id="0">
          <w:tblGrid>
            <w:gridCol w:w="1560"/>
            <w:gridCol w:w="2460"/>
            <w:gridCol w:w="3630"/>
            <w:gridCol w:w="1620"/>
          </w:tblGrid>
        </w:tblGridChange>
      </w:tblGrid>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DA">
            <w:pPr>
              <w:jc w:val="center"/>
              <w:rPr/>
            </w:pPr>
            <w:r w:rsidDel="00000000" w:rsidR="00000000" w:rsidRPr="00000000">
              <w:rPr>
                <w:b w:val="1"/>
                <w:rtl w:val="0"/>
              </w:rPr>
              <w:t xml:space="preserve">condition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DB">
            <w:pPr>
              <w:jc w:val="center"/>
              <w:rPr/>
            </w:pPr>
            <w:r w:rsidDel="00000000" w:rsidR="00000000" w:rsidRPr="00000000">
              <w:rPr>
                <w:b w:val="1"/>
                <w:rtl w:val="0"/>
              </w:rPr>
              <w:t xml:space="preserve">class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DC">
            <w:pPr>
              <w:jc w:val="center"/>
              <w:rPr/>
            </w:pPr>
            <w:r w:rsidDel="00000000" w:rsidR="00000000" w:rsidRPr="00000000">
              <w:rPr>
                <w:b w:val="1"/>
                <w:rtl w:val="0"/>
              </w:rPr>
              <w:t xml:space="preserve">perturbation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DD">
            <w:pPr>
              <w:jc w:val="center"/>
              <w:rPr/>
            </w:pPr>
            <w:r w:rsidDel="00000000" w:rsidR="00000000" w:rsidRPr="00000000">
              <w:rPr>
                <w:b w:val="1"/>
                <w:rtl w:val="0"/>
              </w:rPr>
              <w:t xml:space="preserve">concentration</w:t>
            </w: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DE">
            <w:pPr>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DF">
            <w:pPr>
              <w:jc w:val="center"/>
              <w:rPr/>
            </w:pPr>
            <w:r w:rsidDel="00000000" w:rsidR="00000000" w:rsidRPr="00000000">
              <w:rPr>
                <w:rtl w:val="0"/>
              </w:rPr>
              <w:t xml:space="preserve">vehicle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0">
            <w:pPr>
              <w:jc w:val="center"/>
              <w:rPr/>
            </w:pPr>
            <w:r w:rsidDel="00000000" w:rsidR="00000000" w:rsidRPr="00000000">
              <w:rPr>
                <w:rtl w:val="0"/>
              </w:rPr>
              <w:t xml:space="preserve">MS media</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1">
            <w:pPr>
              <w:jc w:val="center"/>
              <w:rPr/>
            </w:pPr>
            <w:r w:rsidDel="00000000" w:rsidR="00000000" w:rsidRPr="00000000">
              <w:rPr>
                <w:rtl w:val="0"/>
              </w:rPr>
              <w:t xml:space="preserve">-</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2">
            <w:pPr>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3">
            <w:pPr>
              <w:jc w:val="center"/>
              <w:rPr/>
            </w:pPr>
            <w:r w:rsidDel="00000000" w:rsidR="00000000" w:rsidRPr="00000000">
              <w:rPr>
                <w:rtl w:val="0"/>
              </w:rPr>
              <w:t xml:space="preserve">biotic stress hormone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4">
            <w:pPr>
              <w:jc w:val="center"/>
              <w:rPr/>
            </w:pPr>
            <w:r w:rsidDel="00000000" w:rsidR="00000000" w:rsidRPr="00000000">
              <w:rPr>
                <w:rtl w:val="0"/>
              </w:rPr>
              <w:t xml:space="preserve">methyl jasmonate </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5">
            <w:pPr>
              <w:jc w:val="center"/>
              <w:rPr/>
            </w:pPr>
            <w:r w:rsidDel="00000000" w:rsidR="00000000" w:rsidRPr="00000000">
              <w:rPr>
                <w:rtl w:val="0"/>
              </w:rPr>
              <w:t xml:space="preserve">10 μM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6">
            <w:pPr>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7">
            <w:pPr>
              <w:jc w:val="center"/>
              <w:rPr/>
            </w:pPr>
            <w:r w:rsidDel="00000000" w:rsidR="00000000" w:rsidRPr="00000000">
              <w:rPr>
                <w:rtl w:val="0"/>
              </w:rPr>
              <w:t xml:space="preserve">biotic stress hormone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8">
            <w:pPr>
              <w:jc w:val="center"/>
              <w:rPr/>
            </w:pPr>
            <w:r w:rsidDel="00000000" w:rsidR="00000000" w:rsidRPr="00000000">
              <w:rPr>
                <w:rtl w:val="0"/>
              </w:rPr>
              <w:t xml:space="preserve">methyl jasmonate </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9">
            <w:pPr>
              <w:jc w:val="center"/>
              <w:rPr/>
            </w:pPr>
            <w:r w:rsidDel="00000000" w:rsidR="00000000" w:rsidRPr="00000000">
              <w:rPr>
                <w:rtl w:val="0"/>
              </w:rPr>
              <w:t xml:space="preserve">100 μM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A">
            <w:pPr>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B">
            <w:pPr>
              <w:jc w:val="center"/>
              <w:rPr/>
            </w:pPr>
            <w:r w:rsidDel="00000000" w:rsidR="00000000" w:rsidRPr="00000000">
              <w:rPr>
                <w:rtl w:val="0"/>
              </w:rPr>
              <w:t xml:space="preserve">biotic stress hormone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C">
            <w:pPr>
              <w:jc w:val="center"/>
              <w:rPr/>
            </w:pPr>
            <w:r w:rsidDel="00000000" w:rsidR="00000000" w:rsidRPr="00000000">
              <w:rPr>
                <w:rtl w:val="0"/>
              </w:rPr>
              <w:t xml:space="preserve">methyl jasmonate </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D">
            <w:pPr>
              <w:jc w:val="center"/>
              <w:rPr/>
            </w:pPr>
            <w:r w:rsidDel="00000000" w:rsidR="00000000" w:rsidRPr="00000000">
              <w:rPr>
                <w:rtl w:val="0"/>
              </w:rPr>
              <w:t xml:space="preserve">1 mM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E">
            <w:pPr>
              <w:jc w:val="center"/>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EF">
            <w:pPr>
              <w:jc w:val="center"/>
              <w:rPr/>
            </w:pPr>
            <w:r w:rsidDel="00000000" w:rsidR="00000000" w:rsidRPr="00000000">
              <w:rPr>
                <w:rtl w:val="0"/>
              </w:rPr>
              <w:t xml:space="preserve">biotic stress hormone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0">
            <w:pPr>
              <w:jc w:val="center"/>
              <w:rPr/>
            </w:pPr>
            <w:r w:rsidDel="00000000" w:rsidR="00000000" w:rsidRPr="00000000">
              <w:rPr>
                <w:rtl w:val="0"/>
              </w:rPr>
              <w:t xml:space="preserve">methyl jasmonate </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1">
            <w:pPr>
              <w:jc w:val="center"/>
              <w:rPr/>
            </w:pPr>
            <w:r w:rsidDel="00000000" w:rsidR="00000000" w:rsidRPr="00000000">
              <w:rPr>
                <w:rtl w:val="0"/>
              </w:rPr>
              <w:t xml:space="preserve">10 mM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2">
            <w:pPr>
              <w:jc w:val="center"/>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3">
            <w:pPr>
              <w:jc w:val="center"/>
              <w:rPr/>
            </w:pPr>
            <w:r w:rsidDel="00000000" w:rsidR="00000000" w:rsidRPr="00000000">
              <w:rPr>
                <w:rtl w:val="0"/>
              </w:rPr>
              <w:t xml:space="preserve">biotic stress hormone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4">
            <w:pPr>
              <w:jc w:val="center"/>
              <w:rPr/>
            </w:pPr>
            <w:r w:rsidDel="00000000" w:rsidR="00000000" w:rsidRPr="00000000">
              <w:rPr>
                <w:rtl w:val="0"/>
              </w:rPr>
              <w:t xml:space="preserve">N-hydroxypipecolic acid</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5">
            <w:pPr>
              <w:jc w:val="center"/>
              <w:rPr/>
            </w:pPr>
            <w:r w:rsidDel="00000000" w:rsidR="00000000" w:rsidRPr="00000000">
              <w:rPr>
                <w:rtl w:val="0"/>
              </w:rPr>
              <w:t xml:space="preserve">2 mM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6">
            <w:pPr>
              <w:jc w:val="center"/>
              <w:rPr/>
            </w:pPr>
            <w:r w:rsidDel="00000000" w:rsidR="00000000" w:rsidRPr="00000000">
              <w:rPr>
                <w:rtl w:val="0"/>
              </w:rPr>
              <w:t xml:space="preserve">9</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7">
            <w:pPr>
              <w:jc w:val="center"/>
              <w:rPr/>
            </w:pPr>
            <w:r w:rsidDel="00000000" w:rsidR="00000000" w:rsidRPr="00000000">
              <w:rPr>
                <w:rtl w:val="0"/>
              </w:rPr>
              <w:t xml:space="preserve">abiotic stress hormone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8">
            <w:pPr>
              <w:jc w:val="center"/>
              <w:rPr/>
            </w:pPr>
            <w:r w:rsidDel="00000000" w:rsidR="00000000" w:rsidRPr="00000000">
              <w:rPr>
                <w:rtl w:val="0"/>
              </w:rPr>
              <w:t xml:space="preserve">abscisic acid</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9">
            <w:pPr>
              <w:jc w:val="center"/>
              <w:rPr/>
            </w:pPr>
            <w:r w:rsidDel="00000000" w:rsidR="00000000" w:rsidRPr="00000000">
              <w:rPr>
                <w:rtl w:val="0"/>
              </w:rPr>
              <w:t xml:space="preserve">1 mM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A">
            <w:pPr>
              <w:jc w:val="center"/>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B">
            <w:pPr>
              <w:jc w:val="center"/>
              <w:rPr/>
            </w:pPr>
            <w:r w:rsidDel="00000000" w:rsidR="00000000" w:rsidRPr="00000000">
              <w:rPr>
                <w:rtl w:val="0"/>
              </w:rPr>
              <w:t xml:space="preserve">biotic stress hormone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C">
            <w:pPr>
              <w:jc w:val="center"/>
              <w:rPr/>
            </w:pPr>
            <w:r w:rsidDel="00000000" w:rsidR="00000000" w:rsidRPr="00000000">
              <w:rPr>
                <w:rtl w:val="0"/>
              </w:rPr>
              <w:t xml:space="preserve">salicylic acid</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D">
            <w:pPr>
              <w:jc w:val="center"/>
              <w:rPr/>
            </w:pPr>
            <w:r w:rsidDel="00000000" w:rsidR="00000000" w:rsidRPr="00000000">
              <w:rPr>
                <w:rtl w:val="0"/>
              </w:rPr>
              <w:t xml:space="preserve">2 mM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E">
            <w:pPr>
              <w:jc w:val="center"/>
              <w:rPr/>
            </w:pPr>
            <w:r w:rsidDel="00000000" w:rsidR="00000000" w:rsidRPr="00000000">
              <w:rPr>
                <w:rtl w:val="0"/>
              </w:rPr>
              <w:t xml:space="preserve">12</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0FF">
            <w:pPr>
              <w:jc w:val="center"/>
              <w:rPr/>
            </w:pPr>
            <w:r w:rsidDel="00000000" w:rsidR="00000000" w:rsidRPr="00000000">
              <w:rPr>
                <w:rtl w:val="0"/>
              </w:rPr>
              <w:t xml:space="preserve">growth hormone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0">
            <w:pPr>
              <w:jc w:val="center"/>
              <w:rPr/>
            </w:pPr>
            <w:r w:rsidDel="00000000" w:rsidR="00000000" w:rsidRPr="00000000">
              <w:rPr>
                <w:rtl w:val="0"/>
              </w:rPr>
              <w:t xml:space="preserve">trans-zeatin</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1">
            <w:pPr>
              <w:jc w:val="center"/>
              <w:rPr/>
            </w:pPr>
            <w:r w:rsidDel="00000000" w:rsidR="00000000" w:rsidRPr="00000000">
              <w:rPr>
                <w:rtl w:val="0"/>
              </w:rPr>
              <w:t xml:space="preserve">10 μM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2">
            <w:pPr>
              <w:jc w:val="center"/>
              <w:rPr/>
            </w:pPr>
            <w:r w:rsidDel="00000000" w:rsidR="00000000" w:rsidRPr="00000000">
              <w:rPr>
                <w:rtl w:val="0"/>
              </w:rPr>
              <w:t xml:space="preserve">11</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3">
            <w:pPr>
              <w:jc w:val="center"/>
              <w:rPr/>
            </w:pPr>
            <w:r w:rsidDel="00000000" w:rsidR="00000000" w:rsidRPr="00000000">
              <w:rPr>
                <w:rtl w:val="0"/>
              </w:rPr>
              <w:t xml:space="preserve">PAMP (pathogen associated molecular pattern)</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4">
            <w:pPr>
              <w:jc w:val="center"/>
              <w:rPr/>
            </w:pPr>
            <w:r w:rsidDel="00000000" w:rsidR="00000000" w:rsidRPr="00000000">
              <w:rPr>
                <w:rtl w:val="0"/>
              </w:rPr>
              <w:t xml:space="preserve">chitosan</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5">
            <w:pPr>
              <w:jc w:val="center"/>
              <w:rPr/>
            </w:pPr>
            <w:r w:rsidDel="00000000" w:rsidR="00000000" w:rsidRPr="00000000">
              <w:rPr>
                <w:rtl w:val="0"/>
              </w:rPr>
              <w:t xml:space="preserve">1%</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6">
            <w:pPr>
              <w:jc w:val="center"/>
              <w:rPr/>
            </w:pPr>
            <w:r w:rsidDel="00000000" w:rsidR="00000000" w:rsidRPr="00000000">
              <w:rPr>
                <w:rtl w:val="0"/>
              </w:rPr>
              <w:t xml:space="preserve">6</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7">
            <w:pPr>
              <w:jc w:val="center"/>
              <w:rPr/>
            </w:pPr>
            <w:r w:rsidDel="00000000" w:rsidR="00000000" w:rsidRPr="00000000">
              <w:rPr>
                <w:rtl w:val="0"/>
              </w:rPr>
              <w:t xml:space="preserve">PAMP</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8">
            <w:pPr>
              <w:jc w:val="center"/>
              <w:rPr/>
            </w:pPr>
            <w:r w:rsidDel="00000000" w:rsidR="00000000" w:rsidRPr="00000000">
              <w:rPr>
                <w:rtl w:val="0"/>
              </w:rPr>
              <w:t xml:space="preserve">Flg22 (Stanford PAN facility)</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9">
            <w:pPr>
              <w:jc w:val="center"/>
              <w:rPr/>
            </w:pPr>
            <w:r w:rsidDel="00000000" w:rsidR="00000000" w:rsidRPr="00000000">
              <w:rPr>
                <w:rtl w:val="0"/>
              </w:rPr>
              <w:t xml:space="preserve">1 μM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A">
            <w:pPr>
              <w:jc w:val="center"/>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B">
            <w:pPr>
              <w:jc w:val="center"/>
              <w:rPr/>
            </w:pPr>
            <w:r w:rsidDel="00000000" w:rsidR="00000000" w:rsidRPr="00000000">
              <w:rPr>
                <w:rtl w:val="0"/>
              </w:rPr>
              <w:t xml:space="preserve">PAMP</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C">
            <w:pPr>
              <w:jc w:val="center"/>
              <w:rPr/>
            </w:pPr>
            <w:r w:rsidDel="00000000" w:rsidR="00000000" w:rsidRPr="00000000">
              <w:rPr>
                <w:rtl w:val="0"/>
              </w:rPr>
              <w:t xml:space="preserve">Flg22 </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D">
            <w:pPr>
              <w:jc w:val="center"/>
              <w:rPr/>
            </w:pPr>
            <w:r w:rsidDel="00000000" w:rsidR="00000000" w:rsidRPr="00000000">
              <w:rPr>
                <w:rtl w:val="0"/>
              </w:rPr>
              <w:t xml:space="preserve">10 μM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E">
            <w:pPr>
              <w:jc w:val="center"/>
              <w:rPr/>
            </w:pPr>
            <w:r w:rsidDel="00000000" w:rsidR="00000000" w:rsidRPr="00000000">
              <w:rPr>
                <w:rtl w:val="0"/>
              </w:rPr>
              <w:t xml:space="preserve">13</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0F">
            <w:pPr>
              <w:jc w:val="center"/>
              <w:rPr/>
            </w:pPr>
            <w:r w:rsidDel="00000000" w:rsidR="00000000" w:rsidRPr="00000000">
              <w:rPr>
                <w:rtl w:val="0"/>
              </w:rPr>
              <w:t xml:space="preserve">taxane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0">
            <w:pPr>
              <w:jc w:val="center"/>
              <w:rPr/>
            </w:pPr>
            <w:r w:rsidDel="00000000" w:rsidR="00000000" w:rsidRPr="00000000">
              <w:rPr>
                <w:rtl w:val="0"/>
              </w:rPr>
              <w:t xml:space="preserve">paclitaxel </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1">
            <w:pPr>
              <w:jc w:val="center"/>
              <w:rPr/>
            </w:pPr>
            <w:r w:rsidDel="00000000" w:rsidR="00000000" w:rsidRPr="00000000">
              <w:rPr>
                <w:rtl w:val="0"/>
              </w:rPr>
              <w:t xml:space="preserve">5 μM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2">
            <w:pPr>
              <w:jc w:val="center"/>
              <w:rPr/>
            </w:pPr>
            <w:r w:rsidDel="00000000" w:rsidR="00000000" w:rsidRPr="00000000">
              <w:rPr>
                <w:rtl w:val="0"/>
              </w:rPr>
              <w:t xml:space="preserve">14</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3">
            <w:pPr>
              <w:jc w:val="center"/>
              <w:rPr/>
            </w:pPr>
            <w:r w:rsidDel="00000000" w:rsidR="00000000" w:rsidRPr="00000000">
              <w:rPr>
                <w:rtl w:val="0"/>
              </w:rPr>
              <w:t xml:space="preserve">taxane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4">
            <w:pPr>
              <w:jc w:val="center"/>
              <w:rPr/>
            </w:pPr>
            <w:r w:rsidDel="00000000" w:rsidR="00000000" w:rsidRPr="00000000">
              <w:rPr>
                <w:rtl w:val="0"/>
              </w:rPr>
              <w:t xml:space="preserve">baccatin III (MedChemExpress)</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5">
            <w:pPr>
              <w:jc w:val="center"/>
              <w:rPr/>
            </w:pPr>
            <w:r w:rsidDel="00000000" w:rsidR="00000000" w:rsidRPr="00000000">
              <w:rPr>
                <w:rtl w:val="0"/>
              </w:rPr>
              <w:t xml:space="preserve">100 μM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6">
            <w:pPr>
              <w:jc w:val="center"/>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7">
            <w:pPr>
              <w:jc w:val="center"/>
              <w:rPr/>
            </w:pPr>
            <w:r w:rsidDel="00000000" w:rsidR="00000000" w:rsidRPr="00000000">
              <w:rPr>
                <w:rtl w:val="0"/>
              </w:rPr>
              <w:t xml:space="preserve">microbial challenge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8">
            <w:pPr>
              <w:jc w:val="center"/>
              <w:rPr/>
            </w:pPr>
            <w:r w:rsidDel="00000000" w:rsidR="00000000" w:rsidRPr="00000000">
              <w:rPr>
                <w:rtl w:val="0"/>
              </w:rPr>
              <w:t xml:space="preserve">Aspergillus ssp. </w:t>
            </w:r>
          </w:p>
          <w:p w:rsidR="00000000" w:rsidDel="00000000" w:rsidP="00000000" w:rsidRDefault="00000000" w:rsidRPr="00000000" w14:paraId="00000119">
            <w:pPr>
              <w:jc w:val="center"/>
              <w:rPr/>
            </w:pPr>
            <w:r w:rsidDel="00000000" w:rsidR="00000000" w:rsidRPr="00000000">
              <w:rPr>
                <w:rtl w:val="0"/>
              </w:rPr>
              <w:t xml:space="preserve">(</w:t>
            </w:r>
            <w:r w:rsidDel="00000000" w:rsidR="00000000" w:rsidRPr="00000000">
              <w:rPr>
                <w:b w:val="1"/>
                <w:rtl w:val="0"/>
              </w:rPr>
              <w:t xml:space="preserve">Supplemental Note 5</w:t>
            </w: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A">
            <w:pPr>
              <w:jc w:val="center"/>
              <w:rPr/>
            </w:pPr>
            <w:r w:rsidDel="00000000" w:rsidR="00000000" w:rsidRPr="00000000">
              <w:rPr>
                <w:rtl w:val="0"/>
              </w:rPr>
              <w:t xml:space="preserve">OD600 0.1</w:t>
            </w:r>
          </w:p>
        </w:tc>
      </w:tr>
      <w:tr>
        <w:trPr>
          <w:cantSplit w:val="0"/>
          <w:trHeight w:val="415" w:hRule="atLeast"/>
          <w:tblHeader w:val="0"/>
        </w:trPr>
        <w:tc>
          <w:tcPr>
            <w:vMerge w:val="restart"/>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B">
            <w:pPr>
              <w:jc w:val="center"/>
              <w:rPr/>
            </w:pPr>
            <w:r w:rsidDel="00000000" w:rsidR="00000000" w:rsidRPr="00000000">
              <w:rPr>
                <w:rtl w:val="0"/>
              </w:rPr>
              <w:t xml:space="preserve">16</w:t>
            </w:r>
          </w:p>
        </w:tc>
        <w:tc>
          <w:tcPr>
            <w:vMerge w:val="restart"/>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C">
            <w:pPr>
              <w:jc w:val="center"/>
              <w:rPr/>
            </w:pPr>
            <w:r w:rsidDel="00000000" w:rsidR="00000000" w:rsidRPr="00000000">
              <w:rPr>
                <w:rtl w:val="0"/>
              </w:rPr>
              <w:t xml:space="preserve">microbial challenge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D">
            <w:pPr>
              <w:jc w:val="center"/>
              <w:rPr/>
            </w:pPr>
            <w:r w:rsidDel="00000000" w:rsidR="00000000" w:rsidRPr="00000000">
              <w:rPr>
                <w:rtl w:val="0"/>
              </w:rPr>
              <w:t xml:space="preserve">Aspergillus ssp.</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E">
            <w:pPr>
              <w:jc w:val="center"/>
              <w:rPr/>
            </w:pPr>
            <w:r w:rsidDel="00000000" w:rsidR="00000000" w:rsidRPr="00000000">
              <w:rPr>
                <w:rtl w:val="0"/>
              </w:rPr>
              <w:t xml:space="preserve">OD600 0.1</w:t>
            </w:r>
          </w:p>
        </w:tc>
      </w:tr>
      <w:tr>
        <w:trPr>
          <w:cantSplit w:val="0"/>
          <w:trHeight w:val="4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21">
            <w:pPr>
              <w:jc w:val="center"/>
              <w:rPr/>
            </w:pPr>
            <w:r w:rsidDel="00000000" w:rsidR="00000000" w:rsidRPr="00000000">
              <w:rPr>
                <w:rtl w:val="0"/>
              </w:rPr>
              <w:t xml:space="preserve">methyl jasmonate </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22">
            <w:pPr>
              <w:jc w:val="center"/>
              <w:rPr/>
            </w:pPr>
            <w:r w:rsidDel="00000000" w:rsidR="00000000" w:rsidRPr="00000000">
              <w:rPr>
                <w:rtl w:val="0"/>
              </w:rPr>
              <w:t xml:space="preserve">100 μM</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23">
            <w:pPr>
              <w:jc w:val="center"/>
              <w:rPr/>
            </w:pPr>
            <w:r w:rsidDel="00000000" w:rsidR="00000000" w:rsidRPr="00000000">
              <w:rPr>
                <w:rtl w:val="0"/>
              </w:rPr>
              <w:t xml:space="preserve">17</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24">
            <w:pPr>
              <w:jc w:val="center"/>
              <w:rPr/>
            </w:pPr>
            <w:r w:rsidDel="00000000" w:rsidR="00000000" w:rsidRPr="00000000">
              <w:rPr>
                <w:rtl w:val="0"/>
              </w:rPr>
              <w:t xml:space="preserve">microbial challenge</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25">
            <w:pPr>
              <w:jc w:val="center"/>
              <w:rPr/>
            </w:pPr>
            <w:r w:rsidDel="00000000" w:rsidR="00000000" w:rsidRPr="00000000">
              <w:rPr>
                <w:i w:val="1"/>
                <w:rtl w:val="0"/>
              </w:rPr>
              <w:t xml:space="preserve">Agrobacterium tumefaciens </w:t>
            </w:r>
            <w:r w:rsidDel="00000000" w:rsidR="00000000" w:rsidRPr="00000000">
              <w:rPr>
                <w:rtl w:val="0"/>
              </w:rPr>
              <w:t xml:space="preserve">GV3101</w:t>
            </w:r>
          </w:p>
        </w:tc>
        <w:tc>
          <w:tcPr>
            <w:tcBorders>
              <w:top w:color="000000" w:space="0" w:sz="4" w:val="single"/>
              <w:left w:color="000000" w:space="0" w:sz="4" w:val="single"/>
              <w:bottom w:color="000000" w:space="0" w:sz="4" w:val="single"/>
              <w:right w:color="000000" w:space="0" w:sz="4" w:val="single"/>
            </w:tcBorders>
            <w:tcMar>
              <w:top w:w="20.0" w:type="dxa"/>
              <w:left w:w="20.0" w:type="dxa"/>
              <w:bottom w:w="100.0" w:type="dxa"/>
              <w:right w:w="20.0" w:type="dxa"/>
            </w:tcMar>
            <w:vAlign w:val="center"/>
          </w:tcPr>
          <w:p w:rsidR="00000000" w:rsidDel="00000000" w:rsidP="00000000" w:rsidRDefault="00000000" w:rsidRPr="00000000" w14:paraId="00000126">
            <w:pPr>
              <w:jc w:val="center"/>
              <w:rPr/>
            </w:pPr>
            <w:r w:rsidDel="00000000" w:rsidR="00000000" w:rsidRPr="00000000">
              <w:rPr>
                <w:rtl w:val="0"/>
              </w:rPr>
              <w:t xml:space="preserve">OD600 0.01</w:t>
            </w:r>
          </w:p>
        </w:tc>
      </w:tr>
    </w:tbl>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br w:type="page"/>
      </w:r>
      <w:r w:rsidDel="00000000" w:rsidR="00000000" w:rsidRPr="00000000">
        <w:rPr>
          <w:rtl w:val="0"/>
        </w:rPr>
      </w:r>
    </w:p>
    <w:p w:rsidR="00000000" w:rsidDel="00000000" w:rsidP="00000000" w:rsidRDefault="00000000" w:rsidRPr="00000000" w14:paraId="00000129">
      <w:pPr>
        <w:rPr/>
      </w:pPr>
      <w:r w:rsidDel="00000000" w:rsidR="00000000" w:rsidRPr="00000000">
        <w:rPr>
          <w:b w:val="1"/>
          <w:rtl w:val="0"/>
        </w:rPr>
        <w:t xml:space="preserve">Table S3</w:t>
      </w:r>
      <w:r w:rsidDel="00000000" w:rsidR="00000000" w:rsidRPr="00000000">
        <w:rPr>
          <w:rtl w:val="0"/>
        </w:rPr>
        <w:t xml:space="preserve">. </w:t>
      </w:r>
      <w:r w:rsidDel="00000000" w:rsidR="00000000" w:rsidRPr="00000000">
        <w:rPr>
          <w:vertAlign w:val="superscript"/>
          <w:rtl w:val="0"/>
        </w:rPr>
        <w:t xml:space="preserve">13</w:t>
      </w:r>
      <w:r w:rsidDel="00000000" w:rsidR="00000000" w:rsidRPr="00000000">
        <w:rPr>
          <w:rtl w:val="0"/>
        </w:rPr>
        <w:t xml:space="preserve">C and </w:t>
      </w:r>
      <w:r w:rsidDel="00000000" w:rsidR="00000000" w:rsidRPr="00000000">
        <w:rPr>
          <w:vertAlign w:val="superscript"/>
          <w:rtl w:val="0"/>
        </w:rPr>
        <w:t xml:space="preserve">1</w:t>
      </w:r>
      <w:r w:rsidDel="00000000" w:rsidR="00000000" w:rsidRPr="00000000">
        <w:rPr>
          <w:rtl w:val="0"/>
        </w:rPr>
        <w:t xml:space="preserve">H δ assignments as well as 2D-NMR correlations of 4α,20-epoxy-taxadien-5α-ol (</w:t>
      </w:r>
      <w:r w:rsidDel="00000000" w:rsidR="00000000" w:rsidRPr="00000000">
        <w:rPr>
          <w:b w:val="1"/>
          <w:rtl w:val="0"/>
        </w:rPr>
        <w:t xml:space="preserve">2’d</w:t>
      </w:r>
      <w:r w:rsidDel="00000000" w:rsidR="00000000" w:rsidRPr="00000000">
        <w:rPr>
          <w:rtl w:val="0"/>
        </w:rPr>
        <w:t xml:space="preserve">) recorded in CDCl</w:t>
      </w:r>
      <w:r w:rsidDel="00000000" w:rsidR="00000000" w:rsidRPr="00000000">
        <w:rPr>
          <w:vertAlign w:val="subscript"/>
          <w:rtl w:val="0"/>
        </w:rPr>
        <w:t xml:space="preserve">3</w:t>
      </w:r>
      <w:r w:rsidDel="00000000" w:rsidR="00000000" w:rsidRPr="00000000">
        <w:rPr>
          <w:rtl w:val="0"/>
        </w:rPr>
        <w:t xml:space="preserve">.</w:t>
      </w:r>
    </w:p>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10"/>
        <w:gridCol w:w="1620"/>
        <w:gridCol w:w="2070"/>
        <w:gridCol w:w="1605"/>
        <w:gridCol w:w="1485"/>
        <w:gridCol w:w="1770"/>
        <w:tblGridChange w:id="0">
          <w:tblGrid>
            <w:gridCol w:w="810"/>
            <w:gridCol w:w="1620"/>
            <w:gridCol w:w="2070"/>
            <w:gridCol w:w="1605"/>
            <w:gridCol w:w="1485"/>
            <w:gridCol w:w="1770"/>
          </w:tblGrid>
        </w:tblGridChange>
      </w:tblGrid>
      <w:tr>
        <w:trPr>
          <w:cantSplit w:val="0"/>
          <w:trHeight w:val="1095"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2A">
            <w:pPr>
              <w:rPr>
                <w:b w:val="1"/>
              </w:rPr>
            </w:pPr>
            <w:r w:rsidDel="00000000" w:rsidR="00000000" w:rsidRPr="00000000">
              <w:rPr>
                <w:b w:val="1"/>
              </w:rPr>
              <w:drawing>
                <wp:inline distB="114300" distT="114300" distL="114300" distR="114300">
                  <wp:extent cx="5810250" cy="1333500"/>
                  <wp:effectExtent b="0" l="0" r="0" t="0"/>
                  <wp:docPr id="128" name="image61.png"/>
                  <a:graphic>
                    <a:graphicData uri="http://schemas.openxmlformats.org/drawingml/2006/picture">
                      <pic:pic>
                        <pic:nvPicPr>
                          <pic:cNvPr id="0" name="image61.png"/>
                          <pic:cNvPicPr preferRelativeResize="0"/>
                        </pic:nvPicPr>
                        <pic:blipFill>
                          <a:blip r:embed="rId40"/>
                          <a:srcRect b="0" l="0" r="0" t="0"/>
                          <a:stretch>
                            <a:fillRect/>
                          </a:stretch>
                        </pic:blipFill>
                        <pic:spPr>
                          <a:xfrm>
                            <a:off x="0" y="0"/>
                            <a:ext cx="5810250" cy="1333500"/>
                          </a:xfrm>
                          <a:prstGeom prst="rect"/>
                          <a:ln/>
                        </pic:spPr>
                      </pic:pic>
                    </a:graphicData>
                  </a:graphic>
                </wp:inline>
              </w:drawing>
            </w:r>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0">
            <w:pPr>
              <w:spacing w:line="240" w:lineRule="auto"/>
              <w:jc w:val="center"/>
              <w:rPr>
                <w:b w:val="1"/>
              </w:rPr>
            </w:pPr>
            <w:r w:rsidDel="00000000" w:rsidR="00000000" w:rsidRPr="00000000">
              <w:rPr>
                <w:b w:val="1"/>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1">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13</w:t>
            </w:r>
            <w:r w:rsidDel="00000000" w:rsidR="00000000" w:rsidRPr="00000000">
              <w:rPr>
                <w:b w:val="1"/>
                <w:rtl w:val="0"/>
              </w:rPr>
              <w:t xml:space="preserve">C (ppm)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2">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w:t>
            </w:r>
          </w:p>
          <w:p w:rsidR="00000000" w:rsidDel="00000000" w:rsidP="00000000" w:rsidRDefault="00000000" w:rsidRPr="00000000" w14:paraId="00000133">
            <w:pPr>
              <w:spacing w:line="240" w:lineRule="auto"/>
              <w:jc w:val="center"/>
              <w:rPr>
                <w:b w:val="1"/>
              </w:rPr>
            </w:pPr>
            <w:r w:rsidDel="00000000" w:rsidR="00000000" w:rsidRPr="00000000">
              <w:rPr>
                <w:b w:val="1"/>
                <w:rtl w:val="0"/>
              </w:rPr>
              <w:t xml:space="preserve">(mult.; </w:t>
            </w:r>
            <w:r w:rsidDel="00000000" w:rsidR="00000000" w:rsidRPr="00000000">
              <w:rPr>
                <w:b w:val="1"/>
                <w:i w:val="1"/>
                <w:rtl w:val="0"/>
              </w:rPr>
              <w:t xml:space="preserve">J </w:t>
            </w:r>
            <w:r w:rsidDel="00000000" w:rsidR="00000000" w:rsidRPr="00000000">
              <w:rPr>
                <w:b w:val="1"/>
                <w:rtl w:val="0"/>
              </w:rPr>
              <w:t xml:space="preserve">in Hz)</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4">
            <w:pPr>
              <w:spacing w:line="240" w:lineRule="auto"/>
              <w:jc w:val="center"/>
              <w:rPr>
                <w:b w:val="1"/>
              </w:rPr>
            </w:pPr>
            <w:r w:rsidDel="00000000" w:rsidR="00000000" w:rsidRPr="00000000">
              <w:rPr>
                <w:b w:val="1"/>
                <w:rtl w:val="0"/>
              </w:rPr>
              <w:t xml:space="preserve">COSY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5">
            <w:pPr>
              <w:spacing w:line="240" w:lineRule="auto"/>
              <w:jc w:val="center"/>
              <w:rPr>
                <w:b w:val="1"/>
              </w:rPr>
            </w:pPr>
            <w:r w:rsidDel="00000000" w:rsidR="00000000" w:rsidRPr="00000000">
              <w:rPr>
                <w:b w:val="1"/>
                <w:rtl w:val="0"/>
              </w:rPr>
              <w:t xml:space="preserve">HMBC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6">
            <w:pPr>
              <w:spacing w:line="240" w:lineRule="auto"/>
              <w:jc w:val="center"/>
              <w:rPr>
                <w:b w:val="1"/>
              </w:rPr>
            </w:pPr>
            <w:r w:rsidDel="00000000" w:rsidR="00000000" w:rsidRPr="00000000">
              <w:rPr>
                <w:b w:val="1"/>
                <w:rtl w:val="0"/>
              </w:rPr>
              <w:t xml:space="preserve">key ROESY</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7">
            <w:pPr>
              <w:spacing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8">
            <w:pPr>
              <w:spacing w:line="240" w:lineRule="auto"/>
              <w:jc w:val="center"/>
              <w:rPr/>
            </w:pPr>
            <w:r w:rsidDel="00000000" w:rsidR="00000000" w:rsidRPr="00000000">
              <w:rPr>
                <w:rtl w:val="0"/>
              </w:rPr>
              <w:t xml:space="preserve">43.2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9">
            <w:pPr>
              <w:spacing w:line="240" w:lineRule="auto"/>
              <w:jc w:val="center"/>
              <w:rPr/>
            </w:pPr>
            <w:r w:rsidDel="00000000" w:rsidR="00000000" w:rsidRPr="00000000">
              <w:rPr>
                <w:rtl w:val="0"/>
              </w:rPr>
              <w:t xml:space="preserve">1.67 (overlapping)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A">
            <w:pPr>
              <w:spacing w:line="240" w:lineRule="auto"/>
              <w:jc w:val="center"/>
              <w:rPr/>
            </w:pPr>
            <w:r w:rsidDel="00000000" w:rsidR="00000000" w:rsidRPr="00000000">
              <w:rPr>
                <w:rtl w:val="0"/>
              </w:rPr>
              <w:t xml:space="preserve">2a, 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C">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D">
            <w:pPr>
              <w:spacing w:line="240" w:lineRule="auto"/>
              <w:jc w:val="center"/>
              <w:rPr/>
            </w:pPr>
            <w:r w:rsidDel="00000000" w:rsidR="00000000" w:rsidRPr="00000000">
              <w:rPr>
                <w:rtl w:val="0"/>
              </w:rPr>
              <w:t xml:space="preserve">2a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E">
            <w:pPr>
              <w:spacing w:line="240" w:lineRule="auto"/>
              <w:jc w:val="center"/>
              <w:rPr/>
            </w:pPr>
            <w:r w:rsidDel="00000000" w:rsidR="00000000" w:rsidRPr="00000000">
              <w:rPr>
                <w:rtl w:val="0"/>
              </w:rPr>
              <w:t xml:space="preserve">23.2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3F">
            <w:pPr>
              <w:spacing w:line="240" w:lineRule="auto"/>
              <w:jc w:val="center"/>
              <w:rPr/>
            </w:pPr>
            <w:r w:rsidDel="00000000" w:rsidR="00000000" w:rsidRPr="00000000">
              <w:rPr>
                <w:rtl w:val="0"/>
              </w:rPr>
              <w:t xml:space="preserve">0.80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0">
            <w:pPr>
              <w:spacing w:line="240" w:lineRule="auto"/>
              <w:jc w:val="center"/>
              <w:rPr/>
            </w:pPr>
            <w:r w:rsidDel="00000000" w:rsidR="00000000" w:rsidRPr="00000000">
              <w:rPr>
                <w:rtl w:val="0"/>
              </w:rPr>
              <w:t xml:space="preserve">1, 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2">
            <w:pPr>
              <w:spacing w:line="240" w:lineRule="auto"/>
              <w:jc w:val="center"/>
              <w:rPr/>
            </w:pPr>
            <w:r w:rsidDel="00000000" w:rsidR="00000000" w:rsidRPr="00000000">
              <w:rPr>
                <w:rtl w:val="0"/>
              </w:rPr>
              <w:t xml:space="preserve">1, 2b, 20b</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3">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4">
            <w:pPr>
              <w:spacing w:line="240" w:lineRule="auto"/>
              <w:jc w:val="center"/>
              <w:rPr/>
            </w:pPr>
            <w:r w:rsidDel="00000000" w:rsidR="00000000" w:rsidRPr="00000000">
              <w:rPr>
                <w:rtl w:val="0"/>
              </w:rPr>
              <w:t xml:space="preserve">23.2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5">
            <w:pPr>
              <w:spacing w:line="240" w:lineRule="auto"/>
              <w:jc w:val="center"/>
              <w:rPr/>
            </w:pPr>
            <w:r w:rsidDel="00000000" w:rsidR="00000000" w:rsidRPr="00000000">
              <w:rPr>
                <w:rtl w:val="0"/>
              </w:rPr>
              <w:t xml:space="preserve">1.29 (overlapping)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6">
            <w:pPr>
              <w:spacing w:line="240" w:lineRule="auto"/>
              <w:jc w:val="center"/>
              <w:rPr/>
            </w:pPr>
            <w:r w:rsidDel="00000000" w:rsidR="00000000" w:rsidRPr="00000000">
              <w:rPr>
                <w:rtl w:val="0"/>
              </w:rPr>
              <w:t xml:space="preserve">2a, 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8">
            <w:pPr>
              <w:spacing w:line="240" w:lineRule="auto"/>
              <w:jc w:val="center"/>
              <w:rPr/>
            </w:pPr>
            <w:r w:rsidDel="00000000" w:rsidR="00000000" w:rsidRPr="00000000">
              <w:rPr>
                <w:rtl w:val="0"/>
              </w:rPr>
              <w:t xml:space="preserve">2a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9">
            <w:pPr>
              <w:spacing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A">
            <w:pPr>
              <w:spacing w:line="240" w:lineRule="auto"/>
              <w:jc w:val="center"/>
              <w:rPr/>
            </w:pPr>
            <w:r w:rsidDel="00000000" w:rsidR="00000000" w:rsidRPr="00000000">
              <w:rPr>
                <w:rtl w:val="0"/>
              </w:rPr>
              <w:t xml:space="preserve">31.0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B">
            <w:pPr>
              <w:spacing w:line="240" w:lineRule="auto"/>
              <w:jc w:val="center"/>
              <w:rPr/>
            </w:pPr>
            <w:r w:rsidDel="00000000" w:rsidR="00000000" w:rsidRPr="00000000">
              <w:rPr>
                <w:rtl w:val="0"/>
              </w:rPr>
              <w:t xml:space="preserve">3.12 (d; 6.3)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C">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E">
            <w:pPr>
              <w:spacing w:line="240" w:lineRule="auto"/>
              <w:jc w:val="center"/>
              <w:rPr/>
            </w:pPr>
            <w:r w:rsidDel="00000000" w:rsidR="00000000" w:rsidRPr="00000000">
              <w:rPr>
                <w:rtl w:val="0"/>
              </w:rPr>
              <w:t xml:space="preserve">2b, 7a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4F">
            <w:pPr>
              <w:spacing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0">
            <w:pPr>
              <w:spacing w:line="240" w:lineRule="auto"/>
              <w:jc w:val="center"/>
              <w:rPr/>
            </w:pPr>
            <w:r w:rsidDel="00000000" w:rsidR="00000000" w:rsidRPr="00000000">
              <w:rPr>
                <w:rtl w:val="0"/>
              </w:rPr>
              <w:t xml:space="preserve">62.7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4">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5">
            <w:pPr>
              <w:spacing w:line="240" w:lineRule="auto"/>
              <w:jc w:val="center"/>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6">
            <w:pPr>
              <w:jc w:val="center"/>
              <w:rPr/>
            </w:pPr>
            <w:r w:rsidDel="00000000" w:rsidR="00000000" w:rsidRPr="00000000">
              <w:rPr>
                <w:rtl w:val="0"/>
              </w:rPr>
              <w:t xml:space="preserve">73.3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7">
            <w:pPr>
              <w:jc w:val="center"/>
              <w:rPr/>
            </w:pPr>
            <w:r w:rsidDel="00000000" w:rsidR="00000000" w:rsidRPr="00000000">
              <w:rPr>
                <w:rtl w:val="0"/>
              </w:rPr>
              <w:t xml:space="preserve">3.33 (t; 2.6)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8">
            <w:pPr>
              <w:spacing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9">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A">
            <w:pPr>
              <w:spacing w:line="240" w:lineRule="auto"/>
              <w:jc w:val="center"/>
              <w:rPr/>
            </w:pPr>
            <w:r w:rsidDel="00000000" w:rsidR="00000000" w:rsidRPr="00000000">
              <w:rPr>
                <w:rtl w:val="0"/>
              </w:rPr>
              <w:t xml:space="preserve">6, 20a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B">
            <w:pPr>
              <w:spacing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C">
            <w:pPr>
              <w:spacing w:line="240" w:lineRule="auto"/>
              <w:jc w:val="center"/>
              <w:rPr/>
            </w:pPr>
            <w:r w:rsidDel="00000000" w:rsidR="00000000" w:rsidRPr="00000000">
              <w:rPr>
                <w:rtl w:val="0"/>
              </w:rPr>
              <w:t xml:space="preserve">27.7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D">
            <w:pPr>
              <w:spacing w:line="240" w:lineRule="auto"/>
              <w:jc w:val="center"/>
              <w:rPr/>
            </w:pPr>
            <w:r w:rsidDel="00000000" w:rsidR="00000000" w:rsidRPr="00000000">
              <w:rPr>
                <w:rtl w:val="0"/>
              </w:rPr>
              <w:t xml:space="preserve">1.82 (overlapping)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E">
            <w:pPr>
              <w:spacing w:line="240" w:lineRule="auto"/>
              <w:jc w:val="center"/>
              <w:rPr/>
            </w:pPr>
            <w:r w:rsidDel="00000000" w:rsidR="00000000" w:rsidRPr="00000000">
              <w:rPr>
                <w:rtl w:val="0"/>
              </w:rPr>
              <w:t xml:space="preserve">5, 7a, 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5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0">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1">
            <w:pPr>
              <w:spacing w:line="240" w:lineRule="auto"/>
              <w:jc w:val="center"/>
              <w:rPr/>
            </w:pPr>
            <w:r w:rsidDel="00000000" w:rsidR="00000000" w:rsidRPr="00000000">
              <w:rPr>
                <w:rtl w:val="0"/>
              </w:rPr>
              <w:t xml:space="preserve">7a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2">
            <w:pPr>
              <w:spacing w:line="240" w:lineRule="auto"/>
              <w:jc w:val="center"/>
              <w:rPr/>
            </w:pPr>
            <w:r w:rsidDel="00000000" w:rsidR="00000000" w:rsidRPr="00000000">
              <w:rPr>
                <w:rtl w:val="0"/>
              </w:rPr>
              <w:t xml:space="preserve">32.0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3">
            <w:pPr>
              <w:spacing w:line="240" w:lineRule="auto"/>
              <w:jc w:val="center"/>
              <w:rPr/>
            </w:pPr>
            <w:r w:rsidDel="00000000" w:rsidR="00000000" w:rsidRPr="00000000">
              <w:rPr>
                <w:rtl w:val="0"/>
              </w:rPr>
              <w:t xml:space="preserve">2.22 (dt; 7.0, 12.0)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4">
            <w:pPr>
              <w:spacing w:line="240" w:lineRule="auto"/>
              <w:jc w:val="center"/>
              <w:rPr/>
            </w:pPr>
            <w:r w:rsidDel="00000000" w:rsidR="00000000" w:rsidRPr="00000000">
              <w:rPr>
                <w:rtl w:val="0"/>
              </w:rPr>
              <w:t xml:space="preserve">6, 7a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6">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7">
            <w:pPr>
              <w:spacing w:line="240" w:lineRule="auto"/>
              <w:jc w:val="center"/>
              <w:rPr/>
            </w:pPr>
            <w:r w:rsidDel="00000000" w:rsidR="00000000" w:rsidRPr="00000000">
              <w:rPr>
                <w:rtl w:val="0"/>
              </w:rPr>
              <w:t xml:space="preserve">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8">
            <w:pPr>
              <w:spacing w:line="240" w:lineRule="auto"/>
              <w:jc w:val="center"/>
              <w:rPr/>
            </w:pPr>
            <w:r w:rsidDel="00000000" w:rsidR="00000000" w:rsidRPr="00000000">
              <w:rPr>
                <w:rtl w:val="0"/>
              </w:rPr>
              <w:t xml:space="preserve">32.0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9">
            <w:pPr>
              <w:spacing w:line="240" w:lineRule="auto"/>
              <w:jc w:val="center"/>
              <w:rPr/>
            </w:pPr>
            <w:r w:rsidDel="00000000" w:rsidR="00000000" w:rsidRPr="00000000">
              <w:rPr>
                <w:rtl w:val="0"/>
              </w:rPr>
              <w:t xml:space="preserve">1.03 (overlapping)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A">
            <w:pPr>
              <w:spacing w:line="240" w:lineRule="auto"/>
              <w:jc w:val="center"/>
              <w:rPr/>
            </w:pPr>
            <w:r w:rsidDel="00000000" w:rsidR="00000000" w:rsidRPr="00000000">
              <w:rPr>
                <w:rtl w:val="0"/>
              </w:rPr>
              <w:t xml:space="preserve">6, 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C">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D">
            <w:pPr>
              <w:spacing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E">
            <w:pPr>
              <w:spacing w:line="240" w:lineRule="auto"/>
              <w:jc w:val="center"/>
              <w:rPr/>
            </w:pPr>
            <w:r w:rsidDel="00000000" w:rsidR="00000000" w:rsidRPr="00000000">
              <w:rPr>
                <w:rtl w:val="0"/>
              </w:rPr>
              <w:t xml:space="preserve">~40 (overlapping)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6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0">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2">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3">
            <w:pPr>
              <w:spacing w:line="240" w:lineRule="auto"/>
              <w:jc w:val="center"/>
              <w:rPr/>
            </w:pPr>
            <w:r w:rsidDel="00000000" w:rsidR="00000000" w:rsidRPr="00000000">
              <w:rPr>
                <w:rtl w:val="0"/>
              </w:rPr>
              <w:t xml:space="preserve">9a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4">
            <w:pPr>
              <w:spacing w:line="240" w:lineRule="auto"/>
              <w:jc w:val="center"/>
              <w:rPr/>
            </w:pPr>
            <w:r w:rsidDel="00000000" w:rsidR="00000000" w:rsidRPr="00000000">
              <w:rPr>
                <w:rtl w:val="0"/>
              </w:rPr>
              <w:t xml:space="preserve">30.2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5">
            <w:pPr>
              <w:spacing w:line="240" w:lineRule="auto"/>
              <w:jc w:val="center"/>
              <w:rPr/>
            </w:pPr>
            <w:r w:rsidDel="00000000" w:rsidR="00000000" w:rsidRPr="00000000">
              <w:rPr>
                <w:rtl w:val="0"/>
              </w:rPr>
              <w:t xml:space="preserve">1.93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6">
            <w:pPr>
              <w:spacing w:line="240" w:lineRule="auto"/>
              <w:jc w:val="center"/>
              <w:rPr/>
            </w:pPr>
            <w:r w:rsidDel="00000000" w:rsidR="00000000" w:rsidRPr="00000000">
              <w:rPr>
                <w:rtl w:val="0"/>
              </w:rPr>
              <w:t xml:space="preserve">9b, 10a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8">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9">
            <w:pPr>
              <w:spacing w:line="240" w:lineRule="auto"/>
              <w:jc w:val="center"/>
              <w:rPr/>
            </w:pPr>
            <w:r w:rsidDel="00000000" w:rsidR="00000000" w:rsidRPr="00000000">
              <w:rPr>
                <w:rtl w:val="0"/>
              </w:rPr>
              <w:t xml:space="preserve">9b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A">
            <w:pPr>
              <w:spacing w:line="240" w:lineRule="auto"/>
              <w:jc w:val="center"/>
              <w:rPr/>
            </w:pPr>
            <w:r w:rsidDel="00000000" w:rsidR="00000000" w:rsidRPr="00000000">
              <w:rPr>
                <w:rtl w:val="0"/>
              </w:rPr>
              <w:t xml:space="preserve">30.2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B">
            <w:pPr>
              <w:spacing w:line="240" w:lineRule="auto"/>
              <w:jc w:val="center"/>
              <w:rPr/>
            </w:pPr>
            <w:r w:rsidDel="00000000" w:rsidR="00000000" w:rsidRPr="00000000">
              <w:rPr>
                <w:rtl w:val="0"/>
              </w:rPr>
              <w:t xml:space="preserve">2.30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C">
            <w:pPr>
              <w:spacing w:line="240" w:lineRule="auto"/>
              <w:jc w:val="center"/>
              <w:rPr/>
            </w:pPr>
            <w:r w:rsidDel="00000000" w:rsidR="00000000" w:rsidRPr="00000000">
              <w:rPr>
                <w:rtl w:val="0"/>
              </w:rPr>
              <w:t xml:space="preserve">9a, 10a, 10b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E">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7F">
            <w:pPr>
              <w:spacing w:line="240" w:lineRule="auto"/>
              <w:jc w:val="center"/>
              <w:rPr/>
            </w:pPr>
            <w:r w:rsidDel="00000000" w:rsidR="00000000" w:rsidRPr="00000000">
              <w:rPr>
                <w:rtl w:val="0"/>
              </w:rPr>
              <w:t xml:space="preserve">10a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0">
            <w:pPr>
              <w:spacing w:line="240" w:lineRule="auto"/>
              <w:jc w:val="center"/>
              <w:rPr/>
            </w:pPr>
            <w:r w:rsidDel="00000000" w:rsidR="00000000" w:rsidRPr="00000000">
              <w:rPr>
                <w:rtl w:val="0"/>
              </w:rPr>
              <w:t xml:space="preserve">22.1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1">
            <w:pPr>
              <w:spacing w:line="240" w:lineRule="auto"/>
              <w:jc w:val="center"/>
              <w:rPr/>
            </w:pPr>
            <w:r w:rsidDel="00000000" w:rsidR="00000000" w:rsidRPr="00000000">
              <w:rPr>
                <w:rtl w:val="0"/>
              </w:rPr>
              <w:t xml:space="preserve">1.49 (overlapping)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2">
            <w:pPr>
              <w:spacing w:line="240" w:lineRule="auto"/>
              <w:jc w:val="center"/>
              <w:rPr/>
            </w:pPr>
            <w:r w:rsidDel="00000000" w:rsidR="00000000" w:rsidRPr="00000000">
              <w:rPr>
                <w:rtl w:val="0"/>
              </w:rPr>
              <w:t xml:space="preserve">9a, 9b, 10b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4">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5">
            <w:pPr>
              <w:spacing w:line="240" w:lineRule="auto"/>
              <w:jc w:val="center"/>
              <w:rPr/>
            </w:pPr>
            <w:r w:rsidDel="00000000" w:rsidR="00000000" w:rsidRPr="00000000">
              <w:rPr>
                <w:rtl w:val="0"/>
              </w:rPr>
              <w:t xml:space="preserve">10b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6">
            <w:pPr>
              <w:spacing w:line="240" w:lineRule="auto"/>
              <w:jc w:val="center"/>
              <w:rPr/>
            </w:pPr>
            <w:r w:rsidDel="00000000" w:rsidR="00000000" w:rsidRPr="00000000">
              <w:rPr>
                <w:rtl w:val="0"/>
              </w:rPr>
              <w:t xml:space="preserve">22.1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7">
            <w:pPr>
              <w:spacing w:line="240" w:lineRule="auto"/>
              <w:jc w:val="center"/>
              <w:rPr/>
            </w:pPr>
            <w:r w:rsidDel="00000000" w:rsidR="00000000" w:rsidRPr="00000000">
              <w:rPr>
                <w:rtl w:val="0"/>
              </w:rPr>
              <w:t xml:space="preserve">2.00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8">
            <w:pPr>
              <w:spacing w:line="240" w:lineRule="auto"/>
              <w:jc w:val="center"/>
              <w:rPr/>
            </w:pPr>
            <w:r w:rsidDel="00000000" w:rsidR="00000000" w:rsidRPr="00000000">
              <w:rPr>
                <w:rtl w:val="0"/>
              </w:rPr>
              <w:t xml:space="preserve">9b, 10a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9">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A">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B">
            <w:pPr>
              <w:spacing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C">
            <w:pPr>
              <w:spacing w:line="240" w:lineRule="auto"/>
              <w:jc w:val="center"/>
              <w:rPr/>
            </w:pPr>
            <w:r w:rsidDel="00000000" w:rsidR="00000000" w:rsidRPr="00000000">
              <w:rPr>
                <w:rtl w:val="0"/>
              </w:rPr>
              <w:t xml:space="preserve">136.3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8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0">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1">
            <w:pPr>
              <w:spacing w:line="240" w:lineRule="auto"/>
              <w:jc w:val="center"/>
              <w:rPr/>
            </w:pPr>
            <w:r w:rsidDel="00000000" w:rsidR="00000000" w:rsidRPr="00000000">
              <w:rPr>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2">
            <w:pPr>
              <w:spacing w:line="240" w:lineRule="auto"/>
              <w:jc w:val="center"/>
              <w:rPr/>
            </w:pPr>
            <w:r w:rsidDel="00000000" w:rsidR="00000000" w:rsidRPr="00000000">
              <w:rPr>
                <w:rtl w:val="0"/>
              </w:rPr>
              <w:t xml:space="preserve">131.2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6">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7">
            <w:pPr>
              <w:spacing w:line="240" w:lineRule="auto"/>
              <w:jc w:val="center"/>
              <w:rPr/>
            </w:pPr>
            <w:r w:rsidDel="00000000" w:rsidR="00000000" w:rsidRPr="00000000">
              <w:rPr>
                <w:rtl w:val="0"/>
              </w:rPr>
              <w:t xml:space="preserve">13a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8">
            <w:pPr>
              <w:spacing w:line="240" w:lineRule="auto"/>
              <w:jc w:val="center"/>
              <w:rPr/>
            </w:pPr>
            <w:r w:rsidDel="00000000" w:rsidR="00000000" w:rsidRPr="00000000">
              <w:rPr>
                <w:rtl w:val="0"/>
              </w:rPr>
              <w:t xml:space="preserve">29.9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9">
            <w:pPr>
              <w:spacing w:line="240" w:lineRule="auto"/>
              <w:jc w:val="center"/>
              <w:rPr/>
            </w:pPr>
            <w:r w:rsidDel="00000000" w:rsidR="00000000" w:rsidRPr="00000000">
              <w:rPr>
                <w:rtl w:val="0"/>
              </w:rPr>
              <w:t xml:space="preserve">2.08 (overlapping)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A">
            <w:pPr>
              <w:spacing w:line="240" w:lineRule="auto"/>
              <w:jc w:val="center"/>
              <w:rPr/>
            </w:pPr>
            <w:r w:rsidDel="00000000" w:rsidR="00000000" w:rsidRPr="00000000">
              <w:rPr>
                <w:rtl w:val="0"/>
              </w:rPr>
              <w:t xml:space="preserve">13b, 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C">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D">
            <w:pPr>
              <w:spacing w:line="240" w:lineRule="auto"/>
              <w:jc w:val="center"/>
              <w:rPr/>
            </w:pPr>
            <w:r w:rsidDel="00000000" w:rsidR="00000000" w:rsidRPr="00000000">
              <w:rPr>
                <w:rtl w:val="0"/>
              </w:rPr>
              <w:t xml:space="preserve">13b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E">
            <w:pPr>
              <w:spacing w:line="240" w:lineRule="auto"/>
              <w:jc w:val="center"/>
              <w:rPr/>
            </w:pPr>
            <w:r w:rsidDel="00000000" w:rsidR="00000000" w:rsidRPr="00000000">
              <w:rPr>
                <w:rtl w:val="0"/>
              </w:rPr>
              <w:t xml:space="preserve">29.9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9F">
            <w:pPr>
              <w:spacing w:line="240" w:lineRule="auto"/>
              <w:jc w:val="center"/>
              <w:rPr/>
            </w:pPr>
            <w:r w:rsidDel="00000000" w:rsidR="00000000" w:rsidRPr="00000000">
              <w:rPr>
                <w:rtl w:val="0"/>
              </w:rPr>
              <w:t xml:space="preserve">2.84 (overlapping)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0">
            <w:pPr>
              <w:spacing w:line="240" w:lineRule="auto"/>
              <w:jc w:val="center"/>
              <w:rPr/>
            </w:pPr>
            <w:r w:rsidDel="00000000" w:rsidR="00000000" w:rsidRPr="00000000">
              <w:rPr>
                <w:rtl w:val="0"/>
              </w:rPr>
              <w:t xml:space="preserve">13a, 14a, 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2">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3">
            <w:pPr>
              <w:spacing w:line="240" w:lineRule="auto"/>
              <w:jc w:val="center"/>
              <w:rPr/>
            </w:pPr>
            <w:r w:rsidDel="00000000" w:rsidR="00000000" w:rsidRPr="00000000">
              <w:rPr>
                <w:rtl w:val="0"/>
              </w:rPr>
              <w:t xml:space="preserve">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4">
            <w:pPr>
              <w:spacing w:line="240" w:lineRule="auto"/>
              <w:jc w:val="center"/>
              <w:rPr/>
            </w:pPr>
            <w:r w:rsidDel="00000000" w:rsidR="00000000" w:rsidRPr="00000000">
              <w:rPr>
                <w:rtl w:val="0"/>
              </w:rPr>
              <w:t xml:space="preserve">40.0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5">
            <w:pPr>
              <w:spacing w:line="240" w:lineRule="auto"/>
              <w:jc w:val="center"/>
              <w:rPr/>
            </w:pPr>
            <w:r w:rsidDel="00000000" w:rsidR="00000000" w:rsidRPr="00000000">
              <w:rPr>
                <w:rtl w:val="0"/>
              </w:rPr>
              <w:t xml:space="preserve">1.19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6">
            <w:pPr>
              <w:spacing w:line="240" w:lineRule="auto"/>
              <w:jc w:val="center"/>
              <w:rPr/>
            </w:pPr>
            <w:r w:rsidDel="00000000" w:rsidR="00000000" w:rsidRPr="00000000">
              <w:rPr>
                <w:rtl w:val="0"/>
              </w:rPr>
              <w:t xml:space="preserve">13b, 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8">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9">
            <w:pPr>
              <w:spacing w:line="240" w:lineRule="auto"/>
              <w:jc w:val="center"/>
              <w:rPr/>
            </w:pPr>
            <w:r w:rsidDel="00000000" w:rsidR="00000000" w:rsidRPr="00000000">
              <w:rPr>
                <w:rtl w:val="0"/>
              </w:rPr>
              <w:t xml:space="preserve">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A">
            <w:pPr>
              <w:spacing w:line="240" w:lineRule="auto"/>
              <w:jc w:val="center"/>
              <w:rPr/>
            </w:pPr>
            <w:r w:rsidDel="00000000" w:rsidR="00000000" w:rsidRPr="00000000">
              <w:rPr>
                <w:rtl w:val="0"/>
              </w:rPr>
              <w:t xml:space="preserve">40.0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B">
            <w:pPr>
              <w:spacing w:line="240" w:lineRule="auto"/>
              <w:jc w:val="center"/>
              <w:rPr/>
            </w:pPr>
            <w:r w:rsidDel="00000000" w:rsidR="00000000" w:rsidRPr="00000000">
              <w:rPr>
                <w:rtl w:val="0"/>
              </w:rPr>
              <w:t xml:space="preserve">2.00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C">
            <w:pPr>
              <w:spacing w:line="240" w:lineRule="auto"/>
              <w:jc w:val="center"/>
              <w:rPr/>
            </w:pPr>
            <w:r w:rsidDel="00000000" w:rsidR="00000000" w:rsidRPr="00000000">
              <w:rPr>
                <w:rtl w:val="0"/>
              </w:rPr>
              <w:t xml:space="preserve">1, 13a, 13b, 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E">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AF">
            <w:pPr>
              <w:spacing w:line="24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0">
            <w:pPr>
              <w:spacing w:line="240" w:lineRule="auto"/>
              <w:jc w:val="center"/>
              <w:rPr/>
            </w:pPr>
            <w:r w:rsidDel="00000000" w:rsidR="00000000" w:rsidRPr="00000000">
              <w:rPr>
                <w:rtl w:val="0"/>
              </w:rPr>
              <w:t xml:space="preserve">39.3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4">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5">
            <w:pPr>
              <w:spacing w:line="24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6">
            <w:pPr>
              <w:spacing w:line="240" w:lineRule="auto"/>
              <w:jc w:val="center"/>
              <w:rPr/>
            </w:pPr>
            <w:r w:rsidDel="00000000" w:rsidR="00000000" w:rsidRPr="00000000">
              <w:rPr>
                <w:rtl w:val="0"/>
              </w:rPr>
              <w:t xml:space="preserve">30.9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7">
            <w:pPr>
              <w:spacing w:line="240" w:lineRule="auto"/>
              <w:jc w:val="center"/>
              <w:rPr/>
            </w:pPr>
            <w:r w:rsidDel="00000000" w:rsidR="00000000" w:rsidRPr="00000000">
              <w:rPr>
                <w:rtl w:val="0"/>
              </w:rPr>
              <w:t xml:space="preserve">1.03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9">
            <w:pPr>
              <w:spacing w:line="240" w:lineRule="auto"/>
              <w:jc w:val="center"/>
              <w:rPr/>
            </w:pPr>
            <w:r w:rsidDel="00000000" w:rsidR="00000000" w:rsidRPr="00000000">
              <w:rPr>
                <w:rtl w:val="0"/>
              </w:rPr>
              <w:t xml:space="preserve">1, 11, 15, 17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A">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B">
            <w:pPr>
              <w:spacing w:line="240" w:lineRule="auto"/>
              <w:jc w:val="center"/>
              <w:rPr/>
            </w:pPr>
            <w:r w:rsidDel="00000000" w:rsidR="00000000" w:rsidRPr="00000000">
              <w:rPr>
                <w:rtl w:val="0"/>
              </w:rPr>
              <w:t xml:space="preserve">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C">
            <w:pPr>
              <w:spacing w:line="240" w:lineRule="auto"/>
              <w:jc w:val="center"/>
              <w:rPr/>
            </w:pPr>
            <w:r w:rsidDel="00000000" w:rsidR="00000000" w:rsidRPr="00000000">
              <w:rPr>
                <w:rtl w:val="0"/>
              </w:rPr>
              <w:t xml:space="preserve">25.3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D">
            <w:pPr>
              <w:spacing w:line="240" w:lineRule="auto"/>
              <w:jc w:val="center"/>
              <w:rPr/>
            </w:pPr>
            <w:r w:rsidDel="00000000" w:rsidR="00000000" w:rsidRPr="00000000">
              <w:rPr>
                <w:rtl w:val="0"/>
              </w:rPr>
              <w:t xml:space="preserve">1.32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BF">
            <w:pPr>
              <w:spacing w:line="240" w:lineRule="auto"/>
              <w:jc w:val="center"/>
              <w:rPr/>
            </w:pPr>
            <w:r w:rsidDel="00000000" w:rsidR="00000000" w:rsidRPr="00000000">
              <w:rPr>
                <w:rtl w:val="0"/>
              </w:rPr>
              <w:t xml:space="preserve">1, 11, 15, 16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0">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1">
            <w:pPr>
              <w:spacing w:line="24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2">
            <w:pPr>
              <w:spacing w:line="240" w:lineRule="auto"/>
              <w:jc w:val="center"/>
              <w:rPr/>
            </w:pPr>
            <w:r w:rsidDel="00000000" w:rsidR="00000000" w:rsidRPr="00000000">
              <w:rPr>
                <w:rtl w:val="0"/>
              </w:rPr>
              <w:t xml:space="preserve">21.3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3">
            <w:pPr>
              <w:spacing w:line="240" w:lineRule="auto"/>
              <w:jc w:val="center"/>
              <w:rPr/>
            </w:pPr>
            <w:r w:rsidDel="00000000" w:rsidR="00000000" w:rsidRPr="00000000">
              <w:rPr>
                <w:rtl w:val="0"/>
              </w:rPr>
              <w:t xml:space="preserve">1.83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5">
            <w:pPr>
              <w:spacing w:line="240" w:lineRule="auto"/>
              <w:jc w:val="center"/>
              <w:rPr/>
            </w:pPr>
            <w:r w:rsidDel="00000000" w:rsidR="00000000" w:rsidRPr="00000000">
              <w:rPr>
                <w:rtl w:val="0"/>
              </w:rPr>
              <w:t xml:space="preserve">11, 12, 13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6">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7">
            <w:pPr>
              <w:spacing w:line="240" w:lineRule="auto"/>
              <w:jc w:val="center"/>
              <w:rPr/>
            </w:pPr>
            <w:r w:rsidDel="00000000" w:rsidR="00000000" w:rsidRPr="00000000">
              <w:rPr>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8">
            <w:pPr>
              <w:spacing w:line="240" w:lineRule="auto"/>
              <w:jc w:val="center"/>
              <w:rPr/>
            </w:pPr>
            <w:r w:rsidDel="00000000" w:rsidR="00000000" w:rsidRPr="00000000">
              <w:rPr>
                <w:rtl w:val="0"/>
              </w:rPr>
              <w:t xml:space="preserve">22.3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9">
            <w:pPr>
              <w:spacing w:line="240" w:lineRule="auto"/>
              <w:jc w:val="center"/>
              <w:rPr/>
            </w:pPr>
            <w:r w:rsidDel="00000000" w:rsidR="00000000" w:rsidRPr="00000000">
              <w:rPr>
                <w:rtl w:val="0"/>
              </w:rPr>
              <w:t xml:space="preserve">0.73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B">
            <w:pPr>
              <w:spacing w:line="240" w:lineRule="auto"/>
              <w:jc w:val="center"/>
              <w:rPr/>
            </w:pPr>
            <w:r w:rsidDel="00000000" w:rsidR="00000000" w:rsidRPr="00000000">
              <w:rPr>
                <w:rtl w:val="0"/>
              </w:rPr>
              <w:t xml:space="preserve">3, 7, 8, 9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C">
            <w:pPr>
              <w:spacing w:line="240" w:lineRule="auto"/>
              <w:jc w:val="center"/>
              <w:rPr/>
            </w:pPr>
            <w:r w:rsidDel="00000000" w:rsidR="00000000" w:rsidRPr="00000000">
              <w:rPr>
                <w:rtl w:val="0"/>
              </w:rPr>
              <w:t xml:space="preserve">2b, 6, 10b, 20b</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D">
            <w:pPr>
              <w:spacing w:line="240" w:lineRule="auto"/>
              <w:jc w:val="center"/>
              <w:rPr/>
            </w:pPr>
            <w:r w:rsidDel="00000000" w:rsidR="00000000" w:rsidRPr="00000000">
              <w:rPr>
                <w:rtl w:val="0"/>
              </w:rPr>
              <w:t xml:space="preserve">20a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E">
            <w:pPr>
              <w:spacing w:line="240" w:lineRule="auto"/>
              <w:jc w:val="center"/>
              <w:rPr/>
            </w:pPr>
            <w:r w:rsidDel="00000000" w:rsidR="00000000" w:rsidRPr="00000000">
              <w:rPr>
                <w:rtl w:val="0"/>
              </w:rPr>
              <w:t xml:space="preserve">49.5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CF">
            <w:pPr>
              <w:spacing w:line="240" w:lineRule="auto"/>
              <w:jc w:val="center"/>
              <w:rPr/>
            </w:pPr>
            <w:r w:rsidDel="00000000" w:rsidR="00000000" w:rsidRPr="00000000">
              <w:rPr>
                <w:rtl w:val="0"/>
              </w:rPr>
              <w:t xml:space="preserve">2.56 (d; 4.2)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0">
            <w:pPr>
              <w:spacing w:line="240" w:lineRule="auto"/>
              <w:jc w:val="center"/>
              <w:rPr/>
            </w:pPr>
            <w:r w:rsidDel="00000000" w:rsidR="00000000" w:rsidRPr="00000000">
              <w:rPr>
                <w:rtl w:val="0"/>
              </w:rPr>
              <w:t xml:space="preserve">20b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1">
            <w:pPr>
              <w:spacing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2">
            <w:pPr>
              <w:spacing w:line="240" w:lineRule="auto"/>
              <w:jc w:val="center"/>
              <w:rPr/>
            </w:pPr>
            <w:r w:rsidDel="00000000" w:rsidR="00000000" w:rsidRPr="00000000">
              <w:rPr>
                <w:rtl w:val="0"/>
              </w:rPr>
              <w:t xml:space="preserve">5</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3">
            <w:pPr>
              <w:spacing w:line="240" w:lineRule="auto"/>
              <w:jc w:val="center"/>
              <w:rPr/>
            </w:pPr>
            <w:r w:rsidDel="00000000" w:rsidR="00000000" w:rsidRPr="00000000">
              <w:rPr>
                <w:rtl w:val="0"/>
              </w:rPr>
              <w:t xml:space="preserve">20b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4">
            <w:pPr>
              <w:spacing w:line="240" w:lineRule="auto"/>
              <w:jc w:val="center"/>
              <w:rPr/>
            </w:pPr>
            <w:r w:rsidDel="00000000" w:rsidR="00000000" w:rsidRPr="00000000">
              <w:rPr>
                <w:rtl w:val="0"/>
              </w:rPr>
              <w:t xml:space="preserve">49.6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5">
            <w:pPr>
              <w:spacing w:line="240" w:lineRule="auto"/>
              <w:jc w:val="center"/>
              <w:rPr/>
            </w:pPr>
            <w:r w:rsidDel="00000000" w:rsidR="00000000" w:rsidRPr="00000000">
              <w:rPr>
                <w:rtl w:val="0"/>
              </w:rPr>
              <w:t xml:space="preserve">2.65 (d; 4.2)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6">
            <w:pPr>
              <w:spacing w:line="240" w:lineRule="auto"/>
              <w:jc w:val="center"/>
              <w:rPr/>
            </w:pPr>
            <w:r w:rsidDel="00000000" w:rsidR="00000000" w:rsidRPr="00000000">
              <w:rPr>
                <w:rtl w:val="0"/>
              </w:rPr>
              <w:t xml:space="preserve">20a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7">
            <w:pPr>
              <w:spacing w:line="240" w:lineRule="auto"/>
              <w:jc w:val="center"/>
              <w:rPr/>
            </w:pPr>
            <w:r w:rsidDel="00000000" w:rsidR="00000000" w:rsidRPr="00000000">
              <w:rPr>
                <w:rtl w:val="0"/>
              </w:rPr>
              <w:t xml:space="preserve">4, 5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8">
            <w:pPr>
              <w:spacing w:line="240" w:lineRule="auto"/>
              <w:jc w:val="center"/>
              <w:rPr/>
            </w:pPr>
            <w:r w:rsidDel="00000000" w:rsidR="00000000" w:rsidRPr="00000000">
              <w:rPr>
                <w:rtl w:val="0"/>
              </w:rPr>
              <w:t xml:space="preserve">2a, 19</w:t>
            </w:r>
          </w:p>
        </w:tc>
      </w:tr>
    </w:tbl>
    <w:p w:rsidR="00000000" w:rsidDel="00000000" w:rsidP="00000000" w:rsidRDefault="00000000" w:rsidRPr="00000000" w14:paraId="000001D9">
      <w:pPr>
        <w:rPr/>
      </w:pPr>
      <w:r w:rsidDel="00000000" w:rsidR="00000000" w:rsidRPr="00000000">
        <w:rPr>
          <w:rtl w:val="0"/>
        </w:rPr>
        <w:t xml:space="preserve">NMR spectra are shown in </w:t>
      </w:r>
      <w:r w:rsidDel="00000000" w:rsidR="00000000" w:rsidRPr="00000000">
        <w:rPr>
          <w:b w:val="1"/>
          <w:rtl w:val="0"/>
        </w:rPr>
        <w:t xml:space="preserve">Fig. S48-53</w:t>
      </w:r>
      <w:r w:rsidDel="00000000" w:rsidR="00000000" w:rsidRPr="00000000">
        <w:rPr>
          <w:rtl w:val="0"/>
        </w:rPr>
        <w:t xml:space="preserve">.</w:t>
      </w:r>
    </w:p>
    <w:p w:rsidR="00000000" w:rsidDel="00000000" w:rsidP="00000000" w:rsidRDefault="00000000" w:rsidRPr="00000000" w14:paraId="000001DA">
      <w:pPr>
        <w:rPr/>
      </w:pPr>
      <w:r w:rsidDel="00000000" w:rsidR="00000000" w:rsidRPr="00000000">
        <w:rPr>
          <w:rtl w:val="0"/>
        </w:rPr>
        <w:t xml:space="preserve">s = singlet, d = doublet, dd = doublet of doublets, dt = doublet of triplets, t = triplet, q = quartet, quint = quintet, m = multiplet</w:t>
      </w:r>
    </w:p>
    <w:p w:rsidR="00000000" w:rsidDel="00000000" w:rsidP="00000000" w:rsidRDefault="00000000" w:rsidRPr="00000000" w14:paraId="000001DB">
      <w:pPr>
        <w:rPr/>
      </w:pPr>
      <w:r w:rsidDel="00000000" w:rsidR="00000000" w:rsidRPr="00000000">
        <w:br w:type="page"/>
      </w:r>
      <w:r w:rsidDel="00000000" w:rsidR="00000000" w:rsidRPr="00000000">
        <w:rPr>
          <w:rtl w:val="0"/>
        </w:rPr>
      </w:r>
    </w:p>
    <w:p w:rsidR="00000000" w:rsidDel="00000000" w:rsidP="00000000" w:rsidRDefault="00000000" w:rsidRPr="00000000" w14:paraId="000001DC">
      <w:pPr>
        <w:rPr/>
      </w:pPr>
      <w:r w:rsidDel="00000000" w:rsidR="00000000" w:rsidRPr="00000000">
        <w:rPr>
          <w:b w:val="1"/>
          <w:rtl w:val="0"/>
        </w:rPr>
        <w:t xml:space="preserve">Table S4</w:t>
      </w:r>
      <w:r w:rsidDel="00000000" w:rsidR="00000000" w:rsidRPr="00000000">
        <w:rPr>
          <w:rtl w:val="0"/>
        </w:rPr>
        <w:t xml:space="preserve">. </w:t>
      </w:r>
      <w:r w:rsidDel="00000000" w:rsidR="00000000" w:rsidRPr="00000000">
        <w:rPr>
          <w:vertAlign w:val="superscript"/>
          <w:rtl w:val="0"/>
        </w:rPr>
        <w:t xml:space="preserve">13</w:t>
      </w:r>
      <w:r w:rsidDel="00000000" w:rsidR="00000000" w:rsidRPr="00000000">
        <w:rPr>
          <w:rtl w:val="0"/>
        </w:rPr>
        <w:t xml:space="preserve">C and </w:t>
      </w:r>
      <w:r w:rsidDel="00000000" w:rsidR="00000000" w:rsidRPr="00000000">
        <w:rPr>
          <w:vertAlign w:val="superscript"/>
          <w:rtl w:val="0"/>
        </w:rPr>
        <w:t xml:space="preserve">1</w:t>
      </w:r>
      <w:r w:rsidDel="00000000" w:rsidR="00000000" w:rsidRPr="00000000">
        <w:rPr>
          <w:rtl w:val="0"/>
        </w:rPr>
        <w:t xml:space="preserve">H δ assignments of taxusin (</w:t>
      </w:r>
      <w:r w:rsidDel="00000000" w:rsidR="00000000" w:rsidRPr="00000000">
        <w:rPr>
          <w:b w:val="1"/>
          <w:rtl w:val="0"/>
        </w:rPr>
        <w:t xml:space="preserve">6</w:t>
      </w:r>
      <w:r w:rsidDel="00000000" w:rsidR="00000000" w:rsidRPr="00000000">
        <w:rPr>
          <w:rtl w:val="0"/>
        </w:rPr>
        <w:t xml:space="preserve">) and 13β-taxusin (</w:t>
      </w:r>
      <w:r w:rsidDel="00000000" w:rsidR="00000000" w:rsidRPr="00000000">
        <w:rPr>
          <w:b w:val="1"/>
          <w:rtl w:val="0"/>
        </w:rPr>
        <w:t xml:space="preserve">6’</w:t>
      </w:r>
      <w:r w:rsidDel="00000000" w:rsidR="00000000" w:rsidRPr="00000000">
        <w:rPr>
          <w:rtl w:val="0"/>
        </w:rPr>
        <w:t xml:space="preserve">) recorded in CDCl</w:t>
      </w:r>
      <w:r w:rsidDel="00000000" w:rsidR="00000000" w:rsidRPr="00000000">
        <w:rPr>
          <w:vertAlign w:val="subscript"/>
          <w:rtl w:val="0"/>
        </w:rPr>
        <w:t xml:space="preserve">3</w:t>
      </w:r>
      <w:r w:rsidDel="00000000" w:rsidR="00000000" w:rsidRPr="00000000">
        <w:rPr>
          <w:rtl w:val="0"/>
        </w:rPr>
        <w:t xml:space="preserve">.</w:t>
      </w:r>
    </w:p>
    <w:tbl>
      <w:tblPr>
        <w:tblStyle w:val="Table5"/>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245"/>
        <w:gridCol w:w="1545"/>
        <w:gridCol w:w="2265"/>
        <w:gridCol w:w="1500"/>
        <w:gridCol w:w="2325"/>
        <w:tblGridChange w:id="0">
          <w:tblGrid>
            <w:gridCol w:w="1245"/>
            <w:gridCol w:w="1545"/>
            <w:gridCol w:w="2265"/>
            <w:gridCol w:w="1500"/>
            <w:gridCol w:w="2325"/>
          </w:tblGrid>
        </w:tblGridChange>
      </w:tblGrid>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D">
            <w:pPr>
              <w:spacing w:line="240" w:lineRule="auto"/>
              <w:jc w:val="center"/>
              <w:rPr>
                <w:b w:val="1"/>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DE">
            <w:pPr>
              <w:spacing w:line="240" w:lineRule="auto"/>
              <w:jc w:val="center"/>
              <w:rPr>
                <w:b w:val="1"/>
              </w:rPr>
            </w:pPr>
            <w:r w:rsidDel="00000000" w:rsidR="00000000" w:rsidRPr="00000000">
              <w:rPr>
                <w:b w:val="1"/>
              </w:rPr>
              <w:drawing>
                <wp:inline distB="114300" distT="114300" distL="114300" distR="114300">
                  <wp:extent cx="2286000" cy="1536700"/>
                  <wp:effectExtent b="0" l="0" r="0" t="0"/>
                  <wp:docPr id="127" name="image51.png"/>
                  <a:graphic>
                    <a:graphicData uri="http://schemas.openxmlformats.org/drawingml/2006/picture">
                      <pic:pic>
                        <pic:nvPicPr>
                          <pic:cNvPr id="0" name="image51.png"/>
                          <pic:cNvPicPr preferRelativeResize="0"/>
                        </pic:nvPicPr>
                        <pic:blipFill>
                          <a:blip r:embed="rId41"/>
                          <a:srcRect b="0" l="0" r="0" t="0"/>
                          <a:stretch>
                            <a:fillRect/>
                          </a:stretch>
                        </pic:blipFill>
                        <pic:spPr>
                          <a:xfrm>
                            <a:off x="0" y="0"/>
                            <a:ext cx="2286000" cy="1536700"/>
                          </a:xfrm>
                          <a:prstGeom prst="rect"/>
                          <a:ln/>
                        </pic:spPr>
                      </pic:pic>
                    </a:graphicData>
                  </a:graphic>
                </wp:inline>
              </w:drawing>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0">
            <w:pPr>
              <w:spacing w:after="160" w:line="240" w:lineRule="auto"/>
              <w:jc w:val="center"/>
              <w:rPr>
                <w:b w:val="1"/>
              </w:rPr>
            </w:pPr>
            <w:r w:rsidDel="00000000" w:rsidR="00000000" w:rsidRPr="00000000">
              <w:rPr>
                <w:b w:val="1"/>
              </w:rPr>
              <w:drawing>
                <wp:inline distB="114300" distT="114300" distL="114300" distR="114300">
                  <wp:extent cx="2295525" cy="1511300"/>
                  <wp:effectExtent b="0" l="0" r="0" t="0"/>
                  <wp:docPr id="130" name="image49.png"/>
                  <a:graphic>
                    <a:graphicData uri="http://schemas.openxmlformats.org/drawingml/2006/picture">
                      <pic:pic>
                        <pic:nvPicPr>
                          <pic:cNvPr id="0" name="image49.png"/>
                          <pic:cNvPicPr preferRelativeResize="0"/>
                        </pic:nvPicPr>
                        <pic:blipFill>
                          <a:blip r:embed="rId42"/>
                          <a:srcRect b="0" l="0" r="0" t="0"/>
                          <a:stretch>
                            <a:fillRect/>
                          </a:stretch>
                        </pic:blipFill>
                        <pic:spPr>
                          <a:xfrm>
                            <a:off x="0" y="0"/>
                            <a:ext cx="2295525" cy="1511300"/>
                          </a:xfrm>
                          <a:prstGeom prst="rect"/>
                          <a:ln/>
                        </pic:spPr>
                      </pic:pic>
                    </a:graphicData>
                  </a:graphic>
                </wp:inline>
              </w:drawing>
            </w: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2">
            <w:pPr>
              <w:spacing w:line="240" w:lineRule="auto"/>
              <w:jc w:val="center"/>
              <w:rPr>
                <w:b w:val="1"/>
              </w:rPr>
            </w:pPr>
            <w:r w:rsidDel="00000000" w:rsidR="00000000" w:rsidRPr="00000000">
              <w:rPr>
                <w:b w:val="1"/>
                <w:rtl w:val="0"/>
              </w:rPr>
              <w:t xml:space="preserve">C-#</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3">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13</w:t>
            </w:r>
            <w:r w:rsidDel="00000000" w:rsidR="00000000" w:rsidRPr="00000000">
              <w:rPr>
                <w:b w:val="1"/>
                <w:rtl w:val="0"/>
              </w:rPr>
              <w:t xml:space="preserve">C (ppm)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4">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w:t>
            </w:r>
          </w:p>
          <w:p w:rsidR="00000000" w:rsidDel="00000000" w:rsidP="00000000" w:rsidRDefault="00000000" w:rsidRPr="00000000" w14:paraId="000001E5">
            <w:pPr>
              <w:spacing w:line="240" w:lineRule="auto"/>
              <w:jc w:val="center"/>
              <w:rPr>
                <w:b w:val="1"/>
              </w:rPr>
            </w:pPr>
            <w:r w:rsidDel="00000000" w:rsidR="00000000" w:rsidRPr="00000000">
              <w:rPr>
                <w:b w:val="1"/>
                <w:rtl w:val="0"/>
              </w:rPr>
              <w:t xml:space="preserve">(mult.; </w:t>
            </w:r>
            <w:r w:rsidDel="00000000" w:rsidR="00000000" w:rsidRPr="00000000">
              <w:rPr>
                <w:b w:val="1"/>
                <w:i w:val="1"/>
                <w:rtl w:val="0"/>
              </w:rPr>
              <w:t xml:space="preserve">J </w:t>
            </w:r>
            <w:r w:rsidDel="00000000" w:rsidR="00000000" w:rsidRPr="00000000">
              <w:rPr>
                <w:b w:val="1"/>
                <w:rtl w:val="0"/>
              </w:rPr>
              <w:t xml:space="preserve">in Hz)</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6">
            <w:pPr>
              <w:spacing w:after="160"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13</w:t>
            </w:r>
            <w:r w:rsidDel="00000000" w:rsidR="00000000" w:rsidRPr="00000000">
              <w:rPr>
                <w:b w:val="1"/>
                <w:rtl w:val="0"/>
              </w:rPr>
              <w:t xml:space="preserve">C (ppm)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7">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w:t>
            </w:r>
          </w:p>
          <w:p w:rsidR="00000000" w:rsidDel="00000000" w:rsidP="00000000" w:rsidRDefault="00000000" w:rsidRPr="00000000" w14:paraId="000001E8">
            <w:pPr>
              <w:spacing w:line="240" w:lineRule="auto"/>
              <w:jc w:val="center"/>
              <w:rPr>
                <w:b w:val="1"/>
              </w:rPr>
            </w:pPr>
            <w:r w:rsidDel="00000000" w:rsidR="00000000" w:rsidRPr="00000000">
              <w:rPr>
                <w:b w:val="1"/>
                <w:rtl w:val="0"/>
              </w:rPr>
              <w:t xml:space="preserve">(mult.; </w:t>
            </w:r>
            <w:r w:rsidDel="00000000" w:rsidR="00000000" w:rsidRPr="00000000">
              <w:rPr>
                <w:b w:val="1"/>
                <w:i w:val="1"/>
                <w:rtl w:val="0"/>
              </w:rPr>
              <w:t xml:space="preserve">J </w:t>
            </w:r>
            <w:r w:rsidDel="00000000" w:rsidR="00000000" w:rsidRPr="00000000">
              <w:rPr>
                <w:b w:val="1"/>
                <w:rtl w:val="0"/>
              </w:rPr>
              <w:t xml:space="preserve">in Hz)</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9">
            <w:pPr>
              <w:jc w:val="center"/>
              <w:rPr/>
            </w:pPr>
            <w:r w:rsidDel="00000000" w:rsidR="00000000" w:rsidRPr="00000000">
              <w:rPr>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A">
            <w:pPr>
              <w:jc w:val="center"/>
              <w:rPr/>
            </w:pPr>
            <w:r w:rsidDel="00000000" w:rsidR="00000000" w:rsidRPr="00000000">
              <w:rPr>
                <w:rtl w:val="0"/>
              </w:rPr>
              <w:t xml:space="preserve">40.3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B">
            <w:pPr>
              <w:jc w:val="center"/>
              <w:rPr/>
            </w:pPr>
            <w:r w:rsidDel="00000000" w:rsidR="00000000" w:rsidRPr="00000000">
              <w:rPr>
                <w:rtl w:val="0"/>
              </w:rPr>
              <w:t xml:space="preserve">1.84 (m)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C">
            <w:pPr>
              <w:spacing w:after="160" w:lineRule="auto"/>
              <w:jc w:val="center"/>
              <w:rPr/>
            </w:pPr>
            <w:r w:rsidDel="00000000" w:rsidR="00000000" w:rsidRPr="00000000">
              <w:rPr>
                <w:rtl w:val="0"/>
              </w:rPr>
              <w:t xml:space="preserve">~38 (overlapping)</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D">
            <w:pPr>
              <w:spacing w:after="160" w:lineRule="auto"/>
              <w:jc w:val="center"/>
              <w:rPr/>
            </w:pPr>
            <w:r w:rsidDel="00000000" w:rsidR="00000000" w:rsidRPr="00000000">
              <w:rPr>
                <w:rtl w:val="0"/>
              </w:rPr>
              <w:t xml:space="preserve">2.00 (m)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E">
            <w:pPr>
              <w:jc w:val="center"/>
              <w:rPr/>
            </w:pPr>
            <w:r w:rsidDel="00000000" w:rsidR="00000000" w:rsidRPr="00000000">
              <w:rPr>
                <w:rtl w:val="0"/>
              </w:rPr>
              <w:t xml:space="preserve">2a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EF">
            <w:pPr>
              <w:jc w:val="center"/>
              <w:rPr/>
            </w:pPr>
            <w:r w:rsidDel="00000000" w:rsidR="00000000" w:rsidRPr="00000000">
              <w:rPr>
                <w:rtl w:val="0"/>
              </w:rPr>
              <w:t xml:space="preserve">27.3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0">
            <w:pPr>
              <w:jc w:val="center"/>
              <w:rPr/>
            </w:pPr>
            <w:r w:rsidDel="00000000" w:rsidR="00000000" w:rsidRPr="00000000">
              <w:rPr>
                <w:rtl w:val="0"/>
              </w:rPr>
              <w:t xml:space="preserve">1.79 (m)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1">
            <w:pPr>
              <w:spacing w:after="160" w:lineRule="auto"/>
              <w:jc w:val="center"/>
              <w:rPr/>
            </w:pPr>
            <w:r w:rsidDel="00000000" w:rsidR="00000000" w:rsidRPr="00000000">
              <w:rPr>
                <w:rtl w:val="0"/>
              </w:rPr>
              <w:t xml:space="preserve">N.A.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2">
            <w:pPr>
              <w:spacing w:after="160" w:lineRule="auto"/>
              <w:jc w:val="center"/>
              <w:rPr/>
            </w:pPr>
            <w:r w:rsidDel="00000000" w:rsidR="00000000" w:rsidRPr="00000000">
              <w:rPr>
                <w:rtl w:val="0"/>
              </w:rPr>
              <w:t xml:space="preserve">1.73 (m)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3">
            <w:pPr>
              <w:jc w:val="center"/>
              <w:rPr/>
            </w:pPr>
            <w:r w:rsidDel="00000000" w:rsidR="00000000" w:rsidRPr="00000000">
              <w:rPr>
                <w:rtl w:val="0"/>
              </w:rPr>
              <w:t xml:space="preserve">2b</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4">
            <w:pPr>
              <w:jc w:val="center"/>
              <w:rPr/>
            </w:pPr>
            <w:r w:rsidDel="00000000" w:rsidR="00000000" w:rsidRPr="00000000">
              <w:rPr>
                <w:rtl w:val="0"/>
              </w:rPr>
              <w:t xml:space="preserve">27.3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5">
            <w:pPr>
              <w:jc w:val="center"/>
              <w:rPr/>
            </w:pPr>
            <w:r w:rsidDel="00000000" w:rsidR="00000000" w:rsidRPr="00000000">
              <w:rPr>
                <w:rtl w:val="0"/>
              </w:rPr>
              <w:t xml:space="preserve">1.69 (m)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6">
            <w:pPr>
              <w:spacing w:after="160" w:lineRule="auto"/>
              <w:jc w:val="center"/>
              <w:rPr/>
            </w:pPr>
            <w:r w:rsidDel="00000000" w:rsidR="00000000" w:rsidRPr="00000000">
              <w:rPr>
                <w:rtl w:val="0"/>
              </w:rPr>
              <w:t xml:space="preserve">N.A.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7">
            <w:pPr>
              <w:spacing w:after="160" w:lineRule="auto"/>
              <w:jc w:val="center"/>
              <w:rPr/>
            </w:pPr>
            <w:r w:rsidDel="00000000" w:rsidR="00000000" w:rsidRPr="00000000">
              <w:rPr>
                <w:rtl w:val="0"/>
              </w:rPr>
              <w:t xml:space="preserve">1.84 (m)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8">
            <w:pPr>
              <w:jc w:val="center"/>
              <w:rPr/>
            </w:pPr>
            <w:r w:rsidDel="00000000" w:rsidR="00000000" w:rsidRPr="00000000">
              <w:rPr>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9">
            <w:pPr>
              <w:jc w:val="center"/>
              <w:rPr/>
            </w:pPr>
            <w:r w:rsidDel="00000000" w:rsidR="00000000" w:rsidRPr="00000000">
              <w:rPr>
                <w:rtl w:val="0"/>
              </w:rPr>
              <w:t xml:space="preserve">37.9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A">
            <w:pPr>
              <w:jc w:val="center"/>
              <w:rPr/>
            </w:pPr>
            <w:r w:rsidDel="00000000" w:rsidR="00000000" w:rsidRPr="00000000">
              <w:rPr>
                <w:rtl w:val="0"/>
              </w:rPr>
              <w:t xml:space="preserve">3.00 (d; 6.5)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B">
            <w:pPr>
              <w:spacing w:after="160" w:lineRule="auto"/>
              <w:jc w:val="center"/>
              <w:rPr/>
            </w:pPr>
            <w:r w:rsidDel="00000000" w:rsidR="00000000" w:rsidRPr="00000000">
              <w:rPr>
                <w:rtl w:val="0"/>
              </w:rPr>
              <w:t xml:space="preserve">38.7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C">
            <w:pPr>
              <w:spacing w:after="160" w:lineRule="auto"/>
              <w:jc w:val="center"/>
              <w:rPr/>
            </w:pPr>
            <w:r w:rsidDel="00000000" w:rsidR="00000000" w:rsidRPr="00000000">
              <w:rPr>
                <w:rtl w:val="0"/>
              </w:rPr>
              <w:t xml:space="preserve">2.80 (m)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D">
            <w:pPr>
              <w:jc w:val="center"/>
              <w:rPr/>
            </w:pPr>
            <w:r w:rsidDel="00000000" w:rsidR="00000000" w:rsidRPr="00000000">
              <w:rPr>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E">
            <w:pPr>
              <w:jc w:val="center"/>
              <w:rPr/>
            </w:pPr>
            <w:r w:rsidDel="00000000" w:rsidR="00000000" w:rsidRPr="00000000">
              <w:rPr>
                <w:rtl w:val="0"/>
              </w:rPr>
              <w:t xml:space="preserve">148.3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1FF">
            <w:pPr>
              <w:jc w:val="center"/>
              <w:rPr/>
            </w:pPr>
            <w:r w:rsidDel="00000000" w:rsidR="00000000" w:rsidRPr="00000000">
              <w:rPr>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0">
            <w:pPr>
              <w:spacing w:after="160" w:lineRule="auto"/>
              <w:jc w:val="center"/>
              <w:rPr/>
            </w:pPr>
            <w:r w:rsidDel="00000000" w:rsidR="00000000" w:rsidRPr="00000000">
              <w:rPr>
                <w:rtl w:val="0"/>
              </w:rPr>
              <w:t xml:space="preserve">N.A.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1">
            <w:pPr>
              <w:spacing w:after="16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2">
            <w:pPr>
              <w:jc w:val="center"/>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3">
            <w:pPr>
              <w:jc w:val="center"/>
              <w:rPr/>
            </w:pPr>
            <w:r w:rsidDel="00000000" w:rsidR="00000000" w:rsidRPr="00000000">
              <w:rPr>
                <w:rtl w:val="0"/>
              </w:rPr>
              <w:t xml:space="preserve">76.3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4">
            <w:pPr>
              <w:jc w:val="center"/>
              <w:rPr/>
            </w:pPr>
            <w:r w:rsidDel="00000000" w:rsidR="00000000" w:rsidRPr="00000000">
              <w:rPr>
                <w:rtl w:val="0"/>
              </w:rPr>
              <w:t xml:space="preserve">5.36 (t; 2.5)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5">
            <w:pPr>
              <w:spacing w:after="160" w:lineRule="auto"/>
              <w:jc w:val="center"/>
              <w:rPr/>
            </w:pPr>
            <w:r w:rsidDel="00000000" w:rsidR="00000000" w:rsidRPr="00000000">
              <w:rPr>
                <w:rtl w:val="0"/>
              </w:rPr>
              <w:t xml:space="preserve">76.0</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6">
            <w:pPr>
              <w:spacing w:after="160" w:lineRule="auto"/>
              <w:jc w:val="center"/>
              <w:rPr/>
            </w:pPr>
            <w:r w:rsidDel="00000000" w:rsidR="00000000" w:rsidRPr="00000000">
              <w:rPr>
                <w:rtl w:val="0"/>
              </w:rPr>
              <w:t xml:space="preserve">5.38 (br,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7">
            <w:pPr>
              <w:jc w:val="center"/>
              <w:rPr/>
            </w:pPr>
            <w:r w:rsidDel="00000000" w:rsidR="00000000" w:rsidRPr="00000000">
              <w:rPr>
                <w:rtl w:val="0"/>
              </w:rPr>
              <w:t xml:space="preserve">6a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8">
            <w:pPr>
              <w:jc w:val="center"/>
              <w:rPr/>
            </w:pPr>
            <w:r w:rsidDel="00000000" w:rsidR="00000000" w:rsidRPr="00000000">
              <w:rPr>
                <w:rtl w:val="0"/>
              </w:rPr>
              <w:t xml:space="preserve">27.3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9">
            <w:pPr>
              <w:jc w:val="center"/>
              <w:rPr/>
            </w:pPr>
            <w:r w:rsidDel="00000000" w:rsidR="00000000" w:rsidRPr="00000000">
              <w:rPr>
                <w:rtl w:val="0"/>
              </w:rPr>
              <w:t xml:space="preserve">1.84 (m)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A">
            <w:pPr>
              <w:spacing w:after="160" w:lineRule="auto"/>
              <w:jc w:val="center"/>
              <w:rPr/>
            </w:pPr>
            <w:r w:rsidDel="00000000" w:rsidR="00000000" w:rsidRPr="00000000">
              <w:rPr>
                <w:rtl w:val="0"/>
              </w:rPr>
              <w:t xml:space="preserve">N.A.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B">
            <w:pPr>
              <w:spacing w:after="160" w:lineRule="auto"/>
              <w:jc w:val="center"/>
              <w:rPr/>
            </w:pPr>
            <w:r w:rsidDel="00000000" w:rsidR="00000000" w:rsidRPr="00000000">
              <w:rPr>
                <w:rtl w:val="0"/>
              </w:rPr>
              <w:t xml:space="preserve">1.84 (m)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C">
            <w:pPr>
              <w:jc w:val="center"/>
              <w:rPr/>
            </w:pPr>
            <w:r w:rsidDel="00000000" w:rsidR="00000000" w:rsidRPr="00000000">
              <w:rPr>
                <w:rtl w:val="0"/>
              </w:rPr>
              <w:t xml:space="preserve">6b</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D">
            <w:pPr>
              <w:jc w:val="center"/>
              <w:rPr/>
            </w:pPr>
            <w:r w:rsidDel="00000000" w:rsidR="00000000" w:rsidRPr="00000000">
              <w:rPr>
                <w:rtl w:val="0"/>
              </w:rPr>
              <w:t xml:space="preserve">27.3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E">
            <w:pPr>
              <w:jc w:val="center"/>
              <w:rPr/>
            </w:pPr>
            <w:r w:rsidDel="00000000" w:rsidR="00000000" w:rsidRPr="00000000">
              <w:rPr>
                <w:rtl w:val="0"/>
              </w:rPr>
              <w:t xml:space="preserve">1.68 (m)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0F">
            <w:pPr>
              <w:spacing w:after="160" w:lineRule="auto"/>
              <w:jc w:val="center"/>
              <w:rPr/>
            </w:pPr>
            <w:r w:rsidDel="00000000" w:rsidR="00000000" w:rsidRPr="00000000">
              <w:rPr>
                <w:rtl w:val="0"/>
              </w:rPr>
              <w:t xml:space="preserve">N.A.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0">
            <w:pPr>
              <w:spacing w:after="160" w:lineRule="auto"/>
              <w:jc w:val="center"/>
              <w:rPr/>
            </w:pPr>
            <w:r w:rsidDel="00000000" w:rsidR="00000000" w:rsidRPr="00000000">
              <w:rPr>
                <w:rtl w:val="0"/>
              </w:rPr>
              <w:t xml:space="preserve">1.69 (m)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1">
            <w:pPr>
              <w:jc w:val="center"/>
              <w:rPr/>
            </w:pPr>
            <w:r w:rsidDel="00000000" w:rsidR="00000000" w:rsidRPr="00000000">
              <w:rPr>
                <w:rtl w:val="0"/>
              </w:rPr>
              <w:t xml:space="preserve">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2">
            <w:pPr>
              <w:jc w:val="center"/>
              <w:rPr/>
            </w:pPr>
            <w:r w:rsidDel="00000000" w:rsidR="00000000" w:rsidRPr="00000000">
              <w:rPr>
                <w:rtl w:val="0"/>
              </w:rPr>
              <w:t xml:space="preserve">27.3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3">
            <w:pPr>
              <w:jc w:val="center"/>
              <w:rPr/>
            </w:pPr>
            <w:r w:rsidDel="00000000" w:rsidR="00000000" w:rsidRPr="00000000">
              <w:rPr>
                <w:rtl w:val="0"/>
              </w:rPr>
              <w:t xml:space="preserve">1.76 (m)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4">
            <w:pPr>
              <w:spacing w:after="160" w:lineRule="auto"/>
              <w:jc w:val="center"/>
              <w:rPr/>
            </w:pPr>
            <w:r w:rsidDel="00000000" w:rsidR="00000000" w:rsidRPr="00000000">
              <w:rPr>
                <w:rtl w:val="0"/>
              </w:rPr>
              <w:t xml:space="preserve">27.2</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5">
            <w:pPr>
              <w:spacing w:after="160" w:lineRule="auto"/>
              <w:jc w:val="center"/>
              <w:rPr/>
            </w:pPr>
            <w:r w:rsidDel="00000000" w:rsidR="00000000" w:rsidRPr="00000000">
              <w:rPr>
                <w:rtl w:val="0"/>
              </w:rPr>
              <w:t xml:space="preserve">1.74 (m)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6">
            <w:pPr>
              <w:jc w:val="center"/>
              <w:rPr/>
            </w:pPr>
            <w:r w:rsidDel="00000000" w:rsidR="00000000" w:rsidRPr="00000000">
              <w:rPr>
                <w:rtl w:val="0"/>
              </w:rPr>
              <w:t xml:space="preserve">8</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7">
            <w:pPr>
              <w:jc w:val="center"/>
              <w:rPr/>
            </w:pPr>
            <w:r w:rsidDel="00000000" w:rsidR="00000000" w:rsidRPr="00000000">
              <w:rPr>
                <w:rtl w:val="0"/>
              </w:rPr>
              <w:t xml:space="preserve">42.8</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8">
            <w:pPr>
              <w:jc w:val="center"/>
              <w:rPr/>
            </w:pPr>
            <w:r w:rsidDel="00000000" w:rsidR="00000000" w:rsidRPr="00000000">
              <w:rPr>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9">
            <w:pPr>
              <w:spacing w:after="160" w:lineRule="auto"/>
              <w:jc w:val="center"/>
              <w:rPr/>
            </w:pPr>
            <w:r w:rsidDel="00000000" w:rsidR="00000000" w:rsidRPr="00000000">
              <w:rPr>
                <w:rtl w:val="0"/>
              </w:rPr>
              <w:t xml:space="preserve">43.4</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A">
            <w:pPr>
              <w:spacing w:after="16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B">
            <w:pPr>
              <w:jc w:val="center"/>
              <w:rPr/>
            </w:pPr>
            <w:r w:rsidDel="00000000" w:rsidR="00000000" w:rsidRPr="00000000">
              <w:rPr>
                <w:rtl w:val="0"/>
              </w:rPr>
              <w:t xml:space="preserve">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C">
            <w:pPr>
              <w:jc w:val="center"/>
              <w:rPr/>
            </w:pPr>
            <w:r w:rsidDel="00000000" w:rsidR="00000000" w:rsidRPr="00000000">
              <w:rPr>
                <w:rtl w:val="0"/>
              </w:rPr>
              <w:t xml:space="preserve">70.8</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D">
            <w:pPr>
              <w:jc w:val="center"/>
              <w:rPr/>
            </w:pPr>
            <w:r w:rsidDel="00000000" w:rsidR="00000000" w:rsidRPr="00000000">
              <w:rPr>
                <w:rtl w:val="0"/>
              </w:rPr>
              <w:t xml:space="preserve">5.88 (d; 10.7)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E">
            <w:pPr>
              <w:spacing w:after="160" w:lineRule="auto"/>
              <w:jc w:val="center"/>
              <w:rPr/>
            </w:pPr>
            <w:r w:rsidDel="00000000" w:rsidR="00000000" w:rsidRPr="00000000">
              <w:rPr>
                <w:rtl w:val="0"/>
              </w:rPr>
              <w:t xml:space="preserve">76.9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1F">
            <w:pPr>
              <w:spacing w:after="160" w:lineRule="auto"/>
              <w:jc w:val="center"/>
              <w:rPr/>
            </w:pPr>
            <w:r w:rsidDel="00000000" w:rsidR="00000000" w:rsidRPr="00000000">
              <w:rPr>
                <w:rtl w:val="0"/>
              </w:rPr>
              <w:t xml:space="preserve">5.83 (d; 10.5)</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0">
            <w:pPr>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1">
            <w:pPr>
              <w:jc w:val="center"/>
              <w:rPr/>
            </w:pPr>
            <w:r w:rsidDel="00000000" w:rsidR="00000000" w:rsidRPr="00000000">
              <w:rPr>
                <w:rtl w:val="0"/>
              </w:rPr>
              <w:t xml:space="preserve">72.5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2">
            <w:pPr>
              <w:jc w:val="center"/>
              <w:rPr/>
            </w:pPr>
            <w:r w:rsidDel="00000000" w:rsidR="00000000" w:rsidRPr="00000000">
              <w:rPr>
                <w:rtl w:val="0"/>
              </w:rPr>
              <w:t xml:space="preserve">6.08 (d; 10.7)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3">
            <w:pPr>
              <w:spacing w:after="160" w:lineRule="auto"/>
              <w:jc w:val="center"/>
              <w:rPr/>
            </w:pPr>
            <w:r w:rsidDel="00000000" w:rsidR="00000000" w:rsidRPr="00000000">
              <w:rPr>
                <w:rtl w:val="0"/>
              </w:rPr>
              <w:t xml:space="preserve">73.0</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4">
            <w:pPr>
              <w:spacing w:after="160" w:lineRule="auto"/>
              <w:jc w:val="center"/>
              <w:rPr/>
            </w:pPr>
            <w:r w:rsidDel="00000000" w:rsidR="00000000" w:rsidRPr="00000000">
              <w:rPr>
                <w:rtl w:val="0"/>
              </w:rPr>
              <w:t xml:space="preserve">6.03 (d; 10.5)</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5">
            <w:pPr>
              <w:jc w:val="center"/>
              <w:rPr/>
            </w:pPr>
            <w:r w:rsidDel="00000000" w:rsidR="00000000" w:rsidRPr="00000000">
              <w:rPr>
                <w:rtl w:val="0"/>
              </w:rPr>
              <w:t xml:space="preserve">11</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6">
            <w:pPr>
              <w:jc w:val="center"/>
              <w:rPr/>
            </w:pPr>
            <w:r w:rsidDel="00000000" w:rsidR="00000000" w:rsidRPr="00000000">
              <w:rPr>
                <w:rtl w:val="0"/>
              </w:rPr>
              <w:t xml:space="preserve">134.3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7">
            <w:pPr>
              <w:jc w:val="center"/>
              <w:rPr/>
            </w:pPr>
            <w:r w:rsidDel="00000000" w:rsidR="00000000" w:rsidRPr="00000000">
              <w:rPr>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8">
            <w:pPr>
              <w:spacing w:after="160" w:lineRule="auto"/>
              <w:jc w:val="center"/>
              <w:rPr/>
            </w:pPr>
            <w:r w:rsidDel="00000000" w:rsidR="00000000" w:rsidRPr="00000000">
              <w:rPr>
                <w:rtl w:val="0"/>
              </w:rPr>
              <w:t xml:space="preserve">140.8</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9">
            <w:pPr>
              <w:spacing w:after="16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A">
            <w:pPr>
              <w:jc w:val="center"/>
              <w:rPr/>
            </w:pPr>
            <w:r w:rsidDel="00000000" w:rsidR="00000000" w:rsidRPr="00000000">
              <w:rPr>
                <w:rtl w:val="0"/>
              </w:rPr>
              <w:t xml:space="preserve">12</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B">
            <w:pPr>
              <w:jc w:val="center"/>
              <w:rPr/>
            </w:pPr>
            <w:r w:rsidDel="00000000" w:rsidR="00000000" w:rsidRPr="00000000">
              <w:rPr>
                <w:rtl w:val="0"/>
              </w:rPr>
              <w:t xml:space="preserve">136.5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C">
            <w:pPr>
              <w:jc w:val="center"/>
              <w:rPr/>
            </w:pPr>
            <w:r w:rsidDel="00000000" w:rsidR="00000000" w:rsidRPr="00000000">
              <w:rPr>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D">
            <w:pPr>
              <w:spacing w:after="160" w:lineRule="auto"/>
              <w:jc w:val="center"/>
              <w:rPr/>
            </w:pPr>
            <w:r w:rsidDel="00000000" w:rsidR="00000000" w:rsidRPr="00000000">
              <w:rPr>
                <w:rtl w:val="0"/>
              </w:rPr>
              <w:t xml:space="preserve">136.3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E">
            <w:pPr>
              <w:spacing w:after="160" w:lineRule="auto"/>
              <w:jc w:val="center"/>
              <w:rPr/>
            </w:pPr>
            <w:r w:rsidDel="00000000" w:rsidR="00000000" w:rsidRPr="00000000">
              <w:rPr>
                <w:rtl w:val="0"/>
              </w:rPr>
              <w:t xml:space="preserve">--</w:t>
            </w:r>
          </w:p>
        </w:tc>
      </w:tr>
      <w:tr>
        <w:trPr>
          <w:cantSplit w:val="0"/>
          <w:trHeight w:val="72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2F">
            <w:pPr>
              <w:jc w:val="center"/>
              <w:rPr/>
            </w:pPr>
            <w:r w:rsidDel="00000000" w:rsidR="00000000" w:rsidRPr="00000000">
              <w:rPr>
                <w:rtl w:val="0"/>
              </w:rPr>
              <w:t xml:space="preserve">13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0">
            <w:pPr>
              <w:jc w:val="center"/>
              <w:rPr/>
            </w:pPr>
            <w:r w:rsidDel="00000000" w:rsidR="00000000" w:rsidRPr="00000000">
              <w:rPr>
                <w:rtl w:val="0"/>
              </w:rPr>
              <w:t xml:space="preserve">77.5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1">
            <w:pPr>
              <w:jc w:val="center"/>
              <w:rPr/>
            </w:pPr>
            <w:r w:rsidDel="00000000" w:rsidR="00000000" w:rsidRPr="00000000">
              <w:rPr>
                <w:rtl w:val="0"/>
              </w:rPr>
              <w:t xml:space="preserve">5.87 (m)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2">
            <w:pPr>
              <w:spacing w:after="160" w:lineRule="auto"/>
              <w:jc w:val="center"/>
              <w:rPr/>
            </w:pPr>
            <w:r w:rsidDel="00000000" w:rsidR="00000000" w:rsidRPr="00000000">
              <w:rPr>
                <w:rtl w:val="0"/>
              </w:rPr>
              <w:t xml:space="preserve">72.7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3">
            <w:pPr>
              <w:spacing w:after="160" w:lineRule="auto"/>
              <w:jc w:val="center"/>
              <w:rPr/>
            </w:pPr>
            <w:r w:rsidDel="00000000" w:rsidR="00000000" w:rsidRPr="00000000">
              <w:rPr>
                <w:rtl w:val="0"/>
              </w:rPr>
              <w:t xml:space="preserve">5.33 (dd; 4.3, 9.6)</w:t>
            </w:r>
          </w:p>
        </w:tc>
      </w:tr>
      <w:tr>
        <w:trPr>
          <w:cantSplit w:val="0"/>
          <w:trHeight w:val="72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4">
            <w:pPr>
              <w:jc w:val="center"/>
              <w:rPr/>
            </w:pPr>
            <w:r w:rsidDel="00000000" w:rsidR="00000000" w:rsidRPr="00000000">
              <w:rPr>
                <w:rtl w:val="0"/>
              </w:rPr>
              <w:t xml:space="preserve">14a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5">
            <w:pPr>
              <w:jc w:val="center"/>
              <w:rPr/>
            </w:pPr>
            <w:r w:rsidDel="00000000" w:rsidR="00000000" w:rsidRPr="00000000">
              <w:rPr>
                <w:rtl w:val="0"/>
              </w:rPr>
              <w:t xml:space="preserve">31.9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6">
            <w:pPr>
              <w:jc w:val="center"/>
              <w:rPr/>
            </w:pPr>
            <w:r w:rsidDel="00000000" w:rsidR="00000000" w:rsidRPr="00000000">
              <w:rPr>
                <w:rtl w:val="0"/>
              </w:rPr>
              <w:t xml:space="preserve">1.06 (dd; 7.5, 14.5)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7">
            <w:pPr>
              <w:spacing w:after="160" w:lineRule="auto"/>
              <w:jc w:val="center"/>
              <w:rPr/>
            </w:pPr>
            <w:r w:rsidDel="00000000" w:rsidR="00000000" w:rsidRPr="00000000">
              <w:rPr>
                <w:rtl w:val="0"/>
              </w:rPr>
              <w:t xml:space="preserve">N.A.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8">
            <w:pPr>
              <w:spacing w:after="160" w:lineRule="auto"/>
              <w:jc w:val="center"/>
              <w:rPr/>
            </w:pPr>
            <w:r w:rsidDel="00000000" w:rsidR="00000000" w:rsidRPr="00000000">
              <w:rPr>
                <w:rtl w:val="0"/>
              </w:rPr>
              <w:t xml:space="preserve">1.94 (dd; 9.6, 15.4)</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9">
            <w:pPr>
              <w:jc w:val="center"/>
              <w:rPr/>
            </w:pPr>
            <w:r w:rsidDel="00000000" w:rsidR="00000000" w:rsidRPr="00000000">
              <w:rPr>
                <w:rtl w:val="0"/>
              </w:rPr>
              <w:t xml:space="preserve">14b</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A">
            <w:pPr>
              <w:jc w:val="center"/>
              <w:rPr/>
            </w:pPr>
            <w:r w:rsidDel="00000000" w:rsidR="00000000" w:rsidRPr="00000000">
              <w:rPr>
                <w:rtl w:val="0"/>
              </w:rPr>
              <w:t xml:space="preserve">31.9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B">
            <w:pPr>
              <w:jc w:val="center"/>
              <w:rPr/>
            </w:pPr>
            <w:r w:rsidDel="00000000" w:rsidR="00000000" w:rsidRPr="00000000">
              <w:rPr>
                <w:rtl w:val="0"/>
              </w:rPr>
              <w:t xml:space="preserve">2.69 (dt; 14.6, 9.8)</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C">
            <w:pPr>
              <w:spacing w:after="160" w:lineRule="auto"/>
              <w:jc w:val="center"/>
              <w:rPr/>
            </w:pPr>
            <w:r w:rsidDel="00000000" w:rsidR="00000000" w:rsidRPr="00000000">
              <w:rPr>
                <w:rtl w:val="0"/>
              </w:rPr>
              <w:t xml:space="preserve">N.A.</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D">
            <w:pPr>
              <w:spacing w:after="160" w:lineRule="auto"/>
              <w:jc w:val="center"/>
              <w:rPr/>
            </w:pPr>
            <w:r w:rsidDel="00000000" w:rsidR="00000000" w:rsidRPr="00000000">
              <w:rPr>
                <w:rtl w:val="0"/>
              </w:rPr>
              <w:t xml:space="preserve">2.10 (m)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E">
            <w:pPr>
              <w:jc w:val="center"/>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3F">
            <w:pPr>
              <w:jc w:val="center"/>
              <w:rPr/>
            </w:pPr>
            <w:r w:rsidDel="00000000" w:rsidR="00000000" w:rsidRPr="00000000">
              <w:rPr>
                <w:rtl w:val="0"/>
              </w:rPr>
              <w:t xml:space="preserve">39.2</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0">
            <w:pPr>
              <w:jc w:val="center"/>
              <w:rPr/>
            </w:pPr>
            <w:r w:rsidDel="00000000" w:rsidR="00000000" w:rsidRPr="00000000">
              <w:rPr>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1">
            <w:pPr>
              <w:spacing w:after="160" w:lineRule="auto"/>
              <w:jc w:val="center"/>
              <w:rPr/>
            </w:pPr>
            <w:r w:rsidDel="00000000" w:rsidR="00000000" w:rsidRPr="00000000">
              <w:rPr>
                <w:rtl w:val="0"/>
              </w:rPr>
              <w:t xml:space="preserve">47.8</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2">
            <w:pPr>
              <w:spacing w:after="16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3">
            <w:pPr>
              <w:jc w:val="center"/>
              <w:rPr/>
            </w:pPr>
            <w:r w:rsidDel="00000000" w:rsidR="00000000" w:rsidRPr="00000000">
              <w:rPr>
                <w:rtl w:val="0"/>
              </w:rPr>
              <w:t xml:space="preserve">16</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4">
            <w:pPr>
              <w:jc w:val="center"/>
              <w:rPr/>
            </w:pPr>
            <w:r w:rsidDel="00000000" w:rsidR="00000000" w:rsidRPr="00000000">
              <w:rPr>
                <w:rtl w:val="0"/>
              </w:rPr>
              <w:t xml:space="preserve">30.6</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5">
            <w:pPr>
              <w:jc w:val="center"/>
              <w:rPr/>
            </w:pPr>
            <w:r w:rsidDel="00000000" w:rsidR="00000000" w:rsidRPr="00000000">
              <w:rPr>
                <w:rtl w:val="0"/>
              </w:rPr>
              <w:t xml:space="preserve">1.11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6">
            <w:pPr>
              <w:spacing w:after="160" w:lineRule="auto"/>
              <w:jc w:val="center"/>
              <w:rPr/>
            </w:pPr>
            <w:r w:rsidDel="00000000" w:rsidR="00000000" w:rsidRPr="00000000">
              <w:rPr>
                <w:rtl w:val="0"/>
              </w:rPr>
              <w:t xml:space="preserve">35.6</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7">
            <w:pPr>
              <w:spacing w:after="160" w:lineRule="auto"/>
              <w:jc w:val="center"/>
              <w:rPr/>
            </w:pPr>
            <w:r w:rsidDel="00000000" w:rsidR="00000000" w:rsidRPr="00000000">
              <w:rPr>
                <w:rtl w:val="0"/>
              </w:rPr>
              <w:t xml:space="preserve">1.25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8">
            <w:pPr>
              <w:jc w:val="center"/>
              <w:rPr/>
            </w:pPr>
            <w:r w:rsidDel="00000000" w:rsidR="00000000" w:rsidRPr="00000000">
              <w:rPr>
                <w:rtl w:val="0"/>
              </w:rPr>
              <w:t xml:space="preserve">17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9">
            <w:pPr>
              <w:jc w:val="center"/>
              <w:rPr/>
            </w:pPr>
            <w:r w:rsidDel="00000000" w:rsidR="00000000" w:rsidRPr="00000000">
              <w:rPr>
                <w:rtl w:val="0"/>
              </w:rPr>
              <w:t xml:space="preserve">26.7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A">
            <w:pPr>
              <w:jc w:val="center"/>
              <w:rPr/>
            </w:pPr>
            <w:r w:rsidDel="00000000" w:rsidR="00000000" w:rsidRPr="00000000">
              <w:rPr>
                <w:rtl w:val="0"/>
              </w:rPr>
              <w:t xml:space="preserve">1.62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B">
            <w:pPr>
              <w:spacing w:after="160" w:lineRule="auto"/>
              <w:jc w:val="center"/>
              <w:rPr/>
            </w:pPr>
            <w:r w:rsidDel="00000000" w:rsidR="00000000" w:rsidRPr="00000000">
              <w:rPr>
                <w:rtl w:val="0"/>
              </w:rPr>
              <w:t xml:space="preserve">26.1</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C">
            <w:pPr>
              <w:spacing w:after="160" w:lineRule="auto"/>
              <w:jc w:val="center"/>
              <w:rPr/>
            </w:pPr>
            <w:r w:rsidDel="00000000" w:rsidR="00000000" w:rsidRPr="00000000">
              <w:rPr>
                <w:rtl w:val="0"/>
              </w:rPr>
              <w:t xml:space="preserve">1.55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D">
            <w:pPr>
              <w:jc w:val="center"/>
              <w:rPr/>
            </w:pPr>
            <w:r w:rsidDel="00000000" w:rsidR="00000000" w:rsidRPr="00000000">
              <w:rPr>
                <w:rtl w:val="0"/>
              </w:rPr>
              <w:t xml:space="preserve">18</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E">
            <w:pPr>
              <w:jc w:val="center"/>
              <w:rPr/>
            </w:pPr>
            <w:r w:rsidDel="00000000" w:rsidR="00000000" w:rsidRPr="00000000">
              <w:rPr>
                <w:rtl w:val="0"/>
              </w:rPr>
              <w:t xml:space="preserve">14.9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4F">
            <w:pPr>
              <w:jc w:val="center"/>
              <w:rPr/>
            </w:pPr>
            <w:r w:rsidDel="00000000" w:rsidR="00000000" w:rsidRPr="00000000">
              <w:rPr>
                <w:rtl w:val="0"/>
              </w:rPr>
              <w:t xml:space="preserve">2.11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0">
            <w:pPr>
              <w:spacing w:after="160" w:lineRule="auto"/>
              <w:jc w:val="center"/>
              <w:rPr/>
            </w:pPr>
            <w:r w:rsidDel="00000000" w:rsidR="00000000" w:rsidRPr="00000000">
              <w:rPr>
                <w:rtl w:val="0"/>
              </w:rPr>
              <w:t xml:space="preserve">18.7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1">
            <w:pPr>
              <w:spacing w:after="160" w:lineRule="auto"/>
              <w:jc w:val="center"/>
              <w:rPr/>
            </w:pPr>
            <w:r w:rsidDel="00000000" w:rsidR="00000000" w:rsidRPr="00000000">
              <w:rPr>
                <w:rtl w:val="0"/>
              </w:rPr>
              <w:t xml:space="preserve">2.05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2">
            <w:pPr>
              <w:jc w:val="center"/>
              <w:rPr/>
            </w:pPr>
            <w:r w:rsidDel="00000000" w:rsidR="00000000" w:rsidRPr="00000000">
              <w:rPr>
                <w:rtl w:val="0"/>
              </w:rPr>
              <w:t xml:space="preserve">19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3">
            <w:pPr>
              <w:jc w:val="center"/>
              <w:rPr/>
            </w:pPr>
            <w:r w:rsidDel="00000000" w:rsidR="00000000" w:rsidRPr="00000000">
              <w:rPr>
                <w:rtl w:val="0"/>
              </w:rPr>
              <w:t xml:space="preserve">17.7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4">
            <w:pPr>
              <w:jc w:val="center"/>
              <w:rPr/>
            </w:pPr>
            <w:r w:rsidDel="00000000" w:rsidR="00000000" w:rsidRPr="00000000">
              <w:rPr>
                <w:rtl w:val="0"/>
              </w:rPr>
              <w:t xml:space="preserve">0.75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5">
            <w:pPr>
              <w:spacing w:after="160" w:lineRule="auto"/>
              <w:jc w:val="center"/>
              <w:rPr/>
            </w:pPr>
            <w:r w:rsidDel="00000000" w:rsidR="00000000" w:rsidRPr="00000000">
              <w:rPr>
                <w:rtl w:val="0"/>
              </w:rPr>
              <w:t xml:space="preserve">17.2</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6">
            <w:pPr>
              <w:spacing w:after="160" w:lineRule="auto"/>
              <w:jc w:val="center"/>
              <w:rPr/>
            </w:pPr>
            <w:r w:rsidDel="00000000" w:rsidR="00000000" w:rsidRPr="00000000">
              <w:rPr>
                <w:rtl w:val="0"/>
              </w:rPr>
              <w:t xml:space="preserve">0.74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7">
            <w:pPr>
              <w:jc w:val="center"/>
              <w:rPr/>
            </w:pPr>
            <w:r w:rsidDel="00000000" w:rsidR="00000000" w:rsidRPr="00000000">
              <w:rPr>
                <w:rtl w:val="0"/>
              </w:rPr>
              <w:t xml:space="preserve">20a-(E)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8">
            <w:pPr>
              <w:jc w:val="center"/>
              <w:rPr/>
            </w:pPr>
            <w:r w:rsidDel="00000000" w:rsidR="00000000" w:rsidRPr="00000000">
              <w:rPr>
                <w:rtl w:val="0"/>
              </w:rPr>
              <w:t xml:space="preserve">114</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9">
            <w:pPr>
              <w:jc w:val="center"/>
              <w:rPr/>
            </w:pPr>
            <w:r w:rsidDel="00000000" w:rsidR="00000000" w:rsidRPr="00000000">
              <w:rPr>
                <w:rtl w:val="0"/>
              </w:rPr>
              <w:t xml:space="preserve">4.85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A">
            <w:pPr>
              <w:spacing w:after="160" w:lineRule="auto"/>
              <w:jc w:val="center"/>
              <w:rPr/>
            </w:pPr>
            <w:r w:rsidDel="00000000" w:rsidR="00000000" w:rsidRPr="00000000">
              <w:rPr>
                <w:rtl w:val="0"/>
              </w:rPr>
              <w:t xml:space="preserve">113.4</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B">
            <w:pPr>
              <w:spacing w:after="160" w:lineRule="auto"/>
              <w:jc w:val="center"/>
              <w:rPr/>
            </w:pPr>
            <w:r w:rsidDel="00000000" w:rsidR="00000000" w:rsidRPr="00000000">
              <w:rPr>
                <w:rtl w:val="0"/>
              </w:rPr>
              <w:t xml:space="preserve">4.84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C">
            <w:pPr>
              <w:jc w:val="center"/>
              <w:rPr/>
            </w:pPr>
            <w:r w:rsidDel="00000000" w:rsidR="00000000" w:rsidRPr="00000000">
              <w:rPr>
                <w:rtl w:val="0"/>
              </w:rPr>
              <w:t xml:space="preserve">20b-(Z)</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D">
            <w:pPr>
              <w:jc w:val="center"/>
              <w:rPr/>
            </w:pPr>
            <w:r w:rsidDel="00000000" w:rsidR="00000000" w:rsidRPr="00000000">
              <w:rPr>
                <w:rtl w:val="0"/>
              </w:rPr>
              <w:t xml:space="preserve">114</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E">
            <w:pPr>
              <w:jc w:val="center"/>
              <w:rPr/>
            </w:pPr>
            <w:r w:rsidDel="00000000" w:rsidR="00000000" w:rsidRPr="00000000">
              <w:rPr>
                <w:rtl w:val="0"/>
              </w:rPr>
              <w:t xml:space="preserve">5.21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5F">
            <w:pPr>
              <w:spacing w:after="160" w:lineRule="auto"/>
              <w:jc w:val="center"/>
              <w:rPr/>
            </w:pPr>
            <w:r w:rsidDel="00000000" w:rsidR="00000000" w:rsidRPr="00000000">
              <w:rPr>
                <w:rtl w:val="0"/>
              </w:rPr>
              <w:t xml:space="preserve">113.4</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0">
            <w:pPr>
              <w:spacing w:after="160" w:lineRule="auto"/>
              <w:jc w:val="center"/>
              <w:rPr/>
            </w:pPr>
            <w:r w:rsidDel="00000000" w:rsidR="00000000" w:rsidRPr="00000000">
              <w:rPr>
                <w:rtl w:val="0"/>
              </w:rPr>
              <w:t xml:space="preserve">5.20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1">
            <w:pPr>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2">
            <w:pPr>
              <w:jc w:val="center"/>
              <w:rPr/>
            </w:pPr>
            <w:r w:rsidDel="00000000" w:rsidR="00000000" w:rsidRPr="00000000">
              <w:rPr>
                <w:rtl w:val="0"/>
              </w:rPr>
              <w:t xml:space="preserve">21.0</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3">
            <w:pPr>
              <w:jc w:val="center"/>
              <w:rPr/>
            </w:pPr>
            <w:r w:rsidDel="00000000" w:rsidR="00000000" w:rsidRPr="00000000">
              <w:rPr>
                <w:rtl w:val="0"/>
              </w:rPr>
              <w:t xml:space="preserve">2.01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4">
            <w:pPr>
              <w:spacing w:after="160" w:lineRule="auto"/>
              <w:jc w:val="center"/>
              <w:rPr/>
            </w:pPr>
            <w:r w:rsidDel="00000000" w:rsidR="00000000" w:rsidRPr="00000000">
              <w:rPr>
                <w:rtl w:val="0"/>
              </w:rPr>
              <w:t xml:space="preserve">21.1</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5">
            <w:pPr>
              <w:spacing w:after="160" w:lineRule="auto"/>
              <w:jc w:val="center"/>
              <w:rPr/>
            </w:pPr>
            <w:r w:rsidDel="00000000" w:rsidR="00000000" w:rsidRPr="00000000">
              <w:rPr>
                <w:rtl w:val="0"/>
              </w:rPr>
              <w:t xml:space="preserve">2.03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6">
            <w:pPr>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7">
            <w:pPr>
              <w:jc w:val="center"/>
              <w:rPr/>
            </w:pPr>
            <w:r w:rsidDel="00000000" w:rsidR="00000000" w:rsidRPr="00000000">
              <w:rPr>
                <w:rtl w:val="0"/>
              </w:rPr>
              <w:t xml:space="preserve">20.7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8">
            <w:pPr>
              <w:jc w:val="center"/>
              <w:rPr/>
            </w:pPr>
            <w:r w:rsidDel="00000000" w:rsidR="00000000" w:rsidRPr="00000000">
              <w:rPr>
                <w:rtl w:val="0"/>
              </w:rPr>
              <w:t xml:space="preserve">2.05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9">
            <w:pPr>
              <w:spacing w:after="160" w:lineRule="auto"/>
              <w:jc w:val="center"/>
              <w:rPr/>
            </w:pPr>
            <w:r w:rsidDel="00000000" w:rsidR="00000000" w:rsidRPr="00000000">
              <w:rPr>
                <w:rtl w:val="0"/>
              </w:rPr>
              <w:t xml:space="preserve">20.7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A">
            <w:pPr>
              <w:spacing w:after="160" w:lineRule="auto"/>
              <w:jc w:val="center"/>
              <w:rPr/>
            </w:pPr>
            <w:r w:rsidDel="00000000" w:rsidR="00000000" w:rsidRPr="00000000">
              <w:rPr>
                <w:rtl w:val="0"/>
              </w:rPr>
              <w:t xml:space="preserve">2.05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B">
            <w:pPr>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C">
            <w:pPr>
              <w:jc w:val="center"/>
              <w:rPr/>
            </w:pPr>
            <w:r w:rsidDel="00000000" w:rsidR="00000000" w:rsidRPr="00000000">
              <w:rPr>
                <w:rtl w:val="0"/>
              </w:rPr>
              <w:t xml:space="preserve">21.6</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D">
            <w:pPr>
              <w:jc w:val="center"/>
              <w:rPr/>
            </w:pPr>
            <w:r w:rsidDel="00000000" w:rsidR="00000000" w:rsidRPr="00000000">
              <w:rPr>
                <w:rtl w:val="0"/>
              </w:rPr>
              <w:t xml:space="preserve">2.06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E">
            <w:pPr>
              <w:spacing w:after="160" w:lineRule="auto"/>
              <w:jc w:val="center"/>
              <w:rPr/>
            </w:pPr>
            <w:r w:rsidDel="00000000" w:rsidR="00000000" w:rsidRPr="00000000">
              <w:rPr>
                <w:rtl w:val="0"/>
              </w:rPr>
              <w:t xml:space="preserve">21.5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6F">
            <w:pPr>
              <w:spacing w:after="160" w:lineRule="auto"/>
              <w:jc w:val="center"/>
              <w:rPr/>
            </w:pPr>
            <w:r w:rsidDel="00000000" w:rsidR="00000000" w:rsidRPr="00000000">
              <w:rPr>
                <w:rtl w:val="0"/>
              </w:rPr>
              <w:t xml:space="preserve">2.08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0">
            <w:pPr>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1">
            <w:pPr>
              <w:jc w:val="center"/>
              <w:rPr/>
            </w:pPr>
            <w:r w:rsidDel="00000000" w:rsidR="00000000" w:rsidRPr="00000000">
              <w:rPr>
                <w:rtl w:val="0"/>
              </w:rPr>
              <w:t xml:space="preserve">21.7</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2">
            <w:pPr>
              <w:jc w:val="center"/>
              <w:rPr/>
            </w:pPr>
            <w:r w:rsidDel="00000000" w:rsidR="00000000" w:rsidRPr="00000000">
              <w:rPr>
                <w:rtl w:val="0"/>
              </w:rPr>
              <w:t xml:space="preserve">2.16 (s)</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3">
            <w:pPr>
              <w:spacing w:after="160" w:lineRule="auto"/>
              <w:jc w:val="center"/>
              <w:rPr/>
            </w:pPr>
            <w:r w:rsidDel="00000000" w:rsidR="00000000" w:rsidRPr="00000000">
              <w:rPr>
                <w:rtl w:val="0"/>
              </w:rPr>
              <w:t xml:space="preserve">21.5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4">
            <w:pPr>
              <w:spacing w:after="160" w:lineRule="auto"/>
              <w:jc w:val="center"/>
              <w:rPr/>
            </w:pPr>
            <w:r w:rsidDel="00000000" w:rsidR="00000000" w:rsidRPr="00000000">
              <w:rPr>
                <w:rtl w:val="0"/>
              </w:rPr>
              <w:t xml:space="preserve">2.14 (s)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5">
            <w:pPr>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6">
            <w:pPr>
              <w:jc w:val="center"/>
              <w:rPr/>
            </w:pPr>
            <w:r w:rsidDel="00000000" w:rsidR="00000000" w:rsidRPr="00000000">
              <w:rPr>
                <w:rtl w:val="0"/>
              </w:rPr>
              <w:t xml:space="preserve">169.4</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7">
            <w:pPr>
              <w:jc w:val="center"/>
              <w:rPr/>
            </w:pPr>
            <w:r w:rsidDel="00000000" w:rsidR="00000000" w:rsidRPr="00000000">
              <w:rPr>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8">
            <w:pPr>
              <w:spacing w:after="160" w:lineRule="auto"/>
              <w:jc w:val="center"/>
              <w:rPr/>
            </w:pPr>
            <w:r w:rsidDel="00000000" w:rsidR="00000000" w:rsidRPr="00000000">
              <w:rPr>
                <w:rtl w:val="0"/>
              </w:rPr>
              <w:t xml:space="preserve">169.9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9">
            <w:pPr>
              <w:spacing w:after="16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A">
            <w:pPr>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B">
            <w:pPr>
              <w:jc w:val="center"/>
              <w:rPr/>
            </w:pPr>
            <w:r w:rsidDel="00000000" w:rsidR="00000000" w:rsidRPr="00000000">
              <w:rPr>
                <w:rtl w:val="0"/>
              </w:rPr>
              <w:t xml:space="preserve">169.4</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C">
            <w:pPr>
              <w:jc w:val="center"/>
              <w:rPr/>
            </w:pPr>
            <w:r w:rsidDel="00000000" w:rsidR="00000000" w:rsidRPr="00000000">
              <w:rPr>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D">
            <w:pPr>
              <w:spacing w:after="160" w:lineRule="auto"/>
              <w:jc w:val="center"/>
              <w:rPr/>
            </w:pPr>
            <w:r w:rsidDel="00000000" w:rsidR="00000000" w:rsidRPr="00000000">
              <w:rPr>
                <w:rtl w:val="0"/>
              </w:rPr>
              <w:t xml:space="preserve">170.2</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E">
            <w:pPr>
              <w:spacing w:after="16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7F">
            <w:pPr>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80">
            <w:pPr>
              <w:jc w:val="center"/>
              <w:rPr/>
            </w:pPr>
            <w:r w:rsidDel="00000000" w:rsidR="00000000" w:rsidRPr="00000000">
              <w:rPr>
                <w:rtl w:val="0"/>
              </w:rPr>
              <w:t xml:space="preserve">169.9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81">
            <w:pPr>
              <w:jc w:val="center"/>
              <w:rPr/>
            </w:pPr>
            <w:r w:rsidDel="00000000" w:rsidR="00000000" w:rsidRPr="00000000">
              <w:rPr>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82">
            <w:pPr>
              <w:spacing w:after="160" w:lineRule="auto"/>
              <w:jc w:val="center"/>
              <w:rPr/>
            </w:pPr>
            <w:r w:rsidDel="00000000" w:rsidR="00000000" w:rsidRPr="00000000">
              <w:rPr>
                <w:rtl w:val="0"/>
              </w:rPr>
              <w:t xml:space="preserve">170.4</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83">
            <w:pPr>
              <w:spacing w:after="16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84">
            <w:pPr>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85">
            <w:pPr>
              <w:jc w:val="center"/>
              <w:rPr/>
            </w:pPr>
            <w:r w:rsidDel="00000000" w:rsidR="00000000" w:rsidRPr="00000000">
              <w:rPr>
                <w:rtl w:val="0"/>
              </w:rPr>
              <w:t xml:space="preserve">169.9</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86">
            <w:pPr>
              <w:jc w:val="center"/>
              <w:rPr/>
            </w:pPr>
            <w:r w:rsidDel="00000000" w:rsidR="00000000" w:rsidRPr="00000000">
              <w:rPr>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87">
            <w:pPr>
              <w:spacing w:after="160" w:lineRule="auto"/>
              <w:jc w:val="center"/>
              <w:rPr/>
            </w:pPr>
            <w:r w:rsidDel="00000000" w:rsidR="00000000" w:rsidRPr="00000000">
              <w:rPr>
                <w:rtl w:val="0"/>
              </w:rPr>
              <w:t xml:space="preserve">171.1</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88">
            <w:pPr>
              <w:spacing w:after="160" w:lineRule="auto"/>
              <w:jc w:val="center"/>
              <w:rPr/>
            </w:pPr>
            <w:r w:rsidDel="00000000" w:rsidR="00000000" w:rsidRPr="00000000">
              <w:rPr>
                <w:rtl w:val="0"/>
              </w:rPr>
              <w:t xml:space="preserve">--</w:t>
            </w:r>
          </w:p>
        </w:tc>
      </w:tr>
    </w:tbl>
    <w:p w:rsidR="00000000" w:rsidDel="00000000" w:rsidP="00000000" w:rsidRDefault="00000000" w:rsidRPr="00000000" w14:paraId="00000289">
      <w:pPr>
        <w:rPr/>
      </w:pPr>
      <w:r w:rsidDel="00000000" w:rsidR="00000000" w:rsidRPr="00000000">
        <w:rPr>
          <w:rtl w:val="0"/>
        </w:rPr>
        <w:t xml:space="preserve">NMR spectra are shown in </w:t>
      </w:r>
      <w:r w:rsidDel="00000000" w:rsidR="00000000" w:rsidRPr="00000000">
        <w:rPr>
          <w:b w:val="1"/>
          <w:rtl w:val="0"/>
        </w:rPr>
        <w:t xml:space="preserve">Fig. S23-28 </w:t>
      </w:r>
      <w:r w:rsidDel="00000000" w:rsidR="00000000" w:rsidRPr="00000000">
        <w:rPr>
          <w:rtl w:val="0"/>
        </w:rPr>
        <w:t xml:space="preserve">(taxusin)</w:t>
      </w:r>
      <w:r w:rsidDel="00000000" w:rsidR="00000000" w:rsidRPr="00000000">
        <w:rPr>
          <w:b w:val="1"/>
          <w:rtl w:val="0"/>
        </w:rPr>
        <w:t xml:space="preserve"> </w:t>
      </w:r>
      <w:r w:rsidDel="00000000" w:rsidR="00000000" w:rsidRPr="00000000">
        <w:rPr>
          <w:rtl w:val="0"/>
        </w:rPr>
        <w:t xml:space="preserve">and </w:t>
      </w:r>
      <w:r w:rsidDel="00000000" w:rsidR="00000000" w:rsidRPr="00000000">
        <w:rPr>
          <w:b w:val="1"/>
          <w:rtl w:val="0"/>
        </w:rPr>
        <w:t xml:space="preserve">Fig. S29-34 </w:t>
      </w:r>
      <w:r w:rsidDel="00000000" w:rsidR="00000000" w:rsidRPr="00000000">
        <w:rPr>
          <w:rtl w:val="0"/>
        </w:rPr>
        <w:t xml:space="preserve">(13β-taxusin).</w:t>
      </w:r>
    </w:p>
    <w:p w:rsidR="00000000" w:rsidDel="00000000" w:rsidP="00000000" w:rsidRDefault="00000000" w:rsidRPr="00000000" w14:paraId="0000028A">
      <w:pPr>
        <w:rPr/>
      </w:pPr>
      <w:r w:rsidDel="00000000" w:rsidR="00000000" w:rsidRPr="00000000">
        <w:rPr>
          <w:rtl w:val="0"/>
        </w:rPr>
        <w:t xml:space="preserve">N.A. = not assigned (due to weak signal intensity or overlapping signals). </w:t>
      </w:r>
    </w:p>
    <w:p w:rsidR="00000000" w:rsidDel="00000000" w:rsidP="00000000" w:rsidRDefault="00000000" w:rsidRPr="00000000" w14:paraId="0000028B">
      <w:pPr>
        <w:rPr/>
      </w:pPr>
      <w:r w:rsidDel="00000000" w:rsidR="00000000" w:rsidRPr="00000000">
        <w:rPr>
          <w:rtl w:val="0"/>
        </w:rPr>
        <w:t xml:space="preserve">s = singlet, d = doublet, dd = doublet of doublets, dt = doublet of triplets, t = triplet, q = quartet, quint = quintet, m = multiplet</w:t>
      </w:r>
    </w:p>
    <w:p w:rsidR="00000000" w:rsidDel="00000000" w:rsidP="00000000" w:rsidRDefault="00000000" w:rsidRPr="00000000" w14:paraId="0000028C">
      <w:pPr>
        <w:rPr/>
      </w:pPr>
      <w:r w:rsidDel="00000000" w:rsidR="00000000" w:rsidRPr="00000000">
        <w:br w:type="page"/>
      </w:r>
      <w:r w:rsidDel="00000000" w:rsidR="00000000" w:rsidRPr="00000000">
        <w:rPr>
          <w:rtl w:val="0"/>
        </w:rPr>
      </w:r>
    </w:p>
    <w:p w:rsidR="00000000" w:rsidDel="00000000" w:rsidP="00000000" w:rsidRDefault="00000000" w:rsidRPr="00000000" w14:paraId="0000028D">
      <w:pPr>
        <w:rPr/>
      </w:pPr>
      <w:r w:rsidDel="00000000" w:rsidR="00000000" w:rsidRPr="00000000">
        <w:rPr>
          <w:b w:val="1"/>
          <w:rtl w:val="0"/>
        </w:rPr>
        <w:t xml:space="preserve">Table S5</w:t>
      </w:r>
      <w:r w:rsidDel="00000000" w:rsidR="00000000" w:rsidRPr="00000000">
        <w:rPr>
          <w:rtl w:val="0"/>
        </w:rPr>
        <w:t xml:space="preserve">. </w:t>
      </w:r>
      <w:r w:rsidDel="00000000" w:rsidR="00000000" w:rsidRPr="00000000">
        <w:rPr>
          <w:vertAlign w:val="superscript"/>
          <w:rtl w:val="0"/>
        </w:rPr>
        <w:t xml:space="preserve">13</w:t>
      </w:r>
      <w:r w:rsidDel="00000000" w:rsidR="00000000" w:rsidRPr="00000000">
        <w:rPr>
          <w:rtl w:val="0"/>
        </w:rPr>
        <w:t xml:space="preserve">C and </w:t>
      </w:r>
      <w:r w:rsidDel="00000000" w:rsidR="00000000" w:rsidRPr="00000000">
        <w:rPr>
          <w:vertAlign w:val="superscript"/>
          <w:rtl w:val="0"/>
        </w:rPr>
        <w:t xml:space="preserve">1</w:t>
      </w:r>
      <w:r w:rsidDel="00000000" w:rsidR="00000000" w:rsidRPr="00000000">
        <w:rPr>
          <w:rtl w:val="0"/>
        </w:rPr>
        <w:t xml:space="preserve">H δ assignments as well as 2D-NMR correlations of 1β-hydroxytaxusin (</w:t>
      </w:r>
      <w:r w:rsidDel="00000000" w:rsidR="00000000" w:rsidRPr="00000000">
        <w:rPr>
          <w:b w:val="1"/>
          <w:rtl w:val="0"/>
        </w:rPr>
        <w:t xml:space="preserve">6-O1</w:t>
      </w:r>
      <w:r w:rsidDel="00000000" w:rsidR="00000000" w:rsidRPr="00000000">
        <w:rPr>
          <w:rtl w:val="0"/>
        </w:rPr>
        <w:t xml:space="preserve">) recorded in CDCl</w:t>
      </w:r>
      <w:r w:rsidDel="00000000" w:rsidR="00000000" w:rsidRPr="00000000">
        <w:rPr>
          <w:vertAlign w:val="subscript"/>
          <w:rtl w:val="0"/>
        </w:rPr>
        <w:t xml:space="preserve">3</w:t>
      </w:r>
      <w:r w:rsidDel="00000000" w:rsidR="00000000" w:rsidRPr="00000000">
        <w:rPr>
          <w:rtl w:val="0"/>
        </w:rPr>
        <w:t xml:space="preserve">.</w:t>
      </w:r>
    </w:p>
    <w:tbl>
      <w:tblPr>
        <w:tblStyle w:val="Table6"/>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6.1904761904761"/>
        <w:gridCol w:w="1300"/>
        <w:gridCol w:w="2240.9523809523807"/>
        <w:gridCol w:w="1287.6190476190477"/>
        <w:gridCol w:w="1844.7619047619046"/>
        <w:gridCol w:w="1510.4761904761904"/>
        <w:tblGridChange w:id="0">
          <w:tblGrid>
            <w:gridCol w:w="1176.1904761904761"/>
            <w:gridCol w:w="1300"/>
            <w:gridCol w:w="2240.9523809523807"/>
            <w:gridCol w:w="1287.6190476190477"/>
            <w:gridCol w:w="1844.7619047619046"/>
            <w:gridCol w:w="1510.4761904761904"/>
          </w:tblGrid>
        </w:tblGridChange>
      </w:tblGrid>
      <w:tr>
        <w:trPr>
          <w:cantSplit w:val="0"/>
          <w:trHeight w:val="1095"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28E">
            <w:pPr>
              <w:jc w:val="left"/>
              <w:rPr>
                <w:b w:val="1"/>
              </w:rPr>
            </w:pPr>
            <w:r w:rsidDel="00000000" w:rsidR="00000000" w:rsidRPr="00000000">
              <w:rPr>
                <w:b w:val="1"/>
              </w:rPr>
              <w:drawing>
                <wp:inline distB="114300" distT="114300" distL="114300" distR="114300">
                  <wp:extent cx="5810250" cy="1511300"/>
                  <wp:effectExtent b="0" l="0" r="0" t="0"/>
                  <wp:docPr id="129" name="image47.png"/>
                  <a:graphic>
                    <a:graphicData uri="http://schemas.openxmlformats.org/drawingml/2006/picture">
                      <pic:pic>
                        <pic:nvPicPr>
                          <pic:cNvPr id="0" name="image47.png"/>
                          <pic:cNvPicPr preferRelativeResize="0"/>
                        </pic:nvPicPr>
                        <pic:blipFill>
                          <a:blip r:embed="rId43"/>
                          <a:srcRect b="0" l="0" r="0" t="0"/>
                          <a:stretch>
                            <a:fillRect/>
                          </a:stretch>
                        </pic:blipFill>
                        <pic:spPr>
                          <a:xfrm>
                            <a:off x="0" y="0"/>
                            <a:ext cx="5810250" cy="1511300"/>
                          </a:xfrm>
                          <a:prstGeom prst="rect"/>
                          <a:ln/>
                        </pic:spPr>
                      </pic:pic>
                    </a:graphicData>
                  </a:graphic>
                </wp:inline>
              </w:drawing>
            </w:r>
            <w:r w:rsidDel="00000000" w:rsidR="00000000" w:rsidRPr="00000000">
              <w:rPr>
                <w:b w:val="1"/>
                <w:rtl w:val="0"/>
              </w:rPr>
              <w:t xml:space="preserve">  </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4">
            <w:pPr>
              <w:spacing w:line="240" w:lineRule="auto"/>
              <w:jc w:val="center"/>
              <w:rPr>
                <w:b w:val="1"/>
              </w:rPr>
            </w:pPr>
            <w:r w:rsidDel="00000000" w:rsidR="00000000" w:rsidRPr="00000000">
              <w:rPr>
                <w:b w:val="1"/>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5">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13</w:t>
            </w:r>
            <w:r w:rsidDel="00000000" w:rsidR="00000000" w:rsidRPr="00000000">
              <w:rPr>
                <w:b w:val="1"/>
                <w:rtl w:val="0"/>
              </w:rPr>
              <w:t xml:space="preserve">C (ppm)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6">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w:t>
            </w:r>
          </w:p>
          <w:p w:rsidR="00000000" w:rsidDel="00000000" w:rsidP="00000000" w:rsidRDefault="00000000" w:rsidRPr="00000000" w14:paraId="00000297">
            <w:pPr>
              <w:spacing w:line="240" w:lineRule="auto"/>
              <w:jc w:val="center"/>
              <w:rPr>
                <w:b w:val="1"/>
              </w:rPr>
            </w:pPr>
            <w:r w:rsidDel="00000000" w:rsidR="00000000" w:rsidRPr="00000000">
              <w:rPr>
                <w:b w:val="1"/>
                <w:rtl w:val="0"/>
              </w:rPr>
              <w:t xml:space="preserve">(mult.; </w:t>
            </w:r>
            <w:r w:rsidDel="00000000" w:rsidR="00000000" w:rsidRPr="00000000">
              <w:rPr>
                <w:b w:val="1"/>
                <w:i w:val="1"/>
                <w:rtl w:val="0"/>
              </w:rPr>
              <w:t xml:space="preserve">J </w:t>
            </w:r>
            <w:r w:rsidDel="00000000" w:rsidR="00000000" w:rsidRPr="00000000">
              <w:rPr>
                <w:b w:val="1"/>
                <w:rtl w:val="0"/>
              </w:rPr>
              <w:t xml:space="preserve">in Hz)</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8">
            <w:pPr>
              <w:spacing w:line="240" w:lineRule="auto"/>
              <w:jc w:val="center"/>
              <w:rPr>
                <w:b w:val="1"/>
              </w:rPr>
            </w:pPr>
            <w:r w:rsidDel="00000000" w:rsidR="00000000" w:rsidRPr="00000000">
              <w:rPr>
                <w:b w:val="1"/>
                <w:rtl w:val="0"/>
              </w:rPr>
              <w:t xml:space="preserve">COSY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9">
            <w:pPr>
              <w:spacing w:line="240" w:lineRule="auto"/>
              <w:jc w:val="center"/>
              <w:rPr>
                <w:b w:val="1"/>
              </w:rPr>
            </w:pPr>
            <w:r w:rsidDel="00000000" w:rsidR="00000000" w:rsidRPr="00000000">
              <w:rPr>
                <w:b w:val="1"/>
                <w:rtl w:val="0"/>
              </w:rPr>
              <w:t xml:space="preserve">HMBC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A">
            <w:pPr>
              <w:spacing w:line="240" w:lineRule="auto"/>
              <w:jc w:val="center"/>
              <w:rPr>
                <w:b w:val="1"/>
              </w:rPr>
            </w:pPr>
            <w:r w:rsidDel="00000000" w:rsidR="00000000" w:rsidRPr="00000000">
              <w:rPr>
                <w:b w:val="1"/>
                <w:rtl w:val="0"/>
              </w:rPr>
              <w:t xml:space="preserve">key ROESY</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B">
            <w:pPr>
              <w:spacing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C">
            <w:pPr>
              <w:spacing w:line="240" w:lineRule="auto"/>
              <w:jc w:val="center"/>
              <w:rPr/>
            </w:pPr>
            <w:r w:rsidDel="00000000" w:rsidR="00000000" w:rsidRPr="00000000">
              <w:rPr>
                <w:rtl w:val="0"/>
              </w:rPr>
              <w:t xml:space="preserve">76.3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9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0">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1">
            <w:pPr>
              <w:spacing w:line="240" w:lineRule="auto"/>
              <w:jc w:val="center"/>
              <w:rPr/>
            </w:pPr>
            <w:r w:rsidDel="00000000" w:rsidR="00000000" w:rsidRPr="00000000">
              <w:rPr>
                <w:rtl w:val="0"/>
              </w:rPr>
              <w:t xml:space="preserve">2a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2">
            <w:pPr>
              <w:spacing w:line="240" w:lineRule="auto"/>
              <w:jc w:val="center"/>
              <w:rPr/>
            </w:pPr>
            <w:r w:rsidDel="00000000" w:rsidR="00000000" w:rsidRPr="00000000">
              <w:rPr>
                <w:rtl w:val="0"/>
              </w:rPr>
              <w:t xml:space="preserve">38.3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3">
            <w:pPr>
              <w:spacing w:line="240" w:lineRule="auto"/>
              <w:jc w:val="center"/>
              <w:rPr/>
            </w:pPr>
            <w:r w:rsidDel="00000000" w:rsidR="00000000" w:rsidRPr="00000000">
              <w:rPr>
                <w:rtl w:val="0"/>
              </w:rPr>
              <w:t xml:space="preserve">1.79 (d; 15.2)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4">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5">
            <w:pPr>
              <w:spacing w:line="240" w:lineRule="auto"/>
              <w:jc w:val="center"/>
              <w:rPr/>
            </w:pPr>
            <w:r w:rsidDel="00000000" w:rsidR="00000000" w:rsidRPr="00000000">
              <w:rPr>
                <w:rtl w:val="0"/>
              </w:rPr>
              <w:t xml:space="preserve">1, 3, 4, 8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6">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7">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8">
            <w:pPr>
              <w:spacing w:line="240" w:lineRule="auto"/>
              <w:jc w:val="center"/>
              <w:rPr/>
            </w:pPr>
            <w:r w:rsidDel="00000000" w:rsidR="00000000" w:rsidRPr="00000000">
              <w:rPr>
                <w:rtl w:val="0"/>
              </w:rPr>
              <w:t xml:space="preserve">38.3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9">
            <w:pPr>
              <w:spacing w:line="240" w:lineRule="auto"/>
              <w:jc w:val="center"/>
              <w:rPr/>
            </w:pPr>
            <w:r w:rsidDel="00000000" w:rsidR="00000000" w:rsidRPr="00000000">
              <w:rPr>
                <w:rtl w:val="0"/>
              </w:rPr>
              <w:t xml:space="preserve">1.91 (dd; 6.7, 15.2)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A">
            <w:pPr>
              <w:spacing w:line="240" w:lineRule="auto"/>
              <w:jc w:val="center"/>
              <w:rPr/>
            </w:pPr>
            <w:r w:rsidDel="00000000" w:rsidR="00000000" w:rsidRPr="00000000">
              <w:rPr>
                <w:rtl w:val="0"/>
              </w:rPr>
              <w:t xml:space="preserve">2a,3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B">
            <w:pPr>
              <w:spacing w:line="240" w:lineRule="auto"/>
              <w:jc w:val="center"/>
              <w:rPr/>
            </w:pPr>
            <w:r w:rsidDel="00000000" w:rsidR="00000000" w:rsidRPr="00000000">
              <w:rPr>
                <w:rtl w:val="0"/>
              </w:rPr>
              <w:t xml:space="preserve">1, 3, 8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C">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D">
            <w:pPr>
              <w:spacing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E">
            <w:pPr>
              <w:spacing w:line="240" w:lineRule="auto"/>
              <w:jc w:val="center"/>
              <w:rPr/>
            </w:pPr>
            <w:r w:rsidDel="00000000" w:rsidR="00000000" w:rsidRPr="00000000">
              <w:rPr>
                <w:rtl w:val="0"/>
              </w:rPr>
              <w:t xml:space="preserve">41.7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AF">
            <w:pPr>
              <w:spacing w:line="240" w:lineRule="auto"/>
              <w:jc w:val="center"/>
              <w:rPr/>
            </w:pPr>
            <w:r w:rsidDel="00000000" w:rsidR="00000000" w:rsidRPr="00000000">
              <w:rPr>
                <w:rtl w:val="0"/>
              </w:rPr>
              <w:t xml:space="preserve">2.94 (d; 6.7)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0">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1">
            <w:pPr>
              <w:spacing w:line="240" w:lineRule="auto"/>
              <w:jc w:val="center"/>
              <w:rPr/>
            </w:pPr>
            <w:r w:rsidDel="00000000" w:rsidR="00000000" w:rsidRPr="00000000">
              <w:rPr>
                <w:rtl w:val="0"/>
              </w:rPr>
              <w:t xml:space="preserve">1, 2, 4, 5, 8, 19, 20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2">
            <w:pPr>
              <w:spacing w:line="240" w:lineRule="auto"/>
              <w:jc w:val="center"/>
              <w:rPr/>
            </w:pPr>
            <w:r w:rsidDel="00000000" w:rsidR="00000000" w:rsidRPr="00000000">
              <w:rPr>
                <w:rtl w:val="0"/>
              </w:rPr>
              <w:t xml:space="preserve">6a, 10, 14a, 18</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3">
            <w:pPr>
              <w:spacing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4">
            <w:pPr>
              <w:spacing w:line="240" w:lineRule="auto"/>
              <w:jc w:val="center"/>
              <w:rPr/>
            </w:pPr>
            <w:r w:rsidDel="00000000" w:rsidR="00000000" w:rsidRPr="00000000">
              <w:rPr>
                <w:rtl w:val="0"/>
              </w:rPr>
              <w:t xml:space="preserve">148.0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8">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9">
            <w:pPr>
              <w:spacing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A">
            <w:pPr>
              <w:spacing w:line="240" w:lineRule="auto"/>
              <w:jc w:val="center"/>
              <w:rPr/>
            </w:pPr>
            <w:r w:rsidDel="00000000" w:rsidR="00000000" w:rsidRPr="00000000">
              <w:rPr>
                <w:rtl w:val="0"/>
              </w:rPr>
              <w:t xml:space="preserve">76.4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B">
            <w:pPr>
              <w:spacing w:line="240" w:lineRule="auto"/>
              <w:jc w:val="center"/>
              <w:rPr/>
            </w:pPr>
            <w:r w:rsidDel="00000000" w:rsidR="00000000" w:rsidRPr="00000000">
              <w:rPr>
                <w:rtl w:val="0"/>
              </w:rPr>
              <w:t xml:space="preserve">5.38 (t; 2.6)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C">
            <w:pPr>
              <w:spacing w:line="240" w:lineRule="auto"/>
              <w:jc w:val="center"/>
              <w:rPr/>
            </w:pPr>
            <w:r w:rsidDel="00000000" w:rsidR="00000000" w:rsidRPr="00000000">
              <w:rPr>
                <w:rtl w:val="0"/>
              </w:rPr>
              <w:t xml:space="preserve">6b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D">
            <w:pPr>
              <w:spacing w:line="240" w:lineRule="auto"/>
              <w:jc w:val="center"/>
              <w:rPr/>
            </w:pPr>
            <w:r w:rsidDel="00000000" w:rsidR="00000000" w:rsidRPr="00000000">
              <w:rPr>
                <w:rtl w:val="0"/>
              </w:rPr>
              <w:t xml:space="preserve">3, 4, 6, 7, 20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E">
            <w:pPr>
              <w:spacing w:line="240" w:lineRule="auto"/>
              <w:jc w:val="center"/>
              <w:rPr/>
            </w:pPr>
            <w:r w:rsidDel="00000000" w:rsidR="00000000" w:rsidRPr="00000000">
              <w:rPr>
                <w:rtl w:val="0"/>
              </w:rPr>
              <w:t xml:space="preserve">6b, 7</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BF">
            <w:pPr>
              <w:spacing w:line="240" w:lineRule="auto"/>
              <w:jc w:val="center"/>
              <w:rPr/>
            </w:pPr>
            <w:r w:rsidDel="00000000" w:rsidR="00000000" w:rsidRPr="00000000">
              <w:rPr>
                <w:rtl w:val="0"/>
              </w:rPr>
              <w:t xml:space="preserve">6a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0">
            <w:pPr>
              <w:spacing w:line="240" w:lineRule="auto"/>
              <w:jc w:val="center"/>
              <w:rPr/>
            </w:pPr>
            <w:r w:rsidDel="00000000" w:rsidR="00000000" w:rsidRPr="00000000">
              <w:rPr>
                <w:rtl w:val="0"/>
              </w:rPr>
              <w:t xml:space="preserve">27.4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1">
            <w:pPr>
              <w:spacing w:line="240" w:lineRule="auto"/>
              <w:jc w:val="center"/>
              <w:rPr/>
            </w:pPr>
            <w:r w:rsidDel="00000000" w:rsidR="00000000" w:rsidRPr="00000000">
              <w:rPr>
                <w:rtl w:val="0"/>
              </w:rPr>
              <w:t xml:space="preserve">1.74 (dd; 4.4, 11.0)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2">
            <w:pPr>
              <w:spacing w:line="240" w:lineRule="auto"/>
              <w:jc w:val="center"/>
              <w:rPr/>
            </w:pPr>
            <w:r w:rsidDel="00000000" w:rsidR="00000000" w:rsidRPr="00000000">
              <w:rPr>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3">
            <w:pPr>
              <w:spacing w:line="240" w:lineRule="auto"/>
              <w:jc w:val="center"/>
              <w:rPr/>
            </w:pPr>
            <w:r w:rsidDel="00000000" w:rsidR="00000000" w:rsidRPr="00000000">
              <w:rPr>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4">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5">
            <w:pPr>
              <w:spacing w:line="240" w:lineRule="auto"/>
              <w:jc w:val="center"/>
              <w:rPr/>
            </w:pPr>
            <w:r w:rsidDel="00000000" w:rsidR="00000000" w:rsidRPr="00000000">
              <w:rPr>
                <w:rtl w:val="0"/>
              </w:rPr>
              <w:t xml:space="preserve">6b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6">
            <w:pPr>
              <w:spacing w:line="240" w:lineRule="auto"/>
              <w:jc w:val="center"/>
              <w:rPr/>
            </w:pPr>
            <w:r w:rsidDel="00000000" w:rsidR="00000000" w:rsidRPr="00000000">
              <w:rPr>
                <w:rtl w:val="0"/>
              </w:rPr>
              <w:t xml:space="preserve">27.4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7">
            <w:pPr>
              <w:spacing w:line="240" w:lineRule="auto"/>
              <w:jc w:val="center"/>
              <w:rPr/>
            </w:pPr>
            <w:r w:rsidDel="00000000" w:rsidR="00000000" w:rsidRPr="00000000">
              <w:rPr>
                <w:rtl w:val="0"/>
              </w:rPr>
              <w:t xml:space="preserve">1.85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8">
            <w:pPr>
              <w:spacing w:line="240" w:lineRule="auto"/>
              <w:jc w:val="center"/>
              <w:rPr/>
            </w:pPr>
            <w:r w:rsidDel="00000000" w:rsidR="00000000" w:rsidRPr="00000000">
              <w:rPr>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9">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A">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B">
            <w:pPr>
              <w:spacing w:line="240" w:lineRule="auto"/>
              <w:jc w:val="center"/>
              <w:rPr/>
            </w:pPr>
            <w:r w:rsidDel="00000000" w:rsidR="00000000" w:rsidRPr="00000000">
              <w:rPr>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C">
            <w:pPr>
              <w:spacing w:line="240" w:lineRule="auto"/>
              <w:jc w:val="center"/>
              <w:rPr/>
            </w:pPr>
            <w:r w:rsidDel="00000000" w:rsidR="00000000" w:rsidRPr="00000000">
              <w:rPr>
                <w:rtl w:val="0"/>
              </w:rPr>
              <w:t xml:space="preserve">27.4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D">
            <w:pPr>
              <w:spacing w:line="240" w:lineRule="auto"/>
              <w:jc w:val="center"/>
              <w:rPr/>
            </w:pPr>
            <w:r w:rsidDel="00000000" w:rsidR="00000000" w:rsidRPr="00000000">
              <w:rPr>
                <w:rtl w:val="0"/>
              </w:rPr>
              <w:t xml:space="preserve">1.70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E">
            <w:pPr>
              <w:spacing w:line="240" w:lineRule="auto"/>
              <w:jc w:val="center"/>
              <w:rPr/>
            </w:pPr>
            <w:r w:rsidDel="00000000" w:rsidR="00000000" w:rsidRPr="00000000">
              <w:rPr>
                <w:rtl w:val="0"/>
              </w:rPr>
              <w:t xml:space="preserve">6a, 6b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C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0">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1">
            <w:pPr>
              <w:spacing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2">
            <w:pPr>
              <w:spacing w:line="240" w:lineRule="auto"/>
              <w:jc w:val="center"/>
              <w:rPr/>
            </w:pPr>
            <w:r w:rsidDel="00000000" w:rsidR="00000000" w:rsidRPr="00000000">
              <w:rPr>
                <w:rtl w:val="0"/>
              </w:rPr>
              <w:t xml:space="preserve">43.4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6">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7">
            <w:pPr>
              <w:spacing w:line="240" w:lineRule="auto"/>
              <w:jc w:val="center"/>
              <w:rPr/>
            </w:pPr>
            <w:r w:rsidDel="00000000" w:rsidR="00000000" w:rsidRPr="00000000">
              <w:rPr>
                <w:rtl w:val="0"/>
              </w:rPr>
              <w:t xml:space="preserve">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8">
            <w:pPr>
              <w:spacing w:line="240" w:lineRule="auto"/>
              <w:jc w:val="center"/>
              <w:rPr/>
            </w:pPr>
            <w:r w:rsidDel="00000000" w:rsidR="00000000" w:rsidRPr="00000000">
              <w:rPr>
                <w:rtl w:val="0"/>
              </w:rPr>
              <w:t xml:space="preserve">77.0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9">
            <w:pPr>
              <w:spacing w:line="240" w:lineRule="auto"/>
              <w:jc w:val="center"/>
              <w:rPr/>
            </w:pPr>
            <w:r w:rsidDel="00000000" w:rsidR="00000000" w:rsidRPr="00000000">
              <w:rPr>
                <w:rtl w:val="0"/>
              </w:rPr>
              <w:t xml:space="preserve">5.88 (d; 10.7)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A">
            <w:pPr>
              <w:spacing w:line="24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B">
            <w:pPr>
              <w:spacing w:line="240" w:lineRule="auto"/>
              <w:jc w:val="center"/>
              <w:rPr/>
            </w:pPr>
            <w:r w:rsidDel="00000000" w:rsidR="00000000" w:rsidRPr="00000000">
              <w:rPr>
                <w:rtl w:val="0"/>
              </w:rPr>
              <w:t xml:space="preserve">7, 8, 10, 19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C">
            <w:pPr>
              <w:spacing w:line="240" w:lineRule="auto"/>
              <w:jc w:val="center"/>
              <w:rPr/>
            </w:pPr>
            <w:r w:rsidDel="00000000" w:rsidR="00000000" w:rsidRPr="00000000">
              <w:rPr>
                <w:rtl w:val="0"/>
              </w:rPr>
              <w:t xml:space="preserve">2b, 17, 19</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D">
            <w:pPr>
              <w:spacing w:line="24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E">
            <w:pPr>
              <w:spacing w:line="240" w:lineRule="auto"/>
              <w:jc w:val="center"/>
              <w:rPr/>
            </w:pPr>
            <w:r w:rsidDel="00000000" w:rsidR="00000000" w:rsidRPr="00000000">
              <w:rPr>
                <w:rtl w:val="0"/>
              </w:rPr>
              <w:t xml:space="preserve">72.2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DF">
            <w:pPr>
              <w:spacing w:line="240" w:lineRule="auto"/>
              <w:jc w:val="center"/>
              <w:rPr/>
            </w:pPr>
            <w:r w:rsidDel="00000000" w:rsidR="00000000" w:rsidRPr="00000000">
              <w:rPr>
                <w:rtl w:val="0"/>
              </w:rPr>
              <w:t xml:space="preserve">6.08 (d; 10.7)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0">
            <w:pPr>
              <w:spacing w:line="240" w:lineRule="auto"/>
              <w:jc w:val="center"/>
              <w:rPr/>
            </w:pPr>
            <w:r w:rsidDel="00000000" w:rsidR="00000000" w:rsidRPr="00000000">
              <w:rPr>
                <w:rtl w:val="0"/>
              </w:rPr>
              <w:t xml:space="preserve">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1">
            <w:pPr>
              <w:spacing w:line="240" w:lineRule="auto"/>
              <w:jc w:val="center"/>
              <w:rPr/>
            </w:pPr>
            <w:r w:rsidDel="00000000" w:rsidR="00000000" w:rsidRPr="00000000">
              <w:rPr>
                <w:rtl w:val="0"/>
              </w:rPr>
              <w:t xml:space="preserve">8, 9, 11, 12, 15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2">
            <w:pPr>
              <w:spacing w:line="240" w:lineRule="auto"/>
              <w:jc w:val="center"/>
              <w:rPr/>
            </w:pPr>
            <w:r w:rsidDel="00000000" w:rsidR="00000000" w:rsidRPr="00000000">
              <w:rPr>
                <w:rtl w:val="0"/>
              </w:rPr>
              <w:t xml:space="preserve">3, 6a, 18</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3">
            <w:pPr>
              <w:spacing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4">
            <w:pPr>
              <w:spacing w:line="240" w:lineRule="auto"/>
              <w:jc w:val="center"/>
              <w:rPr/>
            </w:pPr>
            <w:r w:rsidDel="00000000" w:rsidR="00000000" w:rsidRPr="00000000">
              <w:rPr>
                <w:rtl w:val="0"/>
              </w:rPr>
              <w:t xml:space="preserve">134.7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8">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9">
            <w:pPr>
              <w:spacing w:line="240" w:lineRule="auto"/>
              <w:jc w:val="center"/>
              <w:rPr/>
            </w:pPr>
            <w:r w:rsidDel="00000000" w:rsidR="00000000" w:rsidRPr="00000000">
              <w:rPr>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A">
            <w:pPr>
              <w:spacing w:line="240" w:lineRule="auto"/>
              <w:jc w:val="center"/>
              <w:rPr/>
            </w:pPr>
            <w:r w:rsidDel="00000000" w:rsidR="00000000" w:rsidRPr="00000000">
              <w:rPr>
                <w:rtl w:val="0"/>
              </w:rPr>
              <w:t xml:space="preserve">139.1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E">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EF">
            <w:pPr>
              <w:spacing w:line="24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0">
            <w:pPr>
              <w:spacing w:line="240" w:lineRule="auto"/>
              <w:jc w:val="center"/>
              <w:rPr/>
            </w:pPr>
            <w:r w:rsidDel="00000000" w:rsidR="00000000" w:rsidRPr="00000000">
              <w:rPr>
                <w:rtl w:val="0"/>
              </w:rPr>
              <w:t xml:space="preserve">71.1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1">
            <w:pPr>
              <w:spacing w:line="240" w:lineRule="auto"/>
              <w:jc w:val="center"/>
              <w:rPr/>
            </w:pPr>
            <w:r w:rsidDel="00000000" w:rsidR="00000000" w:rsidRPr="00000000">
              <w:rPr>
                <w:rtl w:val="0"/>
              </w:rPr>
              <w:t xml:space="preserve">6.03 (t; 8.5)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2">
            <w:pPr>
              <w:spacing w:line="240" w:lineRule="auto"/>
              <w:jc w:val="center"/>
              <w:rPr/>
            </w:pPr>
            <w:r w:rsidDel="00000000" w:rsidR="00000000" w:rsidRPr="00000000">
              <w:rPr>
                <w:rtl w:val="0"/>
              </w:rPr>
              <w:t xml:space="preserve">14a, 14b, 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3">
            <w:pPr>
              <w:spacing w:line="240" w:lineRule="auto"/>
              <w:jc w:val="center"/>
              <w:rPr/>
            </w:pPr>
            <w:r w:rsidDel="00000000" w:rsidR="00000000" w:rsidRPr="00000000">
              <w:rPr>
                <w:rtl w:val="0"/>
              </w:rPr>
              <w:t xml:space="preserve">11, 12, 14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4">
            <w:pPr>
              <w:spacing w:line="240" w:lineRule="auto"/>
              <w:jc w:val="center"/>
              <w:rPr/>
            </w:pPr>
            <w:r w:rsidDel="00000000" w:rsidR="00000000" w:rsidRPr="00000000">
              <w:rPr>
                <w:rtl w:val="0"/>
              </w:rPr>
              <w:t xml:space="preserve">14b, 16</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5">
            <w:pPr>
              <w:spacing w:line="240" w:lineRule="auto"/>
              <w:jc w:val="center"/>
              <w:rPr/>
            </w:pPr>
            <w:r w:rsidDel="00000000" w:rsidR="00000000" w:rsidRPr="00000000">
              <w:rPr>
                <w:rtl w:val="0"/>
              </w:rPr>
              <w:t xml:space="preserve">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6">
            <w:pPr>
              <w:spacing w:line="240" w:lineRule="auto"/>
              <w:jc w:val="center"/>
              <w:rPr/>
            </w:pPr>
            <w:r w:rsidDel="00000000" w:rsidR="00000000" w:rsidRPr="00000000">
              <w:rPr>
                <w:rtl w:val="0"/>
              </w:rPr>
              <w:t xml:space="preserve">41.6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7">
            <w:pPr>
              <w:spacing w:line="240" w:lineRule="auto"/>
              <w:jc w:val="center"/>
              <w:rPr/>
            </w:pPr>
            <w:r w:rsidDel="00000000" w:rsidR="00000000" w:rsidRPr="00000000">
              <w:rPr>
                <w:rtl w:val="0"/>
              </w:rPr>
              <w:t xml:space="preserve">1.60 (dd; 7.1, 14.8)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8">
            <w:pPr>
              <w:spacing w:line="240" w:lineRule="auto"/>
              <w:jc w:val="center"/>
              <w:rPr/>
            </w:pPr>
            <w:r w:rsidDel="00000000" w:rsidR="00000000" w:rsidRPr="00000000">
              <w:rPr>
                <w:rtl w:val="0"/>
              </w:rPr>
              <w:t xml:space="preserve">13, 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9">
            <w:pPr>
              <w:spacing w:line="240" w:lineRule="auto"/>
              <w:jc w:val="center"/>
              <w:rPr/>
            </w:pPr>
            <w:r w:rsidDel="00000000" w:rsidR="00000000" w:rsidRPr="00000000">
              <w:rPr>
                <w:rtl w:val="0"/>
              </w:rPr>
              <w:t xml:space="preserve">1, 2, 13, 15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A">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B">
            <w:pPr>
              <w:spacing w:line="240" w:lineRule="auto"/>
              <w:jc w:val="center"/>
              <w:rPr/>
            </w:pPr>
            <w:r w:rsidDel="00000000" w:rsidR="00000000" w:rsidRPr="00000000">
              <w:rPr>
                <w:rtl w:val="0"/>
              </w:rPr>
              <w:t xml:space="preserve">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C">
            <w:pPr>
              <w:spacing w:line="240" w:lineRule="auto"/>
              <w:jc w:val="center"/>
              <w:rPr/>
            </w:pPr>
            <w:r w:rsidDel="00000000" w:rsidR="00000000" w:rsidRPr="00000000">
              <w:rPr>
                <w:rtl w:val="0"/>
              </w:rPr>
              <w:t xml:space="preserve">41.6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D">
            <w:pPr>
              <w:spacing w:line="240" w:lineRule="auto"/>
              <w:jc w:val="center"/>
              <w:rPr/>
            </w:pPr>
            <w:r w:rsidDel="00000000" w:rsidR="00000000" w:rsidRPr="00000000">
              <w:rPr>
                <w:rtl w:val="0"/>
              </w:rPr>
              <w:t xml:space="preserve">2.53 (dd; 9.8, 14.8)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E">
            <w:pPr>
              <w:spacing w:line="240" w:lineRule="auto"/>
              <w:jc w:val="center"/>
              <w:rPr/>
            </w:pPr>
            <w:r w:rsidDel="00000000" w:rsidR="00000000" w:rsidRPr="00000000">
              <w:rPr>
                <w:rtl w:val="0"/>
              </w:rPr>
              <w:t xml:space="preserve">13, 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2FF">
            <w:pPr>
              <w:spacing w:line="240" w:lineRule="auto"/>
              <w:jc w:val="center"/>
              <w:rPr/>
            </w:pPr>
            <w:r w:rsidDel="00000000" w:rsidR="00000000" w:rsidRPr="00000000">
              <w:rPr>
                <w:rtl w:val="0"/>
              </w:rPr>
              <w:t xml:space="preserve">1, 2, 12, 13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0">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1">
            <w:pPr>
              <w:spacing w:line="24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2">
            <w:pPr>
              <w:spacing w:line="240" w:lineRule="auto"/>
              <w:jc w:val="center"/>
              <w:rPr/>
            </w:pPr>
            <w:r w:rsidDel="00000000" w:rsidR="00000000" w:rsidRPr="00000000">
              <w:rPr>
                <w:rtl w:val="0"/>
              </w:rPr>
              <w:t xml:space="preserve">43.8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6">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7">
            <w:pPr>
              <w:spacing w:line="24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8">
            <w:pPr>
              <w:spacing w:line="240" w:lineRule="auto"/>
              <w:jc w:val="center"/>
              <w:rPr/>
            </w:pPr>
            <w:r w:rsidDel="00000000" w:rsidR="00000000" w:rsidRPr="00000000">
              <w:rPr>
                <w:rtl w:val="0"/>
              </w:rPr>
              <w:t xml:space="preserve">27.4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9">
            <w:pPr>
              <w:spacing w:line="240" w:lineRule="auto"/>
              <w:jc w:val="center"/>
              <w:rPr/>
            </w:pPr>
            <w:r w:rsidDel="00000000" w:rsidR="00000000" w:rsidRPr="00000000">
              <w:rPr>
                <w:rtl w:val="0"/>
              </w:rPr>
              <w:t xml:space="preserve">1.2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B">
            <w:pPr>
              <w:spacing w:line="240" w:lineRule="auto"/>
              <w:jc w:val="center"/>
              <w:rPr/>
            </w:pPr>
            <w:r w:rsidDel="00000000" w:rsidR="00000000" w:rsidRPr="00000000">
              <w:rPr>
                <w:rtl w:val="0"/>
              </w:rPr>
              <w:t xml:space="preserve">1, 11, 15, 17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C">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D">
            <w:pPr>
              <w:spacing w:line="240" w:lineRule="auto"/>
              <w:jc w:val="center"/>
              <w:rPr/>
            </w:pPr>
            <w:r w:rsidDel="00000000" w:rsidR="00000000" w:rsidRPr="00000000">
              <w:rPr>
                <w:rtl w:val="0"/>
              </w:rPr>
              <w:t xml:space="preserve">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E">
            <w:pPr>
              <w:spacing w:line="240" w:lineRule="auto"/>
              <w:jc w:val="center"/>
              <w:rPr/>
            </w:pPr>
            <w:r w:rsidDel="00000000" w:rsidR="00000000" w:rsidRPr="00000000">
              <w:rPr>
                <w:rtl w:val="0"/>
              </w:rPr>
              <w:t xml:space="preserve">22.1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0F">
            <w:pPr>
              <w:spacing w:line="240" w:lineRule="auto"/>
              <w:jc w:val="center"/>
              <w:rPr/>
            </w:pPr>
            <w:r w:rsidDel="00000000" w:rsidR="00000000" w:rsidRPr="00000000">
              <w:rPr>
                <w:rtl w:val="0"/>
              </w:rPr>
              <w:t xml:space="preserve">1.62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0">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1">
            <w:pPr>
              <w:spacing w:line="240" w:lineRule="auto"/>
              <w:jc w:val="center"/>
              <w:rPr/>
            </w:pPr>
            <w:r w:rsidDel="00000000" w:rsidR="00000000" w:rsidRPr="00000000">
              <w:rPr>
                <w:rtl w:val="0"/>
              </w:rPr>
              <w:t xml:space="preserve">1, 11, 15, 16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2">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3">
            <w:pPr>
              <w:spacing w:line="24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4">
            <w:pPr>
              <w:spacing w:line="240" w:lineRule="auto"/>
              <w:jc w:val="center"/>
              <w:rPr/>
            </w:pPr>
            <w:r w:rsidDel="00000000" w:rsidR="00000000" w:rsidRPr="00000000">
              <w:rPr>
                <w:rtl w:val="0"/>
              </w:rPr>
              <w:t xml:space="preserve">14.9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5">
            <w:pPr>
              <w:spacing w:line="240" w:lineRule="auto"/>
              <w:jc w:val="center"/>
              <w:rPr/>
            </w:pPr>
            <w:r w:rsidDel="00000000" w:rsidR="00000000" w:rsidRPr="00000000">
              <w:rPr>
                <w:rtl w:val="0"/>
              </w:rPr>
              <w:t xml:space="preserve">2.10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7">
            <w:pPr>
              <w:spacing w:line="240" w:lineRule="auto"/>
              <w:jc w:val="center"/>
              <w:rPr/>
            </w:pPr>
            <w:r w:rsidDel="00000000" w:rsidR="00000000" w:rsidRPr="00000000">
              <w:rPr>
                <w:rtl w:val="0"/>
              </w:rPr>
              <w:t xml:space="preserve">11, 12, 13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8">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9">
            <w:pPr>
              <w:spacing w:line="240" w:lineRule="auto"/>
              <w:jc w:val="center"/>
              <w:rPr/>
            </w:pPr>
            <w:r w:rsidDel="00000000" w:rsidR="00000000" w:rsidRPr="00000000">
              <w:rPr>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A">
            <w:pPr>
              <w:spacing w:line="240" w:lineRule="auto"/>
              <w:jc w:val="center"/>
              <w:rPr/>
            </w:pPr>
            <w:r w:rsidDel="00000000" w:rsidR="00000000" w:rsidRPr="00000000">
              <w:rPr>
                <w:rtl w:val="0"/>
              </w:rPr>
              <w:t xml:space="preserve">17.9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B">
            <w:pPr>
              <w:spacing w:line="240" w:lineRule="auto"/>
              <w:jc w:val="center"/>
              <w:rPr/>
            </w:pPr>
            <w:r w:rsidDel="00000000" w:rsidR="00000000" w:rsidRPr="00000000">
              <w:rPr>
                <w:rtl w:val="0"/>
              </w:rPr>
              <w:t xml:space="preserve">0.76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D">
            <w:pPr>
              <w:spacing w:line="240" w:lineRule="auto"/>
              <w:jc w:val="center"/>
              <w:rPr/>
            </w:pPr>
            <w:r w:rsidDel="00000000" w:rsidR="00000000" w:rsidRPr="00000000">
              <w:rPr>
                <w:rtl w:val="0"/>
              </w:rPr>
              <w:t xml:space="preserve">3, 7, 8, 9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E">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1F">
            <w:pPr>
              <w:spacing w:line="240" w:lineRule="auto"/>
              <w:jc w:val="center"/>
              <w:rPr/>
            </w:pPr>
            <w:r w:rsidDel="00000000" w:rsidR="00000000" w:rsidRPr="00000000">
              <w:rPr>
                <w:rtl w:val="0"/>
              </w:rPr>
              <w:t xml:space="preserve">20a-(E)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0">
            <w:pPr>
              <w:spacing w:line="240" w:lineRule="auto"/>
              <w:jc w:val="center"/>
              <w:rPr/>
            </w:pPr>
            <w:r w:rsidDel="00000000" w:rsidR="00000000" w:rsidRPr="00000000">
              <w:rPr>
                <w:rtl w:val="0"/>
              </w:rPr>
              <w:t xml:space="preserve">114.4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1">
            <w:pPr>
              <w:spacing w:line="240" w:lineRule="auto"/>
              <w:jc w:val="center"/>
              <w:rPr/>
            </w:pPr>
            <w:r w:rsidDel="00000000" w:rsidR="00000000" w:rsidRPr="00000000">
              <w:rPr>
                <w:rtl w:val="0"/>
              </w:rPr>
              <w:t xml:space="preserve">4.92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2">
            <w:pPr>
              <w:spacing w:line="240" w:lineRule="auto"/>
              <w:jc w:val="center"/>
              <w:rPr/>
            </w:pPr>
            <w:r w:rsidDel="00000000" w:rsidR="00000000" w:rsidRPr="00000000">
              <w:rPr>
                <w:rtl w:val="0"/>
              </w:rPr>
              <w:t xml:space="preserve">20b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3">
            <w:pPr>
              <w:spacing w:line="240" w:lineRule="auto"/>
              <w:jc w:val="center"/>
              <w:rPr/>
            </w:pPr>
            <w:r w:rsidDel="00000000" w:rsidR="00000000" w:rsidRPr="00000000">
              <w:rPr>
                <w:rtl w:val="0"/>
              </w:rPr>
              <w:t xml:space="preserve">3, 4, 5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4">
            <w:pPr>
              <w:spacing w:line="240" w:lineRule="auto"/>
              <w:jc w:val="center"/>
              <w:rPr/>
            </w:pPr>
            <w:r w:rsidDel="00000000" w:rsidR="00000000" w:rsidRPr="00000000">
              <w:rPr>
                <w:rtl w:val="0"/>
              </w:rPr>
              <w:t xml:space="preserve">2a, 20b</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5">
            <w:pPr>
              <w:spacing w:line="240" w:lineRule="auto"/>
              <w:jc w:val="center"/>
              <w:rPr/>
            </w:pPr>
            <w:r w:rsidDel="00000000" w:rsidR="00000000" w:rsidRPr="00000000">
              <w:rPr>
                <w:rtl w:val="0"/>
              </w:rPr>
              <w:t xml:space="preserve">20b-(Z)</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6">
            <w:pPr>
              <w:spacing w:line="240" w:lineRule="auto"/>
              <w:jc w:val="center"/>
              <w:rPr/>
            </w:pPr>
            <w:r w:rsidDel="00000000" w:rsidR="00000000" w:rsidRPr="00000000">
              <w:rPr>
                <w:rtl w:val="0"/>
              </w:rPr>
              <w:t xml:space="preserve">114.4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7">
            <w:pPr>
              <w:spacing w:line="240" w:lineRule="auto"/>
              <w:jc w:val="center"/>
              <w:rPr/>
            </w:pPr>
            <w:r w:rsidDel="00000000" w:rsidR="00000000" w:rsidRPr="00000000">
              <w:rPr>
                <w:rtl w:val="0"/>
              </w:rPr>
              <w:t xml:space="preserve">5.25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8">
            <w:pPr>
              <w:spacing w:line="240" w:lineRule="auto"/>
              <w:jc w:val="center"/>
              <w:rPr/>
            </w:pPr>
            <w:r w:rsidDel="00000000" w:rsidR="00000000" w:rsidRPr="00000000">
              <w:rPr>
                <w:rtl w:val="0"/>
              </w:rPr>
              <w:t xml:space="preserve">20a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9">
            <w:pPr>
              <w:spacing w:line="240" w:lineRule="auto"/>
              <w:jc w:val="center"/>
              <w:rPr/>
            </w:pPr>
            <w:r w:rsidDel="00000000" w:rsidR="00000000" w:rsidRPr="00000000">
              <w:rPr>
                <w:rtl w:val="0"/>
              </w:rPr>
              <w:t xml:space="preserve">3, 5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A">
            <w:pPr>
              <w:spacing w:line="240" w:lineRule="auto"/>
              <w:jc w:val="center"/>
              <w:rPr/>
            </w:pPr>
            <w:r w:rsidDel="00000000" w:rsidR="00000000" w:rsidRPr="00000000">
              <w:rPr>
                <w:rtl w:val="0"/>
              </w:rPr>
              <w:t xml:space="preserve">20a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B">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C">
            <w:pPr>
              <w:spacing w:line="240" w:lineRule="auto"/>
              <w:jc w:val="center"/>
              <w:rPr/>
            </w:pPr>
            <w:r w:rsidDel="00000000" w:rsidR="00000000" w:rsidRPr="00000000">
              <w:rPr>
                <w:rtl w:val="0"/>
              </w:rPr>
              <w:t xml:space="preserve">20.7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D">
            <w:pPr>
              <w:spacing w:line="240" w:lineRule="auto"/>
              <w:jc w:val="center"/>
              <w:rPr/>
            </w:pPr>
            <w:r w:rsidDel="00000000" w:rsidR="00000000" w:rsidRPr="00000000">
              <w:rPr>
                <w:rtl w:val="0"/>
              </w:rPr>
              <w:t xml:space="preserve">2.05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2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0">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1">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2">
            <w:pPr>
              <w:spacing w:line="240" w:lineRule="auto"/>
              <w:jc w:val="center"/>
              <w:rPr/>
            </w:pPr>
            <w:r w:rsidDel="00000000" w:rsidR="00000000" w:rsidRPr="00000000">
              <w:rPr>
                <w:rtl w:val="0"/>
              </w:rPr>
              <w:t xml:space="preserve">21.1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3">
            <w:pPr>
              <w:spacing w:line="240" w:lineRule="auto"/>
              <w:jc w:val="center"/>
              <w:rPr/>
            </w:pPr>
            <w:r w:rsidDel="00000000" w:rsidR="00000000" w:rsidRPr="00000000">
              <w:rPr>
                <w:rtl w:val="0"/>
              </w:rPr>
              <w:t xml:space="preserve">2.02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6">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7">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8">
            <w:pPr>
              <w:spacing w:line="240" w:lineRule="auto"/>
              <w:jc w:val="center"/>
              <w:rPr/>
            </w:pPr>
            <w:r w:rsidDel="00000000" w:rsidR="00000000" w:rsidRPr="00000000">
              <w:rPr>
                <w:rtl w:val="0"/>
              </w:rPr>
              <w:t xml:space="preserve">21.7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9">
            <w:pPr>
              <w:spacing w:line="240" w:lineRule="auto"/>
              <w:jc w:val="center"/>
              <w:rPr/>
            </w:pPr>
            <w:r w:rsidDel="00000000" w:rsidR="00000000" w:rsidRPr="00000000">
              <w:rPr>
                <w:rtl w:val="0"/>
              </w:rPr>
              <w:t xml:space="preserve">2.08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C">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D">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E">
            <w:pPr>
              <w:spacing w:line="240" w:lineRule="auto"/>
              <w:jc w:val="center"/>
              <w:rPr/>
            </w:pPr>
            <w:r w:rsidDel="00000000" w:rsidR="00000000" w:rsidRPr="00000000">
              <w:rPr>
                <w:rtl w:val="0"/>
              </w:rPr>
              <w:t xml:space="preserve">21.7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3F">
            <w:pPr>
              <w:spacing w:line="240" w:lineRule="auto"/>
              <w:jc w:val="center"/>
              <w:rPr/>
            </w:pPr>
            <w:r w:rsidDel="00000000" w:rsidR="00000000" w:rsidRPr="00000000">
              <w:rPr>
                <w:rtl w:val="0"/>
              </w:rPr>
              <w:t xml:space="preserve">2.16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0">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2">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3">
            <w:pPr>
              <w:spacing w:line="240" w:lineRule="auto"/>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4">
            <w:pPr>
              <w:spacing w:line="240" w:lineRule="auto"/>
              <w:jc w:val="center"/>
              <w:rPr/>
            </w:pPr>
            <w:r w:rsidDel="00000000" w:rsidR="00000000" w:rsidRPr="00000000">
              <w:rPr>
                <w:rtl w:val="0"/>
              </w:rPr>
              <w:t xml:space="preserve">169.8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8">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9">
            <w:pPr>
              <w:spacing w:line="240" w:lineRule="auto"/>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A">
            <w:pPr>
              <w:spacing w:line="240" w:lineRule="auto"/>
              <w:jc w:val="center"/>
              <w:rPr/>
            </w:pPr>
            <w:r w:rsidDel="00000000" w:rsidR="00000000" w:rsidRPr="00000000">
              <w:rPr>
                <w:rtl w:val="0"/>
              </w:rPr>
              <w:t xml:space="preserve">169.8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E">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4F">
            <w:pPr>
              <w:spacing w:line="240" w:lineRule="auto"/>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0">
            <w:pPr>
              <w:spacing w:line="240" w:lineRule="auto"/>
              <w:jc w:val="center"/>
              <w:rPr/>
            </w:pPr>
            <w:r w:rsidDel="00000000" w:rsidR="00000000" w:rsidRPr="00000000">
              <w:rPr>
                <w:rtl w:val="0"/>
              </w:rPr>
              <w:t xml:space="preserve">170.2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4">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5">
            <w:pPr>
              <w:spacing w:line="240" w:lineRule="auto"/>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6">
            <w:pPr>
              <w:spacing w:line="240" w:lineRule="auto"/>
              <w:jc w:val="center"/>
              <w:rPr/>
            </w:pPr>
            <w:r w:rsidDel="00000000" w:rsidR="00000000" w:rsidRPr="00000000">
              <w:rPr>
                <w:rtl w:val="0"/>
              </w:rPr>
              <w:t xml:space="preserve">170.3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9">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A">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B">
            <w:pPr>
              <w:spacing w:line="240" w:lineRule="auto"/>
              <w:jc w:val="center"/>
              <w:rPr/>
            </w:pPr>
            <w:r w:rsidDel="00000000" w:rsidR="00000000" w:rsidRPr="00000000">
              <w:rPr>
                <w:rtl w:val="0"/>
              </w:rPr>
              <w:t xml:space="preserve">C1-OH</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D">
            <w:pPr>
              <w:spacing w:line="240" w:lineRule="auto"/>
              <w:jc w:val="center"/>
              <w:rPr/>
            </w:pPr>
            <w:r w:rsidDel="00000000" w:rsidR="00000000" w:rsidRPr="00000000">
              <w:rPr>
                <w:rtl w:val="0"/>
              </w:rPr>
              <w:t xml:space="preserve">1.42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5F">
            <w:pPr>
              <w:spacing w:line="240" w:lineRule="auto"/>
              <w:jc w:val="center"/>
              <w:rPr/>
            </w:pPr>
            <w:r w:rsidDel="00000000" w:rsidR="00000000" w:rsidRPr="00000000">
              <w:rPr>
                <w:rtl w:val="0"/>
              </w:rPr>
              <w:t xml:space="preserve">1, 2, 14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60">
            <w:pPr>
              <w:spacing w:line="240" w:lineRule="auto"/>
              <w:jc w:val="center"/>
              <w:rPr/>
            </w:pPr>
            <w:r w:rsidDel="00000000" w:rsidR="00000000" w:rsidRPr="00000000">
              <w:rPr>
                <w:rtl w:val="0"/>
              </w:rPr>
              <w:t xml:space="preserve">--</w:t>
            </w:r>
          </w:p>
        </w:tc>
      </w:tr>
    </w:tbl>
    <w:p w:rsidR="00000000" w:rsidDel="00000000" w:rsidP="00000000" w:rsidRDefault="00000000" w:rsidRPr="00000000" w14:paraId="00000361">
      <w:pPr>
        <w:rPr/>
      </w:pPr>
      <w:r w:rsidDel="00000000" w:rsidR="00000000" w:rsidRPr="00000000">
        <w:rPr>
          <w:rtl w:val="0"/>
        </w:rPr>
        <w:t xml:space="preserve">NMR spectra are shown in </w:t>
      </w:r>
      <w:r w:rsidDel="00000000" w:rsidR="00000000" w:rsidRPr="00000000">
        <w:rPr>
          <w:b w:val="1"/>
          <w:rtl w:val="0"/>
        </w:rPr>
        <w:t xml:space="preserve">Fig. S35-40</w:t>
      </w:r>
      <w:r w:rsidDel="00000000" w:rsidR="00000000" w:rsidRPr="00000000">
        <w:rPr>
          <w:rtl w:val="0"/>
        </w:rPr>
        <w:t xml:space="preserve">.</w:t>
      </w:r>
    </w:p>
    <w:p w:rsidR="00000000" w:rsidDel="00000000" w:rsidP="00000000" w:rsidRDefault="00000000" w:rsidRPr="00000000" w14:paraId="00000362">
      <w:pPr>
        <w:rPr/>
      </w:pPr>
      <w:r w:rsidDel="00000000" w:rsidR="00000000" w:rsidRPr="00000000">
        <w:rPr>
          <w:rtl w:val="0"/>
        </w:rPr>
        <w:t xml:space="preserve">s = singlet, d = doublet, dd = doublet of doublets, dt = doublet of triplets, t = triplet, q = quartet, quint = quintet, m = multiplet</w:t>
      </w:r>
    </w:p>
    <w:p w:rsidR="00000000" w:rsidDel="00000000" w:rsidP="00000000" w:rsidRDefault="00000000" w:rsidRPr="00000000" w14:paraId="00000363">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364">
      <w:pPr>
        <w:rPr/>
      </w:pPr>
      <w:r w:rsidDel="00000000" w:rsidR="00000000" w:rsidRPr="00000000">
        <w:rPr>
          <w:b w:val="1"/>
          <w:rtl w:val="0"/>
        </w:rPr>
        <w:t xml:space="preserve">Table S6</w:t>
      </w:r>
      <w:r w:rsidDel="00000000" w:rsidR="00000000" w:rsidRPr="00000000">
        <w:rPr>
          <w:rtl w:val="0"/>
        </w:rPr>
        <w:t xml:space="preserve">. </w:t>
      </w:r>
      <w:r w:rsidDel="00000000" w:rsidR="00000000" w:rsidRPr="00000000">
        <w:rPr>
          <w:vertAlign w:val="superscript"/>
          <w:rtl w:val="0"/>
        </w:rPr>
        <w:t xml:space="preserve">13</w:t>
      </w:r>
      <w:r w:rsidDel="00000000" w:rsidR="00000000" w:rsidRPr="00000000">
        <w:rPr>
          <w:rtl w:val="0"/>
        </w:rPr>
        <w:t xml:space="preserve">C and </w:t>
      </w:r>
      <w:r w:rsidDel="00000000" w:rsidR="00000000" w:rsidRPr="00000000">
        <w:rPr>
          <w:vertAlign w:val="superscript"/>
          <w:rtl w:val="0"/>
        </w:rPr>
        <w:t xml:space="preserve">1</w:t>
      </w:r>
      <w:sdt>
        <w:sdtPr>
          <w:tag w:val="goog_rdk_0"/>
        </w:sdtPr>
        <w:sdtContent>
          <w:r w:rsidDel="00000000" w:rsidR="00000000" w:rsidRPr="00000000">
            <w:rPr>
              <w:rFonts w:ascii="Arial Unicode MS" w:cs="Arial Unicode MS" w:eastAsia="Arial Unicode MS" w:hAnsi="Arial Unicode MS"/>
              <w:rtl w:val="0"/>
            </w:rPr>
            <w:t xml:space="preserve">H δ assignments as well as 2D-NMR correlations of 15-hydroxy-11(15→1)</w:t>
          </w:r>
        </w:sdtContent>
      </w:sdt>
      <w:r w:rsidDel="00000000" w:rsidR="00000000" w:rsidRPr="00000000">
        <w:rPr>
          <w:i w:val="1"/>
          <w:rtl w:val="0"/>
        </w:rPr>
        <w:t xml:space="preserve">abeo</w:t>
      </w:r>
      <w:r w:rsidDel="00000000" w:rsidR="00000000" w:rsidRPr="00000000">
        <w:rPr>
          <w:rtl w:val="0"/>
        </w:rPr>
        <w:t xml:space="preserve">-taxusin (</w:t>
      </w:r>
      <w:r w:rsidDel="00000000" w:rsidR="00000000" w:rsidRPr="00000000">
        <w:rPr>
          <w:b w:val="1"/>
          <w:rtl w:val="0"/>
        </w:rPr>
        <w:t xml:space="preserve">6-O2</w:t>
      </w:r>
      <w:r w:rsidDel="00000000" w:rsidR="00000000" w:rsidRPr="00000000">
        <w:rPr>
          <w:rtl w:val="0"/>
        </w:rPr>
        <w:t xml:space="preserve">) recorded in CDCl</w:t>
      </w:r>
      <w:r w:rsidDel="00000000" w:rsidR="00000000" w:rsidRPr="00000000">
        <w:rPr>
          <w:vertAlign w:val="subscript"/>
          <w:rtl w:val="0"/>
        </w:rPr>
        <w:t xml:space="preserve">3</w:t>
      </w:r>
      <w:r w:rsidDel="00000000" w:rsidR="00000000" w:rsidRPr="00000000">
        <w:rPr>
          <w:rtl w:val="0"/>
        </w:rPr>
        <w:t xml:space="preserve">.</w:t>
      </w:r>
    </w:p>
    <w:tbl>
      <w:tblPr>
        <w:tblStyle w:val="Table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7.5866495507062"/>
        <w:gridCol w:w="1261.617458279846"/>
        <w:gridCol w:w="2391.0654685494223"/>
        <w:gridCol w:w="1321.6944801026957"/>
        <w:gridCol w:w="1237.5866495507062"/>
        <w:gridCol w:w="1910.449293966624"/>
        <w:tblGridChange w:id="0">
          <w:tblGrid>
            <w:gridCol w:w="1237.5866495507062"/>
            <w:gridCol w:w="1261.617458279846"/>
            <w:gridCol w:w="2391.0654685494223"/>
            <w:gridCol w:w="1321.6944801026957"/>
            <w:gridCol w:w="1237.5866495507062"/>
            <w:gridCol w:w="1910.449293966624"/>
          </w:tblGrid>
        </w:tblGridChange>
      </w:tblGrid>
      <w:tr>
        <w:trPr>
          <w:cantSplit w:val="0"/>
          <w:trHeight w:val="2040"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5">
            <w:pPr>
              <w:rPr/>
            </w:pPr>
            <w:r w:rsidDel="00000000" w:rsidR="00000000" w:rsidRPr="00000000">
              <w:rPr/>
              <w:drawing>
                <wp:inline distB="114300" distT="114300" distL="114300" distR="114300">
                  <wp:extent cx="5810250" cy="1625600"/>
                  <wp:effectExtent b="0" l="0" r="0" t="0"/>
                  <wp:docPr id="134" name="image58.png"/>
                  <a:graphic>
                    <a:graphicData uri="http://schemas.openxmlformats.org/drawingml/2006/picture">
                      <pic:pic>
                        <pic:nvPicPr>
                          <pic:cNvPr id="0" name="image58.png"/>
                          <pic:cNvPicPr preferRelativeResize="0"/>
                        </pic:nvPicPr>
                        <pic:blipFill>
                          <a:blip r:embed="rId44"/>
                          <a:srcRect b="0" l="0" r="0" t="0"/>
                          <a:stretch>
                            <a:fillRect/>
                          </a:stretch>
                        </pic:blipFill>
                        <pic:spPr>
                          <a:xfrm>
                            <a:off x="0" y="0"/>
                            <a:ext cx="5810250" cy="1625600"/>
                          </a:xfrm>
                          <a:prstGeom prst="rect"/>
                          <a:ln/>
                        </pic:spPr>
                      </pic:pic>
                    </a:graphicData>
                  </a:graphic>
                </wp:inline>
              </w:drawing>
            </w:r>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6B">
            <w:pPr>
              <w:spacing w:line="240" w:lineRule="auto"/>
              <w:jc w:val="center"/>
              <w:rPr>
                <w:b w:val="1"/>
              </w:rPr>
            </w:pPr>
            <w:r w:rsidDel="00000000" w:rsidR="00000000" w:rsidRPr="00000000">
              <w:rPr>
                <w:b w:val="1"/>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6C">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13</w:t>
            </w:r>
            <w:r w:rsidDel="00000000" w:rsidR="00000000" w:rsidRPr="00000000">
              <w:rPr>
                <w:b w:val="1"/>
                <w:rtl w:val="0"/>
              </w:rPr>
              <w:t xml:space="preserve">C (ppm)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6D">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w:t>
            </w:r>
          </w:p>
          <w:p w:rsidR="00000000" w:rsidDel="00000000" w:rsidP="00000000" w:rsidRDefault="00000000" w:rsidRPr="00000000" w14:paraId="0000036E">
            <w:pPr>
              <w:spacing w:line="240" w:lineRule="auto"/>
              <w:jc w:val="center"/>
              <w:rPr>
                <w:b w:val="1"/>
              </w:rPr>
            </w:pPr>
            <w:r w:rsidDel="00000000" w:rsidR="00000000" w:rsidRPr="00000000">
              <w:rPr>
                <w:b w:val="1"/>
                <w:rtl w:val="0"/>
              </w:rPr>
              <w:t xml:space="preserve">(mult.; </w:t>
            </w:r>
            <w:r w:rsidDel="00000000" w:rsidR="00000000" w:rsidRPr="00000000">
              <w:rPr>
                <w:b w:val="1"/>
                <w:i w:val="1"/>
                <w:rtl w:val="0"/>
              </w:rPr>
              <w:t xml:space="preserve">J </w:t>
            </w:r>
            <w:r w:rsidDel="00000000" w:rsidR="00000000" w:rsidRPr="00000000">
              <w:rPr>
                <w:b w:val="1"/>
                <w:rtl w:val="0"/>
              </w:rPr>
              <w:t xml:space="preserve">in Hz)</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6F">
            <w:pPr>
              <w:spacing w:line="240" w:lineRule="auto"/>
              <w:jc w:val="center"/>
              <w:rPr>
                <w:b w:val="1"/>
              </w:rPr>
            </w:pPr>
            <w:r w:rsidDel="00000000" w:rsidR="00000000" w:rsidRPr="00000000">
              <w:rPr>
                <w:b w:val="1"/>
                <w:rtl w:val="0"/>
              </w:rPr>
              <w:t xml:space="preserve">COSY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0">
            <w:pPr>
              <w:spacing w:line="240" w:lineRule="auto"/>
              <w:jc w:val="center"/>
              <w:rPr>
                <w:b w:val="1"/>
              </w:rPr>
            </w:pPr>
            <w:r w:rsidDel="00000000" w:rsidR="00000000" w:rsidRPr="00000000">
              <w:rPr>
                <w:b w:val="1"/>
                <w:rtl w:val="0"/>
              </w:rPr>
              <w:t xml:space="preserve">HMBC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1">
            <w:pPr>
              <w:spacing w:line="240" w:lineRule="auto"/>
              <w:jc w:val="center"/>
              <w:rPr>
                <w:b w:val="1"/>
              </w:rPr>
            </w:pPr>
            <w:r w:rsidDel="00000000" w:rsidR="00000000" w:rsidRPr="00000000">
              <w:rPr>
                <w:b w:val="1"/>
                <w:rtl w:val="0"/>
              </w:rPr>
              <w:t xml:space="preserve">key ROESY</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2">
            <w:pPr>
              <w:spacing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3">
            <w:pPr>
              <w:spacing w:line="240" w:lineRule="auto"/>
              <w:jc w:val="center"/>
              <w:rPr/>
            </w:pPr>
            <w:r w:rsidDel="00000000" w:rsidR="00000000" w:rsidRPr="00000000">
              <w:rPr>
                <w:rtl w:val="0"/>
              </w:rPr>
              <w:t xml:space="preserve">62.8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7">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8">
            <w:pPr>
              <w:spacing w:line="240" w:lineRule="auto"/>
              <w:jc w:val="center"/>
              <w:rPr/>
            </w:pPr>
            <w:r w:rsidDel="00000000" w:rsidR="00000000" w:rsidRPr="00000000">
              <w:rPr>
                <w:rtl w:val="0"/>
              </w:rPr>
              <w:t xml:space="preserve">2a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9">
            <w:pPr>
              <w:spacing w:line="240" w:lineRule="auto"/>
              <w:jc w:val="center"/>
              <w:rPr/>
            </w:pPr>
            <w:r w:rsidDel="00000000" w:rsidR="00000000" w:rsidRPr="00000000">
              <w:rPr>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A">
            <w:pPr>
              <w:spacing w:line="240" w:lineRule="auto"/>
              <w:jc w:val="center"/>
              <w:rPr/>
            </w:pPr>
            <w:r w:rsidDel="00000000" w:rsidR="00000000" w:rsidRPr="00000000">
              <w:rPr>
                <w:rtl w:val="0"/>
              </w:rPr>
              <w:t xml:space="preserve">1.38 (d; 14.4)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B">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C">
            <w:pPr>
              <w:spacing w:line="240" w:lineRule="auto"/>
              <w:jc w:val="center"/>
              <w:rPr/>
            </w:pPr>
            <w:r w:rsidDel="00000000" w:rsidR="00000000" w:rsidRPr="00000000">
              <w:rPr>
                <w:rtl w:val="0"/>
              </w:rPr>
              <w:t xml:space="preserve">1, 8, 4, 11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D">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E">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7F">
            <w:pPr>
              <w:spacing w:line="240" w:lineRule="auto"/>
              <w:jc w:val="center"/>
              <w:rPr/>
            </w:pPr>
            <w:r w:rsidDel="00000000" w:rsidR="00000000" w:rsidRPr="00000000">
              <w:rPr>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0">
            <w:pPr>
              <w:spacing w:line="240" w:lineRule="auto"/>
              <w:jc w:val="center"/>
              <w:rPr/>
            </w:pPr>
            <w:r w:rsidDel="00000000" w:rsidR="00000000" w:rsidRPr="00000000">
              <w:rPr>
                <w:rtl w:val="0"/>
              </w:rPr>
              <w:t xml:space="preserve">2.17 (dd; 8.8, 14.4)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1">
            <w:pPr>
              <w:spacing w:line="240" w:lineRule="auto"/>
              <w:jc w:val="center"/>
              <w:rPr/>
            </w:pPr>
            <w:r w:rsidDel="00000000" w:rsidR="00000000" w:rsidRPr="00000000">
              <w:rPr>
                <w:rtl w:val="0"/>
              </w:rPr>
              <w:t xml:space="preserve">2a, 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2">
            <w:pPr>
              <w:spacing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3">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4">
            <w:pPr>
              <w:spacing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5">
            <w:pPr>
              <w:spacing w:line="240" w:lineRule="auto"/>
              <w:jc w:val="center"/>
              <w:rPr/>
            </w:pPr>
            <w:r w:rsidDel="00000000" w:rsidR="00000000" w:rsidRPr="00000000">
              <w:rPr>
                <w:rtl w:val="0"/>
              </w:rPr>
              <w:t xml:space="preserve">39.7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6">
            <w:pPr>
              <w:spacing w:line="240" w:lineRule="auto"/>
              <w:jc w:val="center"/>
              <w:rPr/>
            </w:pPr>
            <w:r w:rsidDel="00000000" w:rsidR="00000000" w:rsidRPr="00000000">
              <w:rPr>
                <w:rtl w:val="0"/>
              </w:rPr>
              <w:t xml:space="preserve">2.70 (d; 8.6)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7">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8">
            <w:pPr>
              <w:spacing w:line="240" w:lineRule="auto"/>
              <w:jc w:val="center"/>
              <w:rPr/>
            </w:pPr>
            <w:r w:rsidDel="00000000" w:rsidR="00000000" w:rsidRPr="00000000">
              <w:rPr>
                <w:rtl w:val="0"/>
              </w:rPr>
              <w:t xml:space="preserve">4, 20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9">
            <w:pPr>
              <w:spacing w:line="240" w:lineRule="auto"/>
              <w:jc w:val="center"/>
              <w:rPr/>
            </w:pPr>
            <w:r w:rsidDel="00000000" w:rsidR="00000000" w:rsidRPr="00000000">
              <w:rPr>
                <w:rtl w:val="0"/>
              </w:rPr>
              <w:t xml:space="preserve">14a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A">
            <w:pPr>
              <w:spacing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B">
            <w:pPr>
              <w:spacing w:line="240" w:lineRule="auto"/>
              <w:jc w:val="center"/>
              <w:rPr/>
            </w:pPr>
            <w:r w:rsidDel="00000000" w:rsidR="00000000" w:rsidRPr="00000000">
              <w:rPr>
                <w:rtl w:val="0"/>
              </w:rPr>
              <w:t xml:space="preserve">146.6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8F">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0">
            <w:pPr>
              <w:spacing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1">
            <w:pPr>
              <w:spacing w:line="240" w:lineRule="auto"/>
              <w:jc w:val="center"/>
              <w:rPr/>
            </w:pPr>
            <w:r w:rsidDel="00000000" w:rsidR="00000000" w:rsidRPr="00000000">
              <w:rPr>
                <w:rtl w:val="0"/>
              </w:rPr>
              <w:t xml:space="preserve">74.7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2">
            <w:pPr>
              <w:spacing w:line="240" w:lineRule="auto"/>
              <w:jc w:val="center"/>
              <w:rPr/>
            </w:pPr>
            <w:r w:rsidDel="00000000" w:rsidR="00000000" w:rsidRPr="00000000">
              <w:rPr>
                <w:rtl w:val="0"/>
              </w:rPr>
              <w:t xml:space="preserve">5.31 (t; 2.7)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3">
            <w:pPr>
              <w:spacing w:line="240" w:lineRule="auto"/>
              <w:jc w:val="center"/>
              <w:rPr/>
            </w:pPr>
            <w:r w:rsidDel="00000000" w:rsidR="00000000" w:rsidRPr="00000000">
              <w:rPr>
                <w:rtl w:val="0"/>
              </w:rPr>
              <w:t xml:space="preserve">6a, 6b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5">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6">
            <w:pPr>
              <w:spacing w:line="240" w:lineRule="auto"/>
              <w:jc w:val="center"/>
              <w:rPr/>
            </w:pPr>
            <w:r w:rsidDel="00000000" w:rsidR="00000000" w:rsidRPr="00000000">
              <w:rPr>
                <w:rtl w:val="0"/>
              </w:rPr>
              <w:t xml:space="preserve">6a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7">
            <w:pPr>
              <w:spacing w:line="240" w:lineRule="auto"/>
              <w:jc w:val="center"/>
              <w:rPr/>
            </w:pPr>
            <w:r w:rsidDel="00000000" w:rsidR="00000000" w:rsidRPr="00000000">
              <w:rPr>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8">
            <w:pPr>
              <w:spacing w:line="240" w:lineRule="auto"/>
              <w:jc w:val="center"/>
              <w:rPr/>
            </w:pPr>
            <w:r w:rsidDel="00000000" w:rsidR="00000000" w:rsidRPr="00000000">
              <w:rPr>
                <w:rtl w:val="0"/>
              </w:rPr>
              <w:t xml:space="preserve">1.79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9">
            <w:pPr>
              <w:spacing w:line="240" w:lineRule="auto"/>
              <w:jc w:val="center"/>
              <w:rPr/>
            </w:pPr>
            <w:r w:rsidDel="00000000" w:rsidR="00000000" w:rsidRPr="00000000">
              <w:rPr>
                <w:rtl w:val="0"/>
              </w:rPr>
              <w:t xml:space="preserve">5, 6b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B">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C">
            <w:pPr>
              <w:spacing w:line="240" w:lineRule="auto"/>
              <w:jc w:val="center"/>
              <w:rPr/>
            </w:pPr>
            <w:r w:rsidDel="00000000" w:rsidR="00000000" w:rsidRPr="00000000">
              <w:rPr>
                <w:rtl w:val="0"/>
              </w:rPr>
              <w:t xml:space="preserve">6b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D">
            <w:pPr>
              <w:spacing w:line="240" w:lineRule="auto"/>
              <w:jc w:val="center"/>
              <w:rPr/>
            </w:pPr>
            <w:r w:rsidDel="00000000" w:rsidR="00000000" w:rsidRPr="00000000">
              <w:rPr>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E">
            <w:pPr>
              <w:spacing w:line="240" w:lineRule="auto"/>
              <w:jc w:val="center"/>
              <w:rPr/>
            </w:pPr>
            <w:r w:rsidDel="00000000" w:rsidR="00000000" w:rsidRPr="00000000">
              <w:rPr>
                <w:rtl w:val="0"/>
              </w:rPr>
              <w:t xml:space="preserve">1.88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9F">
            <w:pPr>
              <w:spacing w:line="240" w:lineRule="auto"/>
              <w:jc w:val="center"/>
              <w:rPr/>
            </w:pPr>
            <w:r w:rsidDel="00000000" w:rsidR="00000000" w:rsidRPr="00000000">
              <w:rPr>
                <w:rtl w:val="0"/>
              </w:rPr>
              <w:t xml:space="preserve">5, 6a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0">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1">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2">
            <w:pPr>
              <w:spacing w:line="240" w:lineRule="auto"/>
              <w:jc w:val="center"/>
              <w:rPr/>
            </w:pPr>
            <w:r w:rsidDel="00000000" w:rsidR="00000000" w:rsidRPr="00000000">
              <w:rPr>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3">
            <w:pPr>
              <w:spacing w:line="240" w:lineRule="auto"/>
              <w:jc w:val="center"/>
              <w:rPr/>
            </w:pPr>
            <w:r w:rsidDel="00000000" w:rsidR="00000000" w:rsidRPr="00000000">
              <w:rPr>
                <w:rtl w:val="0"/>
              </w:rPr>
              <w:t xml:space="preserve">27.4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4">
            <w:pPr>
              <w:spacing w:line="240" w:lineRule="auto"/>
              <w:jc w:val="center"/>
              <w:rPr/>
            </w:pPr>
            <w:r w:rsidDel="00000000" w:rsidR="00000000" w:rsidRPr="00000000">
              <w:rPr>
                <w:rtl w:val="0"/>
              </w:rPr>
              <w:t xml:space="preserve">1.69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5">
            <w:pPr>
              <w:spacing w:line="240" w:lineRule="auto"/>
              <w:jc w:val="center"/>
              <w:rPr/>
            </w:pPr>
            <w:r w:rsidDel="00000000" w:rsidR="00000000" w:rsidRPr="00000000">
              <w:rPr>
                <w:rtl w:val="0"/>
              </w:rPr>
              <w:t xml:space="preserve">6a, 6b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7">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8">
            <w:pPr>
              <w:spacing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9">
            <w:pPr>
              <w:spacing w:line="240" w:lineRule="auto"/>
              <w:jc w:val="center"/>
              <w:rPr/>
            </w:pPr>
            <w:r w:rsidDel="00000000" w:rsidR="00000000" w:rsidRPr="00000000">
              <w:rPr>
                <w:rtl w:val="0"/>
              </w:rPr>
              <w:t xml:space="preserve">42.1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D">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E">
            <w:pPr>
              <w:spacing w:line="240" w:lineRule="auto"/>
              <w:jc w:val="center"/>
              <w:rPr/>
            </w:pPr>
            <w:r w:rsidDel="00000000" w:rsidR="00000000" w:rsidRPr="00000000">
              <w:rPr>
                <w:rtl w:val="0"/>
              </w:rPr>
              <w:t xml:space="preserve">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AF">
            <w:pPr>
              <w:spacing w:line="240" w:lineRule="auto"/>
              <w:jc w:val="center"/>
              <w:rPr/>
            </w:pPr>
            <w:r w:rsidDel="00000000" w:rsidR="00000000" w:rsidRPr="00000000">
              <w:rPr>
                <w:rtl w:val="0"/>
              </w:rPr>
              <w:t xml:space="preserve">77.6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0">
            <w:pPr>
              <w:spacing w:line="240" w:lineRule="auto"/>
              <w:jc w:val="center"/>
              <w:rPr/>
            </w:pPr>
            <w:r w:rsidDel="00000000" w:rsidR="00000000" w:rsidRPr="00000000">
              <w:rPr>
                <w:rtl w:val="0"/>
              </w:rPr>
              <w:t xml:space="preserve">5.78 (d; 10.2)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1">
            <w:pPr>
              <w:spacing w:line="24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3">
            <w:pPr>
              <w:spacing w:line="240" w:lineRule="auto"/>
              <w:jc w:val="center"/>
              <w:rPr/>
            </w:pPr>
            <w:r w:rsidDel="00000000" w:rsidR="00000000" w:rsidRPr="00000000">
              <w:rPr>
                <w:rtl w:val="0"/>
              </w:rPr>
              <w:t xml:space="preserve">2b, 19, C15-OH</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4">
            <w:pPr>
              <w:spacing w:line="24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5">
            <w:pPr>
              <w:spacing w:line="240" w:lineRule="auto"/>
              <w:jc w:val="center"/>
              <w:rPr/>
            </w:pPr>
            <w:r w:rsidDel="00000000" w:rsidR="00000000" w:rsidRPr="00000000">
              <w:rPr>
                <w:rtl w:val="0"/>
              </w:rPr>
              <w:t xml:space="preserve">69.2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6">
            <w:pPr>
              <w:spacing w:line="240" w:lineRule="auto"/>
              <w:jc w:val="center"/>
              <w:rPr/>
            </w:pPr>
            <w:r w:rsidDel="00000000" w:rsidR="00000000" w:rsidRPr="00000000">
              <w:rPr>
                <w:rtl w:val="0"/>
              </w:rPr>
              <w:t xml:space="preserve">6.16 (d; 10.2)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7">
            <w:pPr>
              <w:spacing w:line="240" w:lineRule="auto"/>
              <w:jc w:val="center"/>
              <w:rPr/>
            </w:pPr>
            <w:r w:rsidDel="00000000" w:rsidR="00000000" w:rsidRPr="00000000">
              <w:rPr>
                <w:rtl w:val="0"/>
              </w:rPr>
              <w:t xml:space="preserve">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9">
            <w:pPr>
              <w:spacing w:line="240" w:lineRule="auto"/>
              <w:jc w:val="center"/>
              <w:rPr/>
            </w:pPr>
            <w:r w:rsidDel="00000000" w:rsidR="00000000" w:rsidRPr="00000000">
              <w:rPr>
                <w:rtl w:val="0"/>
              </w:rPr>
              <w:t xml:space="preserve">18</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A">
            <w:pPr>
              <w:spacing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B">
            <w:pPr>
              <w:spacing w:line="240" w:lineRule="auto"/>
              <w:jc w:val="center"/>
              <w:rPr/>
            </w:pPr>
            <w:r w:rsidDel="00000000" w:rsidR="00000000" w:rsidRPr="00000000">
              <w:rPr>
                <w:rtl w:val="0"/>
              </w:rPr>
              <w:t xml:space="preserve">137.4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BF">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0">
            <w:pPr>
              <w:spacing w:line="240" w:lineRule="auto"/>
              <w:jc w:val="center"/>
              <w:rPr/>
            </w:pPr>
            <w:r w:rsidDel="00000000" w:rsidR="00000000" w:rsidRPr="00000000">
              <w:rPr>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1">
            <w:pPr>
              <w:spacing w:line="240" w:lineRule="auto"/>
              <w:jc w:val="center"/>
              <w:rPr/>
            </w:pPr>
            <w:r w:rsidDel="00000000" w:rsidR="00000000" w:rsidRPr="00000000">
              <w:rPr>
                <w:rtl w:val="0"/>
              </w:rPr>
              <w:t xml:space="preserve">144.8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5">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6">
            <w:pPr>
              <w:spacing w:line="24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7">
            <w:pPr>
              <w:spacing w:line="240" w:lineRule="auto"/>
              <w:jc w:val="center"/>
              <w:rPr/>
            </w:pPr>
            <w:r w:rsidDel="00000000" w:rsidR="00000000" w:rsidRPr="00000000">
              <w:rPr>
                <w:rtl w:val="0"/>
              </w:rPr>
              <w:t xml:space="preserve">79.3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8">
            <w:pPr>
              <w:spacing w:line="240" w:lineRule="auto"/>
              <w:jc w:val="center"/>
              <w:rPr/>
            </w:pPr>
            <w:r w:rsidDel="00000000" w:rsidR="00000000" w:rsidRPr="00000000">
              <w:rPr>
                <w:rtl w:val="0"/>
              </w:rPr>
              <w:t xml:space="preserve">5.53 (t; 7.5)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9">
            <w:pPr>
              <w:spacing w:line="240" w:lineRule="auto"/>
              <w:jc w:val="center"/>
              <w:rPr/>
            </w:pPr>
            <w:r w:rsidDel="00000000" w:rsidR="00000000" w:rsidRPr="00000000">
              <w:rPr>
                <w:rtl w:val="0"/>
              </w:rPr>
              <w:t xml:space="preserve">14a, 14b, 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B">
            <w:pPr>
              <w:spacing w:line="240" w:lineRule="auto"/>
              <w:jc w:val="center"/>
              <w:rPr/>
            </w:pPr>
            <w:r w:rsidDel="00000000" w:rsidR="00000000" w:rsidRPr="00000000">
              <w:rPr>
                <w:rtl w:val="0"/>
              </w:rPr>
              <w:t xml:space="preserve">14b, 17</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C">
            <w:pPr>
              <w:spacing w:line="240" w:lineRule="auto"/>
              <w:jc w:val="center"/>
              <w:rPr/>
            </w:pPr>
            <w:r w:rsidDel="00000000" w:rsidR="00000000" w:rsidRPr="00000000">
              <w:rPr>
                <w:rtl w:val="0"/>
              </w:rPr>
              <w:t xml:space="preserve">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D">
            <w:pPr>
              <w:spacing w:line="240" w:lineRule="auto"/>
              <w:jc w:val="center"/>
              <w:rPr/>
            </w:pPr>
            <w:r w:rsidDel="00000000" w:rsidR="00000000" w:rsidRPr="00000000">
              <w:rPr>
                <w:rtl w:val="0"/>
              </w:rPr>
              <w:t xml:space="preserve">44.3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E">
            <w:pPr>
              <w:spacing w:line="240" w:lineRule="auto"/>
              <w:jc w:val="center"/>
              <w:rPr/>
            </w:pPr>
            <w:r w:rsidDel="00000000" w:rsidR="00000000" w:rsidRPr="00000000">
              <w:rPr>
                <w:rtl w:val="0"/>
              </w:rPr>
              <w:t xml:space="preserve">1.22 (dd; 7.7, 13.9)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CF">
            <w:pPr>
              <w:spacing w:line="240" w:lineRule="auto"/>
              <w:jc w:val="center"/>
              <w:rPr/>
            </w:pPr>
            <w:r w:rsidDel="00000000" w:rsidR="00000000" w:rsidRPr="00000000">
              <w:rPr>
                <w:rtl w:val="0"/>
              </w:rPr>
              <w:t xml:space="preserve">13, 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0">
            <w:pPr>
              <w:spacing w:line="240" w:lineRule="auto"/>
              <w:jc w:val="center"/>
              <w:rPr/>
            </w:pPr>
            <w:r w:rsidDel="00000000" w:rsidR="00000000" w:rsidRPr="00000000">
              <w:rPr>
                <w:rtl w:val="0"/>
              </w:rPr>
              <w:t xml:space="preserve">1, 13, 15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1">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2">
            <w:pPr>
              <w:spacing w:line="240" w:lineRule="auto"/>
              <w:jc w:val="center"/>
              <w:rPr/>
            </w:pPr>
            <w:r w:rsidDel="00000000" w:rsidR="00000000" w:rsidRPr="00000000">
              <w:rPr>
                <w:rtl w:val="0"/>
              </w:rPr>
              <w:t xml:space="preserve">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3">
            <w:pPr>
              <w:spacing w:line="240" w:lineRule="auto"/>
              <w:jc w:val="center"/>
              <w:rPr/>
            </w:pPr>
            <w:r w:rsidDel="00000000" w:rsidR="00000000" w:rsidRPr="00000000">
              <w:rPr>
                <w:rtl w:val="0"/>
              </w:rPr>
              <w:t xml:space="preserve">44.3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4">
            <w:pPr>
              <w:spacing w:line="240" w:lineRule="auto"/>
              <w:jc w:val="center"/>
              <w:rPr/>
            </w:pPr>
            <w:r w:rsidDel="00000000" w:rsidR="00000000" w:rsidRPr="00000000">
              <w:rPr>
                <w:rtl w:val="0"/>
              </w:rPr>
              <w:t xml:space="preserve">2.49 (dd; 7.3, 13.9)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5">
            <w:pPr>
              <w:spacing w:line="240" w:lineRule="auto"/>
              <w:jc w:val="center"/>
              <w:rPr/>
            </w:pPr>
            <w:r w:rsidDel="00000000" w:rsidR="00000000" w:rsidRPr="00000000">
              <w:rPr>
                <w:rtl w:val="0"/>
              </w:rPr>
              <w:t xml:space="preserve">13, 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6">
            <w:pPr>
              <w:spacing w:line="240" w:lineRule="auto"/>
              <w:jc w:val="center"/>
              <w:rPr/>
            </w:pPr>
            <w:r w:rsidDel="00000000" w:rsidR="00000000" w:rsidRPr="00000000">
              <w:rPr>
                <w:rtl w:val="0"/>
              </w:rPr>
              <w:t xml:space="preserve">12, 15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7">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8">
            <w:pPr>
              <w:spacing w:line="24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9">
            <w:pPr>
              <w:spacing w:line="240" w:lineRule="auto"/>
              <w:jc w:val="center"/>
              <w:rPr/>
            </w:pPr>
            <w:r w:rsidDel="00000000" w:rsidR="00000000" w:rsidRPr="00000000">
              <w:rPr>
                <w:rtl w:val="0"/>
              </w:rPr>
              <w:t xml:space="preserve">75.2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D">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E">
            <w:pPr>
              <w:spacing w:line="24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DF">
            <w:pPr>
              <w:spacing w:line="240" w:lineRule="auto"/>
              <w:jc w:val="center"/>
              <w:rPr/>
            </w:pPr>
            <w:r w:rsidDel="00000000" w:rsidR="00000000" w:rsidRPr="00000000">
              <w:rPr>
                <w:rtl w:val="0"/>
              </w:rPr>
              <w:t xml:space="preserve">24.6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0">
            <w:pPr>
              <w:spacing w:line="240" w:lineRule="auto"/>
              <w:jc w:val="center"/>
              <w:rPr/>
            </w:pPr>
            <w:r w:rsidDel="00000000" w:rsidR="00000000" w:rsidRPr="00000000">
              <w:rPr>
                <w:rtl w:val="0"/>
              </w:rPr>
              <w:t xml:space="preserve">1.32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2">
            <w:pPr>
              <w:spacing w:line="240" w:lineRule="auto"/>
              <w:jc w:val="center"/>
              <w:rPr/>
            </w:pPr>
            <w:r w:rsidDel="00000000" w:rsidR="00000000" w:rsidRPr="00000000">
              <w:rPr>
                <w:rtl w:val="0"/>
              </w:rPr>
              <w:t xml:space="preserve">1, 15, 17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3">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4">
            <w:pPr>
              <w:spacing w:line="240" w:lineRule="auto"/>
              <w:jc w:val="center"/>
              <w:rPr/>
            </w:pPr>
            <w:r w:rsidDel="00000000" w:rsidR="00000000" w:rsidRPr="00000000">
              <w:rPr>
                <w:rtl w:val="0"/>
              </w:rPr>
              <w:t xml:space="preserve">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5">
            <w:pPr>
              <w:spacing w:line="240" w:lineRule="auto"/>
              <w:jc w:val="center"/>
              <w:rPr/>
            </w:pPr>
            <w:r w:rsidDel="00000000" w:rsidR="00000000" w:rsidRPr="00000000">
              <w:rPr>
                <w:rtl w:val="0"/>
              </w:rPr>
              <w:t xml:space="preserve">27.0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6">
            <w:pPr>
              <w:spacing w:line="240" w:lineRule="auto"/>
              <w:jc w:val="center"/>
              <w:rPr/>
            </w:pPr>
            <w:r w:rsidDel="00000000" w:rsidR="00000000" w:rsidRPr="00000000">
              <w:rPr>
                <w:rtl w:val="0"/>
              </w:rPr>
              <w:t xml:space="preserve">1.15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8">
            <w:pPr>
              <w:spacing w:line="240" w:lineRule="auto"/>
              <w:jc w:val="center"/>
              <w:rPr/>
            </w:pPr>
            <w:r w:rsidDel="00000000" w:rsidR="00000000" w:rsidRPr="00000000">
              <w:rPr>
                <w:rtl w:val="0"/>
              </w:rPr>
              <w:t xml:space="preserve">1, 15, 16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9">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A">
            <w:pPr>
              <w:spacing w:line="24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B">
            <w:pPr>
              <w:spacing w:line="240" w:lineRule="auto"/>
              <w:jc w:val="center"/>
              <w:rPr/>
            </w:pPr>
            <w:r w:rsidDel="00000000" w:rsidR="00000000" w:rsidRPr="00000000">
              <w:rPr>
                <w:rtl w:val="0"/>
              </w:rPr>
              <w:t xml:space="preserve">11.5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C">
            <w:pPr>
              <w:spacing w:line="240" w:lineRule="auto"/>
              <w:jc w:val="center"/>
              <w:rPr/>
            </w:pPr>
            <w:r w:rsidDel="00000000" w:rsidR="00000000" w:rsidRPr="00000000">
              <w:rPr>
                <w:rtl w:val="0"/>
              </w:rPr>
              <w:t xml:space="preserve">1.83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E">
            <w:pPr>
              <w:spacing w:line="240" w:lineRule="auto"/>
              <w:jc w:val="center"/>
              <w:rPr/>
            </w:pPr>
            <w:r w:rsidDel="00000000" w:rsidR="00000000" w:rsidRPr="00000000">
              <w:rPr>
                <w:rtl w:val="0"/>
              </w:rPr>
              <w:t xml:space="preserve">11, 12, 13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EF">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0">
            <w:pPr>
              <w:spacing w:line="240" w:lineRule="auto"/>
              <w:jc w:val="center"/>
              <w:rPr/>
            </w:pPr>
            <w:r w:rsidDel="00000000" w:rsidR="00000000" w:rsidRPr="00000000">
              <w:rPr>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1">
            <w:pPr>
              <w:spacing w:line="240" w:lineRule="auto"/>
              <w:jc w:val="center"/>
              <w:rPr/>
            </w:pPr>
            <w:r w:rsidDel="00000000" w:rsidR="00000000" w:rsidRPr="00000000">
              <w:rPr>
                <w:rtl w:val="0"/>
              </w:rPr>
              <w:t xml:space="preserve">16.5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2">
            <w:pPr>
              <w:spacing w:line="240" w:lineRule="auto"/>
              <w:jc w:val="center"/>
              <w:rPr/>
            </w:pPr>
            <w:r w:rsidDel="00000000" w:rsidR="00000000" w:rsidRPr="00000000">
              <w:rPr>
                <w:rtl w:val="0"/>
              </w:rPr>
              <w:t xml:space="preserve">0.78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4">
            <w:pPr>
              <w:spacing w:line="240" w:lineRule="auto"/>
              <w:jc w:val="center"/>
              <w:rPr/>
            </w:pPr>
            <w:r w:rsidDel="00000000" w:rsidR="00000000" w:rsidRPr="00000000">
              <w:rPr>
                <w:rtl w:val="0"/>
              </w:rPr>
              <w:t xml:space="preserve">3, 7, 8, 9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5">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6">
            <w:pPr>
              <w:spacing w:line="240" w:lineRule="auto"/>
              <w:jc w:val="center"/>
              <w:rPr/>
            </w:pPr>
            <w:r w:rsidDel="00000000" w:rsidR="00000000" w:rsidRPr="00000000">
              <w:rPr>
                <w:rtl w:val="0"/>
              </w:rPr>
              <w:t xml:space="preserve">20a-(E)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7">
            <w:pPr>
              <w:spacing w:line="240" w:lineRule="auto"/>
              <w:jc w:val="center"/>
              <w:rPr/>
            </w:pPr>
            <w:r w:rsidDel="00000000" w:rsidR="00000000" w:rsidRPr="00000000">
              <w:rPr>
                <w:rtl w:val="0"/>
              </w:rPr>
              <w:t xml:space="preserve">111.9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8">
            <w:pPr>
              <w:spacing w:line="240" w:lineRule="auto"/>
              <w:jc w:val="center"/>
              <w:rPr/>
            </w:pPr>
            <w:r w:rsidDel="00000000" w:rsidR="00000000" w:rsidRPr="00000000">
              <w:rPr>
                <w:rtl w:val="0"/>
              </w:rPr>
              <w:t xml:space="preserve">4.76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9">
            <w:pPr>
              <w:spacing w:line="240" w:lineRule="auto"/>
              <w:jc w:val="center"/>
              <w:rPr/>
            </w:pPr>
            <w:r w:rsidDel="00000000" w:rsidR="00000000" w:rsidRPr="00000000">
              <w:rPr>
                <w:rtl w:val="0"/>
              </w:rPr>
              <w:t xml:space="preserve">20b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B">
            <w:pPr>
              <w:spacing w:line="240" w:lineRule="auto"/>
              <w:jc w:val="center"/>
              <w:rPr/>
            </w:pPr>
            <w:r w:rsidDel="00000000" w:rsidR="00000000" w:rsidRPr="00000000">
              <w:rPr>
                <w:rtl w:val="0"/>
              </w:rPr>
              <w:t xml:space="preserve">2a, 20b</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C">
            <w:pPr>
              <w:spacing w:line="240" w:lineRule="auto"/>
              <w:jc w:val="center"/>
              <w:rPr/>
            </w:pPr>
            <w:r w:rsidDel="00000000" w:rsidR="00000000" w:rsidRPr="00000000">
              <w:rPr>
                <w:rtl w:val="0"/>
              </w:rPr>
              <w:t xml:space="preserve">20b-(Z)</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D">
            <w:pPr>
              <w:spacing w:line="240" w:lineRule="auto"/>
              <w:jc w:val="center"/>
              <w:rPr/>
            </w:pPr>
            <w:r w:rsidDel="00000000" w:rsidR="00000000" w:rsidRPr="00000000">
              <w:rPr>
                <w:rtl w:val="0"/>
              </w:rPr>
              <w:t xml:space="preserve">111.9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E">
            <w:pPr>
              <w:spacing w:line="240" w:lineRule="auto"/>
              <w:jc w:val="center"/>
              <w:rPr/>
            </w:pPr>
            <w:r w:rsidDel="00000000" w:rsidR="00000000" w:rsidRPr="00000000">
              <w:rPr>
                <w:rtl w:val="0"/>
              </w:rPr>
              <w:t xml:space="preserve">5.17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3FF">
            <w:pPr>
              <w:spacing w:line="240" w:lineRule="auto"/>
              <w:jc w:val="center"/>
              <w:rPr/>
            </w:pPr>
            <w:r w:rsidDel="00000000" w:rsidR="00000000" w:rsidRPr="00000000">
              <w:rPr>
                <w:rtl w:val="0"/>
              </w:rPr>
              <w:t xml:space="preserve">20a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0">
            <w:pPr>
              <w:spacing w:line="240" w:lineRule="auto"/>
              <w:jc w:val="center"/>
              <w:rPr/>
            </w:pPr>
            <w:r w:rsidDel="00000000" w:rsidR="00000000" w:rsidRPr="00000000">
              <w:rPr>
                <w:rtl w:val="0"/>
              </w:rPr>
              <w:t xml:space="preserve">3, 5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1">
            <w:pPr>
              <w:spacing w:line="240" w:lineRule="auto"/>
              <w:jc w:val="center"/>
              <w:rPr/>
            </w:pPr>
            <w:r w:rsidDel="00000000" w:rsidR="00000000" w:rsidRPr="00000000">
              <w:rPr>
                <w:rtl w:val="0"/>
              </w:rPr>
              <w:t xml:space="preserve">20a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2">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3">
            <w:pPr>
              <w:spacing w:line="240" w:lineRule="auto"/>
              <w:jc w:val="center"/>
              <w:rPr/>
            </w:pPr>
            <w:r w:rsidDel="00000000" w:rsidR="00000000" w:rsidRPr="00000000">
              <w:rPr>
                <w:rtl w:val="0"/>
              </w:rPr>
              <w:t xml:space="preserve">20.8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4">
            <w:pPr>
              <w:spacing w:line="240" w:lineRule="auto"/>
              <w:jc w:val="center"/>
              <w:rPr/>
            </w:pPr>
            <w:r w:rsidDel="00000000" w:rsidR="00000000" w:rsidRPr="00000000">
              <w:rPr>
                <w:rtl w:val="0"/>
              </w:rPr>
              <w:t xml:space="preserve">2.00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7">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8">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9">
            <w:pPr>
              <w:spacing w:line="240" w:lineRule="auto"/>
              <w:jc w:val="center"/>
              <w:rPr/>
            </w:pPr>
            <w:r w:rsidDel="00000000" w:rsidR="00000000" w:rsidRPr="00000000">
              <w:rPr>
                <w:rtl w:val="0"/>
              </w:rPr>
              <w:t xml:space="preserve">20.8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A">
            <w:pPr>
              <w:spacing w:line="240" w:lineRule="auto"/>
              <w:jc w:val="center"/>
              <w:rPr/>
            </w:pPr>
            <w:r w:rsidDel="00000000" w:rsidR="00000000" w:rsidRPr="00000000">
              <w:rPr>
                <w:rtl w:val="0"/>
              </w:rPr>
              <w:t xml:space="preserve">2.01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D">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E">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0F">
            <w:pPr>
              <w:spacing w:line="240" w:lineRule="auto"/>
              <w:jc w:val="center"/>
              <w:rPr/>
            </w:pPr>
            <w:r w:rsidDel="00000000" w:rsidR="00000000" w:rsidRPr="00000000">
              <w:rPr>
                <w:rtl w:val="0"/>
              </w:rPr>
              <w:t xml:space="preserve">20.8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0">
            <w:pPr>
              <w:spacing w:line="240" w:lineRule="auto"/>
              <w:jc w:val="center"/>
              <w:rPr/>
            </w:pPr>
            <w:r w:rsidDel="00000000" w:rsidR="00000000" w:rsidRPr="00000000">
              <w:rPr>
                <w:rtl w:val="0"/>
              </w:rPr>
              <w:t xml:space="preserve">2.02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3">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4">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5">
            <w:pPr>
              <w:spacing w:line="240" w:lineRule="auto"/>
              <w:jc w:val="center"/>
              <w:rPr/>
            </w:pPr>
            <w:r w:rsidDel="00000000" w:rsidR="00000000" w:rsidRPr="00000000">
              <w:rPr>
                <w:rtl w:val="0"/>
              </w:rPr>
              <w:t xml:space="preserve">21.3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6">
            <w:pPr>
              <w:spacing w:line="240" w:lineRule="auto"/>
              <w:jc w:val="center"/>
              <w:rPr/>
            </w:pPr>
            <w:r w:rsidDel="00000000" w:rsidR="00000000" w:rsidRPr="00000000">
              <w:rPr>
                <w:rtl w:val="0"/>
              </w:rPr>
              <w:t xml:space="preserve">2.04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9">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A">
            <w:pPr>
              <w:spacing w:line="240" w:lineRule="auto"/>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B">
            <w:pPr>
              <w:spacing w:line="240" w:lineRule="auto"/>
              <w:jc w:val="center"/>
              <w:rPr/>
            </w:pPr>
            <w:r w:rsidDel="00000000" w:rsidR="00000000" w:rsidRPr="00000000">
              <w:rPr>
                <w:rtl w:val="0"/>
              </w:rPr>
              <w:t xml:space="preserve">168.4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1F">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0">
            <w:pPr>
              <w:spacing w:line="240" w:lineRule="auto"/>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1">
            <w:pPr>
              <w:spacing w:line="240" w:lineRule="auto"/>
              <w:jc w:val="center"/>
              <w:rPr/>
            </w:pPr>
            <w:r w:rsidDel="00000000" w:rsidR="00000000" w:rsidRPr="00000000">
              <w:rPr>
                <w:rtl w:val="0"/>
              </w:rPr>
              <w:t xml:space="preserve">169.4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5">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6">
            <w:pPr>
              <w:spacing w:line="240" w:lineRule="auto"/>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7">
            <w:pPr>
              <w:spacing w:line="240" w:lineRule="auto"/>
              <w:jc w:val="center"/>
              <w:rPr/>
            </w:pPr>
            <w:r w:rsidDel="00000000" w:rsidR="00000000" w:rsidRPr="00000000">
              <w:rPr>
                <w:rtl w:val="0"/>
              </w:rPr>
              <w:t xml:space="preserve">170.9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9">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B">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C">
            <w:pPr>
              <w:spacing w:line="240" w:lineRule="auto"/>
              <w:jc w:val="center"/>
              <w:rPr/>
            </w:pPr>
            <w:r w:rsidDel="00000000" w:rsidR="00000000" w:rsidRPr="00000000">
              <w:rPr>
                <w:rtl w:val="0"/>
              </w:rPr>
              <w:t xml:space="preserve">-O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D">
            <w:pPr>
              <w:spacing w:line="240" w:lineRule="auto"/>
              <w:jc w:val="center"/>
              <w:rPr/>
            </w:pPr>
            <w:r w:rsidDel="00000000" w:rsidR="00000000" w:rsidRPr="00000000">
              <w:rPr>
                <w:rtl w:val="0"/>
              </w:rPr>
              <w:t xml:space="preserve">170.9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2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30">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31">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32">
            <w:pPr>
              <w:spacing w:line="240" w:lineRule="auto"/>
              <w:jc w:val="center"/>
              <w:rPr>
                <w:u w:val="single"/>
              </w:rPr>
            </w:pPr>
            <w:r w:rsidDel="00000000" w:rsidR="00000000" w:rsidRPr="00000000">
              <w:rPr>
                <w:rtl w:val="0"/>
              </w:rPr>
              <w:t xml:space="preserve">C15-O</w:t>
            </w:r>
            <w:r w:rsidDel="00000000" w:rsidR="00000000" w:rsidRPr="00000000">
              <w:rPr>
                <w:u w:val="single"/>
                <w:rtl w:val="0"/>
              </w:rPr>
              <w:t xml:space="preserve">H</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3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34">
            <w:pPr>
              <w:spacing w:line="240" w:lineRule="auto"/>
              <w:jc w:val="center"/>
              <w:rPr/>
            </w:pPr>
            <w:r w:rsidDel="00000000" w:rsidR="00000000" w:rsidRPr="00000000">
              <w:rPr>
                <w:rtl w:val="0"/>
              </w:rPr>
              <w:t xml:space="preserve">2.42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3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3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37">
            <w:pPr>
              <w:spacing w:line="240" w:lineRule="auto"/>
              <w:jc w:val="center"/>
              <w:rPr/>
            </w:pPr>
            <w:r w:rsidDel="00000000" w:rsidR="00000000" w:rsidRPr="00000000">
              <w:rPr>
                <w:rtl w:val="0"/>
              </w:rPr>
              <w:t xml:space="preserve">9, 17</w:t>
            </w:r>
          </w:p>
        </w:tc>
      </w:tr>
    </w:tbl>
    <w:p w:rsidR="00000000" w:rsidDel="00000000" w:rsidP="00000000" w:rsidRDefault="00000000" w:rsidRPr="00000000" w14:paraId="00000438">
      <w:pPr>
        <w:rPr/>
      </w:pPr>
      <w:r w:rsidDel="00000000" w:rsidR="00000000" w:rsidRPr="00000000">
        <w:rPr>
          <w:rtl w:val="0"/>
        </w:rPr>
        <w:t xml:space="preserve">NMR spectra are shown in </w:t>
      </w:r>
      <w:r w:rsidDel="00000000" w:rsidR="00000000" w:rsidRPr="00000000">
        <w:rPr>
          <w:b w:val="1"/>
          <w:rtl w:val="0"/>
        </w:rPr>
        <w:t xml:space="preserve">Fig. S41-47</w:t>
      </w:r>
      <w:r w:rsidDel="00000000" w:rsidR="00000000" w:rsidRPr="00000000">
        <w:rPr>
          <w:rtl w:val="0"/>
        </w:rPr>
        <w:t xml:space="preserve">.</w:t>
      </w:r>
    </w:p>
    <w:p w:rsidR="00000000" w:rsidDel="00000000" w:rsidP="00000000" w:rsidRDefault="00000000" w:rsidRPr="00000000" w14:paraId="00000439">
      <w:pPr>
        <w:rPr/>
      </w:pPr>
      <w:r w:rsidDel="00000000" w:rsidR="00000000" w:rsidRPr="00000000">
        <w:rPr>
          <w:rtl w:val="0"/>
        </w:rPr>
        <w:t xml:space="preserve">N.A. = not assigned (due to weak signal intensity or overlapping signals). </w:t>
      </w:r>
    </w:p>
    <w:p w:rsidR="00000000" w:rsidDel="00000000" w:rsidP="00000000" w:rsidRDefault="00000000" w:rsidRPr="00000000" w14:paraId="0000043A">
      <w:pPr>
        <w:rPr/>
      </w:pPr>
      <w:r w:rsidDel="00000000" w:rsidR="00000000" w:rsidRPr="00000000">
        <w:rPr>
          <w:rtl w:val="0"/>
        </w:rPr>
        <w:t xml:space="preserve">s = singlet, d = doublet, dd = doublet of doublets, dt = doublet of triplets, t = triplet, q = quartet, quint = quintet, m = multiplet</w:t>
      </w:r>
    </w:p>
    <w:p w:rsidR="00000000" w:rsidDel="00000000" w:rsidP="00000000" w:rsidRDefault="00000000" w:rsidRPr="00000000" w14:paraId="0000043B">
      <w:pPr>
        <w:rPr/>
      </w:pPr>
      <w:r w:rsidDel="00000000" w:rsidR="00000000" w:rsidRPr="00000000">
        <w:rPr>
          <w:rtl w:val="0"/>
        </w:rPr>
        <w:t xml:space="preserve">This assignment is consistent with previously reported assignment of the same compound in CD</w:t>
      </w:r>
      <w:r w:rsidDel="00000000" w:rsidR="00000000" w:rsidRPr="00000000">
        <w:rPr>
          <w:vertAlign w:val="subscript"/>
          <w:rtl w:val="0"/>
        </w:rPr>
        <w:t xml:space="preserve">3</w:t>
      </w:r>
      <w:r w:rsidDel="00000000" w:rsidR="00000000" w:rsidRPr="00000000">
        <w:rPr>
          <w:rtl w:val="0"/>
        </w:rPr>
        <w:t xml:space="preserve">OD.</w:t>
      </w:r>
      <w:hyperlink r:id="rId45">
        <w:r w:rsidDel="00000000" w:rsidR="00000000" w:rsidRPr="00000000">
          <w:rPr>
            <w:b w:val="0"/>
            <w:color w:val="000000"/>
            <w:u w:val="none"/>
            <w:vertAlign w:val="superscript"/>
            <w:rtl w:val="0"/>
          </w:rPr>
          <w:t xml:space="preserve">31</w:t>
        </w:r>
      </w:hyperlink>
      <w:r w:rsidDel="00000000" w:rsidR="00000000" w:rsidRPr="00000000">
        <w:rPr>
          <w:rtl w:val="0"/>
        </w:rPr>
      </w:r>
    </w:p>
    <w:p w:rsidR="00000000" w:rsidDel="00000000" w:rsidP="00000000" w:rsidRDefault="00000000" w:rsidRPr="00000000" w14:paraId="0000043C">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43D">
      <w:pPr>
        <w:rPr/>
      </w:pPr>
      <w:r w:rsidDel="00000000" w:rsidR="00000000" w:rsidRPr="00000000">
        <w:rPr>
          <w:b w:val="1"/>
          <w:rtl w:val="0"/>
        </w:rPr>
        <w:t xml:space="preserve">Table S7</w:t>
      </w:r>
      <w:r w:rsidDel="00000000" w:rsidR="00000000" w:rsidRPr="00000000">
        <w:rPr>
          <w:rtl w:val="0"/>
        </w:rPr>
        <w:t xml:space="preserve">. Comparison of the </w:t>
      </w:r>
      <w:r w:rsidDel="00000000" w:rsidR="00000000" w:rsidRPr="00000000">
        <w:rPr>
          <w:vertAlign w:val="superscript"/>
          <w:rtl w:val="0"/>
        </w:rPr>
        <w:t xml:space="preserve">1</w:t>
      </w:r>
      <w:r w:rsidDel="00000000" w:rsidR="00000000" w:rsidRPr="00000000">
        <w:rPr>
          <w:rtl w:val="0"/>
        </w:rPr>
        <w:t xml:space="preserve">H δ assignments of taxusin (</w:t>
      </w:r>
      <w:r w:rsidDel="00000000" w:rsidR="00000000" w:rsidRPr="00000000">
        <w:rPr>
          <w:b w:val="1"/>
          <w:rtl w:val="0"/>
        </w:rPr>
        <w:t xml:space="preserve">6</w:t>
      </w:r>
      <w:r w:rsidDel="00000000" w:rsidR="00000000" w:rsidRPr="00000000">
        <w:rPr>
          <w:rtl w:val="0"/>
        </w:rPr>
        <w:t xml:space="preserve">), 1β-hydroxytaxusin (</w:t>
      </w:r>
      <w:r w:rsidDel="00000000" w:rsidR="00000000" w:rsidRPr="00000000">
        <w:rPr>
          <w:b w:val="1"/>
          <w:rtl w:val="0"/>
        </w:rPr>
        <w:t xml:space="preserve">6-O1</w:t>
      </w:r>
      <w:sdt>
        <w:sdtPr>
          <w:tag w:val="goog_rdk_1"/>
        </w:sdtPr>
        <w:sdtContent>
          <w:r w:rsidDel="00000000" w:rsidR="00000000" w:rsidRPr="00000000">
            <w:rPr>
              <w:rFonts w:ascii="Arial Unicode MS" w:cs="Arial Unicode MS" w:eastAsia="Arial Unicode MS" w:hAnsi="Arial Unicode MS"/>
              <w:rtl w:val="0"/>
            </w:rPr>
            <w:t xml:space="preserve">), and 15-hydroxy-11(15→1)</w:t>
          </w:r>
        </w:sdtContent>
      </w:sdt>
      <w:r w:rsidDel="00000000" w:rsidR="00000000" w:rsidRPr="00000000">
        <w:rPr>
          <w:i w:val="1"/>
          <w:rtl w:val="0"/>
        </w:rPr>
        <w:t xml:space="preserve">abeo</w:t>
      </w:r>
      <w:r w:rsidDel="00000000" w:rsidR="00000000" w:rsidRPr="00000000">
        <w:rPr>
          <w:rtl w:val="0"/>
        </w:rPr>
        <w:t xml:space="preserve">-taxusin (</w:t>
      </w:r>
      <w:r w:rsidDel="00000000" w:rsidR="00000000" w:rsidRPr="00000000">
        <w:rPr>
          <w:b w:val="1"/>
          <w:rtl w:val="0"/>
        </w:rPr>
        <w:t xml:space="preserve">6-O2</w:t>
      </w:r>
      <w:r w:rsidDel="00000000" w:rsidR="00000000" w:rsidRPr="00000000">
        <w:rPr>
          <w:rtl w:val="0"/>
        </w:rPr>
        <w:t xml:space="preserve">).</w:t>
      </w:r>
    </w:p>
    <w:tbl>
      <w:tblPr>
        <w:tblStyle w:val="Table8"/>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0"/>
        <w:gridCol w:w="2910"/>
        <w:gridCol w:w="2910"/>
        <w:gridCol w:w="2910"/>
        <w:tblGridChange w:id="0">
          <w:tblGrid>
            <w:gridCol w:w="1170"/>
            <w:gridCol w:w="2910"/>
            <w:gridCol w:w="2910"/>
            <w:gridCol w:w="2910"/>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3E">
            <w:pPr>
              <w:spacing w:line="240" w:lineRule="auto"/>
              <w:jc w:val="center"/>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3F">
            <w:pPr>
              <w:spacing w:line="240" w:lineRule="auto"/>
              <w:jc w:val="center"/>
              <w:rPr>
                <w:b w:val="1"/>
              </w:rPr>
            </w:pPr>
            <w:r w:rsidDel="00000000" w:rsidR="00000000" w:rsidRPr="00000000">
              <w:rPr>
                <w:b w:val="1"/>
              </w:rPr>
              <w:drawing>
                <wp:inline distB="114300" distT="114300" distL="114300" distR="114300">
                  <wp:extent cx="1304925" cy="914400"/>
                  <wp:effectExtent b="0" l="0" r="0" t="0"/>
                  <wp:docPr id="133" name="image54.png"/>
                  <a:graphic>
                    <a:graphicData uri="http://schemas.openxmlformats.org/drawingml/2006/picture">
                      <pic:pic>
                        <pic:nvPicPr>
                          <pic:cNvPr id="0" name="image54.png"/>
                          <pic:cNvPicPr preferRelativeResize="0"/>
                        </pic:nvPicPr>
                        <pic:blipFill>
                          <a:blip r:embed="rId46"/>
                          <a:srcRect b="0" l="0" r="0" t="0"/>
                          <a:stretch>
                            <a:fillRect/>
                          </a:stretch>
                        </pic:blipFill>
                        <pic:spPr>
                          <a:xfrm>
                            <a:off x="0" y="0"/>
                            <a:ext cx="1304925" cy="914400"/>
                          </a:xfrm>
                          <a:prstGeom prst="rect"/>
                          <a:ln/>
                        </pic:spPr>
                      </pic:pic>
                    </a:graphicData>
                  </a:graphic>
                </wp:inline>
              </w:drawing>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0">
            <w:pPr>
              <w:spacing w:line="240" w:lineRule="auto"/>
              <w:jc w:val="center"/>
              <w:rPr>
                <w:b w:val="1"/>
              </w:rPr>
            </w:pPr>
            <w:r w:rsidDel="00000000" w:rsidR="00000000" w:rsidRPr="00000000">
              <w:rPr>
                <w:b w:val="1"/>
              </w:rPr>
              <w:drawing>
                <wp:inline distB="114300" distT="114300" distL="114300" distR="114300">
                  <wp:extent cx="1304925" cy="876300"/>
                  <wp:effectExtent b="0" l="0" r="0" t="0"/>
                  <wp:docPr id="139" name="image53.png"/>
                  <a:graphic>
                    <a:graphicData uri="http://schemas.openxmlformats.org/drawingml/2006/picture">
                      <pic:pic>
                        <pic:nvPicPr>
                          <pic:cNvPr id="0" name="image53.png"/>
                          <pic:cNvPicPr preferRelativeResize="0"/>
                        </pic:nvPicPr>
                        <pic:blipFill>
                          <a:blip r:embed="rId47"/>
                          <a:srcRect b="0" l="0" r="0" t="0"/>
                          <a:stretch>
                            <a:fillRect/>
                          </a:stretch>
                        </pic:blipFill>
                        <pic:spPr>
                          <a:xfrm>
                            <a:off x="0" y="0"/>
                            <a:ext cx="1304925" cy="876300"/>
                          </a:xfrm>
                          <a:prstGeom prst="rect"/>
                          <a:ln/>
                        </pic:spPr>
                      </pic:pic>
                    </a:graphicData>
                  </a:graphic>
                </wp:inline>
              </w:drawing>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1">
            <w:pPr>
              <w:spacing w:line="240" w:lineRule="auto"/>
              <w:jc w:val="center"/>
              <w:rPr>
                <w:b w:val="1"/>
              </w:rPr>
            </w:pPr>
            <w:r w:rsidDel="00000000" w:rsidR="00000000" w:rsidRPr="00000000">
              <w:rPr>
                <w:b w:val="1"/>
              </w:rPr>
              <w:drawing>
                <wp:inline distB="114300" distT="114300" distL="114300" distR="114300">
                  <wp:extent cx="1762125" cy="1092200"/>
                  <wp:effectExtent b="0" l="0" r="0" t="0"/>
                  <wp:docPr id="137" name="image75.png"/>
                  <a:graphic>
                    <a:graphicData uri="http://schemas.openxmlformats.org/drawingml/2006/picture">
                      <pic:pic>
                        <pic:nvPicPr>
                          <pic:cNvPr id="0" name="image75.png"/>
                          <pic:cNvPicPr preferRelativeResize="0"/>
                        </pic:nvPicPr>
                        <pic:blipFill>
                          <a:blip r:embed="rId48"/>
                          <a:srcRect b="0" l="0" r="0" t="0"/>
                          <a:stretch>
                            <a:fillRect/>
                          </a:stretch>
                        </pic:blipFill>
                        <pic:spPr>
                          <a:xfrm>
                            <a:off x="0" y="0"/>
                            <a:ext cx="1762125" cy="1092200"/>
                          </a:xfrm>
                          <a:prstGeom prst="rect"/>
                          <a:ln/>
                        </pic:spPr>
                      </pic:pic>
                    </a:graphicData>
                  </a:graphic>
                </wp:inline>
              </w:drawing>
            </w:r>
            <w:r w:rsidDel="00000000" w:rsidR="00000000" w:rsidRPr="00000000">
              <w:rPr>
                <w:rtl w:val="0"/>
              </w:rPr>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42">
            <w:pPr>
              <w:spacing w:line="240" w:lineRule="auto"/>
              <w:jc w:val="center"/>
              <w:rPr>
                <w:b w:val="1"/>
              </w:rPr>
            </w:pPr>
            <w:r w:rsidDel="00000000" w:rsidR="00000000" w:rsidRPr="00000000">
              <w:rPr>
                <w:b w:val="1"/>
                <w:rtl w:val="0"/>
              </w:rPr>
              <w:t xml:space="preserve">C-#</w:t>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43">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(mult.; </w:t>
            </w:r>
            <w:r w:rsidDel="00000000" w:rsidR="00000000" w:rsidRPr="00000000">
              <w:rPr>
                <w:b w:val="1"/>
                <w:i w:val="1"/>
                <w:rtl w:val="0"/>
              </w:rPr>
              <w:t xml:space="preserve">J </w:t>
            </w:r>
            <w:r w:rsidDel="00000000" w:rsidR="00000000" w:rsidRPr="00000000">
              <w:rPr>
                <w:b w:val="1"/>
                <w:rtl w:val="0"/>
              </w:rPr>
              <w:t xml:space="preserve">in Hz)</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6">
            <w:pPr>
              <w:spacing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7">
            <w:pPr>
              <w:spacing w:line="240" w:lineRule="auto"/>
              <w:jc w:val="center"/>
              <w:rPr/>
            </w:pPr>
            <w:r w:rsidDel="00000000" w:rsidR="00000000" w:rsidRPr="00000000">
              <w:rPr>
                <w:rtl w:val="0"/>
              </w:rPr>
              <w:t xml:space="preserve">1.84 (m)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9">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A">
            <w:pPr>
              <w:spacing w:line="240" w:lineRule="auto"/>
              <w:jc w:val="center"/>
              <w:rPr/>
            </w:pPr>
            <w:r w:rsidDel="00000000" w:rsidR="00000000" w:rsidRPr="00000000">
              <w:rPr>
                <w:rtl w:val="0"/>
              </w:rPr>
              <w:t xml:space="preserve">2a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B">
            <w:pPr>
              <w:spacing w:line="240" w:lineRule="auto"/>
              <w:jc w:val="center"/>
              <w:rPr/>
            </w:pPr>
            <w:r w:rsidDel="00000000" w:rsidR="00000000" w:rsidRPr="00000000">
              <w:rPr>
                <w:rtl w:val="0"/>
              </w:rPr>
              <w:t xml:space="preserve">1.79 (m)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C">
            <w:pPr>
              <w:spacing w:line="240" w:lineRule="auto"/>
              <w:jc w:val="center"/>
              <w:rPr/>
            </w:pPr>
            <w:r w:rsidDel="00000000" w:rsidR="00000000" w:rsidRPr="00000000">
              <w:rPr>
                <w:rtl w:val="0"/>
              </w:rPr>
              <w:t xml:space="preserve">1.79 (d; 15.2)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D">
            <w:pPr>
              <w:spacing w:line="240" w:lineRule="auto"/>
              <w:jc w:val="center"/>
              <w:rPr/>
            </w:pPr>
            <w:r w:rsidDel="00000000" w:rsidR="00000000" w:rsidRPr="00000000">
              <w:rPr>
                <w:rtl w:val="0"/>
              </w:rPr>
              <w:t xml:space="preserve">1.38 (d; 14.4)</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E">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4F">
            <w:pPr>
              <w:spacing w:line="240" w:lineRule="auto"/>
              <w:jc w:val="center"/>
              <w:rPr/>
            </w:pPr>
            <w:r w:rsidDel="00000000" w:rsidR="00000000" w:rsidRPr="00000000">
              <w:rPr>
                <w:rtl w:val="0"/>
              </w:rPr>
              <w:t xml:space="preserve">1.69 (m)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0">
            <w:pPr>
              <w:spacing w:line="240" w:lineRule="auto"/>
              <w:jc w:val="center"/>
              <w:rPr/>
            </w:pPr>
            <w:r w:rsidDel="00000000" w:rsidR="00000000" w:rsidRPr="00000000">
              <w:rPr>
                <w:rtl w:val="0"/>
              </w:rPr>
              <w:t xml:space="preserve">1.91 (dd; 6.7, 15.2)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1">
            <w:pPr>
              <w:spacing w:line="240" w:lineRule="auto"/>
              <w:jc w:val="center"/>
              <w:rPr/>
            </w:pPr>
            <w:r w:rsidDel="00000000" w:rsidR="00000000" w:rsidRPr="00000000">
              <w:rPr>
                <w:rtl w:val="0"/>
              </w:rPr>
              <w:t xml:space="preserve">2.17 (dd; 8.8, 14.4)</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2">
            <w:pPr>
              <w:spacing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3">
            <w:pPr>
              <w:spacing w:line="240" w:lineRule="auto"/>
              <w:jc w:val="center"/>
              <w:rPr/>
            </w:pPr>
            <w:r w:rsidDel="00000000" w:rsidR="00000000" w:rsidRPr="00000000">
              <w:rPr>
                <w:rtl w:val="0"/>
              </w:rPr>
              <w:t xml:space="preserve">3.00 (d; 6.5)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4">
            <w:pPr>
              <w:spacing w:line="240" w:lineRule="auto"/>
              <w:jc w:val="center"/>
              <w:rPr/>
            </w:pPr>
            <w:r w:rsidDel="00000000" w:rsidR="00000000" w:rsidRPr="00000000">
              <w:rPr>
                <w:rtl w:val="0"/>
              </w:rPr>
              <w:t xml:space="preserve">2.94 (d; 6.7)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5">
            <w:pPr>
              <w:spacing w:line="240" w:lineRule="auto"/>
              <w:jc w:val="center"/>
              <w:rPr/>
            </w:pPr>
            <w:r w:rsidDel="00000000" w:rsidR="00000000" w:rsidRPr="00000000">
              <w:rPr>
                <w:rtl w:val="0"/>
              </w:rPr>
              <w:t xml:space="preserve">2.70 (d; 8.6)</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6">
            <w:pPr>
              <w:spacing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9">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A">
            <w:pPr>
              <w:spacing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B">
            <w:pPr>
              <w:spacing w:line="240" w:lineRule="auto"/>
              <w:jc w:val="center"/>
              <w:rPr/>
            </w:pPr>
            <w:r w:rsidDel="00000000" w:rsidR="00000000" w:rsidRPr="00000000">
              <w:rPr>
                <w:rtl w:val="0"/>
              </w:rPr>
              <w:t xml:space="preserve">5.36 (t; 2.5)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C">
            <w:pPr>
              <w:spacing w:line="240" w:lineRule="auto"/>
              <w:jc w:val="center"/>
              <w:rPr/>
            </w:pPr>
            <w:r w:rsidDel="00000000" w:rsidR="00000000" w:rsidRPr="00000000">
              <w:rPr>
                <w:rtl w:val="0"/>
              </w:rPr>
              <w:t xml:space="preserve">5.38 (t; 2.6)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D">
            <w:pPr>
              <w:spacing w:line="240" w:lineRule="auto"/>
              <w:jc w:val="center"/>
              <w:rPr/>
            </w:pPr>
            <w:r w:rsidDel="00000000" w:rsidR="00000000" w:rsidRPr="00000000">
              <w:rPr>
                <w:rtl w:val="0"/>
              </w:rPr>
              <w:t xml:space="preserve">5.31 (t; 2.7)</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E">
            <w:pPr>
              <w:spacing w:line="240" w:lineRule="auto"/>
              <w:jc w:val="center"/>
              <w:rPr/>
            </w:pPr>
            <w:r w:rsidDel="00000000" w:rsidR="00000000" w:rsidRPr="00000000">
              <w:rPr>
                <w:rtl w:val="0"/>
              </w:rPr>
              <w:t xml:space="preserve">6a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5F">
            <w:pPr>
              <w:spacing w:line="240" w:lineRule="auto"/>
              <w:jc w:val="center"/>
              <w:rPr/>
            </w:pPr>
            <w:r w:rsidDel="00000000" w:rsidR="00000000" w:rsidRPr="00000000">
              <w:rPr>
                <w:rtl w:val="0"/>
              </w:rPr>
              <w:t xml:space="preserve">1.84 (m)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0">
            <w:pPr>
              <w:spacing w:line="240" w:lineRule="auto"/>
              <w:jc w:val="center"/>
              <w:rPr/>
            </w:pPr>
            <w:r w:rsidDel="00000000" w:rsidR="00000000" w:rsidRPr="00000000">
              <w:rPr>
                <w:rtl w:val="0"/>
              </w:rPr>
              <w:t xml:space="preserve">1.74 (dd; 4.4, 11.0)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1">
            <w:pPr>
              <w:spacing w:line="240" w:lineRule="auto"/>
              <w:jc w:val="center"/>
              <w:rPr/>
            </w:pPr>
            <w:r w:rsidDel="00000000" w:rsidR="00000000" w:rsidRPr="00000000">
              <w:rPr>
                <w:rtl w:val="0"/>
              </w:rPr>
              <w:t xml:space="preserve">1.79 (m)</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2">
            <w:pPr>
              <w:spacing w:line="240" w:lineRule="auto"/>
              <w:jc w:val="center"/>
              <w:rPr/>
            </w:pPr>
            <w:r w:rsidDel="00000000" w:rsidR="00000000" w:rsidRPr="00000000">
              <w:rPr>
                <w:rtl w:val="0"/>
              </w:rPr>
              <w:t xml:space="preserve">6b</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3">
            <w:pPr>
              <w:spacing w:line="240" w:lineRule="auto"/>
              <w:jc w:val="center"/>
              <w:rPr/>
            </w:pPr>
            <w:r w:rsidDel="00000000" w:rsidR="00000000" w:rsidRPr="00000000">
              <w:rPr>
                <w:rtl w:val="0"/>
              </w:rPr>
              <w:t xml:space="preserve">1.68 (m)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4">
            <w:pPr>
              <w:spacing w:line="240" w:lineRule="auto"/>
              <w:jc w:val="center"/>
              <w:rPr/>
            </w:pPr>
            <w:r w:rsidDel="00000000" w:rsidR="00000000" w:rsidRPr="00000000">
              <w:rPr>
                <w:rtl w:val="0"/>
              </w:rPr>
              <w:t xml:space="preserve">1.85 (m)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5">
            <w:pPr>
              <w:spacing w:line="240" w:lineRule="auto"/>
              <w:jc w:val="center"/>
              <w:rPr/>
            </w:pPr>
            <w:r w:rsidDel="00000000" w:rsidR="00000000" w:rsidRPr="00000000">
              <w:rPr>
                <w:rtl w:val="0"/>
              </w:rPr>
              <w:t xml:space="preserve">1.88 (m)</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6">
            <w:pPr>
              <w:spacing w:line="240" w:lineRule="auto"/>
              <w:jc w:val="center"/>
              <w:rPr/>
            </w:pPr>
            <w:r w:rsidDel="00000000" w:rsidR="00000000" w:rsidRPr="00000000">
              <w:rPr>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7">
            <w:pPr>
              <w:spacing w:line="240" w:lineRule="auto"/>
              <w:jc w:val="center"/>
              <w:rPr/>
            </w:pPr>
            <w:r w:rsidDel="00000000" w:rsidR="00000000" w:rsidRPr="00000000">
              <w:rPr>
                <w:rtl w:val="0"/>
              </w:rPr>
              <w:t xml:space="preserve">1.76 (m)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8">
            <w:pPr>
              <w:spacing w:line="240" w:lineRule="auto"/>
              <w:jc w:val="center"/>
              <w:rPr/>
            </w:pPr>
            <w:r w:rsidDel="00000000" w:rsidR="00000000" w:rsidRPr="00000000">
              <w:rPr>
                <w:rtl w:val="0"/>
              </w:rPr>
              <w:t xml:space="preserve">1.70 (m)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9">
            <w:pPr>
              <w:spacing w:line="240" w:lineRule="auto"/>
              <w:jc w:val="center"/>
              <w:rPr/>
            </w:pPr>
            <w:r w:rsidDel="00000000" w:rsidR="00000000" w:rsidRPr="00000000">
              <w:rPr>
                <w:rtl w:val="0"/>
              </w:rPr>
              <w:t xml:space="preserve">1.69 (m)</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A">
            <w:pPr>
              <w:spacing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D">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E">
            <w:pPr>
              <w:spacing w:line="240" w:lineRule="auto"/>
              <w:jc w:val="center"/>
              <w:rPr/>
            </w:pPr>
            <w:r w:rsidDel="00000000" w:rsidR="00000000" w:rsidRPr="00000000">
              <w:rPr>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6F">
            <w:pPr>
              <w:spacing w:line="240" w:lineRule="auto"/>
              <w:jc w:val="center"/>
              <w:rPr/>
            </w:pPr>
            <w:r w:rsidDel="00000000" w:rsidR="00000000" w:rsidRPr="00000000">
              <w:rPr>
                <w:rtl w:val="0"/>
              </w:rPr>
              <w:t xml:space="preserve">5.88 (d; 10.7)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0">
            <w:pPr>
              <w:spacing w:line="240" w:lineRule="auto"/>
              <w:jc w:val="center"/>
              <w:rPr/>
            </w:pPr>
            <w:r w:rsidDel="00000000" w:rsidR="00000000" w:rsidRPr="00000000">
              <w:rPr>
                <w:rtl w:val="0"/>
              </w:rPr>
              <w:t xml:space="preserve">5.88 (d; 10.7)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1">
            <w:pPr>
              <w:spacing w:line="240" w:lineRule="auto"/>
              <w:jc w:val="center"/>
              <w:rPr/>
            </w:pPr>
            <w:r w:rsidDel="00000000" w:rsidR="00000000" w:rsidRPr="00000000">
              <w:rPr>
                <w:rtl w:val="0"/>
              </w:rPr>
              <w:t xml:space="preserve">5.78 (d; 10.2)</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2">
            <w:pPr>
              <w:spacing w:line="24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3">
            <w:pPr>
              <w:spacing w:line="240" w:lineRule="auto"/>
              <w:jc w:val="center"/>
              <w:rPr/>
            </w:pPr>
            <w:r w:rsidDel="00000000" w:rsidR="00000000" w:rsidRPr="00000000">
              <w:rPr>
                <w:rtl w:val="0"/>
              </w:rPr>
              <w:t xml:space="preserve">6.08 (d; 10.7)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4">
            <w:pPr>
              <w:spacing w:line="240" w:lineRule="auto"/>
              <w:jc w:val="center"/>
              <w:rPr/>
            </w:pPr>
            <w:r w:rsidDel="00000000" w:rsidR="00000000" w:rsidRPr="00000000">
              <w:rPr>
                <w:rtl w:val="0"/>
              </w:rPr>
              <w:t xml:space="preserve">6.08 (d; 10.7)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5">
            <w:pPr>
              <w:spacing w:line="240" w:lineRule="auto"/>
              <w:jc w:val="center"/>
              <w:rPr/>
            </w:pPr>
            <w:r w:rsidDel="00000000" w:rsidR="00000000" w:rsidRPr="00000000">
              <w:rPr>
                <w:rtl w:val="0"/>
              </w:rPr>
              <w:t xml:space="preserve">6.16 (d; 10.2)</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6">
            <w:pPr>
              <w:spacing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9">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A">
            <w:pPr>
              <w:spacing w:line="240" w:lineRule="auto"/>
              <w:jc w:val="center"/>
              <w:rPr/>
            </w:pPr>
            <w:r w:rsidDel="00000000" w:rsidR="00000000" w:rsidRPr="00000000">
              <w:rPr>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D">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E">
            <w:pPr>
              <w:spacing w:line="24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7F">
            <w:pPr>
              <w:spacing w:line="240" w:lineRule="auto"/>
              <w:jc w:val="center"/>
              <w:rPr/>
            </w:pPr>
            <w:r w:rsidDel="00000000" w:rsidR="00000000" w:rsidRPr="00000000">
              <w:rPr>
                <w:rtl w:val="0"/>
              </w:rPr>
              <w:t xml:space="preserve">5.87 (m)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0">
            <w:pPr>
              <w:spacing w:line="240" w:lineRule="auto"/>
              <w:jc w:val="center"/>
              <w:rPr/>
            </w:pPr>
            <w:r w:rsidDel="00000000" w:rsidR="00000000" w:rsidRPr="00000000">
              <w:rPr>
                <w:rtl w:val="0"/>
              </w:rPr>
              <w:t xml:space="preserve">6.03 (t; 8.5)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1">
            <w:pPr>
              <w:spacing w:line="240" w:lineRule="auto"/>
              <w:jc w:val="center"/>
              <w:rPr/>
            </w:pPr>
            <w:r w:rsidDel="00000000" w:rsidR="00000000" w:rsidRPr="00000000">
              <w:rPr>
                <w:rtl w:val="0"/>
              </w:rPr>
              <w:t xml:space="preserve">5.53 (t; 7.5)</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2">
            <w:pPr>
              <w:spacing w:line="240" w:lineRule="auto"/>
              <w:jc w:val="center"/>
              <w:rPr/>
            </w:pPr>
            <w:r w:rsidDel="00000000" w:rsidR="00000000" w:rsidRPr="00000000">
              <w:rPr>
                <w:rtl w:val="0"/>
              </w:rPr>
              <w:t xml:space="preserve">14a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3">
            <w:pPr>
              <w:spacing w:line="240" w:lineRule="auto"/>
              <w:jc w:val="center"/>
              <w:rPr/>
            </w:pPr>
            <w:r w:rsidDel="00000000" w:rsidR="00000000" w:rsidRPr="00000000">
              <w:rPr>
                <w:rtl w:val="0"/>
              </w:rPr>
              <w:t xml:space="preserve">1.06 (dd; 7.5, 14.5)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4">
            <w:pPr>
              <w:spacing w:line="240" w:lineRule="auto"/>
              <w:jc w:val="center"/>
              <w:rPr/>
            </w:pPr>
            <w:r w:rsidDel="00000000" w:rsidR="00000000" w:rsidRPr="00000000">
              <w:rPr>
                <w:rtl w:val="0"/>
              </w:rPr>
              <w:t xml:space="preserve">1.60 (dd; 7.1, 14.8)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5">
            <w:pPr>
              <w:spacing w:line="240" w:lineRule="auto"/>
              <w:jc w:val="center"/>
              <w:rPr/>
            </w:pPr>
            <w:r w:rsidDel="00000000" w:rsidR="00000000" w:rsidRPr="00000000">
              <w:rPr>
                <w:rtl w:val="0"/>
              </w:rPr>
              <w:t xml:space="preserve">1.22 (dd; 7.7, 13.9)</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6">
            <w:pPr>
              <w:spacing w:line="240" w:lineRule="auto"/>
              <w:jc w:val="center"/>
              <w:rPr/>
            </w:pPr>
            <w:r w:rsidDel="00000000" w:rsidR="00000000" w:rsidRPr="00000000">
              <w:rPr>
                <w:rtl w:val="0"/>
              </w:rPr>
              <w:t xml:space="preserve">14b</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7">
            <w:pPr>
              <w:spacing w:line="240" w:lineRule="auto"/>
              <w:jc w:val="center"/>
              <w:rPr/>
            </w:pPr>
            <w:r w:rsidDel="00000000" w:rsidR="00000000" w:rsidRPr="00000000">
              <w:rPr>
                <w:rtl w:val="0"/>
              </w:rPr>
              <w:t xml:space="preserve">2.69 (dt; 14.6, 9.8)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8">
            <w:pPr>
              <w:spacing w:line="240" w:lineRule="auto"/>
              <w:jc w:val="center"/>
              <w:rPr/>
            </w:pPr>
            <w:r w:rsidDel="00000000" w:rsidR="00000000" w:rsidRPr="00000000">
              <w:rPr>
                <w:rtl w:val="0"/>
              </w:rPr>
              <w:t xml:space="preserve">2.53 (dd; 9.8, 14.8)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9">
            <w:pPr>
              <w:spacing w:line="240" w:lineRule="auto"/>
              <w:jc w:val="center"/>
              <w:rPr/>
            </w:pPr>
            <w:r w:rsidDel="00000000" w:rsidR="00000000" w:rsidRPr="00000000">
              <w:rPr>
                <w:rtl w:val="0"/>
              </w:rPr>
              <w:t xml:space="preserve">2.49 (dd; 7.3, 13.9)</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A">
            <w:pPr>
              <w:spacing w:line="24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D">
            <w:pPr>
              <w:spacing w:line="240" w:lineRule="auto"/>
              <w:jc w:val="center"/>
              <w:rPr/>
            </w:pPr>
            <w:r w:rsidDel="00000000" w:rsidR="00000000" w:rsidRPr="00000000">
              <w:rPr>
                <w:rtl w:val="0"/>
              </w:rPr>
              <w:t xml:space="preserve">--</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E">
            <w:pPr>
              <w:spacing w:line="24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8F">
            <w:pPr>
              <w:spacing w:line="240" w:lineRule="auto"/>
              <w:jc w:val="center"/>
              <w:rPr/>
            </w:pPr>
            <w:r w:rsidDel="00000000" w:rsidR="00000000" w:rsidRPr="00000000">
              <w:rPr>
                <w:rtl w:val="0"/>
              </w:rPr>
              <w:t xml:space="preserve">1.11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0">
            <w:pPr>
              <w:spacing w:line="240" w:lineRule="auto"/>
              <w:jc w:val="center"/>
              <w:rPr/>
            </w:pPr>
            <w:r w:rsidDel="00000000" w:rsidR="00000000" w:rsidRPr="00000000">
              <w:rPr>
                <w:rtl w:val="0"/>
              </w:rPr>
              <w:t xml:space="preserve">1.2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1">
            <w:pPr>
              <w:spacing w:line="240" w:lineRule="auto"/>
              <w:jc w:val="center"/>
              <w:rPr/>
            </w:pPr>
            <w:r w:rsidDel="00000000" w:rsidR="00000000" w:rsidRPr="00000000">
              <w:rPr>
                <w:rtl w:val="0"/>
              </w:rPr>
              <w:t xml:space="preserve">1.32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2">
            <w:pPr>
              <w:spacing w:line="240" w:lineRule="auto"/>
              <w:jc w:val="center"/>
              <w:rPr/>
            </w:pPr>
            <w:r w:rsidDel="00000000" w:rsidR="00000000" w:rsidRPr="00000000">
              <w:rPr>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3">
            <w:pPr>
              <w:spacing w:line="240" w:lineRule="auto"/>
              <w:jc w:val="center"/>
              <w:rPr/>
            </w:pPr>
            <w:r w:rsidDel="00000000" w:rsidR="00000000" w:rsidRPr="00000000">
              <w:rPr>
                <w:rtl w:val="0"/>
              </w:rPr>
              <w:t xml:space="preserve">1.62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4">
            <w:pPr>
              <w:spacing w:line="240" w:lineRule="auto"/>
              <w:jc w:val="center"/>
              <w:rPr/>
            </w:pPr>
            <w:r w:rsidDel="00000000" w:rsidR="00000000" w:rsidRPr="00000000">
              <w:rPr>
                <w:rtl w:val="0"/>
              </w:rPr>
              <w:t xml:space="preserve">1.62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5">
            <w:pPr>
              <w:spacing w:line="240" w:lineRule="auto"/>
              <w:jc w:val="center"/>
              <w:rPr/>
            </w:pPr>
            <w:r w:rsidDel="00000000" w:rsidR="00000000" w:rsidRPr="00000000">
              <w:rPr>
                <w:rtl w:val="0"/>
              </w:rPr>
              <w:t xml:space="preserve">1.15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6">
            <w:pPr>
              <w:spacing w:line="24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7">
            <w:pPr>
              <w:spacing w:line="240" w:lineRule="auto"/>
              <w:jc w:val="center"/>
              <w:rPr/>
            </w:pPr>
            <w:r w:rsidDel="00000000" w:rsidR="00000000" w:rsidRPr="00000000">
              <w:rPr>
                <w:rtl w:val="0"/>
              </w:rPr>
              <w:t xml:space="preserve">2.11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8">
            <w:pPr>
              <w:spacing w:line="240" w:lineRule="auto"/>
              <w:jc w:val="center"/>
              <w:rPr/>
            </w:pPr>
            <w:r w:rsidDel="00000000" w:rsidR="00000000" w:rsidRPr="00000000">
              <w:rPr>
                <w:rtl w:val="0"/>
              </w:rPr>
              <w:t xml:space="preserve">2.10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9">
            <w:pPr>
              <w:spacing w:line="240" w:lineRule="auto"/>
              <w:jc w:val="center"/>
              <w:rPr/>
            </w:pPr>
            <w:r w:rsidDel="00000000" w:rsidR="00000000" w:rsidRPr="00000000">
              <w:rPr>
                <w:rtl w:val="0"/>
              </w:rPr>
              <w:t xml:space="preserve">1.83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A">
            <w:pPr>
              <w:spacing w:line="240" w:lineRule="auto"/>
              <w:jc w:val="center"/>
              <w:rPr/>
            </w:pPr>
            <w:r w:rsidDel="00000000" w:rsidR="00000000" w:rsidRPr="00000000">
              <w:rPr>
                <w:rtl w:val="0"/>
              </w:rPr>
              <w:t xml:space="preserve">19</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B">
            <w:pPr>
              <w:spacing w:line="240" w:lineRule="auto"/>
              <w:jc w:val="center"/>
              <w:rPr/>
            </w:pPr>
            <w:r w:rsidDel="00000000" w:rsidR="00000000" w:rsidRPr="00000000">
              <w:rPr>
                <w:rtl w:val="0"/>
              </w:rPr>
              <w:t xml:space="preserve">0.75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C">
            <w:pPr>
              <w:spacing w:line="240" w:lineRule="auto"/>
              <w:jc w:val="center"/>
              <w:rPr/>
            </w:pPr>
            <w:r w:rsidDel="00000000" w:rsidR="00000000" w:rsidRPr="00000000">
              <w:rPr>
                <w:rtl w:val="0"/>
              </w:rPr>
              <w:t xml:space="preserve">0.76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D">
            <w:pPr>
              <w:spacing w:line="240" w:lineRule="auto"/>
              <w:jc w:val="center"/>
              <w:rPr/>
            </w:pPr>
            <w:r w:rsidDel="00000000" w:rsidR="00000000" w:rsidRPr="00000000">
              <w:rPr>
                <w:rtl w:val="0"/>
              </w:rPr>
              <w:t xml:space="preserve">0.78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E">
            <w:pPr>
              <w:spacing w:line="240" w:lineRule="auto"/>
              <w:jc w:val="center"/>
              <w:rPr/>
            </w:pPr>
            <w:r w:rsidDel="00000000" w:rsidR="00000000" w:rsidRPr="00000000">
              <w:rPr>
                <w:rtl w:val="0"/>
              </w:rPr>
              <w:t xml:space="preserve">20a-(E)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9F">
            <w:pPr>
              <w:spacing w:line="240" w:lineRule="auto"/>
              <w:jc w:val="center"/>
              <w:rPr/>
            </w:pPr>
            <w:r w:rsidDel="00000000" w:rsidR="00000000" w:rsidRPr="00000000">
              <w:rPr>
                <w:rtl w:val="0"/>
              </w:rPr>
              <w:t xml:space="preserve">4.85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0">
            <w:pPr>
              <w:spacing w:line="240" w:lineRule="auto"/>
              <w:jc w:val="center"/>
              <w:rPr/>
            </w:pPr>
            <w:r w:rsidDel="00000000" w:rsidR="00000000" w:rsidRPr="00000000">
              <w:rPr>
                <w:rtl w:val="0"/>
              </w:rPr>
              <w:t xml:space="preserve">4.92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1">
            <w:pPr>
              <w:spacing w:line="240" w:lineRule="auto"/>
              <w:jc w:val="center"/>
              <w:rPr/>
            </w:pPr>
            <w:r w:rsidDel="00000000" w:rsidR="00000000" w:rsidRPr="00000000">
              <w:rPr>
                <w:rtl w:val="0"/>
              </w:rPr>
              <w:t xml:space="preserve">4.76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2">
            <w:pPr>
              <w:spacing w:line="240" w:lineRule="auto"/>
              <w:jc w:val="center"/>
              <w:rPr/>
            </w:pPr>
            <w:r w:rsidDel="00000000" w:rsidR="00000000" w:rsidRPr="00000000">
              <w:rPr>
                <w:rtl w:val="0"/>
              </w:rPr>
              <w:t xml:space="preserve">20b-(Z)</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3">
            <w:pPr>
              <w:spacing w:line="240" w:lineRule="auto"/>
              <w:jc w:val="center"/>
              <w:rPr/>
            </w:pPr>
            <w:r w:rsidDel="00000000" w:rsidR="00000000" w:rsidRPr="00000000">
              <w:rPr>
                <w:rtl w:val="0"/>
              </w:rPr>
              <w:t xml:space="preserve">5.21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4">
            <w:pPr>
              <w:spacing w:line="240" w:lineRule="auto"/>
              <w:jc w:val="center"/>
              <w:rPr/>
            </w:pPr>
            <w:r w:rsidDel="00000000" w:rsidR="00000000" w:rsidRPr="00000000">
              <w:rPr>
                <w:rtl w:val="0"/>
              </w:rPr>
              <w:t xml:space="preserve">5.25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5">
            <w:pPr>
              <w:spacing w:line="240" w:lineRule="auto"/>
              <w:jc w:val="center"/>
              <w:rPr/>
            </w:pPr>
            <w:r w:rsidDel="00000000" w:rsidR="00000000" w:rsidRPr="00000000">
              <w:rPr>
                <w:rtl w:val="0"/>
              </w:rPr>
              <w:t xml:space="preserve">5.17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6">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7">
            <w:pPr>
              <w:spacing w:line="240" w:lineRule="auto"/>
              <w:jc w:val="center"/>
              <w:rPr/>
            </w:pPr>
            <w:r w:rsidDel="00000000" w:rsidR="00000000" w:rsidRPr="00000000">
              <w:rPr>
                <w:rtl w:val="0"/>
              </w:rPr>
              <w:t xml:space="preserve">2.01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8">
            <w:pPr>
              <w:spacing w:line="240" w:lineRule="auto"/>
              <w:jc w:val="center"/>
              <w:rPr/>
            </w:pPr>
            <w:r w:rsidDel="00000000" w:rsidR="00000000" w:rsidRPr="00000000">
              <w:rPr>
                <w:rtl w:val="0"/>
              </w:rPr>
              <w:t xml:space="preserve">2.05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9">
            <w:pPr>
              <w:spacing w:line="240" w:lineRule="auto"/>
              <w:jc w:val="center"/>
              <w:rPr/>
            </w:pPr>
            <w:r w:rsidDel="00000000" w:rsidR="00000000" w:rsidRPr="00000000">
              <w:rPr>
                <w:rtl w:val="0"/>
              </w:rPr>
              <w:t xml:space="preserve">2.00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A">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B">
            <w:pPr>
              <w:spacing w:line="240" w:lineRule="auto"/>
              <w:jc w:val="center"/>
              <w:rPr/>
            </w:pPr>
            <w:r w:rsidDel="00000000" w:rsidR="00000000" w:rsidRPr="00000000">
              <w:rPr>
                <w:rtl w:val="0"/>
              </w:rPr>
              <w:t xml:space="preserve">2.05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C">
            <w:pPr>
              <w:spacing w:line="240" w:lineRule="auto"/>
              <w:jc w:val="center"/>
              <w:rPr/>
            </w:pPr>
            <w:r w:rsidDel="00000000" w:rsidR="00000000" w:rsidRPr="00000000">
              <w:rPr>
                <w:rtl w:val="0"/>
              </w:rPr>
              <w:t xml:space="preserve">2.02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D">
            <w:pPr>
              <w:spacing w:line="240" w:lineRule="auto"/>
              <w:jc w:val="center"/>
              <w:rPr/>
            </w:pPr>
            <w:r w:rsidDel="00000000" w:rsidR="00000000" w:rsidRPr="00000000">
              <w:rPr>
                <w:rtl w:val="0"/>
              </w:rPr>
              <w:t xml:space="preserve">2.01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E">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AF">
            <w:pPr>
              <w:spacing w:line="240" w:lineRule="auto"/>
              <w:jc w:val="center"/>
              <w:rPr/>
            </w:pPr>
            <w:r w:rsidDel="00000000" w:rsidR="00000000" w:rsidRPr="00000000">
              <w:rPr>
                <w:rtl w:val="0"/>
              </w:rPr>
              <w:t xml:space="preserve">2.06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0">
            <w:pPr>
              <w:spacing w:line="240" w:lineRule="auto"/>
              <w:jc w:val="center"/>
              <w:rPr/>
            </w:pPr>
            <w:r w:rsidDel="00000000" w:rsidR="00000000" w:rsidRPr="00000000">
              <w:rPr>
                <w:rtl w:val="0"/>
              </w:rPr>
              <w:t xml:space="preserve">2.08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1">
            <w:pPr>
              <w:spacing w:line="240" w:lineRule="auto"/>
              <w:jc w:val="center"/>
              <w:rPr/>
            </w:pPr>
            <w:r w:rsidDel="00000000" w:rsidR="00000000" w:rsidRPr="00000000">
              <w:rPr>
                <w:rtl w:val="0"/>
              </w:rPr>
              <w:t xml:space="preserve">2.02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2">
            <w:pPr>
              <w:spacing w:line="240" w:lineRule="auto"/>
              <w:jc w:val="center"/>
              <w:rPr>
                <w:u w:val="single"/>
              </w:rPr>
            </w:pPr>
            <w:r w:rsidDel="00000000" w:rsidR="00000000" w:rsidRPr="00000000">
              <w:rPr>
                <w:rtl w:val="0"/>
              </w:rPr>
              <w:t xml:space="preserve">-OCO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3">
            <w:pPr>
              <w:spacing w:line="240" w:lineRule="auto"/>
              <w:jc w:val="center"/>
              <w:rPr/>
            </w:pPr>
            <w:r w:rsidDel="00000000" w:rsidR="00000000" w:rsidRPr="00000000">
              <w:rPr>
                <w:rtl w:val="0"/>
              </w:rPr>
              <w:t xml:space="preserve">2.16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4">
            <w:pPr>
              <w:spacing w:line="240" w:lineRule="auto"/>
              <w:jc w:val="center"/>
              <w:rPr/>
            </w:pPr>
            <w:r w:rsidDel="00000000" w:rsidR="00000000" w:rsidRPr="00000000">
              <w:rPr>
                <w:rtl w:val="0"/>
              </w:rPr>
              <w:t xml:space="preserve">2.16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5">
            <w:pPr>
              <w:spacing w:line="240" w:lineRule="auto"/>
              <w:jc w:val="center"/>
              <w:rPr/>
            </w:pPr>
            <w:r w:rsidDel="00000000" w:rsidR="00000000" w:rsidRPr="00000000">
              <w:rPr>
                <w:rtl w:val="0"/>
              </w:rPr>
              <w:t xml:space="preserve">2.04 (s)</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6">
            <w:pPr>
              <w:spacing w:line="240" w:lineRule="auto"/>
              <w:jc w:val="center"/>
              <w:rPr>
                <w:u w:val="single"/>
              </w:rPr>
            </w:pPr>
            <w:r w:rsidDel="00000000" w:rsidR="00000000" w:rsidRPr="00000000">
              <w:rPr>
                <w:rtl w:val="0"/>
              </w:rPr>
              <w:t xml:space="preserve">-O</w:t>
            </w:r>
            <w:r w:rsidDel="00000000" w:rsidR="00000000" w:rsidRPr="00000000">
              <w:rPr>
                <w:u w:val="single"/>
                <w:rtl w:val="0"/>
              </w:rPr>
              <w:t xml:space="preserve">H</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8">
            <w:pPr>
              <w:spacing w:line="240" w:lineRule="auto"/>
              <w:jc w:val="center"/>
              <w:rPr/>
            </w:pPr>
            <w:r w:rsidDel="00000000" w:rsidR="00000000" w:rsidRPr="00000000">
              <w:rPr>
                <w:rtl w:val="0"/>
              </w:rPr>
              <w:t xml:space="preserve">1.42 (s)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4B9">
            <w:pPr>
              <w:spacing w:line="240" w:lineRule="auto"/>
              <w:jc w:val="center"/>
              <w:rPr/>
            </w:pPr>
            <w:r w:rsidDel="00000000" w:rsidR="00000000" w:rsidRPr="00000000">
              <w:rPr>
                <w:rtl w:val="0"/>
              </w:rPr>
              <w:t xml:space="preserve">2.42 (s)</w:t>
            </w:r>
          </w:p>
        </w:tc>
      </w:tr>
    </w:tbl>
    <w:p w:rsidR="00000000" w:rsidDel="00000000" w:rsidP="00000000" w:rsidRDefault="00000000" w:rsidRPr="00000000" w14:paraId="000004BA">
      <w:pPr>
        <w:rPr/>
      </w:pPr>
      <w:r w:rsidDel="00000000" w:rsidR="00000000" w:rsidRPr="00000000">
        <w:br w:type="page"/>
      </w:r>
      <w:r w:rsidDel="00000000" w:rsidR="00000000" w:rsidRPr="00000000">
        <w:rPr>
          <w:rtl w:val="0"/>
        </w:rPr>
      </w:r>
    </w:p>
    <w:p w:rsidR="00000000" w:rsidDel="00000000" w:rsidP="00000000" w:rsidRDefault="00000000" w:rsidRPr="00000000" w14:paraId="000004BB">
      <w:pPr>
        <w:rPr/>
      </w:pPr>
      <w:r w:rsidDel="00000000" w:rsidR="00000000" w:rsidRPr="00000000">
        <w:rPr>
          <w:b w:val="1"/>
          <w:rtl w:val="0"/>
        </w:rPr>
        <w:t xml:space="preserve">Table S8</w:t>
      </w:r>
      <w:r w:rsidDel="00000000" w:rsidR="00000000" w:rsidRPr="00000000">
        <w:rPr>
          <w:rtl w:val="0"/>
        </w:rPr>
        <w:t xml:space="preserve">. </w:t>
      </w:r>
      <w:r w:rsidDel="00000000" w:rsidR="00000000" w:rsidRPr="00000000">
        <w:rPr>
          <w:vertAlign w:val="superscript"/>
          <w:rtl w:val="0"/>
        </w:rPr>
        <w:t xml:space="preserve">13</w:t>
      </w:r>
      <w:r w:rsidDel="00000000" w:rsidR="00000000" w:rsidRPr="00000000">
        <w:rPr>
          <w:rtl w:val="0"/>
        </w:rPr>
        <w:t xml:space="preserve">C and </w:t>
      </w:r>
      <w:r w:rsidDel="00000000" w:rsidR="00000000" w:rsidRPr="00000000">
        <w:rPr>
          <w:vertAlign w:val="superscript"/>
          <w:rtl w:val="0"/>
        </w:rPr>
        <w:t xml:space="preserve">1</w:t>
      </w:r>
      <w:r w:rsidDel="00000000" w:rsidR="00000000" w:rsidRPr="00000000">
        <w:rPr>
          <w:rtl w:val="0"/>
        </w:rPr>
        <w:t xml:space="preserve">H δ assignments as well as 2D-NMR correlations of 4α,20-epoxy-5α-hydroxy-taxadien-13-one recorded in CDCl</w:t>
      </w:r>
      <w:r w:rsidDel="00000000" w:rsidR="00000000" w:rsidRPr="00000000">
        <w:rPr>
          <w:vertAlign w:val="subscript"/>
          <w:rtl w:val="0"/>
        </w:rPr>
        <w:t xml:space="preserve">3</w:t>
      </w:r>
      <w:r w:rsidDel="00000000" w:rsidR="00000000" w:rsidRPr="00000000">
        <w:rPr>
          <w:rtl w:val="0"/>
        </w:rPr>
        <w:t xml:space="preserve">.</w:t>
      </w:r>
    </w:p>
    <w:tbl>
      <w:tblPr>
        <w:tblStyle w:val="Table9"/>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0"/>
        <w:gridCol w:w="1305"/>
        <w:gridCol w:w="2235"/>
        <w:gridCol w:w="1290"/>
        <w:gridCol w:w="1725"/>
        <w:gridCol w:w="1635"/>
        <w:tblGridChange w:id="0">
          <w:tblGrid>
            <w:gridCol w:w="1170"/>
            <w:gridCol w:w="1305"/>
            <w:gridCol w:w="2235"/>
            <w:gridCol w:w="1290"/>
            <w:gridCol w:w="1725"/>
            <w:gridCol w:w="1635"/>
          </w:tblGrid>
        </w:tblGridChange>
      </w:tblGrid>
      <w:tr>
        <w:trPr>
          <w:cantSplit w:val="0"/>
          <w:trHeight w:val="1095"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C">
            <w:pPr>
              <w:rPr>
                <w:b w:val="1"/>
              </w:rPr>
            </w:pPr>
            <w:r w:rsidDel="00000000" w:rsidR="00000000" w:rsidRPr="00000000">
              <w:rPr>
                <w:b w:val="1"/>
              </w:rPr>
              <w:drawing>
                <wp:inline distB="114300" distT="114300" distL="114300" distR="114300">
                  <wp:extent cx="5810250" cy="1409700"/>
                  <wp:effectExtent b="0" l="0" r="0" t="0"/>
                  <wp:docPr id="144" name="image69.png"/>
                  <a:graphic>
                    <a:graphicData uri="http://schemas.openxmlformats.org/drawingml/2006/picture">
                      <pic:pic>
                        <pic:nvPicPr>
                          <pic:cNvPr id="0" name="image69.png"/>
                          <pic:cNvPicPr preferRelativeResize="0"/>
                        </pic:nvPicPr>
                        <pic:blipFill>
                          <a:blip r:embed="rId49"/>
                          <a:srcRect b="0" l="0" r="0" t="0"/>
                          <a:stretch>
                            <a:fillRect/>
                          </a:stretch>
                        </pic:blipFill>
                        <pic:spPr>
                          <a:xfrm>
                            <a:off x="0" y="0"/>
                            <a:ext cx="5810250" cy="1409700"/>
                          </a:xfrm>
                          <a:prstGeom prst="rect"/>
                          <a:ln/>
                        </pic:spPr>
                      </pic:pic>
                    </a:graphicData>
                  </a:graphic>
                </wp:inline>
              </w:drawing>
            </w:r>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2">
            <w:pPr>
              <w:spacing w:line="240" w:lineRule="auto"/>
              <w:jc w:val="center"/>
              <w:rPr>
                <w:b w:val="1"/>
              </w:rPr>
            </w:pPr>
            <w:r w:rsidDel="00000000" w:rsidR="00000000" w:rsidRPr="00000000">
              <w:rPr>
                <w:b w:val="1"/>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3">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13</w:t>
            </w:r>
            <w:r w:rsidDel="00000000" w:rsidR="00000000" w:rsidRPr="00000000">
              <w:rPr>
                <w:b w:val="1"/>
                <w:rtl w:val="0"/>
              </w:rPr>
              <w:t xml:space="preserve">C (ppm)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4">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w:t>
            </w:r>
          </w:p>
          <w:p w:rsidR="00000000" w:rsidDel="00000000" w:rsidP="00000000" w:rsidRDefault="00000000" w:rsidRPr="00000000" w14:paraId="000004C5">
            <w:pPr>
              <w:spacing w:line="240" w:lineRule="auto"/>
              <w:jc w:val="center"/>
              <w:rPr>
                <w:b w:val="1"/>
              </w:rPr>
            </w:pPr>
            <w:r w:rsidDel="00000000" w:rsidR="00000000" w:rsidRPr="00000000">
              <w:rPr>
                <w:b w:val="1"/>
                <w:rtl w:val="0"/>
              </w:rPr>
              <w:t xml:space="preserve">(mult.; </w:t>
            </w:r>
            <w:r w:rsidDel="00000000" w:rsidR="00000000" w:rsidRPr="00000000">
              <w:rPr>
                <w:b w:val="1"/>
                <w:i w:val="1"/>
                <w:rtl w:val="0"/>
              </w:rPr>
              <w:t xml:space="preserve">J </w:t>
            </w:r>
            <w:r w:rsidDel="00000000" w:rsidR="00000000" w:rsidRPr="00000000">
              <w:rPr>
                <w:b w:val="1"/>
                <w:rtl w:val="0"/>
              </w:rPr>
              <w:t xml:space="preserve">in Hz)</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6">
            <w:pPr>
              <w:spacing w:line="240" w:lineRule="auto"/>
              <w:jc w:val="center"/>
              <w:rPr>
                <w:b w:val="1"/>
              </w:rPr>
            </w:pPr>
            <w:r w:rsidDel="00000000" w:rsidR="00000000" w:rsidRPr="00000000">
              <w:rPr>
                <w:b w:val="1"/>
                <w:rtl w:val="0"/>
              </w:rPr>
              <w:t xml:space="preserve">COSY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7">
            <w:pPr>
              <w:spacing w:line="240" w:lineRule="auto"/>
              <w:jc w:val="center"/>
              <w:rPr>
                <w:b w:val="1"/>
              </w:rPr>
            </w:pPr>
            <w:r w:rsidDel="00000000" w:rsidR="00000000" w:rsidRPr="00000000">
              <w:rPr>
                <w:b w:val="1"/>
                <w:rtl w:val="0"/>
              </w:rPr>
              <w:t xml:space="preserve">HMBC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8">
            <w:pPr>
              <w:spacing w:line="240" w:lineRule="auto"/>
              <w:jc w:val="center"/>
              <w:rPr>
                <w:b w:val="1"/>
              </w:rPr>
            </w:pPr>
            <w:r w:rsidDel="00000000" w:rsidR="00000000" w:rsidRPr="00000000">
              <w:rPr>
                <w:b w:val="1"/>
                <w:rtl w:val="0"/>
              </w:rPr>
              <w:t xml:space="preserve">key ROESY</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9">
            <w:pPr>
              <w:spacing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A">
            <w:pPr>
              <w:spacing w:line="240" w:lineRule="auto"/>
              <w:jc w:val="center"/>
              <w:rPr/>
            </w:pPr>
            <w:r w:rsidDel="00000000" w:rsidR="00000000" w:rsidRPr="00000000">
              <w:rPr>
                <w:rtl w:val="0"/>
              </w:rPr>
              <w:t xml:space="preserve">40.5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B">
            <w:pPr>
              <w:spacing w:line="240" w:lineRule="auto"/>
              <w:jc w:val="center"/>
              <w:rPr/>
            </w:pPr>
            <w:r w:rsidDel="00000000" w:rsidR="00000000" w:rsidRPr="00000000">
              <w:rPr>
                <w:rtl w:val="0"/>
              </w:rPr>
              <w:t xml:space="preserve">2.08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C">
            <w:pPr>
              <w:spacing w:line="240" w:lineRule="auto"/>
              <w:jc w:val="center"/>
              <w:rPr/>
            </w:pPr>
            <w:r w:rsidDel="00000000" w:rsidR="00000000" w:rsidRPr="00000000">
              <w:rPr>
                <w:rtl w:val="0"/>
              </w:rPr>
              <w:t xml:space="preserve">2a, 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E">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CF">
            <w:pPr>
              <w:spacing w:line="240" w:lineRule="auto"/>
              <w:jc w:val="center"/>
              <w:rPr/>
            </w:pPr>
            <w:r w:rsidDel="00000000" w:rsidR="00000000" w:rsidRPr="00000000">
              <w:rPr>
                <w:rtl w:val="0"/>
              </w:rPr>
              <w:t xml:space="preserve">2a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0">
            <w:pPr>
              <w:spacing w:line="240" w:lineRule="auto"/>
              <w:jc w:val="center"/>
              <w:rPr/>
            </w:pPr>
            <w:r w:rsidDel="00000000" w:rsidR="00000000" w:rsidRPr="00000000">
              <w:rPr>
                <w:rtl w:val="0"/>
              </w:rPr>
              <w:t xml:space="preserve">21.6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1">
            <w:pPr>
              <w:spacing w:line="240" w:lineRule="auto"/>
              <w:jc w:val="center"/>
              <w:rPr/>
            </w:pPr>
            <w:r w:rsidDel="00000000" w:rsidR="00000000" w:rsidRPr="00000000">
              <w:rPr>
                <w:rtl w:val="0"/>
              </w:rPr>
              <w:t xml:space="preserve">0.97 (dd; 5.0, 15.0)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2">
            <w:pPr>
              <w:spacing w:line="240" w:lineRule="auto"/>
              <w:jc w:val="center"/>
              <w:rPr/>
            </w:pPr>
            <w:r w:rsidDel="00000000" w:rsidR="00000000" w:rsidRPr="00000000">
              <w:rPr>
                <w:rtl w:val="0"/>
              </w:rPr>
              <w:t xml:space="preserve">1, 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4">
            <w:pPr>
              <w:spacing w:line="240" w:lineRule="auto"/>
              <w:jc w:val="center"/>
              <w:rPr/>
            </w:pPr>
            <w:r w:rsidDel="00000000" w:rsidR="00000000" w:rsidRPr="00000000">
              <w:rPr>
                <w:rtl w:val="0"/>
              </w:rPr>
              <w:t xml:space="preserve">1, 2b, 20b</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5">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6">
            <w:pPr>
              <w:spacing w:line="240" w:lineRule="auto"/>
              <w:jc w:val="center"/>
              <w:rPr/>
            </w:pPr>
            <w:r w:rsidDel="00000000" w:rsidR="00000000" w:rsidRPr="00000000">
              <w:rPr>
                <w:rtl w:val="0"/>
              </w:rPr>
              <w:t xml:space="preserve">21.6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7">
            <w:pPr>
              <w:spacing w:line="240" w:lineRule="auto"/>
              <w:jc w:val="center"/>
              <w:rPr/>
            </w:pPr>
            <w:r w:rsidDel="00000000" w:rsidR="00000000" w:rsidRPr="00000000">
              <w:rPr>
                <w:rtl w:val="0"/>
              </w:rPr>
              <w:t xml:space="preserve">1.38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8">
            <w:pPr>
              <w:spacing w:line="240" w:lineRule="auto"/>
              <w:jc w:val="center"/>
              <w:rPr/>
            </w:pPr>
            <w:r w:rsidDel="00000000" w:rsidR="00000000" w:rsidRPr="00000000">
              <w:rPr>
                <w:rtl w:val="0"/>
              </w:rPr>
              <w:t xml:space="preserve">2a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9">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A">
            <w:pPr>
              <w:spacing w:line="240" w:lineRule="auto"/>
              <w:jc w:val="center"/>
              <w:rPr/>
            </w:pPr>
            <w:r w:rsidDel="00000000" w:rsidR="00000000" w:rsidRPr="00000000">
              <w:rPr>
                <w:rtl w:val="0"/>
              </w:rPr>
              <w:t xml:space="preserve">2a, 19</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B">
            <w:pPr>
              <w:spacing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C">
            <w:pPr>
              <w:spacing w:line="240" w:lineRule="auto"/>
              <w:jc w:val="center"/>
              <w:rPr/>
            </w:pPr>
            <w:r w:rsidDel="00000000" w:rsidR="00000000" w:rsidRPr="00000000">
              <w:rPr>
                <w:rtl w:val="0"/>
              </w:rPr>
              <w:t xml:space="preserve">31.0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D">
            <w:pPr>
              <w:spacing w:line="240" w:lineRule="auto"/>
              <w:jc w:val="center"/>
              <w:rPr/>
            </w:pPr>
            <w:r w:rsidDel="00000000" w:rsidR="00000000" w:rsidRPr="00000000">
              <w:rPr>
                <w:rtl w:val="0"/>
              </w:rPr>
              <w:t xml:space="preserve">3.15 (d; 6.3)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E">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D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0">
            <w:pPr>
              <w:spacing w:line="240" w:lineRule="auto"/>
              <w:jc w:val="center"/>
              <w:rPr/>
            </w:pPr>
            <w:r w:rsidDel="00000000" w:rsidR="00000000" w:rsidRPr="00000000">
              <w:rPr>
                <w:rtl w:val="0"/>
              </w:rPr>
              <w:t xml:space="preserve">2b, 7a</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1">
            <w:pPr>
              <w:spacing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2">
            <w:pPr>
              <w:spacing w:line="240" w:lineRule="auto"/>
              <w:jc w:val="center"/>
              <w:rPr/>
            </w:pPr>
            <w:r w:rsidDel="00000000" w:rsidR="00000000" w:rsidRPr="00000000">
              <w:rPr>
                <w:rtl w:val="0"/>
              </w:rPr>
              <w:t xml:space="preserve">61.9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6">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7">
            <w:pPr>
              <w:spacing w:line="240" w:lineRule="auto"/>
              <w:jc w:val="center"/>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8">
            <w:pPr>
              <w:jc w:val="center"/>
              <w:rPr/>
            </w:pPr>
            <w:r w:rsidDel="00000000" w:rsidR="00000000" w:rsidRPr="00000000">
              <w:rPr>
                <w:rtl w:val="0"/>
              </w:rPr>
              <w:t xml:space="preserve">72.6</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9">
            <w:pPr>
              <w:jc w:val="center"/>
              <w:rPr/>
            </w:pPr>
            <w:r w:rsidDel="00000000" w:rsidR="00000000" w:rsidRPr="00000000">
              <w:rPr>
                <w:rtl w:val="0"/>
              </w:rPr>
              <w:t xml:space="preserve">3.29 (t; 2.8)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A">
            <w:pPr>
              <w:spacing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C">
            <w:pPr>
              <w:spacing w:line="240" w:lineRule="auto"/>
              <w:jc w:val="center"/>
              <w:rPr/>
            </w:pPr>
            <w:r w:rsidDel="00000000" w:rsidR="00000000" w:rsidRPr="00000000">
              <w:rPr>
                <w:rtl w:val="0"/>
              </w:rPr>
              <w:t xml:space="preserve">6, 20a</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D">
            <w:pPr>
              <w:spacing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E">
            <w:pPr>
              <w:spacing w:line="240" w:lineRule="auto"/>
              <w:jc w:val="center"/>
              <w:rPr/>
            </w:pPr>
            <w:r w:rsidDel="00000000" w:rsidR="00000000" w:rsidRPr="00000000">
              <w:rPr>
                <w:rtl w:val="0"/>
              </w:rPr>
              <w:t xml:space="preserve">27.4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EF">
            <w:pPr>
              <w:spacing w:line="240" w:lineRule="auto"/>
              <w:jc w:val="center"/>
              <w:rPr/>
            </w:pPr>
            <w:r w:rsidDel="00000000" w:rsidR="00000000" w:rsidRPr="00000000">
              <w:rPr>
                <w:rtl w:val="0"/>
              </w:rPr>
              <w:t xml:space="preserve">1.81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0">
            <w:pPr>
              <w:spacing w:line="240" w:lineRule="auto"/>
              <w:jc w:val="center"/>
              <w:rPr/>
            </w:pPr>
            <w:r w:rsidDel="00000000" w:rsidR="00000000" w:rsidRPr="00000000">
              <w:rPr>
                <w:rtl w:val="0"/>
              </w:rPr>
              <w:t xml:space="preserve">5, 7a, 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2">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3">
            <w:pPr>
              <w:spacing w:line="240" w:lineRule="auto"/>
              <w:jc w:val="center"/>
              <w:rPr/>
            </w:pPr>
            <w:r w:rsidDel="00000000" w:rsidR="00000000" w:rsidRPr="00000000">
              <w:rPr>
                <w:rtl w:val="0"/>
              </w:rPr>
              <w:t xml:space="preserve">7a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4">
            <w:pPr>
              <w:spacing w:line="240" w:lineRule="auto"/>
              <w:jc w:val="center"/>
              <w:rPr/>
            </w:pPr>
            <w:r w:rsidDel="00000000" w:rsidR="00000000" w:rsidRPr="00000000">
              <w:rPr>
                <w:rtl w:val="0"/>
              </w:rPr>
              <w:t xml:space="preserve">31.8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5">
            <w:pPr>
              <w:spacing w:line="240" w:lineRule="auto"/>
              <w:jc w:val="center"/>
              <w:rPr/>
            </w:pPr>
            <w:r w:rsidDel="00000000" w:rsidR="00000000" w:rsidRPr="00000000">
              <w:rPr>
                <w:rtl w:val="0"/>
              </w:rPr>
              <w:t xml:space="preserve">2.16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6">
            <w:pPr>
              <w:spacing w:line="240" w:lineRule="auto"/>
              <w:jc w:val="center"/>
              <w:rPr/>
            </w:pPr>
            <w:r w:rsidDel="00000000" w:rsidR="00000000" w:rsidRPr="00000000">
              <w:rPr>
                <w:rtl w:val="0"/>
              </w:rPr>
              <w:t xml:space="preserve">6, 7a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8">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9">
            <w:pPr>
              <w:spacing w:line="240" w:lineRule="auto"/>
              <w:jc w:val="center"/>
              <w:rPr/>
            </w:pPr>
            <w:r w:rsidDel="00000000" w:rsidR="00000000" w:rsidRPr="00000000">
              <w:rPr>
                <w:rtl w:val="0"/>
              </w:rPr>
              <w:t xml:space="preserve">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A">
            <w:pPr>
              <w:spacing w:line="240" w:lineRule="auto"/>
              <w:jc w:val="center"/>
              <w:rPr/>
            </w:pPr>
            <w:r w:rsidDel="00000000" w:rsidR="00000000" w:rsidRPr="00000000">
              <w:rPr>
                <w:rtl w:val="0"/>
              </w:rPr>
              <w:t xml:space="preserve">31.8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B">
            <w:pPr>
              <w:spacing w:line="240" w:lineRule="auto"/>
              <w:jc w:val="center"/>
              <w:rPr/>
            </w:pPr>
            <w:r w:rsidDel="00000000" w:rsidR="00000000" w:rsidRPr="00000000">
              <w:rPr>
                <w:rtl w:val="0"/>
              </w:rPr>
              <w:t xml:space="preserve">1.06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C">
            <w:pPr>
              <w:spacing w:line="240" w:lineRule="auto"/>
              <w:jc w:val="center"/>
              <w:rPr/>
            </w:pPr>
            <w:r w:rsidDel="00000000" w:rsidR="00000000" w:rsidRPr="00000000">
              <w:rPr>
                <w:rtl w:val="0"/>
              </w:rPr>
              <w:t xml:space="preserve">6, 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E">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4FF">
            <w:pPr>
              <w:spacing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0">
            <w:pPr>
              <w:spacing w:line="240" w:lineRule="auto"/>
              <w:jc w:val="center"/>
              <w:rPr/>
            </w:pPr>
            <w:r w:rsidDel="00000000" w:rsidR="00000000" w:rsidRPr="00000000">
              <w:rPr>
                <w:rtl w:val="0"/>
              </w:rPr>
              <w:t xml:space="preserve">40.6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4">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5">
            <w:pPr>
              <w:spacing w:line="240" w:lineRule="auto"/>
              <w:jc w:val="center"/>
              <w:rPr/>
            </w:pPr>
            <w:r w:rsidDel="00000000" w:rsidR="00000000" w:rsidRPr="00000000">
              <w:rPr>
                <w:rtl w:val="0"/>
              </w:rPr>
              <w:t xml:space="preserve">9a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6">
            <w:pPr>
              <w:spacing w:line="240" w:lineRule="auto"/>
              <w:jc w:val="center"/>
              <w:rPr/>
            </w:pPr>
            <w:r w:rsidDel="00000000" w:rsidR="00000000" w:rsidRPr="00000000">
              <w:rPr>
                <w:rtl w:val="0"/>
              </w:rPr>
              <w:t xml:space="preserve">38.5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7">
            <w:pPr>
              <w:spacing w:line="240" w:lineRule="auto"/>
              <w:jc w:val="center"/>
              <w:rPr/>
            </w:pPr>
            <w:r w:rsidDel="00000000" w:rsidR="00000000" w:rsidRPr="00000000">
              <w:rPr>
                <w:rtl w:val="0"/>
              </w:rPr>
              <w:t xml:space="preserve">1.37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8">
            <w:pPr>
              <w:spacing w:line="240" w:lineRule="auto"/>
              <w:jc w:val="center"/>
              <w:rPr/>
            </w:pPr>
            <w:r w:rsidDel="00000000" w:rsidR="00000000" w:rsidRPr="00000000">
              <w:rPr>
                <w:rtl w:val="0"/>
              </w:rPr>
              <w:t xml:space="preserve">10a, 9a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9">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A">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B">
            <w:pPr>
              <w:spacing w:line="240" w:lineRule="auto"/>
              <w:jc w:val="center"/>
              <w:rPr/>
            </w:pPr>
            <w:r w:rsidDel="00000000" w:rsidR="00000000" w:rsidRPr="00000000">
              <w:rPr>
                <w:rtl w:val="0"/>
              </w:rPr>
              <w:t xml:space="preserve">9b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C">
            <w:pPr>
              <w:spacing w:line="240" w:lineRule="auto"/>
              <w:jc w:val="center"/>
              <w:rPr/>
            </w:pPr>
            <w:r w:rsidDel="00000000" w:rsidR="00000000" w:rsidRPr="00000000">
              <w:rPr>
                <w:rtl w:val="0"/>
              </w:rPr>
              <w:t xml:space="preserve">38.5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D">
            <w:pPr>
              <w:spacing w:line="240" w:lineRule="auto"/>
              <w:jc w:val="center"/>
              <w:rPr/>
            </w:pPr>
            <w:r w:rsidDel="00000000" w:rsidR="00000000" w:rsidRPr="00000000">
              <w:rPr>
                <w:rtl w:val="0"/>
              </w:rPr>
              <w:t xml:space="preserve">2.18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E">
            <w:pPr>
              <w:spacing w:line="240" w:lineRule="auto"/>
              <w:jc w:val="center"/>
              <w:rPr/>
            </w:pPr>
            <w:r w:rsidDel="00000000" w:rsidR="00000000" w:rsidRPr="00000000">
              <w:rPr>
                <w:rtl w:val="0"/>
              </w:rPr>
              <w:t xml:space="preserve">9b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0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0">
            <w:pPr>
              <w:spacing w:line="240" w:lineRule="auto"/>
              <w:jc w:val="center"/>
              <w:rPr/>
            </w:pPr>
            <w:r w:rsidDel="00000000" w:rsidR="00000000" w:rsidRPr="00000000">
              <w:rPr>
                <w:rtl w:val="0"/>
              </w:rPr>
              <w:t xml:space="preserve">17</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1">
            <w:pPr>
              <w:spacing w:line="240" w:lineRule="auto"/>
              <w:jc w:val="center"/>
              <w:rPr/>
            </w:pPr>
            <w:r w:rsidDel="00000000" w:rsidR="00000000" w:rsidRPr="00000000">
              <w:rPr>
                <w:rtl w:val="0"/>
              </w:rPr>
              <w:t xml:space="preserve">10a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2">
            <w:pPr>
              <w:spacing w:line="240" w:lineRule="auto"/>
              <w:jc w:val="center"/>
              <w:rPr/>
            </w:pPr>
            <w:r w:rsidDel="00000000" w:rsidR="00000000" w:rsidRPr="00000000">
              <w:rPr>
                <w:rtl w:val="0"/>
              </w:rPr>
              <w:t xml:space="preserve">29.5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3">
            <w:pPr>
              <w:spacing w:line="240" w:lineRule="auto"/>
              <w:jc w:val="center"/>
              <w:rPr/>
            </w:pPr>
            <w:r w:rsidDel="00000000" w:rsidR="00000000" w:rsidRPr="00000000">
              <w:rPr>
                <w:rtl w:val="0"/>
              </w:rPr>
              <w:t xml:space="preserve">2.99 (dt; 5.2, 13.6)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4">
            <w:pPr>
              <w:spacing w:line="240" w:lineRule="auto"/>
              <w:jc w:val="center"/>
              <w:rPr/>
            </w:pPr>
            <w:r w:rsidDel="00000000" w:rsidR="00000000" w:rsidRPr="00000000">
              <w:rPr>
                <w:rtl w:val="0"/>
              </w:rPr>
              <w:t xml:space="preserve">10b, 9b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6">
            <w:pPr>
              <w:spacing w:line="240" w:lineRule="auto"/>
              <w:jc w:val="center"/>
              <w:rPr/>
            </w:pPr>
            <w:r w:rsidDel="00000000" w:rsidR="00000000" w:rsidRPr="00000000">
              <w:rPr>
                <w:rtl w:val="0"/>
              </w:rPr>
              <w:t xml:space="preserve">18</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7">
            <w:pPr>
              <w:spacing w:line="240" w:lineRule="auto"/>
              <w:jc w:val="center"/>
              <w:rPr/>
            </w:pPr>
            <w:r w:rsidDel="00000000" w:rsidR="00000000" w:rsidRPr="00000000">
              <w:rPr>
                <w:rtl w:val="0"/>
              </w:rPr>
              <w:t xml:space="preserve">10b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8">
            <w:pPr>
              <w:spacing w:line="240" w:lineRule="auto"/>
              <w:jc w:val="center"/>
              <w:rPr/>
            </w:pPr>
            <w:r w:rsidDel="00000000" w:rsidR="00000000" w:rsidRPr="00000000">
              <w:rPr>
                <w:rtl w:val="0"/>
              </w:rPr>
              <w:t xml:space="preserve">29.5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9">
            <w:pPr>
              <w:spacing w:line="240" w:lineRule="auto"/>
              <w:jc w:val="center"/>
              <w:rPr/>
            </w:pPr>
            <w:r w:rsidDel="00000000" w:rsidR="00000000" w:rsidRPr="00000000">
              <w:rPr>
                <w:rtl w:val="0"/>
              </w:rPr>
              <w:t xml:space="preserve">2.33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A">
            <w:pPr>
              <w:spacing w:line="240" w:lineRule="auto"/>
              <w:jc w:val="center"/>
              <w:rPr/>
            </w:pPr>
            <w:r w:rsidDel="00000000" w:rsidR="00000000" w:rsidRPr="00000000">
              <w:rPr>
                <w:rtl w:val="0"/>
              </w:rPr>
              <w:t xml:space="preserve">10a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C">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D">
            <w:pPr>
              <w:spacing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E">
            <w:pPr>
              <w:spacing w:line="240" w:lineRule="auto"/>
              <w:jc w:val="center"/>
              <w:rPr/>
            </w:pPr>
            <w:r w:rsidDel="00000000" w:rsidR="00000000" w:rsidRPr="00000000">
              <w:rPr>
                <w:rtl w:val="0"/>
              </w:rPr>
              <w:t xml:space="preserve">161.3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1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0">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2">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3">
            <w:pPr>
              <w:spacing w:line="240" w:lineRule="auto"/>
              <w:jc w:val="center"/>
              <w:rPr/>
            </w:pPr>
            <w:r w:rsidDel="00000000" w:rsidR="00000000" w:rsidRPr="00000000">
              <w:rPr>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4">
            <w:pPr>
              <w:spacing w:line="240" w:lineRule="auto"/>
              <w:jc w:val="center"/>
              <w:rPr/>
            </w:pPr>
            <w:r w:rsidDel="00000000" w:rsidR="00000000" w:rsidRPr="00000000">
              <w:rPr>
                <w:rtl w:val="0"/>
              </w:rPr>
              <w:t xml:space="preserve">133.9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8">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9">
            <w:pPr>
              <w:spacing w:line="24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A">
            <w:pPr>
              <w:spacing w:line="240" w:lineRule="auto"/>
              <w:jc w:val="center"/>
              <w:rPr/>
            </w:pPr>
            <w:r w:rsidDel="00000000" w:rsidR="00000000" w:rsidRPr="00000000">
              <w:rPr>
                <w:rtl w:val="0"/>
              </w:rPr>
              <w:t xml:space="preserve">200.9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E">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2F">
            <w:pPr>
              <w:spacing w:line="240" w:lineRule="auto"/>
              <w:jc w:val="center"/>
              <w:rPr/>
            </w:pPr>
            <w:r w:rsidDel="00000000" w:rsidR="00000000" w:rsidRPr="00000000">
              <w:rPr>
                <w:rtl w:val="0"/>
              </w:rPr>
              <w:t xml:space="preserve">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0">
            <w:pPr>
              <w:spacing w:line="240" w:lineRule="auto"/>
              <w:jc w:val="center"/>
              <w:rPr/>
            </w:pPr>
            <w:r w:rsidDel="00000000" w:rsidR="00000000" w:rsidRPr="00000000">
              <w:rPr>
                <w:rtl w:val="0"/>
              </w:rPr>
              <w:t xml:space="preserve">39.4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1">
            <w:pPr>
              <w:spacing w:line="240" w:lineRule="auto"/>
              <w:jc w:val="center"/>
              <w:rPr/>
            </w:pPr>
            <w:r w:rsidDel="00000000" w:rsidR="00000000" w:rsidRPr="00000000">
              <w:rPr>
                <w:rtl w:val="0"/>
              </w:rPr>
              <w:t xml:space="preserve">2.22 (d; 19.4)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2">
            <w:pPr>
              <w:spacing w:line="240" w:lineRule="auto"/>
              <w:jc w:val="center"/>
              <w:rPr/>
            </w:pPr>
            <w:r w:rsidDel="00000000" w:rsidR="00000000" w:rsidRPr="00000000">
              <w:rPr>
                <w:rtl w:val="0"/>
              </w:rPr>
              <w:t xml:space="preserve">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3">
            <w:pPr>
              <w:spacing w:line="240" w:lineRule="auto"/>
              <w:jc w:val="center"/>
              <w:rPr/>
            </w:pPr>
            <w:r w:rsidDel="00000000" w:rsidR="00000000" w:rsidRPr="00000000">
              <w:rPr>
                <w:rtl w:val="0"/>
              </w:rPr>
              <w:t xml:space="preserve">1, 13, 15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4">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5">
            <w:pPr>
              <w:spacing w:line="240" w:lineRule="auto"/>
              <w:jc w:val="center"/>
              <w:rPr/>
            </w:pPr>
            <w:r w:rsidDel="00000000" w:rsidR="00000000" w:rsidRPr="00000000">
              <w:rPr>
                <w:rtl w:val="0"/>
              </w:rPr>
              <w:t xml:space="preserve">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6">
            <w:pPr>
              <w:spacing w:line="240" w:lineRule="auto"/>
              <w:jc w:val="center"/>
              <w:rPr/>
            </w:pPr>
            <w:r w:rsidDel="00000000" w:rsidR="00000000" w:rsidRPr="00000000">
              <w:rPr>
                <w:rtl w:val="0"/>
              </w:rPr>
              <w:t xml:space="preserve">39.4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7">
            <w:pPr>
              <w:spacing w:line="240" w:lineRule="auto"/>
              <w:jc w:val="center"/>
              <w:rPr/>
            </w:pPr>
            <w:r w:rsidDel="00000000" w:rsidR="00000000" w:rsidRPr="00000000">
              <w:rPr>
                <w:rtl w:val="0"/>
              </w:rPr>
              <w:t xml:space="preserve">2.87 (dd; 7.2, 19.4)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8">
            <w:pPr>
              <w:spacing w:line="240" w:lineRule="auto"/>
              <w:jc w:val="center"/>
              <w:rPr/>
            </w:pPr>
            <w:r w:rsidDel="00000000" w:rsidR="00000000" w:rsidRPr="00000000">
              <w:rPr>
                <w:rtl w:val="0"/>
              </w:rPr>
              <w:t xml:space="preserve">1, 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9">
            <w:pPr>
              <w:spacing w:line="24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A">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B">
            <w:pPr>
              <w:spacing w:line="24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C">
            <w:pPr>
              <w:spacing w:line="240" w:lineRule="auto"/>
              <w:jc w:val="center"/>
              <w:rPr/>
            </w:pPr>
            <w:r w:rsidDel="00000000" w:rsidR="00000000" w:rsidRPr="00000000">
              <w:rPr>
                <w:rtl w:val="0"/>
              </w:rPr>
              <w:t xml:space="preserve">40.5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3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0">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1">
            <w:pPr>
              <w:spacing w:line="24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2">
            <w:pPr>
              <w:spacing w:line="240" w:lineRule="auto"/>
              <w:jc w:val="center"/>
              <w:rPr/>
            </w:pPr>
            <w:r w:rsidDel="00000000" w:rsidR="00000000" w:rsidRPr="00000000">
              <w:rPr>
                <w:rtl w:val="0"/>
              </w:rPr>
              <w:t xml:space="preserve">36.8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3">
            <w:pPr>
              <w:spacing w:line="240" w:lineRule="auto"/>
              <w:jc w:val="center"/>
              <w:rPr/>
            </w:pPr>
            <w:r w:rsidDel="00000000" w:rsidR="00000000" w:rsidRPr="00000000">
              <w:rPr>
                <w:rtl w:val="0"/>
              </w:rPr>
              <w:t xml:space="preserve">1.12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5">
            <w:pPr>
              <w:spacing w:line="240" w:lineRule="auto"/>
              <w:jc w:val="center"/>
              <w:rPr/>
            </w:pPr>
            <w:r w:rsidDel="00000000" w:rsidR="00000000" w:rsidRPr="00000000">
              <w:rPr>
                <w:rtl w:val="0"/>
              </w:rPr>
              <w:t xml:space="preserve">1, 11, 15, 17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6">
            <w:pPr>
              <w:spacing w:line="240" w:lineRule="auto"/>
              <w:jc w:val="center"/>
              <w:rPr/>
            </w:pPr>
            <w:r w:rsidDel="00000000" w:rsidR="00000000" w:rsidRPr="00000000">
              <w:rPr>
                <w:rtl w:val="0"/>
              </w:rPr>
              <w:t xml:space="preserve">1, 14b, 17</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7">
            <w:pPr>
              <w:spacing w:line="240" w:lineRule="auto"/>
              <w:jc w:val="center"/>
              <w:rPr/>
            </w:pPr>
            <w:r w:rsidDel="00000000" w:rsidR="00000000" w:rsidRPr="00000000">
              <w:rPr>
                <w:rtl w:val="0"/>
              </w:rPr>
              <w:t xml:space="preserve">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8">
            <w:pPr>
              <w:spacing w:line="240" w:lineRule="auto"/>
              <w:jc w:val="center"/>
              <w:rPr/>
            </w:pPr>
            <w:r w:rsidDel="00000000" w:rsidR="00000000" w:rsidRPr="00000000">
              <w:rPr>
                <w:rtl w:val="0"/>
              </w:rPr>
              <w:t xml:space="preserve">24.4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9">
            <w:pPr>
              <w:spacing w:line="240" w:lineRule="auto"/>
              <w:jc w:val="center"/>
              <w:rPr/>
            </w:pPr>
            <w:r w:rsidDel="00000000" w:rsidR="00000000" w:rsidRPr="00000000">
              <w:rPr>
                <w:rtl w:val="0"/>
              </w:rPr>
              <w:t xml:space="preserve">1.43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B">
            <w:pPr>
              <w:spacing w:line="240" w:lineRule="auto"/>
              <w:jc w:val="center"/>
              <w:rPr/>
            </w:pPr>
            <w:r w:rsidDel="00000000" w:rsidR="00000000" w:rsidRPr="00000000">
              <w:rPr>
                <w:rtl w:val="0"/>
              </w:rPr>
              <w:t xml:space="preserve">1, 11, 15, 16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C">
            <w:pPr>
              <w:spacing w:line="240" w:lineRule="auto"/>
              <w:jc w:val="center"/>
              <w:rPr/>
            </w:pPr>
            <w:r w:rsidDel="00000000" w:rsidR="00000000" w:rsidRPr="00000000">
              <w:rPr>
                <w:rtl w:val="0"/>
              </w:rPr>
              <w:t xml:space="preserve">1, 9b, 10b, 16</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D">
            <w:pPr>
              <w:spacing w:line="24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E">
            <w:pPr>
              <w:spacing w:line="240" w:lineRule="auto"/>
              <w:jc w:val="center"/>
              <w:rPr/>
            </w:pPr>
            <w:r w:rsidDel="00000000" w:rsidR="00000000" w:rsidRPr="00000000">
              <w:rPr>
                <w:rtl w:val="0"/>
              </w:rPr>
              <w:t xml:space="preserve">13.4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4F">
            <w:pPr>
              <w:spacing w:line="240" w:lineRule="auto"/>
              <w:jc w:val="center"/>
              <w:rPr/>
            </w:pPr>
            <w:r w:rsidDel="00000000" w:rsidR="00000000" w:rsidRPr="00000000">
              <w:rPr>
                <w:rtl w:val="0"/>
              </w:rPr>
              <w:t xml:space="preserve">1.97 (d; 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0">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1">
            <w:pPr>
              <w:spacing w:line="240" w:lineRule="auto"/>
              <w:jc w:val="center"/>
              <w:rPr/>
            </w:pPr>
            <w:r w:rsidDel="00000000" w:rsidR="00000000" w:rsidRPr="00000000">
              <w:rPr>
                <w:rtl w:val="0"/>
              </w:rPr>
              <w:t xml:space="preserve">11, 12, 13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2">
            <w:pPr>
              <w:spacing w:line="240" w:lineRule="auto"/>
              <w:jc w:val="center"/>
              <w:rPr/>
            </w:pPr>
            <w:r w:rsidDel="00000000" w:rsidR="00000000" w:rsidRPr="00000000">
              <w:rPr>
                <w:rtl w:val="0"/>
              </w:rPr>
              <w:t xml:space="preserve">10a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3">
            <w:pPr>
              <w:spacing w:line="240" w:lineRule="auto"/>
              <w:jc w:val="center"/>
              <w:rPr/>
            </w:pPr>
            <w:r w:rsidDel="00000000" w:rsidR="00000000" w:rsidRPr="00000000">
              <w:rPr>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4">
            <w:pPr>
              <w:spacing w:line="240" w:lineRule="auto"/>
              <w:jc w:val="center"/>
              <w:rPr/>
            </w:pPr>
            <w:r w:rsidDel="00000000" w:rsidR="00000000" w:rsidRPr="00000000">
              <w:rPr>
                <w:rtl w:val="0"/>
              </w:rPr>
              <w:t xml:space="preserve">22.1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5">
            <w:pPr>
              <w:spacing w:line="240" w:lineRule="auto"/>
              <w:jc w:val="center"/>
              <w:rPr/>
            </w:pPr>
            <w:r w:rsidDel="00000000" w:rsidR="00000000" w:rsidRPr="00000000">
              <w:rPr>
                <w:rtl w:val="0"/>
              </w:rPr>
              <w:t xml:space="preserve">0.78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7">
            <w:pPr>
              <w:spacing w:line="240" w:lineRule="auto"/>
              <w:jc w:val="center"/>
              <w:rPr/>
            </w:pPr>
            <w:r w:rsidDel="00000000" w:rsidR="00000000" w:rsidRPr="00000000">
              <w:rPr>
                <w:rtl w:val="0"/>
              </w:rPr>
              <w:t xml:space="preserve">3, 7, 8, 9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8">
            <w:pPr>
              <w:spacing w:line="240" w:lineRule="auto"/>
              <w:jc w:val="center"/>
              <w:rPr/>
            </w:pPr>
            <w:r w:rsidDel="00000000" w:rsidR="00000000" w:rsidRPr="00000000">
              <w:rPr>
                <w:rtl w:val="0"/>
              </w:rPr>
              <w:t xml:space="preserve">6, 9b</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9">
            <w:pPr>
              <w:spacing w:line="240" w:lineRule="auto"/>
              <w:jc w:val="center"/>
              <w:rPr/>
            </w:pPr>
            <w:r w:rsidDel="00000000" w:rsidR="00000000" w:rsidRPr="00000000">
              <w:rPr>
                <w:rtl w:val="0"/>
              </w:rPr>
              <w:t xml:space="preserve">20a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A">
            <w:pPr>
              <w:spacing w:line="240" w:lineRule="auto"/>
              <w:jc w:val="center"/>
              <w:rPr/>
            </w:pPr>
            <w:r w:rsidDel="00000000" w:rsidR="00000000" w:rsidRPr="00000000">
              <w:rPr>
                <w:rtl w:val="0"/>
              </w:rPr>
              <w:t xml:space="preserve">49.2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B">
            <w:pPr>
              <w:spacing w:line="240" w:lineRule="auto"/>
              <w:jc w:val="center"/>
              <w:rPr/>
            </w:pPr>
            <w:r w:rsidDel="00000000" w:rsidR="00000000" w:rsidRPr="00000000">
              <w:rPr>
                <w:rtl w:val="0"/>
              </w:rPr>
              <w:t xml:space="preserve">2.57 (dd; 3.9, 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C">
            <w:pPr>
              <w:spacing w:line="240" w:lineRule="auto"/>
              <w:jc w:val="center"/>
              <w:rPr/>
            </w:pPr>
            <w:r w:rsidDel="00000000" w:rsidR="00000000" w:rsidRPr="00000000">
              <w:rPr>
                <w:rtl w:val="0"/>
              </w:rPr>
              <w:t xml:space="preserve">3, 20b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D">
            <w:pPr>
              <w:spacing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E">
            <w:pPr>
              <w:spacing w:line="240" w:lineRule="auto"/>
              <w:jc w:val="center"/>
              <w:rPr/>
            </w:pPr>
            <w:r w:rsidDel="00000000" w:rsidR="00000000" w:rsidRPr="00000000">
              <w:rPr>
                <w:rtl w:val="0"/>
              </w:rPr>
              <w:t xml:space="preserve">5</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5F">
            <w:pPr>
              <w:spacing w:line="240" w:lineRule="auto"/>
              <w:jc w:val="center"/>
              <w:rPr/>
            </w:pPr>
            <w:r w:rsidDel="00000000" w:rsidR="00000000" w:rsidRPr="00000000">
              <w:rPr>
                <w:rtl w:val="0"/>
              </w:rPr>
              <w:t xml:space="preserve">20b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0">
            <w:pPr>
              <w:spacing w:line="240" w:lineRule="auto"/>
              <w:jc w:val="center"/>
              <w:rPr/>
            </w:pPr>
            <w:r w:rsidDel="00000000" w:rsidR="00000000" w:rsidRPr="00000000">
              <w:rPr>
                <w:rtl w:val="0"/>
              </w:rPr>
              <w:t xml:space="preserve">49.2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1">
            <w:pPr>
              <w:spacing w:line="240" w:lineRule="auto"/>
              <w:jc w:val="center"/>
              <w:rPr/>
            </w:pPr>
            <w:r w:rsidDel="00000000" w:rsidR="00000000" w:rsidRPr="00000000">
              <w:rPr>
                <w:rtl w:val="0"/>
              </w:rPr>
              <w:t xml:space="preserve">2.62 (d; 3.9)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2">
            <w:pPr>
              <w:spacing w:line="240" w:lineRule="auto"/>
              <w:jc w:val="center"/>
              <w:rPr/>
            </w:pPr>
            <w:r w:rsidDel="00000000" w:rsidR="00000000" w:rsidRPr="00000000">
              <w:rPr>
                <w:rtl w:val="0"/>
              </w:rPr>
              <w:t xml:space="preserve">20a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3">
            <w:pPr>
              <w:spacing w:line="240" w:lineRule="auto"/>
              <w:jc w:val="center"/>
              <w:rPr/>
            </w:pPr>
            <w:r w:rsidDel="00000000" w:rsidR="00000000" w:rsidRPr="00000000">
              <w:rPr>
                <w:rtl w:val="0"/>
              </w:rPr>
              <w:t xml:space="preserve">4, 5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4">
            <w:pPr>
              <w:spacing w:line="240" w:lineRule="auto"/>
              <w:jc w:val="center"/>
              <w:rPr/>
            </w:pPr>
            <w:r w:rsidDel="00000000" w:rsidR="00000000" w:rsidRPr="00000000">
              <w:rPr>
                <w:rtl w:val="0"/>
              </w:rPr>
              <w:t xml:space="preserve">2a, 19</w:t>
            </w:r>
          </w:p>
        </w:tc>
      </w:tr>
    </w:tbl>
    <w:p w:rsidR="00000000" w:rsidDel="00000000" w:rsidP="00000000" w:rsidRDefault="00000000" w:rsidRPr="00000000" w14:paraId="00000565">
      <w:pPr>
        <w:rPr/>
      </w:pPr>
      <w:r w:rsidDel="00000000" w:rsidR="00000000" w:rsidRPr="00000000">
        <w:rPr>
          <w:rtl w:val="0"/>
        </w:rPr>
        <w:t xml:space="preserve">NMR spectra are shown in </w:t>
      </w:r>
      <w:r w:rsidDel="00000000" w:rsidR="00000000" w:rsidRPr="00000000">
        <w:rPr>
          <w:b w:val="1"/>
          <w:rtl w:val="0"/>
        </w:rPr>
        <w:t xml:space="preserve">Fig. S54-59</w:t>
      </w:r>
      <w:r w:rsidDel="00000000" w:rsidR="00000000" w:rsidRPr="00000000">
        <w:rPr>
          <w:rtl w:val="0"/>
        </w:rPr>
        <w:t xml:space="preserve">.</w:t>
      </w:r>
    </w:p>
    <w:p w:rsidR="00000000" w:rsidDel="00000000" w:rsidP="00000000" w:rsidRDefault="00000000" w:rsidRPr="00000000" w14:paraId="00000566">
      <w:pPr>
        <w:rPr/>
      </w:pPr>
      <w:r w:rsidDel="00000000" w:rsidR="00000000" w:rsidRPr="00000000">
        <w:rPr>
          <w:rtl w:val="0"/>
        </w:rPr>
        <w:t xml:space="preserve">s = singlet, d = doublet, dd = doublet of doublets, dt = doublet of triplets, t = triplet, q = quartet, quint = quintet, m = multiplet</w:t>
      </w:r>
      <w:r w:rsidDel="00000000" w:rsidR="00000000" w:rsidRPr="00000000">
        <w:br w:type="page"/>
      </w:r>
      <w:r w:rsidDel="00000000" w:rsidR="00000000" w:rsidRPr="00000000">
        <w:rPr>
          <w:rtl w:val="0"/>
        </w:rPr>
      </w:r>
    </w:p>
    <w:p w:rsidR="00000000" w:rsidDel="00000000" w:rsidP="00000000" w:rsidRDefault="00000000" w:rsidRPr="00000000" w14:paraId="00000567">
      <w:pPr>
        <w:rPr/>
      </w:pPr>
      <w:r w:rsidDel="00000000" w:rsidR="00000000" w:rsidRPr="00000000">
        <w:rPr>
          <w:b w:val="1"/>
          <w:rtl w:val="0"/>
        </w:rPr>
        <w:t xml:space="preserve">Table S9</w:t>
      </w:r>
      <w:r w:rsidDel="00000000" w:rsidR="00000000" w:rsidRPr="00000000">
        <w:rPr>
          <w:rtl w:val="0"/>
        </w:rPr>
        <w:t xml:space="preserve">. </w:t>
      </w:r>
      <w:r w:rsidDel="00000000" w:rsidR="00000000" w:rsidRPr="00000000">
        <w:rPr>
          <w:vertAlign w:val="superscript"/>
          <w:rtl w:val="0"/>
        </w:rPr>
        <w:t xml:space="preserve">13</w:t>
      </w:r>
      <w:r w:rsidDel="00000000" w:rsidR="00000000" w:rsidRPr="00000000">
        <w:rPr>
          <w:rtl w:val="0"/>
        </w:rPr>
        <w:t xml:space="preserve">C and </w:t>
      </w:r>
      <w:r w:rsidDel="00000000" w:rsidR="00000000" w:rsidRPr="00000000">
        <w:rPr>
          <w:vertAlign w:val="superscript"/>
          <w:rtl w:val="0"/>
        </w:rPr>
        <w:t xml:space="preserve">1</w:t>
      </w:r>
      <w:r w:rsidDel="00000000" w:rsidR="00000000" w:rsidRPr="00000000">
        <w:rPr>
          <w:rtl w:val="0"/>
        </w:rPr>
        <w:t xml:space="preserve">H δ assignments of 4α,20-epoxy-taxadien-5α-ol and 4α,20-epoxy-5α-hydroxy-taxadien-13-one recorded in CDCl</w:t>
      </w:r>
      <w:r w:rsidDel="00000000" w:rsidR="00000000" w:rsidRPr="00000000">
        <w:rPr>
          <w:vertAlign w:val="subscript"/>
          <w:rtl w:val="0"/>
        </w:rPr>
        <w:t xml:space="preserve">3</w:t>
      </w:r>
      <w:r w:rsidDel="00000000" w:rsidR="00000000" w:rsidRPr="00000000">
        <w:rPr>
          <w:rtl w:val="0"/>
        </w:rPr>
        <w:t xml:space="preserve">.</w:t>
      </w:r>
    </w:p>
    <w:tbl>
      <w:tblPr>
        <w:tblStyle w:val="Table10"/>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40"/>
        <w:gridCol w:w="1485"/>
        <w:gridCol w:w="2340"/>
        <w:gridCol w:w="1890"/>
        <w:gridCol w:w="2325"/>
        <w:tblGridChange w:id="0">
          <w:tblGrid>
            <w:gridCol w:w="840"/>
            <w:gridCol w:w="1485"/>
            <w:gridCol w:w="2340"/>
            <w:gridCol w:w="1890"/>
            <w:gridCol w:w="2325"/>
          </w:tblGrid>
        </w:tblGridChange>
      </w:tblGrid>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8">
            <w:pPr>
              <w:spacing w:line="240" w:lineRule="auto"/>
              <w:jc w:val="center"/>
              <w:rPr>
                <w:b w:val="1"/>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9">
            <w:pPr>
              <w:spacing w:line="240" w:lineRule="auto"/>
              <w:jc w:val="center"/>
              <w:rPr>
                <w:b w:val="1"/>
              </w:rPr>
            </w:pPr>
            <w:r w:rsidDel="00000000" w:rsidR="00000000" w:rsidRPr="00000000">
              <w:rPr>
                <w:b w:val="1"/>
              </w:rPr>
              <w:drawing>
                <wp:inline distB="114300" distT="114300" distL="114300" distR="114300">
                  <wp:extent cx="2090738" cy="1487827"/>
                  <wp:effectExtent b="0" l="0" r="0" t="0"/>
                  <wp:docPr id="140" name="image56.png"/>
                  <a:graphic>
                    <a:graphicData uri="http://schemas.openxmlformats.org/drawingml/2006/picture">
                      <pic:pic>
                        <pic:nvPicPr>
                          <pic:cNvPr id="0" name="image56.png"/>
                          <pic:cNvPicPr preferRelativeResize="0"/>
                        </pic:nvPicPr>
                        <pic:blipFill>
                          <a:blip r:embed="rId50"/>
                          <a:srcRect b="0" l="0" r="0" t="0"/>
                          <a:stretch>
                            <a:fillRect/>
                          </a:stretch>
                        </pic:blipFill>
                        <pic:spPr>
                          <a:xfrm>
                            <a:off x="0" y="0"/>
                            <a:ext cx="2090738" cy="1487827"/>
                          </a:xfrm>
                          <a:prstGeom prst="rect"/>
                          <a:ln/>
                        </pic:spPr>
                      </pic:pic>
                    </a:graphicData>
                  </a:graphic>
                </wp:inline>
              </w:drawing>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B">
            <w:pPr>
              <w:spacing w:after="160" w:line="240" w:lineRule="auto"/>
              <w:jc w:val="center"/>
              <w:rPr>
                <w:b w:val="1"/>
              </w:rPr>
            </w:pPr>
            <w:r w:rsidDel="00000000" w:rsidR="00000000" w:rsidRPr="00000000">
              <w:rPr>
                <w:b w:val="1"/>
              </w:rPr>
              <w:drawing>
                <wp:inline distB="114300" distT="114300" distL="114300" distR="114300">
                  <wp:extent cx="2543175" cy="1473200"/>
                  <wp:effectExtent b="0" l="0" r="0" t="0"/>
                  <wp:docPr id="142" name="image70.png"/>
                  <a:graphic>
                    <a:graphicData uri="http://schemas.openxmlformats.org/drawingml/2006/picture">
                      <pic:pic>
                        <pic:nvPicPr>
                          <pic:cNvPr id="0" name="image70.png"/>
                          <pic:cNvPicPr preferRelativeResize="0"/>
                        </pic:nvPicPr>
                        <pic:blipFill>
                          <a:blip r:embed="rId51"/>
                          <a:srcRect b="0" l="0" r="0" t="0"/>
                          <a:stretch>
                            <a:fillRect/>
                          </a:stretch>
                        </pic:blipFill>
                        <pic:spPr>
                          <a:xfrm>
                            <a:off x="0" y="0"/>
                            <a:ext cx="2543175" cy="1473200"/>
                          </a:xfrm>
                          <a:prstGeom prst="rect"/>
                          <a:ln/>
                        </pic:spPr>
                      </pic:pic>
                    </a:graphicData>
                  </a:graphic>
                </wp:inline>
              </w:drawing>
            </w: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D">
            <w:pPr>
              <w:spacing w:line="240" w:lineRule="auto"/>
              <w:jc w:val="center"/>
              <w:rPr>
                <w:b w:val="1"/>
              </w:rPr>
            </w:pPr>
            <w:r w:rsidDel="00000000" w:rsidR="00000000" w:rsidRPr="00000000">
              <w:rPr>
                <w:b w:val="1"/>
                <w:rtl w:val="0"/>
              </w:rPr>
              <w:t xml:space="preserve">C-#</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E">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13</w:t>
            </w:r>
            <w:r w:rsidDel="00000000" w:rsidR="00000000" w:rsidRPr="00000000">
              <w:rPr>
                <w:b w:val="1"/>
                <w:rtl w:val="0"/>
              </w:rPr>
              <w:t xml:space="preserve">C (ppm)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6F">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w:t>
            </w:r>
          </w:p>
          <w:p w:rsidR="00000000" w:rsidDel="00000000" w:rsidP="00000000" w:rsidRDefault="00000000" w:rsidRPr="00000000" w14:paraId="00000570">
            <w:pPr>
              <w:spacing w:line="240" w:lineRule="auto"/>
              <w:jc w:val="center"/>
              <w:rPr>
                <w:b w:val="1"/>
              </w:rPr>
            </w:pPr>
            <w:r w:rsidDel="00000000" w:rsidR="00000000" w:rsidRPr="00000000">
              <w:rPr>
                <w:b w:val="1"/>
                <w:rtl w:val="0"/>
              </w:rPr>
              <w:t xml:space="preserve">(mult.; </w:t>
            </w:r>
            <w:r w:rsidDel="00000000" w:rsidR="00000000" w:rsidRPr="00000000">
              <w:rPr>
                <w:b w:val="1"/>
                <w:i w:val="1"/>
                <w:rtl w:val="0"/>
              </w:rPr>
              <w:t xml:space="preserve">J </w:t>
            </w:r>
            <w:r w:rsidDel="00000000" w:rsidR="00000000" w:rsidRPr="00000000">
              <w:rPr>
                <w:b w:val="1"/>
                <w:rtl w:val="0"/>
              </w:rPr>
              <w:t xml:space="preserve">in Hz)</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1">
            <w:pPr>
              <w:spacing w:after="160"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13</w:t>
            </w:r>
            <w:r w:rsidDel="00000000" w:rsidR="00000000" w:rsidRPr="00000000">
              <w:rPr>
                <w:b w:val="1"/>
                <w:rtl w:val="0"/>
              </w:rPr>
              <w:t xml:space="preserve">C (ppm)</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2">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w:t>
            </w:r>
          </w:p>
          <w:p w:rsidR="00000000" w:rsidDel="00000000" w:rsidP="00000000" w:rsidRDefault="00000000" w:rsidRPr="00000000" w14:paraId="00000573">
            <w:pPr>
              <w:spacing w:line="240" w:lineRule="auto"/>
              <w:jc w:val="center"/>
              <w:rPr>
                <w:b w:val="1"/>
              </w:rPr>
            </w:pPr>
            <w:r w:rsidDel="00000000" w:rsidR="00000000" w:rsidRPr="00000000">
              <w:rPr>
                <w:b w:val="1"/>
                <w:rtl w:val="0"/>
              </w:rPr>
              <w:t xml:space="preserve">(mult.; </w:t>
            </w:r>
            <w:r w:rsidDel="00000000" w:rsidR="00000000" w:rsidRPr="00000000">
              <w:rPr>
                <w:b w:val="1"/>
                <w:i w:val="1"/>
                <w:rtl w:val="0"/>
              </w:rPr>
              <w:t xml:space="preserve">J </w:t>
            </w:r>
            <w:r w:rsidDel="00000000" w:rsidR="00000000" w:rsidRPr="00000000">
              <w:rPr>
                <w:b w:val="1"/>
                <w:rtl w:val="0"/>
              </w:rPr>
              <w:t xml:space="preserve">in Hz)</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4">
            <w:pPr>
              <w:spacing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5">
            <w:pPr>
              <w:spacing w:line="240" w:lineRule="auto"/>
              <w:jc w:val="center"/>
              <w:rPr/>
            </w:pPr>
            <w:r w:rsidDel="00000000" w:rsidR="00000000" w:rsidRPr="00000000">
              <w:rPr>
                <w:rtl w:val="0"/>
              </w:rPr>
              <w:t xml:space="preserve">40.5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6">
            <w:pPr>
              <w:spacing w:line="240" w:lineRule="auto"/>
              <w:jc w:val="center"/>
              <w:rPr/>
            </w:pPr>
            <w:r w:rsidDel="00000000" w:rsidR="00000000" w:rsidRPr="00000000">
              <w:rPr>
                <w:rtl w:val="0"/>
              </w:rPr>
              <w:t xml:space="preserve">2.08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7">
            <w:pPr>
              <w:spacing w:line="240" w:lineRule="auto"/>
              <w:jc w:val="center"/>
              <w:rPr/>
            </w:pPr>
            <w:r w:rsidDel="00000000" w:rsidR="00000000" w:rsidRPr="00000000">
              <w:rPr>
                <w:rtl w:val="0"/>
              </w:rPr>
              <w:t xml:space="preserve">43.2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8">
            <w:pPr>
              <w:spacing w:line="240" w:lineRule="auto"/>
              <w:jc w:val="center"/>
              <w:rPr/>
            </w:pPr>
            <w:r w:rsidDel="00000000" w:rsidR="00000000" w:rsidRPr="00000000">
              <w:rPr>
                <w:rtl w:val="0"/>
              </w:rPr>
              <w:t xml:space="preserve">1.67 (overlapping)</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9">
            <w:pPr>
              <w:spacing w:line="240" w:lineRule="auto"/>
              <w:jc w:val="center"/>
              <w:rPr/>
            </w:pPr>
            <w:r w:rsidDel="00000000" w:rsidR="00000000" w:rsidRPr="00000000">
              <w:rPr>
                <w:rtl w:val="0"/>
              </w:rPr>
              <w:t xml:space="preserve">2a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A">
            <w:pPr>
              <w:spacing w:line="240" w:lineRule="auto"/>
              <w:jc w:val="center"/>
              <w:rPr/>
            </w:pPr>
            <w:r w:rsidDel="00000000" w:rsidR="00000000" w:rsidRPr="00000000">
              <w:rPr>
                <w:rtl w:val="0"/>
              </w:rPr>
              <w:t xml:space="preserve">21.6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B">
            <w:pPr>
              <w:spacing w:line="240" w:lineRule="auto"/>
              <w:jc w:val="center"/>
              <w:rPr/>
            </w:pPr>
            <w:r w:rsidDel="00000000" w:rsidR="00000000" w:rsidRPr="00000000">
              <w:rPr>
                <w:rtl w:val="0"/>
              </w:rPr>
              <w:t xml:space="preserve">0.97 (dd; 5.0, 15.0)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C">
            <w:pPr>
              <w:spacing w:line="240" w:lineRule="auto"/>
              <w:jc w:val="center"/>
              <w:rPr/>
            </w:pPr>
            <w:r w:rsidDel="00000000" w:rsidR="00000000" w:rsidRPr="00000000">
              <w:rPr>
                <w:rtl w:val="0"/>
              </w:rPr>
              <w:t xml:space="preserve">23.2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D">
            <w:pPr>
              <w:spacing w:line="240" w:lineRule="auto"/>
              <w:jc w:val="center"/>
              <w:rPr/>
            </w:pPr>
            <w:r w:rsidDel="00000000" w:rsidR="00000000" w:rsidRPr="00000000">
              <w:rPr>
                <w:rtl w:val="0"/>
              </w:rPr>
              <w:t xml:space="preserve">0.80 (m)</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E">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7F">
            <w:pPr>
              <w:spacing w:line="240" w:lineRule="auto"/>
              <w:jc w:val="center"/>
              <w:rPr/>
            </w:pPr>
            <w:r w:rsidDel="00000000" w:rsidR="00000000" w:rsidRPr="00000000">
              <w:rPr>
                <w:rtl w:val="0"/>
              </w:rPr>
              <w:t xml:space="preserve">21.6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0">
            <w:pPr>
              <w:spacing w:line="240" w:lineRule="auto"/>
              <w:jc w:val="center"/>
              <w:rPr/>
            </w:pPr>
            <w:r w:rsidDel="00000000" w:rsidR="00000000" w:rsidRPr="00000000">
              <w:rPr>
                <w:rtl w:val="0"/>
              </w:rPr>
              <w:t xml:space="preserve">1.38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1">
            <w:pPr>
              <w:spacing w:line="240" w:lineRule="auto"/>
              <w:jc w:val="center"/>
              <w:rPr/>
            </w:pPr>
            <w:r w:rsidDel="00000000" w:rsidR="00000000" w:rsidRPr="00000000">
              <w:rPr>
                <w:rtl w:val="0"/>
              </w:rPr>
              <w:t xml:space="preserve">23.2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2">
            <w:pPr>
              <w:spacing w:line="240" w:lineRule="auto"/>
              <w:jc w:val="center"/>
              <w:rPr/>
            </w:pPr>
            <w:r w:rsidDel="00000000" w:rsidR="00000000" w:rsidRPr="00000000">
              <w:rPr>
                <w:rtl w:val="0"/>
              </w:rPr>
              <w:t xml:space="preserve">1.29 (overlapping)</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3">
            <w:pPr>
              <w:spacing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4">
            <w:pPr>
              <w:spacing w:line="240" w:lineRule="auto"/>
              <w:jc w:val="center"/>
              <w:rPr/>
            </w:pPr>
            <w:r w:rsidDel="00000000" w:rsidR="00000000" w:rsidRPr="00000000">
              <w:rPr>
                <w:rtl w:val="0"/>
              </w:rPr>
              <w:t xml:space="preserve">31.0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5">
            <w:pPr>
              <w:spacing w:line="240" w:lineRule="auto"/>
              <w:jc w:val="center"/>
              <w:rPr/>
            </w:pPr>
            <w:r w:rsidDel="00000000" w:rsidR="00000000" w:rsidRPr="00000000">
              <w:rPr>
                <w:rtl w:val="0"/>
              </w:rPr>
              <w:t xml:space="preserve">3.15 (d; 6.3)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6">
            <w:pPr>
              <w:spacing w:line="240" w:lineRule="auto"/>
              <w:jc w:val="center"/>
              <w:rPr/>
            </w:pPr>
            <w:r w:rsidDel="00000000" w:rsidR="00000000" w:rsidRPr="00000000">
              <w:rPr>
                <w:rtl w:val="0"/>
              </w:rPr>
              <w:t xml:space="preserve">31.0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7">
            <w:pPr>
              <w:spacing w:line="240" w:lineRule="auto"/>
              <w:jc w:val="center"/>
              <w:rPr/>
            </w:pPr>
            <w:r w:rsidDel="00000000" w:rsidR="00000000" w:rsidRPr="00000000">
              <w:rPr>
                <w:rtl w:val="0"/>
              </w:rPr>
              <w:t xml:space="preserve">3.12 (d; 6.3)</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8">
            <w:pPr>
              <w:spacing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9">
            <w:pPr>
              <w:spacing w:line="240" w:lineRule="auto"/>
              <w:jc w:val="center"/>
              <w:rPr/>
            </w:pPr>
            <w:r w:rsidDel="00000000" w:rsidR="00000000" w:rsidRPr="00000000">
              <w:rPr>
                <w:rtl w:val="0"/>
              </w:rPr>
              <w:t xml:space="preserve">61.9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B">
            <w:pPr>
              <w:spacing w:line="240" w:lineRule="auto"/>
              <w:jc w:val="center"/>
              <w:rPr/>
            </w:pPr>
            <w:r w:rsidDel="00000000" w:rsidR="00000000" w:rsidRPr="00000000">
              <w:rPr>
                <w:rtl w:val="0"/>
              </w:rPr>
              <w:t xml:space="preserve">62.7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C">
            <w:pPr>
              <w:spacing w:line="24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D">
            <w:pPr>
              <w:spacing w:line="240" w:lineRule="auto"/>
              <w:jc w:val="center"/>
              <w:rPr/>
            </w:pPr>
            <w:r w:rsidDel="00000000" w:rsidR="00000000" w:rsidRPr="00000000">
              <w:rPr>
                <w:rtl w:val="0"/>
              </w:rPr>
              <w:t xml:space="preserve">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E">
            <w:pPr>
              <w:jc w:val="center"/>
              <w:rPr/>
            </w:pPr>
            <w:r w:rsidDel="00000000" w:rsidR="00000000" w:rsidRPr="00000000">
              <w:rPr>
                <w:rtl w:val="0"/>
              </w:rPr>
              <w:t xml:space="preserve">72.6</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8F">
            <w:pPr>
              <w:jc w:val="center"/>
              <w:rPr/>
            </w:pPr>
            <w:r w:rsidDel="00000000" w:rsidR="00000000" w:rsidRPr="00000000">
              <w:rPr>
                <w:rtl w:val="0"/>
              </w:rPr>
              <w:t xml:space="preserve">3.29 (t; 2.8)</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0">
            <w:pPr>
              <w:jc w:val="center"/>
              <w:rPr/>
            </w:pPr>
            <w:r w:rsidDel="00000000" w:rsidR="00000000" w:rsidRPr="00000000">
              <w:rPr>
                <w:rtl w:val="0"/>
              </w:rPr>
              <w:t xml:space="preserve">73.3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1">
            <w:pPr>
              <w:jc w:val="center"/>
              <w:rPr/>
            </w:pPr>
            <w:r w:rsidDel="00000000" w:rsidR="00000000" w:rsidRPr="00000000">
              <w:rPr>
                <w:rtl w:val="0"/>
              </w:rPr>
              <w:t xml:space="preserve">3.33 (t; 2.6)</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2">
            <w:pPr>
              <w:spacing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3">
            <w:pPr>
              <w:spacing w:line="240" w:lineRule="auto"/>
              <w:jc w:val="center"/>
              <w:rPr/>
            </w:pPr>
            <w:r w:rsidDel="00000000" w:rsidR="00000000" w:rsidRPr="00000000">
              <w:rPr>
                <w:rtl w:val="0"/>
              </w:rPr>
              <w:t xml:space="preserve">27.4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4">
            <w:pPr>
              <w:spacing w:line="240" w:lineRule="auto"/>
              <w:jc w:val="center"/>
              <w:rPr/>
            </w:pPr>
            <w:r w:rsidDel="00000000" w:rsidR="00000000" w:rsidRPr="00000000">
              <w:rPr>
                <w:rtl w:val="0"/>
              </w:rPr>
              <w:t xml:space="preserve">1.81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5">
            <w:pPr>
              <w:spacing w:line="240" w:lineRule="auto"/>
              <w:jc w:val="center"/>
              <w:rPr/>
            </w:pPr>
            <w:r w:rsidDel="00000000" w:rsidR="00000000" w:rsidRPr="00000000">
              <w:rPr>
                <w:rtl w:val="0"/>
              </w:rPr>
              <w:t xml:space="preserve">27.7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6">
            <w:pPr>
              <w:spacing w:line="240" w:lineRule="auto"/>
              <w:jc w:val="center"/>
              <w:rPr/>
            </w:pPr>
            <w:r w:rsidDel="00000000" w:rsidR="00000000" w:rsidRPr="00000000">
              <w:rPr>
                <w:rtl w:val="0"/>
              </w:rPr>
              <w:t xml:space="preserve">1.82 (overlapping)</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7">
            <w:pPr>
              <w:spacing w:line="240" w:lineRule="auto"/>
              <w:jc w:val="center"/>
              <w:rPr/>
            </w:pPr>
            <w:r w:rsidDel="00000000" w:rsidR="00000000" w:rsidRPr="00000000">
              <w:rPr>
                <w:rtl w:val="0"/>
              </w:rPr>
              <w:t xml:space="preserve">7a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8">
            <w:pPr>
              <w:spacing w:line="240" w:lineRule="auto"/>
              <w:jc w:val="center"/>
              <w:rPr/>
            </w:pPr>
            <w:r w:rsidDel="00000000" w:rsidR="00000000" w:rsidRPr="00000000">
              <w:rPr>
                <w:rtl w:val="0"/>
              </w:rPr>
              <w:t xml:space="preserve">31.8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9">
            <w:pPr>
              <w:spacing w:line="240" w:lineRule="auto"/>
              <w:jc w:val="center"/>
              <w:rPr/>
            </w:pPr>
            <w:r w:rsidDel="00000000" w:rsidR="00000000" w:rsidRPr="00000000">
              <w:rPr>
                <w:rtl w:val="0"/>
              </w:rPr>
              <w:t xml:space="preserve">2.16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A">
            <w:pPr>
              <w:spacing w:line="240" w:lineRule="auto"/>
              <w:jc w:val="center"/>
              <w:rPr/>
            </w:pPr>
            <w:r w:rsidDel="00000000" w:rsidR="00000000" w:rsidRPr="00000000">
              <w:rPr>
                <w:rtl w:val="0"/>
              </w:rPr>
              <w:t xml:space="preserve">32.0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B">
            <w:pPr>
              <w:spacing w:line="240" w:lineRule="auto"/>
              <w:jc w:val="center"/>
              <w:rPr/>
            </w:pPr>
            <w:r w:rsidDel="00000000" w:rsidR="00000000" w:rsidRPr="00000000">
              <w:rPr>
                <w:rtl w:val="0"/>
              </w:rPr>
              <w:t xml:space="preserve">2.22 (dt; 7.0, 12.0)</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C">
            <w:pPr>
              <w:spacing w:line="240" w:lineRule="auto"/>
              <w:jc w:val="center"/>
              <w:rPr/>
            </w:pPr>
            <w:r w:rsidDel="00000000" w:rsidR="00000000" w:rsidRPr="00000000">
              <w:rPr>
                <w:rtl w:val="0"/>
              </w:rPr>
              <w:t xml:space="preserve">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D">
            <w:pPr>
              <w:spacing w:line="240" w:lineRule="auto"/>
              <w:jc w:val="center"/>
              <w:rPr/>
            </w:pPr>
            <w:r w:rsidDel="00000000" w:rsidR="00000000" w:rsidRPr="00000000">
              <w:rPr>
                <w:rtl w:val="0"/>
              </w:rPr>
              <w:t xml:space="preserve">31.8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E">
            <w:pPr>
              <w:spacing w:line="240" w:lineRule="auto"/>
              <w:jc w:val="center"/>
              <w:rPr/>
            </w:pPr>
            <w:r w:rsidDel="00000000" w:rsidR="00000000" w:rsidRPr="00000000">
              <w:rPr>
                <w:rtl w:val="0"/>
              </w:rPr>
              <w:t xml:space="preserve">1.06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9F">
            <w:pPr>
              <w:spacing w:line="240" w:lineRule="auto"/>
              <w:jc w:val="center"/>
              <w:rPr/>
            </w:pPr>
            <w:r w:rsidDel="00000000" w:rsidR="00000000" w:rsidRPr="00000000">
              <w:rPr>
                <w:rtl w:val="0"/>
              </w:rPr>
              <w:t xml:space="preserve">32.0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0">
            <w:pPr>
              <w:spacing w:line="240" w:lineRule="auto"/>
              <w:jc w:val="center"/>
              <w:rPr/>
            </w:pPr>
            <w:r w:rsidDel="00000000" w:rsidR="00000000" w:rsidRPr="00000000">
              <w:rPr>
                <w:rtl w:val="0"/>
              </w:rPr>
              <w:t xml:space="preserve">1.03 (overlapping)</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1">
            <w:pPr>
              <w:spacing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2">
            <w:pPr>
              <w:spacing w:line="240" w:lineRule="auto"/>
              <w:jc w:val="center"/>
              <w:rPr/>
            </w:pPr>
            <w:r w:rsidDel="00000000" w:rsidR="00000000" w:rsidRPr="00000000">
              <w:rPr>
                <w:rtl w:val="0"/>
              </w:rPr>
              <w:t xml:space="preserve">40.6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4">
            <w:pPr>
              <w:spacing w:line="240" w:lineRule="auto"/>
              <w:jc w:val="center"/>
              <w:rPr/>
            </w:pPr>
            <w:r w:rsidDel="00000000" w:rsidR="00000000" w:rsidRPr="00000000">
              <w:rPr>
                <w:rtl w:val="0"/>
              </w:rPr>
              <w:t xml:space="preserve">~40 (overlapping)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5">
            <w:pPr>
              <w:spacing w:line="24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6">
            <w:pPr>
              <w:spacing w:line="240" w:lineRule="auto"/>
              <w:jc w:val="center"/>
              <w:rPr/>
            </w:pPr>
            <w:r w:rsidDel="00000000" w:rsidR="00000000" w:rsidRPr="00000000">
              <w:rPr>
                <w:rtl w:val="0"/>
              </w:rPr>
              <w:t xml:space="preserve">9a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7">
            <w:pPr>
              <w:spacing w:line="240" w:lineRule="auto"/>
              <w:jc w:val="center"/>
              <w:rPr/>
            </w:pPr>
            <w:r w:rsidDel="00000000" w:rsidR="00000000" w:rsidRPr="00000000">
              <w:rPr>
                <w:rtl w:val="0"/>
              </w:rPr>
              <w:t xml:space="preserve">38.5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8">
            <w:pPr>
              <w:spacing w:line="240" w:lineRule="auto"/>
              <w:jc w:val="center"/>
              <w:rPr/>
            </w:pPr>
            <w:r w:rsidDel="00000000" w:rsidR="00000000" w:rsidRPr="00000000">
              <w:rPr>
                <w:rtl w:val="0"/>
              </w:rPr>
              <w:t xml:space="preserve">1.37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9">
            <w:pPr>
              <w:spacing w:line="240" w:lineRule="auto"/>
              <w:jc w:val="center"/>
              <w:rPr/>
            </w:pPr>
            <w:r w:rsidDel="00000000" w:rsidR="00000000" w:rsidRPr="00000000">
              <w:rPr>
                <w:rtl w:val="0"/>
              </w:rPr>
              <w:t xml:space="preserve">30.2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A">
            <w:pPr>
              <w:spacing w:line="240" w:lineRule="auto"/>
              <w:jc w:val="center"/>
              <w:rPr/>
            </w:pPr>
            <w:r w:rsidDel="00000000" w:rsidR="00000000" w:rsidRPr="00000000">
              <w:rPr>
                <w:rtl w:val="0"/>
              </w:rPr>
              <w:t xml:space="preserve">1.93 (m)</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B">
            <w:pPr>
              <w:spacing w:line="240" w:lineRule="auto"/>
              <w:jc w:val="center"/>
              <w:rPr/>
            </w:pPr>
            <w:r w:rsidDel="00000000" w:rsidR="00000000" w:rsidRPr="00000000">
              <w:rPr>
                <w:rtl w:val="0"/>
              </w:rPr>
              <w:t xml:space="preserve">9b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C">
            <w:pPr>
              <w:spacing w:line="240" w:lineRule="auto"/>
              <w:jc w:val="center"/>
              <w:rPr/>
            </w:pPr>
            <w:r w:rsidDel="00000000" w:rsidR="00000000" w:rsidRPr="00000000">
              <w:rPr>
                <w:rtl w:val="0"/>
              </w:rPr>
              <w:t xml:space="preserve">38.5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D">
            <w:pPr>
              <w:spacing w:line="240" w:lineRule="auto"/>
              <w:jc w:val="center"/>
              <w:rPr/>
            </w:pPr>
            <w:r w:rsidDel="00000000" w:rsidR="00000000" w:rsidRPr="00000000">
              <w:rPr>
                <w:rtl w:val="0"/>
              </w:rPr>
              <w:t xml:space="preserve">2.18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E">
            <w:pPr>
              <w:spacing w:line="240" w:lineRule="auto"/>
              <w:jc w:val="center"/>
              <w:rPr/>
            </w:pPr>
            <w:r w:rsidDel="00000000" w:rsidR="00000000" w:rsidRPr="00000000">
              <w:rPr>
                <w:rtl w:val="0"/>
              </w:rPr>
              <w:t xml:space="preserve">30.2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AF">
            <w:pPr>
              <w:spacing w:line="240" w:lineRule="auto"/>
              <w:jc w:val="center"/>
              <w:rPr/>
            </w:pPr>
            <w:r w:rsidDel="00000000" w:rsidR="00000000" w:rsidRPr="00000000">
              <w:rPr>
                <w:rtl w:val="0"/>
              </w:rPr>
              <w:t xml:space="preserve">2.30 (m)</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0">
            <w:pPr>
              <w:spacing w:line="240" w:lineRule="auto"/>
              <w:jc w:val="center"/>
              <w:rPr/>
            </w:pPr>
            <w:r w:rsidDel="00000000" w:rsidR="00000000" w:rsidRPr="00000000">
              <w:rPr>
                <w:rtl w:val="0"/>
              </w:rPr>
              <w:t xml:space="preserve">10a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1">
            <w:pPr>
              <w:spacing w:line="240" w:lineRule="auto"/>
              <w:jc w:val="center"/>
              <w:rPr/>
            </w:pPr>
            <w:r w:rsidDel="00000000" w:rsidR="00000000" w:rsidRPr="00000000">
              <w:rPr>
                <w:rtl w:val="0"/>
              </w:rPr>
              <w:t xml:space="preserve">29.5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2">
            <w:pPr>
              <w:spacing w:line="240" w:lineRule="auto"/>
              <w:jc w:val="center"/>
              <w:rPr/>
            </w:pPr>
            <w:r w:rsidDel="00000000" w:rsidR="00000000" w:rsidRPr="00000000">
              <w:rPr>
                <w:rtl w:val="0"/>
              </w:rPr>
              <w:t xml:space="preserve">2.99 (dt; 5.2, 13.6)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3">
            <w:pPr>
              <w:spacing w:line="240" w:lineRule="auto"/>
              <w:jc w:val="center"/>
              <w:rPr/>
            </w:pPr>
            <w:r w:rsidDel="00000000" w:rsidR="00000000" w:rsidRPr="00000000">
              <w:rPr>
                <w:rtl w:val="0"/>
              </w:rPr>
              <w:t xml:space="preserve">22.1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4">
            <w:pPr>
              <w:spacing w:line="240" w:lineRule="auto"/>
              <w:jc w:val="center"/>
              <w:rPr/>
            </w:pPr>
            <w:r w:rsidDel="00000000" w:rsidR="00000000" w:rsidRPr="00000000">
              <w:rPr>
                <w:rtl w:val="0"/>
              </w:rPr>
              <w:t xml:space="preserve">1.49 (overlapping)</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5">
            <w:pPr>
              <w:spacing w:line="240" w:lineRule="auto"/>
              <w:jc w:val="center"/>
              <w:rPr/>
            </w:pPr>
            <w:r w:rsidDel="00000000" w:rsidR="00000000" w:rsidRPr="00000000">
              <w:rPr>
                <w:rtl w:val="0"/>
              </w:rPr>
              <w:t xml:space="preserve">10b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6">
            <w:pPr>
              <w:spacing w:line="240" w:lineRule="auto"/>
              <w:jc w:val="center"/>
              <w:rPr/>
            </w:pPr>
            <w:r w:rsidDel="00000000" w:rsidR="00000000" w:rsidRPr="00000000">
              <w:rPr>
                <w:rtl w:val="0"/>
              </w:rPr>
              <w:t xml:space="preserve">29.5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7">
            <w:pPr>
              <w:spacing w:line="240" w:lineRule="auto"/>
              <w:jc w:val="center"/>
              <w:rPr/>
            </w:pPr>
            <w:r w:rsidDel="00000000" w:rsidR="00000000" w:rsidRPr="00000000">
              <w:rPr>
                <w:rtl w:val="0"/>
              </w:rPr>
              <w:t xml:space="preserve">2.33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8">
            <w:pPr>
              <w:spacing w:line="240" w:lineRule="auto"/>
              <w:jc w:val="center"/>
              <w:rPr/>
            </w:pPr>
            <w:r w:rsidDel="00000000" w:rsidR="00000000" w:rsidRPr="00000000">
              <w:rPr>
                <w:rtl w:val="0"/>
              </w:rPr>
              <w:t xml:space="preserve">22.1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9">
            <w:pPr>
              <w:spacing w:line="240" w:lineRule="auto"/>
              <w:jc w:val="center"/>
              <w:rPr/>
            </w:pPr>
            <w:r w:rsidDel="00000000" w:rsidR="00000000" w:rsidRPr="00000000">
              <w:rPr>
                <w:rtl w:val="0"/>
              </w:rPr>
              <w:t xml:space="preserve">2.00 (m)</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A">
            <w:pPr>
              <w:spacing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B">
            <w:pPr>
              <w:spacing w:line="240" w:lineRule="auto"/>
              <w:jc w:val="center"/>
              <w:rPr/>
            </w:pPr>
            <w:r w:rsidDel="00000000" w:rsidR="00000000" w:rsidRPr="00000000">
              <w:rPr>
                <w:rtl w:val="0"/>
              </w:rPr>
              <w:t xml:space="preserve">161.3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D">
            <w:pPr>
              <w:spacing w:line="240" w:lineRule="auto"/>
              <w:jc w:val="center"/>
              <w:rPr/>
            </w:pPr>
            <w:r w:rsidDel="00000000" w:rsidR="00000000" w:rsidRPr="00000000">
              <w:rPr>
                <w:rtl w:val="0"/>
              </w:rPr>
              <w:t xml:space="preserve">136.3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E">
            <w:pPr>
              <w:spacing w:line="240" w:lineRule="auto"/>
              <w:jc w:val="center"/>
              <w:rPr/>
            </w:pPr>
            <w:r w:rsidDel="00000000" w:rsidR="00000000" w:rsidRPr="00000000">
              <w:rPr>
                <w:rtl w:val="0"/>
              </w:rPr>
              <w:t xml:space="preserve">--</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BF">
            <w:pPr>
              <w:spacing w:line="240" w:lineRule="auto"/>
              <w:jc w:val="center"/>
              <w:rPr/>
            </w:pPr>
            <w:r w:rsidDel="00000000" w:rsidR="00000000" w:rsidRPr="00000000">
              <w:rPr>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0">
            <w:pPr>
              <w:spacing w:line="240" w:lineRule="auto"/>
              <w:jc w:val="center"/>
              <w:rPr/>
            </w:pPr>
            <w:r w:rsidDel="00000000" w:rsidR="00000000" w:rsidRPr="00000000">
              <w:rPr>
                <w:rtl w:val="0"/>
              </w:rPr>
              <w:t xml:space="preserve">133.9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2">
            <w:pPr>
              <w:spacing w:line="240" w:lineRule="auto"/>
              <w:jc w:val="center"/>
              <w:rPr/>
            </w:pPr>
            <w:r w:rsidDel="00000000" w:rsidR="00000000" w:rsidRPr="00000000">
              <w:rPr>
                <w:rtl w:val="0"/>
              </w:rPr>
              <w:t xml:space="preserve">131.2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3">
            <w:pPr>
              <w:spacing w:line="24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4">
            <w:pPr>
              <w:spacing w:line="240" w:lineRule="auto"/>
              <w:jc w:val="center"/>
              <w:rPr/>
            </w:pPr>
            <w:r w:rsidDel="00000000" w:rsidR="00000000" w:rsidRPr="00000000">
              <w:rPr>
                <w:rtl w:val="0"/>
              </w:rPr>
              <w:t xml:space="preserve">13a</w:t>
            </w:r>
          </w:p>
        </w:tc>
        <w:tc>
          <w:tcPr>
            <w:vMerge w:val="restart"/>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5">
            <w:pPr>
              <w:spacing w:line="240" w:lineRule="auto"/>
              <w:jc w:val="center"/>
              <w:rPr/>
            </w:pPr>
            <w:r w:rsidDel="00000000" w:rsidR="00000000" w:rsidRPr="00000000">
              <w:rPr>
                <w:rtl w:val="0"/>
              </w:rPr>
              <w:t xml:space="preserve">200.9</w:t>
            </w:r>
          </w:p>
        </w:tc>
        <w:tc>
          <w:tcPr>
            <w:vMerge w:val="restart"/>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7">
            <w:pPr>
              <w:spacing w:line="240" w:lineRule="auto"/>
              <w:jc w:val="center"/>
              <w:rPr/>
            </w:pPr>
            <w:r w:rsidDel="00000000" w:rsidR="00000000" w:rsidRPr="00000000">
              <w:rPr>
                <w:rtl w:val="0"/>
              </w:rPr>
              <w:t xml:space="preserve">29.9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8">
            <w:pPr>
              <w:spacing w:line="240" w:lineRule="auto"/>
              <w:jc w:val="center"/>
              <w:rPr/>
            </w:pPr>
            <w:r w:rsidDel="00000000" w:rsidR="00000000" w:rsidRPr="00000000">
              <w:rPr>
                <w:rtl w:val="0"/>
              </w:rPr>
              <w:t xml:space="preserve">2.08 (overlapping)</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9">
            <w:pPr>
              <w:spacing w:line="240" w:lineRule="auto"/>
              <w:jc w:val="center"/>
              <w:rPr/>
            </w:pPr>
            <w:r w:rsidDel="00000000" w:rsidR="00000000" w:rsidRPr="00000000">
              <w:rPr>
                <w:rtl w:val="0"/>
              </w:rPr>
              <w:t xml:space="preserve">13b</w:t>
            </w:r>
          </w:p>
        </w:tc>
        <w:tc>
          <w:tcPr>
            <w:vMerge w:val="continue"/>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C">
            <w:pPr>
              <w:spacing w:line="240" w:lineRule="auto"/>
              <w:jc w:val="center"/>
              <w:rPr/>
            </w:pPr>
            <w:r w:rsidDel="00000000" w:rsidR="00000000" w:rsidRPr="00000000">
              <w:rPr>
                <w:rtl w:val="0"/>
              </w:rPr>
              <w:t xml:space="preserve">29.9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D">
            <w:pPr>
              <w:spacing w:line="240" w:lineRule="auto"/>
              <w:jc w:val="center"/>
              <w:rPr/>
            </w:pPr>
            <w:r w:rsidDel="00000000" w:rsidR="00000000" w:rsidRPr="00000000">
              <w:rPr>
                <w:rtl w:val="0"/>
              </w:rPr>
              <w:t xml:space="preserve">2.84 (overlapping)</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E">
            <w:pPr>
              <w:spacing w:line="240" w:lineRule="auto"/>
              <w:jc w:val="center"/>
              <w:rPr/>
            </w:pPr>
            <w:r w:rsidDel="00000000" w:rsidR="00000000" w:rsidRPr="00000000">
              <w:rPr>
                <w:rtl w:val="0"/>
              </w:rPr>
              <w:t xml:space="preserve">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CF">
            <w:pPr>
              <w:spacing w:line="240" w:lineRule="auto"/>
              <w:jc w:val="center"/>
              <w:rPr/>
            </w:pPr>
            <w:r w:rsidDel="00000000" w:rsidR="00000000" w:rsidRPr="00000000">
              <w:rPr>
                <w:rtl w:val="0"/>
              </w:rPr>
              <w:t xml:space="preserve">39.4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0">
            <w:pPr>
              <w:spacing w:line="240" w:lineRule="auto"/>
              <w:jc w:val="center"/>
              <w:rPr/>
            </w:pPr>
            <w:r w:rsidDel="00000000" w:rsidR="00000000" w:rsidRPr="00000000">
              <w:rPr>
                <w:rtl w:val="0"/>
              </w:rPr>
              <w:t xml:space="preserve">2.22 (d; 19.4)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1">
            <w:pPr>
              <w:spacing w:line="240" w:lineRule="auto"/>
              <w:jc w:val="center"/>
              <w:rPr/>
            </w:pPr>
            <w:r w:rsidDel="00000000" w:rsidR="00000000" w:rsidRPr="00000000">
              <w:rPr>
                <w:rtl w:val="0"/>
              </w:rPr>
              <w:t xml:space="preserve">40.0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2">
            <w:pPr>
              <w:spacing w:line="240" w:lineRule="auto"/>
              <w:jc w:val="center"/>
              <w:rPr/>
            </w:pPr>
            <w:r w:rsidDel="00000000" w:rsidR="00000000" w:rsidRPr="00000000">
              <w:rPr>
                <w:rtl w:val="0"/>
              </w:rPr>
              <w:t xml:space="preserve">1.19 (m)</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3">
            <w:pPr>
              <w:spacing w:line="240" w:lineRule="auto"/>
              <w:jc w:val="center"/>
              <w:rPr/>
            </w:pPr>
            <w:r w:rsidDel="00000000" w:rsidR="00000000" w:rsidRPr="00000000">
              <w:rPr>
                <w:rtl w:val="0"/>
              </w:rPr>
              <w:t xml:space="preserve">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4">
            <w:pPr>
              <w:spacing w:line="240" w:lineRule="auto"/>
              <w:jc w:val="center"/>
              <w:rPr/>
            </w:pPr>
            <w:r w:rsidDel="00000000" w:rsidR="00000000" w:rsidRPr="00000000">
              <w:rPr>
                <w:rtl w:val="0"/>
              </w:rPr>
              <w:t xml:space="preserve">39.4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5">
            <w:pPr>
              <w:spacing w:line="240" w:lineRule="auto"/>
              <w:jc w:val="center"/>
              <w:rPr/>
            </w:pPr>
            <w:r w:rsidDel="00000000" w:rsidR="00000000" w:rsidRPr="00000000">
              <w:rPr>
                <w:rtl w:val="0"/>
              </w:rPr>
              <w:t xml:space="preserve">2.87 (dd; 7.2, 19.4)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6">
            <w:pPr>
              <w:spacing w:line="240" w:lineRule="auto"/>
              <w:jc w:val="center"/>
              <w:rPr/>
            </w:pPr>
            <w:r w:rsidDel="00000000" w:rsidR="00000000" w:rsidRPr="00000000">
              <w:rPr>
                <w:rtl w:val="0"/>
              </w:rPr>
              <w:t xml:space="preserve">40.0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7">
            <w:pPr>
              <w:spacing w:line="240" w:lineRule="auto"/>
              <w:jc w:val="center"/>
              <w:rPr/>
            </w:pPr>
            <w:r w:rsidDel="00000000" w:rsidR="00000000" w:rsidRPr="00000000">
              <w:rPr>
                <w:rtl w:val="0"/>
              </w:rPr>
              <w:t xml:space="preserve">2.00 (m)</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8">
            <w:pPr>
              <w:spacing w:line="24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9">
            <w:pPr>
              <w:spacing w:line="240" w:lineRule="auto"/>
              <w:jc w:val="center"/>
              <w:rPr/>
            </w:pPr>
            <w:r w:rsidDel="00000000" w:rsidR="00000000" w:rsidRPr="00000000">
              <w:rPr>
                <w:rtl w:val="0"/>
              </w:rPr>
              <w:t xml:space="preserve">40.5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B">
            <w:pPr>
              <w:spacing w:line="240" w:lineRule="auto"/>
              <w:jc w:val="center"/>
              <w:rPr/>
            </w:pPr>
            <w:r w:rsidDel="00000000" w:rsidR="00000000" w:rsidRPr="00000000">
              <w:rPr>
                <w:rtl w:val="0"/>
              </w:rPr>
              <w:t xml:space="preserve">39.3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C">
            <w:pPr>
              <w:spacing w:line="240" w:lineRule="auto"/>
              <w:jc w:val="center"/>
              <w:rPr/>
            </w:pPr>
            <w:r w:rsidDel="00000000" w:rsidR="00000000" w:rsidRPr="00000000">
              <w:rPr>
                <w:rtl w:val="0"/>
              </w:rPr>
              <w:t xml:space="preserve">--</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D">
            <w:pPr>
              <w:spacing w:line="24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E">
            <w:pPr>
              <w:spacing w:line="240" w:lineRule="auto"/>
              <w:jc w:val="center"/>
              <w:rPr/>
            </w:pPr>
            <w:r w:rsidDel="00000000" w:rsidR="00000000" w:rsidRPr="00000000">
              <w:rPr>
                <w:rtl w:val="0"/>
              </w:rPr>
              <w:t xml:space="preserve">36.8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DF">
            <w:pPr>
              <w:spacing w:line="240" w:lineRule="auto"/>
              <w:jc w:val="center"/>
              <w:rPr/>
            </w:pPr>
            <w:r w:rsidDel="00000000" w:rsidR="00000000" w:rsidRPr="00000000">
              <w:rPr>
                <w:rtl w:val="0"/>
              </w:rPr>
              <w:t xml:space="preserve">1.12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0">
            <w:pPr>
              <w:spacing w:line="240" w:lineRule="auto"/>
              <w:jc w:val="center"/>
              <w:rPr/>
            </w:pPr>
            <w:r w:rsidDel="00000000" w:rsidR="00000000" w:rsidRPr="00000000">
              <w:rPr>
                <w:rtl w:val="0"/>
              </w:rPr>
              <w:t xml:space="preserve">30.9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1">
            <w:pPr>
              <w:spacing w:line="240" w:lineRule="auto"/>
              <w:jc w:val="center"/>
              <w:rPr/>
            </w:pPr>
            <w:r w:rsidDel="00000000" w:rsidR="00000000" w:rsidRPr="00000000">
              <w:rPr>
                <w:rtl w:val="0"/>
              </w:rPr>
              <w:t xml:space="preserve">1.03 (s)</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2">
            <w:pPr>
              <w:spacing w:line="240" w:lineRule="auto"/>
              <w:jc w:val="center"/>
              <w:rPr/>
            </w:pPr>
            <w:r w:rsidDel="00000000" w:rsidR="00000000" w:rsidRPr="00000000">
              <w:rPr>
                <w:rtl w:val="0"/>
              </w:rPr>
              <w:t xml:space="preserve">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3">
            <w:pPr>
              <w:spacing w:line="240" w:lineRule="auto"/>
              <w:jc w:val="center"/>
              <w:rPr/>
            </w:pPr>
            <w:r w:rsidDel="00000000" w:rsidR="00000000" w:rsidRPr="00000000">
              <w:rPr>
                <w:rtl w:val="0"/>
              </w:rPr>
              <w:t xml:space="preserve">24.4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4">
            <w:pPr>
              <w:spacing w:line="240" w:lineRule="auto"/>
              <w:jc w:val="center"/>
              <w:rPr/>
            </w:pPr>
            <w:r w:rsidDel="00000000" w:rsidR="00000000" w:rsidRPr="00000000">
              <w:rPr>
                <w:rtl w:val="0"/>
              </w:rPr>
              <w:t xml:space="preserve">1.43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5">
            <w:pPr>
              <w:spacing w:line="240" w:lineRule="auto"/>
              <w:jc w:val="center"/>
              <w:rPr/>
            </w:pPr>
            <w:r w:rsidDel="00000000" w:rsidR="00000000" w:rsidRPr="00000000">
              <w:rPr>
                <w:rtl w:val="0"/>
              </w:rPr>
              <w:t xml:space="preserve">25.3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6">
            <w:pPr>
              <w:spacing w:line="240" w:lineRule="auto"/>
              <w:jc w:val="center"/>
              <w:rPr/>
            </w:pPr>
            <w:r w:rsidDel="00000000" w:rsidR="00000000" w:rsidRPr="00000000">
              <w:rPr>
                <w:rtl w:val="0"/>
              </w:rPr>
              <w:t xml:space="preserve">1.32 (s)</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7">
            <w:pPr>
              <w:spacing w:line="24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8">
            <w:pPr>
              <w:spacing w:line="240" w:lineRule="auto"/>
              <w:jc w:val="center"/>
              <w:rPr/>
            </w:pPr>
            <w:r w:rsidDel="00000000" w:rsidR="00000000" w:rsidRPr="00000000">
              <w:rPr>
                <w:rtl w:val="0"/>
              </w:rPr>
              <w:t xml:space="preserve">13.4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9">
            <w:pPr>
              <w:spacing w:line="240" w:lineRule="auto"/>
              <w:jc w:val="center"/>
              <w:rPr/>
            </w:pPr>
            <w:r w:rsidDel="00000000" w:rsidR="00000000" w:rsidRPr="00000000">
              <w:rPr>
                <w:rtl w:val="0"/>
              </w:rPr>
              <w:t xml:space="preserve">1.97 (d; 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A">
            <w:pPr>
              <w:spacing w:line="240" w:lineRule="auto"/>
              <w:jc w:val="center"/>
              <w:rPr/>
            </w:pPr>
            <w:r w:rsidDel="00000000" w:rsidR="00000000" w:rsidRPr="00000000">
              <w:rPr>
                <w:rtl w:val="0"/>
              </w:rPr>
              <w:t xml:space="preserve">21.3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B">
            <w:pPr>
              <w:spacing w:line="240" w:lineRule="auto"/>
              <w:jc w:val="center"/>
              <w:rPr/>
            </w:pPr>
            <w:r w:rsidDel="00000000" w:rsidR="00000000" w:rsidRPr="00000000">
              <w:rPr>
                <w:rtl w:val="0"/>
              </w:rPr>
              <w:t xml:space="preserve">1.83 (s)</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C">
            <w:pPr>
              <w:spacing w:line="240" w:lineRule="auto"/>
              <w:jc w:val="center"/>
              <w:rPr/>
            </w:pPr>
            <w:r w:rsidDel="00000000" w:rsidR="00000000" w:rsidRPr="00000000">
              <w:rPr>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D">
            <w:pPr>
              <w:spacing w:line="240" w:lineRule="auto"/>
              <w:jc w:val="center"/>
              <w:rPr/>
            </w:pPr>
            <w:r w:rsidDel="00000000" w:rsidR="00000000" w:rsidRPr="00000000">
              <w:rPr>
                <w:rtl w:val="0"/>
              </w:rPr>
              <w:t xml:space="preserve">22.1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E">
            <w:pPr>
              <w:spacing w:line="240" w:lineRule="auto"/>
              <w:jc w:val="center"/>
              <w:rPr/>
            </w:pPr>
            <w:r w:rsidDel="00000000" w:rsidR="00000000" w:rsidRPr="00000000">
              <w:rPr>
                <w:rtl w:val="0"/>
              </w:rPr>
              <w:t xml:space="preserve">0.78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EF">
            <w:pPr>
              <w:spacing w:line="240" w:lineRule="auto"/>
              <w:jc w:val="center"/>
              <w:rPr/>
            </w:pPr>
            <w:r w:rsidDel="00000000" w:rsidR="00000000" w:rsidRPr="00000000">
              <w:rPr>
                <w:rtl w:val="0"/>
              </w:rPr>
              <w:t xml:space="preserve">22.3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0">
            <w:pPr>
              <w:spacing w:line="240" w:lineRule="auto"/>
              <w:jc w:val="center"/>
              <w:rPr/>
            </w:pPr>
            <w:r w:rsidDel="00000000" w:rsidR="00000000" w:rsidRPr="00000000">
              <w:rPr>
                <w:rtl w:val="0"/>
              </w:rPr>
              <w:t xml:space="preserve">0.73 (s)</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1">
            <w:pPr>
              <w:spacing w:line="240" w:lineRule="auto"/>
              <w:jc w:val="center"/>
              <w:rPr/>
            </w:pPr>
            <w:r w:rsidDel="00000000" w:rsidR="00000000" w:rsidRPr="00000000">
              <w:rPr>
                <w:rtl w:val="0"/>
              </w:rPr>
              <w:t xml:space="preserve">20a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2">
            <w:pPr>
              <w:spacing w:line="240" w:lineRule="auto"/>
              <w:jc w:val="center"/>
              <w:rPr/>
            </w:pPr>
            <w:r w:rsidDel="00000000" w:rsidR="00000000" w:rsidRPr="00000000">
              <w:rPr>
                <w:rtl w:val="0"/>
              </w:rPr>
              <w:t xml:space="preserve">49.2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3">
            <w:pPr>
              <w:spacing w:line="240" w:lineRule="auto"/>
              <w:jc w:val="center"/>
              <w:rPr/>
            </w:pPr>
            <w:r w:rsidDel="00000000" w:rsidR="00000000" w:rsidRPr="00000000">
              <w:rPr>
                <w:rtl w:val="0"/>
              </w:rPr>
              <w:t xml:space="preserve">2.57 (dd; 3.9, 0.9)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4">
            <w:pPr>
              <w:spacing w:line="240" w:lineRule="auto"/>
              <w:jc w:val="center"/>
              <w:rPr/>
            </w:pPr>
            <w:r w:rsidDel="00000000" w:rsidR="00000000" w:rsidRPr="00000000">
              <w:rPr>
                <w:rtl w:val="0"/>
              </w:rPr>
              <w:t xml:space="preserve">49.5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5">
            <w:pPr>
              <w:spacing w:line="240" w:lineRule="auto"/>
              <w:jc w:val="center"/>
              <w:rPr/>
            </w:pPr>
            <w:r w:rsidDel="00000000" w:rsidR="00000000" w:rsidRPr="00000000">
              <w:rPr>
                <w:rtl w:val="0"/>
              </w:rPr>
              <w:t xml:space="preserve">2.56 (d; 4.2)</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6">
            <w:pPr>
              <w:spacing w:line="240" w:lineRule="auto"/>
              <w:jc w:val="center"/>
              <w:rPr/>
            </w:pPr>
            <w:r w:rsidDel="00000000" w:rsidR="00000000" w:rsidRPr="00000000">
              <w:rPr>
                <w:rtl w:val="0"/>
              </w:rPr>
              <w:t xml:space="preserve">20b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7">
            <w:pPr>
              <w:spacing w:line="240" w:lineRule="auto"/>
              <w:jc w:val="center"/>
              <w:rPr/>
            </w:pPr>
            <w:r w:rsidDel="00000000" w:rsidR="00000000" w:rsidRPr="00000000">
              <w:rPr>
                <w:rtl w:val="0"/>
              </w:rPr>
              <w:t xml:space="preserve">49.2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8">
            <w:pPr>
              <w:spacing w:line="240" w:lineRule="auto"/>
              <w:jc w:val="center"/>
              <w:rPr/>
            </w:pPr>
            <w:r w:rsidDel="00000000" w:rsidR="00000000" w:rsidRPr="00000000">
              <w:rPr>
                <w:rtl w:val="0"/>
              </w:rPr>
              <w:t xml:space="preserve">2.62 (d; 3.9)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9">
            <w:pPr>
              <w:spacing w:line="240" w:lineRule="auto"/>
              <w:jc w:val="center"/>
              <w:rPr/>
            </w:pPr>
            <w:r w:rsidDel="00000000" w:rsidR="00000000" w:rsidRPr="00000000">
              <w:rPr>
                <w:rtl w:val="0"/>
              </w:rPr>
              <w:t xml:space="preserve">49.6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5FA">
            <w:pPr>
              <w:spacing w:line="240" w:lineRule="auto"/>
              <w:jc w:val="center"/>
              <w:rPr/>
            </w:pPr>
            <w:r w:rsidDel="00000000" w:rsidR="00000000" w:rsidRPr="00000000">
              <w:rPr>
                <w:rtl w:val="0"/>
              </w:rPr>
              <w:t xml:space="preserve">2.65 (d; 4.2)</w:t>
            </w:r>
          </w:p>
        </w:tc>
      </w:tr>
    </w:tbl>
    <w:p w:rsidR="00000000" w:rsidDel="00000000" w:rsidP="00000000" w:rsidRDefault="00000000" w:rsidRPr="00000000" w14:paraId="000005FB">
      <w:pPr>
        <w:rPr/>
      </w:pPr>
      <w:r w:rsidDel="00000000" w:rsidR="00000000" w:rsidRPr="00000000">
        <w:rPr>
          <w:rtl w:val="0"/>
        </w:rPr>
        <w:t xml:space="preserve">s = singlet, d = doublet, dd = doublet of doublets, dt = doublet of triplets, t = triplet, q = quartet, quint = quintet, m = multiplet</w:t>
      </w:r>
      <w:r w:rsidDel="00000000" w:rsidR="00000000" w:rsidRPr="00000000">
        <w:br w:type="page"/>
      </w:r>
      <w:r w:rsidDel="00000000" w:rsidR="00000000" w:rsidRPr="00000000">
        <w:rPr>
          <w:rtl w:val="0"/>
        </w:rPr>
      </w:r>
    </w:p>
    <w:p w:rsidR="00000000" w:rsidDel="00000000" w:rsidP="00000000" w:rsidRDefault="00000000" w:rsidRPr="00000000" w14:paraId="000005FC">
      <w:pPr>
        <w:rPr/>
      </w:pPr>
      <w:r w:rsidDel="00000000" w:rsidR="00000000" w:rsidRPr="00000000">
        <w:rPr>
          <w:b w:val="1"/>
          <w:rtl w:val="0"/>
        </w:rPr>
        <w:t xml:space="preserve">Table S10</w:t>
      </w:r>
      <w:r w:rsidDel="00000000" w:rsidR="00000000" w:rsidRPr="00000000">
        <w:rPr>
          <w:rtl w:val="0"/>
        </w:rPr>
        <w:t xml:space="preserve">. </w:t>
      </w:r>
      <w:r w:rsidDel="00000000" w:rsidR="00000000" w:rsidRPr="00000000">
        <w:rPr>
          <w:vertAlign w:val="superscript"/>
          <w:rtl w:val="0"/>
        </w:rPr>
        <w:t xml:space="preserve">13</w:t>
      </w:r>
      <w:r w:rsidDel="00000000" w:rsidR="00000000" w:rsidRPr="00000000">
        <w:rPr>
          <w:rtl w:val="0"/>
        </w:rPr>
        <w:t xml:space="preserve">C and </w:t>
      </w:r>
      <w:r w:rsidDel="00000000" w:rsidR="00000000" w:rsidRPr="00000000">
        <w:rPr>
          <w:vertAlign w:val="superscript"/>
          <w:rtl w:val="0"/>
        </w:rPr>
        <w:t xml:space="preserve">1</w:t>
      </w:r>
      <w:r w:rsidDel="00000000" w:rsidR="00000000" w:rsidRPr="00000000">
        <w:rPr>
          <w:rtl w:val="0"/>
        </w:rPr>
        <w:t xml:space="preserve">H δ assignments as well as 2D-NMR correlations of 5α,13α-diacetoxy-taxadiene recorded in CDCl</w:t>
      </w:r>
      <w:r w:rsidDel="00000000" w:rsidR="00000000" w:rsidRPr="00000000">
        <w:rPr>
          <w:vertAlign w:val="subscript"/>
          <w:rtl w:val="0"/>
        </w:rPr>
        <w:t xml:space="preserve">3</w:t>
      </w:r>
      <w:r w:rsidDel="00000000" w:rsidR="00000000" w:rsidRPr="00000000">
        <w:rPr>
          <w:rtl w:val="0"/>
        </w:rPr>
        <w:t xml:space="preserve">.</w:t>
      </w:r>
    </w:p>
    <w:tbl>
      <w:tblPr>
        <w:tblStyle w:val="Table11"/>
        <w:tblW w:w="9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5"/>
        <w:gridCol w:w="900"/>
        <w:gridCol w:w="2625"/>
        <w:gridCol w:w="1500"/>
        <w:gridCol w:w="1800"/>
        <w:gridCol w:w="1020"/>
        <w:tblGridChange w:id="0">
          <w:tblGrid>
            <w:gridCol w:w="1575"/>
            <w:gridCol w:w="900"/>
            <w:gridCol w:w="2625"/>
            <w:gridCol w:w="1500"/>
            <w:gridCol w:w="1800"/>
            <w:gridCol w:w="1020"/>
          </w:tblGrid>
        </w:tblGridChange>
      </w:tblGrid>
      <w:tr>
        <w:trPr>
          <w:cantSplit w:val="0"/>
          <w:trHeight w:val="1095"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D">
            <w:pPr>
              <w:rPr>
                <w:b w:val="1"/>
              </w:rPr>
            </w:pPr>
            <w:r w:rsidDel="00000000" w:rsidR="00000000" w:rsidRPr="00000000">
              <w:rPr>
                <w:b w:val="1"/>
              </w:rPr>
              <w:drawing>
                <wp:inline distB="114300" distT="114300" distL="114300" distR="114300">
                  <wp:extent cx="5848350" cy="1511300"/>
                  <wp:effectExtent b="0" l="0" r="0" t="0"/>
                  <wp:docPr id="145" name="image63.png"/>
                  <a:graphic>
                    <a:graphicData uri="http://schemas.openxmlformats.org/drawingml/2006/picture">
                      <pic:pic>
                        <pic:nvPicPr>
                          <pic:cNvPr id="0" name="image63.png"/>
                          <pic:cNvPicPr preferRelativeResize="0"/>
                        </pic:nvPicPr>
                        <pic:blipFill>
                          <a:blip r:embed="rId52"/>
                          <a:srcRect b="0" l="0" r="0" t="0"/>
                          <a:stretch>
                            <a:fillRect/>
                          </a:stretch>
                        </pic:blipFill>
                        <pic:spPr>
                          <a:xfrm>
                            <a:off x="0" y="0"/>
                            <a:ext cx="5848350" cy="1511300"/>
                          </a:xfrm>
                          <a:prstGeom prst="rect"/>
                          <a:ln/>
                        </pic:spPr>
                      </pic:pic>
                    </a:graphicData>
                  </a:graphic>
                </wp:inline>
              </w:drawing>
            </w:r>
            <w:r w:rsidDel="00000000" w:rsidR="00000000" w:rsidRPr="00000000">
              <w:rPr>
                <w:rtl w:val="0"/>
              </w:rPr>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3">
            <w:pPr>
              <w:spacing w:line="240" w:lineRule="auto"/>
              <w:jc w:val="center"/>
              <w:rPr>
                <w:b w:val="1"/>
              </w:rPr>
            </w:pPr>
            <w:r w:rsidDel="00000000" w:rsidR="00000000" w:rsidRPr="00000000">
              <w:rPr>
                <w:b w:val="1"/>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4">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13</w:t>
            </w:r>
            <w:r w:rsidDel="00000000" w:rsidR="00000000" w:rsidRPr="00000000">
              <w:rPr>
                <w:b w:val="1"/>
                <w:rtl w:val="0"/>
              </w:rPr>
              <w:t xml:space="preserve">C (ppm)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5">
            <w:pPr>
              <w:spacing w:line="240" w:lineRule="auto"/>
              <w:jc w:val="center"/>
              <w:rPr>
                <w:b w:val="1"/>
              </w:rPr>
            </w:pPr>
            <w:r w:rsidDel="00000000" w:rsidR="00000000" w:rsidRPr="00000000">
              <w:rPr>
                <w:b w:val="1"/>
                <w:rtl w:val="0"/>
              </w:rPr>
              <w:t xml:space="preserve">δ </w:t>
            </w:r>
            <w:r w:rsidDel="00000000" w:rsidR="00000000" w:rsidRPr="00000000">
              <w:rPr>
                <w:b w:val="1"/>
                <w:vertAlign w:val="superscript"/>
                <w:rtl w:val="0"/>
              </w:rPr>
              <w:t xml:space="preserve">1</w:t>
            </w:r>
            <w:r w:rsidDel="00000000" w:rsidR="00000000" w:rsidRPr="00000000">
              <w:rPr>
                <w:b w:val="1"/>
                <w:rtl w:val="0"/>
              </w:rPr>
              <w:t xml:space="preserve">H </w:t>
            </w:r>
          </w:p>
          <w:p w:rsidR="00000000" w:rsidDel="00000000" w:rsidP="00000000" w:rsidRDefault="00000000" w:rsidRPr="00000000" w14:paraId="00000606">
            <w:pPr>
              <w:spacing w:line="240" w:lineRule="auto"/>
              <w:jc w:val="center"/>
              <w:rPr>
                <w:b w:val="1"/>
              </w:rPr>
            </w:pPr>
            <w:r w:rsidDel="00000000" w:rsidR="00000000" w:rsidRPr="00000000">
              <w:rPr>
                <w:b w:val="1"/>
                <w:rtl w:val="0"/>
              </w:rPr>
              <w:t xml:space="preserve">(mult.; </w:t>
            </w:r>
            <w:r w:rsidDel="00000000" w:rsidR="00000000" w:rsidRPr="00000000">
              <w:rPr>
                <w:b w:val="1"/>
                <w:i w:val="1"/>
                <w:rtl w:val="0"/>
              </w:rPr>
              <w:t xml:space="preserve">J </w:t>
            </w:r>
            <w:r w:rsidDel="00000000" w:rsidR="00000000" w:rsidRPr="00000000">
              <w:rPr>
                <w:b w:val="1"/>
                <w:rtl w:val="0"/>
              </w:rPr>
              <w:t xml:space="preserve">in Hz)</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7">
            <w:pPr>
              <w:spacing w:line="240" w:lineRule="auto"/>
              <w:jc w:val="center"/>
              <w:rPr>
                <w:b w:val="1"/>
              </w:rPr>
            </w:pPr>
            <w:r w:rsidDel="00000000" w:rsidR="00000000" w:rsidRPr="00000000">
              <w:rPr>
                <w:b w:val="1"/>
                <w:rtl w:val="0"/>
              </w:rPr>
              <w:t xml:space="preserve">COSY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8">
            <w:pPr>
              <w:spacing w:line="240" w:lineRule="auto"/>
              <w:jc w:val="center"/>
              <w:rPr>
                <w:b w:val="1"/>
              </w:rPr>
            </w:pPr>
            <w:r w:rsidDel="00000000" w:rsidR="00000000" w:rsidRPr="00000000">
              <w:rPr>
                <w:b w:val="1"/>
                <w:rtl w:val="0"/>
              </w:rPr>
              <w:t xml:space="preserve">HMBC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9">
            <w:pPr>
              <w:spacing w:line="240" w:lineRule="auto"/>
              <w:jc w:val="center"/>
              <w:rPr>
                <w:b w:val="1"/>
              </w:rPr>
            </w:pPr>
            <w:r w:rsidDel="00000000" w:rsidR="00000000" w:rsidRPr="00000000">
              <w:rPr>
                <w:b w:val="1"/>
                <w:rtl w:val="0"/>
              </w:rPr>
              <w:t xml:space="preserve">key ROESY</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A">
            <w:pPr>
              <w:spacing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B">
            <w:pPr>
              <w:spacing w:line="240" w:lineRule="auto"/>
              <w:jc w:val="center"/>
              <w:rPr/>
            </w:pPr>
            <w:r w:rsidDel="00000000" w:rsidR="00000000" w:rsidRPr="00000000">
              <w:rPr>
                <w:rtl w:val="0"/>
              </w:rPr>
              <w:t xml:space="preserve">40.6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C">
            <w:pPr>
              <w:spacing w:line="240" w:lineRule="auto"/>
              <w:jc w:val="center"/>
              <w:rPr/>
            </w:pPr>
            <w:r w:rsidDel="00000000" w:rsidR="00000000" w:rsidRPr="00000000">
              <w:rPr>
                <w:rtl w:val="0"/>
              </w:rPr>
              <w:t xml:space="preserve">1.81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D">
            <w:pPr>
              <w:spacing w:line="240" w:lineRule="auto"/>
              <w:jc w:val="center"/>
              <w:rPr/>
            </w:pPr>
            <w:r w:rsidDel="00000000" w:rsidR="00000000" w:rsidRPr="00000000">
              <w:rPr>
                <w:rtl w:val="0"/>
              </w:rPr>
              <w:t xml:space="preserve">2a, 14a, 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E">
            <w:pPr>
              <w:spacing w:line="24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0F">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0">
            <w:pPr>
              <w:spacing w:line="240" w:lineRule="auto"/>
              <w:jc w:val="center"/>
              <w:rPr/>
            </w:pPr>
            <w:r w:rsidDel="00000000" w:rsidR="00000000" w:rsidRPr="00000000">
              <w:rPr>
                <w:rtl w:val="0"/>
              </w:rPr>
              <w:t xml:space="preserve">2a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1">
            <w:pPr>
              <w:spacing w:line="240" w:lineRule="auto"/>
              <w:jc w:val="center"/>
              <w:rPr/>
            </w:pPr>
            <w:r w:rsidDel="00000000" w:rsidR="00000000" w:rsidRPr="00000000">
              <w:rPr>
                <w:rtl w:val="0"/>
              </w:rPr>
              <w:t xml:space="preserve">28.6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2">
            <w:pPr>
              <w:spacing w:line="240" w:lineRule="auto"/>
              <w:jc w:val="center"/>
              <w:rPr/>
            </w:pPr>
            <w:r w:rsidDel="00000000" w:rsidR="00000000" w:rsidRPr="00000000">
              <w:rPr>
                <w:rtl w:val="0"/>
              </w:rPr>
              <w:t xml:space="preserve">1.60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3">
            <w:pPr>
              <w:spacing w:line="240" w:lineRule="auto"/>
              <w:jc w:val="center"/>
              <w:rPr/>
            </w:pPr>
            <w:r w:rsidDel="00000000" w:rsidR="00000000" w:rsidRPr="00000000">
              <w:rPr>
                <w:rtl w:val="0"/>
              </w:rPr>
              <w:t xml:space="preserve">1, 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4">
            <w:pPr>
              <w:spacing w:line="240" w:lineRule="auto"/>
              <w:jc w:val="center"/>
              <w:rPr/>
            </w:pPr>
            <w:r w:rsidDel="00000000" w:rsidR="00000000" w:rsidRPr="00000000">
              <w:rPr>
                <w:rtl w:val="0"/>
              </w:rPr>
              <w:t xml:space="preserve">3, 4, 8, 14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5">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6">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7">
            <w:pPr>
              <w:spacing w:line="240" w:lineRule="auto"/>
              <w:jc w:val="center"/>
              <w:rPr/>
            </w:pPr>
            <w:r w:rsidDel="00000000" w:rsidR="00000000" w:rsidRPr="00000000">
              <w:rPr>
                <w:rtl w:val="0"/>
              </w:rPr>
              <w:t xml:space="preserve">28.6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8">
            <w:pPr>
              <w:spacing w:line="240" w:lineRule="auto"/>
              <w:jc w:val="center"/>
              <w:rPr/>
            </w:pPr>
            <w:r w:rsidDel="00000000" w:rsidR="00000000" w:rsidRPr="00000000">
              <w:rPr>
                <w:rtl w:val="0"/>
              </w:rPr>
              <w:t xml:space="preserve">1.65 (ddd; 2.5, 5.9, 15.6)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9">
            <w:pPr>
              <w:spacing w:line="240" w:lineRule="auto"/>
              <w:jc w:val="center"/>
              <w:rPr/>
            </w:pPr>
            <w:r w:rsidDel="00000000" w:rsidR="00000000" w:rsidRPr="00000000">
              <w:rPr>
                <w:rtl w:val="0"/>
              </w:rPr>
              <w:t xml:space="preserve">2a, 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A">
            <w:pPr>
              <w:spacing w:line="240" w:lineRule="auto"/>
              <w:jc w:val="center"/>
              <w:rPr/>
            </w:pPr>
            <w:r w:rsidDel="00000000" w:rsidR="00000000" w:rsidRPr="00000000">
              <w:rPr>
                <w:rtl w:val="0"/>
              </w:rPr>
              <w:t xml:space="preserve">3, 4, 8, 14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B">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C">
            <w:pPr>
              <w:spacing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D">
            <w:pPr>
              <w:spacing w:line="240" w:lineRule="auto"/>
              <w:jc w:val="center"/>
              <w:rPr/>
            </w:pPr>
            <w:r w:rsidDel="00000000" w:rsidR="00000000" w:rsidRPr="00000000">
              <w:rPr>
                <w:rtl w:val="0"/>
              </w:rPr>
              <w:t xml:space="preserve">37.5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E">
            <w:pPr>
              <w:spacing w:line="240" w:lineRule="auto"/>
              <w:jc w:val="center"/>
              <w:rPr/>
            </w:pPr>
            <w:r w:rsidDel="00000000" w:rsidR="00000000" w:rsidRPr="00000000">
              <w:rPr>
                <w:rtl w:val="0"/>
              </w:rPr>
              <w:t xml:space="preserve">3.18 (d; 5.9)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1F">
            <w:pPr>
              <w:spacing w:line="240" w:lineRule="auto"/>
              <w:jc w:val="center"/>
              <w:rPr/>
            </w:pPr>
            <w:r w:rsidDel="00000000" w:rsidR="00000000" w:rsidRPr="00000000">
              <w:rPr>
                <w:rtl w:val="0"/>
              </w:rPr>
              <w:t xml:space="preserve">2b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0">
            <w:pPr>
              <w:spacing w:line="240" w:lineRule="auto"/>
              <w:jc w:val="center"/>
              <w:rPr/>
            </w:pPr>
            <w:r w:rsidDel="00000000" w:rsidR="00000000" w:rsidRPr="00000000">
              <w:rPr>
                <w:rtl w:val="0"/>
              </w:rPr>
              <w:t xml:space="preserve">2, 4, 7, 8, 19, 20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1">
            <w:pPr>
              <w:spacing w:line="240" w:lineRule="auto"/>
              <w:jc w:val="center"/>
              <w:rPr/>
            </w:pPr>
            <w:r w:rsidDel="00000000" w:rsidR="00000000" w:rsidRPr="00000000">
              <w:rPr>
                <w:rtl w:val="0"/>
              </w:rPr>
              <w:t xml:space="preserve">18</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2">
            <w:pPr>
              <w:spacing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3">
            <w:pPr>
              <w:spacing w:line="240" w:lineRule="auto"/>
              <w:jc w:val="center"/>
              <w:rPr/>
            </w:pPr>
            <w:r w:rsidDel="00000000" w:rsidR="00000000" w:rsidRPr="00000000">
              <w:rPr>
                <w:rtl w:val="0"/>
              </w:rPr>
              <w:t xml:space="preserve">150.3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7">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8">
            <w:pPr>
              <w:spacing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9">
            <w:pPr>
              <w:spacing w:line="240" w:lineRule="auto"/>
              <w:jc w:val="center"/>
              <w:rPr/>
            </w:pPr>
            <w:r w:rsidDel="00000000" w:rsidR="00000000" w:rsidRPr="00000000">
              <w:rPr>
                <w:rtl w:val="0"/>
              </w:rPr>
              <w:t xml:space="preserve">76.8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A">
            <w:pPr>
              <w:spacing w:line="240" w:lineRule="auto"/>
              <w:jc w:val="center"/>
              <w:rPr/>
            </w:pPr>
            <w:r w:rsidDel="00000000" w:rsidR="00000000" w:rsidRPr="00000000">
              <w:rPr>
                <w:rtl w:val="0"/>
              </w:rPr>
              <w:t xml:space="preserve">5.32 (t; 3.0)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B">
            <w:pPr>
              <w:spacing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C">
            <w:pPr>
              <w:spacing w:line="240" w:lineRule="auto"/>
              <w:jc w:val="center"/>
              <w:rPr/>
            </w:pPr>
            <w:r w:rsidDel="00000000" w:rsidR="00000000" w:rsidRPr="00000000">
              <w:rPr>
                <w:rtl w:val="0"/>
              </w:rPr>
              <w:t xml:space="preserve">3, 4, 7, 20, C5-O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D">
            <w:pPr>
              <w:spacing w:line="240" w:lineRule="auto"/>
              <w:jc w:val="center"/>
              <w:rPr/>
            </w:pPr>
            <w:r w:rsidDel="00000000" w:rsidR="00000000" w:rsidRPr="00000000">
              <w:rPr>
                <w:rtl w:val="0"/>
              </w:rPr>
              <w:t xml:space="preserve">6, 20b</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E">
            <w:pPr>
              <w:spacing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2F">
            <w:pPr>
              <w:spacing w:line="240" w:lineRule="auto"/>
              <w:jc w:val="center"/>
              <w:rPr/>
            </w:pPr>
            <w:r w:rsidDel="00000000" w:rsidR="00000000" w:rsidRPr="00000000">
              <w:rPr>
                <w:rtl w:val="0"/>
              </w:rPr>
              <w:t xml:space="preserve">28.4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0">
            <w:pPr>
              <w:spacing w:line="240" w:lineRule="auto"/>
              <w:jc w:val="center"/>
              <w:rPr/>
            </w:pPr>
            <w:r w:rsidDel="00000000" w:rsidR="00000000" w:rsidRPr="00000000">
              <w:rPr>
                <w:rtl w:val="0"/>
              </w:rPr>
              <w:t xml:space="preserve">1.80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1">
            <w:pPr>
              <w:spacing w:line="240" w:lineRule="auto"/>
              <w:jc w:val="center"/>
              <w:rPr/>
            </w:pPr>
            <w:r w:rsidDel="00000000" w:rsidR="00000000" w:rsidRPr="00000000">
              <w:rPr>
                <w:rtl w:val="0"/>
              </w:rPr>
              <w:t xml:space="preserve">5, 7a, 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2">
            <w:pPr>
              <w:spacing w:line="240" w:lineRule="auto"/>
              <w:jc w:val="center"/>
              <w:rPr/>
            </w:pPr>
            <w:r w:rsidDel="00000000" w:rsidR="00000000" w:rsidRPr="00000000">
              <w:rPr>
                <w:rtl w:val="0"/>
              </w:rPr>
              <w:t xml:space="preserve">4, 5, 7, 8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3">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4">
            <w:pPr>
              <w:spacing w:line="240" w:lineRule="auto"/>
              <w:jc w:val="center"/>
              <w:rPr/>
            </w:pPr>
            <w:r w:rsidDel="00000000" w:rsidR="00000000" w:rsidRPr="00000000">
              <w:rPr>
                <w:rtl w:val="0"/>
              </w:rPr>
              <w:t xml:space="preserve">7a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5">
            <w:pPr>
              <w:spacing w:line="240" w:lineRule="auto"/>
              <w:jc w:val="center"/>
              <w:rPr/>
            </w:pPr>
            <w:r w:rsidDel="00000000" w:rsidR="00000000" w:rsidRPr="00000000">
              <w:rPr>
                <w:rtl w:val="0"/>
              </w:rPr>
              <w:t xml:space="preserve">34.2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6">
            <w:pPr>
              <w:spacing w:line="240" w:lineRule="auto"/>
              <w:jc w:val="center"/>
              <w:rPr/>
            </w:pPr>
            <w:r w:rsidDel="00000000" w:rsidR="00000000" w:rsidRPr="00000000">
              <w:rPr>
                <w:rtl w:val="0"/>
              </w:rPr>
              <w:t xml:space="preserve">1.08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7">
            <w:pPr>
              <w:spacing w:line="240" w:lineRule="auto"/>
              <w:jc w:val="center"/>
              <w:rPr/>
            </w:pPr>
            <w:r w:rsidDel="00000000" w:rsidR="00000000" w:rsidRPr="00000000">
              <w:rPr>
                <w:rtl w:val="0"/>
              </w:rPr>
              <w:t xml:space="preserve">6, 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8">
            <w:pPr>
              <w:spacing w:line="240" w:lineRule="auto"/>
              <w:jc w:val="center"/>
              <w:rPr/>
            </w:pPr>
            <w:r w:rsidDel="00000000" w:rsidR="00000000" w:rsidRPr="00000000">
              <w:rPr>
                <w:rtl w:val="0"/>
              </w:rPr>
              <w:t xml:space="preserve">6, 8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9">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A">
            <w:pPr>
              <w:spacing w:line="240" w:lineRule="auto"/>
              <w:jc w:val="center"/>
              <w:rPr/>
            </w:pPr>
            <w:r w:rsidDel="00000000" w:rsidR="00000000" w:rsidRPr="00000000">
              <w:rPr>
                <w:rtl w:val="0"/>
              </w:rPr>
              <w:t xml:space="preserve">7b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B">
            <w:pPr>
              <w:spacing w:line="240" w:lineRule="auto"/>
              <w:jc w:val="center"/>
              <w:rPr/>
            </w:pPr>
            <w:r w:rsidDel="00000000" w:rsidR="00000000" w:rsidRPr="00000000">
              <w:rPr>
                <w:rtl w:val="0"/>
              </w:rPr>
              <w:t xml:space="preserve">34.2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C">
            <w:pPr>
              <w:spacing w:line="240" w:lineRule="auto"/>
              <w:jc w:val="center"/>
              <w:rPr/>
            </w:pPr>
            <w:r w:rsidDel="00000000" w:rsidR="00000000" w:rsidRPr="00000000">
              <w:rPr>
                <w:rtl w:val="0"/>
              </w:rPr>
              <w:t xml:space="preserve">2.12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D">
            <w:pPr>
              <w:spacing w:line="240" w:lineRule="auto"/>
              <w:jc w:val="center"/>
              <w:rPr/>
            </w:pPr>
            <w:r w:rsidDel="00000000" w:rsidR="00000000" w:rsidRPr="00000000">
              <w:rPr>
                <w:rtl w:val="0"/>
              </w:rPr>
              <w:t xml:space="preserve">6, 7a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E">
            <w:pPr>
              <w:spacing w:line="240" w:lineRule="auto"/>
              <w:jc w:val="center"/>
              <w:rPr/>
            </w:pPr>
            <w:r w:rsidDel="00000000" w:rsidR="00000000" w:rsidRPr="00000000">
              <w:rPr>
                <w:rtl w:val="0"/>
              </w:rPr>
              <w:t xml:space="preserve">5, 19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3F">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0">
            <w:pPr>
              <w:spacing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1">
            <w:pPr>
              <w:spacing w:line="240" w:lineRule="auto"/>
              <w:jc w:val="center"/>
              <w:rPr/>
            </w:pPr>
            <w:r w:rsidDel="00000000" w:rsidR="00000000" w:rsidRPr="00000000">
              <w:rPr>
                <w:rtl w:val="0"/>
              </w:rPr>
              <w:t xml:space="preserve">40.1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5">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6">
            <w:pPr>
              <w:spacing w:line="240" w:lineRule="auto"/>
              <w:jc w:val="center"/>
              <w:rPr/>
            </w:pPr>
            <w:r w:rsidDel="00000000" w:rsidR="00000000" w:rsidRPr="00000000">
              <w:rPr>
                <w:rtl w:val="0"/>
              </w:rPr>
              <w:t xml:space="preserve">9a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7">
            <w:pPr>
              <w:spacing w:line="240" w:lineRule="auto"/>
              <w:jc w:val="center"/>
              <w:rPr/>
            </w:pPr>
            <w:r w:rsidDel="00000000" w:rsidR="00000000" w:rsidRPr="00000000">
              <w:rPr>
                <w:rtl w:val="0"/>
              </w:rPr>
              <w:t xml:space="preserve">40.1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8">
            <w:pPr>
              <w:spacing w:line="240" w:lineRule="auto"/>
              <w:jc w:val="center"/>
              <w:rPr/>
            </w:pPr>
            <w:r w:rsidDel="00000000" w:rsidR="00000000" w:rsidRPr="00000000">
              <w:rPr>
                <w:rtl w:val="0"/>
              </w:rPr>
              <w:t xml:space="preserve">1.29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9">
            <w:pPr>
              <w:spacing w:line="240" w:lineRule="auto"/>
              <w:jc w:val="center"/>
              <w:rPr/>
            </w:pPr>
            <w:r w:rsidDel="00000000" w:rsidR="00000000" w:rsidRPr="00000000">
              <w:rPr>
                <w:rtl w:val="0"/>
              </w:rPr>
              <w:t xml:space="preserve">9b, 10a, 10b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A">
            <w:pPr>
              <w:spacing w:line="240" w:lineRule="auto"/>
              <w:jc w:val="center"/>
              <w:rPr/>
            </w:pPr>
            <w:r w:rsidDel="00000000" w:rsidR="00000000" w:rsidRPr="00000000">
              <w:rPr>
                <w:rtl w:val="0"/>
              </w:rPr>
              <w:t xml:space="preserve">3, 7, 8, 11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B">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C">
            <w:pPr>
              <w:spacing w:line="240" w:lineRule="auto"/>
              <w:jc w:val="center"/>
              <w:rPr/>
            </w:pPr>
            <w:r w:rsidDel="00000000" w:rsidR="00000000" w:rsidRPr="00000000">
              <w:rPr>
                <w:rtl w:val="0"/>
              </w:rPr>
              <w:t xml:space="preserve">9b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D">
            <w:pPr>
              <w:spacing w:line="240" w:lineRule="auto"/>
              <w:jc w:val="center"/>
              <w:rPr/>
            </w:pPr>
            <w:r w:rsidDel="00000000" w:rsidR="00000000" w:rsidRPr="00000000">
              <w:rPr>
                <w:rtl w:val="0"/>
              </w:rPr>
              <w:t xml:space="preserve">40.1</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E">
            <w:pPr>
              <w:spacing w:line="240" w:lineRule="auto"/>
              <w:jc w:val="center"/>
              <w:rPr/>
            </w:pPr>
            <w:r w:rsidDel="00000000" w:rsidR="00000000" w:rsidRPr="00000000">
              <w:rPr>
                <w:rtl w:val="0"/>
              </w:rPr>
              <w:t xml:space="preserve">2.12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4F">
            <w:pPr>
              <w:spacing w:line="240" w:lineRule="auto"/>
              <w:jc w:val="center"/>
              <w:rPr/>
            </w:pPr>
            <w:r w:rsidDel="00000000" w:rsidR="00000000" w:rsidRPr="00000000">
              <w:rPr>
                <w:rtl w:val="0"/>
              </w:rPr>
              <w:t xml:space="preserve">9a, 10a, 10b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0">
            <w:pPr>
              <w:spacing w:line="240" w:lineRule="auto"/>
              <w:jc w:val="center"/>
              <w:rPr/>
            </w:pPr>
            <w:r w:rsidDel="00000000" w:rsidR="00000000" w:rsidRPr="00000000">
              <w:rPr>
                <w:rtl w:val="0"/>
              </w:rPr>
              <w:t xml:space="preserve">11, 19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1">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2">
            <w:pPr>
              <w:spacing w:line="240" w:lineRule="auto"/>
              <w:jc w:val="center"/>
              <w:rPr/>
            </w:pPr>
            <w:r w:rsidDel="00000000" w:rsidR="00000000" w:rsidRPr="00000000">
              <w:rPr>
                <w:rtl w:val="0"/>
              </w:rPr>
              <w:t xml:space="preserve">10a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3">
            <w:pPr>
              <w:spacing w:line="240" w:lineRule="auto"/>
              <w:jc w:val="center"/>
              <w:rPr/>
            </w:pPr>
            <w:r w:rsidDel="00000000" w:rsidR="00000000" w:rsidRPr="00000000">
              <w:rPr>
                <w:rtl w:val="0"/>
              </w:rPr>
              <w:t xml:space="preserve">25.3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4">
            <w:pPr>
              <w:spacing w:line="240" w:lineRule="auto"/>
              <w:jc w:val="center"/>
              <w:rPr/>
            </w:pPr>
            <w:r w:rsidDel="00000000" w:rsidR="00000000" w:rsidRPr="00000000">
              <w:rPr>
                <w:rtl w:val="0"/>
              </w:rPr>
              <w:t xml:space="preserve">2.11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5">
            <w:pPr>
              <w:spacing w:line="240" w:lineRule="auto"/>
              <w:jc w:val="center"/>
              <w:rPr/>
            </w:pPr>
            <w:r w:rsidDel="00000000" w:rsidR="00000000" w:rsidRPr="00000000">
              <w:rPr>
                <w:rtl w:val="0"/>
              </w:rPr>
              <w:t xml:space="preserve">9a, 9b, 10b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6">
            <w:pPr>
              <w:spacing w:line="240" w:lineRule="auto"/>
              <w:jc w:val="center"/>
              <w:rPr/>
            </w:pPr>
            <w:r w:rsidDel="00000000" w:rsidR="00000000" w:rsidRPr="00000000">
              <w:rPr>
                <w:rtl w:val="0"/>
              </w:rPr>
              <w:t xml:space="preserve">8, 9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7">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8">
            <w:pPr>
              <w:spacing w:line="240" w:lineRule="auto"/>
              <w:jc w:val="center"/>
              <w:rPr/>
            </w:pPr>
            <w:r w:rsidDel="00000000" w:rsidR="00000000" w:rsidRPr="00000000">
              <w:rPr>
                <w:rtl w:val="0"/>
              </w:rPr>
              <w:t xml:space="preserve">10b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9">
            <w:pPr>
              <w:spacing w:line="240" w:lineRule="auto"/>
              <w:jc w:val="center"/>
              <w:rPr/>
            </w:pPr>
            <w:r w:rsidDel="00000000" w:rsidR="00000000" w:rsidRPr="00000000">
              <w:rPr>
                <w:rtl w:val="0"/>
              </w:rPr>
              <w:t xml:space="preserve">25.3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A">
            <w:pPr>
              <w:spacing w:line="240" w:lineRule="auto"/>
              <w:jc w:val="center"/>
              <w:rPr/>
            </w:pPr>
            <w:r w:rsidDel="00000000" w:rsidR="00000000" w:rsidRPr="00000000">
              <w:rPr>
                <w:rtl w:val="0"/>
              </w:rPr>
              <w:t xml:space="preserve">2.83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B">
            <w:pPr>
              <w:spacing w:line="240" w:lineRule="auto"/>
              <w:jc w:val="center"/>
              <w:rPr/>
            </w:pPr>
            <w:r w:rsidDel="00000000" w:rsidR="00000000" w:rsidRPr="00000000">
              <w:rPr>
                <w:rtl w:val="0"/>
              </w:rPr>
              <w:t xml:space="preserve">9a, 9b, 10a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C">
            <w:pPr>
              <w:spacing w:line="240" w:lineRule="auto"/>
              <w:jc w:val="center"/>
              <w:rPr/>
            </w:pPr>
            <w:r w:rsidDel="00000000" w:rsidR="00000000" w:rsidRPr="00000000">
              <w:rPr>
                <w:rtl w:val="0"/>
              </w:rPr>
              <w:t xml:space="preserve">8, 9, 11, 12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D">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E">
            <w:pPr>
              <w:spacing w:line="240" w:lineRule="auto"/>
              <w:jc w:val="center"/>
              <w:rPr/>
            </w:pPr>
            <w:r w:rsidDel="00000000" w:rsidR="00000000" w:rsidRPr="00000000">
              <w:rPr>
                <w:rtl w:val="0"/>
              </w:rPr>
              <w:t xml:space="preserve">11</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5F">
            <w:pPr>
              <w:jc w:val="center"/>
              <w:rPr/>
            </w:pPr>
            <w:r w:rsidDel="00000000" w:rsidR="00000000" w:rsidRPr="00000000">
              <w:rPr>
                <w:rtl w:val="0"/>
              </w:rPr>
              <w:t xml:space="preserve">139.8</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0">
            <w:pPr>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1">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2">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3">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4">
            <w:pPr>
              <w:spacing w:line="240" w:lineRule="auto"/>
              <w:jc w:val="center"/>
              <w:rPr/>
            </w:pPr>
            <w:r w:rsidDel="00000000" w:rsidR="00000000" w:rsidRPr="00000000">
              <w:rPr>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5">
            <w:pPr>
              <w:spacing w:line="240" w:lineRule="auto"/>
              <w:jc w:val="center"/>
              <w:rPr/>
            </w:pPr>
            <w:r w:rsidDel="00000000" w:rsidR="00000000" w:rsidRPr="00000000">
              <w:rPr>
                <w:rtl w:val="0"/>
              </w:rPr>
              <w:t xml:space="preserve">128.0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6">
            <w:pPr>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8">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9">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A">
            <w:pPr>
              <w:spacing w:line="240" w:lineRule="auto"/>
              <w:jc w:val="center"/>
              <w:rPr/>
            </w:pPr>
            <w:r w:rsidDel="00000000" w:rsidR="00000000" w:rsidRPr="00000000">
              <w:rPr>
                <w:rtl w:val="0"/>
              </w:rPr>
              <w:t xml:space="preserve">13</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B">
            <w:pPr>
              <w:jc w:val="center"/>
              <w:rPr/>
            </w:pPr>
            <w:r w:rsidDel="00000000" w:rsidR="00000000" w:rsidRPr="00000000">
              <w:rPr>
                <w:rtl w:val="0"/>
              </w:rPr>
              <w:t xml:space="preserve">71.5</w:t>
            </w:r>
          </w:p>
        </w:tc>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C">
            <w:pPr>
              <w:jc w:val="center"/>
              <w:rPr/>
            </w:pPr>
            <w:r w:rsidDel="00000000" w:rsidR="00000000" w:rsidRPr="00000000">
              <w:rPr>
                <w:rtl w:val="0"/>
              </w:rPr>
              <w:t xml:space="preserve">5.84 (tq; 7.5, 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D">
            <w:pPr>
              <w:spacing w:line="240" w:lineRule="auto"/>
              <w:jc w:val="center"/>
              <w:rPr/>
            </w:pPr>
            <w:r w:rsidDel="00000000" w:rsidR="00000000" w:rsidRPr="00000000">
              <w:rPr>
                <w:rtl w:val="0"/>
              </w:rPr>
              <w:t xml:space="preserve">14a, 14b, 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E">
            <w:pPr>
              <w:spacing w:line="240" w:lineRule="auto"/>
              <w:jc w:val="center"/>
              <w:rPr/>
            </w:pPr>
            <w:r w:rsidDel="00000000" w:rsidR="00000000" w:rsidRPr="00000000">
              <w:rPr>
                <w:rtl w:val="0"/>
              </w:rPr>
              <w:t xml:space="preserve">12, 14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6F">
            <w:pPr>
              <w:spacing w:line="240" w:lineRule="auto"/>
              <w:jc w:val="center"/>
              <w:rPr/>
            </w:pPr>
            <w:r w:rsidDel="00000000" w:rsidR="00000000" w:rsidRPr="00000000">
              <w:rPr>
                <w:rtl w:val="0"/>
              </w:rPr>
              <w:t xml:space="preserve">14b, 16</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0">
            <w:pPr>
              <w:spacing w:line="240" w:lineRule="auto"/>
              <w:jc w:val="center"/>
              <w:rPr/>
            </w:pPr>
            <w:r w:rsidDel="00000000" w:rsidR="00000000" w:rsidRPr="00000000">
              <w:rPr>
                <w:rtl w:val="0"/>
              </w:rPr>
              <w:t xml:space="preserve">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1">
            <w:pPr>
              <w:spacing w:line="240" w:lineRule="auto"/>
              <w:jc w:val="center"/>
              <w:rPr/>
            </w:pPr>
            <w:r w:rsidDel="00000000" w:rsidR="00000000" w:rsidRPr="00000000">
              <w:rPr>
                <w:rtl w:val="0"/>
              </w:rPr>
              <w:t xml:space="preserve">32.0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2">
            <w:pPr>
              <w:spacing w:line="240" w:lineRule="auto"/>
              <w:jc w:val="center"/>
              <w:rPr/>
            </w:pPr>
            <w:r w:rsidDel="00000000" w:rsidR="00000000" w:rsidRPr="00000000">
              <w:rPr>
                <w:rtl w:val="0"/>
              </w:rPr>
              <w:t xml:space="preserve">1.09 (m)</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3">
            <w:pPr>
              <w:spacing w:line="240" w:lineRule="auto"/>
              <w:jc w:val="center"/>
              <w:rPr/>
            </w:pPr>
            <w:r w:rsidDel="00000000" w:rsidR="00000000" w:rsidRPr="00000000">
              <w:rPr>
                <w:rtl w:val="0"/>
              </w:rPr>
              <w:t xml:space="preserve">1, 13, 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4">
            <w:pPr>
              <w:spacing w:line="240" w:lineRule="auto"/>
              <w:jc w:val="center"/>
              <w:rPr/>
            </w:pPr>
            <w:r w:rsidDel="00000000" w:rsidR="00000000" w:rsidRPr="00000000">
              <w:rPr>
                <w:rtl w:val="0"/>
              </w:rPr>
              <w:t xml:space="preserve">1, 2, 13, 15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5">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6">
            <w:pPr>
              <w:spacing w:line="240" w:lineRule="auto"/>
              <w:jc w:val="center"/>
              <w:rPr/>
            </w:pPr>
            <w:r w:rsidDel="00000000" w:rsidR="00000000" w:rsidRPr="00000000">
              <w:rPr>
                <w:rtl w:val="0"/>
              </w:rPr>
              <w:t xml:space="preserve">14b</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7">
            <w:pPr>
              <w:spacing w:line="240" w:lineRule="auto"/>
              <w:jc w:val="center"/>
              <w:rPr/>
            </w:pPr>
            <w:r w:rsidDel="00000000" w:rsidR="00000000" w:rsidRPr="00000000">
              <w:rPr>
                <w:rtl w:val="0"/>
              </w:rPr>
              <w:t xml:space="preserve">32.0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8">
            <w:pPr>
              <w:spacing w:line="240" w:lineRule="auto"/>
              <w:jc w:val="center"/>
              <w:rPr/>
            </w:pPr>
            <w:r w:rsidDel="00000000" w:rsidR="00000000" w:rsidRPr="00000000">
              <w:rPr>
                <w:rtl w:val="0"/>
              </w:rPr>
              <w:t xml:space="preserve">2.62 (dt; 14.4, 9.6)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9">
            <w:pPr>
              <w:spacing w:line="240" w:lineRule="auto"/>
              <w:jc w:val="center"/>
              <w:rPr/>
            </w:pPr>
            <w:r w:rsidDel="00000000" w:rsidR="00000000" w:rsidRPr="00000000">
              <w:rPr>
                <w:rtl w:val="0"/>
              </w:rPr>
              <w:t xml:space="preserve">1, 13, 14a</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A">
            <w:pPr>
              <w:spacing w:line="240" w:lineRule="auto"/>
              <w:jc w:val="center"/>
              <w:rPr/>
            </w:pPr>
            <w:r w:rsidDel="00000000" w:rsidR="00000000" w:rsidRPr="00000000">
              <w:rPr>
                <w:rtl w:val="0"/>
              </w:rPr>
              <w:t xml:space="preserve">1, 2, 12, 13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B">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C">
            <w:pPr>
              <w:spacing w:line="24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D">
            <w:pPr>
              <w:spacing w:line="240" w:lineRule="auto"/>
              <w:jc w:val="center"/>
              <w:rPr/>
            </w:pPr>
            <w:r w:rsidDel="00000000" w:rsidR="00000000" w:rsidRPr="00000000">
              <w:rPr>
                <w:rtl w:val="0"/>
              </w:rPr>
              <w:t xml:space="preserve">40.0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E">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7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0">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1">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2">
            <w:pPr>
              <w:spacing w:line="24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3">
            <w:pPr>
              <w:spacing w:line="240" w:lineRule="auto"/>
              <w:jc w:val="center"/>
              <w:rPr/>
            </w:pPr>
            <w:r w:rsidDel="00000000" w:rsidR="00000000" w:rsidRPr="00000000">
              <w:rPr>
                <w:rtl w:val="0"/>
              </w:rPr>
              <w:t xml:space="preserve">30.5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4">
            <w:pPr>
              <w:spacing w:line="240" w:lineRule="auto"/>
              <w:jc w:val="center"/>
              <w:rPr/>
            </w:pPr>
            <w:r w:rsidDel="00000000" w:rsidR="00000000" w:rsidRPr="00000000">
              <w:rPr>
                <w:rtl w:val="0"/>
              </w:rPr>
              <w:t xml:space="preserve">1.08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5">
            <w:pPr>
              <w:spacing w:line="240" w:lineRule="auto"/>
              <w:jc w:val="center"/>
              <w:rPr/>
            </w:pPr>
            <w:r w:rsidDel="00000000" w:rsidR="00000000" w:rsidRPr="00000000">
              <w:rPr>
                <w:rtl w:val="0"/>
              </w:rPr>
              <w:t xml:space="preserve">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6">
            <w:pPr>
              <w:spacing w:line="240" w:lineRule="auto"/>
              <w:jc w:val="center"/>
              <w:rPr/>
            </w:pPr>
            <w:r w:rsidDel="00000000" w:rsidR="00000000" w:rsidRPr="00000000">
              <w:rPr>
                <w:rtl w:val="0"/>
              </w:rPr>
              <w:t xml:space="preserve">1, 11, 15, 17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7">
            <w:pPr>
              <w:spacing w:line="240" w:lineRule="auto"/>
              <w:jc w:val="center"/>
              <w:rPr/>
            </w:pPr>
            <w:r w:rsidDel="00000000" w:rsidR="00000000" w:rsidRPr="00000000">
              <w:rPr>
                <w:rtl w:val="0"/>
              </w:rPr>
              <w:t xml:space="preserve">--</w:t>
            </w:r>
          </w:p>
        </w:tc>
      </w:tr>
      <w:tr>
        <w:trPr>
          <w:cantSplit w:val="0"/>
          <w:trHeight w:val="343.5000000000001"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8">
            <w:pPr>
              <w:spacing w:line="240" w:lineRule="auto"/>
              <w:jc w:val="center"/>
              <w:rPr/>
            </w:pPr>
            <w:r w:rsidDel="00000000" w:rsidR="00000000" w:rsidRPr="00000000">
              <w:rPr>
                <w:rtl w:val="0"/>
              </w:rPr>
              <w:t xml:space="preserve">17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9">
            <w:pPr>
              <w:spacing w:line="240" w:lineRule="auto"/>
              <w:jc w:val="center"/>
              <w:rPr/>
            </w:pPr>
            <w:r w:rsidDel="00000000" w:rsidR="00000000" w:rsidRPr="00000000">
              <w:rPr>
                <w:rtl w:val="0"/>
              </w:rPr>
              <w:t xml:space="preserve">26.8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A">
            <w:pPr>
              <w:spacing w:line="240" w:lineRule="auto"/>
              <w:jc w:val="center"/>
              <w:rPr/>
            </w:pPr>
            <w:r w:rsidDel="00000000" w:rsidR="00000000" w:rsidRPr="00000000">
              <w:rPr>
                <w:rtl w:val="0"/>
              </w:rPr>
              <w:t xml:space="preserve">1.42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B">
            <w:pPr>
              <w:spacing w:line="24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C">
            <w:pPr>
              <w:spacing w:line="240" w:lineRule="auto"/>
              <w:jc w:val="center"/>
              <w:rPr/>
            </w:pPr>
            <w:r w:rsidDel="00000000" w:rsidR="00000000" w:rsidRPr="00000000">
              <w:rPr>
                <w:rtl w:val="0"/>
              </w:rPr>
              <w:t xml:space="preserve">1, 11, 15, 16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D">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E">
            <w:pPr>
              <w:spacing w:line="24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8F">
            <w:pPr>
              <w:spacing w:line="240" w:lineRule="auto"/>
              <w:jc w:val="center"/>
              <w:rPr/>
            </w:pPr>
            <w:r w:rsidDel="00000000" w:rsidR="00000000" w:rsidRPr="00000000">
              <w:rPr>
                <w:rtl w:val="0"/>
              </w:rPr>
              <w:t xml:space="preserve">14.7</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0">
            <w:pPr>
              <w:spacing w:line="240" w:lineRule="auto"/>
              <w:jc w:val="center"/>
              <w:rPr/>
            </w:pPr>
            <w:r w:rsidDel="00000000" w:rsidR="00000000" w:rsidRPr="00000000">
              <w:rPr>
                <w:rtl w:val="0"/>
              </w:rPr>
              <w:t xml:space="preserve">1.87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1">
            <w:pPr>
              <w:spacing w:line="24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2">
            <w:pPr>
              <w:spacing w:line="240" w:lineRule="auto"/>
              <w:jc w:val="center"/>
              <w:rPr/>
            </w:pPr>
            <w:r w:rsidDel="00000000" w:rsidR="00000000" w:rsidRPr="00000000">
              <w:rPr>
                <w:rtl w:val="0"/>
              </w:rPr>
              <w:t xml:space="preserve">11, 12, 13</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3">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4">
            <w:pPr>
              <w:spacing w:line="240" w:lineRule="auto"/>
              <w:jc w:val="center"/>
              <w:rPr/>
            </w:pPr>
            <w:r w:rsidDel="00000000" w:rsidR="00000000" w:rsidRPr="00000000">
              <w:rPr>
                <w:rtl w:val="0"/>
              </w:rPr>
              <w:t xml:space="preserve">19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5">
            <w:pPr>
              <w:spacing w:line="240" w:lineRule="auto"/>
              <w:jc w:val="center"/>
              <w:rPr/>
            </w:pPr>
            <w:r w:rsidDel="00000000" w:rsidR="00000000" w:rsidRPr="00000000">
              <w:rPr>
                <w:rtl w:val="0"/>
              </w:rPr>
              <w:t xml:space="preserve">22.6</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6">
            <w:pPr>
              <w:spacing w:line="240" w:lineRule="auto"/>
              <w:jc w:val="center"/>
              <w:rPr/>
            </w:pPr>
            <w:r w:rsidDel="00000000" w:rsidR="00000000" w:rsidRPr="00000000">
              <w:rPr>
                <w:rtl w:val="0"/>
              </w:rPr>
              <w:t xml:space="preserve">0.66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7">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8">
            <w:pPr>
              <w:spacing w:line="240" w:lineRule="auto"/>
              <w:jc w:val="center"/>
              <w:rPr/>
            </w:pPr>
            <w:r w:rsidDel="00000000" w:rsidR="00000000" w:rsidRPr="00000000">
              <w:rPr>
                <w:rtl w:val="0"/>
              </w:rPr>
              <w:t xml:space="preserve">3, 7, 8, 9</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9">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A">
            <w:pPr>
              <w:spacing w:line="240" w:lineRule="auto"/>
              <w:jc w:val="center"/>
              <w:rPr/>
            </w:pPr>
            <w:r w:rsidDel="00000000" w:rsidR="00000000" w:rsidRPr="00000000">
              <w:rPr>
                <w:rtl w:val="0"/>
              </w:rPr>
              <w:t xml:space="preserve">20a-(E)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B">
            <w:pPr>
              <w:spacing w:line="240" w:lineRule="auto"/>
              <w:jc w:val="center"/>
              <w:rPr/>
            </w:pPr>
            <w:r w:rsidDel="00000000" w:rsidR="00000000" w:rsidRPr="00000000">
              <w:rPr>
                <w:rtl w:val="0"/>
              </w:rPr>
              <w:t xml:space="preserve">112.4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C">
            <w:pPr>
              <w:spacing w:line="240" w:lineRule="auto"/>
              <w:jc w:val="center"/>
              <w:rPr/>
            </w:pPr>
            <w:r w:rsidDel="00000000" w:rsidR="00000000" w:rsidRPr="00000000">
              <w:rPr>
                <w:rtl w:val="0"/>
              </w:rPr>
              <w:t xml:space="preserve">4.76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D">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E">
            <w:pPr>
              <w:spacing w:line="240" w:lineRule="auto"/>
              <w:jc w:val="center"/>
              <w:rPr/>
            </w:pPr>
            <w:r w:rsidDel="00000000" w:rsidR="00000000" w:rsidRPr="00000000">
              <w:rPr>
                <w:rtl w:val="0"/>
              </w:rPr>
              <w:t xml:space="preserve">3, 4, 5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9F">
            <w:pPr>
              <w:spacing w:line="240" w:lineRule="auto"/>
              <w:jc w:val="center"/>
              <w:rPr/>
            </w:pPr>
            <w:r w:rsidDel="00000000" w:rsidR="00000000" w:rsidRPr="00000000">
              <w:rPr>
                <w:rtl w:val="0"/>
              </w:rPr>
              <w:t xml:space="preserve">2, 20b</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0">
            <w:pPr>
              <w:spacing w:line="240" w:lineRule="auto"/>
              <w:jc w:val="center"/>
              <w:rPr/>
            </w:pPr>
            <w:r w:rsidDel="00000000" w:rsidR="00000000" w:rsidRPr="00000000">
              <w:rPr>
                <w:rtl w:val="0"/>
              </w:rPr>
              <w:t xml:space="preserve">20b-(Z)</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1">
            <w:pPr>
              <w:spacing w:line="240" w:lineRule="auto"/>
              <w:jc w:val="center"/>
              <w:rPr/>
            </w:pPr>
            <w:r w:rsidDel="00000000" w:rsidR="00000000" w:rsidRPr="00000000">
              <w:rPr>
                <w:rtl w:val="0"/>
              </w:rPr>
              <w:t xml:space="preserve">112.4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2">
            <w:pPr>
              <w:spacing w:line="240" w:lineRule="auto"/>
              <w:jc w:val="center"/>
              <w:rPr/>
            </w:pPr>
            <w:r w:rsidDel="00000000" w:rsidR="00000000" w:rsidRPr="00000000">
              <w:rPr>
                <w:rtl w:val="0"/>
              </w:rPr>
              <w:t xml:space="preserve">5.11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3">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4">
            <w:pPr>
              <w:spacing w:line="240" w:lineRule="auto"/>
              <w:jc w:val="center"/>
              <w:rPr/>
            </w:pPr>
            <w:r w:rsidDel="00000000" w:rsidR="00000000" w:rsidRPr="00000000">
              <w:rPr>
                <w:rtl w:val="0"/>
              </w:rPr>
              <w:t xml:space="preserve">3, 4, 5</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5">
            <w:pPr>
              <w:spacing w:line="240" w:lineRule="auto"/>
              <w:jc w:val="center"/>
              <w:rPr/>
            </w:pPr>
            <w:r w:rsidDel="00000000" w:rsidR="00000000" w:rsidRPr="00000000">
              <w:rPr>
                <w:rtl w:val="0"/>
              </w:rPr>
              <w:t xml:space="preserve">5, 20a</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6">
            <w:pPr>
              <w:spacing w:line="240" w:lineRule="auto"/>
              <w:jc w:val="center"/>
              <w:rPr>
                <w:u w:val="single"/>
              </w:rPr>
            </w:pPr>
            <w:r w:rsidDel="00000000" w:rsidR="00000000" w:rsidRPr="00000000">
              <w:rPr>
                <w:rtl w:val="0"/>
              </w:rPr>
              <w:t xml:space="preserve">C5-OCO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7">
            <w:pPr>
              <w:spacing w:line="240" w:lineRule="auto"/>
              <w:jc w:val="center"/>
              <w:rPr/>
            </w:pPr>
            <w:r w:rsidDel="00000000" w:rsidR="00000000" w:rsidRPr="00000000">
              <w:rPr>
                <w:rtl w:val="0"/>
              </w:rPr>
              <w:t xml:space="preserve">21.8</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8">
            <w:pPr>
              <w:spacing w:line="240" w:lineRule="auto"/>
              <w:jc w:val="center"/>
              <w:rPr/>
            </w:pPr>
            <w:r w:rsidDel="00000000" w:rsidR="00000000" w:rsidRPr="00000000">
              <w:rPr>
                <w:rtl w:val="0"/>
              </w:rPr>
              <w:t xml:space="preserve">2.15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9">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A">
            <w:pPr>
              <w:spacing w:line="240" w:lineRule="auto"/>
              <w:jc w:val="center"/>
              <w:rPr/>
            </w:pPr>
            <w:r w:rsidDel="00000000" w:rsidR="00000000" w:rsidRPr="00000000">
              <w:rPr>
                <w:rtl w:val="0"/>
              </w:rPr>
              <w:t xml:space="preserve">C5-O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B">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C">
            <w:pPr>
              <w:spacing w:line="240" w:lineRule="auto"/>
              <w:jc w:val="center"/>
              <w:rPr>
                <w:u w:val="single"/>
              </w:rPr>
            </w:pPr>
            <w:r w:rsidDel="00000000" w:rsidR="00000000" w:rsidRPr="00000000">
              <w:rPr>
                <w:rtl w:val="0"/>
              </w:rPr>
              <w:t xml:space="preserve">C13-OCO</w:t>
            </w:r>
            <w:r w:rsidDel="00000000" w:rsidR="00000000" w:rsidRPr="00000000">
              <w:rPr>
                <w:u w:val="single"/>
                <w:rtl w:val="0"/>
              </w:rPr>
              <w:t xml:space="preserve">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D">
            <w:pPr>
              <w:spacing w:line="240" w:lineRule="auto"/>
              <w:jc w:val="center"/>
              <w:rPr/>
            </w:pPr>
            <w:r w:rsidDel="00000000" w:rsidR="00000000" w:rsidRPr="00000000">
              <w:rPr>
                <w:rtl w:val="0"/>
              </w:rPr>
              <w:t xml:space="preserve">22.0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E">
            <w:pPr>
              <w:spacing w:line="240" w:lineRule="auto"/>
              <w:jc w:val="center"/>
              <w:rPr/>
            </w:pPr>
            <w:r w:rsidDel="00000000" w:rsidR="00000000" w:rsidRPr="00000000">
              <w:rPr>
                <w:rtl w:val="0"/>
              </w:rPr>
              <w:t xml:space="preserve">2.05 (s)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AF">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0">
            <w:pPr>
              <w:spacing w:line="240" w:lineRule="auto"/>
              <w:jc w:val="center"/>
              <w:rPr/>
            </w:pPr>
            <w:r w:rsidDel="00000000" w:rsidR="00000000" w:rsidRPr="00000000">
              <w:rPr>
                <w:rtl w:val="0"/>
              </w:rPr>
              <w:t xml:space="preserve">C13-O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1">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2">
            <w:pPr>
              <w:spacing w:line="240" w:lineRule="auto"/>
              <w:jc w:val="center"/>
              <w:rPr/>
            </w:pPr>
            <w:r w:rsidDel="00000000" w:rsidR="00000000" w:rsidRPr="00000000">
              <w:rPr>
                <w:rtl w:val="0"/>
              </w:rPr>
              <w:t xml:space="preserve">C5-O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3">
            <w:pPr>
              <w:spacing w:line="240" w:lineRule="auto"/>
              <w:jc w:val="center"/>
              <w:rPr/>
            </w:pPr>
            <w:r w:rsidDel="00000000" w:rsidR="00000000" w:rsidRPr="00000000">
              <w:rPr>
                <w:rtl w:val="0"/>
              </w:rPr>
              <w:t xml:space="preserve">170.4</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4">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5">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6">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7">
            <w:pPr>
              <w:spacing w:line="240" w:lineRule="auto"/>
              <w:jc w:val="center"/>
              <w:rPr/>
            </w:pPr>
            <w:r w:rsidDel="00000000" w:rsidR="00000000" w:rsidRPr="00000000">
              <w:rPr>
                <w:rtl w:val="0"/>
              </w:rPr>
              <w:t xml:space="preserve">--</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8">
            <w:pPr>
              <w:spacing w:line="240" w:lineRule="auto"/>
              <w:jc w:val="center"/>
              <w:rPr/>
            </w:pPr>
            <w:r w:rsidDel="00000000" w:rsidR="00000000" w:rsidRPr="00000000">
              <w:rPr>
                <w:rtl w:val="0"/>
              </w:rPr>
              <w:t xml:space="preserve">C13-O</w:t>
            </w:r>
            <w:r w:rsidDel="00000000" w:rsidR="00000000" w:rsidRPr="00000000">
              <w:rPr>
                <w:u w:val="single"/>
                <w:rtl w:val="0"/>
              </w:rPr>
              <w:t xml:space="preserve">C</w:t>
            </w:r>
            <w:r w:rsidDel="00000000" w:rsidR="00000000" w:rsidRPr="00000000">
              <w:rPr>
                <w:rtl w:val="0"/>
              </w:rPr>
              <w:t xml:space="preserve">OMe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9">
            <w:pPr>
              <w:spacing w:line="240" w:lineRule="auto"/>
              <w:jc w:val="center"/>
              <w:rPr/>
            </w:pPr>
            <w:r w:rsidDel="00000000" w:rsidR="00000000" w:rsidRPr="00000000">
              <w:rPr>
                <w:rtl w:val="0"/>
              </w:rPr>
              <w:t xml:space="preserve">171.0</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A">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B">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C">
            <w:pPr>
              <w:spacing w:line="240" w:lineRule="auto"/>
              <w:jc w:val="center"/>
              <w:rPr/>
            </w:pPr>
            <w:r w:rsidDel="00000000" w:rsidR="00000000" w:rsidRPr="00000000">
              <w:rPr>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center"/>
          </w:tcPr>
          <w:p w:rsidR="00000000" w:rsidDel="00000000" w:rsidP="00000000" w:rsidRDefault="00000000" w:rsidRPr="00000000" w14:paraId="000006BD">
            <w:pPr>
              <w:spacing w:line="240" w:lineRule="auto"/>
              <w:jc w:val="center"/>
              <w:rPr/>
            </w:pPr>
            <w:r w:rsidDel="00000000" w:rsidR="00000000" w:rsidRPr="00000000">
              <w:rPr>
                <w:rtl w:val="0"/>
              </w:rPr>
              <w:t xml:space="preserve">--</w:t>
            </w:r>
          </w:p>
        </w:tc>
      </w:tr>
    </w:tbl>
    <w:p w:rsidR="00000000" w:rsidDel="00000000" w:rsidP="00000000" w:rsidRDefault="00000000" w:rsidRPr="00000000" w14:paraId="000006BE">
      <w:pPr>
        <w:rPr/>
      </w:pPr>
      <w:r w:rsidDel="00000000" w:rsidR="00000000" w:rsidRPr="00000000">
        <w:rPr>
          <w:rtl w:val="0"/>
        </w:rPr>
        <w:t xml:space="preserve">NMR spectra are shown in </w:t>
      </w:r>
      <w:r w:rsidDel="00000000" w:rsidR="00000000" w:rsidRPr="00000000">
        <w:rPr>
          <w:b w:val="1"/>
          <w:rtl w:val="0"/>
        </w:rPr>
        <w:t xml:space="preserve">Fig. S60-65</w:t>
      </w:r>
      <w:r w:rsidDel="00000000" w:rsidR="00000000" w:rsidRPr="00000000">
        <w:rPr>
          <w:rtl w:val="0"/>
        </w:rPr>
        <w:t xml:space="preserve">.</w:t>
      </w:r>
    </w:p>
    <w:p w:rsidR="00000000" w:rsidDel="00000000" w:rsidP="00000000" w:rsidRDefault="00000000" w:rsidRPr="00000000" w14:paraId="000006BF">
      <w:pPr>
        <w:rPr/>
      </w:pPr>
      <w:r w:rsidDel="00000000" w:rsidR="00000000" w:rsidRPr="00000000">
        <w:rPr>
          <w:rtl w:val="0"/>
        </w:rPr>
        <w:t xml:space="preserve">s = singlet, d = doublet, dd = doublet of doublets, dt = doublet of triplets, t = triplet, tq = triplet of quartet, q = quartet, quint = quintet, m = multiplet</w:t>
      </w:r>
      <w:r w:rsidDel="00000000" w:rsidR="00000000" w:rsidRPr="00000000">
        <w:br w:type="page"/>
      </w:r>
      <w:r w:rsidDel="00000000" w:rsidR="00000000" w:rsidRPr="00000000">
        <w:rPr>
          <w:rtl w:val="0"/>
        </w:rPr>
      </w:r>
    </w:p>
    <w:p w:rsidR="00000000" w:rsidDel="00000000" w:rsidP="00000000" w:rsidRDefault="00000000" w:rsidRPr="00000000" w14:paraId="000006C0">
      <w:pPr>
        <w:rPr/>
      </w:pPr>
      <w:r w:rsidDel="00000000" w:rsidR="00000000" w:rsidRPr="00000000">
        <w:rPr>
          <w:b w:val="1"/>
          <w:rtl w:val="0"/>
        </w:rPr>
        <w:t xml:space="preserve">Table S11</w:t>
      </w:r>
      <w:r w:rsidDel="00000000" w:rsidR="00000000" w:rsidRPr="00000000">
        <w:rPr>
          <w:rtl w:val="0"/>
        </w:rPr>
        <w:t xml:space="preserve">. Sequences for proteins identified in this manuscript</w:t>
      </w:r>
    </w:p>
    <w:tbl>
      <w:tblPr>
        <w:tblStyle w:val="Table12"/>
        <w:tblW w:w="95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1320"/>
        <w:gridCol w:w="1620"/>
        <w:gridCol w:w="5100"/>
        <w:tblGridChange w:id="0">
          <w:tblGrid>
            <w:gridCol w:w="1470"/>
            <w:gridCol w:w="1320"/>
            <w:gridCol w:w="1620"/>
            <w:gridCol w:w="5100"/>
          </w:tblGrid>
        </w:tblGridChange>
      </w:tblGrid>
      <w:tr>
        <w:trPr>
          <w:cantSplit w:val="0"/>
          <w:trHeight w:val="34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1">
            <w:pPr>
              <w:rPr>
                <w:b w:val="1"/>
                <w:sz w:val="20"/>
                <w:szCs w:val="20"/>
              </w:rPr>
            </w:pPr>
            <w:r w:rsidDel="00000000" w:rsidR="00000000" w:rsidRPr="00000000">
              <w:rPr>
                <w:b w:val="1"/>
                <w:sz w:val="20"/>
                <w:szCs w:val="20"/>
                <w:rtl w:val="0"/>
              </w:rPr>
              <w:t xml:space="preserve">Abbreviation</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2">
            <w:pPr>
              <w:rPr>
                <w:b w:val="1"/>
                <w:sz w:val="20"/>
                <w:szCs w:val="20"/>
              </w:rPr>
            </w:pPr>
            <w:r w:rsidDel="00000000" w:rsidR="00000000" w:rsidRPr="00000000">
              <w:rPr>
                <w:b w:val="1"/>
                <w:sz w:val="20"/>
                <w:szCs w:val="20"/>
                <w:rtl w:val="0"/>
              </w:rPr>
              <w:t xml:space="preserve">Full name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3">
            <w:pPr>
              <w:rPr>
                <w:b w:val="1"/>
                <w:i w:val="1"/>
                <w:sz w:val="20"/>
                <w:szCs w:val="20"/>
              </w:rPr>
            </w:pPr>
            <w:r w:rsidDel="00000000" w:rsidR="00000000" w:rsidRPr="00000000">
              <w:rPr>
                <w:b w:val="1"/>
                <w:sz w:val="20"/>
                <w:szCs w:val="20"/>
                <w:rtl w:val="0"/>
              </w:rPr>
              <w:t xml:space="preserve">Gene ID from </w:t>
            </w:r>
            <w:r w:rsidDel="00000000" w:rsidR="00000000" w:rsidRPr="00000000">
              <w:rPr>
                <w:b w:val="1"/>
                <w:i w:val="1"/>
                <w:sz w:val="20"/>
                <w:szCs w:val="20"/>
                <w:rtl w:val="0"/>
              </w:rPr>
              <w:t xml:space="preserve">T. chinensis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4">
            <w:pPr>
              <w:rPr>
                <w:b w:val="1"/>
                <w:sz w:val="20"/>
                <w:szCs w:val="20"/>
              </w:rPr>
            </w:pPr>
            <w:r w:rsidDel="00000000" w:rsidR="00000000" w:rsidRPr="00000000">
              <w:rPr>
                <w:b w:val="1"/>
                <w:sz w:val="20"/>
                <w:szCs w:val="20"/>
                <w:rtl w:val="0"/>
              </w:rPr>
              <w:t xml:space="preserve">Sequences</w:t>
            </w:r>
          </w:p>
        </w:tc>
      </w:tr>
      <w:tr>
        <w:trPr>
          <w:cantSplit w:val="0"/>
          <w:trHeight w:val="10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5">
            <w:pPr>
              <w:rPr>
                <w:sz w:val="20"/>
                <w:szCs w:val="20"/>
              </w:rPr>
            </w:pPr>
            <w:r w:rsidDel="00000000" w:rsidR="00000000" w:rsidRPr="00000000">
              <w:rPr>
                <w:sz w:val="20"/>
                <w:szCs w:val="20"/>
                <w:rtl w:val="0"/>
              </w:rPr>
              <w:t xml:space="preserve">FoTO1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6">
            <w:pPr>
              <w:rPr>
                <w:sz w:val="20"/>
                <w:szCs w:val="20"/>
              </w:rPr>
            </w:pPr>
            <w:r w:rsidDel="00000000" w:rsidR="00000000" w:rsidRPr="00000000">
              <w:rPr>
                <w:sz w:val="20"/>
                <w:szCs w:val="20"/>
                <w:rtl w:val="0"/>
              </w:rPr>
              <w:t xml:space="preserve">facilitator of taxane oxidation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7">
            <w:pPr>
              <w:rPr>
                <w:sz w:val="20"/>
                <w:szCs w:val="20"/>
              </w:rPr>
            </w:pPr>
            <w:r w:rsidDel="00000000" w:rsidR="00000000" w:rsidRPr="00000000">
              <w:rPr>
                <w:sz w:val="20"/>
                <w:szCs w:val="20"/>
                <w:rtl w:val="0"/>
              </w:rPr>
              <w:t xml:space="preserve">ctg24251_gene.1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8">
            <w:pPr>
              <w:rPr>
                <w:sz w:val="20"/>
                <w:szCs w:val="20"/>
              </w:rPr>
            </w:pPr>
            <w:r w:rsidDel="00000000" w:rsidR="00000000" w:rsidRPr="00000000">
              <w:rPr>
                <w:sz w:val="20"/>
                <w:szCs w:val="20"/>
                <w:rtl w:val="0"/>
              </w:rPr>
              <w:t xml:space="preserve">MAETMNEKVGADEKLIEDSRNTGQEENDYSKRLGPLSRNIIPHLINIYTCIATPRDLEIYHPDATFEDFFVRAFGIKEIKSIHYSFPKLVYDGKILEYSVEENETSPGCGELLFNIKQQYKVLYLGKEVNITTLMVLQIENGKIIKHEDRINQHPVRGRHDISVPLVGRAREGIRRLTMLMLHVRMGFGKDPTPP</w:t>
            </w:r>
          </w:p>
        </w:tc>
      </w:tr>
      <w:tr>
        <w:trPr>
          <w:cantSplit w:val="0"/>
          <w:trHeight w:val="204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9">
            <w:pPr>
              <w:rPr>
                <w:sz w:val="20"/>
                <w:szCs w:val="20"/>
              </w:rPr>
            </w:pPr>
            <w:r w:rsidDel="00000000" w:rsidR="00000000" w:rsidRPr="00000000">
              <w:rPr>
                <w:sz w:val="20"/>
                <w:szCs w:val="20"/>
                <w:rtl w:val="0"/>
              </w:rPr>
              <w:t xml:space="preserve">T9αH-750C</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A">
            <w:pPr>
              <w:rPr>
                <w:sz w:val="20"/>
                <w:szCs w:val="20"/>
              </w:rPr>
            </w:pPr>
            <w:r w:rsidDel="00000000" w:rsidR="00000000" w:rsidRPr="00000000">
              <w:rPr>
                <w:sz w:val="20"/>
                <w:szCs w:val="20"/>
                <w:rtl w:val="0"/>
              </w:rPr>
              <w:t xml:space="preserve">taxane 9-alpha hydroxylase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B">
            <w:pPr>
              <w:rPr>
                <w:sz w:val="20"/>
                <w:szCs w:val="20"/>
              </w:rPr>
            </w:pPr>
            <w:r w:rsidDel="00000000" w:rsidR="00000000" w:rsidRPr="00000000">
              <w:rPr>
                <w:sz w:val="20"/>
                <w:szCs w:val="20"/>
                <w:rtl w:val="0"/>
              </w:rPr>
              <w:t xml:space="preserve">ctg10747_gene.1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C">
            <w:pPr>
              <w:rPr>
                <w:sz w:val="20"/>
                <w:szCs w:val="20"/>
              </w:rPr>
            </w:pPr>
            <w:r w:rsidDel="00000000" w:rsidR="00000000" w:rsidRPr="00000000">
              <w:rPr>
                <w:sz w:val="20"/>
                <w:szCs w:val="20"/>
                <w:rtl w:val="0"/>
              </w:rPr>
              <w:t xml:space="preserve">MAFSRLIEAAAAEAPTIVTVLLLSFIFYLWRRNSSSSSTRLPPGPFQWPVIGNLHQFGRLPHLSIQHLANKYGPIMWLRLGYYPVVVVSTTEMAKEFLKIHDLAFSSRPKSGVGEHLVYNYKSMGFSPYGDYWRHIRRVWMTELMTPKRLSSFRSIREEEVCSAMRSIWEKSEQGRVAVNVSKAIDWISSSIVWRTVAGKKCSEDRDGKDLCDMVKRLMLTVKEVNGREIIPCIGWFDLQGVTRRMKETHRIFDGVAQNIIDQHINGRKREQSSDVKDIVDVLLEMADTGAINIQLDSIKAIIFDVLTGGIETATSSLEWTMTEMVRNPDIARKLQQEIESVVGKHRTVTESDLPNIEYLQCVVQESLRLHPPAPLIFPRESTEACTVGAEGYVIPPKTRLMINVWAIGRDPAVWEDSLTFKPERFMGKDMDIKGRSDFRMLPFGGGRRGCPGAQMAIGNMELILAQLMHCFDWRAEGDPSELDMSEALGTSLSRKHNLFAVPTLKLLNCI</w:t>
            </w:r>
          </w:p>
        </w:tc>
      </w:tr>
      <w:tr>
        <w:trPr>
          <w:cantSplit w:val="0"/>
          <w:trHeight w:val="169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D">
            <w:pPr>
              <w:rPr>
                <w:sz w:val="20"/>
                <w:szCs w:val="20"/>
              </w:rPr>
            </w:pPr>
            <w:r w:rsidDel="00000000" w:rsidR="00000000" w:rsidRPr="00000000">
              <w:rPr>
                <w:sz w:val="20"/>
                <w:szCs w:val="20"/>
                <w:rtl w:val="0"/>
              </w:rPr>
              <w:t xml:space="preserve">T7AT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E">
            <w:pPr>
              <w:rPr>
                <w:sz w:val="20"/>
                <w:szCs w:val="20"/>
              </w:rPr>
            </w:pPr>
            <w:r w:rsidDel="00000000" w:rsidR="00000000" w:rsidRPr="00000000">
              <w:rPr>
                <w:sz w:val="20"/>
                <w:szCs w:val="20"/>
                <w:rtl w:val="0"/>
              </w:rPr>
              <w:t xml:space="preserve">taxane 7β-</w:t>
            </w:r>
            <w:r w:rsidDel="00000000" w:rsidR="00000000" w:rsidRPr="00000000">
              <w:rPr>
                <w:i w:val="1"/>
                <w:sz w:val="20"/>
                <w:szCs w:val="20"/>
                <w:rtl w:val="0"/>
              </w:rPr>
              <w:t xml:space="preserve">Ο</w:t>
            </w:r>
            <w:r w:rsidDel="00000000" w:rsidR="00000000" w:rsidRPr="00000000">
              <w:rPr>
                <w:sz w:val="20"/>
                <w:szCs w:val="20"/>
                <w:rtl w:val="0"/>
              </w:rPr>
              <w:t xml:space="preserve">-acetyltransferase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CF">
            <w:pPr>
              <w:rPr>
                <w:sz w:val="20"/>
                <w:szCs w:val="20"/>
              </w:rPr>
            </w:pPr>
            <w:r w:rsidDel="00000000" w:rsidR="00000000" w:rsidRPr="00000000">
              <w:rPr>
                <w:sz w:val="20"/>
                <w:szCs w:val="20"/>
                <w:rtl w:val="0"/>
              </w:rPr>
              <w:t xml:space="preserve">ctg3030_gene.2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0">
            <w:pPr>
              <w:rPr>
                <w:sz w:val="20"/>
                <w:szCs w:val="20"/>
              </w:rPr>
            </w:pPr>
            <w:r w:rsidDel="00000000" w:rsidR="00000000" w:rsidRPr="00000000">
              <w:rPr>
                <w:sz w:val="20"/>
                <w:szCs w:val="20"/>
                <w:rtl w:val="0"/>
              </w:rPr>
              <w:t xml:space="preserve">MENPSSTDFLVKKFDPVVVAPSLPLPKTTLQLSPIDNQIGFRGFFNSLSVYNAPDDISADPVKIIREALSKVLVHYFPLAGRFRNKENGELEVDCTGEGALFVEAMVEDNISVLRDFDDLNPSFQQLVFWPPMGANIEDLHLLVVQVTRFTCGDITIGVTVCHSIFDGCGAAQFVTALADMARGEVKPLLEPIWNRELLKPEDPLHLQLYQFDSLCPPPILFEELGQASLIINSNTIKYMKQCIMEECKVFCSTFEVMAALVWVARTKAFQIPHTETVKLLFAMDMRRSFNPPFPNGYYGNAIGTAYAMDNVEDLLNGSLSRVVMIIKKSKVSLRDNYLRSNKVKDPYSLDVNKKDNNVLALSDWRRLGFHEANFGWGDPVNVTAPQLLGKGLPLLSYYLFLQPSKNQPDGIKILMSCMHPSAVKSIKMEMEAMINKFVNKS</w:t>
            </w:r>
          </w:p>
        </w:tc>
      </w:tr>
      <w:tr>
        <w:trPr>
          <w:cantSplit w:val="0"/>
          <w:trHeight w:val="13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1">
            <w:pPr>
              <w:rPr>
                <w:sz w:val="20"/>
                <w:szCs w:val="20"/>
              </w:rPr>
            </w:pPr>
            <w:r w:rsidDel="00000000" w:rsidR="00000000" w:rsidRPr="00000000">
              <w:rPr>
                <w:sz w:val="20"/>
                <w:szCs w:val="20"/>
                <w:rtl w:val="0"/>
              </w:rPr>
              <w:t xml:space="preserve">T1βΗ-686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2">
            <w:pPr>
              <w:rPr>
                <w:sz w:val="20"/>
                <w:szCs w:val="20"/>
              </w:rPr>
            </w:pPr>
            <w:r w:rsidDel="00000000" w:rsidR="00000000" w:rsidRPr="00000000">
              <w:rPr>
                <w:sz w:val="20"/>
                <w:szCs w:val="20"/>
                <w:rtl w:val="0"/>
              </w:rPr>
              <w:t xml:space="preserve">taxane 1-beta hydroxylase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3">
            <w:pPr>
              <w:rPr>
                <w:sz w:val="20"/>
                <w:szCs w:val="20"/>
              </w:rPr>
            </w:pPr>
            <w:r w:rsidDel="00000000" w:rsidR="00000000" w:rsidRPr="00000000">
              <w:rPr>
                <w:sz w:val="20"/>
                <w:szCs w:val="20"/>
                <w:rtl w:val="0"/>
              </w:rPr>
              <w:t xml:space="preserve">ctg5594_gene.1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4">
            <w:pPr>
              <w:rPr>
                <w:sz w:val="20"/>
                <w:szCs w:val="20"/>
              </w:rPr>
            </w:pPr>
            <w:r w:rsidDel="00000000" w:rsidR="00000000" w:rsidRPr="00000000">
              <w:rPr>
                <w:sz w:val="20"/>
                <w:szCs w:val="20"/>
                <w:rtl w:val="0"/>
              </w:rPr>
              <w:t xml:space="preserve">MASSAQNGVELSYIDLSQFSFDSEGLKNLQNHPGVATVREACKEFGCFGVLNTGIPDDVVQKLESVSHELCAMPSEMKDRAITSNPYDSYNRIPYRESFWFPTTWDSDSVLAYFNKLWPEKDNLNLCETVMAYALGMAELQRKISFIIIASLGLDVETFYHSDFEKATSYMRVHHHYSEGKFAAGEEALFGHYDPNCFTMLYQDIGGGLQIESKEGKWVDAKPGSLVINVAESLKAWSNGRYSSAKHRVVYKDWMHRLSVGWVMQFPDKEICAPAELVDEQHPQLYRPFPYPPFLDASMKYRITIDKYAGISPIY</w:t>
            </w:r>
          </w:p>
        </w:tc>
      </w:tr>
      <w:tr>
        <w:trPr>
          <w:cantSplit w:val="0"/>
          <w:trHeight w:val="13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5">
            <w:pPr>
              <w:rPr>
                <w:sz w:val="20"/>
                <w:szCs w:val="20"/>
              </w:rPr>
            </w:pPr>
            <w:r w:rsidDel="00000000" w:rsidR="00000000" w:rsidRPr="00000000">
              <w:rPr>
                <w:sz w:val="20"/>
                <w:szCs w:val="20"/>
                <w:rtl w:val="0"/>
              </w:rPr>
              <w:t xml:space="preserve">T9dA (DeAc898)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6">
            <w:pPr>
              <w:rPr>
                <w:sz w:val="20"/>
                <w:szCs w:val="20"/>
              </w:rPr>
            </w:pPr>
            <w:r w:rsidDel="00000000" w:rsidR="00000000" w:rsidRPr="00000000">
              <w:rPr>
                <w:sz w:val="20"/>
                <w:szCs w:val="20"/>
                <w:rtl w:val="0"/>
              </w:rPr>
              <w:t xml:space="preserve">taxane C9 deacetylase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7">
            <w:pPr>
              <w:rPr>
                <w:sz w:val="20"/>
                <w:szCs w:val="20"/>
              </w:rPr>
            </w:pPr>
            <w:r w:rsidDel="00000000" w:rsidR="00000000" w:rsidRPr="00000000">
              <w:rPr>
                <w:sz w:val="20"/>
                <w:szCs w:val="20"/>
                <w:rtl w:val="0"/>
              </w:rPr>
              <w:t xml:space="preserve">ctg19840_gene.3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8">
            <w:pPr>
              <w:rPr>
                <w:sz w:val="20"/>
                <w:szCs w:val="20"/>
              </w:rPr>
            </w:pPr>
            <w:r w:rsidDel="00000000" w:rsidR="00000000" w:rsidRPr="00000000">
              <w:rPr>
                <w:sz w:val="20"/>
                <w:szCs w:val="20"/>
                <w:rtl w:val="0"/>
              </w:rPr>
              <w:t xml:space="preserve">MEAATAEPRVMQDMHGFIKVYSDGSVVRAGEPYFPAAISEENNDKLGPYKDVVYNAELGLWARIYLPPPPHKKTRLPVLLFFHASGFCILSPATPVVHRLCLLWAAKTGVIIVSVKYRLAPEHRLPAAYDDSIAALQWLLAMKSTEPGAVAVDPWLHSHADLSNIFVAGESAGGNIAHYLGCWVAAQDGEIQAQVKGLILVCPFFGGEDRTPSEEGNLAVMSEADIIWKYALPVGSNRDHPFCNPVGEGRESAISSLALPPILFVIAGLDVLRDKELQYCELLKKCGKQLEVVMFDEENHGFTLFNAEDQKSLEVIRCISDFVWSKS</w:t>
            </w:r>
          </w:p>
        </w:tc>
      </w:tr>
      <w:tr>
        <w:trPr>
          <w:cantSplit w:val="0"/>
          <w:trHeight w:val="13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9">
            <w:pPr>
              <w:rPr>
                <w:sz w:val="20"/>
                <w:szCs w:val="20"/>
              </w:rPr>
            </w:pPr>
            <w:r w:rsidDel="00000000" w:rsidR="00000000" w:rsidRPr="00000000">
              <w:rPr>
                <w:sz w:val="20"/>
                <w:szCs w:val="20"/>
                <w:rtl w:val="0"/>
              </w:rPr>
              <w:t xml:space="preserve">T9ox</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A">
            <w:pPr>
              <w:rPr>
                <w:sz w:val="20"/>
                <w:szCs w:val="20"/>
              </w:rPr>
            </w:pPr>
            <w:r w:rsidDel="00000000" w:rsidR="00000000" w:rsidRPr="00000000">
              <w:rPr>
                <w:sz w:val="20"/>
                <w:szCs w:val="20"/>
                <w:rtl w:val="0"/>
              </w:rPr>
              <w:t xml:space="preserve">taxane C9 oxidase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B">
            <w:pPr>
              <w:rPr>
                <w:sz w:val="20"/>
                <w:szCs w:val="20"/>
              </w:rPr>
            </w:pPr>
            <w:r w:rsidDel="00000000" w:rsidR="00000000" w:rsidRPr="00000000">
              <w:rPr>
                <w:sz w:val="20"/>
                <w:szCs w:val="20"/>
                <w:rtl w:val="0"/>
              </w:rPr>
              <w:t xml:space="preserve">ctg4166_gene.5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C">
            <w:pPr>
              <w:rPr>
                <w:sz w:val="20"/>
                <w:szCs w:val="20"/>
              </w:rPr>
            </w:pPr>
            <w:r w:rsidDel="00000000" w:rsidR="00000000" w:rsidRPr="00000000">
              <w:rPr>
                <w:sz w:val="20"/>
                <w:szCs w:val="20"/>
                <w:rtl w:val="0"/>
              </w:rPr>
              <w:t xml:space="preserve">MEQNNMRNEVDLPFIDLSQFSFDSEGIKNLQNHPGVATVMESCQEWGFFRIMNTGIPNDVFQKVESVSHELFAMPQEMKDRAITSSPHDTYINHPYRESFWFPTPPHSDSVLAFCNKLWPEKDNLKLCETIGTYILSMEDLKRKISSIIIASLGLDKVETFYHSDFENGTSVFRIHHYYSDGKFAAGEEALFAHTDPHCFTILYQDNGGGLQIQSKEGNWVHVKNIPNSLIINVADSLKAWSNGRYRSVNHRVVYKDWTNRISLGWFMMFPDKEIRVPAEFIDDQHPQCYRPFTYLQFRDAFMKDRIDIDGYAGIIPTY</w:t>
            </w:r>
          </w:p>
        </w:tc>
      </w:tr>
      <w:tr>
        <w:trPr>
          <w:cantSplit w:val="0"/>
          <w:trHeight w:val="13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D">
            <w:pPr>
              <w:rPr>
                <w:sz w:val="20"/>
                <w:szCs w:val="20"/>
              </w:rPr>
            </w:pPr>
            <w:r w:rsidDel="00000000" w:rsidR="00000000" w:rsidRPr="00000000">
              <w:rPr>
                <w:sz w:val="20"/>
                <w:szCs w:val="20"/>
                <w:rtl w:val="0"/>
              </w:rPr>
              <w:t xml:space="preserve">T7dA (DeAc1023)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E">
            <w:pPr>
              <w:rPr>
                <w:sz w:val="20"/>
                <w:szCs w:val="20"/>
              </w:rPr>
            </w:pPr>
            <w:r w:rsidDel="00000000" w:rsidR="00000000" w:rsidRPr="00000000">
              <w:rPr>
                <w:sz w:val="20"/>
                <w:szCs w:val="20"/>
                <w:rtl w:val="0"/>
              </w:rPr>
              <w:t xml:space="preserve">taxane C7 deacetylase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DF">
            <w:pPr>
              <w:rPr>
                <w:sz w:val="20"/>
                <w:szCs w:val="20"/>
              </w:rPr>
            </w:pPr>
            <w:r w:rsidDel="00000000" w:rsidR="00000000" w:rsidRPr="00000000">
              <w:rPr>
                <w:sz w:val="20"/>
                <w:szCs w:val="20"/>
                <w:rtl w:val="0"/>
              </w:rPr>
              <w:t xml:space="preserve">ctg1975_gene.2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E0">
            <w:pPr>
              <w:rPr>
                <w:sz w:val="20"/>
                <w:szCs w:val="20"/>
              </w:rPr>
            </w:pPr>
            <w:r w:rsidDel="00000000" w:rsidR="00000000" w:rsidRPr="00000000">
              <w:rPr>
                <w:sz w:val="20"/>
                <w:szCs w:val="20"/>
                <w:rtl w:val="0"/>
              </w:rPr>
              <w:t xml:space="preserve">MADNSEPRVVENLYDGVIKLYSDGSIVRGDQQSPPPPTDDYNCVPFKDIVFDHTLGLWARVYLPPQTAKTRVPVLVYYHGGGFCCEFPPSTAILDCMCHKWAATLGVIIVSAEYRLAPEHRLPAAYHDAISALHWIDSMKSGAVEVDPWFRSHADFCKVFVAGDSAGGNIANHVGIWAAGAHGDGDLQIQIKGIILGCPFFGGEERTPSGSHNSPVFNLEISDTMWRLSLPLGSNRDHPFCNPVGVGDLKEADLPPMLFVIAGQDILKDKQLQYCEFLKGCGKQVEVHVFEEEDHGFTALKMENRSAVEALRCISHFINLTN</w:t>
            </w:r>
          </w:p>
        </w:tc>
      </w:tr>
      <w:tr>
        <w:trPr>
          <w:cantSplit w:val="0"/>
          <w:trHeight w:val="306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E1">
            <w:pPr>
              <w:rPr>
                <w:sz w:val="20"/>
                <w:szCs w:val="20"/>
              </w:rPr>
            </w:pPr>
            <w:r w:rsidDel="00000000" w:rsidR="00000000" w:rsidRPr="00000000">
              <w:rPr>
                <w:sz w:val="20"/>
                <w:szCs w:val="20"/>
                <w:rtl w:val="0"/>
              </w:rPr>
              <w:t xml:space="preserve">PCL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E2">
            <w:pPr>
              <w:rPr>
                <w:sz w:val="20"/>
                <w:szCs w:val="20"/>
              </w:rPr>
            </w:pPr>
            <w:r w:rsidDel="00000000" w:rsidR="00000000" w:rsidRPr="00000000">
              <w:rPr>
                <w:sz w:val="20"/>
                <w:szCs w:val="20"/>
                <w:rtl w:val="0"/>
              </w:rPr>
              <w:t xml:space="preserve">phenylalanine-CoA ligase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E3">
            <w:pPr>
              <w:rPr>
                <w:sz w:val="20"/>
                <w:szCs w:val="20"/>
              </w:rPr>
            </w:pPr>
            <w:r w:rsidDel="00000000" w:rsidR="00000000" w:rsidRPr="00000000">
              <w:rPr>
                <w:sz w:val="20"/>
                <w:szCs w:val="20"/>
                <w:rtl w:val="0"/>
              </w:rPr>
              <w:t xml:space="preserve">ctg867_gene.5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E4">
            <w:pPr>
              <w:rPr>
                <w:sz w:val="20"/>
                <w:szCs w:val="20"/>
              </w:rPr>
            </w:pPr>
            <w:r w:rsidDel="00000000" w:rsidR="00000000" w:rsidRPr="00000000">
              <w:rPr>
                <w:sz w:val="20"/>
                <w:szCs w:val="20"/>
                <w:rtl w:val="0"/>
              </w:rPr>
              <w:t xml:space="preserve">MDAEVVKSVRELGVDDVVQAGLPRHRAEIFYGQLQRAIADIGGSQTSLWHRVSKELLAPHHPHALHQLMYYSIYKNWDTSENGPPLYWFPTQESARLTNLGWMMETYGPQLLGSSYYNPITSFQSFQQFTVDHPEVYWSLVLKELSVVFHESPRCILDTSDKSRSGGVWLPGSVLNVAESCLSAKESINKTDNSIAIVWREEGRNEYPVNKMTLGELRAKVMRIANALDVVFTKGDAIAIDMPMTVNAVAIYLALILAGYVVVSIADSFVPKEIATRVRVTKAKGIFTQDFILRGGKRIPLYSRVVESGAPKAIVIPAEEELGTQLREIDVAWSKFLSFSDHLRSPEYYSAVRQPVDARTNILFSSGTSGEPKAIPWTHSPPIRCGSECWSHLDVKAGDIFCWPTNLGWVMGPVLVYSCFLSGATAAIYEGSPLDRGFGKFVQDARVTVLGTVPSMVKTWKSTGCMEGLDWSHIRTFASTGEASSIDDDLWLSSKGWYKPVIELCGGTELSACFVHGSLLQPQALGMFSTPTMTTGFVLFDDQQIPYPNDQPCIGEIGLFPRFFGSSYTLLNADHDAVYFKGMPMYKGMRLRRHGDMIERTVGGYYKAHGRSDDTMNLGGIKTSAIEIERVCNRAHEQVLETAAISISSSEGGPELLAILTVLKDGPTVSMDTLKLAFSKAIQSNLNPLFKVSFVKVISDFPRTASNKIMRRVLRDQIKQEFSLHKSRL</w:t>
            </w:r>
          </w:p>
        </w:tc>
      </w:tr>
      <w:tr>
        <w:trPr>
          <w:cantSplit w:val="0"/>
          <w:trHeight w:val="136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E5">
            <w:pPr>
              <w:rPr>
                <w:sz w:val="20"/>
                <w:szCs w:val="20"/>
              </w:rPr>
            </w:pPr>
            <w:r w:rsidDel="00000000" w:rsidR="00000000" w:rsidRPr="00000000">
              <w:rPr>
                <w:sz w:val="20"/>
                <w:szCs w:val="20"/>
                <w:rtl w:val="0"/>
              </w:rPr>
              <w:t xml:space="preserve">T1βH-184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E6">
            <w:pPr>
              <w:rPr>
                <w:sz w:val="20"/>
                <w:szCs w:val="20"/>
              </w:rPr>
            </w:pPr>
            <w:r w:rsidDel="00000000" w:rsidR="00000000" w:rsidRPr="00000000">
              <w:rPr>
                <w:sz w:val="20"/>
                <w:szCs w:val="20"/>
                <w:rtl w:val="0"/>
              </w:rPr>
              <w:t xml:space="preserve">taxane 1-beta hydroxylase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E7">
            <w:pPr>
              <w:rPr>
                <w:sz w:val="20"/>
                <w:szCs w:val="20"/>
              </w:rPr>
            </w:pPr>
            <w:r w:rsidDel="00000000" w:rsidR="00000000" w:rsidRPr="00000000">
              <w:rPr>
                <w:sz w:val="20"/>
                <w:szCs w:val="20"/>
                <w:rtl w:val="0"/>
              </w:rPr>
              <w:t xml:space="preserve">ctg13625_gene.1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6E8">
            <w:pPr>
              <w:rPr>
                <w:sz w:val="20"/>
                <w:szCs w:val="20"/>
              </w:rPr>
            </w:pPr>
            <w:r w:rsidDel="00000000" w:rsidR="00000000" w:rsidRPr="00000000">
              <w:rPr>
                <w:sz w:val="20"/>
                <w:szCs w:val="20"/>
                <w:rtl w:val="0"/>
              </w:rPr>
              <w:t xml:space="preserve">MASSLQNEDDLPIISLSQFSFESEGLKNLQNYPGLAKVREACKKWGFFRIVNTGIPNDVFRKMESVSHELCVMPQEMKDRAITSDPYDSYSQTPSRESFWFPTPSHSVSVQDFCNKLWPEKDNLKLCQTIGAYMFGMKELQRKISVIILASLGLDLETFYHSDFEKGTSIFRIHHHYSDGKFAVGEEALFGHTDPNCFTILYQDNGGGLQIQSKEGNWVDVKPVPNSLVINIADSLKAWSNGRYRSAKHRVVYKDWTNRISFVWMLMFPDKEIRAPTELIDEQHPQHYRPFTYHPFREATMKDHVNIDGYAGIFPTY</w:t>
            </w:r>
          </w:p>
        </w:tc>
      </w:tr>
    </w:tbl>
    <w:p w:rsidR="00000000" w:rsidDel="00000000" w:rsidP="00000000" w:rsidRDefault="00000000" w:rsidRPr="00000000" w14:paraId="000006E9">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6EA">
      <w:pPr>
        <w:rPr/>
      </w:pPr>
      <w:r w:rsidDel="00000000" w:rsidR="00000000" w:rsidRPr="00000000">
        <w:rPr>
          <w:b w:val="1"/>
          <w:rtl w:val="0"/>
        </w:rPr>
        <w:t xml:space="preserve">Table S12</w:t>
      </w:r>
      <w:r w:rsidDel="00000000" w:rsidR="00000000" w:rsidRPr="00000000">
        <w:rPr>
          <w:rtl w:val="0"/>
        </w:rPr>
        <w:t xml:space="preserve">. Experimental setup for compounds isolated in this study.</w:t>
      </w:r>
    </w:p>
    <w:tbl>
      <w:tblPr>
        <w:tblStyle w:val="Table13"/>
        <w:tblW w:w="100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55"/>
        <w:gridCol w:w="1830"/>
        <w:gridCol w:w="1830"/>
        <w:gridCol w:w="1260"/>
        <w:gridCol w:w="2760"/>
        <w:gridCol w:w="885"/>
        <w:tblGridChange w:id="0">
          <w:tblGrid>
            <w:gridCol w:w="1455"/>
            <w:gridCol w:w="1830"/>
            <w:gridCol w:w="1830"/>
            <w:gridCol w:w="1260"/>
            <w:gridCol w:w="2760"/>
            <w:gridCol w:w="88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6EB">
            <w:pPr>
              <w:widowControl w:val="0"/>
              <w:spacing w:line="240" w:lineRule="auto"/>
              <w:jc w:val="center"/>
              <w:rPr>
                <w:b w:val="1"/>
              </w:rPr>
            </w:pPr>
            <w:r w:rsidDel="00000000" w:rsidR="00000000" w:rsidRPr="00000000">
              <w:rPr>
                <w:b w:val="1"/>
                <w:rtl w:val="0"/>
              </w:rPr>
              <w:t xml:space="preserve">Compound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6EC">
            <w:pPr>
              <w:widowControl w:val="0"/>
              <w:spacing w:line="240" w:lineRule="auto"/>
              <w:jc w:val="center"/>
              <w:rPr>
                <w:b w:val="1"/>
              </w:rPr>
            </w:pPr>
            <w:r w:rsidDel="00000000" w:rsidR="00000000" w:rsidRPr="00000000">
              <w:rPr>
                <w:b w:val="1"/>
                <w:rtl w:val="0"/>
              </w:rPr>
              <w:t xml:space="preserve">Genes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6ED">
            <w:pPr>
              <w:widowControl w:val="0"/>
              <w:spacing w:line="240" w:lineRule="auto"/>
              <w:jc w:val="center"/>
              <w:rPr>
                <w:b w:val="1"/>
              </w:rPr>
            </w:pPr>
            <w:r w:rsidDel="00000000" w:rsidR="00000000" w:rsidRPr="00000000">
              <w:rPr>
                <w:b w:val="1"/>
                <w:rtl w:val="0"/>
              </w:rPr>
              <w:t xml:space="preserve">Plants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6EE">
            <w:pPr>
              <w:widowControl w:val="0"/>
              <w:spacing w:line="240" w:lineRule="auto"/>
              <w:jc w:val="center"/>
              <w:rPr>
                <w:b w:val="1"/>
              </w:rPr>
            </w:pPr>
            <w:r w:rsidDel="00000000" w:rsidR="00000000" w:rsidRPr="00000000">
              <w:rPr>
                <w:b w:val="1"/>
                <w:rtl w:val="0"/>
              </w:rPr>
              <w:t xml:space="preserve">Yield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6EF">
            <w:pPr>
              <w:widowControl w:val="0"/>
              <w:spacing w:line="240" w:lineRule="auto"/>
              <w:jc w:val="center"/>
              <w:rPr>
                <w:b w:val="1"/>
              </w:rPr>
            </w:pPr>
            <w:r w:rsidDel="00000000" w:rsidR="00000000" w:rsidRPr="00000000">
              <w:rPr>
                <w:b w:val="1"/>
                <w:rtl w:val="0"/>
              </w:rPr>
              <w:t xml:space="preserve">Column condition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6F0">
            <w:pPr>
              <w:widowControl w:val="0"/>
              <w:spacing w:line="240" w:lineRule="auto"/>
              <w:jc w:val="center"/>
              <w:rPr>
                <w:b w:val="1"/>
              </w:rPr>
            </w:pPr>
            <w:r w:rsidDel="00000000" w:rsidR="00000000" w:rsidRPr="00000000">
              <w:rPr>
                <w:b w:val="1"/>
                <w:rtl w:val="0"/>
              </w:rPr>
              <w:t xml:space="preserve">NMR</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6F1">
            <w:pPr>
              <w:widowControl w:val="0"/>
              <w:spacing w:line="240" w:lineRule="auto"/>
              <w:jc w:val="center"/>
              <w:rPr/>
            </w:pPr>
            <w:r w:rsidDel="00000000" w:rsidR="00000000" w:rsidRPr="00000000">
              <w:rPr>
                <w:rtl w:val="0"/>
              </w:rPr>
              <w:t xml:space="preserve">4,20-epoxy- taxadien-5α-ol (</w:t>
            </w:r>
            <w:r w:rsidDel="00000000" w:rsidR="00000000" w:rsidRPr="00000000">
              <w:rPr>
                <w:b w:val="1"/>
                <w:rtl w:val="0"/>
              </w:rPr>
              <w:t xml:space="preserve">2’d</w:t>
            </w:r>
            <w:r w:rsidDel="00000000" w:rsidR="00000000" w:rsidRPr="00000000">
              <w:rPr>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6F2">
            <w:pPr>
              <w:widowControl w:val="0"/>
              <w:spacing w:line="240" w:lineRule="auto"/>
              <w:jc w:val="center"/>
              <w:rPr>
                <w:b w:val="1"/>
              </w:rPr>
            </w:pPr>
            <w:r w:rsidDel="00000000" w:rsidR="00000000" w:rsidRPr="00000000">
              <w:rPr>
                <w:rtl w:val="0"/>
              </w:rPr>
              <w:t xml:space="preserve">tHMGR, GGPPS, tTDS2, FoTO1, T5αH</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6F3">
            <w:pPr>
              <w:widowControl w:val="0"/>
              <w:spacing w:line="240" w:lineRule="auto"/>
              <w:jc w:val="center"/>
              <w:rPr/>
            </w:pPr>
            <w:r w:rsidDel="00000000" w:rsidR="00000000" w:rsidRPr="00000000">
              <w:rPr>
                <w:rtl w:val="0"/>
              </w:rPr>
              <w:t xml:space="preserve">10 x 4-week old plants + 8 x 5-week old plants (6.14 g DW)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6F4">
            <w:pPr>
              <w:widowControl w:val="0"/>
              <w:spacing w:line="240" w:lineRule="auto"/>
              <w:jc w:val="center"/>
              <w:rPr/>
            </w:pPr>
            <w:r w:rsidDel="00000000" w:rsidR="00000000" w:rsidRPr="00000000">
              <w:rPr>
                <w:rtl w:val="0"/>
              </w:rPr>
              <w:t xml:space="preserve">280 μg</w:t>
            </w:r>
          </w:p>
          <w:p w:rsidR="00000000" w:rsidDel="00000000" w:rsidP="00000000" w:rsidRDefault="00000000" w:rsidRPr="00000000" w14:paraId="000006F5">
            <w:pPr>
              <w:widowControl w:val="0"/>
              <w:spacing w:line="240" w:lineRule="auto"/>
              <w:jc w:val="center"/>
              <w:rPr/>
            </w:pPr>
            <w:r w:rsidDel="00000000" w:rsidR="00000000" w:rsidRPr="00000000">
              <w:rPr>
                <w:rtl w:val="0"/>
              </w:rPr>
              <w:t xml:space="preserve">(46 μg/g DW)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6F6">
            <w:pPr>
              <w:widowControl w:val="0"/>
              <w:spacing w:line="240" w:lineRule="auto"/>
              <w:ind w:left="0" w:firstLine="0"/>
              <w:jc w:val="center"/>
              <w:rPr/>
            </w:pPr>
            <w:r w:rsidDel="00000000" w:rsidR="00000000" w:rsidRPr="00000000">
              <w:rPr>
                <w:rtl w:val="0"/>
              </w:rPr>
              <w:t xml:space="preserve">1. 25 g silica column</w:t>
            </w:r>
          </w:p>
          <w:p w:rsidR="00000000" w:rsidDel="00000000" w:rsidP="00000000" w:rsidRDefault="00000000" w:rsidRPr="00000000" w14:paraId="000006F7">
            <w:pPr>
              <w:widowControl w:val="0"/>
              <w:spacing w:line="240" w:lineRule="auto"/>
              <w:ind w:left="0" w:firstLine="0"/>
              <w:jc w:val="center"/>
              <w:rPr/>
            </w:pPr>
            <w:r w:rsidDel="00000000" w:rsidR="00000000" w:rsidRPr="00000000">
              <w:rPr>
                <w:rtl w:val="0"/>
              </w:rPr>
              <w:t xml:space="preserve">(EA:Hex = 2:8, 250 mL; </w:t>
            </w:r>
          </w:p>
          <w:p w:rsidR="00000000" w:rsidDel="00000000" w:rsidP="00000000" w:rsidRDefault="00000000" w:rsidRPr="00000000" w14:paraId="000006F8">
            <w:pPr>
              <w:widowControl w:val="0"/>
              <w:spacing w:line="240" w:lineRule="auto"/>
              <w:ind w:left="0" w:firstLine="0"/>
              <w:jc w:val="center"/>
              <w:rPr/>
            </w:pPr>
            <w:r w:rsidDel="00000000" w:rsidR="00000000" w:rsidRPr="00000000">
              <w:rPr>
                <w:rtl w:val="0"/>
              </w:rPr>
              <w:t xml:space="preserve">EA:Hex = 3:7, 50 mL; EA:Hex = 4:6, 50 mL; EA:Hex = 1:1, 40 mL; EA:Hex = 6:4, 50 mL; EA:Hex = 8:2, 50 mL; </w:t>
            </w:r>
          </w:p>
          <w:p w:rsidR="00000000" w:rsidDel="00000000" w:rsidP="00000000" w:rsidRDefault="00000000" w:rsidRPr="00000000" w14:paraId="000006F9">
            <w:pPr>
              <w:widowControl w:val="0"/>
              <w:spacing w:line="240" w:lineRule="auto"/>
              <w:ind w:left="0" w:firstLine="0"/>
              <w:jc w:val="center"/>
              <w:rPr/>
            </w:pPr>
            <w:r w:rsidDel="00000000" w:rsidR="00000000" w:rsidRPr="00000000">
              <w:rPr>
                <w:rtl w:val="0"/>
              </w:rPr>
              <w:t xml:space="preserve">EA 100%, 100 mL)</w:t>
            </w:r>
          </w:p>
          <w:p w:rsidR="00000000" w:rsidDel="00000000" w:rsidP="00000000" w:rsidRDefault="00000000" w:rsidRPr="00000000" w14:paraId="000006FA">
            <w:pPr>
              <w:widowControl w:val="0"/>
              <w:numPr>
                <w:ilvl w:val="0"/>
                <w:numId w:val="1"/>
              </w:numPr>
              <w:spacing w:line="240" w:lineRule="auto"/>
              <w:ind w:left="720" w:hanging="360"/>
              <w:jc w:val="left"/>
              <w:rPr/>
            </w:pPr>
            <w:r w:rsidDel="00000000" w:rsidR="00000000" w:rsidRPr="00000000">
              <w:rPr>
                <w:rtl w:val="0"/>
              </w:rPr>
              <w:t xml:space="preserve">Biotage C18 6 g column </w:t>
            </w:r>
          </w:p>
          <w:p w:rsidR="00000000" w:rsidDel="00000000" w:rsidP="00000000" w:rsidRDefault="00000000" w:rsidRPr="00000000" w14:paraId="000006FB">
            <w:pPr>
              <w:widowControl w:val="0"/>
              <w:spacing w:line="240" w:lineRule="auto"/>
              <w:ind w:left="0" w:firstLine="0"/>
              <w:jc w:val="center"/>
              <w:rPr/>
            </w:pPr>
            <w:r w:rsidDel="00000000" w:rsidR="00000000" w:rsidRPr="00000000">
              <w:rPr>
                <w:rtl w:val="0"/>
              </w:rPr>
              <w:t xml:space="preserve">(50%, 3 CV, </w:t>
            </w:r>
          </w:p>
          <w:p w:rsidR="00000000" w:rsidDel="00000000" w:rsidP="00000000" w:rsidRDefault="00000000" w:rsidRPr="00000000" w14:paraId="000006FC">
            <w:pPr>
              <w:widowControl w:val="0"/>
              <w:spacing w:line="240" w:lineRule="auto"/>
              <w:ind w:left="0" w:firstLine="0"/>
              <w:jc w:val="center"/>
              <w:rPr/>
            </w:pPr>
            <w:r w:rsidDel="00000000" w:rsidR="00000000" w:rsidRPr="00000000">
              <w:rPr>
                <w:rtl w:val="0"/>
              </w:rPr>
              <w:t xml:space="preserve">50-70% 30 CV, </w:t>
            </w:r>
          </w:p>
          <w:p w:rsidR="00000000" w:rsidDel="00000000" w:rsidP="00000000" w:rsidRDefault="00000000" w:rsidRPr="00000000" w14:paraId="000006FD">
            <w:pPr>
              <w:widowControl w:val="0"/>
              <w:spacing w:line="240" w:lineRule="auto"/>
              <w:ind w:left="0" w:firstLine="0"/>
              <w:jc w:val="center"/>
              <w:rPr/>
            </w:pPr>
            <w:r w:rsidDel="00000000" w:rsidR="00000000" w:rsidRPr="00000000">
              <w:rPr>
                <w:rtl w:val="0"/>
              </w:rPr>
              <w:t xml:space="preserve">70-89% 5 CV)</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6FE">
            <w:pPr>
              <w:widowControl w:val="0"/>
              <w:spacing w:line="240" w:lineRule="auto"/>
              <w:jc w:val="center"/>
              <w:rPr>
                <w:b w:val="1"/>
              </w:rPr>
            </w:pPr>
            <w:r w:rsidDel="00000000" w:rsidR="00000000" w:rsidRPr="00000000">
              <w:rPr>
                <w:b w:val="1"/>
                <w:rtl w:val="0"/>
              </w:rPr>
              <w:t xml:space="preserve">Table S3</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6FF">
            <w:pPr>
              <w:widowControl w:val="0"/>
              <w:spacing w:line="240" w:lineRule="auto"/>
              <w:jc w:val="center"/>
              <w:rPr/>
            </w:pPr>
            <w:r w:rsidDel="00000000" w:rsidR="00000000" w:rsidRPr="00000000">
              <w:rPr>
                <w:rtl w:val="0"/>
              </w:rPr>
              <w:t xml:space="preserve">4,20-epoxy-5α-hydroxy- taxadien-13-one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00">
            <w:pPr>
              <w:widowControl w:val="0"/>
              <w:spacing w:line="240" w:lineRule="auto"/>
              <w:jc w:val="center"/>
              <w:rPr/>
            </w:pPr>
            <w:r w:rsidDel="00000000" w:rsidR="00000000" w:rsidRPr="00000000">
              <w:rPr>
                <w:rtl w:val="0"/>
              </w:rPr>
              <w:t xml:space="preserve">tHMGR, GGPPS, tTDS2, FoTO1, T13αH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01">
            <w:pPr>
              <w:widowControl w:val="0"/>
              <w:spacing w:line="240" w:lineRule="auto"/>
              <w:jc w:val="center"/>
              <w:rPr>
                <w:b w:val="1"/>
              </w:rPr>
            </w:pPr>
            <w:r w:rsidDel="00000000" w:rsidR="00000000" w:rsidRPr="00000000">
              <w:rPr>
                <w:rtl w:val="0"/>
              </w:rPr>
              <w:t xml:space="preserve">10 x 4-week old plants + 4 x 5-week old plants (5.03 g DW)</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702">
            <w:pPr>
              <w:widowControl w:val="0"/>
              <w:spacing w:line="240" w:lineRule="auto"/>
              <w:jc w:val="center"/>
              <w:rPr/>
            </w:pPr>
            <w:r w:rsidDel="00000000" w:rsidR="00000000" w:rsidRPr="00000000">
              <w:rPr>
                <w:rtl w:val="0"/>
              </w:rPr>
              <w:t xml:space="preserve">270 μg</w:t>
            </w:r>
          </w:p>
          <w:p w:rsidR="00000000" w:rsidDel="00000000" w:rsidP="00000000" w:rsidRDefault="00000000" w:rsidRPr="00000000" w14:paraId="00000703">
            <w:pPr>
              <w:widowControl w:val="0"/>
              <w:spacing w:line="240" w:lineRule="auto"/>
              <w:jc w:val="center"/>
              <w:rPr/>
            </w:pPr>
            <w:r w:rsidDel="00000000" w:rsidR="00000000" w:rsidRPr="00000000">
              <w:rPr>
                <w:rtl w:val="0"/>
              </w:rPr>
              <w:t xml:space="preserve">(54 μg/g DW)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04">
            <w:pPr>
              <w:widowControl w:val="0"/>
              <w:spacing w:line="240" w:lineRule="auto"/>
              <w:jc w:val="center"/>
              <w:rPr/>
            </w:pPr>
            <w:r w:rsidDel="00000000" w:rsidR="00000000" w:rsidRPr="00000000">
              <w:rPr>
                <w:rtl w:val="0"/>
              </w:rPr>
              <w:t xml:space="preserve">1. 25 g silica column</w:t>
            </w:r>
          </w:p>
          <w:p w:rsidR="00000000" w:rsidDel="00000000" w:rsidP="00000000" w:rsidRDefault="00000000" w:rsidRPr="00000000" w14:paraId="00000705">
            <w:pPr>
              <w:widowControl w:val="0"/>
              <w:spacing w:line="240" w:lineRule="auto"/>
              <w:jc w:val="center"/>
              <w:rPr/>
            </w:pPr>
            <w:r w:rsidDel="00000000" w:rsidR="00000000" w:rsidRPr="00000000">
              <w:rPr>
                <w:rtl w:val="0"/>
              </w:rPr>
              <w:t xml:space="preserve">(EA:Hex = 2:8, 200 mL; </w:t>
            </w:r>
          </w:p>
          <w:p w:rsidR="00000000" w:rsidDel="00000000" w:rsidP="00000000" w:rsidRDefault="00000000" w:rsidRPr="00000000" w14:paraId="00000706">
            <w:pPr>
              <w:widowControl w:val="0"/>
              <w:spacing w:line="240" w:lineRule="auto"/>
              <w:jc w:val="center"/>
              <w:rPr/>
            </w:pPr>
            <w:r w:rsidDel="00000000" w:rsidR="00000000" w:rsidRPr="00000000">
              <w:rPr>
                <w:rtl w:val="0"/>
              </w:rPr>
              <w:t xml:space="preserve">EA:Hex = 3:7, 70 mL; EA:Hex = 4:6, 50 mL; EA:Hex = 1:1, 50 mL; EA:Hex = 6:4, 50 mL; EA:Hex = 8:2, 50 mL; </w:t>
            </w:r>
          </w:p>
          <w:p w:rsidR="00000000" w:rsidDel="00000000" w:rsidP="00000000" w:rsidRDefault="00000000" w:rsidRPr="00000000" w14:paraId="00000707">
            <w:pPr>
              <w:widowControl w:val="0"/>
              <w:spacing w:line="240" w:lineRule="auto"/>
              <w:jc w:val="center"/>
              <w:rPr/>
            </w:pPr>
            <w:r w:rsidDel="00000000" w:rsidR="00000000" w:rsidRPr="00000000">
              <w:rPr>
                <w:rtl w:val="0"/>
              </w:rPr>
              <w:t xml:space="preserve">EA 100%, 100 mL)</w:t>
            </w:r>
          </w:p>
          <w:p w:rsidR="00000000" w:rsidDel="00000000" w:rsidP="00000000" w:rsidRDefault="00000000" w:rsidRPr="00000000" w14:paraId="00000708">
            <w:pPr>
              <w:widowControl w:val="0"/>
              <w:numPr>
                <w:ilvl w:val="0"/>
                <w:numId w:val="1"/>
              </w:numPr>
              <w:spacing w:line="240" w:lineRule="auto"/>
              <w:ind w:left="720" w:hanging="360"/>
              <w:rPr/>
            </w:pPr>
            <w:r w:rsidDel="00000000" w:rsidR="00000000" w:rsidRPr="00000000">
              <w:rPr>
                <w:rtl w:val="0"/>
              </w:rPr>
              <w:t xml:space="preserve">Biotage C18 6 g column </w:t>
            </w:r>
          </w:p>
          <w:p w:rsidR="00000000" w:rsidDel="00000000" w:rsidP="00000000" w:rsidRDefault="00000000" w:rsidRPr="00000000" w14:paraId="00000709">
            <w:pPr>
              <w:widowControl w:val="0"/>
              <w:spacing w:line="240" w:lineRule="auto"/>
              <w:jc w:val="center"/>
              <w:rPr/>
            </w:pPr>
            <w:r w:rsidDel="00000000" w:rsidR="00000000" w:rsidRPr="00000000">
              <w:rPr>
                <w:rtl w:val="0"/>
              </w:rPr>
              <w:t xml:space="preserve">(40%, 5 CV,</w:t>
            </w:r>
          </w:p>
          <w:p w:rsidR="00000000" w:rsidDel="00000000" w:rsidP="00000000" w:rsidRDefault="00000000" w:rsidRPr="00000000" w14:paraId="0000070A">
            <w:pPr>
              <w:widowControl w:val="0"/>
              <w:spacing w:line="240" w:lineRule="auto"/>
              <w:jc w:val="center"/>
              <w:rPr/>
            </w:pPr>
            <w:r w:rsidDel="00000000" w:rsidR="00000000" w:rsidRPr="00000000">
              <w:rPr>
                <w:rtl w:val="0"/>
              </w:rPr>
              <w:t xml:space="preserve">40-60% 20 CV)</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0B">
            <w:pPr>
              <w:widowControl w:val="0"/>
              <w:spacing w:line="240" w:lineRule="auto"/>
              <w:jc w:val="center"/>
              <w:rPr/>
            </w:pPr>
            <w:r w:rsidDel="00000000" w:rsidR="00000000" w:rsidRPr="00000000">
              <w:rPr>
                <w:b w:val="1"/>
                <w:rtl w:val="0"/>
              </w:rPr>
              <w:t xml:space="preserve">Table S8</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70C">
            <w:pPr>
              <w:widowControl w:val="0"/>
              <w:spacing w:line="240" w:lineRule="auto"/>
              <w:jc w:val="center"/>
              <w:rPr/>
            </w:pPr>
            <w:r w:rsidDel="00000000" w:rsidR="00000000" w:rsidRPr="00000000">
              <w:rPr>
                <w:rtl w:val="0"/>
              </w:rPr>
              <w:t xml:space="preserve">5α,13α-diacetoxy-taxadiene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0D">
            <w:pPr>
              <w:widowControl w:val="0"/>
              <w:spacing w:line="240" w:lineRule="auto"/>
              <w:jc w:val="center"/>
              <w:rPr/>
            </w:pPr>
            <w:r w:rsidDel="00000000" w:rsidR="00000000" w:rsidRPr="00000000">
              <w:rPr>
                <w:rtl w:val="0"/>
              </w:rPr>
              <w:t xml:space="preserve">tHMGR, GGPPS, tTDS2, FoTO1, T13αH, TAX19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0E">
            <w:pPr>
              <w:widowControl w:val="0"/>
              <w:spacing w:line="240" w:lineRule="auto"/>
              <w:jc w:val="center"/>
              <w:rPr/>
            </w:pPr>
            <w:r w:rsidDel="00000000" w:rsidR="00000000" w:rsidRPr="00000000">
              <w:rPr>
                <w:rtl w:val="0"/>
              </w:rPr>
              <w:t xml:space="preserve">9 x 4-week old plants + 12 x 5-week old plants (10.38 g DW)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0F">
            <w:pPr>
              <w:widowControl w:val="0"/>
              <w:spacing w:line="240" w:lineRule="auto"/>
              <w:jc w:val="center"/>
              <w:rPr/>
            </w:pPr>
            <w:r w:rsidDel="00000000" w:rsidR="00000000" w:rsidRPr="00000000">
              <w:rPr>
                <w:rtl w:val="0"/>
              </w:rPr>
              <w:t xml:space="preserve">16.3 mg</w:t>
            </w:r>
          </w:p>
          <w:p w:rsidR="00000000" w:rsidDel="00000000" w:rsidP="00000000" w:rsidRDefault="00000000" w:rsidRPr="00000000" w14:paraId="00000710">
            <w:pPr>
              <w:widowControl w:val="0"/>
              <w:spacing w:line="240" w:lineRule="auto"/>
              <w:jc w:val="center"/>
              <w:rPr/>
            </w:pPr>
            <w:r w:rsidDel="00000000" w:rsidR="00000000" w:rsidRPr="00000000">
              <w:rPr>
                <w:rtl w:val="0"/>
              </w:rPr>
              <w:t xml:space="preserve">(1.57 mg/g DW)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11">
            <w:pPr>
              <w:widowControl w:val="0"/>
              <w:spacing w:line="240" w:lineRule="auto"/>
              <w:jc w:val="center"/>
              <w:rPr/>
            </w:pPr>
            <w:r w:rsidDel="00000000" w:rsidR="00000000" w:rsidRPr="00000000">
              <w:rPr>
                <w:rtl w:val="0"/>
              </w:rPr>
              <w:t xml:space="preserve">1. 42 g silica column</w:t>
            </w:r>
          </w:p>
          <w:p w:rsidR="00000000" w:rsidDel="00000000" w:rsidP="00000000" w:rsidRDefault="00000000" w:rsidRPr="00000000" w14:paraId="00000712">
            <w:pPr>
              <w:widowControl w:val="0"/>
              <w:spacing w:line="240" w:lineRule="auto"/>
              <w:jc w:val="center"/>
              <w:rPr/>
            </w:pPr>
            <w:r w:rsidDel="00000000" w:rsidR="00000000" w:rsidRPr="00000000">
              <w:rPr>
                <w:rtl w:val="0"/>
              </w:rPr>
              <w:t xml:space="preserve">(EA:Hex = 1:9, 250 mL; </w:t>
            </w:r>
          </w:p>
          <w:p w:rsidR="00000000" w:rsidDel="00000000" w:rsidP="00000000" w:rsidRDefault="00000000" w:rsidRPr="00000000" w14:paraId="00000713">
            <w:pPr>
              <w:widowControl w:val="0"/>
              <w:spacing w:line="240" w:lineRule="auto"/>
              <w:jc w:val="center"/>
              <w:rPr/>
            </w:pPr>
            <w:r w:rsidDel="00000000" w:rsidR="00000000" w:rsidRPr="00000000">
              <w:rPr>
                <w:rtl w:val="0"/>
              </w:rPr>
              <w:t xml:space="preserve">EA:Hex = 2:8, 250 mL; EA:Hex = 4:6, 250 mL)</w:t>
            </w:r>
          </w:p>
          <w:p w:rsidR="00000000" w:rsidDel="00000000" w:rsidP="00000000" w:rsidRDefault="00000000" w:rsidRPr="00000000" w14:paraId="00000714">
            <w:pPr>
              <w:widowControl w:val="0"/>
              <w:numPr>
                <w:ilvl w:val="0"/>
                <w:numId w:val="1"/>
              </w:numPr>
              <w:spacing w:line="240" w:lineRule="auto"/>
              <w:ind w:left="720" w:hanging="360"/>
              <w:rPr/>
            </w:pPr>
            <w:r w:rsidDel="00000000" w:rsidR="00000000" w:rsidRPr="00000000">
              <w:rPr>
                <w:rtl w:val="0"/>
              </w:rPr>
              <w:t xml:space="preserve">Biotage C18 6 g column </w:t>
            </w:r>
          </w:p>
          <w:p w:rsidR="00000000" w:rsidDel="00000000" w:rsidP="00000000" w:rsidRDefault="00000000" w:rsidRPr="00000000" w14:paraId="00000715">
            <w:pPr>
              <w:widowControl w:val="0"/>
              <w:spacing w:line="240" w:lineRule="auto"/>
              <w:jc w:val="center"/>
              <w:rPr/>
            </w:pPr>
            <w:r w:rsidDel="00000000" w:rsidR="00000000" w:rsidRPr="00000000">
              <w:rPr>
                <w:rtl w:val="0"/>
              </w:rPr>
              <w:t xml:space="preserve">(45%, 5 CV,</w:t>
            </w:r>
          </w:p>
          <w:p w:rsidR="00000000" w:rsidDel="00000000" w:rsidP="00000000" w:rsidRDefault="00000000" w:rsidRPr="00000000" w14:paraId="00000716">
            <w:pPr>
              <w:widowControl w:val="0"/>
              <w:spacing w:line="240" w:lineRule="auto"/>
              <w:jc w:val="center"/>
              <w:rPr/>
            </w:pPr>
            <w:r w:rsidDel="00000000" w:rsidR="00000000" w:rsidRPr="00000000">
              <w:rPr>
                <w:rtl w:val="0"/>
              </w:rPr>
              <w:t xml:space="preserve">45-85% 40 CV,</w:t>
            </w:r>
          </w:p>
          <w:p w:rsidR="00000000" w:rsidDel="00000000" w:rsidP="00000000" w:rsidRDefault="00000000" w:rsidRPr="00000000" w14:paraId="00000717">
            <w:pPr>
              <w:widowControl w:val="0"/>
              <w:spacing w:line="240" w:lineRule="auto"/>
              <w:jc w:val="center"/>
              <w:rPr/>
            </w:pPr>
            <w:r w:rsidDel="00000000" w:rsidR="00000000" w:rsidRPr="00000000">
              <w:rPr>
                <w:rtl w:val="0"/>
              </w:rPr>
              <w:t xml:space="preserve">85-100%, 5 CV)</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18">
            <w:pPr>
              <w:widowControl w:val="0"/>
              <w:spacing w:line="240" w:lineRule="auto"/>
              <w:jc w:val="center"/>
              <w:rPr>
                <w:b w:val="1"/>
              </w:rPr>
            </w:pPr>
            <w:r w:rsidDel="00000000" w:rsidR="00000000" w:rsidRPr="00000000">
              <w:rPr>
                <w:b w:val="1"/>
                <w:rtl w:val="0"/>
              </w:rPr>
              <w:t xml:space="preserve">Table S10</w:t>
            </w:r>
          </w:p>
        </w:tc>
      </w:tr>
      <w:tr>
        <w:trPr>
          <w:cantSplit w:val="0"/>
          <w:trHeight w:val="4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719">
            <w:pPr>
              <w:widowControl w:val="0"/>
              <w:spacing w:line="240" w:lineRule="auto"/>
              <w:jc w:val="center"/>
              <w:rPr/>
            </w:pPr>
            <w:r w:rsidDel="00000000" w:rsidR="00000000" w:rsidRPr="00000000">
              <w:rPr>
                <w:rtl w:val="0"/>
              </w:rPr>
              <w:t xml:space="preserve">taxusin (</w:t>
            </w:r>
            <w:r w:rsidDel="00000000" w:rsidR="00000000" w:rsidRPr="00000000">
              <w:rPr>
                <w:b w:val="1"/>
                <w:rtl w:val="0"/>
              </w:rPr>
              <w:t xml:space="preserve">6</w:t>
            </w:r>
            <w:r w:rsidDel="00000000" w:rsidR="00000000" w:rsidRPr="00000000">
              <w:rPr>
                <w:rtl w:val="0"/>
              </w:rPr>
              <w:t xml:space="preserve">)</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71A">
            <w:pPr>
              <w:widowControl w:val="0"/>
              <w:spacing w:line="240" w:lineRule="auto"/>
              <w:jc w:val="center"/>
              <w:rPr/>
            </w:pPr>
            <w:r w:rsidDel="00000000" w:rsidR="00000000" w:rsidRPr="00000000">
              <w:rPr>
                <w:rtl w:val="0"/>
              </w:rPr>
              <w:t xml:space="preserve">tHMGR, GGPPS, tTDS1, tTDS2, FoTO1, T5αH, TAT, T10βH, DBAT, T13αH, T9αH-750C, TAX19, CJM236*</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71B">
            <w:pPr>
              <w:widowControl w:val="0"/>
              <w:spacing w:line="240" w:lineRule="auto"/>
              <w:jc w:val="center"/>
              <w:rPr/>
            </w:pPr>
            <w:r w:rsidDel="00000000" w:rsidR="00000000" w:rsidRPr="00000000">
              <w:rPr>
                <w:rtl w:val="0"/>
              </w:rPr>
              <w:t xml:space="preserve">12 x 5-week old plants</w:t>
            </w:r>
          </w:p>
          <w:p w:rsidR="00000000" w:rsidDel="00000000" w:rsidP="00000000" w:rsidRDefault="00000000" w:rsidRPr="00000000" w14:paraId="0000071C">
            <w:pPr>
              <w:widowControl w:val="0"/>
              <w:spacing w:line="240" w:lineRule="auto"/>
              <w:jc w:val="center"/>
              <w:rPr/>
            </w:pPr>
            <w:r w:rsidDel="00000000" w:rsidR="00000000" w:rsidRPr="00000000">
              <w:rPr>
                <w:rtl w:val="0"/>
              </w:rPr>
              <w:t xml:space="preserve">(10.94 g DW)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1D">
            <w:pPr>
              <w:widowControl w:val="0"/>
              <w:spacing w:line="240" w:lineRule="auto"/>
              <w:jc w:val="center"/>
              <w:rPr/>
            </w:pPr>
            <w:r w:rsidDel="00000000" w:rsidR="00000000" w:rsidRPr="00000000">
              <w:rPr>
                <w:rtl w:val="0"/>
              </w:rPr>
              <w:t xml:space="preserve">4.1 mg (375 μg/g DW)</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71E">
            <w:pPr>
              <w:widowControl w:val="0"/>
              <w:spacing w:line="240" w:lineRule="auto"/>
              <w:jc w:val="center"/>
              <w:rPr/>
            </w:pPr>
            <w:r w:rsidDel="00000000" w:rsidR="00000000" w:rsidRPr="00000000">
              <w:rPr>
                <w:rtl w:val="0"/>
              </w:rPr>
              <w:t xml:space="preserve">1. 100 g silica column </w:t>
            </w:r>
          </w:p>
          <w:p w:rsidR="00000000" w:rsidDel="00000000" w:rsidP="00000000" w:rsidRDefault="00000000" w:rsidRPr="00000000" w14:paraId="0000071F">
            <w:pPr>
              <w:widowControl w:val="0"/>
              <w:spacing w:line="240" w:lineRule="auto"/>
              <w:jc w:val="center"/>
              <w:rPr/>
            </w:pPr>
            <w:r w:rsidDel="00000000" w:rsidR="00000000" w:rsidRPr="00000000">
              <w:rPr>
                <w:rtl w:val="0"/>
              </w:rPr>
              <w:t xml:space="preserve">(EA:Hex = 1:4, 2 L)</w:t>
            </w:r>
          </w:p>
          <w:p w:rsidR="00000000" w:rsidDel="00000000" w:rsidP="00000000" w:rsidRDefault="00000000" w:rsidRPr="00000000" w14:paraId="00000720">
            <w:pPr>
              <w:widowControl w:val="0"/>
              <w:spacing w:line="240" w:lineRule="auto"/>
              <w:jc w:val="center"/>
              <w:rPr/>
            </w:pPr>
            <w:r w:rsidDel="00000000" w:rsidR="00000000" w:rsidRPr="00000000">
              <w:rPr>
                <w:rtl w:val="0"/>
              </w:rPr>
              <w:t xml:space="preserve">2. Biotage C18 6 g column</w:t>
            </w:r>
          </w:p>
          <w:p w:rsidR="00000000" w:rsidDel="00000000" w:rsidP="00000000" w:rsidRDefault="00000000" w:rsidRPr="00000000" w14:paraId="00000721">
            <w:pPr>
              <w:widowControl w:val="0"/>
              <w:spacing w:line="240" w:lineRule="auto"/>
              <w:jc w:val="center"/>
              <w:rPr/>
            </w:pPr>
            <w:r w:rsidDel="00000000" w:rsidR="00000000" w:rsidRPr="00000000">
              <w:rPr>
                <w:rtl w:val="0"/>
              </w:rPr>
              <w:t xml:space="preserve">(45% 2 CV, </w:t>
            </w:r>
          </w:p>
          <w:p w:rsidR="00000000" w:rsidDel="00000000" w:rsidP="00000000" w:rsidRDefault="00000000" w:rsidRPr="00000000" w14:paraId="00000722">
            <w:pPr>
              <w:widowControl w:val="0"/>
              <w:spacing w:line="240" w:lineRule="auto"/>
              <w:jc w:val="center"/>
              <w:rPr/>
            </w:pPr>
            <w:r w:rsidDel="00000000" w:rsidR="00000000" w:rsidRPr="00000000">
              <w:rPr>
                <w:rtl w:val="0"/>
              </w:rPr>
              <w:t xml:space="preserve">45-49% 5 CV, </w:t>
            </w:r>
          </w:p>
          <w:p w:rsidR="00000000" w:rsidDel="00000000" w:rsidP="00000000" w:rsidRDefault="00000000" w:rsidRPr="00000000" w14:paraId="00000723">
            <w:pPr>
              <w:widowControl w:val="0"/>
              <w:spacing w:line="240" w:lineRule="auto"/>
              <w:jc w:val="center"/>
              <w:rPr/>
            </w:pPr>
            <w:r w:rsidDel="00000000" w:rsidR="00000000" w:rsidRPr="00000000">
              <w:rPr>
                <w:rtl w:val="0"/>
              </w:rPr>
              <w:t xml:space="preserve">49% 2 CV, </w:t>
            </w:r>
          </w:p>
          <w:p w:rsidR="00000000" w:rsidDel="00000000" w:rsidP="00000000" w:rsidRDefault="00000000" w:rsidRPr="00000000" w14:paraId="00000724">
            <w:pPr>
              <w:widowControl w:val="0"/>
              <w:spacing w:line="240" w:lineRule="auto"/>
              <w:jc w:val="center"/>
              <w:rPr/>
            </w:pPr>
            <w:r w:rsidDel="00000000" w:rsidR="00000000" w:rsidRPr="00000000">
              <w:rPr>
                <w:rtl w:val="0"/>
              </w:rPr>
              <w:t xml:space="preserve">49-52% 6 CV, </w:t>
            </w:r>
          </w:p>
          <w:p w:rsidR="00000000" w:rsidDel="00000000" w:rsidP="00000000" w:rsidRDefault="00000000" w:rsidRPr="00000000" w14:paraId="00000725">
            <w:pPr>
              <w:widowControl w:val="0"/>
              <w:spacing w:line="240" w:lineRule="auto"/>
              <w:jc w:val="center"/>
              <w:rPr/>
            </w:pPr>
            <w:r w:rsidDel="00000000" w:rsidR="00000000" w:rsidRPr="00000000">
              <w:rPr>
                <w:rtl w:val="0"/>
              </w:rPr>
              <w:t xml:space="preserve">52-55% 10 CV)</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26">
            <w:pPr>
              <w:jc w:val="center"/>
              <w:rPr/>
            </w:pPr>
            <w:r w:rsidDel="00000000" w:rsidR="00000000" w:rsidRPr="00000000">
              <w:rPr>
                <w:b w:val="1"/>
                <w:rtl w:val="0"/>
              </w:rPr>
              <w:t xml:space="preserve">Table S4</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727">
            <w:pPr>
              <w:widowControl w:val="0"/>
              <w:spacing w:line="240" w:lineRule="auto"/>
              <w:jc w:val="center"/>
              <w:rPr/>
            </w:pPr>
            <w:r w:rsidDel="00000000" w:rsidR="00000000" w:rsidRPr="00000000">
              <w:rPr>
                <w:rtl w:val="0"/>
              </w:rPr>
              <w:t xml:space="preserve">13β-taxusin (</w:t>
            </w:r>
            <w:r w:rsidDel="00000000" w:rsidR="00000000" w:rsidRPr="00000000">
              <w:rPr>
                <w:b w:val="1"/>
                <w:rtl w:val="0"/>
              </w:rPr>
              <w:t xml:space="preserve">6’</w:t>
            </w:r>
            <w:r w:rsidDel="00000000" w:rsidR="00000000" w:rsidRPr="00000000">
              <w:rPr>
                <w:rtl w:val="0"/>
              </w:rPr>
              <w:t xml:space="preserve">)</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72A">
            <w:pPr>
              <w:widowControl w:val="0"/>
              <w:spacing w:line="240" w:lineRule="auto"/>
              <w:jc w:val="center"/>
              <w:rPr/>
            </w:pPr>
            <w:r w:rsidDel="00000000" w:rsidR="00000000" w:rsidRPr="00000000">
              <w:rPr>
                <w:rtl w:val="0"/>
              </w:rPr>
              <w:t xml:space="preserve">&lt;1 mg</w:t>
            </w:r>
          </w:p>
          <w:p w:rsidR="00000000" w:rsidDel="00000000" w:rsidP="00000000" w:rsidRDefault="00000000" w:rsidRPr="00000000" w14:paraId="0000072B">
            <w:pPr>
              <w:widowControl w:val="0"/>
              <w:spacing w:line="240" w:lineRule="auto"/>
              <w:jc w:val="center"/>
              <w:rPr/>
            </w:pPr>
            <w:r w:rsidDel="00000000" w:rsidR="00000000" w:rsidRPr="00000000">
              <w:rPr>
                <w:rtl w:val="0"/>
              </w:rPr>
              <w:t xml:space="preserve">(&lt;91 μg/g DW)</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72D">
            <w:pPr>
              <w:jc w:val="center"/>
              <w:rPr/>
            </w:pPr>
            <w:r w:rsidDel="00000000" w:rsidR="00000000" w:rsidRPr="00000000">
              <w:rPr>
                <w:b w:val="1"/>
                <w:rtl w:val="0"/>
              </w:rPr>
              <w:t xml:space="preserve">Table S4</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72E">
            <w:pPr>
              <w:jc w:val="center"/>
              <w:rPr/>
            </w:pPr>
            <w:r w:rsidDel="00000000" w:rsidR="00000000" w:rsidRPr="00000000">
              <w:rPr>
                <w:rtl w:val="0"/>
              </w:rPr>
              <w:t xml:space="preserve">1β-hydroxytaxusin (</w:t>
            </w:r>
            <w:r w:rsidDel="00000000" w:rsidR="00000000" w:rsidRPr="00000000">
              <w:rPr>
                <w:b w:val="1"/>
                <w:rtl w:val="0"/>
              </w:rPr>
              <w:t xml:space="preserve">6-O1</w:t>
            </w:r>
            <w:r w:rsidDel="00000000" w:rsidR="00000000" w:rsidRPr="00000000">
              <w:rPr>
                <w:rtl w:val="0"/>
              </w:rPr>
              <w:t xml:space="preserve">)</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72F">
            <w:pPr>
              <w:widowControl w:val="0"/>
              <w:spacing w:line="240" w:lineRule="auto"/>
              <w:jc w:val="center"/>
              <w:rPr/>
            </w:pPr>
            <w:r w:rsidDel="00000000" w:rsidR="00000000" w:rsidRPr="00000000">
              <w:rPr>
                <w:rtl w:val="0"/>
              </w:rPr>
              <w:t xml:space="preserve">tHMGR, GGPPS, tTDS1, tTDS2, FoTO1, T5αH, TAT, T10βH, DBAT, T13αH, T9αH-750C, TAX19, T1βH-184</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730">
            <w:pPr>
              <w:widowControl w:val="0"/>
              <w:spacing w:line="240" w:lineRule="auto"/>
              <w:jc w:val="center"/>
              <w:rPr/>
            </w:pPr>
            <w:r w:rsidDel="00000000" w:rsidR="00000000" w:rsidRPr="00000000">
              <w:rPr>
                <w:rtl w:val="0"/>
              </w:rPr>
              <w:t xml:space="preserve">8 x 4-week old plants + </w:t>
            </w:r>
          </w:p>
          <w:p w:rsidR="00000000" w:rsidDel="00000000" w:rsidP="00000000" w:rsidRDefault="00000000" w:rsidRPr="00000000" w14:paraId="00000731">
            <w:pPr>
              <w:widowControl w:val="0"/>
              <w:spacing w:line="240" w:lineRule="auto"/>
              <w:jc w:val="center"/>
              <w:rPr/>
            </w:pPr>
            <w:r w:rsidDel="00000000" w:rsidR="00000000" w:rsidRPr="00000000">
              <w:rPr>
                <w:rtl w:val="0"/>
              </w:rPr>
              <w:t xml:space="preserve">6 x 5-week old plants</w:t>
            </w:r>
          </w:p>
          <w:p w:rsidR="00000000" w:rsidDel="00000000" w:rsidP="00000000" w:rsidRDefault="00000000" w:rsidRPr="00000000" w14:paraId="00000732">
            <w:pPr>
              <w:widowControl w:val="0"/>
              <w:spacing w:line="240" w:lineRule="auto"/>
              <w:jc w:val="center"/>
              <w:rPr/>
            </w:pPr>
            <w:r w:rsidDel="00000000" w:rsidR="00000000" w:rsidRPr="00000000">
              <w:rPr>
                <w:rtl w:val="0"/>
              </w:rPr>
              <w:t xml:space="preserve">(12.25 g DW)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33">
            <w:pPr>
              <w:widowControl w:val="0"/>
              <w:spacing w:line="240" w:lineRule="auto"/>
              <w:jc w:val="center"/>
              <w:rPr/>
            </w:pPr>
            <w:r w:rsidDel="00000000" w:rsidR="00000000" w:rsidRPr="00000000">
              <w:rPr>
                <w:rtl w:val="0"/>
              </w:rPr>
              <w:t xml:space="preserve">2.2 mg (180 μg/g DW)</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734">
            <w:pPr>
              <w:widowControl w:val="0"/>
              <w:spacing w:line="240" w:lineRule="auto"/>
              <w:jc w:val="center"/>
              <w:rPr/>
            </w:pPr>
            <w:r w:rsidDel="00000000" w:rsidR="00000000" w:rsidRPr="00000000">
              <w:rPr>
                <w:rtl w:val="0"/>
              </w:rPr>
              <w:t xml:space="preserve">1. 100 g silica column </w:t>
            </w:r>
          </w:p>
          <w:p w:rsidR="00000000" w:rsidDel="00000000" w:rsidP="00000000" w:rsidRDefault="00000000" w:rsidRPr="00000000" w14:paraId="00000735">
            <w:pPr>
              <w:widowControl w:val="0"/>
              <w:spacing w:line="240" w:lineRule="auto"/>
              <w:jc w:val="center"/>
              <w:rPr/>
            </w:pPr>
            <w:r w:rsidDel="00000000" w:rsidR="00000000" w:rsidRPr="00000000">
              <w:rPr>
                <w:rtl w:val="0"/>
              </w:rPr>
              <w:t xml:space="preserve">(EA:Hex = 1:4, 1.5 L;</w:t>
            </w:r>
          </w:p>
          <w:p w:rsidR="00000000" w:rsidDel="00000000" w:rsidP="00000000" w:rsidRDefault="00000000" w:rsidRPr="00000000" w14:paraId="00000736">
            <w:pPr>
              <w:widowControl w:val="0"/>
              <w:spacing w:line="240" w:lineRule="auto"/>
              <w:jc w:val="center"/>
              <w:rPr/>
            </w:pPr>
            <w:r w:rsidDel="00000000" w:rsidR="00000000" w:rsidRPr="00000000">
              <w:rPr>
                <w:rtl w:val="0"/>
              </w:rPr>
              <w:t xml:space="preserve">EA:Hex = 1:3, 0.5 L;</w:t>
            </w:r>
          </w:p>
          <w:p w:rsidR="00000000" w:rsidDel="00000000" w:rsidP="00000000" w:rsidRDefault="00000000" w:rsidRPr="00000000" w14:paraId="00000737">
            <w:pPr>
              <w:widowControl w:val="0"/>
              <w:spacing w:line="240" w:lineRule="auto"/>
              <w:jc w:val="center"/>
              <w:rPr/>
            </w:pPr>
            <w:r w:rsidDel="00000000" w:rsidR="00000000" w:rsidRPr="00000000">
              <w:rPr>
                <w:rtl w:val="0"/>
              </w:rPr>
              <w:t xml:space="preserve">EA:Hex = 2:3, 0.5 L;</w:t>
            </w:r>
          </w:p>
          <w:p w:rsidR="00000000" w:rsidDel="00000000" w:rsidP="00000000" w:rsidRDefault="00000000" w:rsidRPr="00000000" w14:paraId="00000738">
            <w:pPr>
              <w:widowControl w:val="0"/>
              <w:spacing w:line="240" w:lineRule="auto"/>
              <w:jc w:val="center"/>
              <w:rPr/>
            </w:pPr>
            <w:r w:rsidDel="00000000" w:rsidR="00000000" w:rsidRPr="00000000">
              <w:rPr>
                <w:rtl w:val="0"/>
              </w:rPr>
              <w:t xml:space="preserve">EA:Hex = 3:2, 0.5 L)</w:t>
            </w:r>
          </w:p>
          <w:p w:rsidR="00000000" w:rsidDel="00000000" w:rsidP="00000000" w:rsidRDefault="00000000" w:rsidRPr="00000000" w14:paraId="00000739">
            <w:pPr>
              <w:widowControl w:val="0"/>
              <w:spacing w:line="240" w:lineRule="auto"/>
              <w:jc w:val="center"/>
              <w:rPr/>
            </w:pPr>
            <w:r w:rsidDel="00000000" w:rsidR="00000000" w:rsidRPr="00000000">
              <w:rPr>
                <w:rtl w:val="0"/>
              </w:rPr>
              <w:t xml:space="preserve">2. Biotage C18 6 g column</w:t>
            </w:r>
          </w:p>
          <w:p w:rsidR="00000000" w:rsidDel="00000000" w:rsidP="00000000" w:rsidRDefault="00000000" w:rsidRPr="00000000" w14:paraId="0000073A">
            <w:pPr>
              <w:widowControl w:val="0"/>
              <w:spacing w:line="240" w:lineRule="auto"/>
              <w:jc w:val="center"/>
              <w:rPr/>
            </w:pPr>
            <w:r w:rsidDel="00000000" w:rsidR="00000000" w:rsidRPr="00000000">
              <w:rPr>
                <w:rtl w:val="0"/>
              </w:rPr>
              <w:t xml:space="preserve">(40% 5 CV, </w:t>
            </w:r>
          </w:p>
          <w:p w:rsidR="00000000" w:rsidDel="00000000" w:rsidP="00000000" w:rsidRDefault="00000000" w:rsidRPr="00000000" w14:paraId="0000073B">
            <w:pPr>
              <w:widowControl w:val="0"/>
              <w:spacing w:line="240" w:lineRule="auto"/>
              <w:jc w:val="center"/>
              <w:rPr/>
            </w:pPr>
            <w:r w:rsidDel="00000000" w:rsidR="00000000" w:rsidRPr="00000000">
              <w:rPr>
                <w:rtl w:val="0"/>
              </w:rPr>
              <w:t xml:space="preserve">40-45% 15 CV)</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3C">
            <w:pPr>
              <w:jc w:val="center"/>
              <w:rPr/>
            </w:pPr>
            <w:r w:rsidDel="00000000" w:rsidR="00000000" w:rsidRPr="00000000">
              <w:rPr>
                <w:b w:val="1"/>
                <w:rtl w:val="0"/>
              </w:rPr>
              <w:t xml:space="preserve">Table S5</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73D">
            <w:pPr>
              <w:jc w:val="center"/>
              <w:rPr/>
            </w:pPr>
            <w:sdt>
              <w:sdtPr>
                <w:tag w:val="goog_rdk_2"/>
              </w:sdtPr>
              <w:sdtContent>
                <w:r w:rsidDel="00000000" w:rsidR="00000000" w:rsidRPr="00000000">
                  <w:rPr>
                    <w:rFonts w:ascii="Arial Unicode MS" w:cs="Arial Unicode MS" w:eastAsia="Arial Unicode MS" w:hAnsi="Arial Unicode MS"/>
                    <w:rtl w:val="0"/>
                  </w:rPr>
                  <w:t xml:space="preserve">15-hydroxy-11(15→1)</w:t>
                </w:r>
              </w:sdtContent>
            </w:sdt>
            <w:r w:rsidDel="00000000" w:rsidR="00000000" w:rsidRPr="00000000">
              <w:rPr>
                <w:i w:val="1"/>
                <w:rtl w:val="0"/>
              </w:rPr>
              <w:t xml:space="preserve">abeo</w:t>
            </w:r>
            <w:r w:rsidDel="00000000" w:rsidR="00000000" w:rsidRPr="00000000">
              <w:rPr>
                <w:rtl w:val="0"/>
              </w:rPr>
              <w:t xml:space="preserve">-taxusin (</w:t>
            </w:r>
            <w:r w:rsidDel="00000000" w:rsidR="00000000" w:rsidRPr="00000000">
              <w:rPr>
                <w:b w:val="1"/>
                <w:rtl w:val="0"/>
              </w:rPr>
              <w:t xml:space="preserve">6-O2</w:t>
            </w:r>
            <w:r w:rsidDel="00000000" w:rsidR="00000000" w:rsidRPr="00000000">
              <w:rPr>
                <w:rtl w:val="0"/>
              </w:rPr>
              <w:t xml:space="preserve">)</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740">
            <w:pPr>
              <w:widowControl w:val="0"/>
              <w:spacing w:line="240" w:lineRule="auto"/>
              <w:jc w:val="center"/>
              <w:rPr/>
            </w:pPr>
            <w:r w:rsidDel="00000000" w:rsidR="00000000" w:rsidRPr="00000000">
              <w:rPr>
                <w:rtl w:val="0"/>
              </w:rPr>
              <w:t xml:space="preserve">0.4 mg</w:t>
            </w:r>
          </w:p>
          <w:p w:rsidR="00000000" w:rsidDel="00000000" w:rsidP="00000000" w:rsidRDefault="00000000" w:rsidRPr="00000000" w14:paraId="00000741">
            <w:pPr>
              <w:widowControl w:val="0"/>
              <w:spacing w:line="240" w:lineRule="auto"/>
              <w:jc w:val="center"/>
              <w:rPr/>
            </w:pPr>
            <w:r w:rsidDel="00000000" w:rsidR="00000000" w:rsidRPr="00000000">
              <w:rPr>
                <w:rtl w:val="0"/>
              </w:rPr>
              <w:t xml:space="preserve">(33 μg/g DW)</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743">
            <w:pPr>
              <w:jc w:val="center"/>
              <w:rPr/>
            </w:pPr>
            <w:r w:rsidDel="00000000" w:rsidR="00000000" w:rsidRPr="00000000">
              <w:rPr>
                <w:b w:val="1"/>
                <w:rtl w:val="0"/>
              </w:rPr>
              <w:t xml:space="preserve">Table S6</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744">
            <w:pPr>
              <w:jc w:val="center"/>
              <w:rPr/>
            </w:pPr>
            <w:r w:rsidDel="00000000" w:rsidR="00000000" w:rsidRPr="00000000">
              <w:rPr>
                <w:rtl w:val="0"/>
              </w:rPr>
              <w:t xml:space="preserve">baccatin III (</w:t>
            </w:r>
            <w:r w:rsidDel="00000000" w:rsidR="00000000" w:rsidRPr="00000000">
              <w:rPr>
                <w:b w:val="1"/>
                <w:rtl w:val="0"/>
              </w:rPr>
              <w:t xml:space="preserve">16</w:t>
            </w:r>
            <w:r w:rsidDel="00000000" w:rsidR="00000000" w:rsidRPr="00000000">
              <w:rPr>
                <w:rtl w:val="0"/>
              </w:rPr>
              <w:t xml:space="preserv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45">
            <w:pPr>
              <w:widowControl w:val="0"/>
              <w:spacing w:line="240" w:lineRule="auto"/>
              <w:jc w:val="center"/>
              <w:rPr/>
            </w:pPr>
            <w:r w:rsidDel="00000000" w:rsidR="00000000" w:rsidRPr="00000000">
              <w:rPr>
                <w:rtl w:val="0"/>
              </w:rPr>
              <w:t xml:space="preserve">HMGR, GGPPS, TDS, FoTO1, ΤΑΤ, T10βH, DBAT, T13αH, T9αΗ-CYP750C, T2αH, TBT, T7βH, T7AΤ, TOT, T1βH-686, DeAc898, DeAc1023, and T9ox (Note: exclude T5αH)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46">
            <w:pPr>
              <w:widowControl w:val="0"/>
              <w:spacing w:line="240" w:lineRule="auto"/>
              <w:jc w:val="center"/>
              <w:rPr/>
            </w:pPr>
            <w:r w:rsidDel="00000000" w:rsidR="00000000" w:rsidRPr="00000000">
              <w:rPr>
                <w:rtl w:val="0"/>
              </w:rPr>
              <w:t xml:space="preserve">53 x 4-week old plants </w:t>
            </w:r>
          </w:p>
          <w:p w:rsidR="00000000" w:rsidDel="00000000" w:rsidP="00000000" w:rsidRDefault="00000000" w:rsidRPr="00000000" w14:paraId="00000747">
            <w:pPr>
              <w:widowControl w:val="0"/>
              <w:spacing w:line="240" w:lineRule="auto"/>
              <w:jc w:val="center"/>
              <w:rPr/>
            </w:pPr>
            <w:r w:rsidDel="00000000" w:rsidR="00000000" w:rsidRPr="00000000">
              <w:rPr>
                <w:rtl w:val="0"/>
              </w:rPr>
              <w:t xml:space="preserve">(30.70 g DW)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48">
            <w:pPr>
              <w:widowControl w:val="0"/>
              <w:spacing w:line="240" w:lineRule="auto"/>
              <w:jc w:val="center"/>
              <w:rPr/>
            </w:pPr>
            <w:r w:rsidDel="00000000" w:rsidR="00000000" w:rsidRPr="00000000">
              <w:rPr>
                <w:rtl w:val="0"/>
              </w:rPr>
              <w:t xml:space="preserve">1.33 mg</w:t>
            </w:r>
          </w:p>
          <w:p w:rsidR="00000000" w:rsidDel="00000000" w:rsidP="00000000" w:rsidRDefault="00000000" w:rsidRPr="00000000" w14:paraId="00000749">
            <w:pPr>
              <w:widowControl w:val="0"/>
              <w:spacing w:line="240" w:lineRule="auto"/>
              <w:jc w:val="center"/>
              <w:rPr/>
            </w:pPr>
            <w:r w:rsidDel="00000000" w:rsidR="00000000" w:rsidRPr="00000000">
              <w:rPr>
                <w:rtl w:val="0"/>
              </w:rPr>
              <w:t xml:space="preserve">(estimated ~20% pure; ~8.7 μg/g DW)</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4A">
            <w:pPr>
              <w:widowControl w:val="0"/>
              <w:spacing w:line="240" w:lineRule="auto"/>
              <w:jc w:val="center"/>
              <w:rPr/>
            </w:pPr>
            <w:r w:rsidDel="00000000" w:rsidR="00000000" w:rsidRPr="00000000">
              <w:rPr>
                <w:rtl w:val="0"/>
              </w:rPr>
              <w:t xml:space="preserve">1. 100 g silica column </w:t>
            </w:r>
          </w:p>
          <w:p w:rsidR="00000000" w:rsidDel="00000000" w:rsidP="00000000" w:rsidRDefault="00000000" w:rsidRPr="00000000" w14:paraId="0000074B">
            <w:pPr>
              <w:widowControl w:val="0"/>
              <w:spacing w:line="240" w:lineRule="auto"/>
              <w:jc w:val="center"/>
              <w:rPr/>
            </w:pPr>
            <w:r w:rsidDel="00000000" w:rsidR="00000000" w:rsidRPr="00000000">
              <w:rPr>
                <w:rtl w:val="0"/>
              </w:rPr>
              <w:t xml:space="preserve">(EA:Hex = 1:1, 1 L;</w:t>
            </w:r>
          </w:p>
          <w:p w:rsidR="00000000" w:rsidDel="00000000" w:rsidP="00000000" w:rsidRDefault="00000000" w:rsidRPr="00000000" w14:paraId="0000074C">
            <w:pPr>
              <w:widowControl w:val="0"/>
              <w:spacing w:line="240" w:lineRule="auto"/>
              <w:jc w:val="center"/>
              <w:rPr/>
            </w:pPr>
            <w:r w:rsidDel="00000000" w:rsidR="00000000" w:rsidRPr="00000000">
              <w:rPr>
                <w:rtl w:val="0"/>
              </w:rPr>
              <w:t xml:space="preserve">EA:Hex = 3:2, 0.5 L;</w:t>
            </w:r>
          </w:p>
          <w:p w:rsidR="00000000" w:rsidDel="00000000" w:rsidP="00000000" w:rsidRDefault="00000000" w:rsidRPr="00000000" w14:paraId="0000074D">
            <w:pPr>
              <w:widowControl w:val="0"/>
              <w:spacing w:line="240" w:lineRule="auto"/>
              <w:jc w:val="center"/>
              <w:rPr/>
            </w:pPr>
            <w:r w:rsidDel="00000000" w:rsidR="00000000" w:rsidRPr="00000000">
              <w:rPr>
                <w:rtl w:val="0"/>
              </w:rPr>
              <w:t xml:space="preserve">EA:Hex = 7:3, 0.5 L;</w:t>
            </w:r>
          </w:p>
          <w:p w:rsidR="00000000" w:rsidDel="00000000" w:rsidP="00000000" w:rsidRDefault="00000000" w:rsidRPr="00000000" w14:paraId="0000074E">
            <w:pPr>
              <w:widowControl w:val="0"/>
              <w:spacing w:line="240" w:lineRule="auto"/>
              <w:jc w:val="center"/>
              <w:rPr/>
            </w:pPr>
            <w:r w:rsidDel="00000000" w:rsidR="00000000" w:rsidRPr="00000000">
              <w:rPr>
                <w:rtl w:val="0"/>
              </w:rPr>
              <w:t xml:space="preserve">EA:Hex = 4:1, 0.5 L;</w:t>
            </w:r>
          </w:p>
          <w:p w:rsidR="00000000" w:rsidDel="00000000" w:rsidP="00000000" w:rsidRDefault="00000000" w:rsidRPr="00000000" w14:paraId="0000074F">
            <w:pPr>
              <w:widowControl w:val="0"/>
              <w:spacing w:line="240" w:lineRule="auto"/>
              <w:jc w:val="center"/>
              <w:rPr/>
            </w:pPr>
            <w:r w:rsidDel="00000000" w:rsidR="00000000" w:rsidRPr="00000000">
              <w:rPr>
                <w:rtl w:val="0"/>
              </w:rPr>
              <w:t xml:space="preserve">EA:Hex = 9:1, 0.3 L;</w:t>
            </w:r>
          </w:p>
          <w:p w:rsidR="00000000" w:rsidDel="00000000" w:rsidP="00000000" w:rsidRDefault="00000000" w:rsidRPr="00000000" w14:paraId="00000750">
            <w:pPr>
              <w:widowControl w:val="0"/>
              <w:spacing w:line="240" w:lineRule="auto"/>
              <w:jc w:val="center"/>
              <w:rPr/>
            </w:pPr>
            <w:r w:rsidDel="00000000" w:rsidR="00000000" w:rsidRPr="00000000">
              <w:rPr>
                <w:rtl w:val="0"/>
              </w:rPr>
              <w:t xml:space="preserve">EA, 0.5 L)</w:t>
            </w:r>
          </w:p>
          <w:p w:rsidR="00000000" w:rsidDel="00000000" w:rsidP="00000000" w:rsidRDefault="00000000" w:rsidRPr="00000000" w14:paraId="00000751">
            <w:pPr>
              <w:widowControl w:val="0"/>
              <w:spacing w:line="240" w:lineRule="auto"/>
              <w:jc w:val="center"/>
              <w:rPr/>
            </w:pPr>
            <w:r w:rsidDel="00000000" w:rsidR="00000000" w:rsidRPr="00000000">
              <w:rPr>
                <w:rtl w:val="0"/>
              </w:rPr>
              <w:t xml:space="preserve">2. Biotage C18 6 g column</w:t>
            </w:r>
          </w:p>
          <w:p w:rsidR="00000000" w:rsidDel="00000000" w:rsidP="00000000" w:rsidRDefault="00000000" w:rsidRPr="00000000" w14:paraId="00000752">
            <w:pPr>
              <w:widowControl w:val="0"/>
              <w:spacing w:line="240" w:lineRule="auto"/>
              <w:jc w:val="center"/>
              <w:rPr/>
            </w:pPr>
            <w:r w:rsidDel="00000000" w:rsidR="00000000" w:rsidRPr="00000000">
              <w:rPr>
                <w:rtl w:val="0"/>
              </w:rPr>
              <w:t xml:space="preserve">(30% 2 CV, </w:t>
            </w:r>
          </w:p>
          <w:p w:rsidR="00000000" w:rsidDel="00000000" w:rsidP="00000000" w:rsidRDefault="00000000" w:rsidRPr="00000000" w14:paraId="00000753">
            <w:pPr>
              <w:widowControl w:val="0"/>
              <w:spacing w:line="240" w:lineRule="auto"/>
              <w:jc w:val="center"/>
              <w:rPr/>
            </w:pPr>
            <w:r w:rsidDel="00000000" w:rsidR="00000000" w:rsidRPr="00000000">
              <w:rPr>
                <w:rtl w:val="0"/>
              </w:rPr>
              <w:t xml:space="preserve">30-32% 2 CV, </w:t>
            </w:r>
          </w:p>
          <w:p w:rsidR="00000000" w:rsidDel="00000000" w:rsidP="00000000" w:rsidRDefault="00000000" w:rsidRPr="00000000" w14:paraId="00000754">
            <w:pPr>
              <w:widowControl w:val="0"/>
              <w:spacing w:line="240" w:lineRule="auto"/>
              <w:jc w:val="center"/>
              <w:rPr/>
            </w:pPr>
            <w:r w:rsidDel="00000000" w:rsidR="00000000" w:rsidRPr="00000000">
              <w:rPr>
                <w:rtl w:val="0"/>
              </w:rPr>
              <w:t xml:space="preserve">32-37% 10 CV)</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755">
            <w:pPr>
              <w:jc w:val="center"/>
              <w:rPr>
                <w:b w:val="1"/>
              </w:rPr>
            </w:pPr>
            <w:r w:rsidDel="00000000" w:rsidR="00000000" w:rsidRPr="00000000">
              <w:rPr>
                <w:b w:val="1"/>
                <w:rtl w:val="0"/>
              </w:rPr>
              <w:t xml:space="preserve">Extended Data Figure 7b</w:t>
            </w:r>
          </w:p>
        </w:tc>
      </w:tr>
    </w:tbl>
    <w:p w:rsidR="00000000" w:rsidDel="00000000" w:rsidP="00000000" w:rsidRDefault="00000000" w:rsidRPr="00000000" w14:paraId="00000756">
      <w:pPr>
        <w:rPr/>
      </w:pPr>
      <w:r w:rsidDel="00000000" w:rsidR="00000000" w:rsidRPr="00000000">
        <w:rPr>
          <w:rtl w:val="0"/>
        </w:rPr>
        <w:t xml:space="preserve">Solvent system for biotage Sfär C18 D Duo 100 Å 30 µm column: A =water, B = acetonitrile. Percentage of solvent B is listed. DW: dry weight, EA: ethyl acetate, Hex: hexane, CV: column volume.</w:t>
      </w:r>
    </w:p>
    <w:p w:rsidR="00000000" w:rsidDel="00000000" w:rsidP="00000000" w:rsidRDefault="00000000" w:rsidRPr="00000000" w14:paraId="00000757">
      <w:pPr>
        <w:rPr/>
      </w:pPr>
      <w:r w:rsidDel="00000000" w:rsidR="00000000" w:rsidRPr="00000000">
        <w:rPr>
          <w:rtl w:val="0"/>
        </w:rPr>
        <w:t xml:space="preserve">*CJM236 is a non-functional gene accidentally included in this expression. It does not affect the accumulation of taxusin (</w:t>
      </w:r>
      <w:r w:rsidDel="00000000" w:rsidR="00000000" w:rsidRPr="00000000">
        <w:rPr>
          <w:b w:val="1"/>
          <w:rtl w:val="0"/>
        </w:rPr>
        <w:t xml:space="preserve">6</w:t>
      </w:r>
      <w:r w:rsidDel="00000000" w:rsidR="00000000" w:rsidRPr="00000000">
        <w:rPr>
          <w:rtl w:val="0"/>
        </w:rPr>
        <w:t xml:space="preserve">) and 13β-taxusin (</w:t>
      </w:r>
      <w:r w:rsidDel="00000000" w:rsidR="00000000" w:rsidRPr="00000000">
        <w:rPr>
          <w:b w:val="1"/>
          <w:rtl w:val="0"/>
        </w:rPr>
        <w:t xml:space="preserve">6’</w:t>
      </w:r>
      <w:r w:rsidDel="00000000" w:rsidR="00000000" w:rsidRPr="00000000">
        <w:rPr>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758">
      <w:pPr>
        <w:rPr/>
      </w:pPr>
      <w:r w:rsidDel="00000000" w:rsidR="00000000" w:rsidRPr="00000000">
        <w:rPr>
          <w:b w:val="1"/>
          <w:rtl w:val="0"/>
        </w:rPr>
        <w:t xml:space="preserve">Table S13</w:t>
      </w:r>
      <w:r w:rsidDel="00000000" w:rsidR="00000000" w:rsidRPr="00000000">
        <w:rPr>
          <w:rtl w:val="0"/>
        </w:rPr>
        <w:t xml:space="preserve">. Oligonucleotide primers used in this study.</w:t>
      </w:r>
    </w:p>
    <w:tbl>
      <w:tblPr>
        <w:tblStyle w:val="Table1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1500"/>
        <w:gridCol w:w="7065"/>
        <w:tblGridChange w:id="0">
          <w:tblGrid>
            <w:gridCol w:w="795"/>
            <w:gridCol w:w="1500"/>
            <w:gridCol w:w="7065"/>
          </w:tblGrid>
        </w:tblGridChange>
      </w:tblGrid>
      <w:tr>
        <w:trPr>
          <w:cantSplit w:val="0"/>
          <w:trHeight w:val="385" w:hRule="atLeast"/>
          <w:tblHeader w:val="0"/>
        </w:trPr>
        <w:tc>
          <w:tcPr>
            <w:gridSpan w:val="3"/>
            <w:tcBorders>
              <w:top w:color="000000" w:space="0" w:sz="4" w:val="single"/>
              <w:left w:color="000000" w:space="0" w:sz="4" w:val="single"/>
              <w:bottom w:color="000000" w:space="0" w:sz="4" w:val="single"/>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759">
            <w:pPr>
              <w:rPr>
                <w:b w:val="1"/>
                <w:sz w:val="20"/>
                <w:szCs w:val="20"/>
              </w:rPr>
            </w:pPr>
            <w:r w:rsidDel="00000000" w:rsidR="00000000" w:rsidRPr="00000000">
              <w:rPr>
                <w:b w:val="1"/>
                <w:sz w:val="20"/>
                <w:szCs w:val="20"/>
                <w:rtl w:val="0"/>
              </w:rPr>
              <w:t xml:space="preserve">Agrobacterium vector (pEAQ) cloning primers </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5C">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5D">
            <w:pPr>
              <w:rPr>
                <w:sz w:val="20"/>
                <w:szCs w:val="20"/>
              </w:rPr>
            </w:pPr>
            <w:r w:rsidDel="00000000" w:rsidR="00000000" w:rsidRPr="00000000">
              <w:rPr>
                <w:sz w:val="20"/>
                <w:szCs w:val="20"/>
                <w:rtl w:val="0"/>
              </w:rPr>
              <w:t xml:space="preserve">FoTO1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5E">
            <w:pPr>
              <w:rPr>
                <w:sz w:val="20"/>
                <w:szCs w:val="20"/>
              </w:rPr>
            </w:pPr>
            <w:r w:rsidDel="00000000" w:rsidR="00000000" w:rsidRPr="00000000">
              <w:rPr>
                <w:sz w:val="20"/>
                <w:szCs w:val="20"/>
                <w:rtl w:val="0"/>
              </w:rPr>
              <w:t xml:space="preserve">atattctgcccaaattcgcgaccggtATGGCAGAAACAATGAATGAGAAAGTTGGCG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5F">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0">
            <w:pPr>
              <w:rPr>
                <w:sz w:val="20"/>
                <w:szCs w:val="20"/>
              </w:rPr>
            </w:pPr>
            <w:r w:rsidDel="00000000" w:rsidR="00000000" w:rsidRPr="00000000">
              <w:rPr>
                <w:sz w:val="20"/>
                <w:szCs w:val="20"/>
                <w:rtl w:val="0"/>
              </w:rPr>
              <w:t xml:space="preserve">FoTO1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1">
            <w:pPr>
              <w:rPr>
                <w:sz w:val="20"/>
                <w:szCs w:val="20"/>
              </w:rPr>
            </w:pPr>
            <w:r w:rsidDel="00000000" w:rsidR="00000000" w:rsidRPr="00000000">
              <w:rPr>
                <w:sz w:val="20"/>
                <w:szCs w:val="20"/>
                <w:rtl w:val="0"/>
              </w:rPr>
              <w:t xml:space="preserve">taatgaaaccagagttaaaggcctcgagTCATGGAGGAGTTGGATCCTTTCCAAAGC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2">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3">
            <w:pPr>
              <w:rPr>
                <w:sz w:val="20"/>
                <w:szCs w:val="20"/>
              </w:rPr>
            </w:pPr>
            <w:r w:rsidDel="00000000" w:rsidR="00000000" w:rsidRPr="00000000">
              <w:rPr>
                <w:sz w:val="20"/>
                <w:szCs w:val="20"/>
                <w:rtl w:val="0"/>
              </w:rPr>
              <w:t xml:space="preserve">T9αH-750C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4">
            <w:pPr>
              <w:rPr>
                <w:sz w:val="20"/>
                <w:szCs w:val="20"/>
              </w:rPr>
            </w:pPr>
            <w:r w:rsidDel="00000000" w:rsidR="00000000" w:rsidRPr="00000000">
              <w:rPr>
                <w:sz w:val="20"/>
                <w:szCs w:val="20"/>
                <w:rtl w:val="0"/>
              </w:rPr>
              <w:t xml:space="preserve">ttctgcccaaattcgcgaccggtATGGCATTTTCTAGACTGATTGAAGCAGC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5">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6">
            <w:pPr>
              <w:rPr>
                <w:sz w:val="20"/>
                <w:szCs w:val="20"/>
              </w:rPr>
            </w:pPr>
            <w:r w:rsidDel="00000000" w:rsidR="00000000" w:rsidRPr="00000000">
              <w:rPr>
                <w:sz w:val="20"/>
                <w:szCs w:val="20"/>
                <w:rtl w:val="0"/>
              </w:rPr>
              <w:t xml:space="preserve">T9αH-750C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7">
            <w:pPr>
              <w:rPr>
                <w:sz w:val="20"/>
                <w:szCs w:val="20"/>
              </w:rPr>
            </w:pPr>
            <w:r w:rsidDel="00000000" w:rsidR="00000000" w:rsidRPr="00000000">
              <w:rPr>
                <w:sz w:val="20"/>
                <w:szCs w:val="20"/>
                <w:rtl w:val="0"/>
              </w:rPr>
              <w:t xml:space="preserve">gagttaaaggcctcgagTTAGATGCAATTTAACAATTTCAGGGTAGGAACTG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8">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9">
            <w:pPr>
              <w:rPr>
                <w:sz w:val="20"/>
                <w:szCs w:val="20"/>
              </w:rPr>
            </w:pPr>
            <w:r w:rsidDel="00000000" w:rsidR="00000000" w:rsidRPr="00000000">
              <w:rPr>
                <w:sz w:val="20"/>
                <w:szCs w:val="20"/>
                <w:rtl w:val="0"/>
              </w:rPr>
              <w:t xml:space="preserve">T7AT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A">
            <w:pPr>
              <w:rPr>
                <w:sz w:val="20"/>
                <w:szCs w:val="20"/>
              </w:rPr>
            </w:pPr>
            <w:r w:rsidDel="00000000" w:rsidR="00000000" w:rsidRPr="00000000">
              <w:rPr>
                <w:sz w:val="20"/>
                <w:szCs w:val="20"/>
                <w:rtl w:val="0"/>
              </w:rPr>
              <w:t xml:space="preserve">atattctgcccaaattcgcgaccggtATGGAGAATCCAAGCTCAACAGACTTCCT</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B">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C">
            <w:pPr>
              <w:rPr>
                <w:sz w:val="20"/>
                <w:szCs w:val="20"/>
              </w:rPr>
            </w:pPr>
            <w:r w:rsidDel="00000000" w:rsidR="00000000" w:rsidRPr="00000000">
              <w:rPr>
                <w:sz w:val="20"/>
                <w:szCs w:val="20"/>
                <w:rtl w:val="0"/>
              </w:rPr>
              <w:t xml:space="preserve">T7AT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D">
            <w:pPr>
              <w:rPr>
                <w:sz w:val="20"/>
                <w:szCs w:val="20"/>
              </w:rPr>
            </w:pPr>
            <w:r w:rsidDel="00000000" w:rsidR="00000000" w:rsidRPr="00000000">
              <w:rPr>
                <w:sz w:val="20"/>
                <w:szCs w:val="20"/>
                <w:rtl w:val="0"/>
              </w:rPr>
              <w:t xml:space="preserve">agagttaaaggcctcgagTCATGATTTATTCACAAATTTGTTTATCATGGCTTCC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E">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6F">
            <w:pPr>
              <w:rPr>
                <w:sz w:val="20"/>
                <w:szCs w:val="20"/>
              </w:rPr>
            </w:pPr>
            <w:r w:rsidDel="00000000" w:rsidR="00000000" w:rsidRPr="00000000">
              <w:rPr>
                <w:sz w:val="20"/>
                <w:szCs w:val="20"/>
                <w:rtl w:val="0"/>
              </w:rPr>
              <w:t xml:space="preserve">T1βH-184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0">
            <w:pPr>
              <w:rPr>
                <w:sz w:val="20"/>
                <w:szCs w:val="20"/>
              </w:rPr>
            </w:pPr>
            <w:r w:rsidDel="00000000" w:rsidR="00000000" w:rsidRPr="00000000">
              <w:rPr>
                <w:sz w:val="20"/>
                <w:szCs w:val="20"/>
                <w:rtl w:val="0"/>
              </w:rPr>
              <w:t xml:space="preserve">aagcttctgtatattctgcccaaattcgcgaccggtATGGCTTCCTCGCTGCAGAATGAA</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1">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2">
            <w:pPr>
              <w:rPr>
                <w:sz w:val="20"/>
                <w:szCs w:val="20"/>
              </w:rPr>
            </w:pPr>
            <w:r w:rsidDel="00000000" w:rsidR="00000000" w:rsidRPr="00000000">
              <w:rPr>
                <w:sz w:val="20"/>
                <w:szCs w:val="20"/>
                <w:rtl w:val="0"/>
              </w:rPr>
              <w:t xml:space="preserve">T1βH-184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3">
            <w:pPr>
              <w:rPr>
                <w:sz w:val="20"/>
                <w:szCs w:val="20"/>
              </w:rPr>
            </w:pPr>
            <w:r w:rsidDel="00000000" w:rsidR="00000000" w:rsidRPr="00000000">
              <w:rPr>
                <w:sz w:val="20"/>
                <w:szCs w:val="20"/>
                <w:rtl w:val="0"/>
              </w:rPr>
              <w:t xml:space="preserve">taatgaaaccagagttaaaggcctcgagTCAATAAGTAGGAAATATGCCTGCGTAACCAT</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4">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5">
            <w:pPr>
              <w:rPr>
                <w:sz w:val="20"/>
                <w:szCs w:val="20"/>
              </w:rPr>
            </w:pPr>
            <w:r w:rsidDel="00000000" w:rsidR="00000000" w:rsidRPr="00000000">
              <w:rPr>
                <w:sz w:val="20"/>
                <w:szCs w:val="20"/>
                <w:rtl w:val="0"/>
              </w:rPr>
              <w:t xml:space="preserve">T1βH-686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6">
            <w:pPr>
              <w:rPr>
                <w:sz w:val="20"/>
                <w:szCs w:val="20"/>
              </w:rPr>
            </w:pPr>
            <w:r w:rsidDel="00000000" w:rsidR="00000000" w:rsidRPr="00000000">
              <w:rPr>
                <w:sz w:val="20"/>
                <w:szCs w:val="20"/>
                <w:rtl w:val="0"/>
              </w:rPr>
              <w:t xml:space="preserve">tctgtatattctgcccaaattcgcgaccggtATGGCTTCCTCGGCGCAGAAT</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7">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8">
            <w:pPr>
              <w:rPr>
                <w:sz w:val="20"/>
                <w:szCs w:val="20"/>
              </w:rPr>
            </w:pPr>
            <w:r w:rsidDel="00000000" w:rsidR="00000000" w:rsidRPr="00000000">
              <w:rPr>
                <w:sz w:val="20"/>
                <w:szCs w:val="20"/>
                <w:rtl w:val="0"/>
              </w:rPr>
              <w:t xml:space="preserve">T1βH-686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9">
            <w:pPr>
              <w:rPr>
                <w:sz w:val="20"/>
                <w:szCs w:val="20"/>
              </w:rPr>
            </w:pPr>
            <w:r w:rsidDel="00000000" w:rsidR="00000000" w:rsidRPr="00000000">
              <w:rPr>
                <w:sz w:val="20"/>
                <w:szCs w:val="20"/>
                <w:rtl w:val="0"/>
              </w:rPr>
              <w:t xml:space="preserve">aaaccagagttaaaggcctcgagTCAATAAATAGGGGATATGCCGGCGTATT</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A">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B">
            <w:pPr>
              <w:rPr>
                <w:sz w:val="20"/>
                <w:szCs w:val="20"/>
              </w:rPr>
            </w:pPr>
            <w:r w:rsidDel="00000000" w:rsidR="00000000" w:rsidRPr="00000000">
              <w:rPr>
                <w:sz w:val="20"/>
                <w:szCs w:val="20"/>
                <w:rtl w:val="0"/>
              </w:rPr>
              <w:t xml:space="preserve">T9ox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C">
            <w:pPr>
              <w:rPr>
                <w:sz w:val="20"/>
                <w:szCs w:val="20"/>
              </w:rPr>
            </w:pPr>
            <w:r w:rsidDel="00000000" w:rsidR="00000000" w:rsidRPr="00000000">
              <w:rPr>
                <w:sz w:val="20"/>
                <w:szCs w:val="20"/>
                <w:rtl w:val="0"/>
              </w:rPr>
              <w:t xml:space="preserve">tattctgcccaaattcgcgaccggtATGGAACAGAATAACATGCGAAATGAAGTTGATCT</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D">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E">
            <w:pPr>
              <w:rPr>
                <w:sz w:val="20"/>
                <w:szCs w:val="20"/>
              </w:rPr>
            </w:pPr>
            <w:r w:rsidDel="00000000" w:rsidR="00000000" w:rsidRPr="00000000">
              <w:rPr>
                <w:sz w:val="20"/>
                <w:szCs w:val="20"/>
                <w:rtl w:val="0"/>
              </w:rPr>
              <w:t xml:space="preserve">T9ox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7F">
            <w:pPr>
              <w:rPr>
                <w:sz w:val="20"/>
                <w:szCs w:val="20"/>
              </w:rPr>
            </w:pPr>
            <w:r w:rsidDel="00000000" w:rsidR="00000000" w:rsidRPr="00000000">
              <w:rPr>
                <w:sz w:val="20"/>
                <w:szCs w:val="20"/>
                <w:rtl w:val="0"/>
              </w:rPr>
              <w:t xml:space="preserve">atgaaaccagagttaaaggcctcgagTCAATAAGTAGGAATTATGCCTGCATAACCGTCA</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0">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1">
            <w:pPr>
              <w:rPr>
                <w:sz w:val="20"/>
                <w:szCs w:val="20"/>
              </w:rPr>
            </w:pPr>
            <w:r w:rsidDel="00000000" w:rsidR="00000000" w:rsidRPr="00000000">
              <w:rPr>
                <w:sz w:val="20"/>
                <w:szCs w:val="20"/>
                <w:rtl w:val="0"/>
              </w:rPr>
              <w:t xml:space="preserve">T9dA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2">
            <w:pPr>
              <w:rPr>
                <w:sz w:val="20"/>
                <w:szCs w:val="20"/>
              </w:rPr>
            </w:pPr>
            <w:r w:rsidDel="00000000" w:rsidR="00000000" w:rsidRPr="00000000">
              <w:rPr>
                <w:sz w:val="20"/>
                <w:szCs w:val="20"/>
                <w:rtl w:val="0"/>
              </w:rPr>
              <w:t xml:space="preserve">agcttctgtatattctgcccaaattcgcgaccggtATGGAAGCAGCTACGGCGGAGC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3">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4">
            <w:pPr>
              <w:rPr>
                <w:sz w:val="20"/>
                <w:szCs w:val="20"/>
              </w:rPr>
            </w:pPr>
            <w:r w:rsidDel="00000000" w:rsidR="00000000" w:rsidRPr="00000000">
              <w:rPr>
                <w:sz w:val="20"/>
                <w:szCs w:val="20"/>
                <w:rtl w:val="0"/>
              </w:rPr>
              <w:t xml:space="preserve">T9dA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5">
            <w:pPr>
              <w:rPr>
                <w:sz w:val="20"/>
                <w:szCs w:val="20"/>
              </w:rPr>
            </w:pPr>
            <w:r w:rsidDel="00000000" w:rsidR="00000000" w:rsidRPr="00000000">
              <w:rPr>
                <w:sz w:val="20"/>
                <w:szCs w:val="20"/>
                <w:rtl w:val="0"/>
              </w:rPr>
              <w:t xml:space="preserve">aaaccagagttaaaggcctcgagCTAACTTTTACTCCAGACGAAATCAGAGATGCAG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6">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7">
            <w:pPr>
              <w:rPr>
                <w:sz w:val="20"/>
                <w:szCs w:val="20"/>
              </w:rPr>
            </w:pPr>
            <w:r w:rsidDel="00000000" w:rsidR="00000000" w:rsidRPr="00000000">
              <w:rPr>
                <w:sz w:val="20"/>
                <w:szCs w:val="20"/>
                <w:rtl w:val="0"/>
              </w:rPr>
              <w:t xml:space="preserve">T7dA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8">
            <w:pPr>
              <w:rPr>
                <w:sz w:val="20"/>
                <w:szCs w:val="20"/>
              </w:rPr>
            </w:pPr>
            <w:r w:rsidDel="00000000" w:rsidR="00000000" w:rsidRPr="00000000">
              <w:rPr>
                <w:sz w:val="20"/>
                <w:szCs w:val="20"/>
                <w:rtl w:val="0"/>
              </w:rPr>
              <w:t xml:space="preserve">agcttctgtatattctgcccaaattcgcgaccggtATGGCGGATAACAGCGAGCCTC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9">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A">
            <w:pPr>
              <w:rPr>
                <w:sz w:val="20"/>
                <w:szCs w:val="20"/>
              </w:rPr>
            </w:pPr>
            <w:r w:rsidDel="00000000" w:rsidR="00000000" w:rsidRPr="00000000">
              <w:rPr>
                <w:sz w:val="20"/>
                <w:szCs w:val="20"/>
                <w:rtl w:val="0"/>
              </w:rPr>
              <w:t xml:space="preserve">T7dA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B">
            <w:pPr>
              <w:rPr>
                <w:sz w:val="20"/>
                <w:szCs w:val="20"/>
              </w:rPr>
            </w:pPr>
            <w:r w:rsidDel="00000000" w:rsidR="00000000" w:rsidRPr="00000000">
              <w:rPr>
                <w:sz w:val="20"/>
                <w:szCs w:val="20"/>
                <w:rtl w:val="0"/>
              </w:rPr>
              <w:t xml:space="preserve">ccagagttaaaggcctcgagTTAATTAGTTAAGTTAATGAAGTGAGAGATGCAACGG</w:t>
            </w:r>
          </w:p>
        </w:tc>
      </w:tr>
      <w:tr>
        <w:trPr>
          <w:cantSplit w:val="0"/>
          <w:trHeight w:val="385" w:hRule="atLeast"/>
          <w:tblHeader w:val="0"/>
        </w:trPr>
        <w:tc>
          <w:tcPr>
            <w:gridSpan w:val="2"/>
            <w:tcBorders>
              <w:top w:color="000000" w:space="0" w:sz="4" w:val="single"/>
              <w:left w:color="000000" w:space="0" w:sz="4" w:val="single"/>
              <w:bottom w:color="000000" w:space="0" w:sz="4" w:val="single"/>
              <w:right w:color="000000" w:space="0" w:sz="0" w:val="nil"/>
            </w:tcBorders>
            <w:shd w:fill="auto" w:val="clear"/>
            <w:tcMar>
              <w:top w:w="20.0" w:type="dxa"/>
              <w:left w:w="20.0" w:type="dxa"/>
              <w:bottom w:w="100.0" w:type="dxa"/>
              <w:right w:w="20.0" w:type="dxa"/>
            </w:tcMar>
            <w:vAlign w:val="center"/>
          </w:tcPr>
          <w:p w:rsidR="00000000" w:rsidDel="00000000" w:rsidP="00000000" w:rsidRDefault="00000000" w:rsidRPr="00000000" w14:paraId="0000078C">
            <w:pPr>
              <w:rPr>
                <w:b w:val="1"/>
                <w:sz w:val="20"/>
                <w:szCs w:val="20"/>
              </w:rPr>
            </w:pPr>
            <w:r w:rsidDel="00000000" w:rsidR="00000000" w:rsidRPr="00000000">
              <w:rPr>
                <w:b w:val="1"/>
                <w:sz w:val="20"/>
                <w:szCs w:val="20"/>
                <w:rtl w:val="0"/>
              </w:rPr>
              <w:t xml:space="preserve">FoTO1 mutants</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E">
            <w:pPr>
              <w:rPr>
                <w:sz w:val="20"/>
                <w:szCs w:val="20"/>
              </w:rPr>
            </w:pPr>
            <w:r w:rsidDel="00000000" w:rsidR="00000000" w:rsidRPr="00000000">
              <w:rPr>
                <w:rtl w:val="0"/>
              </w:rPr>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8F">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0">
            <w:pPr>
              <w:rPr>
                <w:sz w:val="20"/>
                <w:szCs w:val="20"/>
              </w:rPr>
            </w:pPr>
            <w:r w:rsidDel="00000000" w:rsidR="00000000" w:rsidRPr="00000000">
              <w:rPr>
                <w:sz w:val="20"/>
                <w:szCs w:val="20"/>
                <w:rtl w:val="0"/>
              </w:rPr>
              <w:t xml:space="preserve">C49T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1">
            <w:pPr>
              <w:rPr>
                <w:sz w:val="20"/>
                <w:szCs w:val="20"/>
              </w:rPr>
            </w:pPr>
            <w:r w:rsidDel="00000000" w:rsidR="00000000" w:rsidRPr="00000000">
              <w:rPr>
                <w:sz w:val="20"/>
                <w:szCs w:val="20"/>
                <w:rtl w:val="0"/>
              </w:rPr>
              <w:t xml:space="preserve">CCTTATCAATATATATTGTTGCATAGCAACACCAC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2">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3">
            <w:pPr>
              <w:rPr>
                <w:sz w:val="20"/>
                <w:szCs w:val="20"/>
              </w:rPr>
            </w:pPr>
            <w:r w:rsidDel="00000000" w:rsidR="00000000" w:rsidRPr="00000000">
              <w:rPr>
                <w:sz w:val="20"/>
                <w:szCs w:val="20"/>
                <w:rtl w:val="0"/>
              </w:rPr>
              <w:t xml:space="preserve">C49T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4">
            <w:pPr>
              <w:rPr>
                <w:sz w:val="20"/>
                <w:szCs w:val="20"/>
              </w:rPr>
            </w:pPr>
            <w:r w:rsidDel="00000000" w:rsidR="00000000" w:rsidRPr="00000000">
              <w:rPr>
                <w:sz w:val="20"/>
                <w:szCs w:val="20"/>
                <w:rtl w:val="0"/>
              </w:rPr>
              <w:t xml:space="preserve">GTGGTGTTGCTATGCAACAATATATATTGATAAGG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5">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6">
            <w:pPr>
              <w:rPr>
                <w:sz w:val="20"/>
                <w:szCs w:val="20"/>
              </w:rPr>
            </w:pPr>
            <w:r w:rsidDel="00000000" w:rsidR="00000000" w:rsidRPr="00000000">
              <w:rPr>
                <w:sz w:val="20"/>
                <w:szCs w:val="20"/>
                <w:rtl w:val="0"/>
              </w:rPr>
              <w:t xml:space="preserve">F83H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7">
            <w:pPr>
              <w:rPr>
                <w:sz w:val="20"/>
                <w:szCs w:val="20"/>
              </w:rPr>
            </w:pPr>
            <w:r w:rsidDel="00000000" w:rsidR="00000000" w:rsidRPr="00000000">
              <w:rPr>
                <w:sz w:val="20"/>
                <w:szCs w:val="20"/>
                <w:rtl w:val="0"/>
              </w:rPr>
              <w:t xml:space="preserve">GAGATCAAGTCAATCTTTTATTCCTTTCCAAAG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8">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9">
            <w:pPr>
              <w:rPr>
                <w:sz w:val="20"/>
                <w:szCs w:val="20"/>
              </w:rPr>
            </w:pPr>
            <w:r w:rsidDel="00000000" w:rsidR="00000000" w:rsidRPr="00000000">
              <w:rPr>
                <w:sz w:val="20"/>
                <w:szCs w:val="20"/>
                <w:rtl w:val="0"/>
              </w:rPr>
              <w:t xml:space="preserve">F83H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A">
            <w:pPr>
              <w:rPr>
                <w:sz w:val="20"/>
                <w:szCs w:val="20"/>
              </w:rPr>
            </w:pPr>
            <w:r w:rsidDel="00000000" w:rsidR="00000000" w:rsidRPr="00000000">
              <w:rPr>
                <w:sz w:val="20"/>
                <w:szCs w:val="20"/>
                <w:rtl w:val="0"/>
              </w:rPr>
              <w:t xml:space="preserve">CTTTGGAAAGGAATAAAAGATTGACTTGATCTC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B">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C">
            <w:pPr>
              <w:rPr>
                <w:sz w:val="20"/>
                <w:szCs w:val="20"/>
              </w:rPr>
            </w:pPr>
            <w:r w:rsidDel="00000000" w:rsidR="00000000" w:rsidRPr="00000000">
              <w:rPr>
                <w:sz w:val="20"/>
                <w:szCs w:val="20"/>
                <w:rtl w:val="0"/>
              </w:rPr>
              <w:t xml:space="preserve">A61H-N63D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D">
            <w:pPr>
              <w:rPr>
                <w:sz w:val="20"/>
                <w:szCs w:val="20"/>
              </w:rPr>
            </w:pPr>
            <w:r w:rsidDel="00000000" w:rsidR="00000000" w:rsidRPr="00000000">
              <w:rPr>
                <w:sz w:val="20"/>
                <w:szCs w:val="20"/>
                <w:rtl w:val="0"/>
              </w:rPr>
              <w:t xml:space="preserve">GACCTTGAAATATATGCTCCGAATGCGACATTTGA</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E">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9F">
            <w:pPr>
              <w:rPr>
                <w:sz w:val="20"/>
                <w:szCs w:val="20"/>
              </w:rPr>
            </w:pPr>
            <w:r w:rsidDel="00000000" w:rsidR="00000000" w:rsidRPr="00000000">
              <w:rPr>
                <w:sz w:val="20"/>
                <w:szCs w:val="20"/>
                <w:rtl w:val="0"/>
              </w:rPr>
              <w:t xml:space="preserve">A61H-N63D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0">
            <w:pPr>
              <w:rPr>
                <w:sz w:val="20"/>
                <w:szCs w:val="20"/>
              </w:rPr>
            </w:pPr>
            <w:r w:rsidDel="00000000" w:rsidR="00000000" w:rsidRPr="00000000">
              <w:rPr>
                <w:sz w:val="20"/>
                <w:szCs w:val="20"/>
                <w:rtl w:val="0"/>
              </w:rPr>
              <w:t xml:space="preserve">TCAAATGTCGCATTCGGAGCATATATTTCAAGGTC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1">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2">
            <w:pPr>
              <w:rPr>
                <w:sz w:val="20"/>
                <w:szCs w:val="20"/>
              </w:rPr>
            </w:pPr>
            <w:r w:rsidDel="00000000" w:rsidR="00000000" w:rsidRPr="00000000">
              <w:rPr>
                <w:sz w:val="20"/>
                <w:szCs w:val="20"/>
                <w:rtl w:val="0"/>
              </w:rPr>
              <w:t xml:space="preserve">F57L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3">
            <w:pPr>
              <w:rPr>
                <w:sz w:val="20"/>
                <w:szCs w:val="20"/>
              </w:rPr>
            </w:pPr>
            <w:r w:rsidDel="00000000" w:rsidR="00000000" w:rsidRPr="00000000">
              <w:rPr>
                <w:sz w:val="20"/>
                <w:szCs w:val="20"/>
                <w:rtl w:val="0"/>
              </w:rPr>
              <w:t xml:space="preserve">GCAACACCACGTGACTTTGAAATATATCATCC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4">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5">
            <w:pPr>
              <w:rPr>
                <w:sz w:val="20"/>
                <w:szCs w:val="20"/>
              </w:rPr>
            </w:pPr>
            <w:r w:rsidDel="00000000" w:rsidR="00000000" w:rsidRPr="00000000">
              <w:rPr>
                <w:sz w:val="20"/>
                <w:szCs w:val="20"/>
                <w:rtl w:val="0"/>
              </w:rPr>
              <w:t xml:space="preserve">F57L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6">
            <w:pPr>
              <w:rPr>
                <w:sz w:val="20"/>
                <w:szCs w:val="20"/>
              </w:rPr>
            </w:pPr>
            <w:r w:rsidDel="00000000" w:rsidR="00000000" w:rsidRPr="00000000">
              <w:rPr>
                <w:sz w:val="20"/>
                <w:szCs w:val="20"/>
                <w:rtl w:val="0"/>
              </w:rPr>
              <w:t xml:space="preserve">GGATGATATATTTCAAAGTCACGTGGTGTTGC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7">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8">
            <w:pPr>
              <w:rPr>
                <w:sz w:val="20"/>
                <w:szCs w:val="20"/>
              </w:rPr>
            </w:pPr>
            <w:r w:rsidDel="00000000" w:rsidR="00000000" w:rsidRPr="00000000">
              <w:rPr>
                <w:sz w:val="20"/>
                <w:szCs w:val="20"/>
                <w:rtl w:val="0"/>
              </w:rPr>
              <w:t xml:space="preserve">I114F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9">
            <w:pPr>
              <w:rPr>
                <w:sz w:val="20"/>
                <w:szCs w:val="20"/>
              </w:rPr>
            </w:pPr>
            <w:r w:rsidDel="00000000" w:rsidR="00000000" w:rsidRPr="00000000">
              <w:rPr>
                <w:sz w:val="20"/>
                <w:szCs w:val="20"/>
                <w:rtl w:val="0"/>
              </w:rPr>
              <w:t xml:space="preserve">GCGGAGAGTTACTGATTAACATCAAGCAACAG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A">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B">
            <w:pPr>
              <w:rPr>
                <w:sz w:val="20"/>
                <w:szCs w:val="20"/>
              </w:rPr>
            </w:pPr>
            <w:r w:rsidDel="00000000" w:rsidR="00000000" w:rsidRPr="00000000">
              <w:rPr>
                <w:sz w:val="20"/>
                <w:szCs w:val="20"/>
                <w:rtl w:val="0"/>
              </w:rPr>
              <w:t xml:space="preserve">I114F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C">
            <w:pPr>
              <w:rPr>
                <w:sz w:val="20"/>
                <w:szCs w:val="20"/>
              </w:rPr>
            </w:pPr>
            <w:r w:rsidDel="00000000" w:rsidR="00000000" w:rsidRPr="00000000">
              <w:rPr>
                <w:sz w:val="20"/>
                <w:szCs w:val="20"/>
                <w:rtl w:val="0"/>
              </w:rPr>
              <w:t xml:space="preserve">CTGTTGCTTGATGTTAATCAGTAACTCTCCGC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D">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E">
            <w:pPr>
              <w:rPr>
                <w:sz w:val="20"/>
                <w:szCs w:val="20"/>
              </w:rPr>
            </w:pPr>
            <w:r w:rsidDel="00000000" w:rsidR="00000000" w:rsidRPr="00000000">
              <w:rPr>
                <w:sz w:val="20"/>
                <w:szCs w:val="20"/>
                <w:rtl w:val="0"/>
              </w:rPr>
              <w:t xml:space="preserve">Truncate N-term</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AF">
            <w:pPr>
              <w:rPr>
                <w:sz w:val="20"/>
                <w:szCs w:val="20"/>
              </w:rPr>
            </w:pPr>
            <w:r w:rsidDel="00000000" w:rsidR="00000000" w:rsidRPr="00000000">
              <w:rPr>
                <w:sz w:val="20"/>
                <w:szCs w:val="20"/>
                <w:rtl w:val="0"/>
              </w:rPr>
              <w:t xml:space="preserve">ctgtatattctgcccaaattcgcgaccggtATGAGATTAGGACCGCTTTCACGCAATATAATTCCTC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0">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1">
            <w:pPr>
              <w:rPr>
                <w:sz w:val="20"/>
                <w:szCs w:val="20"/>
              </w:rPr>
            </w:pPr>
            <w:r w:rsidDel="00000000" w:rsidR="00000000" w:rsidRPr="00000000">
              <w:rPr>
                <w:sz w:val="20"/>
                <w:szCs w:val="20"/>
                <w:rtl w:val="0"/>
              </w:rPr>
              <w:t xml:space="preserve">Truncate C-term</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2">
            <w:pPr>
              <w:rPr>
                <w:sz w:val="20"/>
                <w:szCs w:val="20"/>
              </w:rPr>
            </w:pPr>
            <w:r w:rsidDel="00000000" w:rsidR="00000000" w:rsidRPr="00000000">
              <w:rPr>
                <w:sz w:val="20"/>
                <w:szCs w:val="20"/>
                <w:rtl w:val="0"/>
              </w:rPr>
              <w:t xml:space="preserve">aatgaaaccagagttaaaggcctcgagCTAGTTAATCCGGTCTTCGTGCTTGATGATCTTCCC</w:t>
            </w:r>
          </w:p>
        </w:tc>
      </w:tr>
      <w:tr>
        <w:trPr>
          <w:cantSplit w:val="0"/>
          <w:trHeight w:val="385" w:hRule="atLeast"/>
          <w:tblHeader w:val="0"/>
        </w:trPr>
        <w:tc>
          <w:tcPr>
            <w:gridSpan w:val="2"/>
            <w:tcBorders>
              <w:top w:color="000000" w:space="0" w:sz="4" w:val="single"/>
              <w:left w:color="000000" w:space="0" w:sz="4" w:val="single"/>
              <w:bottom w:color="000000" w:space="0" w:sz="4" w:val="single"/>
              <w:right w:color="000000" w:space="0" w:sz="0" w:val="nil"/>
            </w:tcBorders>
            <w:shd w:fill="auto" w:val="clear"/>
            <w:tcMar>
              <w:top w:w="20.0" w:type="dxa"/>
              <w:left w:w="20.0" w:type="dxa"/>
              <w:bottom w:w="100.0" w:type="dxa"/>
              <w:right w:w="20.0" w:type="dxa"/>
            </w:tcMar>
            <w:vAlign w:val="center"/>
          </w:tcPr>
          <w:p w:rsidR="00000000" w:rsidDel="00000000" w:rsidP="00000000" w:rsidRDefault="00000000" w:rsidRPr="00000000" w14:paraId="000007B3">
            <w:pPr>
              <w:rPr>
                <w:b w:val="1"/>
                <w:sz w:val="20"/>
                <w:szCs w:val="20"/>
              </w:rPr>
            </w:pPr>
            <w:r w:rsidDel="00000000" w:rsidR="00000000" w:rsidRPr="00000000">
              <w:rPr>
                <w:b w:val="1"/>
                <w:sz w:val="20"/>
                <w:szCs w:val="20"/>
                <w:rtl w:val="0"/>
              </w:rPr>
              <w:t xml:space="preserve">Tagged constructs</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5">
            <w:pPr>
              <w:rPr>
                <w:sz w:val="20"/>
                <w:szCs w:val="20"/>
              </w:rPr>
            </w:pPr>
            <w:r w:rsidDel="00000000" w:rsidR="00000000" w:rsidRPr="00000000">
              <w:rPr>
                <w:rtl w:val="0"/>
              </w:rPr>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6">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7">
            <w:pPr>
              <w:rPr>
                <w:sz w:val="20"/>
                <w:szCs w:val="20"/>
              </w:rPr>
            </w:pPr>
            <w:r w:rsidDel="00000000" w:rsidR="00000000" w:rsidRPr="00000000">
              <w:rPr>
                <w:sz w:val="20"/>
                <w:szCs w:val="20"/>
                <w:rtl w:val="0"/>
              </w:rPr>
              <w:t xml:space="preserve">V5 Tag - C terminus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8">
            <w:pPr>
              <w:rPr>
                <w:sz w:val="20"/>
                <w:szCs w:val="20"/>
              </w:rPr>
            </w:pPr>
            <w:r w:rsidDel="00000000" w:rsidR="00000000" w:rsidRPr="00000000">
              <w:rPr>
                <w:sz w:val="20"/>
                <w:szCs w:val="20"/>
                <w:rtl w:val="0"/>
              </w:rPr>
              <w:t xml:space="preserve">TAGAATCAAGTCCAAGAAGTGGATTTGGAATTGGCTTTCCTCCAGAGCCTGGAGGAGTTG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9">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A">
            <w:pPr>
              <w:rPr>
                <w:sz w:val="20"/>
                <w:szCs w:val="20"/>
              </w:rPr>
            </w:pPr>
            <w:r w:rsidDel="00000000" w:rsidR="00000000" w:rsidRPr="00000000">
              <w:rPr>
                <w:sz w:val="20"/>
                <w:szCs w:val="20"/>
                <w:rtl w:val="0"/>
              </w:rPr>
              <w:t xml:space="preserve">V5 Tag - C terminus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B">
            <w:pPr>
              <w:rPr>
                <w:sz w:val="20"/>
                <w:szCs w:val="20"/>
              </w:rPr>
            </w:pPr>
            <w:r w:rsidDel="00000000" w:rsidR="00000000" w:rsidRPr="00000000">
              <w:rPr>
                <w:sz w:val="20"/>
                <w:szCs w:val="20"/>
                <w:rtl w:val="0"/>
              </w:rPr>
              <w:t xml:space="preserve">atgaaaccagagttaaaggcctcgagCTAAGTAGAATCAAGTCCAAGAAGTGGATTTGG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C">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D">
            <w:pPr>
              <w:rPr>
                <w:sz w:val="20"/>
                <w:szCs w:val="20"/>
              </w:rPr>
            </w:pPr>
            <w:r w:rsidDel="00000000" w:rsidR="00000000" w:rsidRPr="00000000">
              <w:rPr>
                <w:sz w:val="20"/>
                <w:szCs w:val="20"/>
                <w:rtl w:val="0"/>
              </w:rPr>
              <w:t xml:space="preserve">V5 Tag - N Terminus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E">
            <w:pPr>
              <w:rPr>
                <w:sz w:val="20"/>
                <w:szCs w:val="20"/>
              </w:rPr>
            </w:pPr>
            <w:r w:rsidDel="00000000" w:rsidR="00000000" w:rsidRPr="00000000">
              <w:rPr>
                <w:sz w:val="20"/>
                <w:szCs w:val="20"/>
                <w:rtl w:val="0"/>
              </w:rPr>
              <w:t xml:space="preserve">GCCAATTCCAAATCCACTTCTTGGACTTGATTCTACTggctctggaGCAGAAACAATGAA</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BF">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0">
            <w:pPr>
              <w:rPr>
                <w:sz w:val="20"/>
                <w:szCs w:val="20"/>
              </w:rPr>
            </w:pPr>
            <w:r w:rsidDel="00000000" w:rsidR="00000000" w:rsidRPr="00000000">
              <w:rPr>
                <w:sz w:val="20"/>
                <w:szCs w:val="20"/>
                <w:rtl w:val="0"/>
              </w:rPr>
              <w:t xml:space="preserve">V5 Tag - N Terminus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1">
            <w:pPr>
              <w:rPr>
                <w:sz w:val="20"/>
                <w:szCs w:val="20"/>
              </w:rPr>
            </w:pPr>
            <w:r w:rsidDel="00000000" w:rsidR="00000000" w:rsidRPr="00000000">
              <w:rPr>
                <w:sz w:val="20"/>
                <w:szCs w:val="20"/>
                <w:rtl w:val="0"/>
              </w:rPr>
              <w:t xml:space="preserve">atattctgcccaaattcgcgaccggtatgGGAAAGCCAATTCCAAATCCACTTC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2">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3">
            <w:pPr>
              <w:rPr>
                <w:sz w:val="20"/>
                <w:szCs w:val="20"/>
              </w:rPr>
            </w:pPr>
            <w:r w:rsidDel="00000000" w:rsidR="00000000" w:rsidRPr="00000000">
              <w:rPr>
                <w:sz w:val="20"/>
                <w:szCs w:val="20"/>
                <w:rtl w:val="0"/>
              </w:rPr>
              <w:t xml:space="preserve">HA-T5aH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4">
            <w:pPr>
              <w:rPr>
                <w:sz w:val="20"/>
                <w:szCs w:val="20"/>
              </w:rPr>
            </w:pPr>
            <w:r w:rsidDel="00000000" w:rsidR="00000000" w:rsidRPr="00000000">
              <w:rPr>
                <w:sz w:val="20"/>
                <w:szCs w:val="20"/>
                <w:rtl w:val="0"/>
              </w:rPr>
              <w:t xml:space="preserve">GAAACCAGAGTTAAAGGCCTCGAGTTAAGCATAATCTGGAACATCATATGGATAtccagagcC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5">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6">
            <w:pPr>
              <w:rPr>
                <w:sz w:val="20"/>
                <w:szCs w:val="20"/>
              </w:rPr>
            </w:pPr>
            <w:r w:rsidDel="00000000" w:rsidR="00000000" w:rsidRPr="00000000">
              <w:rPr>
                <w:sz w:val="20"/>
                <w:szCs w:val="20"/>
                <w:rtl w:val="0"/>
              </w:rPr>
              <w:t xml:space="preserve">HA-T5aH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7">
            <w:pPr>
              <w:rPr>
                <w:sz w:val="20"/>
                <w:szCs w:val="20"/>
              </w:rPr>
            </w:pPr>
            <w:r w:rsidDel="00000000" w:rsidR="00000000" w:rsidRPr="00000000">
              <w:rPr>
                <w:sz w:val="20"/>
                <w:szCs w:val="20"/>
                <w:rtl w:val="0"/>
              </w:rPr>
              <w:t xml:space="preserve">TTAAGCATAATCTGGAACATCATATGGATAtccagagcC TGGTCTCGGAAACAGTTTAAT</w:t>
            </w:r>
          </w:p>
        </w:tc>
      </w:tr>
      <w:tr>
        <w:trPr>
          <w:cantSplit w:val="0"/>
          <w:trHeight w:val="385" w:hRule="atLeast"/>
          <w:tblHeader w:val="0"/>
        </w:trPr>
        <w:tc>
          <w:tcPr>
            <w:gridSpan w:val="3"/>
            <w:tcBorders>
              <w:top w:color="000000" w:space="0" w:sz="4" w:val="single"/>
              <w:left w:color="000000" w:space="0" w:sz="4" w:val="single"/>
              <w:bottom w:color="000000" w:space="0" w:sz="4" w:val="single"/>
              <w:right w:color="000000" w:space="0" w:sz="0" w:val="nil"/>
            </w:tcBorders>
            <w:shd w:fill="auto" w:val="clear"/>
            <w:tcMar>
              <w:top w:w="20.0" w:type="dxa"/>
              <w:left w:w="20.0" w:type="dxa"/>
              <w:bottom w:w="100.0" w:type="dxa"/>
              <w:right w:w="20.0" w:type="dxa"/>
            </w:tcMar>
            <w:vAlign w:val="center"/>
          </w:tcPr>
          <w:p w:rsidR="00000000" w:rsidDel="00000000" w:rsidP="00000000" w:rsidRDefault="00000000" w:rsidRPr="00000000" w14:paraId="000007C8">
            <w:pPr>
              <w:rPr>
                <w:b w:val="1"/>
                <w:sz w:val="20"/>
                <w:szCs w:val="20"/>
              </w:rPr>
            </w:pPr>
            <w:r w:rsidDel="00000000" w:rsidR="00000000" w:rsidRPr="00000000">
              <w:rPr>
                <w:b w:val="1"/>
                <w:sz w:val="20"/>
                <w:szCs w:val="20"/>
                <w:rtl w:val="0"/>
              </w:rPr>
              <w:t xml:space="preserve">E. coli expression vector (pET28a) cloning primers </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B">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C">
            <w:pPr>
              <w:rPr>
                <w:sz w:val="20"/>
                <w:szCs w:val="20"/>
              </w:rPr>
            </w:pPr>
            <w:r w:rsidDel="00000000" w:rsidR="00000000" w:rsidRPr="00000000">
              <w:rPr>
                <w:sz w:val="20"/>
                <w:szCs w:val="20"/>
                <w:rtl w:val="0"/>
              </w:rPr>
              <w:t xml:space="preserve">pET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D">
            <w:pPr>
              <w:rPr>
                <w:sz w:val="20"/>
                <w:szCs w:val="20"/>
              </w:rPr>
            </w:pPr>
            <w:r w:rsidDel="00000000" w:rsidR="00000000" w:rsidRPr="00000000">
              <w:rPr>
                <w:sz w:val="20"/>
                <w:szCs w:val="20"/>
                <w:rtl w:val="0"/>
              </w:rPr>
              <w:t xml:space="preserve">TAGctcgagcaccaccaccaccaccactgagatccgg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E">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CF">
            <w:pPr>
              <w:rPr>
                <w:sz w:val="20"/>
                <w:szCs w:val="20"/>
              </w:rPr>
            </w:pPr>
            <w:r w:rsidDel="00000000" w:rsidR="00000000" w:rsidRPr="00000000">
              <w:rPr>
                <w:sz w:val="20"/>
                <w:szCs w:val="20"/>
                <w:rtl w:val="0"/>
              </w:rPr>
              <w:t xml:space="preserve">pET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0">
            <w:pPr>
              <w:rPr>
                <w:sz w:val="20"/>
                <w:szCs w:val="20"/>
              </w:rPr>
            </w:pPr>
            <w:r w:rsidDel="00000000" w:rsidR="00000000" w:rsidRPr="00000000">
              <w:rPr>
                <w:sz w:val="20"/>
                <w:szCs w:val="20"/>
                <w:rtl w:val="0"/>
              </w:rPr>
              <w:t xml:space="preserve">atggctgccgcgcggcaccaggccgctgctgtgatgatgatgatgatggctgctgcccat</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1">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2">
            <w:pPr>
              <w:rPr>
                <w:sz w:val="20"/>
                <w:szCs w:val="20"/>
              </w:rPr>
            </w:pPr>
            <w:r w:rsidDel="00000000" w:rsidR="00000000" w:rsidRPr="00000000">
              <w:rPr>
                <w:sz w:val="20"/>
                <w:szCs w:val="20"/>
                <w:rtl w:val="0"/>
              </w:rPr>
              <w:t xml:space="preserve">3xFLAG-TEV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3">
            <w:pPr>
              <w:rPr>
                <w:sz w:val="20"/>
                <w:szCs w:val="20"/>
              </w:rPr>
            </w:pPr>
            <w:r w:rsidDel="00000000" w:rsidR="00000000" w:rsidRPr="00000000">
              <w:rPr>
                <w:sz w:val="20"/>
                <w:szCs w:val="20"/>
                <w:rtl w:val="0"/>
              </w:rPr>
              <w:t xml:space="preserve">ggcctggtgccgcgcggcagccatgactataaagatgatgacgacaaaGACTATAAGGAC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4">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5">
            <w:pPr>
              <w:rPr>
                <w:sz w:val="20"/>
                <w:szCs w:val="20"/>
              </w:rPr>
            </w:pPr>
            <w:r w:rsidDel="00000000" w:rsidR="00000000" w:rsidRPr="00000000">
              <w:rPr>
                <w:sz w:val="20"/>
                <w:szCs w:val="20"/>
                <w:rtl w:val="0"/>
              </w:rPr>
              <w:t xml:space="preserve">3xFLAG-TEV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6">
            <w:pPr>
              <w:rPr>
                <w:sz w:val="20"/>
                <w:szCs w:val="20"/>
              </w:rPr>
            </w:pPr>
            <w:r w:rsidDel="00000000" w:rsidR="00000000" w:rsidRPr="00000000">
              <w:rPr>
                <w:sz w:val="20"/>
                <w:szCs w:val="20"/>
                <w:rtl w:val="0"/>
              </w:rPr>
              <w:t xml:space="preserve">AGACTGAAAGTATAAATTCTCtttatcgtcgtcatccttgtaatcCTTATCATCGTCGT</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7">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8">
            <w:pPr>
              <w:rPr>
                <w:sz w:val="20"/>
                <w:szCs w:val="20"/>
              </w:rPr>
            </w:pPr>
            <w:r w:rsidDel="00000000" w:rsidR="00000000" w:rsidRPr="00000000">
              <w:rPr>
                <w:sz w:val="20"/>
                <w:szCs w:val="20"/>
                <w:rtl w:val="0"/>
              </w:rPr>
              <w:t xml:space="preserve">T5αH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9">
            <w:pPr>
              <w:rPr>
                <w:sz w:val="20"/>
                <w:szCs w:val="20"/>
              </w:rPr>
            </w:pPr>
            <w:r w:rsidDel="00000000" w:rsidR="00000000" w:rsidRPr="00000000">
              <w:rPr>
                <w:sz w:val="20"/>
                <w:szCs w:val="20"/>
                <w:rtl w:val="0"/>
              </w:rPr>
              <w:t xml:space="preserve">gacgataaagagaatttatactttcagtctTCCTCCCTTAAACTTCCTCCTGGGAAATTAG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A">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B">
            <w:pPr>
              <w:rPr>
                <w:sz w:val="20"/>
                <w:szCs w:val="20"/>
              </w:rPr>
            </w:pPr>
            <w:r w:rsidDel="00000000" w:rsidR="00000000" w:rsidRPr="00000000">
              <w:rPr>
                <w:sz w:val="20"/>
                <w:szCs w:val="20"/>
                <w:rtl w:val="0"/>
              </w:rPr>
              <w:t xml:space="preserve">T5αH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C">
            <w:pPr>
              <w:rPr>
                <w:sz w:val="20"/>
                <w:szCs w:val="20"/>
              </w:rPr>
            </w:pPr>
            <w:r w:rsidDel="00000000" w:rsidR="00000000" w:rsidRPr="00000000">
              <w:rPr>
                <w:sz w:val="20"/>
                <w:szCs w:val="20"/>
                <w:rtl w:val="0"/>
              </w:rPr>
              <w:t xml:space="preserve">tctcagtggtggtggtggtggtgctcgagCTATGGTCTCGGAAACAGTTTAATGGAAAAT</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D">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E">
            <w:pPr>
              <w:rPr>
                <w:sz w:val="20"/>
                <w:szCs w:val="20"/>
              </w:rPr>
            </w:pPr>
            <w:r w:rsidDel="00000000" w:rsidR="00000000" w:rsidRPr="00000000">
              <w:rPr>
                <w:sz w:val="20"/>
                <w:szCs w:val="20"/>
                <w:rtl w:val="0"/>
              </w:rPr>
              <w:t xml:space="preserve">TDS2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DF">
            <w:pPr>
              <w:rPr>
                <w:sz w:val="20"/>
                <w:szCs w:val="20"/>
              </w:rPr>
            </w:pPr>
            <w:r w:rsidDel="00000000" w:rsidR="00000000" w:rsidRPr="00000000">
              <w:rPr>
                <w:sz w:val="20"/>
                <w:szCs w:val="20"/>
                <w:rtl w:val="0"/>
              </w:rPr>
              <w:t xml:space="preserve">tgacgacgataaagagaatttatactttcagtctagcggtagcccgaccaagttggcta</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0">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1">
            <w:pPr>
              <w:rPr>
                <w:sz w:val="20"/>
                <w:szCs w:val="20"/>
              </w:rPr>
            </w:pPr>
            <w:r w:rsidDel="00000000" w:rsidR="00000000" w:rsidRPr="00000000">
              <w:rPr>
                <w:sz w:val="20"/>
                <w:szCs w:val="20"/>
                <w:rtl w:val="0"/>
              </w:rPr>
              <w:t xml:space="preserve">TDS2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2">
            <w:pPr>
              <w:rPr>
                <w:sz w:val="20"/>
                <w:szCs w:val="20"/>
              </w:rPr>
            </w:pPr>
            <w:r w:rsidDel="00000000" w:rsidR="00000000" w:rsidRPr="00000000">
              <w:rPr>
                <w:sz w:val="20"/>
                <w:szCs w:val="20"/>
                <w:rtl w:val="0"/>
              </w:rPr>
              <w:t xml:space="preserve">tggtggtggtggtggtgctcgagCTAtacttgaatcggttcaatgtaaacttttcttata</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3">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4">
            <w:pPr>
              <w:rPr>
                <w:sz w:val="20"/>
                <w:szCs w:val="20"/>
              </w:rPr>
            </w:pPr>
            <w:r w:rsidDel="00000000" w:rsidR="00000000" w:rsidRPr="00000000">
              <w:rPr>
                <w:sz w:val="20"/>
                <w:szCs w:val="20"/>
                <w:rtl w:val="0"/>
              </w:rPr>
              <w:t xml:space="preserve">mTurq-FoTO1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5">
            <w:pPr>
              <w:rPr>
                <w:sz w:val="20"/>
                <w:szCs w:val="20"/>
              </w:rPr>
            </w:pPr>
            <w:r w:rsidDel="00000000" w:rsidR="00000000" w:rsidRPr="00000000">
              <w:rPr>
                <w:sz w:val="20"/>
                <w:szCs w:val="20"/>
                <w:rtl w:val="0"/>
              </w:rPr>
              <w:t xml:space="preserve">acgataaaGAGAATTTATACTTTCAGTCTGTGAGTAAGGGTGAAGAATTATTTACTGGCG</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6">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7">
            <w:pPr>
              <w:rPr>
                <w:sz w:val="20"/>
                <w:szCs w:val="20"/>
              </w:rPr>
            </w:pPr>
            <w:r w:rsidDel="00000000" w:rsidR="00000000" w:rsidRPr="00000000">
              <w:rPr>
                <w:sz w:val="20"/>
                <w:szCs w:val="20"/>
                <w:rtl w:val="0"/>
              </w:rPr>
              <w:t xml:space="preserve">mTurq-FoTO1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8">
            <w:pPr>
              <w:rPr>
                <w:sz w:val="20"/>
                <w:szCs w:val="20"/>
              </w:rPr>
            </w:pPr>
            <w:r w:rsidDel="00000000" w:rsidR="00000000" w:rsidRPr="00000000">
              <w:rPr>
                <w:sz w:val="20"/>
                <w:szCs w:val="20"/>
                <w:rtl w:val="0"/>
              </w:rPr>
              <w:t xml:space="preserve">accgctcatgcttaatttctcctctttaattCTATGGAGGAGTTGGATCCTTTCCAAAGC</w:t>
            </w:r>
          </w:p>
        </w:tc>
      </w:tr>
      <w:tr>
        <w:trPr>
          <w:cantSplit w:val="0"/>
          <w:trHeight w:val="3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9">
            <w:pP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A">
            <w:pPr>
              <w:rPr>
                <w:sz w:val="20"/>
                <w:szCs w:val="20"/>
              </w:rPr>
            </w:pPr>
            <w:sdt>
              <w:sdtPr>
                <w:tag w:val="goog_rdk_3"/>
              </w:sdtPr>
              <w:sdtContent>
                <w:r w:rsidDel="00000000" w:rsidR="00000000" w:rsidRPr="00000000">
                  <w:rPr>
                    <w:rFonts w:ascii="Arial Unicode MS" w:cs="Arial Unicode MS" w:eastAsia="Arial Unicode MS" w:hAnsi="Arial Unicode MS"/>
                    <w:sz w:val="20"/>
                    <w:szCs w:val="20"/>
                    <w:rtl w:val="0"/>
                  </w:rPr>
                  <w:t xml:space="preserve">mTurq-FoTO1∆Cterm rev</w:t>
                </w:r>
              </w:sdtContent>
            </w:sdt>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B">
            <w:pPr>
              <w:rPr>
                <w:sz w:val="20"/>
                <w:szCs w:val="20"/>
              </w:rPr>
            </w:pPr>
            <w:r w:rsidDel="00000000" w:rsidR="00000000" w:rsidRPr="00000000">
              <w:rPr>
                <w:sz w:val="20"/>
                <w:szCs w:val="20"/>
                <w:rtl w:val="0"/>
              </w:rPr>
              <w:t xml:space="preserve">tcagtggtggtggtggtggtgctcgagTCAGTGTTGGTTAATCCGGTCTTCGTGC</w:t>
            </w:r>
          </w:p>
        </w:tc>
      </w:tr>
      <w:tr>
        <w:trPr>
          <w:cantSplit w:val="0"/>
          <w:trHeight w:val="385"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C">
            <w:pPr>
              <w:rPr>
                <w:b w:val="1"/>
                <w:sz w:val="20"/>
                <w:szCs w:val="20"/>
              </w:rPr>
            </w:pPr>
            <w:r w:rsidDel="00000000" w:rsidR="00000000" w:rsidRPr="00000000">
              <w:rPr>
                <w:b w:val="1"/>
                <w:sz w:val="20"/>
                <w:szCs w:val="20"/>
                <w:rtl w:val="0"/>
              </w:rPr>
              <w:t xml:space="preserve">Others</w:t>
            </w:r>
          </w:p>
        </w:tc>
      </w:tr>
      <w:tr>
        <w:trPr>
          <w:cantSplit w:val="0"/>
          <w:trHeight w:val="385" w:hRule="atLeast"/>
          <w:tblHeader w:val="0"/>
        </w:trPr>
        <w:tc>
          <w:tcPr>
            <w:vMerge w:val="restart"/>
            <w:tcBorders>
              <w:top w:color="000000" w:space="0" w:sz="4" w:val="single"/>
              <w:left w:color="000000" w:space="0" w:sz="4" w:val="single"/>
              <w:bottom w:color="000000" w:space="0" w:sz="0" w:val="nil"/>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EF">
            <w:pPr>
              <w:jc w:val="center"/>
              <w:rPr>
                <w:sz w:val="20"/>
                <w:szCs w:val="20"/>
              </w:rPr>
            </w:pPr>
            <w:r w:rsidDel="00000000" w:rsidR="00000000" w:rsidRPr="00000000">
              <w:rPr>
                <w:sz w:val="20"/>
                <w:szCs w:val="20"/>
                <w:rtl w:val="0"/>
              </w:rPr>
              <w:t xml:space="preserve">FoTO1-mTurq2</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0">
            <w:pPr>
              <w:rPr>
                <w:sz w:val="20"/>
                <w:szCs w:val="20"/>
              </w:rPr>
            </w:pPr>
            <w:r w:rsidDel="00000000" w:rsidR="00000000" w:rsidRPr="00000000">
              <w:rPr>
                <w:sz w:val="20"/>
                <w:szCs w:val="20"/>
                <w:rtl w:val="0"/>
              </w:rPr>
              <w:t xml:space="preserve">FoTO1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1">
            <w:pPr>
              <w:rPr>
                <w:sz w:val="20"/>
                <w:szCs w:val="20"/>
              </w:rPr>
            </w:pPr>
            <w:r w:rsidDel="00000000" w:rsidR="00000000" w:rsidRPr="00000000">
              <w:rPr>
                <w:sz w:val="20"/>
                <w:szCs w:val="20"/>
                <w:rtl w:val="0"/>
              </w:rPr>
              <w:t xml:space="preserve">AAATAATTCTTCACCCTTACTCACtccagagccTGGAGGAGTTGGATCCTTTCCAAAGCC</w:t>
            </w:r>
          </w:p>
        </w:tc>
      </w:tr>
      <w:tr>
        <w:trPr>
          <w:cantSplit w:val="0"/>
          <w:trHeight w:val="385" w:hRule="atLeast"/>
          <w:tblHeader w:val="0"/>
        </w:trPr>
        <w:tc>
          <w:tcPr>
            <w:vMerge w:val="continue"/>
            <w:tcBorders>
              <w:top w:color="000000" w:space="0" w:sz="4" w:val="single"/>
              <w:left w:color="000000" w:space="0" w:sz="4" w:val="single"/>
              <w:bottom w:color="000000" w:space="0" w:sz="0" w:val="nil"/>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3">
            <w:pPr>
              <w:rPr>
                <w:sz w:val="20"/>
                <w:szCs w:val="20"/>
              </w:rPr>
            </w:pPr>
            <w:r w:rsidDel="00000000" w:rsidR="00000000" w:rsidRPr="00000000">
              <w:rPr>
                <w:sz w:val="20"/>
                <w:szCs w:val="20"/>
                <w:rtl w:val="0"/>
              </w:rPr>
              <w:t xml:space="preserve">C-term mTurq2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4">
            <w:pPr>
              <w:rPr>
                <w:sz w:val="20"/>
                <w:szCs w:val="20"/>
              </w:rPr>
            </w:pPr>
            <w:r w:rsidDel="00000000" w:rsidR="00000000" w:rsidRPr="00000000">
              <w:rPr>
                <w:sz w:val="20"/>
                <w:szCs w:val="20"/>
                <w:rtl w:val="0"/>
              </w:rPr>
              <w:t xml:space="preserve">ggctctggaGTGAGTAAGGGTGAAGAA</w:t>
            </w:r>
          </w:p>
        </w:tc>
      </w:tr>
      <w:tr>
        <w:trPr>
          <w:cantSplit w:val="0"/>
          <w:trHeight w:val="385" w:hRule="atLeast"/>
          <w:tblHeader w:val="0"/>
        </w:trPr>
        <w:tc>
          <w:tcPr>
            <w:vMerge w:val="continue"/>
            <w:tcBorders>
              <w:top w:color="000000" w:space="0" w:sz="4" w:val="single"/>
              <w:left w:color="000000" w:space="0" w:sz="4" w:val="single"/>
              <w:bottom w:color="000000" w:space="0" w:sz="0" w:val="nil"/>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6">
            <w:pPr>
              <w:rPr>
                <w:sz w:val="20"/>
                <w:szCs w:val="20"/>
              </w:rPr>
            </w:pPr>
            <w:r w:rsidDel="00000000" w:rsidR="00000000" w:rsidRPr="00000000">
              <w:rPr>
                <w:sz w:val="20"/>
                <w:szCs w:val="20"/>
                <w:rtl w:val="0"/>
              </w:rPr>
              <w:t xml:space="preserve">C-term mTurq2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7">
            <w:pPr>
              <w:rPr>
                <w:sz w:val="20"/>
                <w:szCs w:val="20"/>
              </w:rPr>
            </w:pPr>
            <w:r w:rsidDel="00000000" w:rsidR="00000000" w:rsidRPr="00000000">
              <w:rPr>
                <w:sz w:val="20"/>
                <w:szCs w:val="20"/>
                <w:rtl w:val="0"/>
              </w:rPr>
              <w:t xml:space="preserve">ttaatgaaaccagagttaaaggcctcgagCTATTTATACAACTCATCCATTCCGAGCGTGATG</w:t>
            </w:r>
          </w:p>
        </w:tc>
      </w:tr>
      <w:tr>
        <w:trPr>
          <w:cantSplit w:val="0"/>
          <w:trHeight w:val="385" w:hRule="atLeast"/>
          <w:tblHeader w:val="0"/>
        </w:trPr>
        <w:tc>
          <w:tcPr>
            <w:vMerge w:val="restart"/>
            <w:tcBorders>
              <w:top w:color="000000" w:space="0" w:sz="4" w:val="single"/>
              <w:left w:color="000000" w:space="0" w:sz="4" w:val="single"/>
              <w:bottom w:color="000000" w:space="0" w:sz="0" w:val="nil"/>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8">
            <w:pPr>
              <w:jc w:val="center"/>
              <w:rPr>
                <w:sz w:val="20"/>
                <w:szCs w:val="20"/>
              </w:rPr>
            </w:pPr>
            <w:r w:rsidDel="00000000" w:rsidR="00000000" w:rsidRPr="00000000">
              <w:rPr>
                <w:sz w:val="20"/>
                <w:szCs w:val="20"/>
                <w:rtl w:val="0"/>
              </w:rPr>
              <w:t xml:space="preserve">mTurq2-FoTO1</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9">
            <w:pPr>
              <w:rPr>
                <w:sz w:val="20"/>
                <w:szCs w:val="20"/>
              </w:rPr>
            </w:pPr>
            <w:r w:rsidDel="00000000" w:rsidR="00000000" w:rsidRPr="00000000">
              <w:rPr>
                <w:sz w:val="20"/>
                <w:szCs w:val="20"/>
                <w:rtl w:val="0"/>
              </w:rPr>
              <w:t xml:space="preserve">N-term mTurq2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A">
            <w:pPr>
              <w:rPr>
                <w:sz w:val="20"/>
                <w:szCs w:val="20"/>
              </w:rPr>
            </w:pPr>
            <w:r w:rsidDel="00000000" w:rsidR="00000000" w:rsidRPr="00000000">
              <w:rPr>
                <w:sz w:val="20"/>
                <w:szCs w:val="20"/>
                <w:rtl w:val="0"/>
              </w:rPr>
              <w:t xml:space="preserve">ctgtatattctgcccaaattcgcgaccggtATGGTGAGTAAGGGTGAAGAATTATTTACTGGC</w:t>
            </w:r>
          </w:p>
        </w:tc>
      </w:tr>
      <w:tr>
        <w:trPr>
          <w:cantSplit w:val="0"/>
          <w:trHeight w:val="385" w:hRule="atLeast"/>
          <w:tblHeader w:val="0"/>
        </w:trPr>
        <w:tc>
          <w:tcPr>
            <w:vMerge w:val="continue"/>
            <w:tcBorders>
              <w:top w:color="000000" w:space="0" w:sz="4" w:val="single"/>
              <w:left w:color="000000" w:space="0" w:sz="4" w:val="single"/>
              <w:bottom w:color="000000" w:space="0" w:sz="0" w:val="nil"/>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C">
            <w:pPr>
              <w:rPr>
                <w:sz w:val="20"/>
                <w:szCs w:val="20"/>
              </w:rPr>
            </w:pPr>
            <w:r w:rsidDel="00000000" w:rsidR="00000000" w:rsidRPr="00000000">
              <w:rPr>
                <w:sz w:val="20"/>
                <w:szCs w:val="20"/>
                <w:rtl w:val="0"/>
              </w:rPr>
              <w:t xml:space="preserve">N-term mTurq2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D">
            <w:pPr>
              <w:rPr>
                <w:sz w:val="20"/>
                <w:szCs w:val="20"/>
              </w:rPr>
            </w:pPr>
            <w:r w:rsidDel="00000000" w:rsidR="00000000" w:rsidRPr="00000000">
              <w:rPr>
                <w:sz w:val="20"/>
                <w:szCs w:val="20"/>
                <w:rtl w:val="0"/>
              </w:rPr>
              <w:t xml:space="preserve">tccagagccTTTATACAACTCATCCATTCCGAGCGTGATGC</w:t>
            </w:r>
          </w:p>
        </w:tc>
      </w:tr>
      <w:tr>
        <w:trPr>
          <w:cantSplit w:val="0"/>
          <w:trHeight w:val="385" w:hRule="atLeast"/>
          <w:tblHeader w:val="0"/>
        </w:trPr>
        <w:tc>
          <w:tcPr>
            <w:vMerge w:val="continue"/>
            <w:tcBorders>
              <w:top w:color="000000" w:space="0" w:sz="4" w:val="single"/>
              <w:left w:color="000000" w:space="0" w:sz="4" w:val="single"/>
              <w:bottom w:color="000000" w:space="0" w:sz="0" w:val="nil"/>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7FF">
            <w:pPr>
              <w:rPr>
                <w:sz w:val="20"/>
                <w:szCs w:val="20"/>
              </w:rPr>
            </w:pPr>
            <w:r w:rsidDel="00000000" w:rsidR="00000000" w:rsidRPr="00000000">
              <w:rPr>
                <w:sz w:val="20"/>
                <w:szCs w:val="20"/>
                <w:rtl w:val="0"/>
              </w:rPr>
              <w:t xml:space="preserve">FoTO1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800">
            <w:pPr>
              <w:rPr>
                <w:sz w:val="20"/>
                <w:szCs w:val="20"/>
              </w:rPr>
            </w:pPr>
            <w:r w:rsidDel="00000000" w:rsidR="00000000" w:rsidRPr="00000000">
              <w:rPr>
                <w:sz w:val="20"/>
                <w:szCs w:val="20"/>
                <w:rtl w:val="0"/>
              </w:rPr>
              <w:t xml:space="preserve">GGAATGGATGAGTTGTATAAAggctctggaGCAGAAACAATGAATGAGAAAGTTGGCGCT</w:t>
            </w:r>
          </w:p>
        </w:tc>
      </w:tr>
      <w:tr>
        <w:trPr>
          <w:cantSplit w:val="0"/>
          <w:trHeight w:val="385" w:hRule="atLeast"/>
          <w:tblHeader w:val="0"/>
        </w:trPr>
        <w:tc>
          <w:tcPr>
            <w:vMerge w:val="restart"/>
            <w:tcBorders>
              <w:top w:color="000000" w:space="0" w:sz="4" w:val="single"/>
              <w:left w:color="000000" w:space="0" w:sz="4" w:val="single"/>
              <w:bottom w:color="000000" w:space="0" w:sz="0" w:val="nil"/>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801">
            <w:pPr>
              <w:jc w:val="center"/>
              <w:rPr>
                <w:sz w:val="20"/>
                <w:szCs w:val="20"/>
              </w:rPr>
            </w:pPr>
            <w:r w:rsidDel="00000000" w:rsidR="00000000" w:rsidRPr="00000000">
              <w:rPr>
                <w:sz w:val="20"/>
                <w:szCs w:val="20"/>
                <w:rtl w:val="0"/>
              </w:rPr>
              <w:t xml:space="preserve">T5αH-mCherry</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802">
            <w:pPr>
              <w:rPr>
                <w:sz w:val="20"/>
                <w:szCs w:val="20"/>
              </w:rPr>
            </w:pPr>
            <w:r w:rsidDel="00000000" w:rsidR="00000000" w:rsidRPr="00000000">
              <w:rPr>
                <w:sz w:val="20"/>
                <w:szCs w:val="20"/>
                <w:rtl w:val="0"/>
              </w:rPr>
              <w:t xml:space="preserve">T5αH-mCherry rev</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803">
            <w:pPr>
              <w:rPr>
                <w:sz w:val="20"/>
                <w:szCs w:val="20"/>
              </w:rPr>
            </w:pPr>
            <w:r w:rsidDel="00000000" w:rsidR="00000000" w:rsidRPr="00000000">
              <w:rPr>
                <w:sz w:val="20"/>
                <w:szCs w:val="20"/>
                <w:rtl w:val="0"/>
              </w:rPr>
              <w:t xml:space="preserve">TCGCCCTTGCTCACCATGCTTCCCGAACCTGGTCTCGGAAACAGTTTAATGGAAAATCCC</w:t>
            </w:r>
          </w:p>
        </w:tc>
      </w:tr>
      <w:tr>
        <w:trPr>
          <w:cantSplit w:val="0"/>
          <w:trHeight w:val="385" w:hRule="atLeast"/>
          <w:tblHeader w:val="0"/>
        </w:trPr>
        <w:tc>
          <w:tcPr>
            <w:vMerge w:val="continue"/>
            <w:tcBorders>
              <w:top w:color="000000" w:space="0" w:sz="4" w:val="single"/>
              <w:left w:color="000000" w:space="0" w:sz="4" w:val="single"/>
              <w:bottom w:color="000000" w:space="0" w:sz="0" w:val="nil"/>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805">
            <w:pPr>
              <w:rPr>
                <w:sz w:val="20"/>
                <w:szCs w:val="20"/>
              </w:rPr>
            </w:pPr>
            <w:r w:rsidDel="00000000" w:rsidR="00000000" w:rsidRPr="00000000">
              <w:rPr>
                <w:sz w:val="20"/>
                <w:szCs w:val="20"/>
                <w:rtl w:val="0"/>
              </w:rPr>
              <w:t xml:space="preserve">T5αH-mCherry fwd</w:t>
            </w:r>
          </w:p>
        </w:tc>
        <w:tc>
          <w:tcPr>
            <w:tcBorders>
              <w:top w:color="000000" w:space="0" w:sz="4" w:val="single"/>
              <w:left w:color="000000" w:space="0" w:sz="4" w:val="single"/>
              <w:bottom w:color="000000" w:space="0" w:sz="4" w:val="single"/>
              <w:right w:color="000000" w:space="0" w:sz="4" w:val="single"/>
            </w:tcBorders>
            <w:shd w:fill="auto" w:val="clear"/>
            <w:tcMar>
              <w:top w:w="20.0" w:type="dxa"/>
              <w:left w:w="20.0" w:type="dxa"/>
              <w:bottom w:w="100.0" w:type="dxa"/>
              <w:right w:w="20.0" w:type="dxa"/>
            </w:tcMar>
            <w:vAlign w:val="center"/>
          </w:tcPr>
          <w:p w:rsidR="00000000" w:rsidDel="00000000" w:rsidP="00000000" w:rsidRDefault="00000000" w:rsidRPr="00000000" w14:paraId="00000806">
            <w:pPr>
              <w:rPr>
                <w:sz w:val="20"/>
                <w:szCs w:val="20"/>
              </w:rPr>
            </w:pPr>
            <w:r w:rsidDel="00000000" w:rsidR="00000000" w:rsidRPr="00000000">
              <w:rPr>
                <w:sz w:val="20"/>
                <w:szCs w:val="20"/>
                <w:rtl w:val="0"/>
              </w:rPr>
              <w:t xml:space="preserve">CCATTAAACTGTTTCCGAGACCAGGTTCGGGAAGCATGGTGAGCAAGGGCGAGGAGG</w:t>
            </w:r>
          </w:p>
        </w:tc>
      </w:tr>
    </w:tbl>
    <w:p w:rsidR="00000000" w:rsidDel="00000000" w:rsidP="00000000" w:rsidRDefault="00000000" w:rsidRPr="00000000" w14:paraId="00000807">
      <w:pPr>
        <w:rPr/>
      </w:pPr>
      <w:r w:rsidDel="00000000" w:rsidR="00000000" w:rsidRPr="00000000">
        <w:br w:type="page"/>
      </w:r>
      <w:r w:rsidDel="00000000" w:rsidR="00000000" w:rsidRPr="00000000">
        <w:rPr>
          <w:rtl w:val="0"/>
        </w:rPr>
      </w:r>
    </w:p>
    <w:p w:rsidR="00000000" w:rsidDel="00000000" w:rsidP="00000000" w:rsidRDefault="00000000" w:rsidRPr="00000000" w14:paraId="00000808">
      <w:pPr>
        <w:pStyle w:val="Heading1"/>
        <w:rPr>
          <w:b w:val="1"/>
        </w:rPr>
      </w:pPr>
      <w:bookmarkStart w:colFirst="0" w:colLast="0" w:name="_heading=h.deedj8zbkelv" w:id="2"/>
      <w:bookmarkEnd w:id="2"/>
      <w:r w:rsidDel="00000000" w:rsidR="00000000" w:rsidRPr="00000000">
        <w:rPr>
          <w:rtl w:val="0"/>
        </w:rPr>
        <w:t xml:space="preserve">Supplementary Figures</w:t>
      </w:r>
      <w:r w:rsidDel="00000000" w:rsidR="00000000" w:rsidRPr="00000000">
        <w:rPr>
          <w:rtl w:val="0"/>
        </w:rPr>
      </w:r>
    </w:p>
    <w:p w:rsidR="00000000" w:rsidDel="00000000" w:rsidP="00000000" w:rsidRDefault="00000000" w:rsidRPr="00000000" w14:paraId="00000809">
      <w:pPr>
        <w:widowControl w:val="0"/>
        <w:spacing w:before="240" w:line="240" w:lineRule="auto"/>
        <w:rPr>
          <w:b w:val="1"/>
        </w:rPr>
      </w:pPr>
      <w:r w:rsidDel="00000000" w:rsidR="00000000" w:rsidRPr="00000000">
        <w:rPr>
          <w:b w:val="1"/>
        </w:rPr>
        <w:drawing>
          <wp:inline distB="114300" distT="114300" distL="114300" distR="114300">
            <wp:extent cx="5943600" cy="6083300"/>
            <wp:effectExtent b="0" l="0" r="0" t="0"/>
            <wp:docPr id="147" name="image64.png"/>
            <a:graphic>
              <a:graphicData uri="http://schemas.openxmlformats.org/drawingml/2006/picture">
                <pic:pic>
                  <pic:nvPicPr>
                    <pic:cNvPr id="0" name="image64.png"/>
                    <pic:cNvPicPr preferRelativeResize="0"/>
                  </pic:nvPicPr>
                  <pic:blipFill>
                    <a:blip r:embed="rId53"/>
                    <a:srcRect b="0" l="0" r="0" t="0"/>
                    <a:stretch>
                      <a:fillRect/>
                    </a:stretch>
                  </pic:blipFill>
                  <pic:spPr>
                    <a:xfrm>
                      <a:off x="0" y="0"/>
                      <a:ext cx="5943600" cy="6083300"/>
                    </a:xfrm>
                    <a:prstGeom prst="rect"/>
                    <a:ln/>
                  </pic:spPr>
                </pic:pic>
              </a:graphicData>
            </a:graphic>
          </wp:inline>
        </w:drawing>
      </w:r>
      <w:r w:rsidDel="00000000" w:rsidR="00000000" w:rsidRPr="00000000">
        <w:rPr>
          <w:b w:val="1"/>
          <w:rtl w:val="0"/>
        </w:rPr>
        <w:t xml:space="preserve">Fig. S1.</w:t>
      </w:r>
      <w:r w:rsidDel="00000000" w:rsidR="00000000" w:rsidRPr="00000000">
        <w:rPr>
          <w:rtl w:val="0"/>
        </w:rPr>
        <w:t xml:space="preserve"> </w:t>
      </w:r>
      <w:r w:rsidDel="00000000" w:rsidR="00000000" w:rsidRPr="00000000">
        <w:rPr>
          <w:b w:val="1"/>
          <w:rtl w:val="0"/>
        </w:rPr>
        <w:t xml:space="preserve">Gene modules with different parameters for matrix factorization</w:t>
      </w:r>
      <w:r w:rsidDel="00000000" w:rsidR="00000000" w:rsidRPr="00000000">
        <w:rPr>
          <w:rtl w:val="0"/>
        </w:rPr>
        <w:t xml:space="preserve">. Consensus non-negative matrix factorization (cNMF) </w:t>
      </w:r>
      <w:hyperlink r:id="rId54">
        <w:r w:rsidDel="00000000" w:rsidR="00000000" w:rsidRPr="00000000">
          <w:rPr>
            <w:b w:val="0"/>
            <w:color w:val="000000"/>
            <w:u w:val="none"/>
            <w:vertAlign w:val="superscript"/>
            <w:rtl w:val="0"/>
          </w:rPr>
          <w:t xml:space="preserve">32</w:t>
        </w:r>
      </w:hyperlink>
      <w:sdt>
        <w:sdtPr>
          <w:tag w:val="goog_rdk_4"/>
        </w:sdtPr>
        <w:sdtContent>
          <w:r w:rsidDel="00000000" w:rsidR="00000000" w:rsidRPr="00000000">
            <w:rPr>
              <w:rFonts w:ascii="Arial Unicode MS" w:cs="Arial Unicode MS" w:eastAsia="Arial Unicode MS" w:hAnsi="Arial Unicode MS"/>
              <w:rtl w:val="0"/>
            </w:rPr>
            <w:t xml:space="preserve"> was run with different numbers of modules (k). The ranking of 17 genes previously shown to be associated with taxane biosynthesis (x-axis) were visualized for all modules produced by each cNMF run. When k ≥ 150, these known taxane enzymes consistently cluster into three dominant modules. In each plot, modules are ranked by by total usage in our dataset, as defined by the cNMF analysis (e.g. module #1 from each run has the highest usage, or expression, across cells in the dataset).</w:t>
          </w:r>
        </w:sdtContent>
      </w:sdt>
      <w:r w:rsidDel="00000000" w:rsidR="00000000" w:rsidRPr="00000000">
        <w:rPr>
          <w:rtl w:val="0"/>
        </w:rPr>
      </w:r>
    </w:p>
    <w:p w:rsidR="00000000" w:rsidDel="00000000" w:rsidP="00000000" w:rsidRDefault="00000000" w:rsidRPr="00000000" w14:paraId="0000080A">
      <w:pPr>
        <w:widowControl w:val="0"/>
        <w:spacing w:before="240" w:line="240" w:lineRule="auto"/>
        <w:rPr>
          <w:b w:val="1"/>
        </w:rPr>
      </w:pPr>
      <w:r w:rsidDel="00000000" w:rsidR="00000000" w:rsidRPr="00000000">
        <w:rPr>
          <w:b w:val="1"/>
        </w:rPr>
        <w:drawing>
          <wp:inline distB="114300" distT="114300" distL="114300" distR="114300">
            <wp:extent cx="4149775" cy="6777038"/>
            <wp:effectExtent b="0" l="0" r="0" t="0"/>
            <wp:docPr id="149" name="image72.png"/>
            <a:graphic>
              <a:graphicData uri="http://schemas.openxmlformats.org/drawingml/2006/picture">
                <pic:pic>
                  <pic:nvPicPr>
                    <pic:cNvPr id="0" name="image72.png"/>
                    <pic:cNvPicPr preferRelativeResize="0"/>
                  </pic:nvPicPr>
                  <pic:blipFill>
                    <a:blip r:embed="rId55"/>
                    <a:srcRect b="0" l="0" r="0" t="0"/>
                    <a:stretch>
                      <a:fillRect/>
                    </a:stretch>
                  </pic:blipFill>
                  <pic:spPr>
                    <a:xfrm>
                      <a:off x="0" y="0"/>
                      <a:ext cx="4149775" cy="6777038"/>
                    </a:xfrm>
                    <a:prstGeom prst="rect"/>
                    <a:ln/>
                  </pic:spPr>
                </pic:pic>
              </a:graphicData>
            </a:graphic>
          </wp:inline>
        </w:drawing>
      </w:r>
      <w:r w:rsidDel="00000000" w:rsidR="00000000" w:rsidRPr="00000000">
        <w:rPr>
          <w:rtl w:val="0"/>
        </w:rPr>
      </w:r>
    </w:p>
    <w:p w:rsidR="00000000" w:rsidDel="00000000" w:rsidP="00000000" w:rsidRDefault="00000000" w:rsidRPr="00000000" w14:paraId="0000080B">
      <w:pPr>
        <w:widowControl w:val="0"/>
        <w:spacing w:before="240" w:line="240" w:lineRule="auto"/>
        <w:rPr/>
      </w:pPr>
      <w:r w:rsidDel="00000000" w:rsidR="00000000" w:rsidRPr="00000000">
        <w:rPr>
          <w:b w:val="1"/>
          <w:rtl w:val="0"/>
        </w:rPr>
        <w:t xml:space="preserve">Fig. S2. Accumulation of known taxanes after elicitation. </w:t>
      </w:r>
      <w:r w:rsidDel="00000000" w:rsidR="00000000" w:rsidRPr="00000000">
        <w:rPr>
          <w:rtl w:val="0"/>
        </w:rPr>
        <w:t xml:space="preserve">Mature </w:t>
      </w:r>
      <w:r w:rsidDel="00000000" w:rsidR="00000000" w:rsidRPr="00000000">
        <w:rPr>
          <w:i w:val="1"/>
          <w:rtl w:val="0"/>
        </w:rPr>
        <w:t xml:space="preserve">Taxus media</w:t>
      </w:r>
      <w:r w:rsidDel="00000000" w:rsidR="00000000" w:rsidRPr="00000000">
        <w:rPr>
          <w:rtl w:val="0"/>
        </w:rPr>
        <w:t xml:space="preserve"> needles were placed in MS media containing each indicated elicitor (see </w:t>
      </w:r>
      <w:r w:rsidDel="00000000" w:rsidR="00000000" w:rsidRPr="00000000">
        <w:rPr>
          <w:b w:val="1"/>
          <w:rtl w:val="0"/>
        </w:rPr>
        <w:t xml:space="preserve">Table S2</w:t>
      </w:r>
      <w:r w:rsidDel="00000000" w:rsidR="00000000" w:rsidRPr="00000000">
        <w:rPr>
          <w:rtl w:val="0"/>
        </w:rPr>
        <w:t xml:space="preserve"> for details) for 3 days. Subsequently, tissues were lyophylized, homogenized and extracted (15 mg DW / mL) into 75% ACN/water. Paclitaxel and baccatin III were not observed to accumulate to higher levels after 3 days of any elicitor, possibly due to initial accumulated stores of these metabolites. In contrast, chitosan and high levels of methyl jasmonate (MeJA) result in increases in taxusin accumulation, suggesting these elicitors can activate expression of early pathway enzymes. </w:t>
      </w:r>
    </w:p>
    <w:p w:rsidR="00000000" w:rsidDel="00000000" w:rsidP="00000000" w:rsidRDefault="00000000" w:rsidRPr="00000000" w14:paraId="0000080C">
      <w:pPr>
        <w:widowControl w:val="0"/>
        <w:spacing w:before="240" w:line="240" w:lineRule="auto"/>
        <w:rPr>
          <w:b w:val="1"/>
        </w:rPr>
      </w:pPr>
      <w:r w:rsidDel="00000000" w:rsidR="00000000" w:rsidRPr="00000000">
        <w:rPr>
          <w:rtl w:val="0"/>
        </w:rPr>
      </w:r>
    </w:p>
    <w:p w:rsidR="00000000" w:rsidDel="00000000" w:rsidP="00000000" w:rsidRDefault="00000000" w:rsidRPr="00000000" w14:paraId="0000080D">
      <w:pPr>
        <w:widowControl w:val="0"/>
        <w:spacing w:before="240" w:line="240" w:lineRule="auto"/>
        <w:rPr>
          <w:b w:val="1"/>
        </w:rPr>
      </w:pPr>
      <w:r w:rsidDel="00000000" w:rsidR="00000000" w:rsidRPr="00000000">
        <w:rPr>
          <w:b w:val="1"/>
        </w:rPr>
        <w:drawing>
          <wp:inline distB="114300" distT="114300" distL="114300" distR="114300">
            <wp:extent cx="5943600" cy="4203700"/>
            <wp:effectExtent b="0" l="0" r="0" t="0"/>
            <wp:docPr id="151" name="image71.png"/>
            <a:graphic>
              <a:graphicData uri="http://schemas.openxmlformats.org/drawingml/2006/picture">
                <pic:pic>
                  <pic:nvPicPr>
                    <pic:cNvPr id="0" name="image71.png"/>
                    <pic:cNvPicPr preferRelativeResize="0"/>
                  </pic:nvPicPr>
                  <pic:blipFill>
                    <a:blip r:embed="rId56"/>
                    <a:srcRect b="0" l="0" r="0" t="0"/>
                    <a:stretch>
                      <a:fillRect/>
                    </a:stretch>
                  </pic:blipFill>
                  <pic:spPr>
                    <a:xfrm>
                      <a:off x="0" y="0"/>
                      <a:ext cx="5943600" cy="4203700"/>
                    </a:xfrm>
                    <a:prstGeom prst="rect"/>
                    <a:ln/>
                  </pic:spPr>
                </pic:pic>
              </a:graphicData>
            </a:graphic>
          </wp:inline>
        </w:drawing>
      </w:r>
      <w:r w:rsidDel="00000000" w:rsidR="00000000" w:rsidRPr="00000000">
        <w:rPr>
          <w:rtl w:val="0"/>
        </w:rPr>
      </w:r>
    </w:p>
    <w:p w:rsidR="00000000" w:rsidDel="00000000" w:rsidP="00000000" w:rsidRDefault="00000000" w:rsidRPr="00000000" w14:paraId="0000080E">
      <w:pPr>
        <w:widowControl w:val="0"/>
        <w:spacing w:before="240" w:line="240" w:lineRule="auto"/>
        <w:rPr/>
      </w:pPr>
      <w:r w:rsidDel="00000000" w:rsidR="00000000" w:rsidRPr="00000000">
        <w:rPr>
          <w:b w:val="1"/>
          <w:rtl w:val="0"/>
        </w:rPr>
        <w:t xml:space="preserve">Fig. S3. Representative candidate screening and identification of FoTO1. </w:t>
      </w:r>
      <w:r w:rsidDel="00000000" w:rsidR="00000000" w:rsidRPr="00000000">
        <w:rPr>
          <w:rtl w:val="0"/>
        </w:rPr>
        <w:t xml:space="preserve">Candidate genes were screened in pools of 4 genes by co-expression with pathway enzymes in </w:t>
      </w:r>
      <w:r w:rsidDel="00000000" w:rsidR="00000000" w:rsidRPr="00000000">
        <w:rPr>
          <w:i w:val="1"/>
          <w:rtl w:val="0"/>
        </w:rPr>
        <w:t xml:space="preserve">N. benthamiana</w:t>
      </w:r>
      <w:r w:rsidDel="00000000" w:rsidR="00000000" w:rsidRPr="00000000">
        <w:rPr>
          <w:rtl w:val="0"/>
        </w:rPr>
        <w:t xml:space="preserve">. FoTO1-containing pool was originally identified by an increased yield of a putative 7O4A taxane. </w:t>
      </w:r>
      <w:r w:rsidDel="00000000" w:rsidR="00000000" w:rsidRPr="00000000">
        <w:br w:type="page"/>
      </w:r>
      <w:r w:rsidDel="00000000" w:rsidR="00000000" w:rsidRPr="00000000">
        <w:rPr>
          <w:rtl w:val="0"/>
        </w:rPr>
      </w:r>
    </w:p>
    <w:p w:rsidR="00000000" w:rsidDel="00000000" w:rsidP="00000000" w:rsidRDefault="00000000" w:rsidRPr="00000000" w14:paraId="0000080F">
      <w:pPr>
        <w:widowControl w:val="0"/>
        <w:spacing w:before="240" w:line="240" w:lineRule="auto"/>
        <w:rPr/>
      </w:pPr>
      <w:r w:rsidDel="00000000" w:rsidR="00000000" w:rsidRPr="00000000">
        <w:rPr>
          <w:rtl w:val="0"/>
        </w:rPr>
        <w:t xml:space="preserve"> </w:t>
      </w:r>
    </w:p>
    <w:p w:rsidR="00000000" w:rsidDel="00000000" w:rsidP="00000000" w:rsidRDefault="00000000" w:rsidRPr="00000000" w14:paraId="00000810">
      <w:pPr>
        <w:widowControl w:val="0"/>
        <w:spacing w:before="240" w:line="240" w:lineRule="auto"/>
        <w:jc w:val="center"/>
        <w:rPr>
          <w:b w:val="1"/>
        </w:rPr>
      </w:pPr>
      <w:r w:rsidDel="00000000" w:rsidR="00000000" w:rsidRPr="00000000">
        <w:rPr>
          <w:rtl w:val="0"/>
        </w:rPr>
      </w:r>
    </w:p>
    <w:p w:rsidR="00000000" w:rsidDel="00000000" w:rsidP="00000000" w:rsidRDefault="00000000" w:rsidRPr="00000000" w14:paraId="00000811">
      <w:pPr>
        <w:widowControl w:val="0"/>
        <w:spacing w:before="240" w:line="240" w:lineRule="auto"/>
        <w:jc w:val="center"/>
        <w:rPr>
          <w:b w:val="1"/>
        </w:rPr>
      </w:pPr>
      <w:r w:rsidDel="00000000" w:rsidR="00000000" w:rsidRPr="00000000">
        <w:rPr>
          <w:b w:val="1"/>
        </w:rPr>
        <w:drawing>
          <wp:inline distB="114300" distT="114300" distL="114300" distR="114300">
            <wp:extent cx="5995988" cy="4656458"/>
            <wp:effectExtent b="0" l="0" r="0" t="0"/>
            <wp:docPr id="153" name="image76.png"/>
            <a:graphic>
              <a:graphicData uri="http://schemas.openxmlformats.org/drawingml/2006/picture">
                <pic:pic>
                  <pic:nvPicPr>
                    <pic:cNvPr id="0" name="image76.png"/>
                    <pic:cNvPicPr preferRelativeResize="0"/>
                  </pic:nvPicPr>
                  <pic:blipFill>
                    <a:blip r:embed="rId57"/>
                    <a:srcRect b="0" l="0" r="0" t="0"/>
                    <a:stretch>
                      <a:fillRect/>
                    </a:stretch>
                  </pic:blipFill>
                  <pic:spPr>
                    <a:xfrm>
                      <a:off x="0" y="0"/>
                      <a:ext cx="5995988" cy="4656458"/>
                    </a:xfrm>
                    <a:prstGeom prst="rect"/>
                    <a:ln/>
                  </pic:spPr>
                </pic:pic>
              </a:graphicData>
            </a:graphic>
          </wp:inline>
        </w:drawing>
      </w:r>
      <w:r w:rsidDel="00000000" w:rsidR="00000000" w:rsidRPr="00000000">
        <w:rPr>
          <w:rtl w:val="0"/>
        </w:rPr>
      </w:r>
    </w:p>
    <w:p w:rsidR="00000000" w:rsidDel="00000000" w:rsidP="00000000" w:rsidRDefault="00000000" w:rsidRPr="00000000" w14:paraId="00000812">
      <w:pPr>
        <w:widowControl w:val="0"/>
        <w:spacing w:before="240" w:line="240" w:lineRule="auto"/>
        <w:rPr/>
      </w:pPr>
      <w:r w:rsidDel="00000000" w:rsidR="00000000" w:rsidRPr="00000000">
        <w:rPr>
          <w:b w:val="1"/>
          <w:rtl w:val="0"/>
        </w:rPr>
        <w:t xml:space="preserve">Fig. S4.</w:t>
      </w:r>
      <w:r w:rsidDel="00000000" w:rsidR="00000000" w:rsidRPr="00000000">
        <w:rPr>
          <w:rtl w:val="0"/>
        </w:rPr>
        <w:t xml:space="preserve"> </w:t>
      </w:r>
      <w:r w:rsidDel="00000000" w:rsidR="00000000" w:rsidRPr="00000000">
        <w:rPr>
          <w:b w:val="1"/>
          <w:rtl w:val="0"/>
        </w:rPr>
        <w:t xml:space="preserve">MS spectra of T5αH products</w:t>
      </w:r>
      <w:r w:rsidDel="00000000" w:rsidR="00000000" w:rsidRPr="00000000">
        <w:rPr>
          <w:rtl w:val="0"/>
        </w:rPr>
        <w:t xml:space="preserve">. GCMS spectra of major T5αH products and their structures are shown. Compounds </w:t>
      </w:r>
      <w:r w:rsidDel="00000000" w:rsidR="00000000" w:rsidRPr="00000000">
        <w:rPr>
          <w:b w:val="1"/>
          <w:rtl w:val="0"/>
        </w:rPr>
        <w:t xml:space="preserve">2</w:t>
      </w:r>
      <w:r w:rsidDel="00000000" w:rsidR="00000000" w:rsidRPr="00000000">
        <w:rPr>
          <w:rtl w:val="0"/>
        </w:rPr>
        <w:t xml:space="preserve">, </w:t>
      </w:r>
      <w:r w:rsidDel="00000000" w:rsidR="00000000" w:rsidRPr="00000000">
        <w:rPr>
          <w:b w:val="1"/>
          <w:rtl w:val="0"/>
        </w:rPr>
        <w:t xml:space="preserve">2’a-c</w:t>
      </w:r>
      <w:r w:rsidDel="00000000" w:rsidR="00000000" w:rsidRPr="00000000">
        <w:rPr>
          <w:rtl w:val="0"/>
        </w:rPr>
        <w:t xml:space="preserve"> were previously reported</w:t>
      </w:r>
      <w:hyperlink r:id="rId58">
        <w:r w:rsidDel="00000000" w:rsidR="00000000" w:rsidRPr="00000000">
          <w:rPr>
            <w:b w:val="0"/>
            <w:color w:val="000000"/>
            <w:u w:val="none"/>
            <w:vertAlign w:val="superscript"/>
            <w:rtl w:val="0"/>
          </w:rPr>
          <w:t xml:space="preserve">1</w:t>
        </w:r>
      </w:hyperlink>
      <w:r w:rsidDel="00000000" w:rsidR="00000000" w:rsidRPr="00000000">
        <w:rPr>
          <w:rtl w:val="0"/>
        </w:rPr>
        <w:t xml:space="preserve"> while </w:t>
      </w:r>
      <w:r w:rsidDel="00000000" w:rsidR="00000000" w:rsidRPr="00000000">
        <w:rPr>
          <w:b w:val="1"/>
          <w:rtl w:val="0"/>
        </w:rPr>
        <w:t xml:space="preserve">2’d</w:t>
      </w:r>
      <w:r w:rsidDel="00000000" w:rsidR="00000000" w:rsidRPr="00000000">
        <w:rPr>
          <w:rtl w:val="0"/>
        </w:rPr>
        <w:t xml:space="preserve"> is purified and confirmed in this study (</w:t>
      </w:r>
      <w:r w:rsidDel="00000000" w:rsidR="00000000" w:rsidRPr="00000000">
        <w:rPr>
          <w:b w:val="1"/>
          <w:rtl w:val="0"/>
        </w:rPr>
        <w:t xml:space="preserve">Table S3</w:t>
      </w:r>
      <w:r w:rsidDel="00000000" w:rsidR="00000000" w:rsidRPr="00000000">
        <w:rPr>
          <w:rtl w:val="0"/>
        </w:rPr>
        <w:t xml:space="preserve">). Regions between m/z 50 to 320 are shown. </w:t>
      </w:r>
      <w:r w:rsidDel="00000000" w:rsidR="00000000" w:rsidRPr="00000000">
        <w:rPr>
          <w:highlight w:val="white"/>
          <w:rtl w:val="0"/>
        </w:rPr>
        <w:t xml:space="preserve">While we were not able to obtain sufficient amounts of </w:t>
      </w:r>
      <w:r w:rsidDel="00000000" w:rsidR="00000000" w:rsidRPr="00000000">
        <w:rPr>
          <w:b w:val="1"/>
          <w:highlight w:val="white"/>
          <w:rtl w:val="0"/>
        </w:rPr>
        <w:t xml:space="preserve">2’e</w:t>
      </w:r>
      <w:r w:rsidDel="00000000" w:rsidR="00000000" w:rsidRPr="00000000">
        <w:rPr>
          <w:highlight w:val="white"/>
          <w:rtl w:val="0"/>
        </w:rPr>
        <w:t xml:space="preserve"> for structural characterization, the MS spectra of </w:t>
      </w:r>
      <w:r w:rsidDel="00000000" w:rsidR="00000000" w:rsidRPr="00000000">
        <w:rPr>
          <w:b w:val="1"/>
          <w:highlight w:val="white"/>
          <w:rtl w:val="0"/>
        </w:rPr>
        <w:t xml:space="preserve">2’e</w:t>
      </w:r>
      <w:r w:rsidDel="00000000" w:rsidR="00000000" w:rsidRPr="00000000">
        <w:rPr>
          <w:highlight w:val="white"/>
          <w:rtl w:val="0"/>
        </w:rPr>
        <w:t xml:space="preserve"> reveals a fragmentation pattern consistent with taxanes, particularly in the region m/z 50–150. The observed parent ion mass (m/z 274) suggests that </w:t>
      </w:r>
      <w:r w:rsidDel="00000000" w:rsidR="00000000" w:rsidRPr="00000000">
        <w:rPr>
          <w:b w:val="1"/>
          <w:highlight w:val="white"/>
          <w:rtl w:val="0"/>
        </w:rPr>
        <w:t xml:space="preserve">2’e</w:t>
      </w:r>
      <w:r w:rsidDel="00000000" w:rsidR="00000000" w:rsidRPr="00000000">
        <w:rPr>
          <w:highlight w:val="white"/>
          <w:rtl w:val="0"/>
        </w:rPr>
        <w:t xml:space="preserve"> could potentially be a saturated form (+2H) of taxadiene. Additional work will be required to confirm its identity and significance in FoTO1-T5αH catalysis.</w:t>
      </w:r>
      <w:r w:rsidDel="00000000" w:rsidR="00000000" w:rsidRPr="00000000">
        <w:rPr>
          <w:rtl w:val="0"/>
        </w:rPr>
      </w:r>
    </w:p>
    <w:p w:rsidR="00000000" w:rsidDel="00000000" w:rsidP="00000000" w:rsidRDefault="00000000" w:rsidRPr="00000000" w14:paraId="00000813">
      <w:pPr>
        <w:widowControl w:val="0"/>
        <w:spacing w:before="240" w:line="240" w:lineRule="auto"/>
        <w:rPr/>
      </w:pPr>
      <w:r w:rsidDel="00000000" w:rsidR="00000000" w:rsidRPr="00000000">
        <w:rPr>
          <w:b w:val="1"/>
        </w:rPr>
        <w:drawing>
          <wp:inline distB="114300" distT="114300" distL="114300" distR="114300">
            <wp:extent cx="5943600" cy="6946900"/>
            <wp:effectExtent b="0" l="0" r="0" t="0"/>
            <wp:docPr id="154" name="image66.png"/>
            <a:graphic>
              <a:graphicData uri="http://schemas.openxmlformats.org/drawingml/2006/picture">
                <pic:pic>
                  <pic:nvPicPr>
                    <pic:cNvPr id="0" name="image66.png"/>
                    <pic:cNvPicPr preferRelativeResize="0"/>
                  </pic:nvPicPr>
                  <pic:blipFill>
                    <a:blip r:embed="rId59"/>
                    <a:srcRect b="5" l="0" r="0" t="5"/>
                    <a:stretch>
                      <a:fillRect/>
                    </a:stretch>
                  </pic:blipFill>
                  <pic:spPr>
                    <a:xfrm>
                      <a:off x="0" y="0"/>
                      <a:ext cx="5943600" cy="6946900"/>
                    </a:xfrm>
                    <a:prstGeom prst="rect"/>
                    <a:ln/>
                  </pic:spPr>
                </pic:pic>
              </a:graphicData>
            </a:graphic>
          </wp:inline>
        </w:drawing>
      </w:r>
      <w:r w:rsidDel="00000000" w:rsidR="00000000" w:rsidRPr="00000000">
        <w:rPr>
          <w:b w:val="1"/>
          <w:rtl w:val="0"/>
        </w:rPr>
        <w:t xml:space="preserve">Fig. S5.</w:t>
      </w:r>
      <w:r w:rsidDel="00000000" w:rsidR="00000000" w:rsidRPr="00000000">
        <w:rPr>
          <w:rtl w:val="0"/>
        </w:rPr>
        <w:t xml:space="preserve"> </w:t>
      </w:r>
      <w:r w:rsidDel="00000000" w:rsidR="00000000" w:rsidRPr="00000000">
        <w:rPr>
          <w:b w:val="1"/>
          <w:rtl w:val="0"/>
        </w:rPr>
        <w:t xml:space="preserve">FoTO1 homologs in gymnosperm lineage</w:t>
      </w:r>
      <w:r w:rsidDel="00000000" w:rsidR="00000000" w:rsidRPr="00000000">
        <w:rPr>
          <w:rtl w:val="0"/>
        </w:rPr>
        <w:t xml:space="preserve">. Homologs of FoTO1 identified by jackhmmer (see </w:t>
      </w:r>
      <w:r w:rsidDel="00000000" w:rsidR="00000000" w:rsidRPr="00000000">
        <w:rPr>
          <w:b w:val="1"/>
          <w:rtl w:val="0"/>
        </w:rPr>
        <w:t xml:space="preserve">Methods</w:t>
      </w:r>
      <w:r w:rsidDel="00000000" w:rsidR="00000000" w:rsidRPr="00000000">
        <w:rPr>
          <w:rtl w:val="0"/>
        </w:rPr>
        <w:t xml:space="preserve">) from Uniprot, Refseq and 1KP databases were assembled into a phylogenetic tree with FastTree</w:t>
      </w:r>
      <w:hyperlink r:id="rId60">
        <w:r w:rsidDel="00000000" w:rsidR="00000000" w:rsidRPr="00000000">
          <w:rPr>
            <w:b w:val="0"/>
            <w:color w:val="000000"/>
            <w:u w:val="none"/>
            <w:vertAlign w:val="superscript"/>
            <w:rtl w:val="0"/>
          </w:rPr>
          <w:t xml:space="preserve">33</w:t>
        </w:r>
      </w:hyperlink>
      <w:r w:rsidDel="00000000" w:rsidR="00000000" w:rsidRPr="00000000">
        <w:rPr>
          <w:rtl w:val="0"/>
        </w:rPr>
        <w:t xml:space="preserve">. (left) The gymnosperm lineage of this tree is displayed, with genes from the genus </w:t>
      </w:r>
      <w:r w:rsidDel="00000000" w:rsidR="00000000" w:rsidRPr="00000000">
        <w:rPr>
          <w:i w:val="1"/>
          <w:rtl w:val="0"/>
        </w:rPr>
        <w:t xml:space="preserve">Taxus </w:t>
      </w:r>
      <w:r w:rsidDel="00000000" w:rsidR="00000000" w:rsidRPr="00000000">
        <w:rPr>
          <w:rtl w:val="0"/>
        </w:rPr>
        <w:t xml:space="preserve">highlighted in purple. (right) A percent identity matrix of all proteins in this tree compared with each other protein. </w:t>
      </w:r>
    </w:p>
    <w:p w:rsidR="00000000" w:rsidDel="00000000" w:rsidP="00000000" w:rsidRDefault="00000000" w:rsidRPr="00000000" w14:paraId="00000814">
      <w:pPr>
        <w:widowControl w:val="0"/>
        <w:spacing w:before="240" w:line="240" w:lineRule="auto"/>
        <w:jc w:val="center"/>
        <w:rPr>
          <w:b w:val="1"/>
        </w:rPr>
      </w:pPr>
      <w:r w:rsidDel="00000000" w:rsidR="00000000" w:rsidRPr="00000000">
        <w:rPr>
          <w:b w:val="1"/>
        </w:rPr>
        <w:drawing>
          <wp:inline distB="114300" distT="114300" distL="114300" distR="114300">
            <wp:extent cx="3030455" cy="3870629"/>
            <wp:effectExtent b="0" l="0" r="0" t="0"/>
            <wp:docPr id="155" name="image74.png"/>
            <a:graphic>
              <a:graphicData uri="http://schemas.openxmlformats.org/drawingml/2006/picture">
                <pic:pic>
                  <pic:nvPicPr>
                    <pic:cNvPr id="0" name="image74.png"/>
                    <pic:cNvPicPr preferRelativeResize="0"/>
                  </pic:nvPicPr>
                  <pic:blipFill>
                    <a:blip r:embed="rId61"/>
                    <a:srcRect b="0" l="0" r="0" t="0"/>
                    <a:stretch>
                      <a:fillRect/>
                    </a:stretch>
                  </pic:blipFill>
                  <pic:spPr>
                    <a:xfrm>
                      <a:off x="0" y="0"/>
                      <a:ext cx="3030455" cy="3870629"/>
                    </a:xfrm>
                    <a:prstGeom prst="rect"/>
                    <a:ln/>
                  </pic:spPr>
                </pic:pic>
              </a:graphicData>
            </a:graphic>
          </wp:inline>
        </w:drawing>
      </w:r>
      <w:r w:rsidDel="00000000" w:rsidR="00000000" w:rsidRPr="00000000">
        <w:rPr>
          <w:rtl w:val="0"/>
        </w:rPr>
      </w:r>
    </w:p>
    <w:p w:rsidR="00000000" w:rsidDel="00000000" w:rsidP="00000000" w:rsidRDefault="00000000" w:rsidRPr="00000000" w14:paraId="00000815">
      <w:pPr>
        <w:widowControl w:val="0"/>
        <w:spacing w:before="240" w:line="240" w:lineRule="auto"/>
        <w:rPr>
          <w:b w:val="1"/>
        </w:rPr>
      </w:pPr>
      <w:r w:rsidDel="00000000" w:rsidR="00000000" w:rsidRPr="00000000">
        <w:rPr>
          <w:b w:val="1"/>
          <w:rtl w:val="0"/>
        </w:rPr>
        <w:t xml:space="preserve">Fig. S6.</w:t>
      </w:r>
      <w:r w:rsidDel="00000000" w:rsidR="00000000" w:rsidRPr="00000000">
        <w:rPr>
          <w:rtl w:val="0"/>
        </w:rPr>
        <w:t xml:space="preserve"> </w:t>
      </w:r>
      <w:r w:rsidDel="00000000" w:rsidR="00000000" w:rsidRPr="00000000">
        <w:rPr>
          <w:b w:val="1"/>
          <w:rtl w:val="0"/>
        </w:rPr>
        <w:t xml:space="preserve">Quantification of co-immunoprecipitation T5αΗ by FoTO1</w:t>
      </w:r>
      <w:r w:rsidDel="00000000" w:rsidR="00000000" w:rsidRPr="00000000">
        <w:rPr>
          <w:rtl w:val="0"/>
        </w:rPr>
        <w:t xml:space="preserve">. V5-FoTO1 and T5αΗ-HA were coexpressed in </w:t>
      </w:r>
      <w:r w:rsidDel="00000000" w:rsidR="00000000" w:rsidRPr="00000000">
        <w:rPr>
          <w:i w:val="1"/>
          <w:rtl w:val="0"/>
        </w:rPr>
        <w:t xml:space="preserve">N. benthamiana </w:t>
      </w:r>
      <w:r w:rsidDel="00000000" w:rsidR="00000000" w:rsidRPr="00000000">
        <w:rPr>
          <w:rtl w:val="0"/>
        </w:rPr>
        <w:t xml:space="preserve">leaves for five days. Lysates were treated for 15 minutes with 45 μM taxadiene (</w:t>
      </w:r>
      <w:r w:rsidDel="00000000" w:rsidR="00000000" w:rsidRPr="00000000">
        <w:rPr>
          <w:b w:val="1"/>
          <w:rtl w:val="0"/>
        </w:rPr>
        <w:t xml:space="preserve">1</w:t>
      </w:r>
      <w:r w:rsidDel="00000000" w:rsidR="00000000" w:rsidRPr="00000000">
        <w:rPr>
          <w:rtl w:val="0"/>
        </w:rPr>
        <w:t xml:space="preserve">), caryophyllene or a DMSO vehicle prior to immunoprecipitation and quantification of T5αΗ-HA by western blot. Caryophyllene is a sesquiterpene with hydrophobicity similar to taxadiene. (-)IgG indicates immunoprecipitation without antibody, as a control for nonspecific binding to beads. Band intensities were normalized to the DMSO vehicle condition and p-values were calculated by two-tailed t-test. Three dots indicate independent replicates conducted on different days.</w:t>
      </w:r>
      <w:r w:rsidDel="00000000" w:rsidR="00000000" w:rsidRPr="00000000">
        <w:rPr>
          <w:rtl w:val="0"/>
        </w:rPr>
      </w:r>
    </w:p>
    <w:p w:rsidR="00000000" w:rsidDel="00000000" w:rsidP="00000000" w:rsidRDefault="00000000" w:rsidRPr="00000000" w14:paraId="00000816">
      <w:pPr>
        <w:widowControl w:val="0"/>
        <w:spacing w:before="240" w:line="24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817">
      <w:pPr>
        <w:widowControl w:val="0"/>
        <w:spacing w:before="240" w:line="240" w:lineRule="auto"/>
        <w:rPr>
          <w:b w:val="1"/>
        </w:rPr>
      </w:pPr>
      <w:r w:rsidDel="00000000" w:rsidR="00000000" w:rsidRPr="00000000">
        <w:rPr>
          <w:b w:val="1"/>
        </w:rPr>
        <w:drawing>
          <wp:inline distB="114300" distT="114300" distL="114300" distR="114300">
            <wp:extent cx="5548455" cy="7777163"/>
            <wp:effectExtent b="0" l="0" r="0" t="0"/>
            <wp:docPr id="156" name="image78.png"/>
            <a:graphic>
              <a:graphicData uri="http://schemas.openxmlformats.org/drawingml/2006/picture">
                <pic:pic>
                  <pic:nvPicPr>
                    <pic:cNvPr id="0" name="image78.png"/>
                    <pic:cNvPicPr preferRelativeResize="0"/>
                  </pic:nvPicPr>
                  <pic:blipFill>
                    <a:blip r:embed="rId62"/>
                    <a:srcRect b="0" l="0" r="0" t="0"/>
                    <a:stretch>
                      <a:fillRect/>
                    </a:stretch>
                  </pic:blipFill>
                  <pic:spPr>
                    <a:xfrm>
                      <a:off x="0" y="0"/>
                      <a:ext cx="5548455" cy="7777163"/>
                    </a:xfrm>
                    <a:prstGeom prst="rect"/>
                    <a:ln/>
                  </pic:spPr>
                </pic:pic>
              </a:graphicData>
            </a:graphic>
          </wp:inline>
        </w:drawing>
      </w:r>
      <w:r w:rsidDel="00000000" w:rsidR="00000000" w:rsidRPr="00000000">
        <w:rPr>
          <w:rtl w:val="0"/>
        </w:rPr>
      </w:r>
    </w:p>
    <w:p w:rsidR="00000000" w:rsidDel="00000000" w:rsidP="00000000" w:rsidRDefault="00000000" w:rsidRPr="00000000" w14:paraId="00000818">
      <w:pPr>
        <w:widowControl w:val="0"/>
        <w:spacing w:before="240" w:line="240" w:lineRule="auto"/>
        <w:rPr>
          <w:b w:val="1"/>
        </w:rPr>
      </w:pPr>
      <w:r w:rsidDel="00000000" w:rsidR="00000000" w:rsidRPr="00000000">
        <w:rPr>
          <w:b w:val="1"/>
          <w:rtl w:val="0"/>
        </w:rPr>
        <w:t xml:space="preserve">Fig. S7. Raw gel image used for Fig. 3k and Fig. S6.</w:t>
      </w:r>
      <w:r w:rsidDel="00000000" w:rsidR="00000000" w:rsidRPr="00000000">
        <w:br w:type="page"/>
      </w:r>
      <w:r w:rsidDel="00000000" w:rsidR="00000000" w:rsidRPr="00000000">
        <w:rPr>
          <w:rtl w:val="0"/>
        </w:rPr>
      </w:r>
    </w:p>
    <w:p w:rsidR="00000000" w:rsidDel="00000000" w:rsidP="00000000" w:rsidRDefault="00000000" w:rsidRPr="00000000" w14:paraId="00000819">
      <w:pPr>
        <w:widowControl w:val="0"/>
        <w:spacing w:before="240" w:line="240" w:lineRule="auto"/>
        <w:rPr>
          <w:b w:val="1"/>
        </w:rPr>
      </w:pPr>
      <w:r w:rsidDel="00000000" w:rsidR="00000000" w:rsidRPr="00000000">
        <w:rPr>
          <w:rtl w:val="0"/>
        </w:rPr>
      </w:r>
    </w:p>
    <w:p w:rsidR="00000000" w:rsidDel="00000000" w:rsidP="00000000" w:rsidRDefault="00000000" w:rsidRPr="00000000" w14:paraId="0000081A">
      <w:pPr>
        <w:widowControl w:val="0"/>
        <w:spacing w:before="240" w:line="240" w:lineRule="auto"/>
        <w:rPr/>
      </w:pPr>
      <w:r w:rsidDel="00000000" w:rsidR="00000000" w:rsidRPr="00000000">
        <w:rPr/>
        <w:drawing>
          <wp:inline distB="114300" distT="114300" distL="114300" distR="114300">
            <wp:extent cx="5943600" cy="1651000"/>
            <wp:effectExtent b="0" l="0" r="0" t="0"/>
            <wp:docPr id="110" name="image57.png"/>
            <a:graphic>
              <a:graphicData uri="http://schemas.openxmlformats.org/drawingml/2006/picture">
                <pic:pic>
                  <pic:nvPicPr>
                    <pic:cNvPr id="0" name="image57.png"/>
                    <pic:cNvPicPr preferRelativeResize="0"/>
                  </pic:nvPicPr>
                  <pic:blipFill>
                    <a:blip r:embed="rId63"/>
                    <a:srcRect b="0" l="0" r="0" t="0"/>
                    <a:stretch>
                      <a:fillRect/>
                    </a:stretch>
                  </pic:blipFill>
                  <pic:spPr>
                    <a:xfrm>
                      <a:off x="0" y="0"/>
                      <a:ext cx="5943600" cy="1651000"/>
                    </a:xfrm>
                    <a:prstGeom prst="rect"/>
                    <a:ln/>
                  </pic:spPr>
                </pic:pic>
              </a:graphicData>
            </a:graphic>
          </wp:inline>
        </w:drawing>
      </w:r>
      <w:r w:rsidDel="00000000" w:rsidR="00000000" w:rsidRPr="00000000">
        <w:rPr>
          <w:rtl w:val="0"/>
        </w:rPr>
      </w:r>
    </w:p>
    <w:p w:rsidR="00000000" w:rsidDel="00000000" w:rsidP="00000000" w:rsidRDefault="00000000" w:rsidRPr="00000000" w14:paraId="0000081B">
      <w:pPr>
        <w:widowControl w:val="0"/>
        <w:spacing w:before="240" w:line="240" w:lineRule="auto"/>
        <w:rPr>
          <w:b w:val="1"/>
        </w:rPr>
      </w:pPr>
      <w:r w:rsidDel="00000000" w:rsidR="00000000" w:rsidRPr="00000000">
        <w:rPr>
          <w:b w:val="1"/>
          <w:rtl w:val="0"/>
        </w:rPr>
        <w:t xml:space="preserve">Fig. S8.</w:t>
      </w:r>
      <w:r w:rsidDel="00000000" w:rsidR="00000000" w:rsidRPr="00000000">
        <w:rPr>
          <w:rtl w:val="0"/>
        </w:rPr>
        <w:t xml:space="preserve"> </w:t>
      </w:r>
      <w:r w:rsidDel="00000000" w:rsidR="00000000" w:rsidRPr="00000000">
        <w:rPr>
          <w:b w:val="1"/>
          <w:rtl w:val="0"/>
        </w:rPr>
        <w:t xml:space="preserve">TDS1, T5αH, FoTO1 show different subcellular localizations in </w:t>
      </w:r>
      <w:r w:rsidDel="00000000" w:rsidR="00000000" w:rsidRPr="00000000">
        <w:rPr>
          <w:b w:val="1"/>
          <w:i w:val="1"/>
          <w:rtl w:val="0"/>
        </w:rPr>
        <w:t xml:space="preserve">Nicotiana benthamiana</w:t>
      </w:r>
      <w:r w:rsidDel="00000000" w:rsidR="00000000" w:rsidRPr="00000000">
        <w:rPr>
          <w:rtl w:val="0"/>
        </w:rPr>
        <w:t xml:space="preserve">. TDS1, T5αΗ, and FoTO1 were fused with fluorescent protein GFP, mCherry, and mTurq, respectively, and the fusion proteins were expressed in </w:t>
      </w:r>
      <w:r w:rsidDel="00000000" w:rsidR="00000000" w:rsidRPr="00000000">
        <w:rPr>
          <w:i w:val="1"/>
          <w:rtl w:val="0"/>
        </w:rPr>
        <w:t xml:space="preserve">N. benthamiana </w:t>
      </w:r>
      <w:r w:rsidDel="00000000" w:rsidR="00000000" w:rsidRPr="00000000">
        <w:rPr>
          <w:rtl w:val="0"/>
        </w:rPr>
        <w:t xml:space="preserve">using </w:t>
      </w:r>
      <w:r w:rsidDel="00000000" w:rsidR="00000000" w:rsidRPr="00000000">
        <w:rPr>
          <w:i w:val="1"/>
          <w:rtl w:val="0"/>
        </w:rPr>
        <w:t xml:space="preserve">Agrobacterium</w:t>
      </w:r>
      <w:r w:rsidDel="00000000" w:rsidR="00000000" w:rsidRPr="00000000">
        <w:rPr>
          <w:rtl w:val="0"/>
        </w:rPr>
        <w:t xml:space="preserve">-mediated expression. Leaves were harvested at 5 day post infiltration and imaged by Leica SP8 confocal microscopy. Fluorescence from GFP (green), mCherry (red), and mTurq (blue) are shown. Scale bars indicate 10 μm.</w:t>
      </w:r>
      <w:r w:rsidDel="00000000" w:rsidR="00000000" w:rsidRPr="00000000">
        <w:rPr>
          <w:rtl w:val="0"/>
        </w:rPr>
      </w:r>
    </w:p>
    <w:p w:rsidR="00000000" w:rsidDel="00000000" w:rsidP="00000000" w:rsidRDefault="00000000" w:rsidRPr="00000000" w14:paraId="0000081C">
      <w:pPr>
        <w:widowControl w:val="0"/>
        <w:spacing w:before="240" w:line="240" w:lineRule="auto"/>
        <w:rPr>
          <w:b w:val="1"/>
        </w:rPr>
      </w:pPr>
      <w:r w:rsidDel="00000000" w:rsidR="00000000" w:rsidRPr="00000000">
        <w:rPr>
          <w:b w:val="1"/>
        </w:rPr>
        <w:drawing>
          <wp:inline distB="114300" distT="114300" distL="114300" distR="114300">
            <wp:extent cx="4714219" cy="7062788"/>
            <wp:effectExtent b="0" l="0" r="0" t="0"/>
            <wp:docPr id="112" name="image38.png"/>
            <a:graphic>
              <a:graphicData uri="http://schemas.openxmlformats.org/drawingml/2006/picture">
                <pic:pic>
                  <pic:nvPicPr>
                    <pic:cNvPr id="0" name="image38.png"/>
                    <pic:cNvPicPr preferRelativeResize="0"/>
                  </pic:nvPicPr>
                  <pic:blipFill>
                    <a:blip r:embed="rId64"/>
                    <a:srcRect b="0" l="0" r="0" t="0"/>
                    <a:stretch>
                      <a:fillRect/>
                    </a:stretch>
                  </pic:blipFill>
                  <pic:spPr>
                    <a:xfrm>
                      <a:off x="0" y="0"/>
                      <a:ext cx="4714219" cy="7062788"/>
                    </a:xfrm>
                    <a:prstGeom prst="rect"/>
                    <a:ln/>
                  </pic:spPr>
                </pic:pic>
              </a:graphicData>
            </a:graphic>
          </wp:inline>
        </w:drawing>
      </w:r>
      <w:r w:rsidDel="00000000" w:rsidR="00000000" w:rsidRPr="00000000">
        <w:rPr>
          <w:rtl w:val="0"/>
        </w:rPr>
      </w:r>
    </w:p>
    <w:p w:rsidR="00000000" w:rsidDel="00000000" w:rsidP="00000000" w:rsidRDefault="00000000" w:rsidRPr="00000000" w14:paraId="0000081D">
      <w:pPr>
        <w:widowControl w:val="0"/>
        <w:spacing w:before="240" w:line="240" w:lineRule="auto"/>
        <w:rPr/>
      </w:pPr>
      <w:r w:rsidDel="00000000" w:rsidR="00000000" w:rsidRPr="00000000">
        <w:rPr>
          <w:b w:val="1"/>
          <w:rtl w:val="0"/>
        </w:rPr>
        <w:t xml:space="preserve">Fig. S9.</w:t>
      </w:r>
      <w:r w:rsidDel="00000000" w:rsidR="00000000" w:rsidRPr="00000000">
        <w:rPr>
          <w:rtl w:val="0"/>
        </w:rPr>
        <w:t xml:space="preserve"> </w:t>
      </w:r>
      <w:r w:rsidDel="00000000" w:rsidR="00000000" w:rsidRPr="00000000">
        <w:rPr>
          <w:b w:val="1"/>
          <w:rtl w:val="0"/>
        </w:rPr>
        <w:t xml:space="preserve">Replicate EIC for Figure 4b. </w:t>
      </w:r>
      <w:r w:rsidDel="00000000" w:rsidR="00000000" w:rsidRPr="00000000">
        <w:rPr>
          <w:rtl w:val="0"/>
        </w:rPr>
        <w:t xml:space="preserve">Extracted ion chromatogram (EIC) of indicated masses of extracts from three replicate </w:t>
      </w:r>
      <w:r w:rsidDel="00000000" w:rsidR="00000000" w:rsidRPr="00000000">
        <w:rPr>
          <w:i w:val="1"/>
          <w:rtl w:val="0"/>
        </w:rPr>
        <w:t xml:space="preserve">N. benthamiana </w:t>
      </w:r>
      <w:r w:rsidDel="00000000" w:rsidR="00000000" w:rsidRPr="00000000">
        <w:rPr>
          <w:rtl w:val="0"/>
        </w:rPr>
        <w:t xml:space="preserve">leaves expressing the indicated enzyme combinations. Blue shade highlights the biosynthetic pathway toward Taxol.</w:t>
      </w:r>
    </w:p>
    <w:p w:rsidR="00000000" w:rsidDel="00000000" w:rsidP="00000000" w:rsidRDefault="00000000" w:rsidRPr="00000000" w14:paraId="0000081E">
      <w:pPr>
        <w:widowControl w:val="0"/>
        <w:spacing w:before="240" w:line="240" w:lineRule="auto"/>
        <w:rPr/>
      </w:pPr>
      <w:r w:rsidDel="00000000" w:rsidR="00000000" w:rsidRPr="00000000">
        <w:rPr>
          <w:rtl w:val="0"/>
        </w:rPr>
      </w:r>
    </w:p>
    <w:p w:rsidR="00000000" w:rsidDel="00000000" w:rsidP="00000000" w:rsidRDefault="00000000" w:rsidRPr="00000000" w14:paraId="0000081F">
      <w:pPr>
        <w:widowControl w:val="0"/>
        <w:spacing w:before="240" w:line="240" w:lineRule="auto"/>
        <w:rPr>
          <w:b w:val="1"/>
        </w:rPr>
      </w:pPr>
      <w:r w:rsidDel="00000000" w:rsidR="00000000" w:rsidRPr="00000000">
        <w:rPr>
          <w:b w:val="1"/>
        </w:rPr>
        <w:drawing>
          <wp:inline distB="114300" distT="114300" distL="114300" distR="114300">
            <wp:extent cx="5943600" cy="4775200"/>
            <wp:effectExtent b="0" l="0" r="0" t="0"/>
            <wp:docPr id="114" name="image25.png"/>
            <a:graphic>
              <a:graphicData uri="http://schemas.openxmlformats.org/drawingml/2006/picture">
                <pic:pic>
                  <pic:nvPicPr>
                    <pic:cNvPr id="0" name="image25.png"/>
                    <pic:cNvPicPr preferRelativeResize="0"/>
                  </pic:nvPicPr>
                  <pic:blipFill>
                    <a:blip r:embed="rId65"/>
                    <a:srcRect b="1604" l="0" r="0" t="1604"/>
                    <a:stretch>
                      <a:fillRect/>
                    </a:stretch>
                  </pic:blipFill>
                  <pic:spPr>
                    <a:xfrm>
                      <a:off x="0" y="0"/>
                      <a:ext cx="5943600" cy="4775200"/>
                    </a:xfrm>
                    <a:prstGeom prst="rect"/>
                    <a:ln/>
                  </pic:spPr>
                </pic:pic>
              </a:graphicData>
            </a:graphic>
          </wp:inline>
        </w:drawing>
      </w:r>
      <w:r w:rsidDel="00000000" w:rsidR="00000000" w:rsidRPr="00000000">
        <w:rPr>
          <w:b w:val="1"/>
          <w:rtl w:val="0"/>
        </w:rPr>
        <w:t xml:space="preserve">Fig. S10.</w:t>
      </w:r>
      <w:r w:rsidDel="00000000" w:rsidR="00000000" w:rsidRPr="00000000">
        <w:rPr>
          <w:rtl w:val="0"/>
        </w:rPr>
        <w:t xml:space="preserve"> </w:t>
      </w:r>
      <w:r w:rsidDel="00000000" w:rsidR="00000000" w:rsidRPr="00000000">
        <w:rPr>
          <w:b w:val="1"/>
          <w:rtl w:val="0"/>
        </w:rPr>
        <w:t xml:space="preserve">Replicate EIC for Figure 4c. </w:t>
      </w:r>
      <w:r w:rsidDel="00000000" w:rsidR="00000000" w:rsidRPr="00000000">
        <w:rPr>
          <w:rtl w:val="0"/>
        </w:rPr>
        <w:t xml:space="preserve">Extracted ion chromatogram (EIC) of indicated masses of extracts from three replicate </w:t>
      </w:r>
      <w:r w:rsidDel="00000000" w:rsidR="00000000" w:rsidRPr="00000000">
        <w:rPr>
          <w:i w:val="1"/>
          <w:rtl w:val="0"/>
        </w:rPr>
        <w:t xml:space="preserve">N. benthamiana </w:t>
      </w:r>
      <w:r w:rsidDel="00000000" w:rsidR="00000000" w:rsidRPr="00000000">
        <w:rPr>
          <w:rtl w:val="0"/>
        </w:rPr>
        <w:t xml:space="preserve">leaves expressing the indicated enzyme combinations. </w:t>
      </w:r>
      <w:r w:rsidDel="00000000" w:rsidR="00000000" w:rsidRPr="00000000">
        <w:rPr>
          <w:rtl w:val="0"/>
        </w:rPr>
      </w:r>
    </w:p>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pPr>
      <w:r w:rsidDel="00000000" w:rsidR="00000000" w:rsidRPr="00000000">
        <w:rPr/>
        <w:drawing>
          <wp:inline distB="114300" distT="114300" distL="114300" distR="114300">
            <wp:extent cx="4495800" cy="5380557"/>
            <wp:effectExtent b="0" l="0" r="0" t="0"/>
            <wp:docPr id="116" name="image22.png"/>
            <a:graphic>
              <a:graphicData uri="http://schemas.openxmlformats.org/drawingml/2006/picture">
                <pic:pic>
                  <pic:nvPicPr>
                    <pic:cNvPr id="0" name="image22.png"/>
                    <pic:cNvPicPr preferRelativeResize="0"/>
                  </pic:nvPicPr>
                  <pic:blipFill>
                    <a:blip r:embed="rId66"/>
                    <a:srcRect b="0" l="0" r="0" t="0"/>
                    <a:stretch>
                      <a:fillRect/>
                    </a:stretch>
                  </pic:blipFill>
                  <pic:spPr>
                    <a:xfrm>
                      <a:off x="0" y="0"/>
                      <a:ext cx="4495800" cy="5380557"/>
                    </a:xfrm>
                    <a:prstGeom prst="rect"/>
                    <a:ln/>
                  </pic:spPr>
                </pic:pic>
              </a:graphicData>
            </a:graphic>
          </wp:inline>
        </w:drawing>
      </w:r>
      <w:r w:rsidDel="00000000" w:rsidR="00000000" w:rsidRPr="00000000">
        <w:rPr>
          <w:rtl w:val="0"/>
        </w:rPr>
      </w:r>
    </w:p>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pPr>
      <w:r w:rsidDel="00000000" w:rsidR="00000000" w:rsidRPr="00000000">
        <w:rPr>
          <w:b w:val="1"/>
          <w:rtl w:val="0"/>
        </w:rPr>
        <w:t xml:space="preserve">Fig. S11</w:t>
      </w:r>
      <w:r w:rsidDel="00000000" w:rsidR="00000000" w:rsidRPr="00000000">
        <w:rPr>
          <w:rtl w:val="0"/>
        </w:rPr>
        <w:t xml:space="preserve">. </w:t>
      </w:r>
      <w:r w:rsidDel="00000000" w:rsidR="00000000" w:rsidRPr="00000000">
        <w:rPr>
          <w:b w:val="1"/>
          <w:rtl w:val="0"/>
        </w:rPr>
        <w:t xml:space="preserve">TBT mediates the interconversion between C-2α-benzoyl and acetyl group. </w:t>
      </w:r>
      <w:r w:rsidDel="00000000" w:rsidR="00000000" w:rsidRPr="00000000">
        <w:rPr>
          <w:rtl w:val="0"/>
        </w:rPr>
        <w:t xml:space="preserve">Baccatin VI (</w:t>
      </w:r>
      <w:r w:rsidDel="00000000" w:rsidR="00000000" w:rsidRPr="00000000">
        <w:rPr>
          <w:b w:val="1"/>
          <w:rtl w:val="0"/>
        </w:rPr>
        <w:t xml:space="preserve">11-Bz</w:t>
      </w:r>
      <w:r w:rsidDel="00000000" w:rsidR="00000000" w:rsidRPr="00000000">
        <w:rPr>
          <w:rtl w:val="0"/>
        </w:rPr>
        <w:t xml:space="preserve">) and 1β-hydroxybaccatin I were fed into </w:t>
      </w:r>
      <w:r w:rsidDel="00000000" w:rsidR="00000000" w:rsidRPr="00000000">
        <w:rPr>
          <w:i w:val="1"/>
          <w:rtl w:val="0"/>
        </w:rPr>
        <w:t xml:space="preserve">N. benthamiana </w:t>
      </w:r>
      <w:r w:rsidDel="00000000" w:rsidR="00000000" w:rsidRPr="00000000">
        <w:rPr>
          <w:rtl w:val="0"/>
        </w:rPr>
        <w:t xml:space="preserve">leaves expressing either TBT, TAT, or DBAT. Only TBT showed 2-</w:t>
      </w:r>
      <w:r w:rsidDel="00000000" w:rsidR="00000000" w:rsidRPr="00000000">
        <w:rPr>
          <w:i w:val="1"/>
          <w:rtl w:val="0"/>
        </w:rPr>
        <w:t xml:space="preserve">O</w:t>
      </w:r>
      <w:r w:rsidDel="00000000" w:rsidR="00000000" w:rsidRPr="00000000">
        <w:rPr>
          <w:rtl w:val="0"/>
        </w:rPr>
        <w:t xml:space="preserve">-debenzoylation activity and converted baccatin VI (</w:t>
      </w:r>
      <w:r w:rsidDel="00000000" w:rsidR="00000000" w:rsidRPr="00000000">
        <w:rPr>
          <w:b w:val="1"/>
          <w:rtl w:val="0"/>
        </w:rPr>
        <w:t xml:space="preserve">11-Bz</w:t>
      </w:r>
      <w:r w:rsidDel="00000000" w:rsidR="00000000" w:rsidRPr="00000000">
        <w:rPr>
          <w:rtl w:val="0"/>
        </w:rPr>
        <w:t xml:space="preserve">) into C-2α-debenzoylated and C-2α-debenzoylated acetylated products. TBT also converted 1β-hydroxybaccatin I into the corresponding C-2α-deacetylated benzoylated products; the deacetylated intermediate was not detected. The 2-</w:t>
      </w:r>
      <w:r w:rsidDel="00000000" w:rsidR="00000000" w:rsidRPr="00000000">
        <w:rPr>
          <w:i w:val="1"/>
          <w:rtl w:val="0"/>
        </w:rPr>
        <w:t xml:space="preserve">O</w:t>
      </w:r>
      <w:r w:rsidDel="00000000" w:rsidR="00000000" w:rsidRPr="00000000">
        <w:rPr>
          <w:rtl w:val="0"/>
        </w:rPr>
        <w:t xml:space="preserve">-debenzoylation activity of TBT has been characterized.</w:t>
      </w:r>
      <w:hyperlink r:id="rId67">
        <w:r w:rsidDel="00000000" w:rsidR="00000000" w:rsidRPr="00000000">
          <w:rPr>
            <w:b w:val="0"/>
            <w:color w:val="000000"/>
            <w:u w:val="none"/>
            <w:vertAlign w:val="superscript"/>
            <w:rtl w:val="0"/>
          </w:rPr>
          <w:t xml:space="preserve">34</w:t>
        </w:r>
      </w:hyperlink>
      <w:r w:rsidDel="00000000" w:rsidR="00000000" w:rsidRPr="00000000">
        <w:br w:type="page"/>
      </w:r>
      <w:r w:rsidDel="00000000" w:rsidR="00000000" w:rsidRPr="00000000">
        <w:rPr>
          <w:rtl w:val="0"/>
        </w:rPr>
      </w:r>
    </w:p>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pPr>
      <w:r w:rsidDel="00000000" w:rsidR="00000000" w:rsidRPr="00000000">
        <w:rPr/>
        <w:drawing>
          <wp:inline distB="114300" distT="114300" distL="114300" distR="114300">
            <wp:extent cx="3366010" cy="3652838"/>
            <wp:effectExtent b="0" l="0" r="0" t="0"/>
            <wp:docPr id="118" name="image46.png"/>
            <a:graphic>
              <a:graphicData uri="http://schemas.openxmlformats.org/drawingml/2006/picture">
                <pic:pic>
                  <pic:nvPicPr>
                    <pic:cNvPr id="0" name="image46.png"/>
                    <pic:cNvPicPr preferRelativeResize="0"/>
                  </pic:nvPicPr>
                  <pic:blipFill>
                    <a:blip r:embed="rId68"/>
                    <a:srcRect b="0" l="0" r="0" t="0"/>
                    <a:stretch>
                      <a:fillRect/>
                    </a:stretch>
                  </pic:blipFill>
                  <pic:spPr>
                    <a:xfrm>
                      <a:off x="0" y="0"/>
                      <a:ext cx="3366010" cy="3652838"/>
                    </a:xfrm>
                    <a:prstGeom prst="rect"/>
                    <a:ln/>
                  </pic:spPr>
                </pic:pic>
              </a:graphicData>
            </a:graphic>
          </wp:inline>
        </w:drawing>
      </w:r>
      <w:r w:rsidDel="00000000" w:rsidR="00000000" w:rsidRPr="00000000">
        <w:rPr>
          <w:rtl w:val="0"/>
        </w:rPr>
      </w:r>
    </w:p>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pPr>
      <w:r w:rsidDel="00000000" w:rsidR="00000000" w:rsidRPr="00000000">
        <w:rPr>
          <w:b w:val="1"/>
          <w:rtl w:val="0"/>
        </w:rPr>
        <w:t xml:space="preserve">Fig. S12. Structures of C-7β-acetylated taxane examples with oxetane or epoxide modification. </w:t>
      </w:r>
      <w:r w:rsidDel="00000000" w:rsidR="00000000" w:rsidRPr="00000000">
        <w:rPr>
          <w:rtl w:val="0"/>
        </w:rPr>
        <w:t xml:space="preserve">Many highly oxygenated taxanes with oxetane or epoxide group (highlighted in pink) derived from TOT activity are also C-7β-acetylated (highlighted in blue), including taxumairol F, baccatin I, baccatin IV, baccatin VI, and 7β-</w:t>
      </w:r>
      <w:r w:rsidDel="00000000" w:rsidR="00000000" w:rsidRPr="00000000">
        <w:rPr>
          <w:i w:val="1"/>
          <w:rtl w:val="0"/>
        </w:rPr>
        <w:t xml:space="preserve">O</w:t>
      </w:r>
      <w:r w:rsidDel="00000000" w:rsidR="00000000" w:rsidRPr="00000000">
        <w:rPr>
          <w:rtl w:val="0"/>
        </w:rPr>
        <w:t xml:space="preserve">-acetyl-10-deacetyltaxol.</w:t>
      </w:r>
      <w:hyperlink r:id="rId69">
        <w:r w:rsidDel="00000000" w:rsidR="00000000" w:rsidRPr="00000000">
          <w:rPr>
            <w:b w:val="0"/>
            <w:color w:val="000000"/>
            <w:u w:val="none"/>
            <w:vertAlign w:val="superscript"/>
            <w:rtl w:val="0"/>
          </w:rPr>
          <w:t xml:space="preserve">6</w:t>
        </w:r>
      </w:hyperlink>
      <w:r w:rsidDel="00000000" w:rsidR="00000000" w:rsidRPr="00000000">
        <w:rPr>
          <w:rtl w:val="0"/>
        </w:rPr>
        <w:t xml:space="preserve"> This leads us to hypothesize that C-7β acetylation is a prerequisite for TOT function.</w:t>
      </w:r>
      <w:r w:rsidDel="00000000" w:rsidR="00000000" w:rsidRPr="00000000">
        <w:br w:type="page"/>
      </w:r>
      <w:r w:rsidDel="00000000" w:rsidR="00000000" w:rsidRPr="00000000">
        <w:rPr>
          <w:rtl w:val="0"/>
        </w:rPr>
      </w:r>
    </w:p>
    <w:p w:rsidR="00000000" w:rsidDel="00000000" w:rsidP="00000000" w:rsidRDefault="00000000" w:rsidRPr="00000000" w14:paraId="00000824">
      <w:pPr>
        <w:widowControl w:val="0"/>
        <w:spacing w:before="240" w:line="240" w:lineRule="auto"/>
        <w:rPr/>
      </w:pPr>
      <w:r w:rsidDel="00000000" w:rsidR="00000000" w:rsidRPr="00000000">
        <w:rPr/>
        <w:drawing>
          <wp:inline distB="114300" distT="114300" distL="114300" distR="114300">
            <wp:extent cx="5414963" cy="6560435"/>
            <wp:effectExtent b="0" l="0" r="0" t="0"/>
            <wp:docPr id="120" name="image41.png"/>
            <a:graphic>
              <a:graphicData uri="http://schemas.openxmlformats.org/drawingml/2006/picture">
                <pic:pic>
                  <pic:nvPicPr>
                    <pic:cNvPr id="0" name="image41.png"/>
                    <pic:cNvPicPr preferRelativeResize="0"/>
                  </pic:nvPicPr>
                  <pic:blipFill>
                    <a:blip r:embed="rId70"/>
                    <a:srcRect b="0" l="0" r="0" t="0"/>
                    <a:stretch>
                      <a:fillRect/>
                    </a:stretch>
                  </pic:blipFill>
                  <pic:spPr>
                    <a:xfrm>
                      <a:off x="0" y="0"/>
                      <a:ext cx="5414963" cy="6560435"/>
                    </a:xfrm>
                    <a:prstGeom prst="rect"/>
                    <a:ln/>
                  </pic:spPr>
                </pic:pic>
              </a:graphicData>
            </a:graphic>
          </wp:inline>
        </w:drawing>
      </w:r>
      <w:r w:rsidDel="00000000" w:rsidR="00000000" w:rsidRPr="00000000">
        <w:rPr>
          <w:rtl w:val="0"/>
        </w:rPr>
      </w:r>
    </w:p>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pPr>
      <w:r w:rsidDel="00000000" w:rsidR="00000000" w:rsidRPr="00000000">
        <w:rPr>
          <w:b w:val="1"/>
          <w:rtl w:val="0"/>
        </w:rPr>
        <w:t xml:space="preserve">Fig. S13.</w:t>
      </w:r>
      <w:r w:rsidDel="00000000" w:rsidR="00000000" w:rsidRPr="00000000">
        <w:rPr>
          <w:rtl w:val="0"/>
        </w:rPr>
        <w:t xml:space="preserve"> </w:t>
      </w:r>
      <w:r w:rsidDel="00000000" w:rsidR="00000000" w:rsidRPr="00000000">
        <w:rPr>
          <w:b w:val="1"/>
          <w:rtl w:val="0"/>
        </w:rPr>
        <w:t xml:space="preserve">T7AT is an acyltransferase with multiple acylation activities. </w:t>
      </w:r>
      <w:r w:rsidDel="00000000" w:rsidR="00000000" w:rsidRPr="00000000">
        <w:rPr>
          <w:rtl w:val="0"/>
        </w:rPr>
        <w:t xml:space="preserve">Untransformed volcano plot comparing </w:t>
      </w:r>
      <w:r w:rsidDel="00000000" w:rsidR="00000000" w:rsidRPr="00000000">
        <w:rPr>
          <w:i w:val="1"/>
          <w:rtl w:val="0"/>
        </w:rPr>
        <w:t xml:space="preserve">N. benthamiana </w:t>
      </w:r>
      <w:r w:rsidDel="00000000" w:rsidR="00000000" w:rsidRPr="00000000">
        <w:rPr>
          <w:rtl w:val="0"/>
        </w:rPr>
        <w:t xml:space="preserve">leaves expressing the pathway to 6O4A with and without T7AT. Each mass feature is shown as a dot whose size indicates EIC integrated area. While the dominant product is the on-pathway 6-ol 4Ac Bz (m/z 663.2781 for M+Na adduct), additional minor products (green dots) correspond to the masses of C4 and C5 acylation products, suggesting that T7AT is capable of multiple acylation activities. Possible acylation structures are illustrated. Mass features corresponding to loss of two protons (-H2), which are likely C-13-ketone derivative,</w:t>
      </w:r>
      <w:hyperlink r:id="rId71">
        <w:r w:rsidDel="00000000" w:rsidR="00000000" w:rsidRPr="00000000">
          <w:rPr>
            <w:b w:val="0"/>
            <w:color w:val="000000"/>
            <w:u w:val="none"/>
            <w:vertAlign w:val="superscript"/>
            <w:rtl w:val="0"/>
          </w:rPr>
          <w:t xml:space="preserve">1</w:t>
        </w:r>
      </w:hyperlink>
      <w:r w:rsidDel="00000000" w:rsidR="00000000" w:rsidRPr="00000000">
        <w:rPr>
          <w:rtl w:val="0"/>
        </w:rPr>
        <w:t xml:space="preserve"> also show significant changes. P-values calculated by t-test with a Bonferroni correction for multiple hypothesis testing.</w:t>
      </w:r>
      <w:r w:rsidDel="00000000" w:rsidR="00000000" w:rsidRPr="00000000">
        <w:br w:type="page"/>
      </w:r>
      <w:r w:rsidDel="00000000" w:rsidR="00000000" w:rsidRPr="00000000">
        <w:rPr>
          <w:rtl w:val="0"/>
        </w:rPr>
      </w:r>
    </w:p>
    <w:p w:rsidR="00000000" w:rsidDel="00000000" w:rsidP="00000000" w:rsidRDefault="00000000" w:rsidRPr="00000000" w14:paraId="00000826">
      <w:pPr>
        <w:widowControl w:val="0"/>
        <w:spacing w:before="240" w:line="240" w:lineRule="auto"/>
        <w:rPr>
          <w:b w:val="1"/>
        </w:rPr>
      </w:pPr>
      <w:r w:rsidDel="00000000" w:rsidR="00000000" w:rsidRPr="00000000">
        <w:rPr>
          <w:b w:val="1"/>
        </w:rPr>
        <w:drawing>
          <wp:inline distB="114300" distT="114300" distL="114300" distR="114300">
            <wp:extent cx="5943600" cy="3200400"/>
            <wp:effectExtent b="0" l="0" r="0" t="0"/>
            <wp:docPr id="122" name="image42.png"/>
            <a:graphic>
              <a:graphicData uri="http://schemas.openxmlformats.org/drawingml/2006/picture">
                <pic:pic>
                  <pic:nvPicPr>
                    <pic:cNvPr id="0" name="image42.png"/>
                    <pic:cNvPicPr preferRelativeResize="0"/>
                  </pic:nvPicPr>
                  <pic:blipFill>
                    <a:blip r:embed="rId72"/>
                    <a:srcRect b="0" l="0" r="0" t="0"/>
                    <a:stretch>
                      <a:fillRect/>
                    </a:stretch>
                  </pic:blipFill>
                  <pic:spPr>
                    <a:xfrm>
                      <a:off x="0" y="0"/>
                      <a:ext cx="59436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827">
      <w:pPr>
        <w:widowControl w:val="0"/>
        <w:spacing w:before="240" w:line="240" w:lineRule="auto"/>
        <w:rPr>
          <w:b w:val="1"/>
        </w:rPr>
      </w:pPr>
      <w:r w:rsidDel="00000000" w:rsidR="00000000" w:rsidRPr="00000000">
        <w:rPr>
          <w:b w:val="1"/>
          <w:rtl w:val="0"/>
        </w:rPr>
        <w:t xml:space="preserve">Fig. S14</w:t>
      </w:r>
      <w:r w:rsidDel="00000000" w:rsidR="00000000" w:rsidRPr="00000000">
        <w:rPr>
          <w:rtl w:val="0"/>
        </w:rPr>
        <w:t xml:space="preserve">. </w:t>
      </w:r>
      <w:r w:rsidDel="00000000" w:rsidR="00000000" w:rsidRPr="00000000">
        <w:rPr>
          <w:b w:val="1"/>
          <w:rtl w:val="0"/>
        </w:rPr>
        <w:t xml:space="preserve">Representative batch screening of T1βΗs candidates</w:t>
      </w:r>
      <w:r w:rsidDel="00000000" w:rsidR="00000000" w:rsidRPr="00000000">
        <w:rPr>
          <w:rtl w:val="0"/>
        </w:rPr>
        <w:t xml:space="preserve">. Candidate genes were screened in pools of 4 genes by co-expression with pathway enzymes in </w:t>
      </w:r>
      <w:r w:rsidDel="00000000" w:rsidR="00000000" w:rsidRPr="00000000">
        <w:rPr>
          <w:i w:val="1"/>
          <w:rtl w:val="0"/>
        </w:rPr>
        <w:t xml:space="preserve">N. benthamiana</w:t>
      </w:r>
      <w:r w:rsidDel="00000000" w:rsidR="00000000" w:rsidRPr="00000000">
        <w:rPr>
          <w:rtl w:val="0"/>
        </w:rPr>
        <w:t xml:space="preserve">. T1βΗ-686 (2ODD-686) was originally identified by oxidation of 7O6A to baccatin VI (</w:t>
      </w:r>
      <w:r w:rsidDel="00000000" w:rsidR="00000000" w:rsidRPr="00000000">
        <w:rPr>
          <w:b w:val="1"/>
          <w:rtl w:val="0"/>
        </w:rPr>
        <w:t xml:space="preserve">11-Bz</w:t>
      </w:r>
      <w:r w:rsidDel="00000000" w:rsidR="00000000" w:rsidRPr="00000000">
        <w:rPr>
          <w:rtl w:val="0"/>
        </w:rPr>
        <w:t xml:space="preserve">)</w:t>
      </w:r>
      <w:r w:rsidDel="00000000" w:rsidR="00000000" w:rsidRPr="00000000">
        <w:rPr>
          <w:b w:val="1"/>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828">
      <w:pPr>
        <w:widowControl w:val="0"/>
        <w:spacing w:before="240" w:line="240" w:lineRule="auto"/>
        <w:rPr>
          <w:b w:val="1"/>
        </w:rPr>
      </w:pPr>
      <w:r w:rsidDel="00000000" w:rsidR="00000000" w:rsidRPr="00000000">
        <w:rPr>
          <w:rtl w:val="0"/>
        </w:rPr>
      </w:r>
    </w:p>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pPr>
      <w:r w:rsidDel="00000000" w:rsidR="00000000" w:rsidRPr="00000000">
        <w:rPr>
          <w:rtl w:val="0"/>
        </w:rPr>
      </w:r>
    </w:p>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pPr>
      <w:r w:rsidDel="00000000" w:rsidR="00000000" w:rsidRPr="00000000">
        <w:rPr/>
        <w:drawing>
          <wp:inline distB="114300" distT="114300" distL="114300" distR="114300">
            <wp:extent cx="5943600" cy="4597400"/>
            <wp:effectExtent b="0" l="0" r="0" t="0"/>
            <wp:docPr id="123" name="image43.png"/>
            <a:graphic>
              <a:graphicData uri="http://schemas.openxmlformats.org/drawingml/2006/picture">
                <pic:pic>
                  <pic:nvPicPr>
                    <pic:cNvPr id="0" name="image43.png"/>
                    <pic:cNvPicPr preferRelativeResize="0"/>
                  </pic:nvPicPr>
                  <pic:blipFill>
                    <a:blip r:embed="rId73"/>
                    <a:srcRect b="0" l="0" r="0" t="0"/>
                    <a:stretch>
                      <a:fillRect/>
                    </a:stretch>
                  </pic:blipFill>
                  <pic:spPr>
                    <a:xfrm>
                      <a:off x="0" y="0"/>
                      <a:ext cx="5943600" cy="4597400"/>
                    </a:xfrm>
                    <a:prstGeom prst="rect"/>
                    <a:ln/>
                  </pic:spPr>
                </pic:pic>
              </a:graphicData>
            </a:graphic>
          </wp:inline>
        </w:drawing>
      </w:r>
      <w:r w:rsidDel="00000000" w:rsidR="00000000" w:rsidRPr="00000000">
        <w:rPr>
          <w:rtl w:val="0"/>
        </w:rPr>
      </w:r>
    </w:p>
    <w:p w:rsidR="00000000" w:rsidDel="00000000" w:rsidP="00000000" w:rsidRDefault="00000000" w:rsidRPr="00000000" w14:paraId="0000082B">
      <w:pPr>
        <w:widowControl w:val="0"/>
        <w:spacing w:before="240" w:line="240" w:lineRule="auto"/>
        <w:rPr/>
      </w:pPr>
      <w:r w:rsidDel="00000000" w:rsidR="00000000" w:rsidRPr="00000000">
        <w:rPr>
          <w:b w:val="1"/>
          <w:rtl w:val="0"/>
        </w:rPr>
        <w:t xml:space="preserve">Fig. S15</w:t>
      </w:r>
      <w:r w:rsidDel="00000000" w:rsidR="00000000" w:rsidRPr="00000000">
        <w:rPr>
          <w:rtl w:val="0"/>
        </w:rPr>
        <w:t xml:space="preserve">. </w:t>
      </w:r>
      <w:r w:rsidDel="00000000" w:rsidR="00000000" w:rsidRPr="00000000">
        <w:rPr>
          <w:b w:val="1"/>
          <w:rtl w:val="0"/>
        </w:rPr>
        <w:t xml:space="preserve">Production of hexaoxygenated hexacetylated (8O6A-Ac) isomers by the two T1βΗs</w:t>
      </w:r>
      <w:r w:rsidDel="00000000" w:rsidR="00000000" w:rsidRPr="00000000">
        <w:rPr>
          <w:rtl w:val="0"/>
        </w:rPr>
        <w:t xml:space="preserve">. Both T1βH-184 and T1βH-686 produce 3 major 8O6A-Ac products (peak A-F). MSMS fragmentation patterns of all products and 1β-hydroxybaccatin I standard are shown. MSMS fragmentations were generated using [M+Na]</w:t>
      </w:r>
      <w:r w:rsidDel="00000000" w:rsidR="00000000" w:rsidRPr="00000000">
        <w:rPr>
          <w:vertAlign w:val="superscript"/>
          <w:rtl w:val="0"/>
        </w:rPr>
        <w:t xml:space="preserve">+</w:t>
      </w:r>
      <w:r w:rsidDel="00000000" w:rsidR="00000000" w:rsidRPr="00000000">
        <w:rPr>
          <w:rtl w:val="0"/>
        </w:rPr>
        <w:t xml:space="preserve"> (m/z = 675.2630) as the precursor ion and fragmented with a collision energy of 30 eV. While peak B shares a similar retention time as 1β-hydroxybaccatin I, they show different MSMS patterns, thus are deemed as different compounds. The following gene sets were heterologously expressed in </w:t>
      </w:r>
      <w:r w:rsidDel="00000000" w:rsidR="00000000" w:rsidRPr="00000000">
        <w:rPr>
          <w:i w:val="1"/>
          <w:rtl w:val="0"/>
        </w:rPr>
        <w:t xml:space="preserve">N. benthamiana</w:t>
      </w:r>
      <w:r w:rsidDel="00000000" w:rsidR="00000000" w:rsidRPr="00000000">
        <w:rPr>
          <w:rtl w:val="0"/>
        </w:rPr>
        <w:t xml:space="preserve"> via </w:t>
      </w:r>
      <w:r w:rsidDel="00000000" w:rsidR="00000000" w:rsidRPr="00000000">
        <w:rPr>
          <w:i w:val="1"/>
          <w:rtl w:val="0"/>
        </w:rPr>
        <w:t xml:space="preserve">Agrobacterium-</w:t>
      </w:r>
      <w:r w:rsidDel="00000000" w:rsidR="00000000" w:rsidRPr="00000000">
        <w:rPr>
          <w:rtl w:val="0"/>
        </w:rPr>
        <w:t xml:space="preserve">mediated transient expression:tHMGR, GGPPS, TDS, FoTO1, T5αH, TAT, T10βH, DBAT, T13αΗ, TAX19, T2αΗ, ΤΒΤ, Τ7βΗ, Τ7ΑΤ, ΤΟΤ, T1βH-184 or T1βΗ-686.</w:t>
      </w:r>
      <w:r w:rsidDel="00000000" w:rsidR="00000000" w:rsidRPr="00000000">
        <w:br w:type="page"/>
      </w:r>
      <w:r w:rsidDel="00000000" w:rsidR="00000000" w:rsidRPr="00000000">
        <w:rPr>
          <w:rtl w:val="0"/>
        </w:rPr>
      </w:r>
    </w:p>
    <w:p w:rsidR="00000000" w:rsidDel="00000000" w:rsidP="00000000" w:rsidRDefault="00000000" w:rsidRPr="00000000" w14:paraId="0000082C">
      <w:pPr>
        <w:widowControl w:val="0"/>
        <w:spacing w:before="240" w:line="240" w:lineRule="auto"/>
        <w:rPr/>
      </w:pPr>
      <w:r w:rsidDel="00000000" w:rsidR="00000000" w:rsidRPr="00000000">
        <w:rPr>
          <w:b w:val="1"/>
        </w:rPr>
        <w:drawing>
          <wp:inline distB="114300" distT="114300" distL="114300" distR="114300">
            <wp:extent cx="5943600" cy="7531100"/>
            <wp:effectExtent b="0" l="0" r="0" t="0"/>
            <wp:docPr id="124" name="image37.png"/>
            <a:graphic>
              <a:graphicData uri="http://schemas.openxmlformats.org/drawingml/2006/picture">
                <pic:pic>
                  <pic:nvPicPr>
                    <pic:cNvPr id="0" name="image37.png"/>
                    <pic:cNvPicPr preferRelativeResize="0"/>
                  </pic:nvPicPr>
                  <pic:blipFill>
                    <a:blip r:embed="rId74"/>
                    <a:srcRect b="0" l="0" r="0" t="0"/>
                    <a:stretch>
                      <a:fillRect/>
                    </a:stretch>
                  </pic:blipFill>
                  <pic:spPr>
                    <a:xfrm>
                      <a:off x="0" y="0"/>
                      <a:ext cx="5943600" cy="7531100"/>
                    </a:xfrm>
                    <a:prstGeom prst="rect"/>
                    <a:ln/>
                  </pic:spPr>
                </pic:pic>
              </a:graphicData>
            </a:graphic>
          </wp:inline>
        </w:drawing>
      </w:r>
      <w:r w:rsidDel="00000000" w:rsidR="00000000" w:rsidRPr="00000000">
        <w:rPr>
          <w:b w:val="1"/>
          <w:rtl w:val="0"/>
        </w:rPr>
        <w:t xml:space="preserve">Fig. S16</w:t>
      </w:r>
      <w:r w:rsidDel="00000000" w:rsidR="00000000" w:rsidRPr="00000000">
        <w:rPr>
          <w:rtl w:val="0"/>
        </w:rPr>
        <w:t xml:space="preserve">. </w:t>
      </w:r>
      <w:r w:rsidDel="00000000" w:rsidR="00000000" w:rsidRPr="00000000">
        <w:rPr>
          <w:b w:val="1"/>
          <w:rtl w:val="0"/>
        </w:rPr>
        <w:t xml:space="preserve">Representative batch screening of deacetylase candidates</w:t>
      </w:r>
      <w:r w:rsidDel="00000000" w:rsidR="00000000" w:rsidRPr="00000000">
        <w:rPr>
          <w:rtl w:val="0"/>
        </w:rPr>
        <w:t xml:space="preserve">. Candidate genes were screened in pools of 3-4 genes by co-expression with pathway enzymes in </w:t>
      </w:r>
      <w:r w:rsidDel="00000000" w:rsidR="00000000" w:rsidRPr="00000000">
        <w:rPr>
          <w:i w:val="1"/>
          <w:rtl w:val="0"/>
        </w:rPr>
        <w:t xml:space="preserve">N. benthamiana</w:t>
      </w:r>
      <w:r w:rsidDel="00000000" w:rsidR="00000000" w:rsidRPr="00000000">
        <w:rPr>
          <w:rtl w:val="0"/>
        </w:rPr>
        <w:t xml:space="preserve">. T9dA was originally identified by deacetylation of </w:t>
      </w:r>
      <w:r w:rsidDel="00000000" w:rsidR="00000000" w:rsidRPr="00000000">
        <w:rPr>
          <w:b w:val="1"/>
          <w:rtl w:val="0"/>
        </w:rPr>
        <w:t xml:space="preserve">10-Bz </w:t>
      </w:r>
      <w:r w:rsidDel="00000000" w:rsidR="00000000" w:rsidRPr="00000000">
        <w:rPr>
          <w:rtl w:val="0"/>
        </w:rPr>
        <w:t xml:space="preserve">to </w:t>
      </w:r>
      <w:r w:rsidDel="00000000" w:rsidR="00000000" w:rsidRPr="00000000">
        <w:rPr>
          <w:b w:val="1"/>
          <w:rtl w:val="0"/>
        </w:rPr>
        <w:t xml:space="preserve">14</w:t>
      </w:r>
      <w:r w:rsidDel="00000000" w:rsidR="00000000" w:rsidRPr="00000000">
        <w:rPr>
          <w:rtl w:val="0"/>
        </w:rPr>
        <w:t xml:space="preserve">, and, due to inclusion of T9ox in this screen, accumulation of 7β-</w:t>
      </w:r>
      <w:r w:rsidDel="00000000" w:rsidR="00000000" w:rsidRPr="00000000">
        <w:rPr>
          <w:i w:val="1"/>
          <w:rtl w:val="0"/>
        </w:rPr>
        <w:t xml:space="preserve">O</w:t>
      </w:r>
      <w:r w:rsidDel="00000000" w:rsidR="00000000" w:rsidRPr="00000000">
        <w:rPr>
          <w:rtl w:val="0"/>
        </w:rPr>
        <w:t xml:space="preserve">-acetyl-baccatin III (</w:t>
      </w:r>
      <w:r w:rsidDel="00000000" w:rsidR="00000000" w:rsidRPr="00000000">
        <w:rPr>
          <w:b w:val="1"/>
          <w:rtl w:val="0"/>
        </w:rPr>
        <w:t xml:space="preserve">15</w:t>
      </w:r>
      <w:r w:rsidDel="00000000" w:rsidR="00000000" w:rsidRPr="00000000">
        <w:rPr>
          <w:rtl w:val="0"/>
        </w:rPr>
        <w:t xml:space="preserve">)</w:t>
      </w:r>
      <w:r w:rsidDel="00000000" w:rsidR="00000000" w:rsidRPr="00000000">
        <w:rPr>
          <w:b w:val="1"/>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82D">
      <w:pPr>
        <w:widowControl w:val="0"/>
        <w:spacing w:before="240" w:line="240" w:lineRule="auto"/>
        <w:rPr>
          <w:b w:val="1"/>
        </w:rPr>
      </w:pPr>
      <w:r w:rsidDel="00000000" w:rsidR="00000000" w:rsidRPr="00000000">
        <w:rPr>
          <w:b w:val="1"/>
        </w:rPr>
        <w:drawing>
          <wp:inline distB="114300" distT="114300" distL="114300" distR="114300">
            <wp:extent cx="4355171" cy="6777038"/>
            <wp:effectExtent b="0" l="0" r="0" t="0"/>
            <wp:docPr id="125" name="image60.png"/>
            <a:graphic>
              <a:graphicData uri="http://schemas.openxmlformats.org/drawingml/2006/picture">
                <pic:pic>
                  <pic:nvPicPr>
                    <pic:cNvPr id="0" name="image60.png"/>
                    <pic:cNvPicPr preferRelativeResize="0"/>
                  </pic:nvPicPr>
                  <pic:blipFill>
                    <a:blip r:embed="rId75"/>
                    <a:srcRect b="0" l="0" r="0" t="0"/>
                    <a:stretch>
                      <a:fillRect/>
                    </a:stretch>
                  </pic:blipFill>
                  <pic:spPr>
                    <a:xfrm>
                      <a:off x="0" y="0"/>
                      <a:ext cx="4355171" cy="6777038"/>
                    </a:xfrm>
                    <a:prstGeom prst="rect"/>
                    <a:ln/>
                  </pic:spPr>
                </pic:pic>
              </a:graphicData>
            </a:graphic>
          </wp:inline>
        </w:drawing>
      </w:r>
      <w:r w:rsidDel="00000000" w:rsidR="00000000" w:rsidRPr="00000000">
        <w:rPr>
          <w:rtl w:val="0"/>
        </w:rPr>
      </w:r>
    </w:p>
    <w:p w:rsidR="00000000" w:rsidDel="00000000" w:rsidP="00000000" w:rsidRDefault="00000000" w:rsidRPr="00000000" w14:paraId="0000082E">
      <w:pPr>
        <w:widowControl w:val="0"/>
        <w:spacing w:before="240" w:line="240" w:lineRule="auto"/>
        <w:rPr/>
      </w:pPr>
      <w:r w:rsidDel="00000000" w:rsidR="00000000" w:rsidRPr="00000000">
        <w:rPr>
          <w:b w:val="1"/>
          <w:rtl w:val="0"/>
        </w:rPr>
        <w:t xml:space="preserve">Fig. S17.</w:t>
      </w:r>
      <w:r w:rsidDel="00000000" w:rsidR="00000000" w:rsidRPr="00000000">
        <w:rPr>
          <w:rtl w:val="0"/>
        </w:rPr>
        <w:t xml:space="preserve"> </w:t>
      </w:r>
      <w:r w:rsidDel="00000000" w:rsidR="00000000" w:rsidRPr="00000000">
        <w:rPr>
          <w:b w:val="1"/>
          <w:rtl w:val="0"/>
        </w:rPr>
        <w:t xml:space="preserve">Replicate EIC for Figure 5. </w:t>
      </w:r>
      <w:r w:rsidDel="00000000" w:rsidR="00000000" w:rsidRPr="00000000">
        <w:rPr>
          <w:rtl w:val="0"/>
        </w:rPr>
        <w:t xml:space="preserve">Extracted ion chromatogram (EIC) of indicated masses of extracts from three replicate </w:t>
      </w:r>
      <w:r w:rsidDel="00000000" w:rsidR="00000000" w:rsidRPr="00000000">
        <w:rPr>
          <w:i w:val="1"/>
          <w:rtl w:val="0"/>
        </w:rPr>
        <w:t xml:space="preserve">N. benthamiana </w:t>
      </w:r>
      <w:r w:rsidDel="00000000" w:rsidR="00000000" w:rsidRPr="00000000">
        <w:rPr>
          <w:rtl w:val="0"/>
        </w:rPr>
        <w:t xml:space="preserve">leaves expressing the indicated enzyme combinations. (</w:t>
      </w:r>
      <w:r w:rsidDel="00000000" w:rsidR="00000000" w:rsidRPr="00000000">
        <w:rPr>
          <w:b w:val="1"/>
          <w:rtl w:val="0"/>
        </w:rPr>
        <w:t xml:space="preserve">a</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Stepwise deacetylation and oxidation of fed baccatin VI (</w:t>
      </w:r>
      <w:r w:rsidDel="00000000" w:rsidR="00000000" w:rsidRPr="00000000">
        <w:rPr>
          <w:b w:val="1"/>
          <w:rtl w:val="0"/>
        </w:rPr>
        <w:t xml:space="preserve">11-Bz</w:t>
      </w:r>
      <w:r w:rsidDel="00000000" w:rsidR="00000000" w:rsidRPr="00000000">
        <w:rPr>
          <w:rtl w:val="0"/>
        </w:rPr>
        <w:t xml:space="preserve">) to 9-dihydro-13α-acetylbaccatin III (9DHAB, </w:t>
      </w:r>
      <w:r w:rsidDel="00000000" w:rsidR="00000000" w:rsidRPr="00000000">
        <w:rPr>
          <w:b w:val="1"/>
          <w:rtl w:val="0"/>
        </w:rPr>
        <w:t xml:space="preserve">13</w:t>
      </w:r>
      <w:r w:rsidDel="00000000" w:rsidR="00000000" w:rsidRPr="00000000">
        <w:rPr>
          <w:rtl w:val="0"/>
        </w:rPr>
        <w:t xml:space="preserve">). Related to </w:t>
      </w:r>
      <w:r w:rsidDel="00000000" w:rsidR="00000000" w:rsidRPr="00000000">
        <w:rPr>
          <w:b w:val="1"/>
          <w:rtl w:val="0"/>
        </w:rPr>
        <w:t xml:space="preserve">Extended Data Figure 6a</w:t>
      </w:r>
      <w:r w:rsidDel="00000000" w:rsidR="00000000" w:rsidRPr="00000000">
        <w:rPr>
          <w:rtl w:val="0"/>
        </w:rPr>
        <w:t xml:space="preserve">. (</w:t>
      </w:r>
      <w:r w:rsidDel="00000000" w:rsidR="00000000" w:rsidRPr="00000000">
        <w:rPr>
          <w:b w:val="1"/>
          <w:rtl w:val="0"/>
        </w:rPr>
        <w:t xml:space="preserve">b</w:t>
      </w:r>
      <w:r w:rsidDel="00000000" w:rsidR="00000000" w:rsidRPr="00000000">
        <w:rPr>
          <w:rtl w:val="0"/>
        </w:rPr>
        <w:t xml:space="preserve">) Replicates of the four steps in reconstituted baccatin III biosynthesis, starting from the reconstituted pathway of </w:t>
      </w:r>
      <w:r w:rsidDel="00000000" w:rsidR="00000000" w:rsidRPr="00000000">
        <w:rPr>
          <w:b w:val="1"/>
          <w:rtl w:val="0"/>
        </w:rPr>
        <w:t xml:space="preserve">10-Bz</w:t>
      </w:r>
      <w:r w:rsidDel="00000000" w:rsidR="00000000" w:rsidRPr="00000000">
        <w:rPr>
          <w:rtl w:val="0"/>
        </w:rPr>
        <w:t xml:space="preserve">. Related to </w:t>
      </w:r>
      <w:r w:rsidDel="00000000" w:rsidR="00000000" w:rsidRPr="00000000">
        <w:rPr>
          <w:b w:val="1"/>
          <w:rtl w:val="0"/>
        </w:rPr>
        <w:t xml:space="preserve">Fig. 5c</w:t>
      </w:r>
      <w:r w:rsidDel="00000000" w:rsidR="00000000" w:rsidRPr="00000000">
        <w:rPr>
          <w:rtl w:val="0"/>
        </w:rPr>
        <w:t xml:space="preserve">.</w:t>
      </w:r>
    </w:p>
    <w:p w:rsidR="00000000" w:rsidDel="00000000" w:rsidP="00000000" w:rsidRDefault="00000000" w:rsidRPr="00000000" w14:paraId="0000082F">
      <w:pPr>
        <w:widowControl w:val="0"/>
        <w:spacing w:before="240" w:line="240" w:lineRule="auto"/>
        <w:rPr/>
      </w:pPr>
      <w:r w:rsidDel="00000000" w:rsidR="00000000" w:rsidRPr="00000000">
        <w:rPr>
          <w:rtl w:val="0"/>
        </w:rPr>
      </w:r>
    </w:p>
    <w:p w:rsidR="00000000" w:rsidDel="00000000" w:rsidP="00000000" w:rsidRDefault="00000000" w:rsidRPr="00000000" w14:paraId="00000830">
      <w:pPr>
        <w:widowControl w:val="0"/>
        <w:spacing w:before="240" w:line="240" w:lineRule="auto"/>
        <w:jc w:val="center"/>
        <w:rPr>
          <w:b w:val="1"/>
        </w:rPr>
      </w:pPr>
      <w:r w:rsidDel="00000000" w:rsidR="00000000" w:rsidRPr="00000000">
        <w:rPr>
          <w:b w:val="1"/>
        </w:rPr>
        <w:drawing>
          <wp:inline distB="114300" distT="114300" distL="114300" distR="114300">
            <wp:extent cx="3454439" cy="4700588"/>
            <wp:effectExtent b="0" l="0" r="0" t="0"/>
            <wp:docPr id="91" name="image2.png"/>
            <a:graphic>
              <a:graphicData uri="http://schemas.openxmlformats.org/drawingml/2006/picture">
                <pic:pic>
                  <pic:nvPicPr>
                    <pic:cNvPr id="0" name="image2.png"/>
                    <pic:cNvPicPr preferRelativeResize="0"/>
                  </pic:nvPicPr>
                  <pic:blipFill>
                    <a:blip r:embed="rId76"/>
                    <a:srcRect b="0" l="0" r="0" t="0"/>
                    <a:stretch>
                      <a:fillRect/>
                    </a:stretch>
                  </pic:blipFill>
                  <pic:spPr>
                    <a:xfrm>
                      <a:off x="0" y="0"/>
                      <a:ext cx="3454439" cy="4700588"/>
                    </a:xfrm>
                    <a:prstGeom prst="rect"/>
                    <a:ln/>
                  </pic:spPr>
                </pic:pic>
              </a:graphicData>
            </a:graphic>
          </wp:inline>
        </w:drawing>
      </w:r>
      <w:r w:rsidDel="00000000" w:rsidR="00000000" w:rsidRPr="00000000">
        <w:rPr>
          <w:rtl w:val="0"/>
        </w:rPr>
      </w:r>
    </w:p>
    <w:p w:rsidR="00000000" w:rsidDel="00000000" w:rsidP="00000000" w:rsidRDefault="00000000" w:rsidRPr="00000000" w14:paraId="00000831">
      <w:pPr>
        <w:widowControl w:val="0"/>
        <w:spacing w:before="240" w:line="240" w:lineRule="auto"/>
        <w:rPr/>
      </w:pPr>
      <w:r w:rsidDel="00000000" w:rsidR="00000000" w:rsidRPr="00000000">
        <w:rPr>
          <w:b w:val="1"/>
          <w:rtl w:val="0"/>
        </w:rPr>
        <w:t xml:space="preserve">Fig. S18</w:t>
      </w:r>
      <w:r w:rsidDel="00000000" w:rsidR="00000000" w:rsidRPr="00000000">
        <w:rPr>
          <w:rtl w:val="0"/>
        </w:rPr>
        <w:t xml:space="preserve">.</w:t>
      </w:r>
      <w:r w:rsidDel="00000000" w:rsidR="00000000" w:rsidRPr="00000000">
        <w:rPr>
          <w:b w:val="1"/>
          <w:rtl w:val="0"/>
        </w:rPr>
        <w:t xml:space="preserve"> Screening of oxidases identified the taxane C-9 oxidase (T9ox)</w:t>
      </w:r>
      <w:r w:rsidDel="00000000" w:rsidR="00000000" w:rsidRPr="00000000">
        <w:rPr>
          <w:rtl w:val="0"/>
        </w:rPr>
        <w:t xml:space="preserve">. </w:t>
      </w:r>
      <w:r w:rsidDel="00000000" w:rsidR="00000000" w:rsidRPr="00000000">
        <w:rPr>
          <w:i w:val="1"/>
          <w:rtl w:val="0"/>
        </w:rPr>
        <w:t xml:space="preserve">N. benthamiana</w:t>
      </w:r>
      <w:r w:rsidDel="00000000" w:rsidR="00000000" w:rsidRPr="00000000">
        <w:rPr>
          <w:rtl w:val="0"/>
        </w:rPr>
        <w:t xml:space="preserve"> leaves expressing individual candidate oxidase via </w:t>
      </w:r>
      <w:r w:rsidDel="00000000" w:rsidR="00000000" w:rsidRPr="00000000">
        <w:rPr>
          <w:i w:val="1"/>
          <w:rtl w:val="0"/>
        </w:rPr>
        <w:t xml:space="preserve">Agrobacterium-</w:t>
      </w:r>
      <w:r w:rsidDel="00000000" w:rsidR="00000000" w:rsidRPr="00000000">
        <w:rPr>
          <w:rtl w:val="0"/>
        </w:rPr>
        <w:t xml:space="preserve">mediated infiltration and fed with 9DHAB (</w:t>
      </w:r>
      <w:r w:rsidDel="00000000" w:rsidR="00000000" w:rsidRPr="00000000">
        <w:rPr>
          <w:b w:val="1"/>
          <w:rtl w:val="0"/>
        </w:rPr>
        <w:t xml:space="preserve">13</w:t>
      </w:r>
      <w:r w:rsidDel="00000000" w:rsidR="00000000" w:rsidRPr="00000000">
        <w:rPr>
          <w:rtl w:val="0"/>
        </w:rPr>
        <w:t xml:space="preserve">) at 3 day post infiltration (dpi). Over 30 P450s and 2-ODDs were screened in batches and the only active batch with 8 candidates was deconvoluted as shown here. EIC of C-9 ketone product (m/z 651.2419) was shown.</w:t>
      </w:r>
      <w:r w:rsidDel="00000000" w:rsidR="00000000" w:rsidRPr="00000000">
        <w:br w:type="page"/>
      </w:r>
      <w:r w:rsidDel="00000000" w:rsidR="00000000" w:rsidRPr="00000000">
        <w:rPr>
          <w:rtl w:val="0"/>
        </w:rPr>
      </w:r>
    </w:p>
    <w:p w:rsidR="00000000" w:rsidDel="00000000" w:rsidP="00000000" w:rsidRDefault="00000000" w:rsidRPr="00000000" w14:paraId="00000832">
      <w:pPr>
        <w:rPr>
          <w:b w:val="1"/>
        </w:rPr>
      </w:pPr>
      <w:r w:rsidDel="00000000" w:rsidR="00000000" w:rsidRPr="00000000">
        <w:rPr>
          <w:b w:val="1"/>
        </w:rPr>
        <w:drawing>
          <wp:inline distB="114300" distT="114300" distL="114300" distR="114300">
            <wp:extent cx="5943600" cy="3263900"/>
            <wp:effectExtent b="0" l="0" r="0" t="0"/>
            <wp:docPr id="93" name="image15.png"/>
            <a:graphic>
              <a:graphicData uri="http://schemas.openxmlformats.org/drawingml/2006/picture">
                <pic:pic>
                  <pic:nvPicPr>
                    <pic:cNvPr id="0" name="image15.png"/>
                    <pic:cNvPicPr preferRelativeResize="0"/>
                  </pic:nvPicPr>
                  <pic:blipFill>
                    <a:blip r:embed="rId77"/>
                    <a:srcRect b="0" l="0" r="0" t="0"/>
                    <a:stretch>
                      <a:fillRect/>
                    </a:stretch>
                  </pic:blipFill>
                  <pic:spPr>
                    <a:xfrm>
                      <a:off x="0" y="0"/>
                      <a:ext cx="5943600" cy="3263900"/>
                    </a:xfrm>
                    <a:prstGeom prst="rect"/>
                    <a:ln/>
                  </pic:spPr>
                </pic:pic>
              </a:graphicData>
            </a:graphic>
          </wp:inline>
        </w:drawing>
      </w:r>
      <w:r w:rsidDel="00000000" w:rsidR="00000000" w:rsidRPr="00000000">
        <w:rPr>
          <w:rtl w:val="0"/>
        </w:rPr>
      </w:r>
    </w:p>
    <w:p w:rsidR="00000000" w:rsidDel="00000000" w:rsidP="00000000" w:rsidRDefault="00000000" w:rsidRPr="00000000" w14:paraId="00000833">
      <w:pPr>
        <w:rPr/>
      </w:pPr>
      <w:r w:rsidDel="00000000" w:rsidR="00000000" w:rsidRPr="00000000">
        <w:rPr>
          <w:b w:val="1"/>
          <w:rtl w:val="0"/>
        </w:rPr>
        <w:t xml:space="preserve">Fig. S19</w:t>
      </w:r>
      <w:r w:rsidDel="00000000" w:rsidR="00000000" w:rsidRPr="00000000">
        <w:rPr>
          <w:rtl w:val="0"/>
        </w:rPr>
        <w:t xml:space="preserve">. </w:t>
      </w:r>
      <w:r w:rsidDel="00000000" w:rsidR="00000000" w:rsidRPr="00000000">
        <w:rPr>
          <w:b w:val="1"/>
          <w:rtl w:val="0"/>
        </w:rPr>
        <w:t xml:space="preserve">Production of putative 2’-deoxypaclitaxel at low levels</w:t>
      </w:r>
      <w:r w:rsidDel="00000000" w:rsidR="00000000" w:rsidRPr="00000000">
        <w:rPr>
          <w:rtl w:val="0"/>
        </w:rPr>
        <w:t xml:space="preserve">. EICs of </w:t>
      </w:r>
      <w:r w:rsidDel="00000000" w:rsidR="00000000" w:rsidRPr="00000000">
        <w:rPr>
          <w:i w:val="1"/>
          <w:rtl w:val="0"/>
        </w:rPr>
        <w:t xml:space="preserve">N. benthamiana</w:t>
      </w:r>
      <w:r w:rsidDel="00000000" w:rsidR="00000000" w:rsidRPr="00000000">
        <w:rPr>
          <w:rtl w:val="0"/>
        </w:rPr>
        <w:t xml:space="preserve"> leaves expressing side chain enzymes (PAM, BAPT, PCL) with or without DBTNBT via </w:t>
      </w:r>
      <w:r w:rsidDel="00000000" w:rsidR="00000000" w:rsidRPr="00000000">
        <w:rPr>
          <w:i w:val="1"/>
          <w:rtl w:val="0"/>
        </w:rPr>
        <w:t xml:space="preserve">Agrobacterium-</w:t>
      </w:r>
      <w:r w:rsidDel="00000000" w:rsidR="00000000" w:rsidRPr="00000000">
        <w:rPr>
          <w:rtl w:val="0"/>
        </w:rPr>
        <w:t xml:space="preserve">mediated infiltration and fed with 25 μM baccatin III (</w:t>
      </w:r>
      <w:r w:rsidDel="00000000" w:rsidR="00000000" w:rsidRPr="00000000">
        <w:rPr>
          <w:b w:val="1"/>
          <w:rtl w:val="0"/>
        </w:rPr>
        <w:t xml:space="preserve">16</w:t>
      </w:r>
      <w:r w:rsidDel="00000000" w:rsidR="00000000" w:rsidRPr="00000000">
        <w:rPr>
          <w:rtl w:val="0"/>
        </w:rPr>
        <w:t xml:space="preserve">) at 3 day post infiltration (dpi). DBTNBT yields a new product whose mass matches the expected product, 2’-deoxypaclitaxel The low conversion from 3’-</w:t>
      </w:r>
      <w:r w:rsidDel="00000000" w:rsidR="00000000" w:rsidRPr="00000000">
        <w:rPr>
          <w:i w:val="1"/>
          <w:rtl w:val="0"/>
        </w:rPr>
        <w:t xml:space="preserve">N</w:t>
      </w:r>
      <w:r w:rsidDel="00000000" w:rsidR="00000000" w:rsidRPr="00000000">
        <w:rPr>
          <w:rtl w:val="0"/>
        </w:rPr>
        <w:t xml:space="preserve">-debenzoyl-2’-deoxypaclitaxel (</w:t>
      </w:r>
      <w:r w:rsidDel="00000000" w:rsidR="00000000" w:rsidRPr="00000000">
        <w:rPr>
          <w:b w:val="1"/>
          <w:rtl w:val="0"/>
        </w:rPr>
        <w:t xml:space="preserve">17</w:t>
      </w:r>
      <w:r w:rsidDel="00000000" w:rsidR="00000000" w:rsidRPr="00000000">
        <w:rPr>
          <w:rtl w:val="0"/>
        </w:rPr>
        <w:t xml:space="preserve">) to 2’-deoxypaclitaxel suggests that 2’-α-hydroxylation is a prerequisite for 3’-</w:t>
      </w:r>
      <w:r w:rsidDel="00000000" w:rsidR="00000000" w:rsidRPr="00000000">
        <w:rPr>
          <w:i w:val="1"/>
          <w:rtl w:val="0"/>
        </w:rPr>
        <w:t xml:space="preserve">N</w:t>
      </w:r>
      <w:r w:rsidDel="00000000" w:rsidR="00000000" w:rsidRPr="00000000">
        <w:rPr>
          <w:rtl w:val="0"/>
        </w:rPr>
        <w:t xml:space="preserve">-benzoylation, which is consistent with previous hypothesis</w:t>
      </w:r>
      <w:hyperlink r:id="rId78">
        <w:r w:rsidDel="00000000" w:rsidR="00000000" w:rsidRPr="00000000">
          <w:rPr>
            <w:b w:val="0"/>
            <w:color w:val="000000"/>
            <w:u w:val="none"/>
            <w:vertAlign w:val="superscript"/>
            <w:rtl w:val="0"/>
          </w:rPr>
          <w:t xml:space="preserve">35</w:t>
        </w:r>
      </w:hyperlink>
      <w:r w:rsidDel="00000000" w:rsidR="00000000" w:rsidRPr="00000000">
        <w:rPr>
          <w:rtl w:val="0"/>
        </w:rPr>
        <w:t xml:space="preserve">.</w:t>
      </w:r>
    </w:p>
    <w:p w:rsidR="00000000" w:rsidDel="00000000" w:rsidP="00000000" w:rsidRDefault="00000000" w:rsidRPr="00000000" w14:paraId="00000834">
      <w:pPr>
        <w:widowControl w:val="0"/>
        <w:spacing w:before="240" w:line="240" w:lineRule="auto"/>
        <w:jc w:val="center"/>
        <w:rPr>
          <w:b w:val="1"/>
        </w:rPr>
      </w:pPr>
      <w:r w:rsidDel="00000000" w:rsidR="00000000" w:rsidRPr="00000000">
        <w:rPr>
          <w:b w:val="1"/>
        </w:rPr>
        <w:drawing>
          <wp:inline distB="114300" distT="114300" distL="114300" distR="114300">
            <wp:extent cx="5943600" cy="4064000"/>
            <wp:effectExtent b="0" l="0" r="0" t="0"/>
            <wp:docPr id="95" name="image16.png"/>
            <a:graphic>
              <a:graphicData uri="http://schemas.openxmlformats.org/drawingml/2006/picture">
                <pic:pic>
                  <pic:nvPicPr>
                    <pic:cNvPr id="0" name="image16.png"/>
                    <pic:cNvPicPr preferRelativeResize="0"/>
                  </pic:nvPicPr>
                  <pic:blipFill>
                    <a:blip r:embed="rId79"/>
                    <a:srcRect b="0" l="0" r="0" t="0"/>
                    <a:stretch>
                      <a:fillRect/>
                    </a:stretch>
                  </pic:blipFill>
                  <pic:spPr>
                    <a:xfrm>
                      <a:off x="0" y="0"/>
                      <a:ext cx="5943600" cy="4064000"/>
                    </a:xfrm>
                    <a:prstGeom prst="rect"/>
                    <a:ln/>
                  </pic:spPr>
                </pic:pic>
              </a:graphicData>
            </a:graphic>
          </wp:inline>
        </w:drawing>
      </w:r>
      <w:r w:rsidDel="00000000" w:rsidR="00000000" w:rsidRPr="00000000">
        <w:rPr>
          <w:rtl w:val="0"/>
        </w:rPr>
      </w:r>
    </w:p>
    <w:p w:rsidR="00000000" w:rsidDel="00000000" w:rsidP="00000000" w:rsidRDefault="00000000" w:rsidRPr="00000000" w14:paraId="00000835">
      <w:pPr>
        <w:widowControl w:val="0"/>
        <w:spacing w:before="240" w:line="240" w:lineRule="auto"/>
        <w:rPr/>
      </w:pPr>
      <w:r w:rsidDel="00000000" w:rsidR="00000000" w:rsidRPr="00000000">
        <w:rPr>
          <w:b w:val="1"/>
          <w:rtl w:val="0"/>
        </w:rPr>
        <w:t xml:space="preserve">Fig. S20. Bar graph of baccatin III (16) concentrations of the samples in Fig. 5i. </w:t>
      </w:r>
      <w:r w:rsidDel="00000000" w:rsidR="00000000" w:rsidRPr="00000000">
        <w:rPr>
          <w:rtl w:val="0"/>
        </w:rPr>
        <w:t xml:space="preserve">Baccatin III (</w:t>
      </w:r>
      <w:r w:rsidDel="00000000" w:rsidR="00000000" w:rsidRPr="00000000">
        <w:rPr>
          <w:b w:val="1"/>
          <w:rtl w:val="0"/>
        </w:rPr>
        <w:t xml:space="preserve">16</w:t>
      </w:r>
      <w:r w:rsidDel="00000000" w:rsidR="00000000" w:rsidRPr="00000000">
        <w:rPr>
          <w:rtl w:val="0"/>
        </w:rPr>
        <w:t xml:space="preserve">) concentration of </w:t>
      </w:r>
      <w:r w:rsidDel="00000000" w:rsidR="00000000" w:rsidRPr="00000000">
        <w:rPr>
          <w:i w:val="1"/>
          <w:rtl w:val="0"/>
        </w:rPr>
        <w:t xml:space="preserve">N. benthamiana </w:t>
      </w:r>
      <w:r w:rsidDel="00000000" w:rsidR="00000000" w:rsidRPr="00000000">
        <w:rPr>
          <w:rtl w:val="0"/>
        </w:rPr>
        <w:t xml:space="preserve">leaves expressing the indicated strain combinations via </w:t>
      </w:r>
      <w:r w:rsidDel="00000000" w:rsidR="00000000" w:rsidRPr="00000000">
        <w:rPr>
          <w:i w:val="1"/>
          <w:rtl w:val="0"/>
        </w:rPr>
        <w:t xml:space="preserve">Agrobacterium-</w:t>
      </w:r>
      <w:r w:rsidDel="00000000" w:rsidR="00000000" w:rsidRPr="00000000">
        <w:rPr>
          <w:rtl w:val="0"/>
        </w:rPr>
        <w:t xml:space="preserve">mediated infiltration. Leaf discs (6*1 cm diameter per sample; average dried weight = 10 mg) were harvested and extracted with 700 uL extraction buffer (75% ACN/water) and subjected to Agilent 6470 QQQ LCMS analysis. Limit of detection (LoD) is calculated using equation LoD = 3.3*SD/slope of calibration, where SD is the standard deviation (SD) of low concentration samples (10 pM baccatin III standard, n=10). Data are shown as the mean ± standard deviation, n = 3. See </w:t>
      </w:r>
      <w:r w:rsidDel="00000000" w:rsidR="00000000" w:rsidRPr="00000000">
        <w:rPr>
          <w:b w:val="1"/>
          <w:rtl w:val="0"/>
        </w:rPr>
        <w:t xml:space="preserve">Methods</w:t>
      </w:r>
      <w:r w:rsidDel="00000000" w:rsidR="00000000" w:rsidRPr="00000000">
        <w:rPr>
          <w:rtl w:val="0"/>
        </w:rPr>
        <w:t xml:space="preserve"> and </w:t>
      </w:r>
      <w:r w:rsidDel="00000000" w:rsidR="00000000" w:rsidRPr="00000000">
        <w:rPr>
          <w:b w:val="1"/>
          <w:rtl w:val="0"/>
        </w:rPr>
        <w:t xml:space="preserve">Source Data</w:t>
      </w:r>
      <w:r w:rsidDel="00000000" w:rsidR="00000000" w:rsidRPr="00000000">
        <w:rPr>
          <w:rtl w:val="0"/>
        </w:rPr>
        <w:t xml:space="preserve"> for detailed experimental setup and raw values.</w:t>
      </w:r>
      <w:r w:rsidDel="00000000" w:rsidR="00000000" w:rsidRPr="00000000">
        <w:br w:type="page"/>
      </w:r>
      <w:r w:rsidDel="00000000" w:rsidR="00000000" w:rsidRPr="00000000">
        <w:rPr>
          <w:rtl w:val="0"/>
        </w:rPr>
      </w:r>
    </w:p>
    <w:p w:rsidR="00000000" w:rsidDel="00000000" w:rsidP="00000000" w:rsidRDefault="00000000" w:rsidRPr="00000000" w14:paraId="00000836">
      <w:pPr>
        <w:widowControl w:val="0"/>
        <w:spacing w:before="240" w:line="240" w:lineRule="auto"/>
        <w:rPr/>
      </w:pPr>
      <w:r w:rsidDel="00000000" w:rsidR="00000000" w:rsidRPr="00000000">
        <w:rPr>
          <w:rtl w:val="0"/>
        </w:rPr>
      </w:r>
    </w:p>
    <w:p w:rsidR="00000000" w:rsidDel="00000000" w:rsidP="00000000" w:rsidRDefault="00000000" w:rsidRPr="00000000" w14:paraId="00000837">
      <w:pPr>
        <w:widowControl w:val="0"/>
        <w:spacing w:before="240" w:line="240" w:lineRule="auto"/>
        <w:rPr>
          <w:b w:val="1"/>
        </w:rPr>
      </w:pPr>
      <w:r w:rsidDel="00000000" w:rsidR="00000000" w:rsidRPr="00000000">
        <w:rPr>
          <w:b w:val="1"/>
        </w:rPr>
        <w:drawing>
          <wp:inline distB="114300" distT="114300" distL="114300" distR="114300">
            <wp:extent cx="5943600" cy="5384800"/>
            <wp:effectExtent b="0" l="0" r="0" t="0"/>
            <wp:docPr id="97" name="image6.png"/>
            <a:graphic>
              <a:graphicData uri="http://schemas.openxmlformats.org/drawingml/2006/picture">
                <pic:pic>
                  <pic:nvPicPr>
                    <pic:cNvPr id="0" name="image6.png"/>
                    <pic:cNvPicPr preferRelativeResize="0"/>
                  </pic:nvPicPr>
                  <pic:blipFill>
                    <a:blip r:embed="rId80"/>
                    <a:srcRect b="0" l="0" r="0" t="0"/>
                    <a:stretch>
                      <a:fillRect/>
                    </a:stretch>
                  </pic:blipFill>
                  <pic:spPr>
                    <a:xfrm>
                      <a:off x="0" y="0"/>
                      <a:ext cx="5943600" cy="5384800"/>
                    </a:xfrm>
                    <a:prstGeom prst="rect"/>
                    <a:ln/>
                  </pic:spPr>
                </pic:pic>
              </a:graphicData>
            </a:graphic>
          </wp:inline>
        </w:drawing>
      </w:r>
      <w:r w:rsidDel="00000000" w:rsidR="00000000" w:rsidRPr="00000000">
        <w:rPr>
          <w:rtl w:val="0"/>
        </w:rPr>
      </w:r>
    </w:p>
    <w:p w:rsidR="00000000" w:rsidDel="00000000" w:rsidP="00000000" w:rsidRDefault="00000000" w:rsidRPr="00000000" w14:paraId="00000838">
      <w:pPr>
        <w:widowControl w:val="0"/>
        <w:spacing w:before="240" w:line="240" w:lineRule="auto"/>
        <w:rPr/>
      </w:pPr>
      <w:r w:rsidDel="00000000" w:rsidR="00000000" w:rsidRPr="00000000">
        <w:rPr>
          <w:b w:val="1"/>
          <w:rtl w:val="0"/>
        </w:rPr>
        <w:t xml:space="preserve">Fig. S21. Independent replicate data for full-pathway gene dropout experiment. </w:t>
      </w:r>
      <w:r w:rsidDel="00000000" w:rsidR="00000000" w:rsidRPr="00000000">
        <w:rPr>
          <w:rtl w:val="0"/>
        </w:rPr>
        <w:t xml:space="preserve">EIC peak area of baccatin III (</w:t>
      </w:r>
      <w:r w:rsidDel="00000000" w:rsidR="00000000" w:rsidRPr="00000000">
        <w:rPr>
          <w:b w:val="1"/>
          <w:rtl w:val="0"/>
        </w:rPr>
        <w:t xml:space="preserve">16</w:t>
      </w:r>
      <w:r w:rsidDel="00000000" w:rsidR="00000000" w:rsidRPr="00000000">
        <w:rPr>
          <w:rtl w:val="0"/>
        </w:rPr>
        <w:t xml:space="preserve">) from </w:t>
      </w:r>
      <w:r w:rsidDel="00000000" w:rsidR="00000000" w:rsidRPr="00000000">
        <w:rPr>
          <w:i w:val="1"/>
          <w:rtl w:val="0"/>
        </w:rPr>
        <w:t xml:space="preserve">N. benthamiana </w:t>
      </w:r>
      <w:r w:rsidDel="00000000" w:rsidR="00000000" w:rsidRPr="00000000">
        <w:rPr>
          <w:rtl w:val="0"/>
        </w:rPr>
        <w:t xml:space="preserve">leaves expressing the full 17-gene baccatin III pathway, as well as single gene dropouts, addition of Tax19, or exchanging our T9αH-750C for the alternative T9αH-725A. Samples were subjected to Agilent 6520 Q-TOF LCMS analysis. Significance indicates results of an ordinary one-way ANOVA comparison to the full pathway (**** indicates p &lt; 0.0001).</w:t>
      </w:r>
      <w:r w:rsidDel="00000000" w:rsidR="00000000" w:rsidRPr="00000000">
        <w:br w:type="page"/>
      </w:r>
      <w:r w:rsidDel="00000000" w:rsidR="00000000" w:rsidRPr="00000000">
        <w:rPr>
          <w:rtl w:val="0"/>
        </w:rPr>
      </w:r>
    </w:p>
    <w:p w:rsidR="00000000" w:rsidDel="00000000" w:rsidP="00000000" w:rsidRDefault="00000000" w:rsidRPr="00000000" w14:paraId="00000839">
      <w:pPr>
        <w:widowControl w:val="0"/>
        <w:spacing w:before="240" w:line="240" w:lineRule="auto"/>
        <w:rPr>
          <w:b w:val="1"/>
        </w:rPr>
      </w:pPr>
      <w:r w:rsidDel="00000000" w:rsidR="00000000" w:rsidRPr="00000000">
        <w:rPr>
          <w:b w:val="1"/>
        </w:rPr>
        <w:drawing>
          <wp:inline distB="114300" distT="114300" distL="114300" distR="114300">
            <wp:extent cx="5943600" cy="1790700"/>
            <wp:effectExtent b="0" l="0" r="0" t="0"/>
            <wp:docPr id="99" name="image8.png"/>
            <a:graphic>
              <a:graphicData uri="http://schemas.openxmlformats.org/drawingml/2006/picture">
                <pic:pic>
                  <pic:nvPicPr>
                    <pic:cNvPr id="0" name="image8.png"/>
                    <pic:cNvPicPr preferRelativeResize="0"/>
                  </pic:nvPicPr>
                  <pic:blipFill>
                    <a:blip r:embed="rId81"/>
                    <a:srcRect b="0" l="0" r="0" t="0"/>
                    <a:stretch>
                      <a:fillRect/>
                    </a:stretch>
                  </pic:blipFill>
                  <pic:spPr>
                    <a:xfrm>
                      <a:off x="0" y="0"/>
                      <a:ext cx="594360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83A">
      <w:pPr>
        <w:widowControl w:val="0"/>
        <w:spacing w:before="240" w:line="240" w:lineRule="auto"/>
        <w:rPr/>
      </w:pPr>
      <w:r w:rsidDel="00000000" w:rsidR="00000000" w:rsidRPr="00000000">
        <w:rPr>
          <w:b w:val="1"/>
          <w:rtl w:val="0"/>
        </w:rPr>
        <w:t xml:space="preserve">Fig. S22.</w:t>
      </w:r>
      <w:r w:rsidDel="00000000" w:rsidR="00000000" w:rsidRPr="00000000">
        <w:rPr>
          <w:rtl w:val="0"/>
        </w:rPr>
        <w:t xml:space="preserve"> </w:t>
      </w:r>
      <w:r w:rsidDel="00000000" w:rsidR="00000000" w:rsidRPr="00000000">
        <w:rPr>
          <w:b w:val="1"/>
          <w:rtl w:val="0"/>
        </w:rPr>
        <w:t xml:space="preserve">Gating strategy for nuclei sorting</w:t>
      </w:r>
      <w:r w:rsidDel="00000000" w:rsidR="00000000" w:rsidRPr="00000000">
        <w:rPr>
          <w:rtl w:val="0"/>
        </w:rPr>
        <w:t xml:space="preserve">. FACS plots generated with FlowJo v10 indicating the three step gating strategy to sort intact Taxus nuclei. Following the tissue disruption and lysate filtering outlined in </w:t>
      </w:r>
      <w:r w:rsidDel="00000000" w:rsidR="00000000" w:rsidRPr="00000000">
        <w:rPr>
          <w:b w:val="1"/>
          <w:rtl w:val="0"/>
        </w:rPr>
        <w:t xml:space="preserve">Methods</w:t>
      </w:r>
      <w:r w:rsidDel="00000000" w:rsidR="00000000" w:rsidRPr="00000000">
        <w:rPr>
          <w:rtl w:val="0"/>
        </w:rPr>
        <w:t xml:space="preserve">, nuclei are stained with 5ng/uL 4,6-diamidino-2-phenylindole (DAPI) and 5ng/uL propidium iodide (PI). Nuclei are gated on three subsequent gates: (i) size selection using forward scatter (FSC) vs side scatter (SSC), (ii) singlet selection using PI fluorescence height and width, and (iii) co-staining with DAPI and PI to identify clean nuclei.</w:t>
      </w:r>
    </w:p>
    <w:p w:rsidR="00000000" w:rsidDel="00000000" w:rsidP="00000000" w:rsidRDefault="00000000" w:rsidRPr="00000000" w14:paraId="0000083B">
      <w:pPr>
        <w:widowControl w:val="0"/>
        <w:spacing w:before="240"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83C">
      <w:pPr>
        <w:pStyle w:val="Heading1"/>
        <w:rPr/>
      </w:pPr>
      <w:bookmarkStart w:colFirst="0" w:colLast="0" w:name="_heading=h.obe6hye04x6c" w:id="3"/>
      <w:bookmarkEnd w:id="3"/>
      <w:r w:rsidDel="00000000" w:rsidR="00000000" w:rsidRPr="00000000">
        <w:rPr>
          <w:rtl w:val="0"/>
        </w:rPr>
        <w:t xml:space="preserve">Supplementary Figures - NMR spectrum</w:t>
      </w:r>
    </w:p>
    <w:p w:rsidR="00000000" w:rsidDel="00000000" w:rsidP="00000000" w:rsidRDefault="00000000" w:rsidRPr="00000000" w14:paraId="0000083D">
      <w:pPr>
        <w:widowControl w:val="0"/>
        <w:spacing w:before="240" w:line="240" w:lineRule="auto"/>
        <w:rPr/>
      </w:pPr>
      <w:r w:rsidDel="00000000" w:rsidR="00000000" w:rsidRPr="00000000">
        <w:rPr>
          <w:rtl w:val="0"/>
        </w:rPr>
      </w:r>
    </w:p>
    <w:p w:rsidR="00000000" w:rsidDel="00000000" w:rsidP="00000000" w:rsidRDefault="00000000" w:rsidRPr="00000000" w14:paraId="0000083E">
      <w:pPr>
        <w:widowControl w:val="0"/>
        <w:spacing w:before="240" w:line="240" w:lineRule="auto"/>
        <w:rPr/>
      </w:pPr>
      <w:r w:rsidDel="00000000" w:rsidR="00000000" w:rsidRPr="00000000">
        <w:rPr/>
        <w:drawing>
          <wp:inline distB="114300" distT="114300" distL="114300" distR="114300">
            <wp:extent cx="5943600" cy="3975100"/>
            <wp:effectExtent b="0" l="0" r="0" t="0"/>
            <wp:docPr id="100" name="image23.png"/>
            <a:graphic>
              <a:graphicData uri="http://schemas.openxmlformats.org/drawingml/2006/picture">
                <pic:pic>
                  <pic:nvPicPr>
                    <pic:cNvPr id="0" name="image23.png"/>
                    <pic:cNvPicPr preferRelativeResize="0"/>
                  </pic:nvPicPr>
                  <pic:blipFill>
                    <a:blip r:embed="rId82"/>
                    <a:srcRect b="0" l="0" r="0" t="0"/>
                    <a:stretch>
                      <a:fillRect/>
                    </a:stretch>
                  </pic:blipFill>
                  <pic:spPr>
                    <a:xfrm>
                      <a:off x="0" y="0"/>
                      <a:ext cx="5943600" cy="3975100"/>
                    </a:xfrm>
                    <a:prstGeom prst="rect"/>
                    <a:ln/>
                  </pic:spPr>
                </pic:pic>
              </a:graphicData>
            </a:graphic>
          </wp:inline>
        </w:drawing>
      </w:r>
      <w:r w:rsidDel="00000000" w:rsidR="00000000" w:rsidRPr="00000000">
        <w:rPr>
          <w:rtl w:val="0"/>
        </w:rPr>
      </w:r>
    </w:p>
    <w:p w:rsidR="00000000" w:rsidDel="00000000" w:rsidP="00000000" w:rsidRDefault="00000000" w:rsidRPr="00000000" w14:paraId="0000083F">
      <w:pPr>
        <w:widowControl w:val="0"/>
        <w:spacing w:before="240" w:line="240" w:lineRule="auto"/>
        <w:ind w:left="0" w:firstLine="0"/>
        <w:rPr/>
      </w:pPr>
      <w:r w:rsidDel="00000000" w:rsidR="00000000" w:rsidRPr="00000000">
        <w:rPr>
          <w:b w:val="1"/>
          <w:rtl w:val="0"/>
        </w:rPr>
        <w:t xml:space="preserve">Fig. S23. </w:t>
      </w:r>
      <w:r w:rsidDel="00000000" w:rsidR="00000000" w:rsidRPr="00000000">
        <w:rPr>
          <w:b w:val="1"/>
          <w:vertAlign w:val="superscript"/>
          <w:rtl w:val="0"/>
        </w:rPr>
        <w:t xml:space="preserve">1</w:t>
      </w:r>
      <w:r w:rsidDel="00000000" w:rsidR="00000000" w:rsidRPr="00000000">
        <w:rPr>
          <w:b w:val="1"/>
          <w:rtl w:val="0"/>
        </w:rPr>
        <w:t xml:space="preserve">H-NMR spectrum of taxusin (6) (CDCl</w:t>
      </w:r>
      <w:r w:rsidDel="00000000" w:rsidR="00000000" w:rsidRPr="00000000">
        <w:rPr>
          <w:b w:val="1"/>
          <w:vertAlign w:val="subscript"/>
          <w:rtl w:val="0"/>
        </w:rPr>
        <w:t xml:space="preserve">3</w:t>
      </w:r>
      <w:r w:rsidDel="00000000" w:rsidR="00000000" w:rsidRPr="00000000">
        <w:rPr>
          <w:b w:val="1"/>
          <w:rtl w:val="0"/>
        </w:rPr>
        <w:t xml:space="preserve">, 600 ΜΗz, 298 K). </w:t>
      </w:r>
      <w:r w:rsidDel="00000000" w:rsidR="00000000" w:rsidRPr="00000000">
        <w:rPr>
          <w:rtl w:val="0"/>
        </w:rPr>
        <w:t xml:space="preserve">Asterisk indicates impurities.</w:t>
      </w:r>
      <w:r w:rsidDel="00000000" w:rsidR="00000000" w:rsidRPr="00000000">
        <w:br w:type="page"/>
      </w:r>
      <w:r w:rsidDel="00000000" w:rsidR="00000000" w:rsidRPr="00000000">
        <w:rPr>
          <w:rtl w:val="0"/>
        </w:rPr>
      </w:r>
    </w:p>
    <w:p w:rsidR="00000000" w:rsidDel="00000000" w:rsidP="00000000" w:rsidRDefault="00000000" w:rsidRPr="00000000" w14:paraId="00000840">
      <w:pPr>
        <w:widowControl w:val="0"/>
        <w:spacing w:before="240" w:line="240" w:lineRule="auto"/>
        <w:ind w:left="0" w:firstLine="0"/>
        <w:rPr/>
      </w:pPr>
      <w:r w:rsidDel="00000000" w:rsidR="00000000" w:rsidRPr="00000000">
        <w:rPr/>
        <w:drawing>
          <wp:inline distB="114300" distT="114300" distL="114300" distR="114300">
            <wp:extent cx="5943600" cy="4191000"/>
            <wp:effectExtent b="0" l="0" r="0" t="0"/>
            <wp:docPr id="101" name="image34.png"/>
            <a:graphic>
              <a:graphicData uri="http://schemas.openxmlformats.org/drawingml/2006/picture">
                <pic:pic>
                  <pic:nvPicPr>
                    <pic:cNvPr id="0" name="image34.png"/>
                    <pic:cNvPicPr preferRelativeResize="0"/>
                  </pic:nvPicPr>
                  <pic:blipFill>
                    <a:blip r:embed="rId83"/>
                    <a:srcRect b="0" l="0" r="0" t="0"/>
                    <a:stretch>
                      <a:fillRect/>
                    </a:stretch>
                  </pic:blipFill>
                  <pic:spPr>
                    <a:xfrm>
                      <a:off x="0" y="0"/>
                      <a:ext cx="5943600" cy="4191000"/>
                    </a:xfrm>
                    <a:prstGeom prst="rect"/>
                    <a:ln/>
                  </pic:spPr>
                </pic:pic>
              </a:graphicData>
            </a:graphic>
          </wp:inline>
        </w:drawing>
      </w:r>
      <w:r w:rsidDel="00000000" w:rsidR="00000000" w:rsidRPr="00000000">
        <w:rPr>
          <w:rtl w:val="0"/>
        </w:rPr>
      </w:r>
    </w:p>
    <w:p w:rsidR="00000000" w:rsidDel="00000000" w:rsidP="00000000" w:rsidRDefault="00000000" w:rsidRPr="00000000" w14:paraId="00000841">
      <w:pPr>
        <w:widowControl w:val="0"/>
        <w:spacing w:before="240" w:line="240" w:lineRule="auto"/>
        <w:ind w:left="480" w:firstLine="0"/>
        <w:rPr>
          <w:b w:val="1"/>
        </w:rPr>
      </w:pPr>
      <w:r w:rsidDel="00000000" w:rsidR="00000000" w:rsidRPr="00000000">
        <w:rPr>
          <w:b w:val="1"/>
          <w:rtl w:val="0"/>
        </w:rPr>
        <w:t xml:space="preserve">Fig. S24. </w:t>
      </w:r>
      <w:r w:rsidDel="00000000" w:rsidR="00000000" w:rsidRPr="00000000">
        <w:rPr>
          <w:b w:val="1"/>
          <w:vertAlign w:val="superscript"/>
          <w:rtl w:val="0"/>
        </w:rPr>
        <w:t xml:space="preserve">13</w:t>
      </w:r>
      <w:r w:rsidDel="00000000" w:rsidR="00000000" w:rsidRPr="00000000">
        <w:rPr>
          <w:b w:val="1"/>
          <w:rtl w:val="0"/>
        </w:rPr>
        <w:t xml:space="preserve">C-NMR spectrum of taxusin (6)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42">
      <w:pPr>
        <w:widowControl w:val="0"/>
        <w:spacing w:before="240" w:line="240" w:lineRule="auto"/>
        <w:ind w:left="480" w:firstLine="0"/>
        <w:rPr>
          <w:b w:val="1"/>
        </w:rPr>
      </w:pPr>
      <w:r w:rsidDel="00000000" w:rsidR="00000000" w:rsidRPr="00000000">
        <w:rPr>
          <w:b w:val="1"/>
        </w:rPr>
        <w:drawing>
          <wp:inline distB="114300" distT="114300" distL="114300" distR="114300">
            <wp:extent cx="5943600" cy="4152900"/>
            <wp:effectExtent b="0" l="0" r="0" t="0"/>
            <wp:docPr id="102" name="image35.png"/>
            <a:graphic>
              <a:graphicData uri="http://schemas.openxmlformats.org/drawingml/2006/picture">
                <pic:pic>
                  <pic:nvPicPr>
                    <pic:cNvPr id="0" name="image35.png"/>
                    <pic:cNvPicPr preferRelativeResize="0"/>
                  </pic:nvPicPr>
                  <pic:blipFill>
                    <a:blip r:embed="rId84"/>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843">
      <w:pPr>
        <w:widowControl w:val="0"/>
        <w:spacing w:before="240" w:line="240" w:lineRule="auto"/>
        <w:ind w:left="480" w:firstLine="0"/>
        <w:rPr>
          <w:b w:val="1"/>
        </w:rPr>
      </w:pPr>
      <w:r w:rsidDel="00000000" w:rsidR="00000000" w:rsidRPr="00000000">
        <w:rPr>
          <w:b w:val="1"/>
          <w:rtl w:val="0"/>
        </w:rPr>
        <w:t xml:space="preserve">Fig. S25. COSY spectrum of taxusin (6)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44">
      <w:pPr>
        <w:widowControl w:val="0"/>
        <w:spacing w:before="240" w:line="240" w:lineRule="auto"/>
        <w:ind w:left="480" w:firstLine="0"/>
        <w:rPr>
          <w:b w:val="1"/>
        </w:rPr>
      </w:pPr>
      <w:r w:rsidDel="00000000" w:rsidR="00000000" w:rsidRPr="00000000">
        <w:rPr>
          <w:b w:val="1"/>
        </w:rPr>
        <w:drawing>
          <wp:inline distB="114300" distT="114300" distL="114300" distR="114300">
            <wp:extent cx="5943600" cy="4114800"/>
            <wp:effectExtent b="0" l="0" r="0" t="0"/>
            <wp:docPr id="103" name="image18.png"/>
            <a:graphic>
              <a:graphicData uri="http://schemas.openxmlformats.org/drawingml/2006/picture">
                <pic:pic>
                  <pic:nvPicPr>
                    <pic:cNvPr id="0" name="image18.png"/>
                    <pic:cNvPicPr preferRelativeResize="0"/>
                  </pic:nvPicPr>
                  <pic:blipFill>
                    <a:blip r:embed="rId85"/>
                    <a:srcRect b="0" l="0" r="0" t="0"/>
                    <a:stretch>
                      <a:fillRect/>
                    </a:stretch>
                  </pic:blipFill>
                  <pic:spPr>
                    <a:xfrm>
                      <a:off x="0" y="0"/>
                      <a:ext cx="5943600"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845">
      <w:pPr>
        <w:widowControl w:val="0"/>
        <w:spacing w:before="240" w:line="240" w:lineRule="auto"/>
        <w:ind w:left="480" w:firstLine="0"/>
        <w:rPr>
          <w:b w:val="1"/>
        </w:rPr>
      </w:pPr>
      <w:r w:rsidDel="00000000" w:rsidR="00000000" w:rsidRPr="00000000">
        <w:rPr>
          <w:b w:val="1"/>
          <w:rtl w:val="0"/>
        </w:rPr>
        <w:t xml:space="preserve">Fig. S26. HSQC spectrum of taxusin (6)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46">
      <w:pPr>
        <w:widowControl w:val="0"/>
        <w:spacing w:before="240" w:line="240" w:lineRule="auto"/>
        <w:ind w:left="480" w:firstLine="0"/>
        <w:rPr>
          <w:b w:val="1"/>
        </w:rPr>
      </w:pPr>
      <w:r w:rsidDel="00000000" w:rsidR="00000000" w:rsidRPr="00000000">
        <w:rPr>
          <w:b w:val="1"/>
        </w:rPr>
        <w:drawing>
          <wp:inline distB="114300" distT="114300" distL="114300" distR="114300">
            <wp:extent cx="5943600" cy="4165600"/>
            <wp:effectExtent b="0" l="0" r="0" t="0"/>
            <wp:docPr id="104" name="image39.png"/>
            <a:graphic>
              <a:graphicData uri="http://schemas.openxmlformats.org/drawingml/2006/picture">
                <pic:pic>
                  <pic:nvPicPr>
                    <pic:cNvPr id="0" name="image39.png"/>
                    <pic:cNvPicPr preferRelativeResize="0"/>
                  </pic:nvPicPr>
                  <pic:blipFill>
                    <a:blip r:embed="rId86"/>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847">
      <w:pPr>
        <w:widowControl w:val="0"/>
        <w:spacing w:before="240" w:line="240" w:lineRule="auto"/>
        <w:ind w:left="480" w:firstLine="0"/>
        <w:rPr>
          <w:b w:val="1"/>
        </w:rPr>
      </w:pPr>
      <w:r w:rsidDel="00000000" w:rsidR="00000000" w:rsidRPr="00000000">
        <w:rPr>
          <w:b w:val="1"/>
          <w:rtl w:val="0"/>
        </w:rPr>
        <w:t xml:space="preserve">Fig. S27. HMBC spectrum of taxusin (6)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48">
      <w:pPr>
        <w:widowControl w:val="0"/>
        <w:spacing w:before="240" w:line="240" w:lineRule="auto"/>
        <w:ind w:left="480" w:firstLine="0"/>
        <w:rPr>
          <w:b w:val="1"/>
        </w:rPr>
      </w:pPr>
      <w:r w:rsidDel="00000000" w:rsidR="00000000" w:rsidRPr="00000000">
        <w:rPr>
          <w:b w:val="1"/>
        </w:rPr>
        <w:drawing>
          <wp:inline distB="114300" distT="114300" distL="114300" distR="114300">
            <wp:extent cx="5943600" cy="4152900"/>
            <wp:effectExtent b="0" l="0" r="0" t="0"/>
            <wp:docPr id="79" name="image12.png"/>
            <a:graphic>
              <a:graphicData uri="http://schemas.openxmlformats.org/drawingml/2006/picture">
                <pic:pic>
                  <pic:nvPicPr>
                    <pic:cNvPr id="0" name="image12.png"/>
                    <pic:cNvPicPr preferRelativeResize="0"/>
                  </pic:nvPicPr>
                  <pic:blipFill>
                    <a:blip r:embed="rId87"/>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849">
      <w:pPr>
        <w:widowControl w:val="0"/>
        <w:spacing w:before="240" w:line="240" w:lineRule="auto"/>
        <w:ind w:left="480" w:firstLine="0"/>
        <w:rPr>
          <w:b w:val="1"/>
        </w:rPr>
      </w:pPr>
      <w:r w:rsidDel="00000000" w:rsidR="00000000" w:rsidRPr="00000000">
        <w:rPr>
          <w:b w:val="1"/>
          <w:rtl w:val="0"/>
        </w:rPr>
        <w:t xml:space="preserve">Fig. S28. ROESY spectrum of taxusin (6)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4A">
      <w:pPr>
        <w:widowControl w:val="0"/>
        <w:spacing w:before="240" w:line="240" w:lineRule="auto"/>
        <w:ind w:left="480" w:firstLine="0"/>
        <w:rPr>
          <w:b w:val="1"/>
        </w:rPr>
      </w:pPr>
      <w:r w:rsidDel="00000000" w:rsidR="00000000" w:rsidRPr="00000000">
        <w:rPr>
          <w:b w:val="1"/>
        </w:rPr>
        <w:drawing>
          <wp:inline distB="114300" distT="114300" distL="114300" distR="114300">
            <wp:extent cx="5943600" cy="4089400"/>
            <wp:effectExtent b="0" l="0" r="0" t="0"/>
            <wp:docPr id="80" name="image20.png"/>
            <a:graphic>
              <a:graphicData uri="http://schemas.openxmlformats.org/drawingml/2006/picture">
                <pic:pic>
                  <pic:nvPicPr>
                    <pic:cNvPr id="0" name="image20.png"/>
                    <pic:cNvPicPr preferRelativeResize="0"/>
                  </pic:nvPicPr>
                  <pic:blipFill>
                    <a:blip r:embed="rId88"/>
                    <a:srcRect b="0" l="0" r="0" t="0"/>
                    <a:stretch>
                      <a:fillRect/>
                    </a:stretch>
                  </pic:blipFill>
                  <pic:spPr>
                    <a:xfrm>
                      <a:off x="0" y="0"/>
                      <a:ext cx="5943600" cy="4089400"/>
                    </a:xfrm>
                    <a:prstGeom prst="rect"/>
                    <a:ln/>
                  </pic:spPr>
                </pic:pic>
              </a:graphicData>
            </a:graphic>
          </wp:inline>
        </w:drawing>
      </w:r>
      <w:r w:rsidDel="00000000" w:rsidR="00000000" w:rsidRPr="00000000">
        <w:rPr>
          <w:rtl w:val="0"/>
        </w:rPr>
      </w:r>
    </w:p>
    <w:p w:rsidR="00000000" w:rsidDel="00000000" w:rsidP="00000000" w:rsidRDefault="00000000" w:rsidRPr="00000000" w14:paraId="0000084B">
      <w:pPr>
        <w:widowControl w:val="0"/>
        <w:spacing w:before="240" w:line="240" w:lineRule="auto"/>
        <w:ind w:left="480" w:firstLine="0"/>
        <w:rPr/>
      </w:pPr>
      <w:r w:rsidDel="00000000" w:rsidR="00000000" w:rsidRPr="00000000">
        <w:rPr>
          <w:b w:val="1"/>
          <w:rtl w:val="0"/>
        </w:rPr>
        <w:t xml:space="preserve">Fig. S29. </w:t>
      </w:r>
      <w:r w:rsidDel="00000000" w:rsidR="00000000" w:rsidRPr="00000000">
        <w:rPr>
          <w:b w:val="1"/>
          <w:vertAlign w:val="superscript"/>
          <w:rtl w:val="0"/>
        </w:rPr>
        <w:t xml:space="preserve">1</w:t>
      </w:r>
      <w:r w:rsidDel="00000000" w:rsidR="00000000" w:rsidRPr="00000000">
        <w:rPr>
          <w:b w:val="1"/>
          <w:rtl w:val="0"/>
        </w:rPr>
        <w:t xml:space="preserve">H-NMR spectrum of 13β-taxusin (6’) (CDCl</w:t>
      </w:r>
      <w:r w:rsidDel="00000000" w:rsidR="00000000" w:rsidRPr="00000000">
        <w:rPr>
          <w:b w:val="1"/>
          <w:vertAlign w:val="subscript"/>
          <w:rtl w:val="0"/>
        </w:rPr>
        <w:t xml:space="preserve">3</w:t>
      </w:r>
      <w:r w:rsidDel="00000000" w:rsidR="00000000" w:rsidRPr="00000000">
        <w:rPr>
          <w:b w:val="1"/>
          <w:rtl w:val="0"/>
        </w:rPr>
        <w:t xml:space="preserve">, 600 ΜΗz, 298 K). </w:t>
      </w:r>
      <w:r w:rsidDel="00000000" w:rsidR="00000000" w:rsidRPr="00000000">
        <w:rPr>
          <w:rtl w:val="0"/>
        </w:rPr>
        <w:t xml:space="preserve">Asterisk indicates impurities.</w:t>
      </w:r>
      <w:r w:rsidDel="00000000" w:rsidR="00000000" w:rsidRPr="00000000">
        <w:br w:type="page"/>
      </w:r>
      <w:r w:rsidDel="00000000" w:rsidR="00000000" w:rsidRPr="00000000">
        <w:rPr>
          <w:rtl w:val="0"/>
        </w:rPr>
      </w:r>
    </w:p>
    <w:p w:rsidR="00000000" w:rsidDel="00000000" w:rsidP="00000000" w:rsidRDefault="00000000" w:rsidRPr="00000000" w14:paraId="0000084C">
      <w:pPr>
        <w:widowControl w:val="0"/>
        <w:spacing w:before="240" w:line="240" w:lineRule="auto"/>
        <w:ind w:left="480" w:firstLine="0"/>
        <w:rPr/>
      </w:pPr>
      <w:r w:rsidDel="00000000" w:rsidR="00000000" w:rsidRPr="00000000">
        <w:rPr/>
        <w:drawing>
          <wp:inline distB="114300" distT="114300" distL="114300" distR="114300">
            <wp:extent cx="5943600" cy="4191000"/>
            <wp:effectExtent b="0" l="0" r="0" t="0"/>
            <wp:docPr id="81" name="image4.png"/>
            <a:graphic>
              <a:graphicData uri="http://schemas.openxmlformats.org/drawingml/2006/picture">
                <pic:pic>
                  <pic:nvPicPr>
                    <pic:cNvPr id="0" name="image4.png"/>
                    <pic:cNvPicPr preferRelativeResize="0"/>
                  </pic:nvPicPr>
                  <pic:blipFill>
                    <a:blip r:embed="rId89"/>
                    <a:srcRect b="0" l="0" r="0" t="0"/>
                    <a:stretch>
                      <a:fillRect/>
                    </a:stretch>
                  </pic:blipFill>
                  <pic:spPr>
                    <a:xfrm>
                      <a:off x="0" y="0"/>
                      <a:ext cx="5943600" cy="4191000"/>
                    </a:xfrm>
                    <a:prstGeom prst="rect"/>
                    <a:ln/>
                  </pic:spPr>
                </pic:pic>
              </a:graphicData>
            </a:graphic>
          </wp:inline>
        </w:drawing>
      </w:r>
      <w:r w:rsidDel="00000000" w:rsidR="00000000" w:rsidRPr="00000000">
        <w:rPr>
          <w:rtl w:val="0"/>
        </w:rPr>
      </w:r>
    </w:p>
    <w:p w:rsidR="00000000" w:rsidDel="00000000" w:rsidP="00000000" w:rsidRDefault="00000000" w:rsidRPr="00000000" w14:paraId="0000084D">
      <w:pPr>
        <w:widowControl w:val="0"/>
        <w:spacing w:before="240" w:line="240" w:lineRule="auto"/>
        <w:ind w:left="480" w:firstLine="0"/>
        <w:rPr>
          <w:b w:val="1"/>
        </w:rPr>
      </w:pPr>
      <w:r w:rsidDel="00000000" w:rsidR="00000000" w:rsidRPr="00000000">
        <w:rPr>
          <w:b w:val="1"/>
          <w:rtl w:val="0"/>
        </w:rPr>
        <w:t xml:space="preserve">Fig. S30. COSY spectrum of 13β-taxusin (6’)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4E">
      <w:pPr>
        <w:widowControl w:val="0"/>
        <w:spacing w:before="240" w:line="240" w:lineRule="auto"/>
        <w:ind w:left="480" w:firstLine="0"/>
        <w:rPr>
          <w:b w:val="1"/>
        </w:rPr>
      </w:pPr>
      <w:r w:rsidDel="00000000" w:rsidR="00000000" w:rsidRPr="00000000">
        <w:rPr>
          <w:b w:val="1"/>
        </w:rPr>
        <w:drawing>
          <wp:inline distB="114300" distT="114300" distL="114300" distR="114300">
            <wp:extent cx="5943600" cy="4178300"/>
            <wp:effectExtent b="0" l="0" r="0" t="0"/>
            <wp:docPr id="82" name="image17.png"/>
            <a:graphic>
              <a:graphicData uri="http://schemas.openxmlformats.org/drawingml/2006/picture">
                <pic:pic>
                  <pic:nvPicPr>
                    <pic:cNvPr id="0" name="image17.png"/>
                    <pic:cNvPicPr preferRelativeResize="0"/>
                  </pic:nvPicPr>
                  <pic:blipFill>
                    <a:blip r:embed="rId90"/>
                    <a:srcRect b="0" l="0" r="0" t="0"/>
                    <a:stretch>
                      <a:fillRect/>
                    </a:stretch>
                  </pic:blipFill>
                  <pic:spPr>
                    <a:xfrm>
                      <a:off x="0" y="0"/>
                      <a:ext cx="5943600" cy="4178300"/>
                    </a:xfrm>
                    <a:prstGeom prst="rect"/>
                    <a:ln/>
                  </pic:spPr>
                </pic:pic>
              </a:graphicData>
            </a:graphic>
          </wp:inline>
        </w:drawing>
      </w:r>
      <w:r w:rsidDel="00000000" w:rsidR="00000000" w:rsidRPr="00000000">
        <w:rPr>
          <w:rtl w:val="0"/>
        </w:rPr>
      </w:r>
    </w:p>
    <w:p w:rsidR="00000000" w:rsidDel="00000000" w:rsidP="00000000" w:rsidRDefault="00000000" w:rsidRPr="00000000" w14:paraId="0000084F">
      <w:pPr>
        <w:widowControl w:val="0"/>
        <w:spacing w:before="240" w:line="240" w:lineRule="auto"/>
        <w:ind w:left="480" w:firstLine="0"/>
        <w:rPr>
          <w:b w:val="1"/>
        </w:rPr>
      </w:pPr>
      <w:r w:rsidDel="00000000" w:rsidR="00000000" w:rsidRPr="00000000">
        <w:rPr>
          <w:b w:val="1"/>
          <w:rtl w:val="0"/>
        </w:rPr>
        <w:t xml:space="preserve">Fig. S31. HSQC spectrum of 13β-taxusin (6’)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50">
      <w:pPr>
        <w:widowControl w:val="0"/>
        <w:spacing w:before="240" w:line="240" w:lineRule="auto"/>
        <w:ind w:left="480" w:firstLine="0"/>
        <w:rPr>
          <w:b w:val="1"/>
        </w:rPr>
      </w:pPr>
      <w:r w:rsidDel="00000000" w:rsidR="00000000" w:rsidRPr="00000000">
        <w:rPr>
          <w:b w:val="1"/>
        </w:rPr>
        <w:drawing>
          <wp:inline distB="114300" distT="114300" distL="114300" distR="114300">
            <wp:extent cx="5943600" cy="4165600"/>
            <wp:effectExtent b="0" l="0" r="0" t="0"/>
            <wp:docPr id="83" name="image11.png"/>
            <a:graphic>
              <a:graphicData uri="http://schemas.openxmlformats.org/drawingml/2006/picture">
                <pic:pic>
                  <pic:nvPicPr>
                    <pic:cNvPr id="0" name="image11.png"/>
                    <pic:cNvPicPr preferRelativeResize="0"/>
                  </pic:nvPicPr>
                  <pic:blipFill>
                    <a:blip r:embed="rId91"/>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851">
      <w:pPr>
        <w:widowControl w:val="0"/>
        <w:spacing w:before="240" w:line="240" w:lineRule="auto"/>
        <w:ind w:left="480" w:firstLine="0"/>
        <w:rPr>
          <w:b w:val="1"/>
        </w:rPr>
      </w:pPr>
      <w:r w:rsidDel="00000000" w:rsidR="00000000" w:rsidRPr="00000000">
        <w:rPr>
          <w:b w:val="1"/>
          <w:rtl w:val="0"/>
        </w:rPr>
        <w:t xml:space="preserve">Fig. S32. HMBC spectrum of 13β-taxusin (6’)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52">
      <w:pPr>
        <w:widowControl w:val="0"/>
        <w:spacing w:before="240" w:line="240" w:lineRule="auto"/>
        <w:ind w:left="480" w:firstLine="0"/>
        <w:rPr>
          <w:b w:val="1"/>
        </w:rPr>
      </w:pPr>
      <w:r w:rsidDel="00000000" w:rsidR="00000000" w:rsidRPr="00000000">
        <w:rPr>
          <w:b w:val="1"/>
        </w:rPr>
        <w:drawing>
          <wp:inline distB="114300" distT="114300" distL="114300" distR="114300">
            <wp:extent cx="5943600" cy="4165600"/>
            <wp:effectExtent b="0" l="0" r="0" t="0"/>
            <wp:docPr id="84" name="image7.png"/>
            <a:graphic>
              <a:graphicData uri="http://schemas.openxmlformats.org/drawingml/2006/picture">
                <pic:pic>
                  <pic:nvPicPr>
                    <pic:cNvPr id="0" name="image7.png"/>
                    <pic:cNvPicPr preferRelativeResize="0"/>
                  </pic:nvPicPr>
                  <pic:blipFill>
                    <a:blip r:embed="rId92"/>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853">
      <w:pPr>
        <w:widowControl w:val="0"/>
        <w:spacing w:before="240" w:line="240" w:lineRule="auto"/>
        <w:ind w:left="480" w:firstLine="0"/>
        <w:rPr>
          <w:b w:val="1"/>
        </w:rPr>
      </w:pPr>
      <w:r w:rsidDel="00000000" w:rsidR="00000000" w:rsidRPr="00000000">
        <w:rPr>
          <w:b w:val="1"/>
          <w:rtl w:val="0"/>
        </w:rPr>
        <w:t xml:space="preserve">Fig. S33. ROESY spectrum of 13β-taxusin (6’)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54">
      <w:pPr>
        <w:widowControl w:val="0"/>
        <w:spacing w:before="240" w:line="240" w:lineRule="auto"/>
        <w:ind w:left="480" w:firstLine="0"/>
        <w:rPr>
          <w:b w:val="1"/>
        </w:rPr>
      </w:pPr>
      <w:r w:rsidDel="00000000" w:rsidR="00000000" w:rsidRPr="00000000">
        <w:rPr>
          <w:b w:val="1"/>
        </w:rPr>
        <w:drawing>
          <wp:inline distB="114300" distT="114300" distL="114300" distR="114300">
            <wp:extent cx="5943600" cy="4152900"/>
            <wp:effectExtent b="0" l="0" r="0" t="0"/>
            <wp:docPr id="85" name="image5.png"/>
            <a:graphic>
              <a:graphicData uri="http://schemas.openxmlformats.org/drawingml/2006/picture">
                <pic:pic>
                  <pic:nvPicPr>
                    <pic:cNvPr id="0" name="image5.png"/>
                    <pic:cNvPicPr preferRelativeResize="0"/>
                  </pic:nvPicPr>
                  <pic:blipFill>
                    <a:blip r:embed="rId93"/>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855">
      <w:pPr>
        <w:widowControl w:val="0"/>
        <w:spacing w:before="240" w:line="240" w:lineRule="auto"/>
        <w:ind w:left="480" w:firstLine="0"/>
        <w:rPr>
          <w:b w:val="1"/>
        </w:rPr>
      </w:pPr>
      <w:r w:rsidDel="00000000" w:rsidR="00000000" w:rsidRPr="00000000">
        <w:rPr>
          <w:b w:val="1"/>
          <w:rtl w:val="0"/>
        </w:rPr>
        <w:t xml:space="preserve">Fig. S34. ROESY spectrum of 13β-taxusin (6’) (CDCl</w:t>
      </w:r>
      <w:r w:rsidDel="00000000" w:rsidR="00000000" w:rsidRPr="00000000">
        <w:rPr>
          <w:b w:val="1"/>
          <w:vertAlign w:val="subscript"/>
          <w:rtl w:val="0"/>
        </w:rPr>
        <w:t xml:space="preserve">3</w:t>
      </w:r>
      <w:r w:rsidDel="00000000" w:rsidR="00000000" w:rsidRPr="00000000">
        <w:rPr>
          <w:b w:val="1"/>
          <w:rtl w:val="0"/>
        </w:rPr>
        <w:t xml:space="preserve">, 600 ΜΗz, 298 K) showing key ROESY correlations.</w:t>
      </w:r>
      <w:r w:rsidDel="00000000" w:rsidR="00000000" w:rsidRPr="00000000">
        <w:br w:type="page"/>
      </w:r>
      <w:r w:rsidDel="00000000" w:rsidR="00000000" w:rsidRPr="00000000">
        <w:rPr>
          <w:rtl w:val="0"/>
        </w:rPr>
      </w:r>
    </w:p>
    <w:p w:rsidR="00000000" w:rsidDel="00000000" w:rsidP="00000000" w:rsidRDefault="00000000" w:rsidRPr="00000000" w14:paraId="00000856">
      <w:pPr>
        <w:widowControl w:val="0"/>
        <w:spacing w:before="240" w:line="240" w:lineRule="auto"/>
        <w:ind w:left="480" w:firstLine="0"/>
        <w:rPr>
          <w:b w:val="1"/>
        </w:rPr>
      </w:pPr>
      <w:r w:rsidDel="00000000" w:rsidR="00000000" w:rsidRPr="00000000">
        <w:rPr>
          <w:b w:val="1"/>
        </w:rPr>
        <w:drawing>
          <wp:inline distB="114300" distT="114300" distL="114300" distR="114300">
            <wp:extent cx="5943600" cy="4152900"/>
            <wp:effectExtent b="0" l="0" r="0" t="0"/>
            <wp:docPr id="86" name="image19.png"/>
            <a:graphic>
              <a:graphicData uri="http://schemas.openxmlformats.org/drawingml/2006/picture">
                <pic:pic>
                  <pic:nvPicPr>
                    <pic:cNvPr id="0" name="image19.png"/>
                    <pic:cNvPicPr preferRelativeResize="0"/>
                  </pic:nvPicPr>
                  <pic:blipFill>
                    <a:blip r:embed="rId94"/>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857">
      <w:pPr>
        <w:widowControl w:val="0"/>
        <w:spacing w:before="240" w:line="240" w:lineRule="auto"/>
        <w:ind w:left="480" w:firstLine="0"/>
        <w:rPr>
          <w:b w:val="1"/>
        </w:rPr>
      </w:pPr>
      <w:r w:rsidDel="00000000" w:rsidR="00000000" w:rsidRPr="00000000">
        <w:rPr>
          <w:b w:val="1"/>
          <w:rtl w:val="0"/>
        </w:rPr>
        <w:t xml:space="preserve">Fig. S35. </w:t>
      </w:r>
      <w:r w:rsidDel="00000000" w:rsidR="00000000" w:rsidRPr="00000000">
        <w:rPr>
          <w:b w:val="1"/>
          <w:vertAlign w:val="superscript"/>
          <w:rtl w:val="0"/>
        </w:rPr>
        <w:t xml:space="preserve">1</w:t>
      </w:r>
      <w:r w:rsidDel="00000000" w:rsidR="00000000" w:rsidRPr="00000000">
        <w:rPr>
          <w:b w:val="1"/>
          <w:rtl w:val="0"/>
        </w:rPr>
        <w:t xml:space="preserve">H-NMR spectrum of 1β-hydroxytaxusin (6-O1)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58">
      <w:pPr>
        <w:widowControl w:val="0"/>
        <w:spacing w:before="240" w:line="240" w:lineRule="auto"/>
        <w:ind w:left="480" w:firstLine="0"/>
        <w:rPr>
          <w:b w:val="1"/>
        </w:rPr>
      </w:pPr>
      <w:r w:rsidDel="00000000" w:rsidR="00000000" w:rsidRPr="00000000">
        <w:rPr>
          <w:b w:val="1"/>
        </w:rPr>
        <w:drawing>
          <wp:inline distB="114300" distT="114300" distL="114300" distR="114300">
            <wp:extent cx="5943600" cy="4203700"/>
            <wp:effectExtent b="0" l="0" r="0" t="0"/>
            <wp:docPr id="87" name="image1.png"/>
            <a:graphic>
              <a:graphicData uri="http://schemas.openxmlformats.org/drawingml/2006/picture">
                <pic:pic>
                  <pic:nvPicPr>
                    <pic:cNvPr id="0" name="image1.png"/>
                    <pic:cNvPicPr preferRelativeResize="0"/>
                  </pic:nvPicPr>
                  <pic:blipFill>
                    <a:blip r:embed="rId95"/>
                    <a:srcRect b="0" l="0" r="0" t="0"/>
                    <a:stretch>
                      <a:fillRect/>
                    </a:stretch>
                  </pic:blipFill>
                  <pic:spPr>
                    <a:xfrm>
                      <a:off x="0" y="0"/>
                      <a:ext cx="5943600" cy="4203700"/>
                    </a:xfrm>
                    <a:prstGeom prst="rect"/>
                    <a:ln/>
                  </pic:spPr>
                </pic:pic>
              </a:graphicData>
            </a:graphic>
          </wp:inline>
        </w:drawing>
      </w:r>
      <w:r w:rsidDel="00000000" w:rsidR="00000000" w:rsidRPr="00000000">
        <w:rPr>
          <w:rtl w:val="0"/>
        </w:rPr>
      </w:r>
    </w:p>
    <w:p w:rsidR="00000000" w:rsidDel="00000000" w:rsidP="00000000" w:rsidRDefault="00000000" w:rsidRPr="00000000" w14:paraId="00000859">
      <w:pPr>
        <w:widowControl w:val="0"/>
        <w:spacing w:before="240" w:line="240" w:lineRule="auto"/>
        <w:ind w:left="480" w:firstLine="0"/>
        <w:rPr>
          <w:b w:val="1"/>
        </w:rPr>
      </w:pPr>
      <w:r w:rsidDel="00000000" w:rsidR="00000000" w:rsidRPr="00000000">
        <w:rPr>
          <w:b w:val="1"/>
          <w:rtl w:val="0"/>
        </w:rPr>
        <w:t xml:space="preserve">Fig. S36. </w:t>
      </w:r>
      <w:r w:rsidDel="00000000" w:rsidR="00000000" w:rsidRPr="00000000">
        <w:rPr>
          <w:b w:val="1"/>
          <w:vertAlign w:val="superscript"/>
          <w:rtl w:val="0"/>
        </w:rPr>
        <w:t xml:space="preserve">13</w:t>
      </w:r>
      <w:r w:rsidDel="00000000" w:rsidR="00000000" w:rsidRPr="00000000">
        <w:rPr>
          <w:b w:val="1"/>
          <w:rtl w:val="0"/>
        </w:rPr>
        <w:t xml:space="preserve">C-NMR spectrum of 1β-hydroxytaxusin (6-O1)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5A">
      <w:pPr>
        <w:widowControl w:val="0"/>
        <w:spacing w:before="240" w:line="240" w:lineRule="auto"/>
        <w:ind w:left="480" w:firstLine="0"/>
        <w:rPr>
          <w:b w:val="1"/>
        </w:rPr>
      </w:pPr>
      <w:r w:rsidDel="00000000" w:rsidR="00000000" w:rsidRPr="00000000">
        <w:rPr>
          <w:b w:val="1"/>
        </w:rPr>
        <w:drawing>
          <wp:inline distB="114300" distT="114300" distL="114300" distR="114300">
            <wp:extent cx="5943600" cy="4165600"/>
            <wp:effectExtent b="0" l="0" r="0" t="0"/>
            <wp:docPr id="88" name="image13.png"/>
            <a:graphic>
              <a:graphicData uri="http://schemas.openxmlformats.org/drawingml/2006/picture">
                <pic:pic>
                  <pic:nvPicPr>
                    <pic:cNvPr id="0" name="image13.png"/>
                    <pic:cNvPicPr preferRelativeResize="0"/>
                  </pic:nvPicPr>
                  <pic:blipFill>
                    <a:blip r:embed="rId96"/>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85B">
      <w:pPr>
        <w:widowControl w:val="0"/>
        <w:spacing w:before="240" w:line="240" w:lineRule="auto"/>
        <w:ind w:left="480" w:firstLine="0"/>
        <w:rPr>
          <w:b w:val="1"/>
        </w:rPr>
      </w:pPr>
      <w:r w:rsidDel="00000000" w:rsidR="00000000" w:rsidRPr="00000000">
        <w:rPr>
          <w:b w:val="1"/>
          <w:rtl w:val="0"/>
        </w:rPr>
        <w:t xml:space="preserve">Fig. S37. COSY spectrum of 1β-hydroxytaxusin (6-O1) (CDCl</w:t>
      </w:r>
      <w:r w:rsidDel="00000000" w:rsidR="00000000" w:rsidRPr="00000000">
        <w:rPr>
          <w:b w:val="1"/>
          <w:vertAlign w:val="subscript"/>
          <w:rtl w:val="0"/>
        </w:rPr>
        <w:t xml:space="preserve">3</w:t>
      </w:r>
      <w:r w:rsidDel="00000000" w:rsidR="00000000" w:rsidRPr="00000000">
        <w:rPr>
          <w:b w:val="1"/>
          <w:rtl w:val="0"/>
        </w:rPr>
        <w:t xml:space="preserve">, 600 ΜΗz, 298 K).</w:t>
      </w:r>
    </w:p>
    <w:p w:rsidR="00000000" w:rsidDel="00000000" w:rsidP="00000000" w:rsidRDefault="00000000" w:rsidRPr="00000000" w14:paraId="0000085C">
      <w:pPr>
        <w:widowControl w:val="0"/>
        <w:spacing w:before="240" w:line="240" w:lineRule="auto"/>
        <w:ind w:left="480" w:firstLine="0"/>
        <w:rPr>
          <w:b w:val="1"/>
        </w:rPr>
      </w:pPr>
      <w:r w:rsidDel="00000000" w:rsidR="00000000" w:rsidRPr="00000000">
        <w:rPr>
          <w:b w:val="1"/>
        </w:rPr>
        <w:drawing>
          <wp:inline distB="114300" distT="114300" distL="114300" distR="114300">
            <wp:extent cx="5943600" cy="4152900"/>
            <wp:effectExtent b="0" l="0" r="0" t="0"/>
            <wp:docPr id="132" name="image50.png"/>
            <a:graphic>
              <a:graphicData uri="http://schemas.openxmlformats.org/drawingml/2006/picture">
                <pic:pic>
                  <pic:nvPicPr>
                    <pic:cNvPr id="0" name="image50.png"/>
                    <pic:cNvPicPr preferRelativeResize="0"/>
                  </pic:nvPicPr>
                  <pic:blipFill>
                    <a:blip r:embed="rId97"/>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85D">
      <w:pPr>
        <w:widowControl w:val="0"/>
        <w:spacing w:before="240" w:line="240" w:lineRule="auto"/>
        <w:ind w:left="480" w:firstLine="0"/>
        <w:rPr>
          <w:b w:val="1"/>
        </w:rPr>
      </w:pPr>
      <w:r w:rsidDel="00000000" w:rsidR="00000000" w:rsidRPr="00000000">
        <w:rPr>
          <w:b w:val="1"/>
          <w:rtl w:val="0"/>
        </w:rPr>
        <w:t xml:space="preserve">Fig. S38. HSQC spectrum of 1β-hydroxytaxusin (6-O1) (CDCl</w:t>
      </w:r>
      <w:r w:rsidDel="00000000" w:rsidR="00000000" w:rsidRPr="00000000">
        <w:rPr>
          <w:b w:val="1"/>
          <w:vertAlign w:val="subscript"/>
          <w:rtl w:val="0"/>
        </w:rPr>
        <w:t xml:space="preserve">3</w:t>
      </w:r>
      <w:r w:rsidDel="00000000" w:rsidR="00000000" w:rsidRPr="00000000">
        <w:rPr>
          <w:b w:val="1"/>
          <w:rtl w:val="0"/>
        </w:rPr>
        <w:t xml:space="preserve">, 600 ΜΗz, 298 K).</w:t>
      </w:r>
    </w:p>
    <w:p w:rsidR="00000000" w:rsidDel="00000000" w:rsidP="00000000" w:rsidRDefault="00000000" w:rsidRPr="00000000" w14:paraId="0000085E">
      <w:pPr>
        <w:widowControl w:val="0"/>
        <w:spacing w:before="240" w:line="240" w:lineRule="auto"/>
        <w:ind w:left="480" w:firstLine="0"/>
        <w:rPr>
          <w:b w:val="1"/>
        </w:rPr>
      </w:pPr>
      <w:r w:rsidDel="00000000" w:rsidR="00000000" w:rsidRPr="00000000">
        <w:rPr>
          <w:b w:val="1"/>
        </w:rPr>
        <w:drawing>
          <wp:inline distB="114300" distT="114300" distL="114300" distR="114300">
            <wp:extent cx="5943600" cy="4178300"/>
            <wp:effectExtent b="0" l="0" r="0" t="0"/>
            <wp:docPr id="135" name="image45.png"/>
            <a:graphic>
              <a:graphicData uri="http://schemas.openxmlformats.org/drawingml/2006/picture">
                <pic:pic>
                  <pic:nvPicPr>
                    <pic:cNvPr id="0" name="image45.png"/>
                    <pic:cNvPicPr preferRelativeResize="0"/>
                  </pic:nvPicPr>
                  <pic:blipFill>
                    <a:blip r:embed="rId98"/>
                    <a:srcRect b="0" l="0" r="0" t="0"/>
                    <a:stretch>
                      <a:fillRect/>
                    </a:stretch>
                  </pic:blipFill>
                  <pic:spPr>
                    <a:xfrm>
                      <a:off x="0" y="0"/>
                      <a:ext cx="5943600" cy="4178300"/>
                    </a:xfrm>
                    <a:prstGeom prst="rect"/>
                    <a:ln/>
                  </pic:spPr>
                </pic:pic>
              </a:graphicData>
            </a:graphic>
          </wp:inline>
        </w:drawing>
      </w:r>
      <w:r w:rsidDel="00000000" w:rsidR="00000000" w:rsidRPr="00000000">
        <w:rPr>
          <w:rtl w:val="0"/>
        </w:rPr>
      </w:r>
    </w:p>
    <w:p w:rsidR="00000000" w:rsidDel="00000000" w:rsidP="00000000" w:rsidRDefault="00000000" w:rsidRPr="00000000" w14:paraId="0000085F">
      <w:pPr>
        <w:widowControl w:val="0"/>
        <w:spacing w:before="240" w:line="240" w:lineRule="auto"/>
        <w:ind w:left="480" w:firstLine="0"/>
        <w:rPr>
          <w:b w:val="1"/>
        </w:rPr>
      </w:pPr>
      <w:r w:rsidDel="00000000" w:rsidR="00000000" w:rsidRPr="00000000">
        <w:rPr>
          <w:b w:val="1"/>
          <w:rtl w:val="0"/>
        </w:rPr>
        <w:t xml:space="preserve">Fig. S39. HMBC spectrum of 1β-hydroxytaxusin (6-O1)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60">
      <w:pPr>
        <w:widowControl w:val="0"/>
        <w:spacing w:before="240" w:line="240" w:lineRule="auto"/>
        <w:ind w:left="480" w:firstLine="0"/>
        <w:rPr>
          <w:b w:val="1"/>
        </w:rPr>
      </w:pPr>
      <w:r w:rsidDel="00000000" w:rsidR="00000000" w:rsidRPr="00000000">
        <w:rPr>
          <w:b w:val="1"/>
        </w:rPr>
        <w:drawing>
          <wp:inline distB="114300" distT="114300" distL="114300" distR="114300">
            <wp:extent cx="5943600" cy="4191000"/>
            <wp:effectExtent b="0" l="0" r="0" t="0"/>
            <wp:docPr id="136" name="image65.png"/>
            <a:graphic>
              <a:graphicData uri="http://schemas.openxmlformats.org/drawingml/2006/picture">
                <pic:pic>
                  <pic:nvPicPr>
                    <pic:cNvPr id="0" name="image65.png"/>
                    <pic:cNvPicPr preferRelativeResize="0"/>
                  </pic:nvPicPr>
                  <pic:blipFill>
                    <a:blip r:embed="rId99"/>
                    <a:srcRect b="0" l="0" r="0" t="0"/>
                    <a:stretch>
                      <a:fillRect/>
                    </a:stretch>
                  </pic:blipFill>
                  <pic:spPr>
                    <a:xfrm>
                      <a:off x="0" y="0"/>
                      <a:ext cx="5943600" cy="4191000"/>
                    </a:xfrm>
                    <a:prstGeom prst="rect"/>
                    <a:ln/>
                  </pic:spPr>
                </pic:pic>
              </a:graphicData>
            </a:graphic>
          </wp:inline>
        </w:drawing>
      </w:r>
      <w:r w:rsidDel="00000000" w:rsidR="00000000" w:rsidRPr="00000000">
        <w:rPr>
          <w:rtl w:val="0"/>
        </w:rPr>
      </w:r>
    </w:p>
    <w:p w:rsidR="00000000" w:rsidDel="00000000" w:rsidP="00000000" w:rsidRDefault="00000000" w:rsidRPr="00000000" w14:paraId="00000861">
      <w:pPr>
        <w:widowControl w:val="0"/>
        <w:spacing w:before="240" w:line="240" w:lineRule="auto"/>
        <w:ind w:left="480" w:firstLine="0"/>
        <w:rPr>
          <w:b w:val="1"/>
        </w:rPr>
      </w:pPr>
      <w:r w:rsidDel="00000000" w:rsidR="00000000" w:rsidRPr="00000000">
        <w:rPr>
          <w:b w:val="1"/>
          <w:rtl w:val="0"/>
        </w:rPr>
        <w:t xml:space="preserve">Fig. S40. ROESY spectrum of 1β-hydroxytaxusin (6-O1)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62">
      <w:pPr>
        <w:widowControl w:val="0"/>
        <w:spacing w:before="240" w:line="240" w:lineRule="auto"/>
        <w:ind w:left="480" w:firstLine="0"/>
        <w:rPr>
          <w:b w:val="1"/>
        </w:rPr>
      </w:pPr>
      <w:r w:rsidDel="00000000" w:rsidR="00000000" w:rsidRPr="00000000">
        <w:rPr>
          <w:b w:val="1"/>
        </w:rPr>
        <w:drawing>
          <wp:inline distB="114300" distT="114300" distL="114300" distR="114300">
            <wp:extent cx="5943600" cy="4114800"/>
            <wp:effectExtent b="0" l="0" r="0" t="0"/>
            <wp:docPr id="138" name="image44.png"/>
            <a:graphic>
              <a:graphicData uri="http://schemas.openxmlformats.org/drawingml/2006/picture">
                <pic:pic>
                  <pic:nvPicPr>
                    <pic:cNvPr id="0" name="image44.png"/>
                    <pic:cNvPicPr preferRelativeResize="0"/>
                  </pic:nvPicPr>
                  <pic:blipFill>
                    <a:blip r:embed="rId100"/>
                    <a:srcRect b="0" l="0" r="0" t="0"/>
                    <a:stretch>
                      <a:fillRect/>
                    </a:stretch>
                  </pic:blipFill>
                  <pic:spPr>
                    <a:xfrm>
                      <a:off x="0" y="0"/>
                      <a:ext cx="5943600"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863">
      <w:pPr>
        <w:widowControl w:val="0"/>
        <w:spacing w:before="240" w:line="240" w:lineRule="auto"/>
        <w:ind w:left="480" w:firstLine="0"/>
        <w:rPr>
          <w:b w:val="1"/>
        </w:rPr>
      </w:pPr>
      <w:r w:rsidDel="00000000" w:rsidR="00000000" w:rsidRPr="00000000">
        <w:rPr>
          <w:b w:val="1"/>
          <w:rtl w:val="0"/>
        </w:rPr>
        <w:t xml:space="preserve">Fig. S41. </w:t>
      </w:r>
      <w:r w:rsidDel="00000000" w:rsidR="00000000" w:rsidRPr="00000000">
        <w:rPr>
          <w:b w:val="1"/>
          <w:vertAlign w:val="superscript"/>
          <w:rtl w:val="0"/>
        </w:rPr>
        <w:t xml:space="preserve">1</w:t>
      </w:r>
      <w:sdt>
        <w:sdtPr>
          <w:tag w:val="goog_rdk_5"/>
        </w:sdtPr>
        <w:sdtContent>
          <w:r w:rsidDel="00000000" w:rsidR="00000000" w:rsidRPr="00000000">
            <w:rPr>
              <w:rFonts w:ascii="Arial Unicode MS" w:cs="Arial Unicode MS" w:eastAsia="Arial Unicode MS" w:hAnsi="Arial Unicode MS"/>
              <w:b w:val="1"/>
              <w:rtl w:val="0"/>
            </w:rPr>
            <w:t xml:space="preserve">H-NMR spectrum of 15-hydroxy-11(15→1)</w:t>
          </w:r>
        </w:sdtContent>
      </w:sdt>
      <w:r w:rsidDel="00000000" w:rsidR="00000000" w:rsidRPr="00000000">
        <w:rPr>
          <w:b w:val="1"/>
          <w:i w:val="1"/>
          <w:rtl w:val="0"/>
        </w:rPr>
        <w:t xml:space="preserve">abeo</w:t>
      </w:r>
      <w:r w:rsidDel="00000000" w:rsidR="00000000" w:rsidRPr="00000000">
        <w:rPr>
          <w:b w:val="1"/>
          <w:rtl w:val="0"/>
        </w:rPr>
        <w:t xml:space="preserve">-taxusin (6-O2)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64">
      <w:pPr>
        <w:widowControl w:val="0"/>
        <w:spacing w:before="240" w:line="240" w:lineRule="auto"/>
        <w:ind w:left="480" w:firstLine="0"/>
        <w:rPr>
          <w:b w:val="1"/>
        </w:rPr>
      </w:pPr>
      <w:r w:rsidDel="00000000" w:rsidR="00000000" w:rsidRPr="00000000">
        <w:rPr>
          <w:b w:val="1"/>
        </w:rPr>
        <w:drawing>
          <wp:inline distB="114300" distT="114300" distL="114300" distR="114300">
            <wp:extent cx="5943600" cy="4127500"/>
            <wp:effectExtent b="0" l="0" r="0" t="0"/>
            <wp:docPr id="141" name="image55.png"/>
            <a:graphic>
              <a:graphicData uri="http://schemas.openxmlformats.org/drawingml/2006/picture">
                <pic:pic>
                  <pic:nvPicPr>
                    <pic:cNvPr id="0" name="image55.png"/>
                    <pic:cNvPicPr preferRelativeResize="0"/>
                  </pic:nvPicPr>
                  <pic:blipFill>
                    <a:blip r:embed="rId101"/>
                    <a:srcRect b="0" l="0" r="0" t="0"/>
                    <a:stretch>
                      <a:fillRect/>
                    </a:stretch>
                  </pic:blipFill>
                  <pic:spPr>
                    <a:xfrm>
                      <a:off x="0" y="0"/>
                      <a:ext cx="5943600" cy="4127500"/>
                    </a:xfrm>
                    <a:prstGeom prst="rect"/>
                    <a:ln/>
                  </pic:spPr>
                </pic:pic>
              </a:graphicData>
            </a:graphic>
          </wp:inline>
        </w:drawing>
      </w:r>
      <w:r w:rsidDel="00000000" w:rsidR="00000000" w:rsidRPr="00000000">
        <w:rPr>
          <w:rtl w:val="0"/>
        </w:rPr>
      </w:r>
    </w:p>
    <w:p w:rsidR="00000000" w:rsidDel="00000000" w:rsidP="00000000" w:rsidRDefault="00000000" w:rsidRPr="00000000" w14:paraId="00000865">
      <w:pPr>
        <w:widowControl w:val="0"/>
        <w:spacing w:before="240" w:line="240" w:lineRule="auto"/>
        <w:ind w:left="480" w:firstLine="0"/>
        <w:rPr>
          <w:b w:val="1"/>
        </w:rPr>
      </w:pPr>
      <w:sdt>
        <w:sdtPr>
          <w:tag w:val="goog_rdk_6"/>
        </w:sdtPr>
        <w:sdtContent>
          <w:r w:rsidDel="00000000" w:rsidR="00000000" w:rsidRPr="00000000">
            <w:rPr>
              <w:rFonts w:ascii="Arial Unicode MS" w:cs="Arial Unicode MS" w:eastAsia="Arial Unicode MS" w:hAnsi="Arial Unicode MS"/>
              <w:b w:val="1"/>
              <w:rtl w:val="0"/>
            </w:rPr>
            <w:t xml:space="preserve">Fig. S42. COSY spectrum of 15-hydroxy-11(15→1)</w:t>
          </w:r>
        </w:sdtContent>
      </w:sdt>
      <w:r w:rsidDel="00000000" w:rsidR="00000000" w:rsidRPr="00000000">
        <w:rPr>
          <w:b w:val="1"/>
          <w:i w:val="1"/>
          <w:rtl w:val="0"/>
        </w:rPr>
        <w:t xml:space="preserve">abeo</w:t>
      </w:r>
      <w:r w:rsidDel="00000000" w:rsidR="00000000" w:rsidRPr="00000000">
        <w:rPr>
          <w:b w:val="1"/>
          <w:rtl w:val="0"/>
        </w:rPr>
        <w:t xml:space="preserve">-taxusin (6-O2)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66">
      <w:pPr>
        <w:widowControl w:val="0"/>
        <w:spacing w:before="240" w:line="240" w:lineRule="auto"/>
        <w:ind w:left="480" w:firstLine="0"/>
        <w:rPr>
          <w:b w:val="1"/>
        </w:rPr>
      </w:pPr>
      <w:r w:rsidDel="00000000" w:rsidR="00000000" w:rsidRPr="00000000">
        <w:rPr>
          <w:b w:val="1"/>
        </w:rPr>
        <w:drawing>
          <wp:inline distB="114300" distT="114300" distL="114300" distR="114300">
            <wp:extent cx="5943600" cy="4165600"/>
            <wp:effectExtent b="0" l="0" r="0" t="0"/>
            <wp:docPr id="143" name="image68.png"/>
            <a:graphic>
              <a:graphicData uri="http://schemas.openxmlformats.org/drawingml/2006/picture">
                <pic:pic>
                  <pic:nvPicPr>
                    <pic:cNvPr id="0" name="image68.png"/>
                    <pic:cNvPicPr preferRelativeResize="0"/>
                  </pic:nvPicPr>
                  <pic:blipFill>
                    <a:blip r:embed="rId102"/>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867">
      <w:pPr>
        <w:widowControl w:val="0"/>
        <w:spacing w:before="240" w:line="240" w:lineRule="auto"/>
        <w:ind w:left="480" w:firstLine="0"/>
        <w:rPr>
          <w:b w:val="1"/>
        </w:rPr>
      </w:pPr>
      <w:sdt>
        <w:sdtPr>
          <w:tag w:val="goog_rdk_7"/>
        </w:sdtPr>
        <w:sdtContent>
          <w:r w:rsidDel="00000000" w:rsidR="00000000" w:rsidRPr="00000000">
            <w:rPr>
              <w:rFonts w:ascii="Arial Unicode MS" w:cs="Arial Unicode MS" w:eastAsia="Arial Unicode MS" w:hAnsi="Arial Unicode MS"/>
              <w:b w:val="1"/>
              <w:rtl w:val="0"/>
            </w:rPr>
            <w:t xml:space="preserve">Fig. S43. HSQC spectrum of 15-hydroxy-11(15→1)</w:t>
          </w:r>
        </w:sdtContent>
      </w:sdt>
      <w:r w:rsidDel="00000000" w:rsidR="00000000" w:rsidRPr="00000000">
        <w:rPr>
          <w:b w:val="1"/>
          <w:i w:val="1"/>
          <w:rtl w:val="0"/>
        </w:rPr>
        <w:t xml:space="preserve">abeo</w:t>
      </w:r>
      <w:r w:rsidDel="00000000" w:rsidR="00000000" w:rsidRPr="00000000">
        <w:rPr>
          <w:b w:val="1"/>
          <w:rtl w:val="0"/>
        </w:rPr>
        <w:t xml:space="preserve">-taxusin (6-O2) (CDCl</w:t>
      </w:r>
      <w:r w:rsidDel="00000000" w:rsidR="00000000" w:rsidRPr="00000000">
        <w:rPr>
          <w:b w:val="1"/>
          <w:vertAlign w:val="subscript"/>
          <w:rtl w:val="0"/>
        </w:rPr>
        <w:t xml:space="preserve">3</w:t>
      </w:r>
      <w:r w:rsidDel="00000000" w:rsidR="00000000" w:rsidRPr="00000000">
        <w:rPr>
          <w:b w:val="1"/>
          <w:rtl w:val="0"/>
        </w:rPr>
        <w:t xml:space="preserve">, 600 ΜΗz, 298 K).</w:t>
      </w:r>
    </w:p>
    <w:p w:rsidR="00000000" w:rsidDel="00000000" w:rsidP="00000000" w:rsidRDefault="00000000" w:rsidRPr="00000000" w14:paraId="00000868">
      <w:pPr>
        <w:widowControl w:val="0"/>
        <w:spacing w:before="240" w:line="240" w:lineRule="auto"/>
        <w:ind w:left="480" w:firstLine="0"/>
        <w:rPr>
          <w:b w:val="1"/>
        </w:rPr>
      </w:pPr>
      <w:r w:rsidDel="00000000" w:rsidR="00000000" w:rsidRPr="00000000">
        <w:rPr>
          <w:b w:val="1"/>
        </w:rPr>
        <w:drawing>
          <wp:inline distB="114300" distT="114300" distL="114300" distR="114300">
            <wp:extent cx="5943600" cy="4165600"/>
            <wp:effectExtent b="0" l="0" r="0" t="0"/>
            <wp:docPr id="146" name="image59.png"/>
            <a:graphic>
              <a:graphicData uri="http://schemas.openxmlformats.org/drawingml/2006/picture">
                <pic:pic>
                  <pic:nvPicPr>
                    <pic:cNvPr id="0" name="image59.png"/>
                    <pic:cNvPicPr preferRelativeResize="0"/>
                  </pic:nvPicPr>
                  <pic:blipFill>
                    <a:blip r:embed="rId103"/>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869">
      <w:pPr>
        <w:widowControl w:val="0"/>
        <w:spacing w:before="240" w:line="240" w:lineRule="auto"/>
        <w:ind w:left="480" w:firstLine="0"/>
        <w:rPr>
          <w:b w:val="1"/>
        </w:rPr>
      </w:pPr>
      <w:sdt>
        <w:sdtPr>
          <w:tag w:val="goog_rdk_8"/>
        </w:sdtPr>
        <w:sdtContent>
          <w:r w:rsidDel="00000000" w:rsidR="00000000" w:rsidRPr="00000000">
            <w:rPr>
              <w:rFonts w:ascii="Arial Unicode MS" w:cs="Arial Unicode MS" w:eastAsia="Arial Unicode MS" w:hAnsi="Arial Unicode MS"/>
              <w:b w:val="1"/>
              <w:rtl w:val="0"/>
            </w:rPr>
            <w:t xml:space="preserve">Fig. S44. HMBC spectrum of 15-hydroxy-11(15→1)</w:t>
          </w:r>
        </w:sdtContent>
      </w:sdt>
      <w:r w:rsidDel="00000000" w:rsidR="00000000" w:rsidRPr="00000000">
        <w:rPr>
          <w:b w:val="1"/>
          <w:i w:val="1"/>
          <w:rtl w:val="0"/>
        </w:rPr>
        <w:t xml:space="preserve">abeo</w:t>
      </w:r>
      <w:r w:rsidDel="00000000" w:rsidR="00000000" w:rsidRPr="00000000">
        <w:rPr>
          <w:b w:val="1"/>
          <w:rtl w:val="0"/>
        </w:rPr>
        <w:t xml:space="preserve">-taxusin (6-O2)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6A">
      <w:pPr>
        <w:widowControl w:val="0"/>
        <w:spacing w:before="240" w:line="240" w:lineRule="auto"/>
        <w:ind w:left="480" w:firstLine="0"/>
        <w:rPr>
          <w:b w:val="1"/>
        </w:rPr>
      </w:pPr>
      <w:r w:rsidDel="00000000" w:rsidR="00000000" w:rsidRPr="00000000">
        <w:rPr>
          <w:b w:val="1"/>
        </w:rPr>
        <w:drawing>
          <wp:inline distB="114300" distT="114300" distL="114300" distR="114300">
            <wp:extent cx="5943600" cy="4152900"/>
            <wp:effectExtent b="0" l="0" r="0" t="0"/>
            <wp:docPr id="148" name="image67.png"/>
            <a:graphic>
              <a:graphicData uri="http://schemas.openxmlformats.org/drawingml/2006/picture">
                <pic:pic>
                  <pic:nvPicPr>
                    <pic:cNvPr id="0" name="image67.png"/>
                    <pic:cNvPicPr preferRelativeResize="0"/>
                  </pic:nvPicPr>
                  <pic:blipFill>
                    <a:blip r:embed="rId104"/>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86B">
      <w:pPr>
        <w:widowControl w:val="0"/>
        <w:spacing w:before="240" w:line="240" w:lineRule="auto"/>
        <w:ind w:left="480" w:firstLine="0"/>
        <w:rPr>
          <w:b w:val="1"/>
        </w:rPr>
      </w:pPr>
      <w:sdt>
        <w:sdtPr>
          <w:tag w:val="goog_rdk_9"/>
        </w:sdtPr>
        <w:sdtContent>
          <w:r w:rsidDel="00000000" w:rsidR="00000000" w:rsidRPr="00000000">
            <w:rPr>
              <w:rFonts w:ascii="Arial Unicode MS" w:cs="Arial Unicode MS" w:eastAsia="Arial Unicode MS" w:hAnsi="Arial Unicode MS"/>
              <w:b w:val="1"/>
              <w:rtl w:val="0"/>
            </w:rPr>
            <w:t xml:space="preserve">Fig. S45. ROESY spectrum of 15-hydroxy-11(15→1)</w:t>
          </w:r>
        </w:sdtContent>
      </w:sdt>
      <w:r w:rsidDel="00000000" w:rsidR="00000000" w:rsidRPr="00000000">
        <w:rPr>
          <w:b w:val="1"/>
          <w:i w:val="1"/>
          <w:rtl w:val="0"/>
        </w:rPr>
        <w:t xml:space="preserve">abeo</w:t>
      </w:r>
      <w:r w:rsidDel="00000000" w:rsidR="00000000" w:rsidRPr="00000000">
        <w:rPr>
          <w:b w:val="1"/>
          <w:rtl w:val="0"/>
        </w:rPr>
        <w:t xml:space="preserve">-taxusin (6-O2)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br w:type="page"/>
      </w:r>
      <w:r w:rsidDel="00000000" w:rsidR="00000000" w:rsidRPr="00000000">
        <w:rPr>
          <w:rtl w:val="0"/>
        </w:rPr>
      </w:r>
    </w:p>
    <w:p w:rsidR="00000000" w:rsidDel="00000000" w:rsidP="00000000" w:rsidRDefault="00000000" w:rsidRPr="00000000" w14:paraId="0000086C">
      <w:pPr>
        <w:widowControl w:val="0"/>
        <w:spacing w:before="240" w:line="240" w:lineRule="auto"/>
        <w:ind w:left="480" w:firstLine="0"/>
        <w:rPr>
          <w:b w:val="1"/>
        </w:rPr>
      </w:pPr>
      <w:r w:rsidDel="00000000" w:rsidR="00000000" w:rsidRPr="00000000">
        <w:rPr>
          <w:b w:val="1"/>
        </w:rPr>
        <w:drawing>
          <wp:inline distB="114300" distT="114300" distL="114300" distR="114300">
            <wp:extent cx="5943600" cy="4013200"/>
            <wp:effectExtent b="0" l="0" r="0" t="0"/>
            <wp:docPr id="150" name="image73.png"/>
            <a:graphic>
              <a:graphicData uri="http://schemas.openxmlformats.org/drawingml/2006/picture">
                <pic:pic>
                  <pic:nvPicPr>
                    <pic:cNvPr id="0" name="image73.png"/>
                    <pic:cNvPicPr preferRelativeResize="0"/>
                  </pic:nvPicPr>
                  <pic:blipFill>
                    <a:blip r:embed="rId105"/>
                    <a:srcRect b="0" l="0" r="0" t="0"/>
                    <a:stretch>
                      <a:fillRect/>
                    </a:stretch>
                  </pic:blipFill>
                  <pic:spPr>
                    <a:xfrm>
                      <a:off x="0" y="0"/>
                      <a:ext cx="5943600" cy="4013200"/>
                    </a:xfrm>
                    <a:prstGeom prst="rect"/>
                    <a:ln/>
                  </pic:spPr>
                </pic:pic>
              </a:graphicData>
            </a:graphic>
          </wp:inline>
        </w:drawing>
      </w:r>
      <w:r w:rsidDel="00000000" w:rsidR="00000000" w:rsidRPr="00000000">
        <w:rPr>
          <w:rtl w:val="0"/>
        </w:rPr>
      </w:r>
    </w:p>
    <w:p w:rsidR="00000000" w:rsidDel="00000000" w:rsidP="00000000" w:rsidRDefault="00000000" w:rsidRPr="00000000" w14:paraId="0000086D">
      <w:pPr>
        <w:widowControl w:val="0"/>
        <w:spacing w:before="240" w:line="240" w:lineRule="auto"/>
        <w:ind w:left="480" w:firstLine="0"/>
        <w:rPr>
          <w:b w:val="1"/>
        </w:rPr>
      </w:pPr>
      <w:sdt>
        <w:sdtPr>
          <w:tag w:val="goog_rdk_10"/>
        </w:sdtPr>
        <w:sdtContent>
          <w:r w:rsidDel="00000000" w:rsidR="00000000" w:rsidRPr="00000000">
            <w:rPr>
              <w:rFonts w:ascii="Arial Unicode MS" w:cs="Arial Unicode MS" w:eastAsia="Arial Unicode MS" w:hAnsi="Arial Unicode MS"/>
              <w:b w:val="1"/>
              <w:rtl w:val="0"/>
            </w:rPr>
            <w:t xml:space="preserve">Fig. S46. ROESY spectrum of 15-hydroxy-11(15→1)</w:t>
          </w:r>
        </w:sdtContent>
      </w:sdt>
      <w:r w:rsidDel="00000000" w:rsidR="00000000" w:rsidRPr="00000000">
        <w:rPr>
          <w:b w:val="1"/>
          <w:i w:val="1"/>
          <w:rtl w:val="0"/>
        </w:rPr>
        <w:t xml:space="preserve">abeo</w:t>
      </w:r>
      <w:r w:rsidDel="00000000" w:rsidR="00000000" w:rsidRPr="00000000">
        <w:rPr>
          <w:b w:val="1"/>
          <w:rtl w:val="0"/>
        </w:rPr>
        <w:t xml:space="preserve">-taxusin (6-O2) (CDCl</w:t>
      </w:r>
      <w:r w:rsidDel="00000000" w:rsidR="00000000" w:rsidRPr="00000000">
        <w:rPr>
          <w:b w:val="1"/>
          <w:vertAlign w:val="subscript"/>
          <w:rtl w:val="0"/>
        </w:rPr>
        <w:t xml:space="preserve">3</w:t>
      </w:r>
      <w:r w:rsidDel="00000000" w:rsidR="00000000" w:rsidRPr="00000000">
        <w:rPr>
          <w:b w:val="1"/>
          <w:rtl w:val="0"/>
        </w:rPr>
        <w:t xml:space="preserve">, 600 ΜΗz, 298 K) showing key ROESY correlations.</w:t>
      </w:r>
      <w:r w:rsidDel="00000000" w:rsidR="00000000" w:rsidRPr="00000000">
        <w:br w:type="page"/>
      </w:r>
      <w:r w:rsidDel="00000000" w:rsidR="00000000" w:rsidRPr="00000000">
        <w:rPr>
          <w:rtl w:val="0"/>
        </w:rPr>
      </w:r>
    </w:p>
    <w:p w:rsidR="00000000" w:rsidDel="00000000" w:rsidP="00000000" w:rsidRDefault="00000000" w:rsidRPr="00000000" w14:paraId="0000086E">
      <w:pPr>
        <w:widowControl w:val="0"/>
        <w:spacing w:before="240" w:line="240" w:lineRule="auto"/>
        <w:ind w:left="480" w:firstLine="0"/>
        <w:rPr>
          <w:b w:val="1"/>
        </w:rPr>
      </w:pPr>
      <w:r w:rsidDel="00000000" w:rsidR="00000000" w:rsidRPr="00000000">
        <w:rPr>
          <w:b w:val="1"/>
        </w:rPr>
        <w:drawing>
          <wp:inline distB="114300" distT="114300" distL="114300" distR="114300">
            <wp:extent cx="5943600" cy="4038600"/>
            <wp:effectExtent b="0" l="0" r="0" t="0"/>
            <wp:docPr id="152" name="image77.png"/>
            <a:graphic>
              <a:graphicData uri="http://schemas.openxmlformats.org/drawingml/2006/picture">
                <pic:pic>
                  <pic:nvPicPr>
                    <pic:cNvPr id="0" name="image77.png"/>
                    <pic:cNvPicPr preferRelativeResize="0"/>
                  </pic:nvPicPr>
                  <pic:blipFill>
                    <a:blip r:embed="rId106"/>
                    <a:srcRect b="0" l="0" r="0" t="0"/>
                    <a:stretch>
                      <a:fillRect/>
                    </a:stretch>
                  </pic:blipFill>
                  <pic:spPr>
                    <a:xfrm>
                      <a:off x="0" y="0"/>
                      <a:ext cx="5943600" cy="4038600"/>
                    </a:xfrm>
                    <a:prstGeom prst="rect"/>
                    <a:ln/>
                  </pic:spPr>
                </pic:pic>
              </a:graphicData>
            </a:graphic>
          </wp:inline>
        </w:drawing>
      </w:r>
      <w:r w:rsidDel="00000000" w:rsidR="00000000" w:rsidRPr="00000000">
        <w:rPr>
          <w:rtl w:val="0"/>
        </w:rPr>
      </w:r>
    </w:p>
    <w:p w:rsidR="00000000" w:rsidDel="00000000" w:rsidP="00000000" w:rsidRDefault="00000000" w:rsidRPr="00000000" w14:paraId="0000086F">
      <w:pPr>
        <w:widowControl w:val="0"/>
        <w:spacing w:before="240" w:line="240" w:lineRule="auto"/>
        <w:ind w:left="480" w:firstLine="0"/>
        <w:rPr>
          <w:b w:val="1"/>
        </w:rPr>
      </w:pPr>
      <w:r w:rsidDel="00000000" w:rsidR="00000000" w:rsidRPr="00000000">
        <w:rPr>
          <w:b w:val="1"/>
          <w:rtl w:val="0"/>
        </w:rPr>
        <w:t xml:space="preserve">Fig. S47. </w:t>
      </w:r>
      <w:r w:rsidDel="00000000" w:rsidR="00000000" w:rsidRPr="00000000">
        <w:rPr>
          <w:b w:val="1"/>
          <w:vertAlign w:val="superscript"/>
          <w:rtl w:val="0"/>
        </w:rPr>
        <w:t xml:space="preserve">1</w:t>
      </w:r>
      <w:sdt>
        <w:sdtPr>
          <w:tag w:val="goog_rdk_11"/>
        </w:sdtPr>
        <w:sdtContent>
          <w:r w:rsidDel="00000000" w:rsidR="00000000" w:rsidRPr="00000000">
            <w:rPr>
              <w:rFonts w:ascii="Arial Unicode MS" w:cs="Arial Unicode MS" w:eastAsia="Arial Unicode MS" w:hAnsi="Arial Unicode MS"/>
              <w:b w:val="1"/>
              <w:rtl w:val="0"/>
            </w:rPr>
            <w:t xml:space="preserve">H-NMR spectra of taxusin (6), 1β-hydroxytaxusin (6-O1), and 15-hydroxy-11(15→1)</w:t>
          </w:r>
        </w:sdtContent>
      </w:sdt>
      <w:r w:rsidDel="00000000" w:rsidR="00000000" w:rsidRPr="00000000">
        <w:rPr>
          <w:b w:val="1"/>
          <w:i w:val="1"/>
          <w:rtl w:val="0"/>
        </w:rPr>
        <w:t xml:space="preserve">abeo</w:t>
      </w:r>
      <w:r w:rsidDel="00000000" w:rsidR="00000000" w:rsidRPr="00000000">
        <w:rPr>
          <w:b w:val="1"/>
          <w:rtl w:val="0"/>
        </w:rPr>
        <w:t xml:space="preserve">-taxusin (6-O2) in CDCl</w:t>
      </w:r>
      <w:r w:rsidDel="00000000" w:rsidR="00000000" w:rsidRPr="00000000">
        <w:rPr>
          <w:b w:val="1"/>
          <w:vertAlign w:val="subscript"/>
          <w:rtl w:val="0"/>
        </w:rPr>
        <w:t xml:space="preserve">3</w:t>
      </w:r>
      <w:r w:rsidDel="00000000" w:rsidR="00000000" w:rsidRPr="00000000">
        <w:rPr>
          <w:b w:val="1"/>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pPr>
      <w:r w:rsidDel="00000000" w:rsidR="00000000" w:rsidRPr="00000000">
        <w:rPr/>
        <w:drawing>
          <wp:inline distB="114300" distT="114300" distL="114300" distR="114300">
            <wp:extent cx="5943600" cy="4127500"/>
            <wp:effectExtent b="0" l="0" r="0" t="0"/>
            <wp:docPr id="131" name="image52.png"/>
            <a:graphic>
              <a:graphicData uri="http://schemas.openxmlformats.org/drawingml/2006/picture">
                <pic:pic>
                  <pic:nvPicPr>
                    <pic:cNvPr id="0" name="image52.png"/>
                    <pic:cNvPicPr preferRelativeResize="0"/>
                  </pic:nvPicPr>
                  <pic:blipFill>
                    <a:blip r:embed="rId107"/>
                    <a:srcRect b="0" l="0" r="0" t="0"/>
                    <a:stretch>
                      <a:fillRect/>
                    </a:stretch>
                  </pic:blipFill>
                  <pic:spPr>
                    <a:xfrm>
                      <a:off x="0" y="0"/>
                      <a:ext cx="5943600" cy="4127500"/>
                    </a:xfrm>
                    <a:prstGeom prst="rect"/>
                    <a:ln/>
                  </pic:spPr>
                </pic:pic>
              </a:graphicData>
            </a:graphic>
          </wp:inline>
        </w:drawing>
      </w:r>
      <w:r w:rsidDel="00000000" w:rsidR="00000000" w:rsidRPr="00000000">
        <w:rPr>
          <w:rtl w:val="0"/>
        </w:rPr>
      </w:r>
    </w:p>
    <w:p w:rsidR="00000000" w:rsidDel="00000000" w:rsidP="00000000" w:rsidRDefault="00000000" w:rsidRPr="00000000" w14:paraId="00000871">
      <w:pPr>
        <w:widowControl w:val="0"/>
        <w:spacing w:before="240" w:line="240" w:lineRule="auto"/>
        <w:ind w:left="0" w:firstLine="0"/>
        <w:rPr>
          <w:b w:val="1"/>
        </w:rPr>
      </w:pPr>
      <w:r w:rsidDel="00000000" w:rsidR="00000000" w:rsidRPr="00000000">
        <w:rPr>
          <w:b w:val="1"/>
          <w:rtl w:val="0"/>
        </w:rPr>
        <w:t xml:space="preserve">Fig. S48. </w:t>
      </w:r>
      <w:r w:rsidDel="00000000" w:rsidR="00000000" w:rsidRPr="00000000">
        <w:rPr>
          <w:b w:val="1"/>
          <w:vertAlign w:val="superscript"/>
          <w:rtl w:val="0"/>
        </w:rPr>
        <w:t xml:space="preserve">1</w:t>
      </w:r>
      <w:r w:rsidDel="00000000" w:rsidR="00000000" w:rsidRPr="00000000">
        <w:rPr>
          <w:b w:val="1"/>
          <w:rtl w:val="0"/>
        </w:rPr>
        <w:t xml:space="preserve">H-NMR spectrum of 4α,20-epoxy-taxadien-5α-ol (compound 2’d) (CDCl</w:t>
      </w:r>
      <w:r w:rsidDel="00000000" w:rsidR="00000000" w:rsidRPr="00000000">
        <w:rPr>
          <w:b w:val="1"/>
          <w:vertAlign w:val="subscript"/>
          <w:rtl w:val="0"/>
        </w:rPr>
        <w:t xml:space="preserve">3</w:t>
      </w:r>
      <w:r w:rsidDel="00000000" w:rsidR="00000000" w:rsidRPr="00000000">
        <w:rPr>
          <w:b w:val="1"/>
          <w:rtl w:val="0"/>
        </w:rPr>
        <w:t xml:space="preserve">, 600 ΜΗz, 298 K). Asterisk indicates co-eluting impurities.</w:t>
      </w:r>
      <w:r w:rsidDel="00000000" w:rsidR="00000000" w:rsidRPr="00000000">
        <w:br w:type="page"/>
      </w:r>
      <w:r w:rsidDel="00000000" w:rsidR="00000000" w:rsidRPr="00000000">
        <w:rPr>
          <w:rtl w:val="0"/>
        </w:rPr>
      </w:r>
    </w:p>
    <w:p w:rsidR="00000000" w:rsidDel="00000000" w:rsidP="00000000" w:rsidRDefault="00000000" w:rsidRPr="00000000" w14:paraId="00000872">
      <w:pPr>
        <w:widowControl w:val="0"/>
        <w:spacing w:before="240" w:line="240" w:lineRule="auto"/>
        <w:ind w:left="0" w:firstLine="0"/>
        <w:rPr>
          <w:b w:val="1"/>
        </w:rPr>
      </w:pPr>
      <w:r w:rsidDel="00000000" w:rsidR="00000000" w:rsidRPr="00000000">
        <w:rPr>
          <w:b w:val="1"/>
        </w:rPr>
        <w:drawing>
          <wp:inline distB="114300" distT="114300" distL="114300" distR="114300">
            <wp:extent cx="5943600" cy="4152900"/>
            <wp:effectExtent b="0" l="0" r="0" t="0"/>
            <wp:docPr id="107" name="image26.png"/>
            <a:graphic>
              <a:graphicData uri="http://schemas.openxmlformats.org/drawingml/2006/picture">
                <pic:pic>
                  <pic:nvPicPr>
                    <pic:cNvPr id="0" name="image26.png"/>
                    <pic:cNvPicPr preferRelativeResize="0"/>
                  </pic:nvPicPr>
                  <pic:blipFill>
                    <a:blip r:embed="rId108"/>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873">
      <w:pPr>
        <w:widowControl w:val="0"/>
        <w:spacing w:before="240" w:line="240" w:lineRule="auto"/>
        <w:ind w:left="0" w:firstLine="0"/>
        <w:rPr>
          <w:b w:val="1"/>
        </w:rPr>
      </w:pPr>
      <w:r w:rsidDel="00000000" w:rsidR="00000000" w:rsidRPr="00000000">
        <w:rPr>
          <w:b w:val="1"/>
          <w:rtl w:val="0"/>
        </w:rPr>
        <w:t xml:space="preserve">Fig. S49. </w:t>
      </w:r>
      <w:r w:rsidDel="00000000" w:rsidR="00000000" w:rsidRPr="00000000">
        <w:rPr>
          <w:b w:val="1"/>
          <w:vertAlign w:val="superscript"/>
          <w:rtl w:val="0"/>
        </w:rPr>
        <w:t xml:space="preserve">13</w:t>
      </w:r>
      <w:r w:rsidDel="00000000" w:rsidR="00000000" w:rsidRPr="00000000">
        <w:rPr>
          <w:b w:val="1"/>
          <w:rtl w:val="0"/>
        </w:rPr>
        <w:t xml:space="preserve">C-NMR spectrum of 4α,20-epoxy-taxadien-5α-ol (CDCl</w:t>
      </w:r>
      <w:r w:rsidDel="00000000" w:rsidR="00000000" w:rsidRPr="00000000">
        <w:rPr>
          <w:b w:val="1"/>
          <w:vertAlign w:val="subscript"/>
          <w:rtl w:val="0"/>
        </w:rPr>
        <w:t xml:space="preserve">3</w:t>
      </w:r>
      <w:r w:rsidDel="00000000" w:rsidR="00000000" w:rsidRPr="00000000">
        <w:rPr>
          <w:b w:val="1"/>
          <w:rtl w:val="0"/>
        </w:rPr>
        <w:t xml:space="preserve">, 500 ΜΗz, 298 K).</w:t>
      </w:r>
      <w:r w:rsidDel="00000000" w:rsidR="00000000" w:rsidRPr="00000000">
        <w:br w:type="page"/>
      </w:r>
      <w:r w:rsidDel="00000000" w:rsidR="00000000" w:rsidRPr="00000000">
        <w:rPr>
          <w:rtl w:val="0"/>
        </w:rPr>
      </w:r>
    </w:p>
    <w:p w:rsidR="00000000" w:rsidDel="00000000" w:rsidP="00000000" w:rsidRDefault="00000000" w:rsidRPr="00000000" w14:paraId="00000874">
      <w:pPr>
        <w:widowControl w:val="0"/>
        <w:spacing w:before="240" w:line="240" w:lineRule="auto"/>
        <w:ind w:left="0" w:firstLine="0"/>
        <w:rPr>
          <w:b w:val="1"/>
        </w:rPr>
      </w:pPr>
      <w:r w:rsidDel="00000000" w:rsidR="00000000" w:rsidRPr="00000000">
        <w:rPr>
          <w:b w:val="1"/>
        </w:rPr>
        <w:drawing>
          <wp:inline distB="114300" distT="114300" distL="114300" distR="114300">
            <wp:extent cx="5943600" cy="4140200"/>
            <wp:effectExtent b="0" l="0" r="0" t="0"/>
            <wp:docPr id="108" name="image40.png"/>
            <a:graphic>
              <a:graphicData uri="http://schemas.openxmlformats.org/drawingml/2006/picture">
                <pic:pic>
                  <pic:nvPicPr>
                    <pic:cNvPr id="0" name="image40.png"/>
                    <pic:cNvPicPr preferRelativeResize="0"/>
                  </pic:nvPicPr>
                  <pic:blipFill>
                    <a:blip r:embed="rId109"/>
                    <a:srcRect b="0" l="0" r="0" t="0"/>
                    <a:stretch>
                      <a:fillRect/>
                    </a:stretch>
                  </pic:blipFill>
                  <pic:spPr>
                    <a:xfrm>
                      <a:off x="0" y="0"/>
                      <a:ext cx="5943600"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875">
      <w:pPr>
        <w:widowControl w:val="0"/>
        <w:spacing w:before="240" w:line="240" w:lineRule="auto"/>
        <w:ind w:left="480" w:firstLine="0"/>
        <w:rPr>
          <w:b w:val="1"/>
        </w:rPr>
      </w:pPr>
      <w:r w:rsidDel="00000000" w:rsidR="00000000" w:rsidRPr="00000000">
        <w:rPr>
          <w:b w:val="1"/>
          <w:rtl w:val="0"/>
        </w:rPr>
        <w:t xml:space="preserve">Fig. S50. COSY spectrum of 4α,20-epoxy-taxadien-5α-ol (CDCl</w:t>
      </w:r>
      <w:r w:rsidDel="00000000" w:rsidR="00000000" w:rsidRPr="00000000">
        <w:rPr>
          <w:b w:val="1"/>
          <w:vertAlign w:val="subscript"/>
          <w:rtl w:val="0"/>
        </w:rPr>
        <w:t xml:space="preserve">3</w:t>
      </w:r>
      <w:r w:rsidDel="00000000" w:rsidR="00000000" w:rsidRPr="00000000">
        <w:rPr>
          <w:b w:val="1"/>
          <w:rtl w:val="0"/>
        </w:rPr>
        <w:t xml:space="preserve">, 600 ΜΗz, 298 K). Asterisk indicates co-eluting impurities.</w:t>
      </w:r>
      <w:r w:rsidDel="00000000" w:rsidR="00000000" w:rsidRPr="00000000">
        <w:br w:type="page"/>
      </w:r>
      <w:r w:rsidDel="00000000" w:rsidR="00000000" w:rsidRPr="00000000">
        <w:rPr>
          <w:rtl w:val="0"/>
        </w:rPr>
      </w:r>
    </w:p>
    <w:p w:rsidR="00000000" w:rsidDel="00000000" w:rsidP="00000000" w:rsidRDefault="00000000" w:rsidRPr="00000000" w14:paraId="00000876">
      <w:pPr>
        <w:widowControl w:val="0"/>
        <w:spacing w:before="240" w:line="240" w:lineRule="auto"/>
        <w:ind w:left="480" w:firstLine="0"/>
        <w:rPr>
          <w:b w:val="1"/>
        </w:rPr>
      </w:pPr>
      <w:r w:rsidDel="00000000" w:rsidR="00000000" w:rsidRPr="00000000">
        <w:rPr>
          <w:b w:val="1"/>
        </w:rPr>
        <w:drawing>
          <wp:inline distB="114300" distT="114300" distL="114300" distR="114300">
            <wp:extent cx="5943600" cy="4165600"/>
            <wp:effectExtent b="0" l="0" r="0" t="0"/>
            <wp:docPr id="109" name="image24.png"/>
            <a:graphic>
              <a:graphicData uri="http://schemas.openxmlformats.org/drawingml/2006/picture">
                <pic:pic>
                  <pic:nvPicPr>
                    <pic:cNvPr id="0" name="image24.png"/>
                    <pic:cNvPicPr preferRelativeResize="0"/>
                  </pic:nvPicPr>
                  <pic:blipFill>
                    <a:blip r:embed="rId110"/>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877">
      <w:pPr>
        <w:widowControl w:val="0"/>
        <w:spacing w:before="240" w:line="240" w:lineRule="auto"/>
        <w:ind w:left="480" w:firstLine="0"/>
        <w:rPr>
          <w:b w:val="1"/>
        </w:rPr>
      </w:pPr>
      <w:r w:rsidDel="00000000" w:rsidR="00000000" w:rsidRPr="00000000">
        <w:rPr>
          <w:b w:val="1"/>
          <w:rtl w:val="0"/>
        </w:rPr>
        <w:t xml:space="preserve">Fig. S51. HSQC spectrum of 4α,20-epoxy-taxadien-5α-ol (CDCl</w:t>
      </w:r>
      <w:r w:rsidDel="00000000" w:rsidR="00000000" w:rsidRPr="00000000">
        <w:rPr>
          <w:b w:val="1"/>
          <w:vertAlign w:val="subscript"/>
          <w:rtl w:val="0"/>
        </w:rPr>
        <w:t xml:space="preserve">3</w:t>
      </w:r>
      <w:r w:rsidDel="00000000" w:rsidR="00000000" w:rsidRPr="00000000">
        <w:rPr>
          <w:b w:val="1"/>
          <w:rtl w:val="0"/>
        </w:rPr>
        <w:t xml:space="preserve">, 500 ΜΗz, 298 K). Asterisk indicates co-eluting impurities.</w:t>
      </w:r>
      <w:r w:rsidDel="00000000" w:rsidR="00000000" w:rsidRPr="00000000">
        <w:br w:type="page"/>
      </w:r>
      <w:r w:rsidDel="00000000" w:rsidR="00000000" w:rsidRPr="00000000">
        <w:rPr>
          <w:rtl w:val="0"/>
        </w:rPr>
      </w:r>
    </w:p>
    <w:p w:rsidR="00000000" w:rsidDel="00000000" w:rsidP="00000000" w:rsidRDefault="00000000" w:rsidRPr="00000000" w14:paraId="00000878">
      <w:pPr>
        <w:widowControl w:val="0"/>
        <w:spacing w:before="240" w:line="240" w:lineRule="auto"/>
        <w:ind w:left="480" w:firstLine="0"/>
        <w:rPr>
          <w:b w:val="1"/>
        </w:rPr>
      </w:pPr>
      <w:r w:rsidDel="00000000" w:rsidR="00000000" w:rsidRPr="00000000">
        <w:rPr>
          <w:b w:val="1"/>
        </w:rPr>
        <w:drawing>
          <wp:inline distB="114300" distT="114300" distL="114300" distR="114300">
            <wp:extent cx="5943600" cy="4203700"/>
            <wp:effectExtent b="0" l="0" r="0" t="0"/>
            <wp:docPr id="111" name="image36.png"/>
            <a:graphic>
              <a:graphicData uri="http://schemas.openxmlformats.org/drawingml/2006/picture">
                <pic:pic>
                  <pic:nvPicPr>
                    <pic:cNvPr id="0" name="image36.png"/>
                    <pic:cNvPicPr preferRelativeResize="0"/>
                  </pic:nvPicPr>
                  <pic:blipFill>
                    <a:blip r:embed="rId111"/>
                    <a:srcRect b="0" l="0" r="0" t="0"/>
                    <a:stretch>
                      <a:fillRect/>
                    </a:stretch>
                  </pic:blipFill>
                  <pic:spPr>
                    <a:xfrm>
                      <a:off x="0" y="0"/>
                      <a:ext cx="5943600" cy="4203700"/>
                    </a:xfrm>
                    <a:prstGeom prst="rect"/>
                    <a:ln/>
                  </pic:spPr>
                </pic:pic>
              </a:graphicData>
            </a:graphic>
          </wp:inline>
        </w:drawing>
      </w:r>
      <w:r w:rsidDel="00000000" w:rsidR="00000000" w:rsidRPr="00000000">
        <w:rPr>
          <w:rtl w:val="0"/>
        </w:rPr>
      </w:r>
    </w:p>
    <w:p w:rsidR="00000000" w:rsidDel="00000000" w:rsidP="00000000" w:rsidRDefault="00000000" w:rsidRPr="00000000" w14:paraId="00000879">
      <w:pPr>
        <w:widowControl w:val="0"/>
        <w:spacing w:before="240" w:line="240" w:lineRule="auto"/>
        <w:ind w:left="480" w:firstLine="0"/>
        <w:rPr>
          <w:b w:val="1"/>
        </w:rPr>
      </w:pPr>
      <w:r w:rsidDel="00000000" w:rsidR="00000000" w:rsidRPr="00000000">
        <w:rPr>
          <w:b w:val="1"/>
          <w:rtl w:val="0"/>
        </w:rPr>
        <w:t xml:space="preserve">Fig. S52. HMBC spectrum of 4α,20-epoxy-taxadien-5α-ol (CDCl</w:t>
      </w:r>
      <w:r w:rsidDel="00000000" w:rsidR="00000000" w:rsidRPr="00000000">
        <w:rPr>
          <w:b w:val="1"/>
          <w:vertAlign w:val="subscript"/>
          <w:rtl w:val="0"/>
        </w:rPr>
        <w:t xml:space="preserve">3</w:t>
      </w:r>
      <w:r w:rsidDel="00000000" w:rsidR="00000000" w:rsidRPr="00000000">
        <w:rPr>
          <w:b w:val="1"/>
          <w:rtl w:val="0"/>
        </w:rPr>
        <w:t xml:space="preserve">, 500 ΜΗz, 298 K). Asterisk indicates co-eluting impurities.</w:t>
      </w:r>
      <w:r w:rsidDel="00000000" w:rsidR="00000000" w:rsidRPr="00000000">
        <w:br w:type="page"/>
      </w:r>
      <w:r w:rsidDel="00000000" w:rsidR="00000000" w:rsidRPr="00000000">
        <w:rPr>
          <w:rtl w:val="0"/>
        </w:rPr>
      </w:r>
    </w:p>
    <w:p w:rsidR="00000000" w:rsidDel="00000000" w:rsidP="00000000" w:rsidRDefault="00000000" w:rsidRPr="00000000" w14:paraId="0000087A">
      <w:pPr>
        <w:widowControl w:val="0"/>
        <w:spacing w:before="240" w:line="240" w:lineRule="auto"/>
        <w:ind w:left="480" w:firstLine="0"/>
        <w:rPr>
          <w:b w:val="1"/>
        </w:rPr>
      </w:pPr>
      <w:r w:rsidDel="00000000" w:rsidR="00000000" w:rsidRPr="00000000">
        <w:rPr>
          <w:b w:val="1"/>
        </w:rPr>
        <w:drawing>
          <wp:inline distB="114300" distT="114300" distL="114300" distR="114300">
            <wp:extent cx="5943600" cy="4140200"/>
            <wp:effectExtent b="0" l="0" r="0" t="0"/>
            <wp:docPr id="113" name="image29.png"/>
            <a:graphic>
              <a:graphicData uri="http://schemas.openxmlformats.org/drawingml/2006/picture">
                <pic:pic>
                  <pic:nvPicPr>
                    <pic:cNvPr id="0" name="image29.png"/>
                    <pic:cNvPicPr preferRelativeResize="0"/>
                  </pic:nvPicPr>
                  <pic:blipFill>
                    <a:blip r:embed="rId112"/>
                    <a:srcRect b="0" l="0" r="0" t="0"/>
                    <a:stretch>
                      <a:fillRect/>
                    </a:stretch>
                  </pic:blipFill>
                  <pic:spPr>
                    <a:xfrm>
                      <a:off x="0" y="0"/>
                      <a:ext cx="5943600"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87B">
      <w:pPr>
        <w:widowControl w:val="0"/>
        <w:spacing w:before="240" w:line="240" w:lineRule="auto"/>
        <w:ind w:left="480" w:firstLine="0"/>
        <w:rPr>
          <w:b w:val="1"/>
        </w:rPr>
      </w:pPr>
      <w:r w:rsidDel="00000000" w:rsidR="00000000" w:rsidRPr="00000000">
        <w:rPr>
          <w:b w:val="1"/>
          <w:rtl w:val="0"/>
        </w:rPr>
        <w:t xml:space="preserve">Fig. S53. ROESY spectrum of 4α,20-epoxy-taxadien-5α-ol (CDCl</w:t>
      </w:r>
      <w:r w:rsidDel="00000000" w:rsidR="00000000" w:rsidRPr="00000000">
        <w:rPr>
          <w:b w:val="1"/>
          <w:vertAlign w:val="subscript"/>
          <w:rtl w:val="0"/>
        </w:rPr>
        <w:t xml:space="preserve">3</w:t>
      </w:r>
      <w:r w:rsidDel="00000000" w:rsidR="00000000" w:rsidRPr="00000000">
        <w:rPr>
          <w:b w:val="1"/>
          <w:rtl w:val="0"/>
        </w:rPr>
        <w:t xml:space="preserve">, 500 ΜΗz, 298 K). Asterisk indicates co-eluting impurities.</w:t>
      </w:r>
      <w:r w:rsidDel="00000000" w:rsidR="00000000" w:rsidRPr="00000000">
        <w:br w:type="page"/>
      </w:r>
      <w:r w:rsidDel="00000000" w:rsidR="00000000" w:rsidRPr="00000000">
        <w:rPr>
          <w:rtl w:val="0"/>
        </w:rPr>
      </w:r>
    </w:p>
    <w:p w:rsidR="00000000" w:rsidDel="00000000" w:rsidP="00000000" w:rsidRDefault="00000000" w:rsidRPr="00000000" w14:paraId="0000087C">
      <w:pPr>
        <w:widowControl w:val="0"/>
        <w:spacing w:before="240" w:line="240" w:lineRule="auto"/>
        <w:ind w:left="0" w:firstLine="0"/>
        <w:rPr>
          <w:b w:val="1"/>
        </w:rPr>
      </w:pPr>
      <w:r w:rsidDel="00000000" w:rsidR="00000000" w:rsidRPr="00000000">
        <w:rPr>
          <w:b w:val="1"/>
        </w:rPr>
        <w:drawing>
          <wp:inline distB="114300" distT="114300" distL="114300" distR="114300">
            <wp:extent cx="5943600" cy="4140200"/>
            <wp:effectExtent b="0" l="0" r="0" t="0"/>
            <wp:docPr id="115" name="image30.png"/>
            <a:graphic>
              <a:graphicData uri="http://schemas.openxmlformats.org/drawingml/2006/picture">
                <pic:pic>
                  <pic:nvPicPr>
                    <pic:cNvPr id="0" name="image30.png"/>
                    <pic:cNvPicPr preferRelativeResize="0"/>
                  </pic:nvPicPr>
                  <pic:blipFill>
                    <a:blip r:embed="rId113"/>
                    <a:srcRect b="0" l="0" r="0" t="0"/>
                    <a:stretch>
                      <a:fillRect/>
                    </a:stretch>
                  </pic:blipFill>
                  <pic:spPr>
                    <a:xfrm>
                      <a:off x="0" y="0"/>
                      <a:ext cx="5943600"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87D">
      <w:pPr>
        <w:widowControl w:val="0"/>
        <w:spacing w:before="240" w:line="240" w:lineRule="auto"/>
        <w:ind w:left="0" w:firstLine="0"/>
        <w:rPr>
          <w:b w:val="1"/>
        </w:rPr>
      </w:pPr>
      <w:r w:rsidDel="00000000" w:rsidR="00000000" w:rsidRPr="00000000">
        <w:rPr>
          <w:b w:val="1"/>
          <w:rtl w:val="0"/>
        </w:rPr>
        <w:t xml:space="preserve">Fig. S54. </w:t>
      </w:r>
      <w:r w:rsidDel="00000000" w:rsidR="00000000" w:rsidRPr="00000000">
        <w:rPr>
          <w:b w:val="1"/>
          <w:vertAlign w:val="superscript"/>
          <w:rtl w:val="0"/>
        </w:rPr>
        <w:t xml:space="preserve">1</w:t>
      </w:r>
      <w:r w:rsidDel="00000000" w:rsidR="00000000" w:rsidRPr="00000000">
        <w:rPr>
          <w:b w:val="1"/>
          <w:rtl w:val="0"/>
        </w:rPr>
        <w:t xml:space="preserve">H-NMR spectrum of 4α,20-epoxy-5α-hydroxy-taxadien-13-one (CDCl</w:t>
      </w:r>
      <w:r w:rsidDel="00000000" w:rsidR="00000000" w:rsidRPr="00000000">
        <w:rPr>
          <w:b w:val="1"/>
          <w:vertAlign w:val="subscript"/>
          <w:rtl w:val="0"/>
        </w:rPr>
        <w:t xml:space="preserve">3</w:t>
      </w:r>
      <w:r w:rsidDel="00000000" w:rsidR="00000000" w:rsidRPr="00000000">
        <w:rPr>
          <w:b w:val="1"/>
          <w:rtl w:val="0"/>
        </w:rPr>
        <w:t xml:space="preserve">, 600 ΜΗz, 298 K). Asterisk indicates co-eluting impurities.</w:t>
      </w:r>
    </w:p>
    <w:p w:rsidR="00000000" w:rsidDel="00000000" w:rsidP="00000000" w:rsidRDefault="00000000" w:rsidRPr="00000000" w14:paraId="0000087E">
      <w:pPr>
        <w:widowControl w:val="0"/>
        <w:spacing w:before="240" w:line="240" w:lineRule="auto"/>
        <w:ind w:left="0" w:firstLine="0"/>
        <w:rPr>
          <w:b w:val="1"/>
        </w:rPr>
      </w:pPr>
      <w:r w:rsidDel="00000000" w:rsidR="00000000" w:rsidRPr="00000000">
        <w:rPr>
          <w:b w:val="1"/>
        </w:rPr>
        <w:drawing>
          <wp:inline distB="114300" distT="114300" distL="114300" distR="114300">
            <wp:extent cx="5943600" cy="4140200"/>
            <wp:effectExtent b="0" l="0" r="0" t="0"/>
            <wp:docPr id="117" name="image62.png"/>
            <a:graphic>
              <a:graphicData uri="http://schemas.openxmlformats.org/drawingml/2006/picture">
                <pic:pic>
                  <pic:nvPicPr>
                    <pic:cNvPr id="0" name="image62.png"/>
                    <pic:cNvPicPr preferRelativeResize="0"/>
                  </pic:nvPicPr>
                  <pic:blipFill>
                    <a:blip r:embed="rId114"/>
                    <a:srcRect b="0" l="0" r="0" t="0"/>
                    <a:stretch>
                      <a:fillRect/>
                    </a:stretch>
                  </pic:blipFill>
                  <pic:spPr>
                    <a:xfrm>
                      <a:off x="0" y="0"/>
                      <a:ext cx="5943600"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87F">
      <w:pPr>
        <w:widowControl w:val="0"/>
        <w:spacing w:before="240" w:line="240" w:lineRule="auto"/>
        <w:ind w:left="0" w:firstLine="0"/>
        <w:rPr>
          <w:b w:val="1"/>
        </w:rPr>
      </w:pPr>
      <w:r w:rsidDel="00000000" w:rsidR="00000000" w:rsidRPr="00000000">
        <w:rPr>
          <w:b w:val="1"/>
          <w:rtl w:val="0"/>
        </w:rPr>
        <w:t xml:space="preserve">Fig. S55. </w:t>
      </w:r>
      <w:r w:rsidDel="00000000" w:rsidR="00000000" w:rsidRPr="00000000">
        <w:rPr>
          <w:b w:val="1"/>
          <w:vertAlign w:val="superscript"/>
          <w:rtl w:val="0"/>
        </w:rPr>
        <w:t xml:space="preserve">13</w:t>
      </w:r>
      <w:r w:rsidDel="00000000" w:rsidR="00000000" w:rsidRPr="00000000">
        <w:rPr>
          <w:b w:val="1"/>
          <w:rtl w:val="0"/>
        </w:rPr>
        <w:t xml:space="preserve">C-NMR spectrum of 4α,20-epoxy-5α-hydroxy-taxadien-13-one (CDCl</w:t>
      </w:r>
      <w:r w:rsidDel="00000000" w:rsidR="00000000" w:rsidRPr="00000000">
        <w:rPr>
          <w:b w:val="1"/>
          <w:vertAlign w:val="subscript"/>
          <w:rtl w:val="0"/>
        </w:rPr>
        <w:t xml:space="preserve">3</w:t>
      </w:r>
      <w:r w:rsidDel="00000000" w:rsidR="00000000" w:rsidRPr="00000000">
        <w:rPr>
          <w:b w:val="1"/>
          <w:rtl w:val="0"/>
        </w:rPr>
        <w:t xml:space="preserve">, 500 ΜΗz, 298 K). </w:t>
      </w:r>
      <w:r w:rsidDel="00000000" w:rsidR="00000000" w:rsidRPr="00000000">
        <w:rPr>
          <w:b w:val="1"/>
        </w:rPr>
        <w:drawing>
          <wp:inline distB="114300" distT="114300" distL="114300" distR="114300">
            <wp:extent cx="5943600" cy="4127500"/>
            <wp:effectExtent b="0" l="0" r="0" t="0"/>
            <wp:docPr id="119" name="image31.png"/>
            <a:graphic>
              <a:graphicData uri="http://schemas.openxmlformats.org/drawingml/2006/picture">
                <pic:pic>
                  <pic:nvPicPr>
                    <pic:cNvPr id="0" name="image31.png"/>
                    <pic:cNvPicPr preferRelativeResize="0"/>
                  </pic:nvPicPr>
                  <pic:blipFill>
                    <a:blip r:embed="rId115"/>
                    <a:srcRect b="0" l="0" r="0" t="0"/>
                    <a:stretch>
                      <a:fillRect/>
                    </a:stretch>
                  </pic:blipFill>
                  <pic:spPr>
                    <a:xfrm>
                      <a:off x="0" y="0"/>
                      <a:ext cx="5943600" cy="4127500"/>
                    </a:xfrm>
                    <a:prstGeom prst="rect"/>
                    <a:ln/>
                  </pic:spPr>
                </pic:pic>
              </a:graphicData>
            </a:graphic>
          </wp:inline>
        </w:drawing>
      </w:r>
      <w:r w:rsidDel="00000000" w:rsidR="00000000" w:rsidRPr="00000000">
        <w:rPr>
          <w:rtl w:val="0"/>
        </w:rPr>
      </w:r>
    </w:p>
    <w:p w:rsidR="00000000" w:rsidDel="00000000" w:rsidP="00000000" w:rsidRDefault="00000000" w:rsidRPr="00000000" w14:paraId="00000880">
      <w:pPr>
        <w:widowControl w:val="0"/>
        <w:spacing w:before="240" w:line="240" w:lineRule="auto"/>
        <w:ind w:left="0" w:firstLine="0"/>
        <w:rPr>
          <w:b w:val="1"/>
        </w:rPr>
      </w:pPr>
      <w:r w:rsidDel="00000000" w:rsidR="00000000" w:rsidRPr="00000000">
        <w:rPr>
          <w:b w:val="1"/>
          <w:rtl w:val="0"/>
        </w:rPr>
        <w:t xml:space="preserve">Fig. S56. COSY spectrum of 4α,20-epoxy-5α-hydroxy-taxadien-13-one (CDCl</w:t>
      </w:r>
      <w:r w:rsidDel="00000000" w:rsidR="00000000" w:rsidRPr="00000000">
        <w:rPr>
          <w:b w:val="1"/>
          <w:vertAlign w:val="subscript"/>
          <w:rtl w:val="0"/>
        </w:rPr>
        <w:t xml:space="preserve">3</w:t>
      </w:r>
      <w:r w:rsidDel="00000000" w:rsidR="00000000" w:rsidRPr="00000000">
        <w:rPr>
          <w:b w:val="1"/>
          <w:rtl w:val="0"/>
        </w:rPr>
        <w:t xml:space="preserve">, 600 ΜΗz, 298 K).</w:t>
      </w:r>
      <w:r w:rsidDel="00000000" w:rsidR="00000000" w:rsidRPr="00000000">
        <w:rPr>
          <w:b w:val="1"/>
        </w:rPr>
        <w:drawing>
          <wp:inline distB="114300" distT="114300" distL="114300" distR="114300">
            <wp:extent cx="5943600" cy="4191000"/>
            <wp:effectExtent b="0" l="0" r="0" t="0"/>
            <wp:docPr id="121" name="image48.png"/>
            <a:graphic>
              <a:graphicData uri="http://schemas.openxmlformats.org/drawingml/2006/picture">
                <pic:pic>
                  <pic:nvPicPr>
                    <pic:cNvPr id="0" name="image48.png"/>
                    <pic:cNvPicPr preferRelativeResize="0"/>
                  </pic:nvPicPr>
                  <pic:blipFill>
                    <a:blip r:embed="rId116"/>
                    <a:srcRect b="0" l="0" r="0" t="0"/>
                    <a:stretch>
                      <a:fillRect/>
                    </a:stretch>
                  </pic:blipFill>
                  <pic:spPr>
                    <a:xfrm>
                      <a:off x="0" y="0"/>
                      <a:ext cx="5943600" cy="4191000"/>
                    </a:xfrm>
                    <a:prstGeom prst="rect"/>
                    <a:ln/>
                  </pic:spPr>
                </pic:pic>
              </a:graphicData>
            </a:graphic>
          </wp:inline>
        </w:drawing>
      </w:r>
      <w:r w:rsidDel="00000000" w:rsidR="00000000" w:rsidRPr="00000000">
        <w:rPr>
          <w:rtl w:val="0"/>
        </w:rPr>
      </w:r>
    </w:p>
    <w:p w:rsidR="00000000" w:rsidDel="00000000" w:rsidP="00000000" w:rsidRDefault="00000000" w:rsidRPr="00000000" w14:paraId="00000881">
      <w:pPr>
        <w:widowControl w:val="0"/>
        <w:spacing w:before="240" w:line="240" w:lineRule="auto"/>
        <w:ind w:left="0" w:firstLine="0"/>
        <w:rPr>
          <w:b w:val="1"/>
        </w:rPr>
      </w:pPr>
      <w:r w:rsidDel="00000000" w:rsidR="00000000" w:rsidRPr="00000000">
        <w:rPr>
          <w:b w:val="1"/>
          <w:rtl w:val="0"/>
        </w:rPr>
        <w:t xml:space="preserve">Fig. S57. HSQC spectrum of 4α,20-epoxy-5α-hydroxy-taxadien-13-one (CDCl</w:t>
      </w:r>
      <w:r w:rsidDel="00000000" w:rsidR="00000000" w:rsidRPr="00000000">
        <w:rPr>
          <w:b w:val="1"/>
          <w:vertAlign w:val="subscript"/>
          <w:rtl w:val="0"/>
        </w:rPr>
        <w:t xml:space="preserve">3</w:t>
      </w:r>
      <w:r w:rsidDel="00000000" w:rsidR="00000000" w:rsidRPr="00000000">
        <w:rPr>
          <w:b w:val="1"/>
          <w:rtl w:val="0"/>
        </w:rPr>
        <w:t xml:space="preserve">, 500 ΜΗz, 298 K).</w:t>
      </w:r>
      <w:r w:rsidDel="00000000" w:rsidR="00000000" w:rsidRPr="00000000">
        <w:br w:type="page"/>
      </w:r>
      <w:r w:rsidDel="00000000" w:rsidR="00000000" w:rsidRPr="00000000">
        <w:rPr>
          <w:rtl w:val="0"/>
        </w:rPr>
      </w:r>
    </w:p>
    <w:p w:rsidR="00000000" w:rsidDel="00000000" w:rsidP="00000000" w:rsidRDefault="00000000" w:rsidRPr="00000000" w14:paraId="00000882">
      <w:pPr>
        <w:widowControl w:val="0"/>
        <w:spacing w:before="240" w:line="240" w:lineRule="auto"/>
        <w:ind w:left="0" w:firstLine="0"/>
        <w:rPr>
          <w:b w:val="1"/>
        </w:rPr>
      </w:pPr>
      <w:r w:rsidDel="00000000" w:rsidR="00000000" w:rsidRPr="00000000">
        <w:rPr>
          <w:b w:val="1"/>
        </w:rPr>
        <w:drawing>
          <wp:inline distB="114300" distT="114300" distL="114300" distR="114300">
            <wp:extent cx="5943600" cy="4165600"/>
            <wp:effectExtent b="0" l="0" r="0" t="0"/>
            <wp:docPr id="105" name="image27.png"/>
            <a:graphic>
              <a:graphicData uri="http://schemas.openxmlformats.org/drawingml/2006/picture">
                <pic:pic>
                  <pic:nvPicPr>
                    <pic:cNvPr id="0" name="image27.png"/>
                    <pic:cNvPicPr preferRelativeResize="0"/>
                  </pic:nvPicPr>
                  <pic:blipFill>
                    <a:blip r:embed="rId117"/>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883">
      <w:pPr>
        <w:widowControl w:val="0"/>
        <w:spacing w:before="240" w:line="240" w:lineRule="auto"/>
        <w:ind w:left="0" w:firstLine="0"/>
        <w:rPr>
          <w:b w:val="1"/>
        </w:rPr>
      </w:pPr>
      <w:r w:rsidDel="00000000" w:rsidR="00000000" w:rsidRPr="00000000">
        <w:rPr>
          <w:b w:val="1"/>
          <w:rtl w:val="0"/>
        </w:rPr>
        <w:t xml:space="preserve">Fig. S58. HMBC spectrum of 4α,20-epoxy-5α-hydroxy-taxadien-13-one (CDCl</w:t>
      </w:r>
      <w:r w:rsidDel="00000000" w:rsidR="00000000" w:rsidRPr="00000000">
        <w:rPr>
          <w:b w:val="1"/>
          <w:vertAlign w:val="subscript"/>
          <w:rtl w:val="0"/>
        </w:rPr>
        <w:t xml:space="preserve">3</w:t>
      </w:r>
      <w:r w:rsidDel="00000000" w:rsidR="00000000" w:rsidRPr="00000000">
        <w:rPr>
          <w:b w:val="1"/>
          <w:rtl w:val="0"/>
        </w:rPr>
        <w:t xml:space="preserve">, 500 ΜΗz, 298 K).</w:t>
      </w:r>
    </w:p>
    <w:p w:rsidR="00000000" w:rsidDel="00000000" w:rsidP="00000000" w:rsidRDefault="00000000" w:rsidRPr="00000000" w14:paraId="00000884">
      <w:pPr>
        <w:widowControl w:val="0"/>
        <w:spacing w:before="240" w:line="240" w:lineRule="auto"/>
        <w:ind w:left="0" w:firstLine="0"/>
        <w:rPr>
          <w:b w:val="1"/>
        </w:rPr>
      </w:pPr>
      <w:r w:rsidDel="00000000" w:rsidR="00000000" w:rsidRPr="00000000">
        <w:rPr>
          <w:b w:val="1"/>
        </w:rPr>
        <w:drawing>
          <wp:inline distB="114300" distT="114300" distL="114300" distR="114300">
            <wp:extent cx="5943600" cy="4114800"/>
            <wp:effectExtent b="0" l="0" r="0" t="0"/>
            <wp:docPr id="106" name="image21.png"/>
            <a:graphic>
              <a:graphicData uri="http://schemas.openxmlformats.org/drawingml/2006/picture">
                <pic:pic>
                  <pic:nvPicPr>
                    <pic:cNvPr id="0" name="image21.png"/>
                    <pic:cNvPicPr preferRelativeResize="0"/>
                  </pic:nvPicPr>
                  <pic:blipFill>
                    <a:blip r:embed="rId118"/>
                    <a:srcRect b="0" l="0" r="0" t="0"/>
                    <a:stretch>
                      <a:fillRect/>
                    </a:stretch>
                  </pic:blipFill>
                  <pic:spPr>
                    <a:xfrm>
                      <a:off x="0" y="0"/>
                      <a:ext cx="5943600"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885">
      <w:pPr>
        <w:widowControl w:val="0"/>
        <w:spacing w:before="240" w:line="240" w:lineRule="auto"/>
        <w:ind w:left="0" w:firstLine="0"/>
        <w:rPr>
          <w:b w:val="1"/>
        </w:rPr>
      </w:pPr>
      <w:r w:rsidDel="00000000" w:rsidR="00000000" w:rsidRPr="00000000">
        <w:rPr>
          <w:b w:val="1"/>
          <w:rtl w:val="0"/>
        </w:rPr>
        <w:t xml:space="preserve">Fig. S59. ROESY spectrum of 4α,20-epoxy-5α-hydroxy-taxadien-13-one (CDCl</w:t>
      </w:r>
      <w:r w:rsidDel="00000000" w:rsidR="00000000" w:rsidRPr="00000000">
        <w:rPr>
          <w:b w:val="1"/>
          <w:vertAlign w:val="subscript"/>
          <w:rtl w:val="0"/>
        </w:rPr>
        <w:t xml:space="preserve">3</w:t>
      </w:r>
      <w:r w:rsidDel="00000000" w:rsidR="00000000" w:rsidRPr="00000000">
        <w:rPr>
          <w:b w:val="1"/>
          <w:rtl w:val="0"/>
        </w:rPr>
        <w:t xml:space="preserve">, 500 ΜΗz, 298 K).</w:t>
      </w:r>
      <w:r w:rsidDel="00000000" w:rsidR="00000000" w:rsidRPr="00000000">
        <w:br w:type="page"/>
      </w:r>
      <w:r w:rsidDel="00000000" w:rsidR="00000000" w:rsidRPr="00000000">
        <w:rPr>
          <w:rtl w:val="0"/>
        </w:rPr>
      </w:r>
    </w:p>
    <w:p w:rsidR="00000000" w:rsidDel="00000000" w:rsidP="00000000" w:rsidRDefault="00000000" w:rsidRPr="00000000" w14:paraId="00000886">
      <w:pPr>
        <w:widowControl w:val="0"/>
        <w:spacing w:before="240" w:line="240" w:lineRule="auto"/>
        <w:rPr>
          <w:b w:val="1"/>
        </w:rPr>
      </w:pPr>
      <w:r w:rsidDel="00000000" w:rsidR="00000000" w:rsidRPr="00000000">
        <w:rPr>
          <w:b w:val="1"/>
        </w:rPr>
        <w:drawing>
          <wp:inline distB="114300" distT="114300" distL="114300" distR="114300">
            <wp:extent cx="5943600" cy="4152900"/>
            <wp:effectExtent b="0" l="0" r="0" t="0"/>
            <wp:docPr id="89" name="image32.png"/>
            <a:graphic>
              <a:graphicData uri="http://schemas.openxmlformats.org/drawingml/2006/picture">
                <pic:pic>
                  <pic:nvPicPr>
                    <pic:cNvPr id="0" name="image32.png"/>
                    <pic:cNvPicPr preferRelativeResize="0"/>
                  </pic:nvPicPr>
                  <pic:blipFill>
                    <a:blip r:embed="rId119"/>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887">
      <w:pPr>
        <w:widowControl w:val="0"/>
        <w:spacing w:before="240" w:line="240" w:lineRule="auto"/>
        <w:rPr>
          <w:b w:val="1"/>
        </w:rPr>
      </w:pPr>
      <w:r w:rsidDel="00000000" w:rsidR="00000000" w:rsidRPr="00000000">
        <w:rPr>
          <w:b w:val="1"/>
          <w:rtl w:val="0"/>
        </w:rPr>
        <w:t xml:space="preserve">Fig. S60. </w:t>
      </w:r>
      <w:r w:rsidDel="00000000" w:rsidR="00000000" w:rsidRPr="00000000">
        <w:rPr>
          <w:b w:val="1"/>
          <w:vertAlign w:val="superscript"/>
          <w:rtl w:val="0"/>
        </w:rPr>
        <w:t xml:space="preserve">1</w:t>
      </w:r>
      <w:r w:rsidDel="00000000" w:rsidR="00000000" w:rsidRPr="00000000">
        <w:rPr>
          <w:b w:val="1"/>
          <w:rtl w:val="0"/>
        </w:rPr>
        <w:t xml:space="preserve">H-NMR spectrum of 5α,13α-diacetoxy-taxadiene (CDCl</w:t>
      </w:r>
      <w:r w:rsidDel="00000000" w:rsidR="00000000" w:rsidRPr="00000000">
        <w:rPr>
          <w:b w:val="1"/>
          <w:vertAlign w:val="subscript"/>
          <w:rtl w:val="0"/>
        </w:rPr>
        <w:t xml:space="preserve">3</w:t>
      </w:r>
      <w:r w:rsidDel="00000000" w:rsidR="00000000" w:rsidRPr="00000000">
        <w:rPr>
          <w:b w:val="1"/>
          <w:rtl w:val="0"/>
        </w:rPr>
        <w:t xml:space="preserve">, 500 ΜΗz, 298 K).</w:t>
      </w:r>
      <w:r w:rsidDel="00000000" w:rsidR="00000000" w:rsidRPr="00000000">
        <w:br w:type="page"/>
      </w:r>
      <w:r w:rsidDel="00000000" w:rsidR="00000000" w:rsidRPr="00000000">
        <w:rPr>
          <w:rtl w:val="0"/>
        </w:rPr>
      </w:r>
    </w:p>
    <w:p w:rsidR="00000000" w:rsidDel="00000000" w:rsidP="00000000" w:rsidRDefault="00000000" w:rsidRPr="00000000" w14:paraId="00000888">
      <w:pPr>
        <w:widowControl w:val="0"/>
        <w:spacing w:before="240" w:line="240" w:lineRule="auto"/>
        <w:rPr>
          <w:b w:val="1"/>
        </w:rPr>
      </w:pPr>
      <w:r w:rsidDel="00000000" w:rsidR="00000000" w:rsidRPr="00000000">
        <w:rPr>
          <w:b w:val="1"/>
        </w:rPr>
        <w:drawing>
          <wp:inline distB="114300" distT="114300" distL="114300" distR="114300">
            <wp:extent cx="5943600" cy="4152900"/>
            <wp:effectExtent b="0" l="0" r="0" t="0"/>
            <wp:docPr id="90" name="image28.png"/>
            <a:graphic>
              <a:graphicData uri="http://schemas.openxmlformats.org/drawingml/2006/picture">
                <pic:pic>
                  <pic:nvPicPr>
                    <pic:cNvPr id="0" name="image28.png"/>
                    <pic:cNvPicPr preferRelativeResize="0"/>
                  </pic:nvPicPr>
                  <pic:blipFill>
                    <a:blip r:embed="rId120"/>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889">
      <w:pPr>
        <w:widowControl w:val="0"/>
        <w:spacing w:before="240" w:line="240" w:lineRule="auto"/>
        <w:rPr>
          <w:b w:val="1"/>
        </w:rPr>
      </w:pPr>
      <w:r w:rsidDel="00000000" w:rsidR="00000000" w:rsidRPr="00000000">
        <w:rPr>
          <w:b w:val="1"/>
          <w:rtl w:val="0"/>
        </w:rPr>
        <w:t xml:space="preserve">Fig. S61. </w:t>
      </w:r>
      <w:r w:rsidDel="00000000" w:rsidR="00000000" w:rsidRPr="00000000">
        <w:rPr>
          <w:b w:val="1"/>
          <w:vertAlign w:val="superscript"/>
          <w:rtl w:val="0"/>
        </w:rPr>
        <w:t xml:space="preserve">13</w:t>
      </w:r>
      <w:r w:rsidDel="00000000" w:rsidR="00000000" w:rsidRPr="00000000">
        <w:rPr>
          <w:b w:val="1"/>
          <w:rtl w:val="0"/>
        </w:rPr>
        <w:t xml:space="preserve">C-NMR spectrum of 5α,13α-diacetoxy-taxadiene (CDCl</w:t>
      </w:r>
      <w:r w:rsidDel="00000000" w:rsidR="00000000" w:rsidRPr="00000000">
        <w:rPr>
          <w:b w:val="1"/>
          <w:vertAlign w:val="subscript"/>
          <w:rtl w:val="0"/>
        </w:rPr>
        <w:t xml:space="preserve">3</w:t>
      </w:r>
      <w:r w:rsidDel="00000000" w:rsidR="00000000" w:rsidRPr="00000000">
        <w:rPr>
          <w:b w:val="1"/>
          <w:rtl w:val="0"/>
        </w:rPr>
        <w:t xml:space="preserve">, 500 ΜΗz, 298 K). </w:t>
      </w:r>
      <w:r w:rsidDel="00000000" w:rsidR="00000000" w:rsidRPr="00000000">
        <w:br w:type="page"/>
      </w:r>
      <w:r w:rsidDel="00000000" w:rsidR="00000000" w:rsidRPr="00000000">
        <w:rPr>
          <w:rtl w:val="0"/>
        </w:rPr>
      </w:r>
    </w:p>
    <w:p w:rsidR="00000000" w:rsidDel="00000000" w:rsidP="00000000" w:rsidRDefault="00000000" w:rsidRPr="00000000" w14:paraId="0000088A">
      <w:pPr>
        <w:widowControl w:val="0"/>
        <w:spacing w:before="240" w:line="240" w:lineRule="auto"/>
        <w:rPr>
          <w:b w:val="1"/>
        </w:rPr>
      </w:pPr>
      <w:r w:rsidDel="00000000" w:rsidR="00000000" w:rsidRPr="00000000">
        <w:rPr>
          <w:b w:val="1"/>
        </w:rPr>
        <w:drawing>
          <wp:inline distB="114300" distT="114300" distL="114300" distR="114300">
            <wp:extent cx="5943600" cy="4114800"/>
            <wp:effectExtent b="0" l="0" r="0" t="0"/>
            <wp:docPr id="92" name="image14.png"/>
            <a:graphic>
              <a:graphicData uri="http://schemas.openxmlformats.org/drawingml/2006/picture">
                <pic:pic>
                  <pic:nvPicPr>
                    <pic:cNvPr id="0" name="image14.png"/>
                    <pic:cNvPicPr preferRelativeResize="0"/>
                  </pic:nvPicPr>
                  <pic:blipFill>
                    <a:blip r:embed="rId121"/>
                    <a:srcRect b="0" l="0" r="0" t="0"/>
                    <a:stretch>
                      <a:fillRect/>
                    </a:stretch>
                  </pic:blipFill>
                  <pic:spPr>
                    <a:xfrm>
                      <a:off x="0" y="0"/>
                      <a:ext cx="5943600" cy="4114800"/>
                    </a:xfrm>
                    <a:prstGeom prst="rect"/>
                    <a:ln/>
                  </pic:spPr>
                </pic:pic>
              </a:graphicData>
            </a:graphic>
          </wp:inline>
        </w:drawing>
      </w:r>
      <w:r w:rsidDel="00000000" w:rsidR="00000000" w:rsidRPr="00000000">
        <w:rPr>
          <w:rtl w:val="0"/>
        </w:rPr>
      </w:r>
    </w:p>
    <w:p w:rsidR="00000000" w:rsidDel="00000000" w:rsidP="00000000" w:rsidRDefault="00000000" w:rsidRPr="00000000" w14:paraId="0000088B">
      <w:pPr>
        <w:widowControl w:val="0"/>
        <w:spacing w:before="240" w:line="240" w:lineRule="auto"/>
        <w:rPr>
          <w:b w:val="1"/>
        </w:rPr>
      </w:pPr>
      <w:r w:rsidDel="00000000" w:rsidR="00000000" w:rsidRPr="00000000">
        <w:rPr>
          <w:b w:val="1"/>
          <w:rtl w:val="0"/>
        </w:rPr>
        <w:t xml:space="preserve">Fig. S62. COSY spectrum of 5α,13α-diacetox-taxadiene (CDCl</w:t>
      </w:r>
      <w:r w:rsidDel="00000000" w:rsidR="00000000" w:rsidRPr="00000000">
        <w:rPr>
          <w:b w:val="1"/>
          <w:vertAlign w:val="subscript"/>
          <w:rtl w:val="0"/>
        </w:rPr>
        <w:t xml:space="preserve">3</w:t>
      </w:r>
      <w:r w:rsidDel="00000000" w:rsidR="00000000" w:rsidRPr="00000000">
        <w:rPr>
          <w:b w:val="1"/>
          <w:rtl w:val="0"/>
        </w:rPr>
        <w:t xml:space="preserve">, 500 ΜΗz, 298 K).</w:t>
      </w:r>
      <w:r w:rsidDel="00000000" w:rsidR="00000000" w:rsidRPr="00000000">
        <w:br w:type="page"/>
      </w:r>
      <w:r w:rsidDel="00000000" w:rsidR="00000000" w:rsidRPr="00000000">
        <w:rPr>
          <w:rtl w:val="0"/>
        </w:rPr>
      </w:r>
    </w:p>
    <w:p w:rsidR="00000000" w:rsidDel="00000000" w:rsidP="00000000" w:rsidRDefault="00000000" w:rsidRPr="00000000" w14:paraId="0000088C">
      <w:pPr>
        <w:widowControl w:val="0"/>
        <w:spacing w:before="240" w:line="240" w:lineRule="auto"/>
        <w:rPr>
          <w:b w:val="1"/>
        </w:rPr>
      </w:pPr>
      <w:r w:rsidDel="00000000" w:rsidR="00000000" w:rsidRPr="00000000">
        <w:rPr>
          <w:b w:val="1"/>
        </w:rPr>
        <w:drawing>
          <wp:inline distB="114300" distT="114300" distL="114300" distR="114300">
            <wp:extent cx="5943600" cy="4140200"/>
            <wp:effectExtent b="0" l="0" r="0" t="0"/>
            <wp:docPr id="94" name="image9.png"/>
            <a:graphic>
              <a:graphicData uri="http://schemas.openxmlformats.org/drawingml/2006/picture">
                <pic:pic>
                  <pic:nvPicPr>
                    <pic:cNvPr id="0" name="image9.png"/>
                    <pic:cNvPicPr preferRelativeResize="0"/>
                  </pic:nvPicPr>
                  <pic:blipFill>
                    <a:blip r:embed="rId122"/>
                    <a:srcRect b="0" l="0" r="0" t="0"/>
                    <a:stretch>
                      <a:fillRect/>
                    </a:stretch>
                  </pic:blipFill>
                  <pic:spPr>
                    <a:xfrm>
                      <a:off x="0" y="0"/>
                      <a:ext cx="5943600"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88D">
      <w:pPr>
        <w:widowControl w:val="0"/>
        <w:spacing w:before="240" w:line="240" w:lineRule="auto"/>
        <w:rPr>
          <w:b w:val="1"/>
        </w:rPr>
      </w:pPr>
      <w:r w:rsidDel="00000000" w:rsidR="00000000" w:rsidRPr="00000000">
        <w:rPr>
          <w:b w:val="1"/>
          <w:rtl w:val="0"/>
        </w:rPr>
        <w:t xml:space="preserve">Fig. S63. HSQC spectrum of 5α,13α-diacetoxy-taxadiene (CDCl</w:t>
      </w:r>
      <w:r w:rsidDel="00000000" w:rsidR="00000000" w:rsidRPr="00000000">
        <w:rPr>
          <w:b w:val="1"/>
          <w:vertAlign w:val="subscript"/>
          <w:rtl w:val="0"/>
        </w:rPr>
        <w:t xml:space="preserve">3</w:t>
      </w:r>
      <w:r w:rsidDel="00000000" w:rsidR="00000000" w:rsidRPr="00000000">
        <w:rPr>
          <w:b w:val="1"/>
          <w:rtl w:val="0"/>
        </w:rPr>
        <w:t xml:space="preserve">, 500 ΜΗz, 298 K).</w:t>
      </w:r>
      <w:r w:rsidDel="00000000" w:rsidR="00000000" w:rsidRPr="00000000">
        <w:br w:type="page"/>
      </w:r>
      <w:r w:rsidDel="00000000" w:rsidR="00000000" w:rsidRPr="00000000">
        <w:rPr>
          <w:rtl w:val="0"/>
        </w:rPr>
      </w:r>
    </w:p>
    <w:p w:rsidR="00000000" w:rsidDel="00000000" w:rsidP="00000000" w:rsidRDefault="00000000" w:rsidRPr="00000000" w14:paraId="0000088E">
      <w:pPr>
        <w:widowControl w:val="0"/>
        <w:spacing w:before="240" w:line="240" w:lineRule="auto"/>
        <w:rPr>
          <w:b w:val="1"/>
        </w:rPr>
      </w:pPr>
      <w:r w:rsidDel="00000000" w:rsidR="00000000" w:rsidRPr="00000000">
        <w:rPr>
          <w:b w:val="1"/>
        </w:rPr>
        <w:drawing>
          <wp:inline distB="114300" distT="114300" distL="114300" distR="114300">
            <wp:extent cx="5943600" cy="4165600"/>
            <wp:effectExtent b="0" l="0" r="0" t="0"/>
            <wp:docPr id="96" name="image3.png"/>
            <a:graphic>
              <a:graphicData uri="http://schemas.openxmlformats.org/drawingml/2006/picture">
                <pic:pic>
                  <pic:nvPicPr>
                    <pic:cNvPr id="0" name="image3.png"/>
                    <pic:cNvPicPr preferRelativeResize="0"/>
                  </pic:nvPicPr>
                  <pic:blipFill>
                    <a:blip r:embed="rId123"/>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88F">
      <w:pPr>
        <w:widowControl w:val="0"/>
        <w:spacing w:before="240" w:line="240" w:lineRule="auto"/>
        <w:rPr>
          <w:b w:val="1"/>
        </w:rPr>
      </w:pPr>
      <w:r w:rsidDel="00000000" w:rsidR="00000000" w:rsidRPr="00000000">
        <w:rPr>
          <w:b w:val="1"/>
          <w:rtl w:val="0"/>
        </w:rPr>
        <w:t xml:space="preserve">Fig. S64. HMBC spectrum of 5α,13α-diacetoxy-taxadiene (CDCl</w:t>
      </w:r>
      <w:r w:rsidDel="00000000" w:rsidR="00000000" w:rsidRPr="00000000">
        <w:rPr>
          <w:b w:val="1"/>
          <w:vertAlign w:val="subscript"/>
          <w:rtl w:val="0"/>
        </w:rPr>
        <w:t xml:space="preserve">3</w:t>
      </w:r>
      <w:r w:rsidDel="00000000" w:rsidR="00000000" w:rsidRPr="00000000">
        <w:rPr>
          <w:b w:val="1"/>
          <w:rtl w:val="0"/>
        </w:rPr>
        <w:t xml:space="preserve">, 500 ΜΗz, 298 K).</w:t>
      </w:r>
      <w:r w:rsidDel="00000000" w:rsidR="00000000" w:rsidRPr="00000000">
        <w:br w:type="page"/>
      </w:r>
      <w:r w:rsidDel="00000000" w:rsidR="00000000" w:rsidRPr="00000000">
        <w:rPr>
          <w:rtl w:val="0"/>
        </w:rPr>
      </w:r>
    </w:p>
    <w:p w:rsidR="00000000" w:rsidDel="00000000" w:rsidP="00000000" w:rsidRDefault="00000000" w:rsidRPr="00000000" w14:paraId="00000890">
      <w:pPr>
        <w:widowControl w:val="0"/>
        <w:spacing w:before="240" w:line="240" w:lineRule="auto"/>
        <w:ind w:left="0" w:firstLine="0"/>
        <w:rPr>
          <w:b w:val="1"/>
        </w:rPr>
      </w:pPr>
      <w:r w:rsidDel="00000000" w:rsidR="00000000" w:rsidRPr="00000000">
        <w:rPr>
          <w:b w:val="1"/>
        </w:rPr>
        <w:drawing>
          <wp:inline distB="114300" distT="114300" distL="114300" distR="114300">
            <wp:extent cx="5943600" cy="4140200"/>
            <wp:effectExtent b="0" l="0" r="0" t="0"/>
            <wp:docPr id="98" name="image10.png"/>
            <a:graphic>
              <a:graphicData uri="http://schemas.openxmlformats.org/drawingml/2006/picture">
                <pic:pic>
                  <pic:nvPicPr>
                    <pic:cNvPr id="0" name="image10.png"/>
                    <pic:cNvPicPr preferRelativeResize="0"/>
                  </pic:nvPicPr>
                  <pic:blipFill>
                    <a:blip r:embed="rId124"/>
                    <a:srcRect b="0" l="0" r="0" t="0"/>
                    <a:stretch>
                      <a:fillRect/>
                    </a:stretch>
                  </pic:blipFill>
                  <pic:spPr>
                    <a:xfrm>
                      <a:off x="0" y="0"/>
                      <a:ext cx="5943600"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891">
      <w:pPr>
        <w:widowControl w:val="0"/>
        <w:spacing w:before="240" w:line="240" w:lineRule="auto"/>
        <w:ind w:left="0" w:firstLine="0"/>
        <w:rPr>
          <w:b w:val="1"/>
        </w:rPr>
      </w:pPr>
      <w:r w:rsidDel="00000000" w:rsidR="00000000" w:rsidRPr="00000000">
        <w:rPr>
          <w:b w:val="1"/>
          <w:rtl w:val="0"/>
        </w:rPr>
        <w:t xml:space="preserve">Fig. S65. ROESY spectrum of 5α,13α-diacetoxy-taxadiene (CDCl</w:t>
      </w:r>
      <w:r w:rsidDel="00000000" w:rsidR="00000000" w:rsidRPr="00000000">
        <w:rPr>
          <w:b w:val="1"/>
          <w:vertAlign w:val="subscript"/>
          <w:rtl w:val="0"/>
        </w:rPr>
        <w:t xml:space="preserve">3</w:t>
      </w:r>
      <w:r w:rsidDel="00000000" w:rsidR="00000000" w:rsidRPr="00000000">
        <w:rPr>
          <w:b w:val="1"/>
          <w:rtl w:val="0"/>
        </w:rPr>
        <w:t xml:space="preserve">, 500 ΜΗz, 298 K).</w:t>
      </w:r>
      <w:r w:rsidDel="00000000" w:rsidR="00000000" w:rsidRPr="00000000">
        <w:br w:type="page"/>
      </w:r>
      <w:r w:rsidDel="00000000" w:rsidR="00000000" w:rsidRPr="00000000">
        <w:rPr>
          <w:rtl w:val="0"/>
        </w:rPr>
      </w:r>
    </w:p>
    <w:p w:rsidR="00000000" w:rsidDel="00000000" w:rsidP="00000000" w:rsidRDefault="00000000" w:rsidRPr="00000000" w14:paraId="00000892">
      <w:pPr>
        <w:pStyle w:val="Heading1"/>
        <w:widowControl w:val="0"/>
        <w:spacing w:before="240" w:line="480" w:lineRule="auto"/>
        <w:ind w:left="0" w:firstLine="0"/>
        <w:rPr/>
      </w:pPr>
      <w:bookmarkStart w:colFirst="0" w:colLast="0" w:name="_heading=h.fiv9dqcdubof" w:id="4"/>
      <w:bookmarkEnd w:id="4"/>
      <w:r w:rsidDel="00000000" w:rsidR="00000000" w:rsidRPr="00000000">
        <w:rPr>
          <w:rtl w:val="0"/>
        </w:rPr>
        <w:t xml:space="preserve">References</w:t>
      </w:r>
    </w:p>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w:t>
        <w:tab/>
      </w:r>
      <w:hyperlink r:id="rId125">
        <w:r w:rsidDel="00000000" w:rsidR="00000000" w:rsidRPr="00000000">
          <w:rPr>
            <w:b w:val="0"/>
            <w:i w:val="0"/>
            <w:color w:val="000000"/>
            <w:sz w:val="22"/>
            <w:szCs w:val="22"/>
            <w:u w:val="none"/>
            <w:rtl w:val="0"/>
          </w:rPr>
          <w:t xml:space="preserve">Liu, J. C.-T., De La Peña, R., Tocol, C. &amp; Sattely, E. S. Reconstitution of early paclitaxel biosynthetic network. </w:t>
        </w:r>
      </w:hyperlink>
      <w:hyperlink r:id="rId126">
        <w:r w:rsidDel="00000000" w:rsidR="00000000" w:rsidRPr="00000000">
          <w:rPr>
            <w:b w:val="0"/>
            <w:i w:val="1"/>
            <w:color w:val="000000"/>
            <w:sz w:val="22"/>
            <w:szCs w:val="22"/>
            <w:u w:val="none"/>
            <w:rtl w:val="0"/>
          </w:rPr>
          <w:t xml:space="preserve">Nat. Commun.</w:t>
        </w:r>
      </w:hyperlink>
      <w:hyperlink r:id="rId127">
        <w:r w:rsidDel="00000000" w:rsidR="00000000" w:rsidRPr="00000000">
          <w:rPr>
            <w:b w:val="0"/>
            <w:i w:val="0"/>
            <w:color w:val="000000"/>
            <w:sz w:val="22"/>
            <w:szCs w:val="22"/>
            <w:u w:val="none"/>
            <w:rtl w:val="0"/>
          </w:rPr>
          <w:t xml:space="preserve"> </w:t>
        </w:r>
      </w:hyperlink>
      <w:hyperlink r:id="rId128">
        <w:r w:rsidDel="00000000" w:rsidR="00000000" w:rsidRPr="00000000">
          <w:rPr>
            <w:b w:val="1"/>
            <w:i w:val="0"/>
            <w:color w:val="000000"/>
            <w:sz w:val="22"/>
            <w:szCs w:val="22"/>
            <w:u w:val="none"/>
            <w:rtl w:val="0"/>
          </w:rPr>
          <w:t xml:space="preserve">15</w:t>
        </w:r>
      </w:hyperlink>
      <w:hyperlink r:id="rId129">
        <w:r w:rsidDel="00000000" w:rsidR="00000000" w:rsidRPr="00000000">
          <w:rPr>
            <w:b w:val="0"/>
            <w:i w:val="0"/>
            <w:color w:val="000000"/>
            <w:sz w:val="22"/>
            <w:szCs w:val="22"/>
            <w:u w:val="none"/>
            <w:rtl w:val="0"/>
          </w:rPr>
          <w:t xml:space="preserve">, 1419 (2024).</w:t>
        </w:r>
      </w:hyperlink>
      <w:r w:rsidDel="00000000" w:rsidR="00000000" w:rsidRPr="00000000">
        <w:rPr>
          <w:rtl w:val="0"/>
        </w:rPr>
      </w:r>
    </w:p>
    <w:p w:rsidR="00000000" w:rsidDel="00000000" w:rsidP="00000000" w:rsidRDefault="00000000" w:rsidRPr="00000000" w14:paraId="00000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w:t>
        <w:tab/>
      </w:r>
      <w:hyperlink r:id="rId130">
        <w:r w:rsidDel="00000000" w:rsidR="00000000" w:rsidRPr="00000000">
          <w:rPr>
            <w:b w:val="0"/>
            <w:i w:val="0"/>
            <w:color w:val="000000"/>
            <w:sz w:val="22"/>
            <w:szCs w:val="22"/>
            <w:u w:val="none"/>
            <w:rtl w:val="0"/>
          </w:rPr>
          <w:t xml:space="preserve">Chau, M., Walker, K., Long, R. &amp; Croteau, R. Regioselectivity of taxoid-O-acetyltransferases: heterologous expression and characterization of a new taxadien-5alpha-ol-O-acetyltransferase. </w:t>
        </w:r>
      </w:hyperlink>
      <w:hyperlink r:id="rId131">
        <w:r w:rsidDel="00000000" w:rsidR="00000000" w:rsidRPr="00000000">
          <w:rPr>
            <w:b w:val="0"/>
            <w:i w:val="1"/>
            <w:color w:val="000000"/>
            <w:sz w:val="22"/>
            <w:szCs w:val="22"/>
            <w:u w:val="none"/>
            <w:rtl w:val="0"/>
          </w:rPr>
          <w:t xml:space="preserve">Arch. Biochem. Biophys.</w:t>
        </w:r>
      </w:hyperlink>
      <w:hyperlink r:id="rId132">
        <w:r w:rsidDel="00000000" w:rsidR="00000000" w:rsidRPr="00000000">
          <w:rPr>
            <w:b w:val="0"/>
            <w:i w:val="0"/>
            <w:color w:val="000000"/>
            <w:sz w:val="22"/>
            <w:szCs w:val="22"/>
            <w:u w:val="none"/>
            <w:rtl w:val="0"/>
          </w:rPr>
          <w:t xml:space="preserve"> </w:t>
        </w:r>
      </w:hyperlink>
      <w:hyperlink r:id="rId133">
        <w:r w:rsidDel="00000000" w:rsidR="00000000" w:rsidRPr="00000000">
          <w:rPr>
            <w:b w:val="1"/>
            <w:i w:val="0"/>
            <w:color w:val="000000"/>
            <w:sz w:val="22"/>
            <w:szCs w:val="22"/>
            <w:u w:val="none"/>
            <w:rtl w:val="0"/>
          </w:rPr>
          <w:t xml:space="preserve">430</w:t>
        </w:r>
      </w:hyperlink>
      <w:hyperlink r:id="rId134">
        <w:r w:rsidDel="00000000" w:rsidR="00000000" w:rsidRPr="00000000">
          <w:rPr>
            <w:b w:val="0"/>
            <w:i w:val="0"/>
            <w:color w:val="000000"/>
            <w:sz w:val="22"/>
            <w:szCs w:val="22"/>
            <w:u w:val="none"/>
            <w:rtl w:val="0"/>
          </w:rPr>
          <w:t xml:space="preserve">, 237–246 (2004).</w:t>
        </w:r>
      </w:hyperlink>
      <w:r w:rsidDel="00000000" w:rsidR="00000000" w:rsidRPr="00000000">
        <w:rPr>
          <w:rtl w:val="0"/>
        </w:rPr>
      </w:r>
    </w:p>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w:t>
        <w:tab/>
      </w:r>
      <w:hyperlink r:id="rId135">
        <w:r w:rsidDel="00000000" w:rsidR="00000000" w:rsidRPr="00000000">
          <w:rPr>
            <w:b w:val="0"/>
            <w:i w:val="0"/>
            <w:color w:val="000000"/>
            <w:sz w:val="22"/>
            <w:szCs w:val="22"/>
            <w:u w:val="none"/>
            <w:rtl w:val="0"/>
          </w:rPr>
          <w:t xml:space="preserve">Barton, N. A. </w:t>
        </w:r>
      </w:hyperlink>
      <w:hyperlink r:id="rId136">
        <w:r w:rsidDel="00000000" w:rsidR="00000000" w:rsidRPr="00000000">
          <w:rPr>
            <w:b w:val="0"/>
            <w:i w:val="1"/>
            <w:color w:val="000000"/>
            <w:sz w:val="22"/>
            <w:szCs w:val="22"/>
            <w:u w:val="none"/>
            <w:rtl w:val="0"/>
          </w:rPr>
          <w:t xml:space="preserve">et al.</w:t>
        </w:r>
      </w:hyperlink>
      <w:hyperlink r:id="rId137">
        <w:r w:rsidDel="00000000" w:rsidR="00000000" w:rsidRPr="00000000">
          <w:rPr>
            <w:b w:val="0"/>
            <w:i w:val="0"/>
            <w:color w:val="000000"/>
            <w:sz w:val="22"/>
            <w:szCs w:val="22"/>
            <w:u w:val="none"/>
            <w:rtl w:val="0"/>
          </w:rPr>
          <w:t xml:space="preserve"> Accessing low-oxidation state taxanes: is taxadiene-4(5)-epoxide on the taxol biosynthetic pathway? </w:t>
        </w:r>
      </w:hyperlink>
      <w:hyperlink r:id="rId138">
        <w:r w:rsidDel="00000000" w:rsidR="00000000" w:rsidRPr="00000000">
          <w:rPr>
            <w:b w:val="0"/>
            <w:i w:val="1"/>
            <w:color w:val="000000"/>
            <w:sz w:val="22"/>
            <w:szCs w:val="22"/>
            <w:u w:val="none"/>
            <w:rtl w:val="0"/>
          </w:rPr>
          <w:t xml:space="preserve">Chem. Sci.</w:t>
        </w:r>
      </w:hyperlink>
      <w:hyperlink r:id="rId139">
        <w:r w:rsidDel="00000000" w:rsidR="00000000" w:rsidRPr="00000000">
          <w:rPr>
            <w:b w:val="0"/>
            <w:i w:val="0"/>
            <w:color w:val="000000"/>
            <w:sz w:val="22"/>
            <w:szCs w:val="22"/>
            <w:u w:val="none"/>
            <w:rtl w:val="0"/>
          </w:rPr>
          <w:t xml:space="preserve"> </w:t>
        </w:r>
      </w:hyperlink>
      <w:hyperlink r:id="rId140">
        <w:r w:rsidDel="00000000" w:rsidR="00000000" w:rsidRPr="00000000">
          <w:rPr>
            <w:b w:val="1"/>
            <w:i w:val="0"/>
            <w:color w:val="000000"/>
            <w:sz w:val="22"/>
            <w:szCs w:val="22"/>
            <w:u w:val="none"/>
            <w:rtl w:val="0"/>
          </w:rPr>
          <w:t xml:space="preserve">7</w:t>
        </w:r>
      </w:hyperlink>
      <w:hyperlink r:id="rId141">
        <w:r w:rsidDel="00000000" w:rsidR="00000000" w:rsidRPr="00000000">
          <w:rPr>
            <w:b w:val="0"/>
            <w:i w:val="0"/>
            <w:color w:val="000000"/>
            <w:sz w:val="22"/>
            <w:szCs w:val="22"/>
            <w:u w:val="none"/>
            <w:rtl w:val="0"/>
          </w:rPr>
          <w:t xml:space="preserve">, 3102–3107 (2016).</w:t>
        </w:r>
      </w:hyperlink>
      <w:r w:rsidDel="00000000" w:rsidR="00000000" w:rsidRPr="00000000">
        <w:rPr>
          <w:rtl w:val="0"/>
        </w:rPr>
      </w:r>
    </w:p>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4.</w:t>
        <w:tab/>
      </w:r>
      <w:hyperlink r:id="rId142">
        <w:r w:rsidDel="00000000" w:rsidR="00000000" w:rsidRPr="00000000">
          <w:rPr>
            <w:b w:val="0"/>
            <w:i w:val="0"/>
            <w:color w:val="000000"/>
            <w:sz w:val="22"/>
            <w:szCs w:val="22"/>
            <w:u w:val="none"/>
            <w:rtl w:val="0"/>
          </w:rPr>
          <w:t xml:space="preserve">Edgar, S. </w:t>
        </w:r>
      </w:hyperlink>
      <w:hyperlink r:id="rId143">
        <w:r w:rsidDel="00000000" w:rsidR="00000000" w:rsidRPr="00000000">
          <w:rPr>
            <w:b w:val="0"/>
            <w:i w:val="1"/>
            <w:color w:val="000000"/>
            <w:sz w:val="22"/>
            <w:szCs w:val="22"/>
            <w:u w:val="none"/>
            <w:rtl w:val="0"/>
          </w:rPr>
          <w:t xml:space="preserve">et al.</w:t>
        </w:r>
      </w:hyperlink>
      <w:hyperlink r:id="rId144">
        <w:r w:rsidDel="00000000" w:rsidR="00000000" w:rsidRPr="00000000">
          <w:rPr>
            <w:b w:val="0"/>
            <w:i w:val="0"/>
            <w:color w:val="000000"/>
            <w:sz w:val="22"/>
            <w:szCs w:val="22"/>
            <w:u w:val="none"/>
            <w:rtl w:val="0"/>
          </w:rPr>
          <w:t xml:space="preserve"> Mechanistic Insights into Taxadiene Epoxidation by Taxadiene-5α-Hydroxylase. </w:t>
        </w:r>
      </w:hyperlink>
      <w:hyperlink r:id="rId145">
        <w:r w:rsidDel="00000000" w:rsidR="00000000" w:rsidRPr="00000000">
          <w:rPr>
            <w:b w:val="0"/>
            <w:i w:val="1"/>
            <w:color w:val="000000"/>
            <w:sz w:val="22"/>
            <w:szCs w:val="22"/>
            <w:u w:val="none"/>
            <w:rtl w:val="0"/>
          </w:rPr>
          <w:t xml:space="preserve">ACS Chem. Biol.</w:t>
        </w:r>
      </w:hyperlink>
      <w:hyperlink r:id="rId146">
        <w:r w:rsidDel="00000000" w:rsidR="00000000" w:rsidRPr="00000000">
          <w:rPr>
            <w:b w:val="0"/>
            <w:i w:val="0"/>
            <w:color w:val="000000"/>
            <w:sz w:val="22"/>
            <w:szCs w:val="22"/>
            <w:u w:val="none"/>
            <w:rtl w:val="0"/>
          </w:rPr>
          <w:t xml:space="preserve"> </w:t>
        </w:r>
      </w:hyperlink>
      <w:hyperlink r:id="rId147">
        <w:r w:rsidDel="00000000" w:rsidR="00000000" w:rsidRPr="00000000">
          <w:rPr>
            <w:b w:val="1"/>
            <w:i w:val="0"/>
            <w:color w:val="000000"/>
            <w:sz w:val="22"/>
            <w:szCs w:val="22"/>
            <w:u w:val="none"/>
            <w:rtl w:val="0"/>
          </w:rPr>
          <w:t xml:space="preserve">11</w:t>
        </w:r>
      </w:hyperlink>
      <w:hyperlink r:id="rId148">
        <w:r w:rsidDel="00000000" w:rsidR="00000000" w:rsidRPr="00000000">
          <w:rPr>
            <w:b w:val="0"/>
            <w:i w:val="0"/>
            <w:color w:val="000000"/>
            <w:sz w:val="22"/>
            <w:szCs w:val="22"/>
            <w:u w:val="none"/>
            <w:rtl w:val="0"/>
          </w:rPr>
          <w:t xml:space="preserve">, 460–469 (2016).</w:t>
        </w:r>
      </w:hyperlink>
      <w:r w:rsidDel="00000000" w:rsidR="00000000" w:rsidRPr="00000000">
        <w:rPr>
          <w:rtl w:val="0"/>
        </w:rPr>
      </w:r>
    </w:p>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5.</w:t>
        <w:tab/>
      </w:r>
      <w:hyperlink r:id="rId149">
        <w:r w:rsidDel="00000000" w:rsidR="00000000" w:rsidRPr="00000000">
          <w:rPr>
            <w:b w:val="0"/>
            <w:i w:val="0"/>
            <w:color w:val="000000"/>
            <w:sz w:val="22"/>
            <w:szCs w:val="22"/>
            <w:u w:val="none"/>
            <w:rtl w:val="0"/>
          </w:rPr>
          <w:t xml:space="preserve">Jennewein, S., Long, R. M., Williams, R. M. &amp; Croteau, R. Cytochrome p450 taxadiene 5alpha-hydroxylase, a mechanistically unusual monooxygenase catalyzing the first oxygenation step of taxol biosynthesis. </w:t>
        </w:r>
      </w:hyperlink>
      <w:hyperlink r:id="rId150">
        <w:r w:rsidDel="00000000" w:rsidR="00000000" w:rsidRPr="00000000">
          <w:rPr>
            <w:b w:val="0"/>
            <w:i w:val="1"/>
            <w:color w:val="000000"/>
            <w:sz w:val="22"/>
            <w:szCs w:val="22"/>
            <w:u w:val="none"/>
            <w:rtl w:val="0"/>
          </w:rPr>
          <w:t xml:space="preserve">Chem. Biol.</w:t>
        </w:r>
      </w:hyperlink>
      <w:hyperlink r:id="rId151">
        <w:r w:rsidDel="00000000" w:rsidR="00000000" w:rsidRPr="00000000">
          <w:rPr>
            <w:b w:val="0"/>
            <w:i w:val="0"/>
            <w:color w:val="000000"/>
            <w:sz w:val="22"/>
            <w:szCs w:val="22"/>
            <w:u w:val="none"/>
            <w:rtl w:val="0"/>
          </w:rPr>
          <w:t xml:space="preserve"> </w:t>
        </w:r>
      </w:hyperlink>
      <w:hyperlink r:id="rId152">
        <w:r w:rsidDel="00000000" w:rsidR="00000000" w:rsidRPr="00000000">
          <w:rPr>
            <w:b w:val="1"/>
            <w:i w:val="0"/>
            <w:color w:val="000000"/>
            <w:sz w:val="22"/>
            <w:szCs w:val="22"/>
            <w:u w:val="none"/>
            <w:rtl w:val="0"/>
          </w:rPr>
          <w:t xml:space="preserve">11</w:t>
        </w:r>
      </w:hyperlink>
      <w:hyperlink r:id="rId153">
        <w:r w:rsidDel="00000000" w:rsidR="00000000" w:rsidRPr="00000000">
          <w:rPr>
            <w:b w:val="0"/>
            <w:i w:val="0"/>
            <w:color w:val="000000"/>
            <w:sz w:val="22"/>
            <w:szCs w:val="22"/>
            <w:u w:val="none"/>
            <w:rtl w:val="0"/>
          </w:rPr>
          <w:t xml:space="preserve">, 379–387 (2004).</w:t>
        </w:r>
      </w:hyperlink>
      <w:r w:rsidDel="00000000" w:rsidR="00000000" w:rsidRPr="00000000">
        <w:rPr>
          <w:rtl w:val="0"/>
        </w:rPr>
      </w:r>
    </w:p>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6.</w:t>
        <w:tab/>
      </w:r>
      <w:hyperlink r:id="rId154">
        <w:r w:rsidDel="00000000" w:rsidR="00000000" w:rsidRPr="00000000">
          <w:rPr>
            <w:b w:val="0"/>
            <w:i w:val="0"/>
            <w:color w:val="000000"/>
            <w:sz w:val="22"/>
            <w:szCs w:val="22"/>
            <w:u w:val="none"/>
            <w:rtl w:val="0"/>
          </w:rPr>
          <w:t xml:space="preserve">Wang, Y.-F. </w:t>
        </w:r>
      </w:hyperlink>
      <w:hyperlink r:id="rId155">
        <w:r w:rsidDel="00000000" w:rsidR="00000000" w:rsidRPr="00000000">
          <w:rPr>
            <w:b w:val="0"/>
            <w:i w:val="1"/>
            <w:color w:val="000000"/>
            <w:sz w:val="22"/>
            <w:szCs w:val="22"/>
            <w:u w:val="none"/>
            <w:rtl w:val="0"/>
          </w:rPr>
          <w:t xml:space="preserve">et al.</w:t>
        </w:r>
      </w:hyperlink>
      <w:hyperlink r:id="rId156">
        <w:r w:rsidDel="00000000" w:rsidR="00000000" w:rsidRPr="00000000">
          <w:rPr>
            <w:b w:val="0"/>
            <w:i w:val="0"/>
            <w:color w:val="000000"/>
            <w:sz w:val="22"/>
            <w:szCs w:val="22"/>
            <w:u w:val="none"/>
            <w:rtl w:val="0"/>
          </w:rPr>
          <w:t xml:space="preserve"> Natural taxanes: developments since 1828. </w:t>
        </w:r>
      </w:hyperlink>
      <w:hyperlink r:id="rId157">
        <w:r w:rsidDel="00000000" w:rsidR="00000000" w:rsidRPr="00000000">
          <w:rPr>
            <w:b w:val="0"/>
            <w:i w:val="1"/>
            <w:color w:val="000000"/>
            <w:sz w:val="22"/>
            <w:szCs w:val="22"/>
            <w:u w:val="none"/>
            <w:rtl w:val="0"/>
          </w:rPr>
          <w:t xml:space="preserve">Chem. Rev.</w:t>
        </w:r>
      </w:hyperlink>
      <w:hyperlink r:id="rId158">
        <w:r w:rsidDel="00000000" w:rsidR="00000000" w:rsidRPr="00000000">
          <w:rPr>
            <w:b w:val="0"/>
            <w:i w:val="0"/>
            <w:color w:val="000000"/>
            <w:sz w:val="22"/>
            <w:szCs w:val="22"/>
            <w:u w:val="none"/>
            <w:rtl w:val="0"/>
          </w:rPr>
          <w:t xml:space="preserve"> </w:t>
        </w:r>
      </w:hyperlink>
      <w:hyperlink r:id="rId159">
        <w:r w:rsidDel="00000000" w:rsidR="00000000" w:rsidRPr="00000000">
          <w:rPr>
            <w:b w:val="1"/>
            <w:i w:val="0"/>
            <w:color w:val="000000"/>
            <w:sz w:val="22"/>
            <w:szCs w:val="22"/>
            <w:u w:val="none"/>
            <w:rtl w:val="0"/>
          </w:rPr>
          <w:t xml:space="preserve">111</w:t>
        </w:r>
      </w:hyperlink>
      <w:hyperlink r:id="rId160">
        <w:r w:rsidDel="00000000" w:rsidR="00000000" w:rsidRPr="00000000">
          <w:rPr>
            <w:b w:val="0"/>
            <w:i w:val="0"/>
            <w:color w:val="000000"/>
            <w:sz w:val="22"/>
            <w:szCs w:val="22"/>
            <w:u w:val="none"/>
            <w:rtl w:val="0"/>
          </w:rPr>
          <w:t xml:space="preserve">, 7652–7709 (2011).</w:t>
        </w:r>
      </w:hyperlink>
      <w:r w:rsidDel="00000000" w:rsidR="00000000" w:rsidRPr="00000000">
        <w:rPr>
          <w:rtl w:val="0"/>
        </w:rPr>
      </w:r>
    </w:p>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7.</w:t>
        <w:tab/>
      </w:r>
      <w:hyperlink r:id="rId161">
        <w:r w:rsidDel="00000000" w:rsidR="00000000" w:rsidRPr="00000000">
          <w:rPr>
            <w:b w:val="0"/>
            <w:i w:val="0"/>
            <w:color w:val="000000"/>
            <w:sz w:val="22"/>
            <w:szCs w:val="22"/>
            <w:u w:val="none"/>
            <w:rtl w:val="0"/>
          </w:rPr>
          <w:t xml:space="preserve">Zhao, Y. </w:t>
        </w:r>
      </w:hyperlink>
      <w:hyperlink r:id="rId162">
        <w:r w:rsidDel="00000000" w:rsidR="00000000" w:rsidRPr="00000000">
          <w:rPr>
            <w:b w:val="0"/>
            <w:i w:val="1"/>
            <w:color w:val="000000"/>
            <w:sz w:val="22"/>
            <w:szCs w:val="22"/>
            <w:u w:val="none"/>
            <w:rtl w:val="0"/>
          </w:rPr>
          <w:t xml:space="preserve">et al.</w:t>
        </w:r>
      </w:hyperlink>
      <w:hyperlink r:id="rId163">
        <w:r w:rsidDel="00000000" w:rsidR="00000000" w:rsidRPr="00000000">
          <w:rPr>
            <w:b w:val="0"/>
            <w:i w:val="0"/>
            <w:color w:val="000000"/>
            <w:sz w:val="22"/>
            <w:szCs w:val="22"/>
            <w:u w:val="none"/>
            <w:rtl w:val="0"/>
          </w:rPr>
          <w:t xml:space="preserve"> Oxetane Ring Formation in Taxol Biosynthesis Is Catalyzed by a Bifunctional Cytochrome P450 Enzyme. </w:t>
        </w:r>
      </w:hyperlink>
      <w:hyperlink r:id="rId164">
        <w:r w:rsidDel="00000000" w:rsidR="00000000" w:rsidRPr="00000000">
          <w:rPr>
            <w:b w:val="0"/>
            <w:i w:val="1"/>
            <w:color w:val="000000"/>
            <w:sz w:val="22"/>
            <w:szCs w:val="22"/>
            <w:u w:val="none"/>
            <w:rtl w:val="0"/>
          </w:rPr>
          <w:t xml:space="preserve">J Am Chem Soc</w:t>
        </w:r>
      </w:hyperlink>
      <w:hyperlink r:id="rId165">
        <w:r w:rsidDel="00000000" w:rsidR="00000000" w:rsidRPr="00000000">
          <w:rPr>
            <w:b w:val="0"/>
            <w:i w:val="0"/>
            <w:color w:val="000000"/>
            <w:sz w:val="22"/>
            <w:szCs w:val="22"/>
            <w:u w:val="none"/>
            <w:rtl w:val="0"/>
          </w:rPr>
          <w:t xml:space="preserve"> </w:t>
        </w:r>
      </w:hyperlink>
      <w:hyperlink r:id="rId166">
        <w:r w:rsidDel="00000000" w:rsidR="00000000" w:rsidRPr="00000000">
          <w:rPr>
            <w:b w:val="1"/>
            <w:i w:val="0"/>
            <w:color w:val="000000"/>
            <w:sz w:val="22"/>
            <w:szCs w:val="22"/>
            <w:u w:val="none"/>
            <w:rtl w:val="0"/>
          </w:rPr>
          <w:t xml:space="preserve">146</w:t>
        </w:r>
      </w:hyperlink>
      <w:hyperlink r:id="rId167">
        <w:r w:rsidDel="00000000" w:rsidR="00000000" w:rsidRPr="00000000">
          <w:rPr>
            <w:b w:val="0"/>
            <w:i w:val="0"/>
            <w:color w:val="000000"/>
            <w:sz w:val="22"/>
            <w:szCs w:val="22"/>
            <w:u w:val="none"/>
            <w:rtl w:val="0"/>
          </w:rPr>
          <w:t xml:space="preserve">, 801–810 (2024).</w:t>
        </w:r>
      </w:hyperlink>
      <w:r w:rsidDel="00000000" w:rsidR="00000000" w:rsidRPr="00000000">
        <w:rPr>
          <w:rtl w:val="0"/>
        </w:rPr>
      </w:r>
    </w:p>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8.</w:t>
        <w:tab/>
      </w:r>
      <w:hyperlink r:id="rId168">
        <w:r w:rsidDel="00000000" w:rsidR="00000000" w:rsidRPr="00000000">
          <w:rPr>
            <w:b w:val="0"/>
            <w:i w:val="0"/>
            <w:color w:val="000000"/>
            <w:sz w:val="22"/>
            <w:szCs w:val="22"/>
            <w:u w:val="none"/>
            <w:rtl w:val="0"/>
          </w:rPr>
          <w:t xml:space="preserve">Kennedy, D. </w:t>
        </w:r>
      </w:hyperlink>
      <w:hyperlink r:id="rId169">
        <w:r w:rsidDel="00000000" w:rsidR="00000000" w:rsidRPr="00000000">
          <w:rPr>
            <w:b w:val="0"/>
            <w:i w:val="1"/>
            <w:color w:val="000000"/>
            <w:sz w:val="22"/>
            <w:szCs w:val="22"/>
            <w:u w:val="none"/>
            <w:rtl w:val="0"/>
          </w:rPr>
          <w:t xml:space="preserve">et al.</w:t>
        </w:r>
      </w:hyperlink>
      <w:hyperlink r:id="rId170">
        <w:r w:rsidDel="00000000" w:rsidR="00000000" w:rsidRPr="00000000">
          <w:rPr>
            <w:b w:val="0"/>
            <w:i w:val="0"/>
            <w:color w:val="000000"/>
            <w:sz w:val="22"/>
            <w:szCs w:val="22"/>
            <w:u w:val="none"/>
            <w:rtl w:val="0"/>
          </w:rPr>
          <w:t xml:space="preserve"> Characterization of G3BPs: tissue specific expression, chromosomal localisation and rasGAP(120) binding studies. </w:t>
        </w:r>
      </w:hyperlink>
      <w:hyperlink r:id="rId171">
        <w:r w:rsidDel="00000000" w:rsidR="00000000" w:rsidRPr="00000000">
          <w:rPr>
            <w:b w:val="0"/>
            <w:i w:val="1"/>
            <w:color w:val="000000"/>
            <w:sz w:val="22"/>
            <w:szCs w:val="22"/>
            <w:u w:val="none"/>
            <w:rtl w:val="0"/>
          </w:rPr>
          <w:t xml:space="preserve">J. Cell. Biochem.</w:t>
        </w:r>
      </w:hyperlink>
      <w:hyperlink r:id="rId172">
        <w:r w:rsidDel="00000000" w:rsidR="00000000" w:rsidRPr="00000000">
          <w:rPr>
            <w:b w:val="0"/>
            <w:i w:val="0"/>
            <w:color w:val="000000"/>
            <w:sz w:val="22"/>
            <w:szCs w:val="22"/>
            <w:u w:val="none"/>
            <w:rtl w:val="0"/>
          </w:rPr>
          <w:t xml:space="preserve"> </w:t>
        </w:r>
      </w:hyperlink>
      <w:hyperlink r:id="rId173">
        <w:r w:rsidDel="00000000" w:rsidR="00000000" w:rsidRPr="00000000">
          <w:rPr>
            <w:b w:val="1"/>
            <w:i w:val="0"/>
            <w:color w:val="000000"/>
            <w:sz w:val="22"/>
            <w:szCs w:val="22"/>
            <w:u w:val="none"/>
            <w:rtl w:val="0"/>
          </w:rPr>
          <w:t xml:space="preserve">84</w:t>
        </w:r>
      </w:hyperlink>
      <w:hyperlink r:id="rId174">
        <w:r w:rsidDel="00000000" w:rsidR="00000000" w:rsidRPr="00000000">
          <w:rPr>
            <w:b w:val="0"/>
            <w:i w:val="0"/>
            <w:color w:val="000000"/>
            <w:sz w:val="22"/>
            <w:szCs w:val="22"/>
            <w:u w:val="none"/>
            <w:rtl w:val="0"/>
          </w:rPr>
          <w:t xml:space="preserve">, 173–187 (2001).</w:t>
        </w:r>
      </w:hyperlink>
      <w:r w:rsidDel="00000000" w:rsidR="00000000" w:rsidRPr="00000000">
        <w:rPr>
          <w:rtl w:val="0"/>
        </w:rPr>
      </w:r>
    </w:p>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9.</w:t>
        <w:tab/>
      </w:r>
      <w:hyperlink r:id="rId175">
        <w:r w:rsidDel="00000000" w:rsidR="00000000" w:rsidRPr="00000000">
          <w:rPr>
            <w:b w:val="0"/>
            <w:i w:val="0"/>
            <w:color w:val="000000"/>
            <w:sz w:val="22"/>
            <w:szCs w:val="22"/>
            <w:u w:val="none"/>
            <w:rtl w:val="0"/>
          </w:rPr>
          <w:t xml:space="preserve">Reuper, H., Amari, K. &amp; Krenz, B. Analyzing the G3BP-like gene family of Arabidopsis thaliana in early turnip mosaic virus infection. </w:t>
        </w:r>
      </w:hyperlink>
      <w:hyperlink r:id="rId176">
        <w:r w:rsidDel="00000000" w:rsidR="00000000" w:rsidRPr="00000000">
          <w:rPr>
            <w:b w:val="0"/>
            <w:i w:val="1"/>
            <w:color w:val="000000"/>
            <w:sz w:val="22"/>
            <w:szCs w:val="22"/>
            <w:u w:val="none"/>
            <w:rtl w:val="0"/>
          </w:rPr>
          <w:t xml:space="preserve">Sci. Rep.</w:t>
        </w:r>
      </w:hyperlink>
      <w:hyperlink r:id="rId177">
        <w:r w:rsidDel="00000000" w:rsidR="00000000" w:rsidRPr="00000000">
          <w:rPr>
            <w:b w:val="0"/>
            <w:i w:val="0"/>
            <w:color w:val="000000"/>
            <w:sz w:val="22"/>
            <w:szCs w:val="22"/>
            <w:u w:val="none"/>
            <w:rtl w:val="0"/>
          </w:rPr>
          <w:t xml:space="preserve"> </w:t>
        </w:r>
      </w:hyperlink>
      <w:hyperlink r:id="rId178">
        <w:r w:rsidDel="00000000" w:rsidR="00000000" w:rsidRPr="00000000">
          <w:rPr>
            <w:b w:val="1"/>
            <w:i w:val="0"/>
            <w:color w:val="000000"/>
            <w:sz w:val="22"/>
            <w:szCs w:val="22"/>
            <w:u w:val="none"/>
            <w:rtl w:val="0"/>
          </w:rPr>
          <w:t xml:space="preserve">11</w:t>
        </w:r>
      </w:hyperlink>
      <w:hyperlink r:id="rId179">
        <w:r w:rsidDel="00000000" w:rsidR="00000000" w:rsidRPr="00000000">
          <w:rPr>
            <w:b w:val="0"/>
            <w:i w:val="0"/>
            <w:color w:val="000000"/>
            <w:sz w:val="22"/>
            <w:szCs w:val="22"/>
            <w:u w:val="none"/>
            <w:rtl w:val="0"/>
          </w:rPr>
          <w:t xml:space="preserve">, 2187 (2021).</w:t>
        </w:r>
      </w:hyperlink>
      <w:r w:rsidDel="00000000" w:rsidR="00000000" w:rsidRPr="00000000">
        <w:rPr>
          <w:rtl w:val="0"/>
        </w:rPr>
      </w:r>
    </w:p>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10.</w:t>
        <w:tab/>
      </w:r>
      <w:hyperlink r:id="rId180">
        <w:r w:rsidDel="00000000" w:rsidR="00000000" w:rsidRPr="00000000">
          <w:rPr>
            <w:b w:val="0"/>
            <w:i w:val="0"/>
            <w:color w:val="000000"/>
            <w:sz w:val="22"/>
            <w:szCs w:val="22"/>
            <w:u w:val="none"/>
            <w:rtl w:val="0"/>
          </w:rPr>
          <w:t xml:space="preserve">Zhao, Q., Leung, S., Corbett, A. H. &amp; Meier, I. Identification and characterization of the Arabidopsis orthologs of nuclear transport factor 2, the nuclear import factor of ran. </w:t>
        </w:r>
      </w:hyperlink>
      <w:hyperlink r:id="rId181">
        <w:r w:rsidDel="00000000" w:rsidR="00000000" w:rsidRPr="00000000">
          <w:rPr>
            <w:b w:val="0"/>
            <w:i w:val="1"/>
            <w:color w:val="000000"/>
            <w:sz w:val="22"/>
            <w:szCs w:val="22"/>
            <w:u w:val="none"/>
            <w:rtl w:val="0"/>
          </w:rPr>
          <w:t xml:space="preserve">Plant Physiol.</w:t>
        </w:r>
      </w:hyperlink>
      <w:hyperlink r:id="rId182">
        <w:r w:rsidDel="00000000" w:rsidR="00000000" w:rsidRPr="00000000">
          <w:rPr>
            <w:b w:val="0"/>
            <w:i w:val="0"/>
            <w:color w:val="000000"/>
            <w:sz w:val="22"/>
            <w:szCs w:val="22"/>
            <w:u w:val="none"/>
            <w:rtl w:val="0"/>
          </w:rPr>
          <w:t xml:space="preserve"> </w:t>
        </w:r>
      </w:hyperlink>
      <w:hyperlink r:id="rId183">
        <w:r w:rsidDel="00000000" w:rsidR="00000000" w:rsidRPr="00000000">
          <w:rPr>
            <w:b w:val="1"/>
            <w:i w:val="0"/>
            <w:color w:val="000000"/>
            <w:sz w:val="22"/>
            <w:szCs w:val="22"/>
            <w:u w:val="none"/>
            <w:rtl w:val="0"/>
          </w:rPr>
          <w:t xml:space="preserve">140</w:t>
        </w:r>
      </w:hyperlink>
      <w:hyperlink r:id="rId184">
        <w:r w:rsidDel="00000000" w:rsidR="00000000" w:rsidRPr="00000000">
          <w:rPr>
            <w:b w:val="0"/>
            <w:i w:val="0"/>
            <w:color w:val="000000"/>
            <w:sz w:val="22"/>
            <w:szCs w:val="22"/>
            <w:u w:val="none"/>
            <w:rtl w:val="0"/>
          </w:rPr>
          <w:t xml:space="preserve">, 869–878 (2006).</w:t>
        </w:r>
      </w:hyperlink>
      <w:r w:rsidDel="00000000" w:rsidR="00000000" w:rsidRPr="00000000">
        <w:rPr>
          <w:rtl w:val="0"/>
        </w:rPr>
      </w:r>
    </w:p>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11.</w:t>
        <w:tab/>
      </w:r>
      <w:hyperlink r:id="rId185">
        <w:r w:rsidDel="00000000" w:rsidR="00000000" w:rsidRPr="00000000">
          <w:rPr>
            <w:b w:val="0"/>
            <w:i w:val="0"/>
            <w:color w:val="000000"/>
            <w:sz w:val="22"/>
            <w:szCs w:val="22"/>
            <w:u w:val="none"/>
            <w:rtl w:val="0"/>
          </w:rPr>
          <w:t xml:space="preserve">Ha, N. C., Choi, G., Choi, K. Y. &amp; Oh, B. H. Structure and enzymology of Delta5-3-ketosteroid isomerase. </w:t>
        </w:r>
      </w:hyperlink>
      <w:hyperlink r:id="rId186">
        <w:r w:rsidDel="00000000" w:rsidR="00000000" w:rsidRPr="00000000">
          <w:rPr>
            <w:b w:val="0"/>
            <w:i w:val="1"/>
            <w:color w:val="000000"/>
            <w:sz w:val="22"/>
            <w:szCs w:val="22"/>
            <w:u w:val="none"/>
            <w:rtl w:val="0"/>
          </w:rPr>
          <w:t xml:space="preserve">Curr. Opin. Struct. Biol.</w:t>
        </w:r>
      </w:hyperlink>
      <w:hyperlink r:id="rId187">
        <w:r w:rsidDel="00000000" w:rsidR="00000000" w:rsidRPr="00000000">
          <w:rPr>
            <w:b w:val="0"/>
            <w:i w:val="0"/>
            <w:color w:val="000000"/>
            <w:sz w:val="22"/>
            <w:szCs w:val="22"/>
            <w:u w:val="none"/>
            <w:rtl w:val="0"/>
          </w:rPr>
          <w:t xml:space="preserve"> </w:t>
        </w:r>
      </w:hyperlink>
      <w:hyperlink r:id="rId188">
        <w:r w:rsidDel="00000000" w:rsidR="00000000" w:rsidRPr="00000000">
          <w:rPr>
            <w:b w:val="1"/>
            <w:i w:val="0"/>
            <w:color w:val="000000"/>
            <w:sz w:val="22"/>
            <w:szCs w:val="22"/>
            <w:u w:val="none"/>
            <w:rtl w:val="0"/>
          </w:rPr>
          <w:t xml:space="preserve">11</w:t>
        </w:r>
      </w:hyperlink>
      <w:hyperlink r:id="rId189">
        <w:r w:rsidDel="00000000" w:rsidR="00000000" w:rsidRPr="00000000">
          <w:rPr>
            <w:b w:val="0"/>
            <w:i w:val="0"/>
            <w:color w:val="000000"/>
            <w:sz w:val="22"/>
            <w:szCs w:val="22"/>
            <w:u w:val="none"/>
            <w:rtl w:val="0"/>
          </w:rPr>
          <w:t xml:space="preserve">, 674–678 (2001).</w:t>
        </w:r>
      </w:hyperlink>
      <w:r w:rsidDel="00000000" w:rsidR="00000000" w:rsidRPr="00000000">
        <w:rPr>
          <w:rtl w:val="0"/>
        </w:rPr>
      </w:r>
    </w:p>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12.</w:t>
        <w:tab/>
      </w:r>
      <w:hyperlink r:id="rId190">
        <w:r w:rsidDel="00000000" w:rsidR="00000000" w:rsidRPr="00000000">
          <w:rPr>
            <w:b w:val="0"/>
            <w:i w:val="0"/>
            <w:color w:val="000000"/>
            <w:sz w:val="22"/>
            <w:szCs w:val="22"/>
            <w:u w:val="none"/>
            <w:rtl w:val="0"/>
          </w:rPr>
          <w:t xml:space="preserve">Mori, T. </w:t>
        </w:r>
      </w:hyperlink>
      <w:hyperlink r:id="rId191">
        <w:r w:rsidDel="00000000" w:rsidR="00000000" w:rsidRPr="00000000">
          <w:rPr>
            <w:b w:val="0"/>
            <w:i w:val="1"/>
            <w:color w:val="000000"/>
            <w:sz w:val="22"/>
            <w:szCs w:val="22"/>
            <w:u w:val="none"/>
            <w:rtl w:val="0"/>
          </w:rPr>
          <w:t xml:space="preserve">et al.</w:t>
        </w:r>
      </w:hyperlink>
      <w:hyperlink r:id="rId192">
        <w:r w:rsidDel="00000000" w:rsidR="00000000" w:rsidRPr="00000000">
          <w:rPr>
            <w:b w:val="0"/>
            <w:i w:val="0"/>
            <w:color w:val="000000"/>
            <w:sz w:val="22"/>
            <w:szCs w:val="22"/>
            <w:u w:val="none"/>
            <w:rtl w:val="0"/>
          </w:rPr>
          <w:t xml:space="preserve"> Molecular basis for the unusual ring reconstruction in fungal meroterpenoid biogenesis. </w:t>
        </w:r>
      </w:hyperlink>
      <w:hyperlink r:id="rId193">
        <w:r w:rsidDel="00000000" w:rsidR="00000000" w:rsidRPr="00000000">
          <w:rPr>
            <w:b w:val="0"/>
            <w:i w:val="1"/>
            <w:color w:val="000000"/>
            <w:sz w:val="22"/>
            <w:szCs w:val="22"/>
            <w:u w:val="none"/>
            <w:rtl w:val="0"/>
          </w:rPr>
          <w:t xml:space="preserve">Nat. Chem. Biol.</w:t>
        </w:r>
      </w:hyperlink>
      <w:hyperlink r:id="rId194">
        <w:r w:rsidDel="00000000" w:rsidR="00000000" w:rsidRPr="00000000">
          <w:rPr>
            <w:b w:val="0"/>
            <w:i w:val="0"/>
            <w:color w:val="000000"/>
            <w:sz w:val="22"/>
            <w:szCs w:val="22"/>
            <w:u w:val="none"/>
            <w:rtl w:val="0"/>
          </w:rPr>
          <w:t xml:space="preserve"> </w:t>
        </w:r>
      </w:hyperlink>
      <w:hyperlink r:id="rId195">
        <w:r w:rsidDel="00000000" w:rsidR="00000000" w:rsidRPr="00000000">
          <w:rPr>
            <w:b w:val="1"/>
            <w:i w:val="0"/>
            <w:color w:val="000000"/>
            <w:sz w:val="22"/>
            <w:szCs w:val="22"/>
            <w:u w:val="none"/>
            <w:rtl w:val="0"/>
          </w:rPr>
          <w:t xml:space="preserve">13</w:t>
        </w:r>
      </w:hyperlink>
      <w:hyperlink r:id="rId196">
        <w:r w:rsidDel="00000000" w:rsidR="00000000" w:rsidRPr="00000000">
          <w:rPr>
            <w:b w:val="0"/>
            <w:i w:val="0"/>
            <w:color w:val="000000"/>
            <w:sz w:val="22"/>
            <w:szCs w:val="22"/>
            <w:u w:val="none"/>
            <w:rtl w:val="0"/>
          </w:rPr>
          <w:t xml:space="preserve">, 1066–1073 (2017).</w:t>
        </w:r>
      </w:hyperlink>
      <w:r w:rsidDel="00000000" w:rsidR="00000000" w:rsidRPr="00000000">
        <w:rPr>
          <w:rtl w:val="0"/>
        </w:rPr>
      </w:r>
    </w:p>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13.</w:t>
        <w:tab/>
      </w:r>
      <w:hyperlink r:id="rId197">
        <w:r w:rsidDel="00000000" w:rsidR="00000000" w:rsidRPr="00000000">
          <w:rPr>
            <w:b w:val="0"/>
            <w:i w:val="0"/>
            <w:color w:val="000000"/>
            <w:sz w:val="22"/>
            <w:szCs w:val="22"/>
            <w:u w:val="none"/>
            <w:rtl w:val="0"/>
          </w:rPr>
          <w:t xml:space="preserve">Yeh, A. H.-W. </w:t>
        </w:r>
      </w:hyperlink>
      <w:hyperlink r:id="rId198">
        <w:r w:rsidDel="00000000" w:rsidR="00000000" w:rsidRPr="00000000">
          <w:rPr>
            <w:b w:val="0"/>
            <w:i w:val="1"/>
            <w:color w:val="000000"/>
            <w:sz w:val="22"/>
            <w:szCs w:val="22"/>
            <w:u w:val="none"/>
            <w:rtl w:val="0"/>
          </w:rPr>
          <w:t xml:space="preserve">et al.</w:t>
        </w:r>
      </w:hyperlink>
      <w:hyperlink r:id="rId199">
        <w:r w:rsidDel="00000000" w:rsidR="00000000" w:rsidRPr="00000000">
          <w:rPr>
            <w:b w:val="0"/>
            <w:i w:val="0"/>
            <w:color w:val="000000"/>
            <w:sz w:val="22"/>
            <w:szCs w:val="22"/>
            <w:u w:val="none"/>
            <w:rtl w:val="0"/>
          </w:rPr>
          <w:t xml:space="preserve"> De novo design of luciferases using deep learning. </w:t>
        </w:r>
      </w:hyperlink>
      <w:hyperlink r:id="rId200">
        <w:r w:rsidDel="00000000" w:rsidR="00000000" w:rsidRPr="00000000">
          <w:rPr>
            <w:b w:val="0"/>
            <w:i w:val="1"/>
            <w:color w:val="000000"/>
            <w:sz w:val="22"/>
            <w:szCs w:val="22"/>
            <w:u w:val="none"/>
            <w:rtl w:val="0"/>
          </w:rPr>
          <w:t xml:space="preserve">Nature</w:t>
        </w:r>
      </w:hyperlink>
      <w:hyperlink r:id="rId201">
        <w:r w:rsidDel="00000000" w:rsidR="00000000" w:rsidRPr="00000000">
          <w:rPr>
            <w:b w:val="0"/>
            <w:i w:val="0"/>
            <w:color w:val="000000"/>
            <w:sz w:val="22"/>
            <w:szCs w:val="22"/>
            <w:u w:val="none"/>
            <w:rtl w:val="0"/>
          </w:rPr>
          <w:t xml:space="preserve"> </w:t>
        </w:r>
      </w:hyperlink>
      <w:hyperlink r:id="rId202">
        <w:r w:rsidDel="00000000" w:rsidR="00000000" w:rsidRPr="00000000">
          <w:rPr>
            <w:b w:val="1"/>
            <w:i w:val="0"/>
            <w:color w:val="000000"/>
            <w:sz w:val="22"/>
            <w:szCs w:val="22"/>
            <w:u w:val="none"/>
            <w:rtl w:val="0"/>
          </w:rPr>
          <w:t xml:space="preserve">614</w:t>
        </w:r>
      </w:hyperlink>
      <w:hyperlink r:id="rId203">
        <w:r w:rsidDel="00000000" w:rsidR="00000000" w:rsidRPr="00000000">
          <w:rPr>
            <w:b w:val="0"/>
            <w:i w:val="0"/>
            <w:color w:val="000000"/>
            <w:sz w:val="22"/>
            <w:szCs w:val="22"/>
            <w:u w:val="none"/>
            <w:rtl w:val="0"/>
          </w:rPr>
          <w:t xml:space="preserve">, 774–780 (2023).</w:t>
        </w:r>
      </w:hyperlink>
      <w:r w:rsidDel="00000000" w:rsidR="00000000" w:rsidRPr="00000000">
        <w:rPr>
          <w:rtl w:val="0"/>
        </w:rPr>
      </w:r>
    </w:p>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14.</w:t>
        <w:tab/>
      </w:r>
      <w:hyperlink r:id="rId204">
        <w:r w:rsidDel="00000000" w:rsidR="00000000" w:rsidRPr="00000000">
          <w:rPr>
            <w:b w:val="0"/>
            <w:i w:val="0"/>
            <w:color w:val="000000"/>
            <w:sz w:val="22"/>
            <w:szCs w:val="22"/>
            <w:u w:val="none"/>
            <w:rtl w:val="0"/>
          </w:rPr>
          <w:t xml:space="preserve">Yu, S., Zhu, Y.-X., Peng, C. &amp; Li, J. Two new sterol derivatives isolated from the endophytic fungus Aspergillus tubingensis YP-2. </w:t>
        </w:r>
      </w:hyperlink>
      <w:hyperlink r:id="rId205">
        <w:r w:rsidDel="00000000" w:rsidR="00000000" w:rsidRPr="00000000">
          <w:rPr>
            <w:b w:val="0"/>
            <w:i w:val="1"/>
            <w:color w:val="000000"/>
            <w:sz w:val="22"/>
            <w:szCs w:val="22"/>
            <w:u w:val="none"/>
            <w:rtl w:val="0"/>
          </w:rPr>
          <w:t xml:space="preserve">Nat. Prod. Res.</w:t>
        </w:r>
      </w:hyperlink>
      <w:hyperlink r:id="rId206">
        <w:r w:rsidDel="00000000" w:rsidR="00000000" w:rsidRPr="00000000">
          <w:rPr>
            <w:b w:val="0"/>
            <w:i w:val="0"/>
            <w:color w:val="000000"/>
            <w:sz w:val="22"/>
            <w:szCs w:val="22"/>
            <w:u w:val="none"/>
            <w:rtl w:val="0"/>
          </w:rPr>
          <w:t xml:space="preserve"> </w:t>
        </w:r>
      </w:hyperlink>
      <w:hyperlink r:id="rId207">
        <w:r w:rsidDel="00000000" w:rsidR="00000000" w:rsidRPr="00000000">
          <w:rPr>
            <w:b w:val="1"/>
            <w:i w:val="0"/>
            <w:color w:val="000000"/>
            <w:sz w:val="22"/>
            <w:szCs w:val="22"/>
            <w:u w:val="none"/>
            <w:rtl w:val="0"/>
          </w:rPr>
          <w:t xml:space="preserve">35</w:t>
        </w:r>
      </w:hyperlink>
      <w:hyperlink r:id="rId208">
        <w:r w:rsidDel="00000000" w:rsidR="00000000" w:rsidRPr="00000000">
          <w:rPr>
            <w:b w:val="0"/>
            <w:i w:val="0"/>
            <w:color w:val="000000"/>
            <w:sz w:val="22"/>
            <w:szCs w:val="22"/>
            <w:u w:val="none"/>
            <w:rtl w:val="0"/>
          </w:rPr>
          <w:t xml:space="preserve">, 3277–3284 (2021).</w:t>
        </w:r>
      </w:hyperlink>
      <w:r w:rsidDel="00000000" w:rsidR="00000000" w:rsidRPr="00000000">
        <w:rPr>
          <w:rtl w:val="0"/>
        </w:rPr>
      </w:r>
    </w:p>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15.</w:t>
        <w:tab/>
      </w:r>
      <w:hyperlink r:id="rId209">
        <w:r w:rsidDel="00000000" w:rsidR="00000000" w:rsidRPr="00000000">
          <w:rPr>
            <w:b w:val="0"/>
            <w:i w:val="0"/>
            <w:color w:val="000000"/>
            <w:sz w:val="22"/>
            <w:szCs w:val="22"/>
            <w:u w:val="none"/>
            <w:rtl w:val="0"/>
          </w:rPr>
          <w:t xml:space="preserve">Williams, D. C. </w:t>
        </w:r>
      </w:hyperlink>
      <w:hyperlink r:id="rId210">
        <w:r w:rsidDel="00000000" w:rsidR="00000000" w:rsidRPr="00000000">
          <w:rPr>
            <w:b w:val="0"/>
            <w:i w:val="1"/>
            <w:color w:val="000000"/>
            <w:sz w:val="22"/>
            <w:szCs w:val="22"/>
            <w:u w:val="none"/>
            <w:rtl w:val="0"/>
          </w:rPr>
          <w:t xml:space="preserve">et al.</w:t>
        </w:r>
      </w:hyperlink>
      <w:hyperlink r:id="rId211">
        <w:r w:rsidDel="00000000" w:rsidR="00000000" w:rsidRPr="00000000">
          <w:rPr>
            <w:b w:val="0"/>
            <w:i w:val="0"/>
            <w:color w:val="000000"/>
            <w:sz w:val="22"/>
            <w:szCs w:val="22"/>
            <w:u w:val="none"/>
            <w:rtl w:val="0"/>
          </w:rPr>
          <w:t xml:space="preserve"> Heterologous expression and characterization of a ‘Pseudomature’ form of taxadiene synthase involved in paclitaxel (Taxol) biosynthesis and evaluation of a potential intermediate and inhibitors of the multistep diterpene cyclization reaction. </w:t>
        </w:r>
      </w:hyperlink>
      <w:hyperlink r:id="rId212">
        <w:r w:rsidDel="00000000" w:rsidR="00000000" w:rsidRPr="00000000">
          <w:rPr>
            <w:b w:val="0"/>
            <w:i w:val="1"/>
            <w:color w:val="000000"/>
            <w:sz w:val="22"/>
            <w:szCs w:val="22"/>
            <w:u w:val="none"/>
            <w:rtl w:val="0"/>
          </w:rPr>
          <w:t xml:space="preserve">Arch Biochem Biophys</w:t>
        </w:r>
      </w:hyperlink>
      <w:hyperlink r:id="rId213">
        <w:r w:rsidDel="00000000" w:rsidR="00000000" w:rsidRPr="00000000">
          <w:rPr>
            <w:b w:val="0"/>
            <w:i w:val="0"/>
            <w:color w:val="000000"/>
            <w:sz w:val="22"/>
            <w:szCs w:val="22"/>
            <w:u w:val="none"/>
            <w:rtl w:val="0"/>
          </w:rPr>
          <w:t xml:space="preserve"> </w:t>
        </w:r>
      </w:hyperlink>
      <w:hyperlink r:id="rId214">
        <w:r w:rsidDel="00000000" w:rsidR="00000000" w:rsidRPr="00000000">
          <w:rPr>
            <w:b w:val="1"/>
            <w:i w:val="0"/>
            <w:color w:val="000000"/>
            <w:sz w:val="22"/>
            <w:szCs w:val="22"/>
            <w:u w:val="none"/>
            <w:rtl w:val="0"/>
          </w:rPr>
          <w:t xml:space="preserve">379</w:t>
        </w:r>
      </w:hyperlink>
      <w:hyperlink r:id="rId215">
        <w:r w:rsidDel="00000000" w:rsidR="00000000" w:rsidRPr="00000000">
          <w:rPr>
            <w:b w:val="0"/>
            <w:i w:val="0"/>
            <w:color w:val="000000"/>
            <w:sz w:val="22"/>
            <w:szCs w:val="22"/>
            <w:u w:val="none"/>
            <w:rtl w:val="0"/>
          </w:rPr>
          <w:t xml:space="preserve">, 137–146 (2000).</w:t>
        </w:r>
      </w:hyperlink>
      <w:r w:rsidDel="00000000" w:rsidR="00000000" w:rsidRPr="00000000">
        <w:rPr>
          <w:rtl w:val="0"/>
        </w:rPr>
      </w:r>
    </w:p>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16.</w:t>
        <w:tab/>
      </w:r>
      <w:hyperlink r:id="rId216">
        <w:r w:rsidDel="00000000" w:rsidR="00000000" w:rsidRPr="00000000">
          <w:rPr>
            <w:b w:val="0"/>
            <w:i w:val="0"/>
            <w:color w:val="000000"/>
            <w:sz w:val="22"/>
            <w:szCs w:val="22"/>
            <w:u w:val="none"/>
            <w:rtl w:val="0"/>
          </w:rPr>
          <w:t xml:space="preserve">Walker, K., Schoendorf, A. &amp; Croteau, R. Molecular cloning of a taxa-4(20),11(12)-dien-5alpha-ol-O-acetyl transferase cDNA from Taxus and functional expression in Escherichia coli. </w:t>
        </w:r>
      </w:hyperlink>
      <w:hyperlink r:id="rId217">
        <w:r w:rsidDel="00000000" w:rsidR="00000000" w:rsidRPr="00000000">
          <w:rPr>
            <w:b w:val="0"/>
            <w:i w:val="1"/>
            <w:color w:val="000000"/>
            <w:sz w:val="22"/>
            <w:szCs w:val="22"/>
            <w:u w:val="none"/>
            <w:rtl w:val="0"/>
          </w:rPr>
          <w:t xml:space="preserve">Arch Biochem Biophys</w:t>
        </w:r>
      </w:hyperlink>
      <w:hyperlink r:id="rId218">
        <w:r w:rsidDel="00000000" w:rsidR="00000000" w:rsidRPr="00000000">
          <w:rPr>
            <w:b w:val="0"/>
            <w:i w:val="0"/>
            <w:color w:val="000000"/>
            <w:sz w:val="22"/>
            <w:szCs w:val="22"/>
            <w:u w:val="none"/>
            <w:rtl w:val="0"/>
          </w:rPr>
          <w:t xml:space="preserve"> </w:t>
        </w:r>
      </w:hyperlink>
      <w:hyperlink r:id="rId219">
        <w:r w:rsidDel="00000000" w:rsidR="00000000" w:rsidRPr="00000000">
          <w:rPr>
            <w:b w:val="1"/>
            <w:i w:val="0"/>
            <w:color w:val="000000"/>
            <w:sz w:val="22"/>
            <w:szCs w:val="22"/>
            <w:u w:val="none"/>
            <w:rtl w:val="0"/>
          </w:rPr>
          <w:t xml:space="preserve">374</w:t>
        </w:r>
      </w:hyperlink>
      <w:hyperlink r:id="rId220">
        <w:r w:rsidDel="00000000" w:rsidR="00000000" w:rsidRPr="00000000">
          <w:rPr>
            <w:b w:val="0"/>
            <w:i w:val="0"/>
            <w:color w:val="000000"/>
            <w:sz w:val="22"/>
            <w:szCs w:val="22"/>
            <w:u w:val="none"/>
            <w:rtl w:val="0"/>
          </w:rPr>
          <w:t xml:space="preserve">, 371–380 (2000).</w:t>
        </w:r>
      </w:hyperlink>
      <w:r w:rsidDel="00000000" w:rsidR="00000000" w:rsidRPr="00000000">
        <w:rPr>
          <w:rtl w:val="0"/>
        </w:rPr>
      </w:r>
    </w:p>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17.</w:t>
        <w:tab/>
      </w:r>
      <w:hyperlink r:id="rId221">
        <w:r w:rsidDel="00000000" w:rsidR="00000000" w:rsidRPr="00000000">
          <w:rPr>
            <w:b w:val="0"/>
            <w:i w:val="0"/>
            <w:color w:val="000000"/>
            <w:sz w:val="22"/>
            <w:szCs w:val="22"/>
            <w:u w:val="none"/>
            <w:rtl w:val="0"/>
          </w:rPr>
          <w:t xml:space="preserve">Schoendorf, A., Rithner, C. D., Williams, R. M. &amp; Croteau, R. B. Molecular cloning of a cytochrome P450 taxane 10β-hydroxylase cDNA from Taxus and functional expression in yeast. </w:t>
        </w:r>
      </w:hyperlink>
      <w:hyperlink r:id="rId222">
        <w:r w:rsidDel="00000000" w:rsidR="00000000" w:rsidRPr="00000000">
          <w:rPr>
            <w:b w:val="0"/>
            <w:i w:val="1"/>
            <w:color w:val="000000"/>
            <w:sz w:val="22"/>
            <w:szCs w:val="22"/>
            <w:u w:val="none"/>
            <w:rtl w:val="0"/>
          </w:rPr>
          <w:t xml:space="preserve">Proceedings of the National Academy of Sciences</w:t>
        </w:r>
      </w:hyperlink>
      <w:hyperlink r:id="rId223">
        <w:r w:rsidDel="00000000" w:rsidR="00000000" w:rsidRPr="00000000">
          <w:rPr>
            <w:b w:val="0"/>
            <w:i w:val="0"/>
            <w:color w:val="000000"/>
            <w:sz w:val="22"/>
            <w:szCs w:val="22"/>
            <w:u w:val="none"/>
            <w:rtl w:val="0"/>
          </w:rPr>
          <w:t xml:space="preserve"> </w:t>
        </w:r>
      </w:hyperlink>
      <w:hyperlink r:id="rId224">
        <w:r w:rsidDel="00000000" w:rsidR="00000000" w:rsidRPr="00000000">
          <w:rPr>
            <w:b w:val="1"/>
            <w:i w:val="0"/>
            <w:color w:val="000000"/>
            <w:sz w:val="22"/>
            <w:szCs w:val="22"/>
            <w:u w:val="none"/>
            <w:rtl w:val="0"/>
          </w:rPr>
          <w:t xml:space="preserve">98</w:t>
        </w:r>
      </w:hyperlink>
      <w:hyperlink r:id="rId225">
        <w:r w:rsidDel="00000000" w:rsidR="00000000" w:rsidRPr="00000000">
          <w:rPr>
            <w:b w:val="0"/>
            <w:i w:val="0"/>
            <w:color w:val="000000"/>
            <w:sz w:val="22"/>
            <w:szCs w:val="22"/>
            <w:u w:val="none"/>
            <w:rtl w:val="0"/>
          </w:rPr>
          <w:t xml:space="preserve">, 1501–1506 (2001).</w:t>
        </w:r>
      </w:hyperlink>
      <w:r w:rsidDel="00000000" w:rsidR="00000000" w:rsidRPr="00000000">
        <w:rPr>
          <w:rtl w:val="0"/>
        </w:rPr>
      </w:r>
    </w:p>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18.</w:t>
        <w:tab/>
      </w:r>
      <w:hyperlink r:id="rId226">
        <w:r w:rsidDel="00000000" w:rsidR="00000000" w:rsidRPr="00000000">
          <w:rPr>
            <w:b w:val="0"/>
            <w:i w:val="0"/>
            <w:color w:val="000000"/>
            <w:sz w:val="22"/>
            <w:szCs w:val="22"/>
            <w:u w:val="none"/>
            <w:rtl w:val="0"/>
          </w:rPr>
          <w:t xml:space="preserve">Walker, K. &amp; Croteau, R. Molecular cloning of a 10-deacetylbaccatin III-10-O-acetyl transferase cDNA from Taxus and functional expression in Escherichia coli. </w:t>
        </w:r>
      </w:hyperlink>
      <w:hyperlink r:id="rId227">
        <w:r w:rsidDel="00000000" w:rsidR="00000000" w:rsidRPr="00000000">
          <w:rPr>
            <w:b w:val="0"/>
            <w:i w:val="1"/>
            <w:color w:val="000000"/>
            <w:sz w:val="22"/>
            <w:szCs w:val="22"/>
            <w:u w:val="none"/>
            <w:rtl w:val="0"/>
          </w:rPr>
          <w:t xml:space="preserve">Proc Natl Acad Sci U S A</w:t>
        </w:r>
      </w:hyperlink>
      <w:hyperlink r:id="rId228">
        <w:r w:rsidDel="00000000" w:rsidR="00000000" w:rsidRPr="00000000">
          <w:rPr>
            <w:b w:val="0"/>
            <w:i w:val="0"/>
            <w:color w:val="000000"/>
            <w:sz w:val="22"/>
            <w:szCs w:val="22"/>
            <w:u w:val="none"/>
            <w:rtl w:val="0"/>
          </w:rPr>
          <w:t xml:space="preserve"> </w:t>
        </w:r>
      </w:hyperlink>
      <w:hyperlink r:id="rId229">
        <w:r w:rsidDel="00000000" w:rsidR="00000000" w:rsidRPr="00000000">
          <w:rPr>
            <w:b w:val="1"/>
            <w:i w:val="0"/>
            <w:color w:val="000000"/>
            <w:sz w:val="22"/>
            <w:szCs w:val="22"/>
            <w:u w:val="none"/>
            <w:rtl w:val="0"/>
          </w:rPr>
          <w:t xml:space="preserve">97</w:t>
        </w:r>
      </w:hyperlink>
      <w:hyperlink r:id="rId230">
        <w:r w:rsidDel="00000000" w:rsidR="00000000" w:rsidRPr="00000000">
          <w:rPr>
            <w:b w:val="0"/>
            <w:i w:val="0"/>
            <w:color w:val="000000"/>
            <w:sz w:val="22"/>
            <w:szCs w:val="22"/>
            <w:u w:val="none"/>
            <w:rtl w:val="0"/>
          </w:rPr>
          <w:t xml:space="preserve">, 583–587 (2000).</w:t>
        </w:r>
      </w:hyperlink>
      <w:r w:rsidDel="00000000" w:rsidR="00000000" w:rsidRPr="00000000">
        <w:rPr>
          <w:rtl w:val="0"/>
        </w:rPr>
      </w:r>
    </w:p>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19.</w:t>
        <w:tab/>
      </w:r>
      <w:hyperlink r:id="rId231">
        <w:r w:rsidDel="00000000" w:rsidR="00000000" w:rsidRPr="00000000">
          <w:rPr>
            <w:b w:val="0"/>
            <w:i w:val="0"/>
            <w:color w:val="000000"/>
            <w:sz w:val="22"/>
            <w:szCs w:val="22"/>
            <w:u w:val="none"/>
            <w:rtl w:val="0"/>
          </w:rPr>
          <w:t xml:space="preserve">Jennewein, S., Rithner, C. D., Williams, R. M. &amp; Croteau, R. B. Taxol biosynthesis: taxane 13 alpha-hydroxylase is a cytochrome P450-dependent monooxygenase. </w:t>
        </w:r>
      </w:hyperlink>
      <w:hyperlink r:id="rId232">
        <w:r w:rsidDel="00000000" w:rsidR="00000000" w:rsidRPr="00000000">
          <w:rPr>
            <w:b w:val="0"/>
            <w:i w:val="1"/>
            <w:color w:val="000000"/>
            <w:sz w:val="22"/>
            <w:szCs w:val="22"/>
            <w:u w:val="none"/>
            <w:rtl w:val="0"/>
          </w:rPr>
          <w:t xml:space="preserve">Proc Natl Acad Sci U S A</w:t>
        </w:r>
      </w:hyperlink>
      <w:hyperlink r:id="rId233">
        <w:r w:rsidDel="00000000" w:rsidR="00000000" w:rsidRPr="00000000">
          <w:rPr>
            <w:b w:val="0"/>
            <w:i w:val="0"/>
            <w:color w:val="000000"/>
            <w:sz w:val="22"/>
            <w:szCs w:val="22"/>
            <w:u w:val="none"/>
            <w:rtl w:val="0"/>
          </w:rPr>
          <w:t xml:space="preserve"> </w:t>
        </w:r>
      </w:hyperlink>
      <w:hyperlink r:id="rId234">
        <w:r w:rsidDel="00000000" w:rsidR="00000000" w:rsidRPr="00000000">
          <w:rPr>
            <w:b w:val="1"/>
            <w:i w:val="0"/>
            <w:color w:val="000000"/>
            <w:sz w:val="22"/>
            <w:szCs w:val="22"/>
            <w:u w:val="none"/>
            <w:rtl w:val="0"/>
          </w:rPr>
          <w:t xml:space="preserve">98</w:t>
        </w:r>
      </w:hyperlink>
      <w:hyperlink r:id="rId235">
        <w:r w:rsidDel="00000000" w:rsidR="00000000" w:rsidRPr="00000000">
          <w:rPr>
            <w:b w:val="0"/>
            <w:i w:val="0"/>
            <w:color w:val="000000"/>
            <w:sz w:val="22"/>
            <w:szCs w:val="22"/>
            <w:u w:val="none"/>
            <w:rtl w:val="0"/>
          </w:rPr>
          <w:t xml:space="preserve">, 13595–13600 (2001).</w:t>
        </w:r>
      </w:hyperlink>
      <w:r w:rsidDel="00000000" w:rsidR="00000000" w:rsidRPr="00000000">
        <w:rPr>
          <w:rtl w:val="0"/>
        </w:rPr>
      </w:r>
    </w:p>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20.</w:t>
        <w:tab/>
      </w:r>
      <w:hyperlink r:id="rId236">
        <w:r w:rsidDel="00000000" w:rsidR="00000000" w:rsidRPr="00000000">
          <w:rPr>
            <w:b w:val="0"/>
            <w:i w:val="0"/>
            <w:color w:val="000000"/>
            <w:sz w:val="22"/>
            <w:szCs w:val="22"/>
            <w:u w:val="none"/>
            <w:rtl w:val="0"/>
          </w:rPr>
          <w:t xml:space="preserve">Jiang, B. </w:t>
        </w:r>
      </w:hyperlink>
      <w:hyperlink r:id="rId237">
        <w:r w:rsidDel="00000000" w:rsidR="00000000" w:rsidRPr="00000000">
          <w:rPr>
            <w:b w:val="0"/>
            <w:i w:val="1"/>
            <w:color w:val="000000"/>
            <w:sz w:val="22"/>
            <w:szCs w:val="22"/>
            <w:u w:val="none"/>
            <w:rtl w:val="0"/>
          </w:rPr>
          <w:t xml:space="preserve">et al.</w:t>
        </w:r>
      </w:hyperlink>
      <w:hyperlink r:id="rId238">
        <w:r w:rsidDel="00000000" w:rsidR="00000000" w:rsidRPr="00000000">
          <w:rPr>
            <w:b w:val="0"/>
            <w:i w:val="0"/>
            <w:color w:val="000000"/>
            <w:sz w:val="22"/>
            <w:szCs w:val="22"/>
            <w:u w:val="none"/>
            <w:rtl w:val="0"/>
          </w:rPr>
          <w:t xml:space="preserve"> Characterization and heterologous reconstitution of biosynthetic enzymes leading to baccatin III. </w:t>
        </w:r>
      </w:hyperlink>
      <w:hyperlink r:id="rId239">
        <w:r w:rsidDel="00000000" w:rsidR="00000000" w:rsidRPr="00000000">
          <w:rPr>
            <w:b w:val="0"/>
            <w:i w:val="1"/>
            <w:color w:val="000000"/>
            <w:sz w:val="22"/>
            <w:szCs w:val="22"/>
            <w:u w:val="none"/>
            <w:rtl w:val="0"/>
          </w:rPr>
          <w:t xml:space="preserve">Science</w:t>
        </w:r>
      </w:hyperlink>
      <w:hyperlink r:id="rId240">
        <w:r w:rsidDel="00000000" w:rsidR="00000000" w:rsidRPr="00000000">
          <w:rPr>
            <w:b w:val="0"/>
            <w:i w:val="0"/>
            <w:color w:val="000000"/>
            <w:sz w:val="22"/>
            <w:szCs w:val="22"/>
            <w:u w:val="none"/>
            <w:rtl w:val="0"/>
          </w:rPr>
          <w:t xml:space="preserve"> eadj3484 (2024).</w:t>
        </w:r>
      </w:hyperlink>
      <w:r w:rsidDel="00000000" w:rsidR="00000000" w:rsidRPr="00000000">
        <w:rPr>
          <w:rtl w:val="0"/>
        </w:rPr>
      </w:r>
    </w:p>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21.</w:t>
        <w:tab/>
      </w:r>
      <w:hyperlink r:id="rId241">
        <w:r w:rsidDel="00000000" w:rsidR="00000000" w:rsidRPr="00000000">
          <w:rPr>
            <w:b w:val="0"/>
            <w:i w:val="0"/>
            <w:color w:val="000000"/>
            <w:sz w:val="22"/>
            <w:szCs w:val="22"/>
            <w:u w:val="none"/>
            <w:rtl w:val="0"/>
          </w:rPr>
          <w:t xml:space="preserve">Yang, C. </w:t>
        </w:r>
      </w:hyperlink>
      <w:hyperlink r:id="rId242">
        <w:r w:rsidDel="00000000" w:rsidR="00000000" w:rsidRPr="00000000">
          <w:rPr>
            <w:b w:val="0"/>
            <w:i w:val="1"/>
            <w:color w:val="000000"/>
            <w:sz w:val="22"/>
            <w:szCs w:val="22"/>
            <w:u w:val="none"/>
            <w:rtl w:val="0"/>
          </w:rPr>
          <w:t xml:space="preserve">et al.</w:t>
        </w:r>
      </w:hyperlink>
      <w:hyperlink r:id="rId243">
        <w:r w:rsidDel="00000000" w:rsidR="00000000" w:rsidRPr="00000000">
          <w:rPr>
            <w:b w:val="0"/>
            <w:i w:val="0"/>
            <w:color w:val="000000"/>
            <w:sz w:val="22"/>
            <w:szCs w:val="22"/>
            <w:u w:val="none"/>
            <w:rtl w:val="0"/>
          </w:rPr>
          <w:t xml:space="preserve"> Biosynthesis of the highly oxygenated tetracyclic core skeleton of Taxol. </w:t>
        </w:r>
      </w:hyperlink>
      <w:hyperlink r:id="rId244">
        <w:r w:rsidDel="00000000" w:rsidR="00000000" w:rsidRPr="00000000">
          <w:rPr>
            <w:b w:val="0"/>
            <w:i w:val="1"/>
            <w:color w:val="000000"/>
            <w:sz w:val="22"/>
            <w:szCs w:val="22"/>
            <w:u w:val="none"/>
            <w:rtl w:val="0"/>
          </w:rPr>
          <w:t xml:space="preserve">Nat Commun</w:t>
        </w:r>
      </w:hyperlink>
      <w:hyperlink r:id="rId245">
        <w:r w:rsidDel="00000000" w:rsidR="00000000" w:rsidRPr="00000000">
          <w:rPr>
            <w:b w:val="0"/>
            <w:i w:val="0"/>
            <w:color w:val="000000"/>
            <w:sz w:val="22"/>
            <w:szCs w:val="22"/>
            <w:u w:val="none"/>
            <w:rtl w:val="0"/>
          </w:rPr>
          <w:t xml:space="preserve"> </w:t>
        </w:r>
      </w:hyperlink>
      <w:hyperlink r:id="rId246">
        <w:r w:rsidDel="00000000" w:rsidR="00000000" w:rsidRPr="00000000">
          <w:rPr>
            <w:b w:val="1"/>
            <w:i w:val="0"/>
            <w:color w:val="000000"/>
            <w:sz w:val="22"/>
            <w:szCs w:val="22"/>
            <w:u w:val="none"/>
            <w:rtl w:val="0"/>
          </w:rPr>
          <w:t xml:space="preserve">15</w:t>
        </w:r>
      </w:hyperlink>
      <w:hyperlink r:id="rId247">
        <w:r w:rsidDel="00000000" w:rsidR="00000000" w:rsidRPr="00000000">
          <w:rPr>
            <w:b w:val="0"/>
            <w:i w:val="0"/>
            <w:color w:val="000000"/>
            <w:sz w:val="22"/>
            <w:szCs w:val="22"/>
            <w:u w:val="none"/>
            <w:rtl w:val="0"/>
          </w:rPr>
          <w:t xml:space="preserve">, 2339 (2024).</w:t>
        </w:r>
      </w:hyperlink>
      <w:r w:rsidDel="00000000" w:rsidR="00000000" w:rsidRPr="00000000">
        <w:rPr>
          <w:rtl w:val="0"/>
        </w:rPr>
      </w:r>
    </w:p>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22.</w:t>
        <w:tab/>
      </w:r>
      <w:hyperlink r:id="rId248">
        <w:r w:rsidDel="00000000" w:rsidR="00000000" w:rsidRPr="00000000">
          <w:rPr>
            <w:b w:val="0"/>
            <w:i w:val="0"/>
            <w:color w:val="000000"/>
            <w:sz w:val="22"/>
            <w:szCs w:val="22"/>
            <w:u w:val="none"/>
            <w:rtl w:val="0"/>
          </w:rPr>
          <w:t xml:space="preserve">Synthetic biology identifies the minimal gene set required for paclitaxel biosynthesis in a plant chassis. </w:t>
        </w:r>
      </w:hyperlink>
      <w:hyperlink r:id="rId249">
        <w:r w:rsidDel="00000000" w:rsidR="00000000" w:rsidRPr="00000000">
          <w:rPr>
            <w:b w:val="0"/>
            <w:i w:val="1"/>
            <w:color w:val="000000"/>
            <w:sz w:val="22"/>
            <w:szCs w:val="22"/>
            <w:u w:val="none"/>
            <w:rtl w:val="0"/>
          </w:rPr>
          <w:t xml:space="preserve">Mol. Plant</w:t>
        </w:r>
      </w:hyperlink>
      <w:hyperlink r:id="rId250">
        <w:r w:rsidDel="00000000" w:rsidR="00000000" w:rsidRPr="00000000">
          <w:rPr>
            <w:b w:val="0"/>
            <w:i w:val="0"/>
            <w:color w:val="000000"/>
            <w:sz w:val="22"/>
            <w:szCs w:val="22"/>
            <w:u w:val="none"/>
            <w:rtl w:val="0"/>
          </w:rPr>
          <w:t xml:space="preserve"> </w:t>
        </w:r>
      </w:hyperlink>
      <w:hyperlink r:id="rId251">
        <w:r w:rsidDel="00000000" w:rsidR="00000000" w:rsidRPr="00000000">
          <w:rPr>
            <w:b w:val="1"/>
            <w:i w:val="0"/>
            <w:color w:val="000000"/>
            <w:sz w:val="22"/>
            <w:szCs w:val="22"/>
            <w:u w:val="none"/>
            <w:rtl w:val="0"/>
          </w:rPr>
          <w:t xml:space="preserve">16</w:t>
        </w:r>
      </w:hyperlink>
      <w:hyperlink r:id="rId252">
        <w:r w:rsidDel="00000000" w:rsidR="00000000" w:rsidRPr="00000000">
          <w:rPr>
            <w:b w:val="0"/>
            <w:i w:val="0"/>
            <w:color w:val="000000"/>
            <w:sz w:val="22"/>
            <w:szCs w:val="22"/>
            <w:u w:val="none"/>
            <w:rtl w:val="0"/>
          </w:rPr>
          <w:t xml:space="preserve">, 1951–1961 (2023).</w:t>
        </w:r>
      </w:hyperlink>
      <w:r w:rsidDel="00000000" w:rsidR="00000000" w:rsidRPr="00000000">
        <w:rPr>
          <w:rtl w:val="0"/>
        </w:rPr>
      </w:r>
    </w:p>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23.</w:t>
        <w:tab/>
      </w:r>
      <w:hyperlink r:id="rId253">
        <w:r w:rsidDel="00000000" w:rsidR="00000000" w:rsidRPr="00000000">
          <w:rPr>
            <w:b w:val="0"/>
            <w:i w:val="0"/>
            <w:color w:val="000000"/>
            <w:sz w:val="22"/>
            <w:szCs w:val="22"/>
            <w:u w:val="none"/>
            <w:rtl w:val="0"/>
          </w:rPr>
          <w:t xml:space="preserve">Chau, M. &amp; Croteau, R. Molecular cloning and characterization of a cytochrome P450 taxoid 2alpha-hydroxylase involved in Taxol biosynthesis. </w:t>
        </w:r>
      </w:hyperlink>
      <w:hyperlink r:id="rId254">
        <w:r w:rsidDel="00000000" w:rsidR="00000000" w:rsidRPr="00000000">
          <w:rPr>
            <w:b w:val="0"/>
            <w:i w:val="1"/>
            <w:color w:val="000000"/>
            <w:sz w:val="22"/>
            <w:szCs w:val="22"/>
            <w:u w:val="none"/>
            <w:rtl w:val="0"/>
          </w:rPr>
          <w:t xml:space="preserve">Arch. Biochem. Biophys.</w:t>
        </w:r>
      </w:hyperlink>
      <w:hyperlink r:id="rId255">
        <w:r w:rsidDel="00000000" w:rsidR="00000000" w:rsidRPr="00000000">
          <w:rPr>
            <w:b w:val="0"/>
            <w:i w:val="0"/>
            <w:color w:val="000000"/>
            <w:sz w:val="22"/>
            <w:szCs w:val="22"/>
            <w:u w:val="none"/>
            <w:rtl w:val="0"/>
          </w:rPr>
          <w:t xml:space="preserve"> </w:t>
        </w:r>
      </w:hyperlink>
      <w:hyperlink r:id="rId256">
        <w:r w:rsidDel="00000000" w:rsidR="00000000" w:rsidRPr="00000000">
          <w:rPr>
            <w:b w:val="1"/>
            <w:i w:val="0"/>
            <w:color w:val="000000"/>
            <w:sz w:val="22"/>
            <w:szCs w:val="22"/>
            <w:u w:val="none"/>
            <w:rtl w:val="0"/>
          </w:rPr>
          <w:t xml:space="preserve">427</w:t>
        </w:r>
      </w:hyperlink>
      <w:hyperlink r:id="rId257">
        <w:r w:rsidDel="00000000" w:rsidR="00000000" w:rsidRPr="00000000">
          <w:rPr>
            <w:b w:val="0"/>
            <w:i w:val="0"/>
            <w:color w:val="000000"/>
            <w:sz w:val="22"/>
            <w:szCs w:val="22"/>
            <w:u w:val="none"/>
            <w:rtl w:val="0"/>
          </w:rPr>
          <w:t xml:space="preserve">, 48–57 (2004).</w:t>
        </w:r>
      </w:hyperlink>
      <w:r w:rsidDel="00000000" w:rsidR="00000000" w:rsidRPr="00000000">
        <w:rPr>
          <w:rtl w:val="0"/>
        </w:rPr>
      </w:r>
    </w:p>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24.</w:t>
        <w:tab/>
      </w:r>
      <w:hyperlink r:id="rId258">
        <w:r w:rsidDel="00000000" w:rsidR="00000000" w:rsidRPr="00000000">
          <w:rPr>
            <w:b w:val="0"/>
            <w:i w:val="0"/>
            <w:color w:val="000000"/>
            <w:sz w:val="22"/>
            <w:szCs w:val="22"/>
            <w:u w:val="none"/>
            <w:rtl w:val="0"/>
          </w:rPr>
          <w:t xml:space="preserve">Walker, K. &amp; Croteau, R. Taxol biosynthesis: molecular cloning of a benzoyl-CoA:taxane 2alpha-O-benzoyltransferase cDNA from taxus and functional expression in Escherichia coli. </w:t>
        </w:r>
      </w:hyperlink>
      <w:hyperlink r:id="rId259">
        <w:r w:rsidDel="00000000" w:rsidR="00000000" w:rsidRPr="00000000">
          <w:rPr>
            <w:b w:val="0"/>
            <w:i w:val="1"/>
            <w:color w:val="000000"/>
            <w:sz w:val="22"/>
            <w:szCs w:val="22"/>
            <w:u w:val="none"/>
            <w:rtl w:val="0"/>
          </w:rPr>
          <w:t xml:space="preserve">Proc. Natl. Acad. Sci. U. S. A.</w:t>
        </w:r>
      </w:hyperlink>
      <w:hyperlink r:id="rId260">
        <w:r w:rsidDel="00000000" w:rsidR="00000000" w:rsidRPr="00000000">
          <w:rPr>
            <w:b w:val="0"/>
            <w:i w:val="0"/>
            <w:color w:val="000000"/>
            <w:sz w:val="22"/>
            <w:szCs w:val="22"/>
            <w:u w:val="none"/>
            <w:rtl w:val="0"/>
          </w:rPr>
          <w:t xml:space="preserve"> </w:t>
        </w:r>
      </w:hyperlink>
      <w:hyperlink r:id="rId261">
        <w:r w:rsidDel="00000000" w:rsidR="00000000" w:rsidRPr="00000000">
          <w:rPr>
            <w:b w:val="1"/>
            <w:i w:val="0"/>
            <w:color w:val="000000"/>
            <w:sz w:val="22"/>
            <w:szCs w:val="22"/>
            <w:u w:val="none"/>
            <w:rtl w:val="0"/>
          </w:rPr>
          <w:t xml:space="preserve">97</w:t>
        </w:r>
      </w:hyperlink>
      <w:hyperlink r:id="rId262">
        <w:r w:rsidDel="00000000" w:rsidR="00000000" w:rsidRPr="00000000">
          <w:rPr>
            <w:b w:val="0"/>
            <w:i w:val="0"/>
            <w:color w:val="000000"/>
            <w:sz w:val="22"/>
            <w:szCs w:val="22"/>
            <w:u w:val="none"/>
            <w:rtl w:val="0"/>
          </w:rPr>
          <w:t xml:space="preserve">, 13591–13596 (2000).</w:t>
        </w:r>
      </w:hyperlink>
      <w:r w:rsidDel="00000000" w:rsidR="00000000" w:rsidRPr="00000000">
        <w:rPr>
          <w:rtl w:val="0"/>
        </w:rPr>
      </w:r>
    </w:p>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25.</w:t>
        <w:tab/>
      </w:r>
      <w:hyperlink r:id="rId263">
        <w:r w:rsidDel="00000000" w:rsidR="00000000" w:rsidRPr="00000000">
          <w:rPr>
            <w:b w:val="0"/>
            <w:i w:val="0"/>
            <w:color w:val="000000"/>
            <w:sz w:val="22"/>
            <w:szCs w:val="22"/>
            <w:u w:val="none"/>
            <w:rtl w:val="0"/>
          </w:rPr>
          <w:t xml:space="preserve">Chau, M., Jennewein, S., Walker, K. &amp; Croteau, R. Taxol biosynthesis: Molecular cloning and characterization of a cytochrome P450 taxoid 7 beta-hydroxylase. </w:t>
        </w:r>
      </w:hyperlink>
      <w:hyperlink r:id="rId264">
        <w:r w:rsidDel="00000000" w:rsidR="00000000" w:rsidRPr="00000000">
          <w:rPr>
            <w:b w:val="0"/>
            <w:i w:val="1"/>
            <w:color w:val="000000"/>
            <w:sz w:val="22"/>
            <w:szCs w:val="22"/>
            <w:u w:val="none"/>
            <w:rtl w:val="0"/>
          </w:rPr>
          <w:t xml:space="preserve">Chem. Biol.</w:t>
        </w:r>
      </w:hyperlink>
      <w:hyperlink r:id="rId265">
        <w:r w:rsidDel="00000000" w:rsidR="00000000" w:rsidRPr="00000000">
          <w:rPr>
            <w:b w:val="0"/>
            <w:i w:val="0"/>
            <w:color w:val="000000"/>
            <w:sz w:val="22"/>
            <w:szCs w:val="22"/>
            <w:u w:val="none"/>
            <w:rtl w:val="0"/>
          </w:rPr>
          <w:t xml:space="preserve"> </w:t>
        </w:r>
      </w:hyperlink>
      <w:hyperlink r:id="rId266">
        <w:r w:rsidDel="00000000" w:rsidR="00000000" w:rsidRPr="00000000">
          <w:rPr>
            <w:b w:val="1"/>
            <w:i w:val="0"/>
            <w:color w:val="000000"/>
            <w:sz w:val="22"/>
            <w:szCs w:val="22"/>
            <w:u w:val="none"/>
            <w:rtl w:val="0"/>
          </w:rPr>
          <w:t xml:space="preserve">11</w:t>
        </w:r>
      </w:hyperlink>
      <w:hyperlink r:id="rId267">
        <w:r w:rsidDel="00000000" w:rsidR="00000000" w:rsidRPr="00000000">
          <w:rPr>
            <w:b w:val="0"/>
            <w:i w:val="0"/>
            <w:color w:val="000000"/>
            <w:sz w:val="22"/>
            <w:szCs w:val="22"/>
            <w:u w:val="none"/>
            <w:rtl w:val="0"/>
          </w:rPr>
          <w:t xml:space="preserve">, 663–672 (2004).</w:t>
        </w:r>
      </w:hyperlink>
      <w:r w:rsidDel="00000000" w:rsidR="00000000" w:rsidRPr="00000000">
        <w:rPr>
          <w:rtl w:val="0"/>
        </w:rPr>
      </w:r>
    </w:p>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26.</w:t>
        <w:tab/>
      </w:r>
      <w:hyperlink r:id="rId268">
        <w:r w:rsidDel="00000000" w:rsidR="00000000" w:rsidRPr="00000000">
          <w:rPr>
            <w:b w:val="0"/>
            <w:i w:val="0"/>
            <w:color w:val="000000"/>
            <w:sz w:val="22"/>
            <w:szCs w:val="22"/>
            <w:u w:val="none"/>
            <w:rtl w:val="0"/>
          </w:rPr>
          <w:t xml:space="preserve">Li, C. </w:t>
        </w:r>
      </w:hyperlink>
      <w:hyperlink r:id="rId269">
        <w:r w:rsidDel="00000000" w:rsidR="00000000" w:rsidRPr="00000000">
          <w:rPr>
            <w:b w:val="0"/>
            <w:i w:val="1"/>
            <w:color w:val="000000"/>
            <w:sz w:val="22"/>
            <w:szCs w:val="22"/>
            <w:u w:val="none"/>
            <w:rtl w:val="0"/>
          </w:rPr>
          <w:t xml:space="preserve">et al.</w:t>
        </w:r>
      </w:hyperlink>
      <w:hyperlink r:id="rId270">
        <w:r w:rsidDel="00000000" w:rsidR="00000000" w:rsidRPr="00000000">
          <w:rPr>
            <w:b w:val="0"/>
            <w:i w:val="0"/>
            <w:color w:val="000000"/>
            <w:sz w:val="22"/>
            <w:szCs w:val="22"/>
            <w:u w:val="none"/>
            <w:rtl w:val="0"/>
          </w:rPr>
          <w:t xml:space="preserve"> A Cytochrome P450 Enzyme Catalyses Oxetane Ring Formation in Paclitaxel Biosynthesis. </w:t>
        </w:r>
      </w:hyperlink>
      <w:hyperlink r:id="rId271">
        <w:r w:rsidDel="00000000" w:rsidR="00000000" w:rsidRPr="00000000">
          <w:rPr>
            <w:b w:val="0"/>
            <w:i w:val="1"/>
            <w:color w:val="000000"/>
            <w:sz w:val="22"/>
            <w:szCs w:val="22"/>
            <w:u w:val="none"/>
            <w:rtl w:val="0"/>
          </w:rPr>
          <w:t xml:space="preserve">Angew. Chem. Int. Ed Engl.</w:t>
        </w:r>
      </w:hyperlink>
      <w:hyperlink r:id="rId272">
        <w:r w:rsidDel="00000000" w:rsidR="00000000" w:rsidRPr="00000000">
          <w:rPr>
            <w:b w:val="0"/>
            <w:i w:val="0"/>
            <w:color w:val="000000"/>
            <w:sz w:val="22"/>
            <w:szCs w:val="22"/>
            <w:u w:val="none"/>
            <w:rtl w:val="0"/>
          </w:rPr>
          <w:t xml:space="preserve"> </w:t>
        </w:r>
      </w:hyperlink>
      <w:hyperlink r:id="rId273">
        <w:r w:rsidDel="00000000" w:rsidR="00000000" w:rsidRPr="00000000">
          <w:rPr>
            <w:b w:val="1"/>
            <w:i w:val="0"/>
            <w:color w:val="000000"/>
            <w:sz w:val="22"/>
            <w:szCs w:val="22"/>
            <w:u w:val="none"/>
            <w:rtl w:val="0"/>
          </w:rPr>
          <w:t xml:space="preserve">63</w:t>
        </w:r>
      </w:hyperlink>
      <w:hyperlink r:id="rId274">
        <w:r w:rsidDel="00000000" w:rsidR="00000000" w:rsidRPr="00000000">
          <w:rPr>
            <w:b w:val="0"/>
            <w:i w:val="0"/>
            <w:color w:val="000000"/>
            <w:sz w:val="22"/>
            <w:szCs w:val="22"/>
            <w:u w:val="none"/>
            <w:rtl w:val="0"/>
          </w:rPr>
          <w:t xml:space="preserve">, e202407070 (2024).</w:t>
        </w:r>
      </w:hyperlink>
      <w:r w:rsidDel="00000000" w:rsidR="00000000" w:rsidRPr="00000000">
        <w:rPr>
          <w:rtl w:val="0"/>
        </w:rPr>
      </w:r>
    </w:p>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27.</w:t>
        <w:tab/>
      </w:r>
      <w:hyperlink r:id="rId275">
        <w:r w:rsidDel="00000000" w:rsidR="00000000" w:rsidRPr="00000000">
          <w:rPr>
            <w:b w:val="0"/>
            <w:i w:val="0"/>
            <w:color w:val="000000"/>
            <w:sz w:val="22"/>
            <w:szCs w:val="22"/>
            <w:u w:val="none"/>
            <w:rtl w:val="0"/>
          </w:rPr>
          <w:t xml:space="preserve">Walker, K. D., Klettke, K., Akiyama, T. &amp; Croteau, R. Cloning, heterologous expression, and characterization of a phenylalanine aminomutase involved in Taxol biosynthesis. </w:t>
        </w:r>
      </w:hyperlink>
      <w:hyperlink r:id="rId276">
        <w:r w:rsidDel="00000000" w:rsidR="00000000" w:rsidRPr="00000000">
          <w:rPr>
            <w:b w:val="0"/>
            <w:i w:val="1"/>
            <w:color w:val="000000"/>
            <w:sz w:val="22"/>
            <w:szCs w:val="22"/>
            <w:u w:val="none"/>
            <w:rtl w:val="0"/>
          </w:rPr>
          <w:t xml:space="preserve">J Biol Chem</w:t>
        </w:r>
      </w:hyperlink>
      <w:hyperlink r:id="rId277">
        <w:r w:rsidDel="00000000" w:rsidR="00000000" w:rsidRPr="00000000">
          <w:rPr>
            <w:b w:val="0"/>
            <w:i w:val="0"/>
            <w:color w:val="000000"/>
            <w:sz w:val="22"/>
            <w:szCs w:val="22"/>
            <w:u w:val="none"/>
            <w:rtl w:val="0"/>
          </w:rPr>
          <w:t xml:space="preserve"> </w:t>
        </w:r>
      </w:hyperlink>
      <w:hyperlink r:id="rId278">
        <w:r w:rsidDel="00000000" w:rsidR="00000000" w:rsidRPr="00000000">
          <w:rPr>
            <w:b w:val="1"/>
            <w:i w:val="0"/>
            <w:color w:val="000000"/>
            <w:sz w:val="22"/>
            <w:szCs w:val="22"/>
            <w:u w:val="none"/>
            <w:rtl w:val="0"/>
          </w:rPr>
          <w:t xml:space="preserve">279</w:t>
        </w:r>
      </w:hyperlink>
      <w:hyperlink r:id="rId279">
        <w:r w:rsidDel="00000000" w:rsidR="00000000" w:rsidRPr="00000000">
          <w:rPr>
            <w:b w:val="0"/>
            <w:i w:val="0"/>
            <w:color w:val="000000"/>
            <w:sz w:val="22"/>
            <w:szCs w:val="22"/>
            <w:u w:val="none"/>
            <w:rtl w:val="0"/>
          </w:rPr>
          <w:t xml:space="preserve">, 53947–53954 (2004).</w:t>
        </w:r>
      </w:hyperlink>
      <w:r w:rsidDel="00000000" w:rsidR="00000000" w:rsidRPr="00000000">
        <w:rPr>
          <w:rtl w:val="0"/>
        </w:rPr>
      </w:r>
    </w:p>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28.</w:t>
        <w:tab/>
      </w:r>
      <w:hyperlink r:id="rId280">
        <w:r w:rsidDel="00000000" w:rsidR="00000000" w:rsidRPr="00000000">
          <w:rPr>
            <w:b w:val="0"/>
            <w:i w:val="0"/>
            <w:color w:val="000000"/>
            <w:sz w:val="22"/>
            <w:szCs w:val="22"/>
            <w:u w:val="none"/>
            <w:rtl w:val="0"/>
          </w:rPr>
          <w:t xml:space="preserve">Walker, K., Fujisaki, S., Long, R. &amp; Croteau, R. Molecular cloning and heterologous expression of the C-13 phenylpropanoid side chain-CoA acyltransferase that functions in Taxol biosynthesis. </w:t>
        </w:r>
      </w:hyperlink>
      <w:hyperlink r:id="rId281">
        <w:r w:rsidDel="00000000" w:rsidR="00000000" w:rsidRPr="00000000">
          <w:rPr>
            <w:b w:val="0"/>
            <w:i w:val="1"/>
            <w:color w:val="000000"/>
            <w:sz w:val="22"/>
            <w:szCs w:val="22"/>
            <w:u w:val="none"/>
            <w:rtl w:val="0"/>
          </w:rPr>
          <w:t xml:space="preserve">Proc Natl Acad Sci U S A</w:t>
        </w:r>
      </w:hyperlink>
      <w:hyperlink r:id="rId282">
        <w:r w:rsidDel="00000000" w:rsidR="00000000" w:rsidRPr="00000000">
          <w:rPr>
            <w:b w:val="0"/>
            <w:i w:val="0"/>
            <w:color w:val="000000"/>
            <w:sz w:val="22"/>
            <w:szCs w:val="22"/>
            <w:u w:val="none"/>
            <w:rtl w:val="0"/>
          </w:rPr>
          <w:t xml:space="preserve"> </w:t>
        </w:r>
      </w:hyperlink>
      <w:hyperlink r:id="rId283">
        <w:r w:rsidDel="00000000" w:rsidR="00000000" w:rsidRPr="00000000">
          <w:rPr>
            <w:b w:val="1"/>
            <w:i w:val="0"/>
            <w:color w:val="000000"/>
            <w:sz w:val="22"/>
            <w:szCs w:val="22"/>
            <w:u w:val="none"/>
            <w:rtl w:val="0"/>
          </w:rPr>
          <w:t xml:space="preserve">99</w:t>
        </w:r>
      </w:hyperlink>
      <w:hyperlink r:id="rId284">
        <w:r w:rsidDel="00000000" w:rsidR="00000000" w:rsidRPr="00000000">
          <w:rPr>
            <w:b w:val="0"/>
            <w:i w:val="0"/>
            <w:color w:val="000000"/>
            <w:sz w:val="22"/>
            <w:szCs w:val="22"/>
            <w:u w:val="none"/>
            <w:rtl w:val="0"/>
          </w:rPr>
          <w:t xml:space="preserve">, 12715–12720 (2002).</w:t>
        </w:r>
      </w:hyperlink>
      <w:r w:rsidDel="00000000" w:rsidR="00000000" w:rsidRPr="00000000">
        <w:rPr>
          <w:rtl w:val="0"/>
        </w:rPr>
      </w:r>
    </w:p>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29.</w:t>
        <w:tab/>
      </w:r>
      <w:hyperlink r:id="rId285">
        <w:r w:rsidDel="00000000" w:rsidR="00000000" w:rsidRPr="00000000">
          <w:rPr>
            <w:b w:val="0"/>
            <w:i w:val="0"/>
            <w:color w:val="000000"/>
            <w:sz w:val="22"/>
            <w:szCs w:val="22"/>
            <w:u w:val="none"/>
            <w:rtl w:val="0"/>
          </w:rPr>
          <w:t xml:space="preserve">Sanchez-Muñoz, R. </w:t>
        </w:r>
      </w:hyperlink>
      <w:hyperlink r:id="rId286">
        <w:r w:rsidDel="00000000" w:rsidR="00000000" w:rsidRPr="00000000">
          <w:rPr>
            <w:b w:val="0"/>
            <w:i w:val="1"/>
            <w:color w:val="000000"/>
            <w:sz w:val="22"/>
            <w:szCs w:val="22"/>
            <w:u w:val="none"/>
            <w:rtl w:val="0"/>
          </w:rPr>
          <w:t xml:space="preserve">et al.</w:t>
        </w:r>
      </w:hyperlink>
      <w:hyperlink r:id="rId287">
        <w:r w:rsidDel="00000000" w:rsidR="00000000" w:rsidRPr="00000000">
          <w:rPr>
            <w:b w:val="0"/>
            <w:i w:val="0"/>
            <w:color w:val="000000"/>
            <w:sz w:val="22"/>
            <w:szCs w:val="22"/>
            <w:u w:val="none"/>
            <w:rtl w:val="0"/>
          </w:rPr>
          <w:t xml:space="preserve"> A Novel Hydroxylation Step in the Taxane Biosynthetic Pathway: A New Approach to Paclitaxel Production by Synthetic Biology. </w:t>
        </w:r>
      </w:hyperlink>
      <w:hyperlink r:id="rId288">
        <w:r w:rsidDel="00000000" w:rsidR="00000000" w:rsidRPr="00000000">
          <w:rPr>
            <w:b w:val="0"/>
            <w:i w:val="1"/>
            <w:color w:val="000000"/>
            <w:sz w:val="22"/>
            <w:szCs w:val="22"/>
            <w:u w:val="none"/>
            <w:rtl w:val="0"/>
          </w:rPr>
          <w:t xml:space="preserve">Front Bioeng Biotechnol</w:t>
        </w:r>
      </w:hyperlink>
      <w:hyperlink r:id="rId289">
        <w:r w:rsidDel="00000000" w:rsidR="00000000" w:rsidRPr="00000000">
          <w:rPr>
            <w:b w:val="0"/>
            <w:i w:val="0"/>
            <w:color w:val="000000"/>
            <w:sz w:val="22"/>
            <w:szCs w:val="22"/>
            <w:u w:val="none"/>
            <w:rtl w:val="0"/>
          </w:rPr>
          <w:t xml:space="preserve"> </w:t>
        </w:r>
      </w:hyperlink>
      <w:hyperlink r:id="rId290">
        <w:r w:rsidDel="00000000" w:rsidR="00000000" w:rsidRPr="00000000">
          <w:rPr>
            <w:b w:val="1"/>
            <w:i w:val="0"/>
            <w:color w:val="000000"/>
            <w:sz w:val="22"/>
            <w:szCs w:val="22"/>
            <w:u w:val="none"/>
            <w:rtl w:val="0"/>
          </w:rPr>
          <w:t xml:space="preserve">8</w:t>
        </w:r>
      </w:hyperlink>
      <w:hyperlink r:id="rId291">
        <w:r w:rsidDel="00000000" w:rsidR="00000000" w:rsidRPr="00000000">
          <w:rPr>
            <w:b w:val="0"/>
            <w:i w:val="0"/>
            <w:color w:val="000000"/>
            <w:sz w:val="22"/>
            <w:szCs w:val="22"/>
            <w:u w:val="none"/>
            <w:rtl w:val="0"/>
          </w:rPr>
          <w:t xml:space="preserve">, 410 (2020).</w:t>
        </w:r>
      </w:hyperlink>
      <w:r w:rsidDel="00000000" w:rsidR="00000000" w:rsidRPr="00000000">
        <w:rPr>
          <w:rtl w:val="0"/>
        </w:rPr>
      </w:r>
    </w:p>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30.</w:t>
        <w:tab/>
      </w:r>
      <w:hyperlink r:id="rId292">
        <w:r w:rsidDel="00000000" w:rsidR="00000000" w:rsidRPr="00000000">
          <w:rPr>
            <w:b w:val="0"/>
            <w:i w:val="0"/>
            <w:color w:val="000000"/>
            <w:sz w:val="22"/>
            <w:szCs w:val="22"/>
            <w:u w:val="none"/>
            <w:rtl w:val="0"/>
          </w:rPr>
          <w:t xml:space="preserve">Walker, K., Long, R. &amp; Croteau, R. The final acylation step in taxol biosynthesis: cloning of the taxoid C13-side-chain N-benzoyltransferase from Taxus. </w:t>
        </w:r>
      </w:hyperlink>
      <w:hyperlink r:id="rId293">
        <w:r w:rsidDel="00000000" w:rsidR="00000000" w:rsidRPr="00000000">
          <w:rPr>
            <w:b w:val="0"/>
            <w:i w:val="1"/>
            <w:color w:val="000000"/>
            <w:sz w:val="22"/>
            <w:szCs w:val="22"/>
            <w:u w:val="none"/>
            <w:rtl w:val="0"/>
          </w:rPr>
          <w:t xml:space="preserve">Proc. Natl. Acad. Sci. U. S. A.</w:t>
        </w:r>
      </w:hyperlink>
      <w:hyperlink r:id="rId294">
        <w:r w:rsidDel="00000000" w:rsidR="00000000" w:rsidRPr="00000000">
          <w:rPr>
            <w:b w:val="0"/>
            <w:i w:val="0"/>
            <w:color w:val="000000"/>
            <w:sz w:val="22"/>
            <w:szCs w:val="22"/>
            <w:u w:val="none"/>
            <w:rtl w:val="0"/>
          </w:rPr>
          <w:t xml:space="preserve"> </w:t>
        </w:r>
      </w:hyperlink>
      <w:hyperlink r:id="rId295">
        <w:r w:rsidDel="00000000" w:rsidR="00000000" w:rsidRPr="00000000">
          <w:rPr>
            <w:b w:val="1"/>
            <w:i w:val="0"/>
            <w:color w:val="000000"/>
            <w:sz w:val="22"/>
            <w:szCs w:val="22"/>
            <w:u w:val="none"/>
            <w:rtl w:val="0"/>
          </w:rPr>
          <w:t xml:space="preserve">99</w:t>
        </w:r>
      </w:hyperlink>
      <w:hyperlink r:id="rId296">
        <w:r w:rsidDel="00000000" w:rsidR="00000000" w:rsidRPr="00000000">
          <w:rPr>
            <w:b w:val="0"/>
            <w:i w:val="0"/>
            <w:color w:val="000000"/>
            <w:sz w:val="22"/>
            <w:szCs w:val="22"/>
            <w:u w:val="none"/>
            <w:rtl w:val="0"/>
          </w:rPr>
          <w:t xml:space="preserve">, 9166–9171 (2002).</w:t>
        </w:r>
      </w:hyperlink>
      <w:r w:rsidDel="00000000" w:rsidR="00000000" w:rsidRPr="00000000">
        <w:rPr>
          <w:rtl w:val="0"/>
        </w:rPr>
      </w:r>
    </w:p>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31.</w:t>
        <w:tab/>
      </w:r>
      <w:r w:rsidDel="00000000" w:rsidR="00000000" w:rsidRPr="00000000">
        <w:rPr>
          <w:rtl w:val="0"/>
        </w:rPr>
        <w:t xml:space="preserve">ReHman, H.-U., Rehman, A.-U., Choudhary, M.I. Structure Determination of New Texanes from Taxus wallichiana Zucc. </w:t>
      </w:r>
      <w:r w:rsidDel="00000000" w:rsidR="00000000" w:rsidRPr="00000000">
        <w:rPr>
          <w:i w:val="1"/>
          <w:rtl w:val="0"/>
        </w:rPr>
        <w:t xml:space="preserve">Jour. Chem. Soc. Pak. </w:t>
      </w:r>
      <w:r w:rsidDel="00000000" w:rsidR="00000000" w:rsidRPr="00000000">
        <w:rPr>
          <w:b w:val="1"/>
          <w:rtl w:val="0"/>
        </w:rPr>
        <w:t xml:space="preserve">26</w:t>
      </w:r>
      <w:r w:rsidDel="00000000" w:rsidR="00000000" w:rsidRPr="00000000">
        <w:rPr>
          <w:rtl w:val="0"/>
        </w:rPr>
        <w:t xml:space="preserve">, 3, 302-307 (2004).</w:t>
      </w:r>
      <w:r w:rsidDel="00000000" w:rsidR="00000000" w:rsidRPr="00000000">
        <w:rPr>
          <w:rtl w:val="0"/>
        </w:rPr>
      </w:r>
    </w:p>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32.</w:t>
        <w:tab/>
      </w:r>
      <w:hyperlink r:id="rId297">
        <w:r w:rsidDel="00000000" w:rsidR="00000000" w:rsidRPr="00000000">
          <w:rPr>
            <w:b w:val="0"/>
            <w:i w:val="0"/>
            <w:color w:val="000000"/>
            <w:sz w:val="22"/>
            <w:szCs w:val="22"/>
            <w:u w:val="none"/>
            <w:rtl w:val="0"/>
          </w:rPr>
          <w:t xml:space="preserve">Kotliar, D. </w:t>
        </w:r>
      </w:hyperlink>
      <w:hyperlink r:id="rId298">
        <w:r w:rsidDel="00000000" w:rsidR="00000000" w:rsidRPr="00000000">
          <w:rPr>
            <w:b w:val="0"/>
            <w:i w:val="1"/>
            <w:color w:val="000000"/>
            <w:sz w:val="22"/>
            <w:szCs w:val="22"/>
            <w:u w:val="none"/>
            <w:rtl w:val="0"/>
          </w:rPr>
          <w:t xml:space="preserve">et al.</w:t>
        </w:r>
      </w:hyperlink>
      <w:hyperlink r:id="rId299">
        <w:r w:rsidDel="00000000" w:rsidR="00000000" w:rsidRPr="00000000">
          <w:rPr>
            <w:b w:val="0"/>
            <w:i w:val="0"/>
            <w:color w:val="000000"/>
            <w:sz w:val="22"/>
            <w:szCs w:val="22"/>
            <w:u w:val="none"/>
            <w:rtl w:val="0"/>
          </w:rPr>
          <w:t xml:space="preserve"> Identifying gene expression programs of cell-type identity and cellular activity with single-cell RNA-Seq. </w:t>
        </w:r>
      </w:hyperlink>
      <w:hyperlink r:id="rId300">
        <w:r w:rsidDel="00000000" w:rsidR="00000000" w:rsidRPr="00000000">
          <w:rPr>
            <w:b w:val="0"/>
            <w:i w:val="1"/>
            <w:color w:val="000000"/>
            <w:sz w:val="22"/>
            <w:szCs w:val="22"/>
            <w:u w:val="none"/>
            <w:rtl w:val="0"/>
          </w:rPr>
          <w:t xml:space="preserve">Elife</w:t>
        </w:r>
      </w:hyperlink>
      <w:hyperlink r:id="rId301">
        <w:r w:rsidDel="00000000" w:rsidR="00000000" w:rsidRPr="00000000">
          <w:rPr>
            <w:b w:val="0"/>
            <w:i w:val="0"/>
            <w:color w:val="000000"/>
            <w:sz w:val="22"/>
            <w:szCs w:val="22"/>
            <w:u w:val="none"/>
            <w:rtl w:val="0"/>
          </w:rPr>
          <w:t xml:space="preserve"> </w:t>
        </w:r>
      </w:hyperlink>
      <w:hyperlink r:id="rId302">
        <w:r w:rsidDel="00000000" w:rsidR="00000000" w:rsidRPr="00000000">
          <w:rPr>
            <w:b w:val="1"/>
            <w:i w:val="0"/>
            <w:color w:val="000000"/>
            <w:sz w:val="22"/>
            <w:szCs w:val="22"/>
            <w:u w:val="none"/>
            <w:rtl w:val="0"/>
          </w:rPr>
          <w:t xml:space="preserve">8</w:t>
        </w:r>
      </w:hyperlink>
      <w:hyperlink r:id="rId303">
        <w:r w:rsidDel="00000000" w:rsidR="00000000" w:rsidRPr="00000000">
          <w:rPr>
            <w:b w:val="0"/>
            <w:i w:val="0"/>
            <w:color w:val="000000"/>
            <w:sz w:val="22"/>
            <w:szCs w:val="22"/>
            <w:u w:val="none"/>
            <w:rtl w:val="0"/>
          </w:rPr>
          <w:t xml:space="preserve">, (2019).</w:t>
        </w:r>
      </w:hyperlink>
      <w:r w:rsidDel="00000000" w:rsidR="00000000" w:rsidRPr="00000000">
        <w:rPr>
          <w:rtl w:val="0"/>
        </w:rPr>
      </w:r>
    </w:p>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33.</w:t>
        <w:tab/>
      </w:r>
      <w:hyperlink r:id="rId304">
        <w:r w:rsidDel="00000000" w:rsidR="00000000" w:rsidRPr="00000000">
          <w:rPr>
            <w:b w:val="0"/>
            <w:i w:val="0"/>
            <w:color w:val="000000"/>
            <w:sz w:val="22"/>
            <w:szCs w:val="22"/>
            <w:u w:val="none"/>
            <w:rtl w:val="0"/>
          </w:rPr>
          <w:t xml:space="preserve">Price, M. N., Dehal, P. S. &amp; Arkin, A. P. FastTree 2--approximately maximum-likelihood trees for large alignments. </w:t>
        </w:r>
      </w:hyperlink>
      <w:hyperlink r:id="rId305">
        <w:r w:rsidDel="00000000" w:rsidR="00000000" w:rsidRPr="00000000">
          <w:rPr>
            <w:b w:val="0"/>
            <w:i w:val="1"/>
            <w:color w:val="000000"/>
            <w:sz w:val="22"/>
            <w:szCs w:val="22"/>
            <w:u w:val="none"/>
            <w:rtl w:val="0"/>
          </w:rPr>
          <w:t xml:space="preserve">PLoS One</w:t>
        </w:r>
      </w:hyperlink>
      <w:hyperlink r:id="rId306">
        <w:r w:rsidDel="00000000" w:rsidR="00000000" w:rsidRPr="00000000">
          <w:rPr>
            <w:b w:val="0"/>
            <w:i w:val="0"/>
            <w:color w:val="000000"/>
            <w:sz w:val="22"/>
            <w:szCs w:val="22"/>
            <w:u w:val="none"/>
            <w:rtl w:val="0"/>
          </w:rPr>
          <w:t xml:space="preserve"> </w:t>
        </w:r>
      </w:hyperlink>
      <w:hyperlink r:id="rId307">
        <w:r w:rsidDel="00000000" w:rsidR="00000000" w:rsidRPr="00000000">
          <w:rPr>
            <w:b w:val="1"/>
            <w:i w:val="0"/>
            <w:color w:val="000000"/>
            <w:sz w:val="22"/>
            <w:szCs w:val="22"/>
            <w:u w:val="none"/>
            <w:rtl w:val="0"/>
          </w:rPr>
          <w:t xml:space="preserve">5</w:t>
        </w:r>
      </w:hyperlink>
      <w:hyperlink r:id="rId308">
        <w:r w:rsidDel="00000000" w:rsidR="00000000" w:rsidRPr="00000000">
          <w:rPr>
            <w:b w:val="0"/>
            <w:i w:val="0"/>
            <w:color w:val="000000"/>
            <w:sz w:val="22"/>
            <w:szCs w:val="22"/>
            <w:u w:val="none"/>
            <w:rtl w:val="0"/>
          </w:rPr>
          <w:t xml:space="preserve">, e9490 (2010).</w:t>
        </w:r>
      </w:hyperlink>
      <w:r w:rsidDel="00000000" w:rsidR="00000000" w:rsidRPr="00000000">
        <w:rPr>
          <w:rtl w:val="0"/>
        </w:rPr>
      </w:r>
    </w:p>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440" w:right="0" w:hanging="440"/>
        <w:jc w:val="left"/>
        <w:rPr>
          <w:b w:val="0"/>
          <w:i w:val="0"/>
          <w:color w:val="000000"/>
          <w:sz w:val="22"/>
          <w:szCs w:val="22"/>
        </w:rPr>
      </w:pPr>
      <w:r w:rsidDel="00000000" w:rsidR="00000000" w:rsidRPr="00000000">
        <w:rPr>
          <w:b w:val="0"/>
          <w:i w:val="0"/>
          <w:color w:val="000000"/>
          <w:sz w:val="22"/>
          <w:szCs w:val="22"/>
          <w:rtl w:val="0"/>
        </w:rPr>
        <w:t xml:space="preserve">34.</w:t>
        <w:tab/>
      </w:r>
      <w:hyperlink r:id="rId309">
        <w:r w:rsidDel="00000000" w:rsidR="00000000" w:rsidRPr="00000000">
          <w:rPr>
            <w:b w:val="0"/>
            <w:i w:val="0"/>
            <w:color w:val="000000"/>
            <w:sz w:val="22"/>
            <w:szCs w:val="22"/>
            <w:u w:val="none"/>
            <w:rtl w:val="0"/>
          </w:rPr>
          <w:t xml:space="preserve">Al-Hilfi, A., Li, Z., Merz, K. M., Nawarathne, I. N. &amp; Walker, K. D. Biocatalytic and Regioselective Exchange of 2-O-Benzoyl for 2-O-(m-Substituted)Benzoyl Groups to Make Precursors of Next-Generation Paclitaxel Drugs. </w:t>
        </w:r>
      </w:hyperlink>
      <w:hyperlink r:id="rId310">
        <w:r w:rsidDel="00000000" w:rsidR="00000000" w:rsidRPr="00000000">
          <w:rPr>
            <w:b w:val="0"/>
            <w:i w:val="1"/>
            <w:color w:val="000000"/>
            <w:sz w:val="22"/>
            <w:szCs w:val="22"/>
            <w:u w:val="none"/>
            <w:rtl w:val="0"/>
          </w:rPr>
          <w:t xml:space="preserve">ChemCatChem</w:t>
        </w:r>
      </w:hyperlink>
      <w:hyperlink r:id="rId311">
        <w:r w:rsidDel="00000000" w:rsidR="00000000" w:rsidRPr="00000000">
          <w:rPr>
            <w:b w:val="0"/>
            <w:i w:val="0"/>
            <w:color w:val="000000"/>
            <w:sz w:val="22"/>
            <w:szCs w:val="22"/>
            <w:u w:val="none"/>
            <w:rtl w:val="0"/>
          </w:rPr>
          <w:t xml:space="preserve"> </w:t>
        </w:r>
      </w:hyperlink>
      <w:hyperlink r:id="rId312">
        <w:r w:rsidDel="00000000" w:rsidR="00000000" w:rsidRPr="00000000">
          <w:rPr>
            <w:b w:val="1"/>
            <w:i w:val="0"/>
            <w:color w:val="000000"/>
            <w:sz w:val="22"/>
            <w:szCs w:val="22"/>
            <w:u w:val="none"/>
            <w:rtl w:val="0"/>
          </w:rPr>
          <w:t xml:space="preserve">16</w:t>
        </w:r>
      </w:hyperlink>
      <w:hyperlink r:id="rId313">
        <w:r w:rsidDel="00000000" w:rsidR="00000000" w:rsidRPr="00000000">
          <w:rPr>
            <w:b w:val="0"/>
            <w:i w:val="0"/>
            <w:color w:val="000000"/>
            <w:sz w:val="22"/>
            <w:szCs w:val="22"/>
            <w:u w:val="none"/>
            <w:rtl w:val="0"/>
          </w:rPr>
          <w:t xml:space="preserve">, e202400186 (2024).</w:t>
        </w:r>
      </w:hyperlink>
      <w:r w:rsidDel="00000000" w:rsidR="00000000" w:rsidRPr="00000000">
        <w:rPr>
          <w:rtl w:val="0"/>
        </w:rPr>
      </w:r>
    </w:p>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480" w:lineRule="auto"/>
        <w:ind w:left="440" w:right="0" w:hanging="440"/>
        <w:jc w:val="left"/>
        <w:rPr/>
      </w:pPr>
      <w:r w:rsidDel="00000000" w:rsidR="00000000" w:rsidRPr="00000000">
        <w:rPr>
          <w:b w:val="0"/>
          <w:i w:val="0"/>
          <w:color w:val="000000"/>
          <w:sz w:val="22"/>
          <w:szCs w:val="22"/>
          <w:rtl w:val="0"/>
        </w:rPr>
        <w:t xml:space="preserve">35.</w:t>
        <w:tab/>
      </w:r>
      <w:hyperlink r:id="rId314">
        <w:r w:rsidDel="00000000" w:rsidR="00000000" w:rsidRPr="00000000">
          <w:rPr>
            <w:b w:val="0"/>
            <w:i w:val="0"/>
            <w:color w:val="000000"/>
            <w:sz w:val="22"/>
            <w:szCs w:val="22"/>
            <w:u w:val="none"/>
            <w:rtl w:val="0"/>
          </w:rPr>
          <w:t xml:space="preserve">Long, R. M. &amp; Croteau, R. Preliminary assessment of the C13-side chain 2’-hydroxylase involved in taxol biosynthesis. </w:t>
        </w:r>
      </w:hyperlink>
      <w:hyperlink r:id="rId315">
        <w:r w:rsidDel="00000000" w:rsidR="00000000" w:rsidRPr="00000000">
          <w:rPr>
            <w:b w:val="0"/>
            <w:i w:val="1"/>
            <w:color w:val="000000"/>
            <w:sz w:val="22"/>
            <w:szCs w:val="22"/>
            <w:u w:val="none"/>
            <w:rtl w:val="0"/>
          </w:rPr>
          <w:t xml:space="preserve">Biochem. Biophys. Res. Commun.</w:t>
        </w:r>
      </w:hyperlink>
      <w:hyperlink r:id="rId316">
        <w:r w:rsidDel="00000000" w:rsidR="00000000" w:rsidRPr="00000000">
          <w:rPr>
            <w:b w:val="0"/>
            <w:i w:val="0"/>
            <w:color w:val="000000"/>
            <w:sz w:val="22"/>
            <w:szCs w:val="22"/>
            <w:u w:val="none"/>
            <w:rtl w:val="0"/>
          </w:rPr>
          <w:t xml:space="preserve"> </w:t>
        </w:r>
      </w:hyperlink>
      <w:hyperlink r:id="rId317">
        <w:r w:rsidDel="00000000" w:rsidR="00000000" w:rsidRPr="00000000">
          <w:rPr>
            <w:b w:val="1"/>
            <w:i w:val="0"/>
            <w:color w:val="000000"/>
            <w:sz w:val="22"/>
            <w:szCs w:val="22"/>
            <w:u w:val="none"/>
            <w:rtl w:val="0"/>
          </w:rPr>
          <w:t xml:space="preserve">338</w:t>
        </w:r>
      </w:hyperlink>
      <w:hyperlink r:id="rId318">
        <w:r w:rsidDel="00000000" w:rsidR="00000000" w:rsidRPr="00000000">
          <w:rPr>
            <w:b w:val="0"/>
            <w:i w:val="0"/>
            <w:color w:val="000000"/>
            <w:sz w:val="22"/>
            <w:szCs w:val="22"/>
            <w:u w:val="none"/>
            <w:rtl w:val="0"/>
          </w:rPr>
          <w:t xml:space="preserve">, 410–417 (2005).</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b w:val="1"/>
      <w:sz w:val="36"/>
      <w:szCs w:val="36"/>
    </w:rPr>
  </w:style>
  <w:style w:type="paragraph" w:styleId="Heading2">
    <w:name w:val="heading 2"/>
    <w:basedOn w:val="Normal"/>
    <w:next w:val="Normal"/>
    <w:pPr>
      <w:keepNext w:val="1"/>
      <w:keepLines w:val="1"/>
      <w:spacing w:after="120" w:before="360" w:lineRule="auto"/>
    </w:pPr>
    <w:rPr>
      <w:b w:val="1"/>
      <w:sz w:val="28"/>
      <w:szCs w:val="28"/>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b w:val="1"/>
      <w:sz w:val="36"/>
      <w:szCs w:val="36"/>
    </w:rPr>
  </w:style>
  <w:style w:type="paragraph" w:styleId="Heading2">
    <w:name w:val="heading 2"/>
    <w:basedOn w:val="Normal"/>
    <w:next w:val="Normal"/>
    <w:pPr>
      <w:keepNext w:val="1"/>
      <w:keepLines w:val="1"/>
      <w:spacing w:after="120" w:before="360" w:lineRule="auto"/>
    </w:pPr>
    <w:rPr>
      <w:b w:val="1"/>
      <w:sz w:val="28"/>
      <w:szCs w:val="28"/>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61.png"/><Relationship Id="rId190" Type="http://schemas.openxmlformats.org/officeDocument/2006/relationships/hyperlink" Target="http://paperpile.com/b/CAQ5G4/Zl1eg" TargetMode="External"/><Relationship Id="rId42" Type="http://schemas.openxmlformats.org/officeDocument/2006/relationships/image" Target="media/image49.png"/><Relationship Id="rId41" Type="http://schemas.openxmlformats.org/officeDocument/2006/relationships/image" Target="media/image51.png"/><Relationship Id="rId44" Type="http://schemas.openxmlformats.org/officeDocument/2006/relationships/image" Target="media/image58.png"/><Relationship Id="rId194" Type="http://schemas.openxmlformats.org/officeDocument/2006/relationships/hyperlink" Target="http://paperpile.com/b/CAQ5G4/Zl1eg" TargetMode="External"/><Relationship Id="rId43" Type="http://schemas.openxmlformats.org/officeDocument/2006/relationships/image" Target="media/image47.png"/><Relationship Id="rId193" Type="http://schemas.openxmlformats.org/officeDocument/2006/relationships/hyperlink" Target="http://paperpile.com/b/CAQ5G4/Zl1eg" TargetMode="External"/><Relationship Id="rId46" Type="http://schemas.openxmlformats.org/officeDocument/2006/relationships/image" Target="media/image54.png"/><Relationship Id="rId192" Type="http://schemas.openxmlformats.org/officeDocument/2006/relationships/hyperlink" Target="http://paperpile.com/b/CAQ5G4/Zl1eg" TargetMode="External"/><Relationship Id="rId45" Type="http://schemas.openxmlformats.org/officeDocument/2006/relationships/hyperlink" Target="https://paperpile.com/c/CAQ5G4/2u727" TargetMode="External"/><Relationship Id="rId191" Type="http://schemas.openxmlformats.org/officeDocument/2006/relationships/hyperlink" Target="http://paperpile.com/b/CAQ5G4/Zl1eg" TargetMode="External"/><Relationship Id="rId48" Type="http://schemas.openxmlformats.org/officeDocument/2006/relationships/image" Target="media/image75.png"/><Relationship Id="rId187" Type="http://schemas.openxmlformats.org/officeDocument/2006/relationships/hyperlink" Target="http://paperpile.com/b/CAQ5G4/X0YD8" TargetMode="External"/><Relationship Id="rId47" Type="http://schemas.openxmlformats.org/officeDocument/2006/relationships/image" Target="media/image53.png"/><Relationship Id="rId186" Type="http://schemas.openxmlformats.org/officeDocument/2006/relationships/hyperlink" Target="http://paperpile.com/b/CAQ5G4/X0YD8" TargetMode="External"/><Relationship Id="rId185" Type="http://schemas.openxmlformats.org/officeDocument/2006/relationships/hyperlink" Target="http://paperpile.com/b/CAQ5G4/X0YD8" TargetMode="External"/><Relationship Id="rId49" Type="http://schemas.openxmlformats.org/officeDocument/2006/relationships/image" Target="media/image69.png"/><Relationship Id="rId184" Type="http://schemas.openxmlformats.org/officeDocument/2006/relationships/hyperlink" Target="http://paperpile.com/b/CAQ5G4/2j1II" TargetMode="External"/><Relationship Id="rId189" Type="http://schemas.openxmlformats.org/officeDocument/2006/relationships/hyperlink" Target="http://paperpile.com/b/CAQ5G4/X0YD8" TargetMode="External"/><Relationship Id="rId188" Type="http://schemas.openxmlformats.org/officeDocument/2006/relationships/hyperlink" Target="http://paperpile.com/b/CAQ5G4/X0YD8" TargetMode="External"/><Relationship Id="rId31" Type="http://schemas.openxmlformats.org/officeDocument/2006/relationships/hyperlink" Target="https://paperpile.com/c/CAQ5G4/mAMPZ" TargetMode="External"/><Relationship Id="rId30" Type="http://schemas.openxmlformats.org/officeDocument/2006/relationships/hyperlink" Target="https://paperpile.com/c/CAQ5G4/15i1K" TargetMode="External"/><Relationship Id="rId33" Type="http://schemas.openxmlformats.org/officeDocument/2006/relationships/hyperlink" Target="https://paperpile.com/c/CAQ5G4/q4Pth" TargetMode="External"/><Relationship Id="rId183" Type="http://schemas.openxmlformats.org/officeDocument/2006/relationships/hyperlink" Target="http://paperpile.com/b/CAQ5G4/2j1II" TargetMode="External"/><Relationship Id="rId32" Type="http://schemas.openxmlformats.org/officeDocument/2006/relationships/hyperlink" Target="https://paperpile.com/c/CAQ5G4/bXLlt" TargetMode="External"/><Relationship Id="rId182" Type="http://schemas.openxmlformats.org/officeDocument/2006/relationships/hyperlink" Target="http://paperpile.com/b/CAQ5G4/2j1II" TargetMode="External"/><Relationship Id="rId35" Type="http://schemas.openxmlformats.org/officeDocument/2006/relationships/hyperlink" Target="https://paperpile.com/c/CAQ5G4/iWLLP" TargetMode="External"/><Relationship Id="rId181" Type="http://schemas.openxmlformats.org/officeDocument/2006/relationships/hyperlink" Target="http://paperpile.com/b/CAQ5G4/2j1II" TargetMode="External"/><Relationship Id="rId34" Type="http://schemas.openxmlformats.org/officeDocument/2006/relationships/hyperlink" Target="https://paperpile.com/c/CAQ5G4/lO8He+q4Pth+ayjUj" TargetMode="External"/><Relationship Id="rId180" Type="http://schemas.openxmlformats.org/officeDocument/2006/relationships/hyperlink" Target="http://paperpile.com/b/CAQ5G4/2j1II" TargetMode="External"/><Relationship Id="rId37" Type="http://schemas.openxmlformats.org/officeDocument/2006/relationships/hyperlink" Target="https://paperpile.com/c/CAQ5G4/801p0" TargetMode="External"/><Relationship Id="rId176" Type="http://schemas.openxmlformats.org/officeDocument/2006/relationships/hyperlink" Target="http://paperpile.com/b/CAQ5G4/KCC0a" TargetMode="External"/><Relationship Id="rId297" Type="http://schemas.openxmlformats.org/officeDocument/2006/relationships/hyperlink" Target="http://paperpile.com/b/CAQ5G4/XrOuW" TargetMode="External"/><Relationship Id="rId36" Type="http://schemas.openxmlformats.org/officeDocument/2006/relationships/hyperlink" Target="https://paperpile.com/c/CAQ5G4/02l0J" TargetMode="External"/><Relationship Id="rId175" Type="http://schemas.openxmlformats.org/officeDocument/2006/relationships/hyperlink" Target="http://paperpile.com/b/CAQ5G4/KCC0a" TargetMode="External"/><Relationship Id="rId296" Type="http://schemas.openxmlformats.org/officeDocument/2006/relationships/hyperlink" Target="http://paperpile.com/b/CAQ5G4/AU87M" TargetMode="External"/><Relationship Id="rId39" Type="http://schemas.openxmlformats.org/officeDocument/2006/relationships/hyperlink" Target="https://paperpile.com/c/CAQ5G4/AU87M" TargetMode="External"/><Relationship Id="rId174" Type="http://schemas.openxmlformats.org/officeDocument/2006/relationships/hyperlink" Target="http://paperpile.com/b/CAQ5G4/oJLCS" TargetMode="External"/><Relationship Id="rId295" Type="http://schemas.openxmlformats.org/officeDocument/2006/relationships/hyperlink" Target="http://paperpile.com/b/CAQ5G4/AU87M" TargetMode="External"/><Relationship Id="rId38" Type="http://schemas.openxmlformats.org/officeDocument/2006/relationships/hyperlink" Target="https://paperpile.com/c/CAQ5G4/ntays" TargetMode="External"/><Relationship Id="rId173" Type="http://schemas.openxmlformats.org/officeDocument/2006/relationships/hyperlink" Target="http://paperpile.com/b/CAQ5G4/oJLCS" TargetMode="External"/><Relationship Id="rId294" Type="http://schemas.openxmlformats.org/officeDocument/2006/relationships/hyperlink" Target="http://paperpile.com/b/CAQ5G4/AU87M" TargetMode="External"/><Relationship Id="rId179" Type="http://schemas.openxmlformats.org/officeDocument/2006/relationships/hyperlink" Target="http://paperpile.com/b/CAQ5G4/KCC0a" TargetMode="External"/><Relationship Id="rId178" Type="http://schemas.openxmlformats.org/officeDocument/2006/relationships/hyperlink" Target="http://paperpile.com/b/CAQ5G4/KCC0a" TargetMode="External"/><Relationship Id="rId299" Type="http://schemas.openxmlformats.org/officeDocument/2006/relationships/hyperlink" Target="http://paperpile.com/b/CAQ5G4/XrOuW" TargetMode="External"/><Relationship Id="rId177" Type="http://schemas.openxmlformats.org/officeDocument/2006/relationships/hyperlink" Target="http://paperpile.com/b/CAQ5G4/KCC0a" TargetMode="External"/><Relationship Id="rId298" Type="http://schemas.openxmlformats.org/officeDocument/2006/relationships/hyperlink" Target="http://paperpile.com/b/CAQ5G4/XrOuW" TargetMode="External"/><Relationship Id="rId20" Type="http://schemas.openxmlformats.org/officeDocument/2006/relationships/hyperlink" Target="https://paperpile.com/c/CAQ5G4/X0YD8+Zl1eg" TargetMode="External"/><Relationship Id="rId22" Type="http://schemas.openxmlformats.org/officeDocument/2006/relationships/hyperlink" Target="https://paperpile.com/c/CAQ5G4/dK2nc" TargetMode="External"/><Relationship Id="rId21" Type="http://schemas.openxmlformats.org/officeDocument/2006/relationships/hyperlink" Target="https://paperpile.com/c/CAQ5G4/ioaFb" TargetMode="External"/><Relationship Id="rId24" Type="http://schemas.openxmlformats.org/officeDocument/2006/relationships/hyperlink" Target="https://paperpile.com/c/CAQ5G4/mYWpv" TargetMode="External"/><Relationship Id="rId23" Type="http://schemas.openxmlformats.org/officeDocument/2006/relationships/hyperlink" Target="https://paperpile.com/c/CAQ5G4/QYnjU" TargetMode="External"/><Relationship Id="rId26" Type="http://schemas.openxmlformats.org/officeDocument/2006/relationships/hyperlink" Target="https://paperpile.com/c/CAQ5G4/34e0G" TargetMode="External"/><Relationship Id="rId25" Type="http://schemas.openxmlformats.org/officeDocument/2006/relationships/hyperlink" Target="https://paperpile.com/c/CAQ5G4/yqB7Y" TargetMode="External"/><Relationship Id="rId28" Type="http://schemas.openxmlformats.org/officeDocument/2006/relationships/hyperlink" Target="https://paperpile.com/c/CAQ5G4/iBtLH" TargetMode="External"/><Relationship Id="rId27" Type="http://schemas.openxmlformats.org/officeDocument/2006/relationships/hyperlink" Target="https://paperpile.com/c/CAQ5G4/1dRiL" TargetMode="External"/><Relationship Id="rId29" Type="http://schemas.openxmlformats.org/officeDocument/2006/relationships/hyperlink" Target="https://paperpile.com/c/CAQ5G4/lO8He+q4Pth+iWLLP" TargetMode="External"/><Relationship Id="rId11" Type="http://schemas.openxmlformats.org/officeDocument/2006/relationships/hyperlink" Target="https://paperpile.com/c/CAQ5G4/0Mifs" TargetMode="External"/><Relationship Id="rId10" Type="http://schemas.openxmlformats.org/officeDocument/2006/relationships/hyperlink" Target="https://paperpile.com/c/CAQ5G4/0Mifs" TargetMode="External"/><Relationship Id="rId13" Type="http://schemas.openxmlformats.org/officeDocument/2006/relationships/hyperlink" Target="https://paperpile.com/c/CAQ5G4/mYWpv" TargetMode="External"/><Relationship Id="rId12" Type="http://schemas.openxmlformats.org/officeDocument/2006/relationships/hyperlink" Target="https://paperpile.com/c/CAQ5G4/popoc" TargetMode="External"/><Relationship Id="rId15" Type="http://schemas.openxmlformats.org/officeDocument/2006/relationships/hyperlink" Target="https://paperpile.com/c/CAQ5G4/vB77" TargetMode="External"/><Relationship Id="rId198" Type="http://schemas.openxmlformats.org/officeDocument/2006/relationships/hyperlink" Target="http://paperpile.com/b/CAQ5G4/ioaFb" TargetMode="External"/><Relationship Id="rId14" Type="http://schemas.openxmlformats.org/officeDocument/2006/relationships/hyperlink" Target="https://paperpile.com/c/CAQ5G4/9Jibm" TargetMode="External"/><Relationship Id="rId197" Type="http://schemas.openxmlformats.org/officeDocument/2006/relationships/hyperlink" Target="http://paperpile.com/b/CAQ5G4/ioaFb" TargetMode="External"/><Relationship Id="rId17" Type="http://schemas.openxmlformats.org/officeDocument/2006/relationships/image" Target="media/image33.jpg"/><Relationship Id="rId196" Type="http://schemas.openxmlformats.org/officeDocument/2006/relationships/hyperlink" Target="http://paperpile.com/b/CAQ5G4/Zl1eg" TargetMode="External"/><Relationship Id="rId16" Type="http://schemas.openxmlformats.org/officeDocument/2006/relationships/hyperlink" Target="https://paperpile.com/c/CAQ5G4/zExWv" TargetMode="External"/><Relationship Id="rId195" Type="http://schemas.openxmlformats.org/officeDocument/2006/relationships/hyperlink" Target="http://paperpile.com/b/CAQ5G4/Zl1eg" TargetMode="External"/><Relationship Id="rId19" Type="http://schemas.openxmlformats.org/officeDocument/2006/relationships/hyperlink" Target="https://paperpile.com/c/CAQ5G4/KCC0a+2j1II" TargetMode="External"/><Relationship Id="rId18" Type="http://schemas.openxmlformats.org/officeDocument/2006/relationships/hyperlink" Target="https://paperpile.com/c/CAQ5G4/oJLCS" TargetMode="External"/><Relationship Id="rId199" Type="http://schemas.openxmlformats.org/officeDocument/2006/relationships/hyperlink" Target="http://paperpile.com/b/CAQ5G4/ioaFb" TargetMode="External"/><Relationship Id="rId84" Type="http://schemas.openxmlformats.org/officeDocument/2006/relationships/image" Target="media/image35.png"/><Relationship Id="rId83" Type="http://schemas.openxmlformats.org/officeDocument/2006/relationships/image" Target="media/image34.png"/><Relationship Id="rId86" Type="http://schemas.openxmlformats.org/officeDocument/2006/relationships/image" Target="media/image39.png"/><Relationship Id="rId85" Type="http://schemas.openxmlformats.org/officeDocument/2006/relationships/image" Target="media/image18.png"/><Relationship Id="rId88" Type="http://schemas.openxmlformats.org/officeDocument/2006/relationships/image" Target="media/image20.png"/><Relationship Id="rId150" Type="http://schemas.openxmlformats.org/officeDocument/2006/relationships/hyperlink" Target="http://paperpile.com/b/CAQ5G4/mYWpv" TargetMode="External"/><Relationship Id="rId271" Type="http://schemas.openxmlformats.org/officeDocument/2006/relationships/hyperlink" Target="http://paperpile.com/b/CAQ5G4/ayjUj" TargetMode="External"/><Relationship Id="rId87" Type="http://schemas.openxmlformats.org/officeDocument/2006/relationships/image" Target="media/image12.png"/><Relationship Id="rId270" Type="http://schemas.openxmlformats.org/officeDocument/2006/relationships/hyperlink" Target="http://paperpile.com/b/CAQ5G4/ayjUj" TargetMode="External"/><Relationship Id="rId89" Type="http://schemas.openxmlformats.org/officeDocument/2006/relationships/image" Target="media/image4.png"/><Relationship Id="rId80" Type="http://schemas.openxmlformats.org/officeDocument/2006/relationships/image" Target="media/image6.png"/><Relationship Id="rId82" Type="http://schemas.openxmlformats.org/officeDocument/2006/relationships/image" Target="media/image23.png"/><Relationship Id="rId81"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paperpile.com/b/CAQ5G4/mYWpv" TargetMode="External"/><Relationship Id="rId4" Type="http://schemas.openxmlformats.org/officeDocument/2006/relationships/numbering" Target="numbering.xml"/><Relationship Id="rId148" Type="http://schemas.openxmlformats.org/officeDocument/2006/relationships/hyperlink" Target="http://paperpile.com/b/CAQ5G4/popoc" TargetMode="External"/><Relationship Id="rId269" Type="http://schemas.openxmlformats.org/officeDocument/2006/relationships/hyperlink" Target="http://paperpile.com/b/CAQ5G4/ayjUj" TargetMode="External"/><Relationship Id="rId9" Type="http://schemas.openxmlformats.org/officeDocument/2006/relationships/hyperlink" Target="https://paperpile.com/c/CAQ5G4/z8vLh" TargetMode="External"/><Relationship Id="rId143" Type="http://schemas.openxmlformats.org/officeDocument/2006/relationships/hyperlink" Target="http://paperpile.com/b/CAQ5G4/popoc" TargetMode="External"/><Relationship Id="rId264" Type="http://schemas.openxmlformats.org/officeDocument/2006/relationships/hyperlink" Target="http://paperpile.com/b/CAQ5G4/bXLlt" TargetMode="External"/><Relationship Id="rId142" Type="http://schemas.openxmlformats.org/officeDocument/2006/relationships/hyperlink" Target="http://paperpile.com/b/CAQ5G4/popoc" TargetMode="External"/><Relationship Id="rId263" Type="http://schemas.openxmlformats.org/officeDocument/2006/relationships/hyperlink" Target="http://paperpile.com/b/CAQ5G4/bXLlt" TargetMode="External"/><Relationship Id="rId141" Type="http://schemas.openxmlformats.org/officeDocument/2006/relationships/hyperlink" Target="http://paperpile.com/b/CAQ5G4/0Mifs" TargetMode="External"/><Relationship Id="rId262" Type="http://schemas.openxmlformats.org/officeDocument/2006/relationships/hyperlink" Target="http://paperpile.com/b/CAQ5G4/mAMPZ" TargetMode="External"/><Relationship Id="rId140" Type="http://schemas.openxmlformats.org/officeDocument/2006/relationships/hyperlink" Target="http://paperpile.com/b/CAQ5G4/0Mifs" TargetMode="External"/><Relationship Id="rId261" Type="http://schemas.openxmlformats.org/officeDocument/2006/relationships/hyperlink" Target="http://paperpile.com/b/CAQ5G4/mAMPZ" TargetMode="External"/><Relationship Id="rId5" Type="http://schemas.openxmlformats.org/officeDocument/2006/relationships/styles" Target="styles.xml"/><Relationship Id="rId147" Type="http://schemas.openxmlformats.org/officeDocument/2006/relationships/hyperlink" Target="http://paperpile.com/b/CAQ5G4/popoc" TargetMode="External"/><Relationship Id="rId268" Type="http://schemas.openxmlformats.org/officeDocument/2006/relationships/hyperlink" Target="http://paperpile.com/b/CAQ5G4/ayjUj" TargetMode="External"/><Relationship Id="rId6" Type="http://schemas.openxmlformats.org/officeDocument/2006/relationships/customXml" Target="../customXML/item1.xml"/><Relationship Id="rId146" Type="http://schemas.openxmlformats.org/officeDocument/2006/relationships/hyperlink" Target="http://paperpile.com/b/CAQ5G4/popoc" TargetMode="External"/><Relationship Id="rId267" Type="http://schemas.openxmlformats.org/officeDocument/2006/relationships/hyperlink" Target="http://paperpile.com/b/CAQ5G4/bXLlt" TargetMode="External"/><Relationship Id="rId7" Type="http://schemas.openxmlformats.org/officeDocument/2006/relationships/hyperlink" Target="https://paperpile.com/c/CAQ5G4/vB77" TargetMode="External"/><Relationship Id="rId145" Type="http://schemas.openxmlformats.org/officeDocument/2006/relationships/hyperlink" Target="http://paperpile.com/b/CAQ5G4/popoc" TargetMode="External"/><Relationship Id="rId266" Type="http://schemas.openxmlformats.org/officeDocument/2006/relationships/hyperlink" Target="http://paperpile.com/b/CAQ5G4/bXLlt" TargetMode="External"/><Relationship Id="rId8" Type="http://schemas.openxmlformats.org/officeDocument/2006/relationships/hyperlink" Target="https://paperpile.com/c/CAQ5G4/vB77" TargetMode="External"/><Relationship Id="rId144" Type="http://schemas.openxmlformats.org/officeDocument/2006/relationships/hyperlink" Target="http://paperpile.com/b/CAQ5G4/popoc" TargetMode="External"/><Relationship Id="rId265" Type="http://schemas.openxmlformats.org/officeDocument/2006/relationships/hyperlink" Target="http://paperpile.com/b/CAQ5G4/bXLlt" TargetMode="External"/><Relationship Id="rId73" Type="http://schemas.openxmlformats.org/officeDocument/2006/relationships/image" Target="media/image43.png"/><Relationship Id="rId72" Type="http://schemas.openxmlformats.org/officeDocument/2006/relationships/image" Target="media/image42.png"/><Relationship Id="rId75" Type="http://schemas.openxmlformats.org/officeDocument/2006/relationships/image" Target="media/image60.png"/><Relationship Id="rId74" Type="http://schemas.openxmlformats.org/officeDocument/2006/relationships/image" Target="media/image37.png"/><Relationship Id="rId77" Type="http://schemas.openxmlformats.org/officeDocument/2006/relationships/image" Target="media/image15.png"/><Relationship Id="rId260" Type="http://schemas.openxmlformats.org/officeDocument/2006/relationships/hyperlink" Target="http://paperpile.com/b/CAQ5G4/mAMPZ" TargetMode="External"/><Relationship Id="rId76" Type="http://schemas.openxmlformats.org/officeDocument/2006/relationships/image" Target="media/image2.png"/><Relationship Id="rId79" Type="http://schemas.openxmlformats.org/officeDocument/2006/relationships/image" Target="media/image16.png"/><Relationship Id="rId78" Type="http://schemas.openxmlformats.org/officeDocument/2006/relationships/hyperlink" Target="https://paperpile.com/c/CAQ5G4/gOhBC" TargetMode="External"/><Relationship Id="rId71" Type="http://schemas.openxmlformats.org/officeDocument/2006/relationships/hyperlink" Target="https://paperpile.com/c/CAQ5G4/vB77" TargetMode="External"/><Relationship Id="rId70" Type="http://schemas.openxmlformats.org/officeDocument/2006/relationships/image" Target="media/image41.png"/><Relationship Id="rId139" Type="http://schemas.openxmlformats.org/officeDocument/2006/relationships/hyperlink" Target="http://paperpile.com/b/CAQ5G4/0Mifs" TargetMode="External"/><Relationship Id="rId138" Type="http://schemas.openxmlformats.org/officeDocument/2006/relationships/hyperlink" Target="http://paperpile.com/b/CAQ5G4/0Mifs" TargetMode="External"/><Relationship Id="rId259" Type="http://schemas.openxmlformats.org/officeDocument/2006/relationships/hyperlink" Target="http://paperpile.com/b/CAQ5G4/mAMPZ" TargetMode="External"/><Relationship Id="rId137" Type="http://schemas.openxmlformats.org/officeDocument/2006/relationships/hyperlink" Target="http://paperpile.com/b/CAQ5G4/0Mifs" TargetMode="External"/><Relationship Id="rId258" Type="http://schemas.openxmlformats.org/officeDocument/2006/relationships/hyperlink" Target="http://paperpile.com/b/CAQ5G4/mAMPZ" TargetMode="External"/><Relationship Id="rId132" Type="http://schemas.openxmlformats.org/officeDocument/2006/relationships/hyperlink" Target="http://paperpile.com/b/CAQ5G4/z8vLh" TargetMode="External"/><Relationship Id="rId253" Type="http://schemas.openxmlformats.org/officeDocument/2006/relationships/hyperlink" Target="http://paperpile.com/b/CAQ5G4/15i1K" TargetMode="External"/><Relationship Id="rId131" Type="http://schemas.openxmlformats.org/officeDocument/2006/relationships/hyperlink" Target="http://paperpile.com/b/CAQ5G4/z8vLh" TargetMode="External"/><Relationship Id="rId252" Type="http://schemas.openxmlformats.org/officeDocument/2006/relationships/hyperlink" Target="http://paperpile.com/b/CAQ5G4/iWLLP" TargetMode="External"/><Relationship Id="rId130" Type="http://schemas.openxmlformats.org/officeDocument/2006/relationships/hyperlink" Target="http://paperpile.com/b/CAQ5G4/z8vLh" TargetMode="External"/><Relationship Id="rId251" Type="http://schemas.openxmlformats.org/officeDocument/2006/relationships/hyperlink" Target="http://paperpile.com/b/CAQ5G4/iWLLP" TargetMode="External"/><Relationship Id="rId250" Type="http://schemas.openxmlformats.org/officeDocument/2006/relationships/hyperlink" Target="http://paperpile.com/b/CAQ5G4/iWLLP" TargetMode="External"/><Relationship Id="rId136" Type="http://schemas.openxmlformats.org/officeDocument/2006/relationships/hyperlink" Target="http://paperpile.com/b/CAQ5G4/0Mifs" TargetMode="External"/><Relationship Id="rId257" Type="http://schemas.openxmlformats.org/officeDocument/2006/relationships/hyperlink" Target="http://paperpile.com/b/CAQ5G4/15i1K" TargetMode="External"/><Relationship Id="rId135" Type="http://schemas.openxmlformats.org/officeDocument/2006/relationships/hyperlink" Target="http://paperpile.com/b/CAQ5G4/0Mifs" TargetMode="External"/><Relationship Id="rId256" Type="http://schemas.openxmlformats.org/officeDocument/2006/relationships/hyperlink" Target="http://paperpile.com/b/CAQ5G4/15i1K" TargetMode="External"/><Relationship Id="rId134" Type="http://schemas.openxmlformats.org/officeDocument/2006/relationships/hyperlink" Target="http://paperpile.com/b/CAQ5G4/z8vLh" TargetMode="External"/><Relationship Id="rId255" Type="http://schemas.openxmlformats.org/officeDocument/2006/relationships/hyperlink" Target="http://paperpile.com/b/CAQ5G4/15i1K" TargetMode="External"/><Relationship Id="rId133" Type="http://schemas.openxmlformats.org/officeDocument/2006/relationships/hyperlink" Target="http://paperpile.com/b/CAQ5G4/z8vLh" TargetMode="External"/><Relationship Id="rId254" Type="http://schemas.openxmlformats.org/officeDocument/2006/relationships/hyperlink" Target="http://paperpile.com/b/CAQ5G4/15i1K" TargetMode="External"/><Relationship Id="rId62" Type="http://schemas.openxmlformats.org/officeDocument/2006/relationships/image" Target="media/image78.png"/><Relationship Id="rId61" Type="http://schemas.openxmlformats.org/officeDocument/2006/relationships/image" Target="media/image74.png"/><Relationship Id="rId64" Type="http://schemas.openxmlformats.org/officeDocument/2006/relationships/image" Target="media/image38.png"/><Relationship Id="rId63" Type="http://schemas.openxmlformats.org/officeDocument/2006/relationships/image" Target="media/image57.png"/><Relationship Id="rId66" Type="http://schemas.openxmlformats.org/officeDocument/2006/relationships/image" Target="media/image22.png"/><Relationship Id="rId172" Type="http://schemas.openxmlformats.org/officeDocument/2006/relationships/hyperlink" Target="http://paperpile.com/b/CAQ5G4/oJLCS" TargetMode="External"/><Relationship Id="rId293" Type="http://schemas.openxmlformats.org/officeDocument/2006/relationships/hyperlink" Target="http://paperpile.com/b/CAQ5G4/AU87M" TargetMode="External"/><Relationship Id="rId65" Type="http://schemas.openxmlformats.org/officeDocument/2006/relationships/image" Target="media/image25.png"/><Relationship Id="rId171" Type="http://schemas.openxmlformats.org/officeDocument/2006/relationships/hyperlink" Target="http://paperpile.com/b/CAQ5G4/oJLCS" TargetMode="External"/><Relationship Id="rId292" Type="http://schemas.openxmlformats.org/officeDocument/2006/relationships/hyperlink" Target="http://paperpile.com/b/CAQ5G4/AU87M" TargetMode="External"/><Relationship Id="rId68" Type="http://schemas.openxmlformats.org/officeDocument/2006/relationships/image" Target="media/image46.png"/><Relationship Id="rId170" Type="http://schemas.openxmlformats.org/officeDocument/2006/relationships/hyperlink" Target="http://paperpile.com/b/CAQ5G4/oJLCS" TargetMode="External"/><Relationship Id="rId291" Type="http://schemas.openxmlformats.org/officeDocument/2006/relationships/hyperlink" Target="http://paperpile.com/b/CAQ5G4/ntays" TargetMode="External"/><Relationship Id="rId67" Type="http://schemas.openxmlformats.org/officeDocument/2006/relationships/hyperlink" Target="https://paperpile.com/c/CAQ5G4/ap2Fh" TargetMode="External"/><Relationship Id="rId290" Type="http://schemas.openxmlformats.org/officeDocument/2006/relationships/hyperlink" Target="http://paperpile.com/b/CAQ5G4/ntays" TargetMode="External"/><Relationship Id="rId60" Type="http://schemas.openxmlformats.org/officeDocument/2006/relationships/hyperlink" Target="https://paperpile.com/c/CAQ5G4/lWaeo" TargetMode="External"/><Relationship Id="rId165" Type="http://schemas.openxmlformats.org/officeDocument/2006/relationships/hyperlink" Target="http://paperpile.com/b/CAQ5G4/zExWv" TargetMode="External"/><Relationship Id="rId286" Type="http://schemas.openxmlformats.org/officeDocument/2006/relationships/hyperlink" Target="http://paperpile.com/b/CAQ5G4/ntays" TargetMode="External"/><Relationship Id="rId69" Type="http://schemas.openxmlformats.org/officeDocument/2006/relationships/hyperlink" Target="https://paperpile.com/c/CAQ5G4/9Jibm" TargetMode="External"/><Relationship Id="rId164" Type="http://schemas.openxmlformats.org/officeDocument/2006/relationships/hyperlink" Target="http://paperpile.com/b/CAQ5G4/zExWv" TargetMode="External"/><Relationship Id="rId285" Type="http://schemas.openxmlformats.org/officeDocument/2006/relationships/hyperlink" Target="http://paperpile.com/b/CAQ5G4/ntays" TargetMode="External"/><Relationship Id="rId163" Type="http://schemas.openxmlformats.org/officeDocument/2006/relationships/hyperlink" Target="http://paperpile.com/b/CAQ5G4/zExWv" TargetMode="External"/><Relationship Id="rId284" Type="http://schemas.openxmlformats.org/officeDocument/2006/relationships/hyperlink" Target="http://paperpile.com/b/CAQ5G4/801p0" TargetMode="External"/><Relationship Id="rId162" Type="http://schemas.openxmlformats.org/officeDocument/2006/relationships/hyperlink" Target="http://paperpile.com/b/CAQ5G4/zExWv" TargetMode="External"/><Relationship Id="rId283" Type="http://schemas.openxmlformats.org/officeDocument/2006/relationships/hyperlink" Target="http://paperpile.com/b/CAQ5G4/801p0" TargetMode="External"/><Relationship Id="rId169" Type="http://schemas.openxmlformats.org/officeDocument/2006/relationships/hyperlink" Target="http://paperpile.com/b/CAQ5G4/oJLCS" TargetMode="External"/><Relationship Id="rId168" Type="http://schemas.openxmlformats.org/officeDocument/2006/relationships/hyperlink" Target="http://paperpile.com/b/CAQ5G4/oJLCS" TargetMode="External"/><Relationship Id="rId289" Type="http://schemas.openxmlformats.org/officeDocument/2006/relationships/hyperlink" Target="http://paperpile.com/b/CAQ5G4/ntays" TargetMode="External"/><Relationship Id="rId167" Type="http://schemas.openxmlformats.org/officeDocument/2006/relationships/hyperlink" Target="http://paperpile.com/b/CAQ5G4/zExWv" TargetMode="External"/><Relationship Id="rId288" Type="http://schemas.openxmlformats.org/officeDocument/2006/relationships/hyperlink" Target="http://paperpile.com/b/CAQ5G4/ntays" TargetMode="External"/><Relationship Id="rId166" Type="http://schemas.openxmlformats.org/officeDocument/2006/relationships/hyperlink" Target="http://paperpile.com/b/CAQ5G4/zExWv" TargetMode="External"/><Relationship Id="rId287" Type="http://schemas.openxmlformats.org/officeDocument/2006/relationships/hyperlink" Target="http://paperpile.com/b/CAQ5G4/ntays" TargetMode="External"/><Relationship Id="rId51" Type="http://schemas.openxmlformats.org/officeDocument/2006/relationships/image" Target="media/image70.png"/><Relationship Id="rId50" Type="http://schemas.openxmlformats.org/officeDocument/2006/relationships/image" Target="media/image56.png"/><Relationship Id="rId53" Type="http://schemas.openxmlformats.org/officeDocument/2006/relationships/image" Target="media/image64.png"/><Relationship Id="rId52" Type="http://schemas.openxmlformats.org/officeDocument/2006/relationships/image" Target="media/image63.png"/><Relationship Id="rId55" Type="http://schemas.openxmlformats.org/officeDocument/2006/relationships/image" Target="media/image72.png"/><Relationship Id="rId161" Type="http://schemas.openxmlformats.org/officeDocument/2006/relationships/hyperlink" Target="http://paperpile.com/b/CAQ5G4/zExWv" TargetMode="External"/><Relationship Id="rId282" Type="http://schemas.openxmlformats.org/officeDocument/2006/relationships/hyperlink" Target="http://paperpile.com/b/CAQ5G4/801p0" TargetMode="External"/><Relationship Id="rId54" Type="http://schemas.openxmlformats.org/officeDocument/2006/relationships/hyperlink" Target="https://paperpile.com/c/CAQ5G4/XrOuW" TargetMode="External"/><Relationship Id="rId160" Type="http://schemas.openxmlformats.org/officeDocument/2006/relationships/hyperlink" Target="http://paperpile.com/b/CAQ5G4/9Jibm" TargetMode="External"/><Relationship Id="rId281" Type="http://schemas.openxmlformats.org/officeDocument/2006/relationships/hyperlink" Target="http://paperpile.com/b/CAQ5G4/801p0" TargetMode="External"/><Relationship Id="rId57" Type="http://schemas.openxmlformats.org/officeDocument/2006/relationships/image" Target="media/image76.png"/><Relationship Id="rId280" Type="http://schemas.openxmlformats.org/officeDocument/2006/relationships/hyperlink" Target="http://paperpile.com/b/CAQ5G4/801p0" TargetMode="External"/><Relationship Id="rId56" Type="http://schemas.openxmlformats.org/officeDocument/2006/relationships/image" Target="media/image71.png"/><Relationship Id="rId159" Type="http://schemas.openxmlformats.org/officeDocument/2006/relationships/hyperlink" Target="http://paperpile.com/b/CAQ5G4/9Jibm" TargetMode="External"/><Relationship Id="rId59" Type="http://schemas.openxmlformats.org/officeDocument/2006/relationships/image" Target="media/image66.png"/><Relationship Id="rId154" Type="http://schemas.openxmlformats.org/officeDocument/2006/relationships/hyperlink" Target="http://paperpile.com/b/CAQ5G4/9Jibm" TargetMode="External"/><Relationship Id="rId275" Type="http://schemas.openxmlformats.org/officeDocument/2006/relationships/hyperlink" Target="http://paperpile.com/b/CAQ5G4/02l0J" TargetMode="External"/><Relationship Id="rId58" Type="http://schemas.openxmlformats.org/officeDocument/2006/relationships/hyperlink" Target="https://paperpile.com/c/CAQ5G4/vB77" TargetMode="External"/><Relationship Id="rId153" Type="http://schemas.openxmlformats.org/officeDocument/2006/relationships/hyperlink" Target="http://paperpile.com/b/CAQ5G4/mYWpv" TargetMode="External"/><Relationship Id="rId274" Type="http://schemas.openxmlformats.org/officeDocument/2006/relationships/hyperlink" Target="http://paperpile.com/b/CAQ5G4/ayjUj" TargetMode="External"/><Relationship Id="rId152" Type="http://schemas.openxmlformats.org/officeDocument/2006/relationships/hyperlink" Target="http://paperpile.com/b/CAQ5G4/mYWpv" TargetMode="External"/><Relationship Id="rId273" Type="http://schemas.openxmlformats.org/officeDocument/2006/relationships/hyperlink" Target="http://paperpile.com/b/CAQ5G4/ayjUj" TargetMode="External"/><Relationship Id="rId151" Type="http://schemas.openxmlformats.org/officeDocument/2006/relationships/hyperlink" Target="http://paperpile.com/b/CAQ5G4/mYWpv" TargetMode="External"/><Relationship Id="rId272" Type="http://schemas.openxmlformats.org/officeDocument/2006/relationships/hyperlink" Target="http://paperpile.com/b/CAQ5G4/ayjUj" TargetMode="External"/><Relationship Id="rId158" Type="http://schemas.openxmlformats.org/officeDocument/2006/relationships/hyperlink" Target="http://paperpile.com/b/CAQ5G4/9Jibm" TargetMode="External"/><Relationship Id="rId279" Type="http://schemas.openxmlformats.org/officeDocument/2006/relationships/hyperlink" Target="http://paperpile.com/b/CAQ5G4/02l0J" TargetMode="External"/><Relationship Id="rId157" Type="http://schemas.openxmlformats.org/officeDocument/2006/relationships/hyperlink" Target="http://paperpile.com/b/CAQ5G4/9Jibm" TargetMode="External"/><Relationship Id="rId278" Type="http://schemas.openxmlformats.org/officeDocument/2006/relationships/hyperlink" Target="http://paperpile.com/b/CAQ5G4/02l0J" TargetMode="External"/><Relationship Id="rId156" Type="http://schemas.openxmlformats.org/officeDocument/2006/relationships/hyperlink" Target="http://paperpile.com/b/CAQ5G4/9Jibm" TargetMode="External"/><Relationship Id="rId277" Type="http://schemas.openxmlformats.org/officeDocument/2006/relationships/hyperlink" Target="http://paperpile.com/b/CAQ5G4/02l0J" TargetMode="External"/><Relationship Id="rId155" Type="http://schemas.openxmlformats.org/officeDocument/2006/relationships/hyperlink" Target="http://paperpile.com/b/CAQ5G4/9Jibm" TargetMode="External"/><Relationship Id="rId276" Type="http://schemas.openxmlformats.org/officeDocument/2006/relationships/hyperlink" Target="http://paperpile.com/b/CAQ5G4/02l0J" TargetMode="External"/><Relationship Id="rId107" Type="http://schemas.openxmlformats.org/officeDocument/2006/relationships/image" Target="media/image52.png"/><Relationship Id="rId228" Type="http://schemas.openxmlformats.org/officeDocument/2006/relationships/hyperlink" Target="http://paperpile.com/b/CAQ5G4/1dRiL" TargetMode="External"/><Relationship Id="rId106" Type="http://schemas.openxmlformats.org/officeDocument/2006/relationships/image" Target="media/image77.png"/><Relationship Id="rId227" Type="http://schemas.openxmlformats.org/officeDocument/2006/relationships/hyperlink" Target="http://paperpile.com/b/CAQ5G4/1dRiL" TargetMode="External"/><Relationship Id="rId105" Type="http://schemas.openxmlformats.org/officeDocument/2006/relationships/image" Target="media/image73.png"/><Relationship Id="rId226" Type="http://schemas.openxmlformats.org/officeDocument/2006/relationships/hyperlink" Target="http://paperpile.com/b/CAQ5G4/1dRiL" TargetMode="External"/><Relationship Id="rId104" Type="http://schemas.openxmlformats.org/officeDocument/2006/relationships/image" Target="media/image67.png"/><Relationship Id="rId225" Type="http://schemas.openxmlformats.org/officeDocument/2006/relationships/hyperlink" Target="http://paperpile.com/b/CAQ5G4/34e0G" TargetMode="External"/><Relationship Id="rId109" Type="http://schemas.openxmlformats.org/officeDocument/2006/relationships/image" Target="media/image40.png"/><Relationship Id="rId108" Type="http://schemas.openxmlformats.org/officeDocument/2006/relationships/image" Target="media/image26.png"/><Relationship Id="rId229" Type="http://schemas.openxmlformats.org/officeDocument/2006/relationships/hyperlink" Target="http://paperpile.com/b/CAQ5G4/1dRiL" TargetMode="External"/><Relationship Id="rId220" Type="http://schemas.openxmlformats.org/officeDocument/2006/relationships/hyperlink" Target="http://paperpile.com/b/CAQ5G4/yqB7Y" TargetMode="External"/><Relationship Id="rId103" Type="http://schemas.openxmlformats.org/officeDocument/2006/relationships/image" Target="media/image59.png"/><Relationship Id="rId224" Type="http://schemas.openxmlformats.org/officeDocument/2006/relationships/hyperlink" Target="http://paperpile.com/b/CAQ5G4/34e0G" TargetMode="External"/><Relationship Id="rId102" Type="http://schemas.openxmlformats.org/officeDocument/2006/relationships/image" Target="media/image68.png"/><Relationship Id="rId223" Type="http://schemas.openxmlformats.org/officeDocument/2006/relationships/hyperlink" Target="http://paperpile.com/b/CAQ5G4/34e0G" TargetMode="External"/><Relationship Id="rId101" Type="http://schemas.openxmlformats.org/officeDocument/2006/relationships/image" Target="media/image55.png"/><Relationship Id="rId222" Type="http://schemas.openxmlformats.org/officeDocument/2006/relationships/hyperlink" Target="http://paperpile.com/b/CAQ5G4/34e0G" TargetMode="External"/><Relationship Id="rId100" Type="http://schemas.openxmlformats.org/officeDocument/2006/relationships/image" Target="media/image44.png"/><Relationship Id="rId221" Type="http://schemas.openxmlformats.org/officeDocument/2006/relationships/hyperlink" Target="http://paperpile.com/b/CAQ5G4/34e0G" TargetMode="External"/><Relationship Id="rId217" Type="http://schemas.openxmlformats.org/officeDocument/2006/relationships/hyperlink" Target="http://paperpile.com/b/CAQ5G4/yqB7Y" TargetMode="External"/><Relationship Id="rId216" Type="http://schemas.openxmlformats.org/officeDocument/2006/relationships/hyperlink" Target="http://paperpile.com/b/CAQ5G4/yqB7Y" TargetMode="External"/><Relationship Id="rId215" Type="http://schemas.openxmlformats.org/officeDocument/2006/relationships/hyperlink" Target="http://paperpile.com/b/CAQ5G4/QYnjU" TargetMode="External"/><Relationship Id="rId214" Type="http://schemas.openxmlformats.org/officeDocument/2006/relationships/hyperlink" Target="http://paperpile.com/b/CAQ5G4/QYnjU" TargetMode="External"/><Relationship Id="rId219" Type="http://schemas.openxmlformats.org/officeDocument/2006/relationships/hyperlink" Target="http://paperpile.com/b/CAQ5G4/yqB7Y" TargetMode="External"/><Relationship Id="rId218" Type="http://schemas.openxmlformats.org/officeDocument/2006/relationships/hyperlink" Target="http://paperpile.com/b/CAQ5G4/yqB7Y" TargetMode="External"/><Relationship Id="rId213" Type="http://schemas.openxmlformats.org/officeDocument/2006/relationships/hyperlink" Target="http://paperpile.com/b/CAQ5G4/QYnjU" TargetMode="External"/><Relationship Id="rId212" Type="http://schemas.openxmlformats.org/officeDocument/2006/relationships/hyperlink" Target="http://paperpile.com/b/CAQ5G4/QYnjU" TargetMode="External"/><Relationship Id="rId211" Type="http://schemas.openxmlformats.org/officeDocument/2006/relationships/hyperlink" Target="http://paperpile.com/b/CAQ5G4/QYnjU" TargetMode="External"/><Relationship Id="rId210" Type="http://schemas.openxmlformats.org/officeDocument/2006/relationships/hyperlink" Target="http://paperpile.com/b/CAQ5G4/QYnjU" TargetMode="External"/><Relationship Id="rId129" Type="http://schemas.openxmlformats.org/officeDocument/2006/relationships/hyperlink" Target="http://paperpile.com/b/CAQ5G4/vB77" TargetMode="External"/><Relationship Id="rId128" Type="http://schemas.openxmlformats.org/officeDocument/2006/relationships/hyperlink" Target="http://paperpile.com/b/CAQ5G4/vB77" TargetMode="External"/><Relationship Id="rId249" Type="http://schemas.openxmlformats.org/officeDocument/2006/relationships/hyperlink" Target="http://paperpile.com/b/CAQ5G4/iWLLP" TargetMode="External"/><Relationship Id="rId127" Type="http://schemas.openxmlformats.org/officeDocument/2006/relationships/hyperlink" Target="http://paperpile.com/b/CAQ5G4/vB77" TargetMode="External"/><Relationship Id="rId248" Type="http://schemas.openxmlformats.org/officeDocument/2006/relationships/hyperlink" Target="http://paperpile.com/b/CAQ5G4/iWLLP" TargetMode="External"/><Relationship Id="rId126" Type="http://schemas.openxmlformats.org/officeDocument/2006/relationships/hyperlink" Target="http://paperpile.com/b/CAQ5G4/vB77" TargetMode="External"/><Relationship Id="rId247" Type="http://schemas.openxmlformats.org/officeDocument/2006/relationships/hyperlink" Target="http://paperpile.com/b/CAQ5G4/q4Pth" TargetMode="External"/><Relationship Id="rId121" Type="http://schemas.openxmlformats.org/officeDocument/2006/relationships/image" Target="media/image14.png"/><Relationship Id="rId242" Type="http://schemas.openxmlformats.org/officeDocument/2006/relationships/hyperlink" Target="http://paperpile.com/b/CAQ5G4/q4Pth" TargetMode="External"/><Relationship Id="rId120" Type="http://schemas.openxmlformats.org/officeDocument/2006/relationships/image" Target="media/image28.png"/><Relationship Id="rId241" Type="http://schemas.openxmlformats.org/officeDocument/2006/relationships/hyperlink" Target="http://paperpile.com/b/CAQ5G4/q4Pth" TargetMode="External"/><Relationship Id="rId240" Type="http://schemas.openxmlformats.org/officeDocument/2006/relationships/hyperlink" Target="http://paperpile.com/b/CAQ5G4/lO8He" TargetMode="External"/><Relationship Id="rId125" Type="http://schemas.openxmlformats.org/officeDocument/2006/relationships/hyperlink" Target="http://paperpile.com/b/CAQ5G4/vB77" TargetMode="External"/><Relationship Id="rId246" Type="http://schemas.openxmlformats.org/officeDocument/2006/relationships/hyperlink" Target="http://paperpile.com/b/CAQ5G4/q4Pth" TargetMode="External"/><Relationship Id="rId124" Type="http://schemas.openxmlformats.org/officeDocument/2006/relationships/image" Target="media/image10.png"/><Relationship Id="rId245" Type="http://schemas.openxmlformats.org/officeDocument/2006/relationships/hyperlink" Target="http://paperpile.com/b/CAQ5G4/q4Pth" TargetMode="External"/><Relationship Id="rId123" Type="http://schemas.openxmlformats.org/officeDocument/2006/relationships/image" Target="media/image3.png"/><Relationship Id="rId244" Type="http://schemas.openxmlformats.org/officeDocument/2006/relationships/hyperlink" Target="http://paperpile.com/b/CAQ5G4/q4Pth" TargetMode="External"/><Relationship Id="rId122" Type="http://schemas.openxmlformats.org/officeDocument/2006/relationships/image" Target="media/image9.png"/><Relationship Id="rId243" Type="http://schemas.openxmlformats.org/officeDocument/2006/relationships/hyperlink" Target="http://paperpile.com/b/CAQ5G4/q4Pth" TargetMode="External"/><Relationship Id="rId95" Type="http://schemas.openxmlformats.org/officeDocument/2006/relationships/image" Target="media/image1.png"/><Relationship Id="rId94" Type="http://schemas.openxmlformats.org/officeDocument/2006/relationships/image" Target="media/image19.png"/><Relationship Id="rId97" Type="http://schemas.openxmlformats.org/officeDocument/2006/relationships/image" Target="media/image50.png"/><Relationship Id="rId96" Type="http://schemas.openxmlformats.org/officeDocument/2006/relationships/image" Target="media/image13.png"/><Relationship Id="rId99" Type="http://schemas.openxmlformats.org/officeDocument/2006/relationships/image" Target="media/image65.png"/><Relationship Id="rId98" Type="http://schemas.openxmlformats.org/officeDocument/2006/relationships/image" Target="media/image45.png"/><Relationship Id="rId91" Type="http://schemas.openxmlformats.org/officeDocument/2006/relationships/image" Target="media/image11.png"/><Relationship Id="rId90" Type="http://schemas.openxmlformats.org/officeDocument/2006/relationships/image" Target="media/image17.png"/><Relationship Id="rId93" Type="http://schemas.openxmlformats.org/officeDocument/2006/relationships/image" Target="media/image5.png"/><Relationship Id="rId92" Type="http://schemas.openxmlformats.org/officeDocument/2006/relationships/image" Target="media/image7.png"/><Relationship Id="rId118" Type="http://schemas.openxmlformats.org/officeDocument/2006/relationships/image" Target="media/image21.png"/><Relationship Id="rId239" Type="http://schemas.openxmlformats.org/officeDocument/2006/relationships/hyperlink" Target="http://paperpile.com/b/CAQ5G4/lO8He" TargetMode="External"/><Relationship Id="rId117" Type="http://schemas.openxmlformats.org/officeDocument/2006/relationships/image" Target="media/image27.png"/><Relationship Id="rId238" Type="http://schemas.openxmlformats.org/officeDocument/2006/relationships/hyperlink" Target="http://paperpile.com/b/CAQ5G4/lO8He" TargetMode="External"/><Relationship Id="rId116" Type="http://schemas.openxmlformats.org/officeDocument/2006/relationships/image" Target="media/image48.png"/><Relationship Id="rId237" Type="http://schemas.openxmlformats.org/officeDocument/2006/relationships/hyperlink" Target="http://paperpile.com/b/CAQ5G4/lO8He" TargetMode="External"/><Relationship Id="rId115" Type="http://schemas.openxmlformats.org/officeDocument/2006/relationships/image" Target="media/image31.png"/><Relationship Id="rId236" Type="http://schemas.openxmlformats.org/officeDocument/2006/relationships/hyperlink" Target="http://paperpile.com/b/CAQ5G4/lO8He" TargetMode="External"/><Relationship Id="rId119" Type="http://schemas.openxmlformats.org/officeDocument/2006/relationships/image" Target="media/image32.png"/><Relationship Id="rId110" Type="http://schemas.openxmlformats.org/officeDocument/2006/relationships/image" Target="media/image24.png"/><Relationship Id="rId231" Type="http://schemas.openxmlformats.org/officeDocument/2006/relationships/hyperlink" Target="http://paperpile.com/b/CAQ5G4/iBtLH" TargetMode="External"/><Relationship Id="rId230" Type="http://schemas.openxmlformats.org/officeDocument/2006/relationships/hyperlink" Target="http://paperpile.com/b/CAQ5G4/1dRiL" TargetMode="External"/><Relationship Id="rId114" Type="http://schemas.openxmlformats.org/officeDocument/2006/relationships/image" Target="media/image62.png"/><Relationship Id="rId235" Type="http://schemas.openxmlformats.org/officeDocument/2006/relationships/hyperlink" Target="http://paperpile.com/b/CAQ5G4/iBtLH" TargetMode="External"/><Relationship Id="rId113" Type="http://schemas.openxmlformats.org/officeDocument/2006/relationships/image" Target="media/image30.png"/><Relationship Id="rId234" Type="http://schemas.openxmlformats.org/officeDocument/2006/relationships/hyperlink" Target="http://paperpile.com/b/CAQ5G4/iBtLH" TargetMode="External"/><Relationship Id="rId112" Type="http://schemas.openxmlformats.org/officeDocument/2006/relationships/image" Target="media/image29.png"/><Relationship Id="rId233" Type="http://schemas.openxmlformats.org/officeDocument/2006/relationships/hyperlink" Target="http://paperpile.com/b/CAQ5G4/iBtLH" TargetMode="External"/><Relationship Id="rId111" Type="http://schemas.openxmlformats.org/officeDocument/2006/relationships/image" Target="media/image36.png"/><Relationship Id="rId232" Type="http://schemas.openxmlformats.org/officeDocument/2006/relationships/hyperlink" Target="http://paperpile.com/b/CAQ5G4/iBtLH" TargetMode="External"/><Relationship Id="rId305" Type="http://schemas.openxmlformats.org/officeDocument/2006/relationships/hyperlink" Target="http://paperpile.com/b/CAQ5G4/lWaeo" TargetMode="External"/><Relationship Id="rId304" Type="http://schemas.openxmlformats.org/officeDocument/2006/relationships/hyperlink" Target="http://paperpile.com/b/CAQ5G4/lWaeo" TargetMode="External"/><Relationship Id="rId303" Type="http://schemas.openxmlformats.org/officeDocument/2006/relationships/hyperlink" Target="http://paperpile.com/b/CAQ5G4/XrOuW" TargetMode="External"/><Relationship Id="rId302" Type="http://schemas.openxmlformats.org/officeDocument/2006/relationships/hyperlink" Target="http://paperpile.com/b/CAQ5G4/XrOuW" TargetMode="External"/><Relationship Id="rId309" Type="http://schemas.openxmlformats.org/officeDocument/2006/relationships/hyperlink" Target="http://paperpile.com/b/CAQ5G4/ap2Fh" TargetMode="External"/><Relationship Id="rId308" Type="http://schemas.openxmlformats.org/officeDocument/2006/relationships/hyperlink" Target="http://paperpile.com/b/CAQ5G4/lWaeo" TargetMode="External"/><Relationship Id="rId307" Type="http://schemas.openxmlformats.org/officeDocument/2006/relationships/hyperlink" Target="http://paperpile.com/b/CAQ5G4/lWaeo" TargetMode="External"/><Relationship Id="rId306" Type="http://schemas.openxmlformats.org/officeDocument/2006/relationships/hyperlink" Target="http://paperpile.com/b/CAQ5G4/lWaeo" TargetMode="External"/><Relationship Id="rId301" Type="http://schemas.openxmlformats.org/officeDocument/2006/relationships/hyperlink" Target="http://paperpile.com/b/CAQ5G4/XrOuW" TargetMode="External"/><Relationship Id="rId300" Type="http://schemas.openxmlformats.org/officeDocument/2006/relationships/hyperlink" Target="http://paperpile.com/b/CAQ5G4/XrOuW" TargetMode="External"/><Relationship Id="rId206" Type="http://schemas.openxmlformats.org/officeDocument/2006/relationships/hyperlink" Target="http://paperpile.com/b/CAQ5G4/dK2nc" TargetMode="External"/><Relationship Id="rId205" Type="http://schemas.openxmlformats.org/officeDocument/2006/relationships/hyperlink" Target="http://paperpile.com/b/CAQ5G4/dK2nc" TargetMode="External"/><Relationship Id="rId204" Type="http://schemas.openxmlformats.org/officeDocument/2006/relationships/hyperlink" Target="http://paperpile.com/b/CAQ5G4/dK2nc" TargetMode="External"/><Relationship Id="rId203" Type="http://schemas.openxmlformats.org/officeDocument/2006/relationships/hyperlink" Target="http://paperpile.com/b/CAQ5G4/ioaFb" TargetMode="External"/><Relationship Id="rId209" Type="http://schemas.openxmlformats.org/officeDocument/2006/relationships/hyperlink" Target="http://paperpile.com/b/CAQ5G4/QYnjU" TargetMode="External"/><Relationship Id="rId208" Type="http://schemas.openxmlformats.org/officeDocument/2006/relationships/hyperlink" Target="http://paperpile.com/b/CAQ5G4/dK2nc" TargetMode="External"/><Relationship Id="rId207" Type="http://schemas.openxmlformats.org/officeDocument/2006/relationships/hyperlink" Target="http://paperpile.com/b/CAQ5G4/dK2nc" TargetMode="External"/><Relationship Id="rId202" Type="http://schemas.openxmlformats.org/officeDocument/2006/relationships/hyperlink" Target="http://paperpile.com/b/CAQ5G4/ioaFb" TargetMode="External"/><Relationship Id="rId201" Type="http://schemas.openxmlformats.org/officeDocument/2006/relationships/hyperlink" Target="http://paperpile.com/b/CAQ5G4/ioaFb" TargetMode="External"/><Relationship Id="rId200" Type="http://schemas.openxmlformats.org/officeDocument/2006/relationships/hyperlink" Target="http://paperpile.com/b/CAQ5G4/ioaFb" TargetMode="External"/><Relationship Id="rId316" Type="http://schemas.openxmlformats.org/officeDocument/2006/relationships/hyperlink" Target="http://paperpile.com/b/CAQ5G4/gOhBC" TargetMode="External"/><Relationship Id="rId315" Type="http://schemas.openxmlformats.org/officeDocument/2006/relationships/hyperlink" Target="http://paperpile.com/b/CAQ5G4/gOhBC" TargetMode="External"/><Relationship Id="rId314" Type="http://schemas.openxmlformats.org/officeDocument/2006/relationships/hyperlink" Target="http://paperpile.com/b/CAQ5G4/gOhBC" TargetMode="External"/><Relationship Id="rId313" Type="http://schemas.openxmlformats.org/officeDocument/2006/relationships/hyperlink" Target="http://paperpile.com/b/CAQ5G4/ap2Fh" TargetMode="External"/><Relationship Id="rId318" Type="http://schemas.openxmlformats.org/officeDocument/2006/relationships/hyperlink" Target="http://paperpile.com/b/CAQ5G4/gOhBC" TargetMode="External"/><Relationship Id="rId317" Type="http://schemas.openxmlformats.org/officeDocument/2006/relationships/hyperlink" Target="http://paperpile.com/b/CAQ5G4/gOhBC" TargetMode="External"/><Relationship Id="rId312" Type="http://schemas.openxmlformats.org/officeDocument/2006/relationships/hyperlink" Target="http://paperpile.com/b/CAQ5G4/ap2Fh" TargetMode="External"/><Relationship Id="rId311" Type="http://schemas.openxmlformats.org/officeDocument/2006/relationships/hyperlink" Target="http://paperpile.com/b/CAQ5G4/ap2Fh" TargetMode="External"/><Relationship Id="rId310" Type="http://schemas.openxmlformats.org/officeDocument/2006/relationships/hyperlink" Target="http://paperpile.com/b/CAQ5G4/ap2Fh"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CsfJbR3gcmuL0oHLKXVk1PlQxA==">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zIOaC5pZmR3OG56ZDRlbjQyDmgucmUxcmVlcTEzM2FnMg5oLmRlZWRqOHpia2VsdjIOaC5vYmU2aHllMDR4NmMyDmguZml2OWRxY2R1Ym9mOAByITEtZkhUdUFJdHJ6SzJPbU52bGV0bmVjREwxcVE1akJS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4,20-epoxy-5a-ol NMR table">
    <vt:lpwstr>1</vt:lpwstr>
  </property>
  <property fmtid="{D5CDD505-2E9C-101B-9397-08002B2CF9AE}" pid="3" name="4,20-epoxy-13-one NMR table">
    <vt:lpwstr>2</vt:lpwstr>
  </property>
</Properties>
</file>