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BCA2BE" w14:textId="77777777" w:rsidR="00DF7A85" w:rsidRDefault="00DF7A85" w:rsidP="00406A9B">
      <w:pPr>
        <w:spacing w:after="0" w:line="240" w:lineRule="auto"/>
        <w:jc w:val="center"/>
        <w:rPr>
          <w:rFonts w:ascii="Times New Roman" w:hAnsi="Times New Roman" w:cs="Times New Roman"/>
          <w:b/>
          <w:sz w:val="24"/>
          <w:szCs w:val="24"/>
          <w:lang w:val="en-GB"/>
        </w:rPr>
      </w:pPr>
    </w:p>
    <w:p w14:paraId="22242D7A" w14:textId="77777777" w:rsidR="00DF7A85" w:rsidRDefault="00DF7A85" w:rsidP="003B0E98">
      <w:pPr>
        <w:spacing w:after="0" w:line="240" w:lineRule="auto"/>
        <w:jc w:val="center"/>
        <w:rPr>
          <w:rFonts w:ascii="Times New Roman" w:hAnsi="Times New Roman" w:cs="Times New Roman"/>
          <w:b/>
          <w:sz w:val="24"/>
          <w:szCs w:val="24"/>
          <w:lang w:val="en-GB"/>
        </w:rPr>
      </w:pPr>
    </w:p>
    <w:p w14:paraId="0A73B033" w14:textId="77777777" w:rsidR="00DF7A85" w:rsidRDefault="00DF7A85">
      <w:pPr>
        <w:spacing w:after="0" w:line="240" w:lineRule="auto"/>
        <w:jc w:val="center"/>
        <w:rPr>
          <w:rFonts w:ascii="Times New Roman" w:hAnsi="Times New Roman" w:cs="Times New Roman"/>
          <w:b/>
          <w:sz w:val="24"/>
          <w:szCs w:val="24"/>
          <w:lang w:val="en-GB"/>
        </w:rPr>
      </w:pPr>
    </w:p>
    <w:p w14:paraId="774842F2" w14:textId="77777777" w:rsidR="00DF7A85" w:rsidRDefault="00DF7A85">
      <w:pPr>
        <w:spacing w:after="0" w:line="240" w:lineRule="auto"/>
        <w:jc w:val="center"/>
        <w:rPr>
          <w:rFonts w:ascii="Times New Roman" w:hAnsi="Times New Roman" w:cs="Times New Roman"/>
          <w:b/>
          <w:sz w:val="24"/>
          <w:szCs w:val="24"/>
          <w:lang w:val="en-GB"/>
        </w:rPr>
      </w:pPr>
    </w:p>
    <w:p w14:paraId="723668C8" w14:textId="77777777" w:rsidR="00DF7A85" w:rsidRDefault="00DF7A85">
      <w:pPr>
        <w:spacing w:after="0" w:line="240" w:lineRule="auto"/>
        <w:jc w:val="center"/>
        <w:rPr>
          <w:rFonts w:ascii="Times New Roman" w:hAnsi="Times New Roman" w:cs="Times New Roman"/>
          <w:b/>
          <w:sz w:val="24"/>
          <w:szCs w:val="24"/>
          <w:lang w:val="en-GB"/>
        </w:rPr>
      </w:pPr>
    </w:p>
    <w:p w14:paraId="5119968E" w14:textId="3FF93291" w:rsidR="002748B4" w:rsidRPr="00D162B4" w:rsidRDefault="002748B4">
      <w:pPr>
        <w:spacing w:after="0" w:line="240" w:lineRule="auto"/>
        <w:jc w:val="center"/>
        <w:rPr>
          <w:rFonts w:ascii="Times New Roman" w:hAnsi="Times New Roman" w:cs="Times New Roman"/>
          <w:b/>
          <w:sz w:val="24"/>
          <w:szCs w:val="24"/>
          <w:lang w:val="en-GB"/>
        </w:rPr>
      </w:pPr>
      <w:r w:rsidRPr="00D162B4">
        <w:rPr>
          <w:rFonts w:ascii="Times New Roman" w:hAnsi="Times New Roman" w:cs="Times New Roman"/>
          <w:b/>
          <w:sz w:val="24"/>
          <w:szCs w:val="24"/>
          <w:lang w:val="en-GB"/>
        </w:rPr>
        <w:t xml:space="preserve">Table of </w:t>
      </w:r>
      <w:r w:rsidR="009F50A1" w:rsidRPr="00D162B4">
        <w:rPr>
          <w:rFonts w:ascii="Times New Roman" w:hAnsi="Times New Roman" w:cs="Times New Roman"/>
          <w:b/>
          <w:sz w:val="24"/>
          <w:szCs w:val="24"/>
          <w:lang w:val="en-GB"/>
        </w:rPr>
        <w:t>c</w:t>
      </w:r>
      <w:r w:rsidRPr="00D162B4">
        <w:rPr>
          <w:rFonts w:ascii="Times New Roman" w:hAnsi="Times New Roman" w:cs="Times New Roman"/>
          <w:b/>
          <w:sz w:val="24"/>
          <w:szCs w:val="24"/>
          <w:lang w:val="en-GB"/>
        </w:rPr>
        <w:t>ontents</w:t>
      </w:r>
    </w:p>
    <w:p w14:paraId="5DB1A857" w14:textId="77777777" w:rsidR="002748B4" w:rsidRPr="00D162B4" w:rsidRDefault="002748B4">
      <w:pPr>
        <w:spacing w:after="0" w:line="240" w:lineRule="auto"/>
        <w:rPr>
          <w:rFonts w:ascii="Times New Roman" w:hAnsi="Times New Roman" w:cs="Times New Roman"/>
          <w:sz w:val="24"/>
          <w:szCs w:val="24"/>
          <w:lang w:val="en-GB"/>
        </w:rPr>
      </w:pPr>
    </w:p>
    <w:p w14:paraId="0393FAE2" w14:textId="091151EB" w:rsidR="002748B4" w:rsidRPr="00D162B4" w:rsidRDefault="002748B4">
      <w:pPr>
        <w:spacing w:after="0" w:line="240" w:lineRule="auto"/>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Part </w:t>
      </w:r>
      <w:r w:rsidR="009F50A1" w:rsidRPr="00D162B4">
        <w:rPr>
          <w:rFonts w:ascii="Times New Roman" w:hAnsi="Times New Roman" w:cs="Times New Roman"/>
          <w:sz w:val="24"/>
          <w:szCs w:val="24"/>
          <w:lang w:val="en-GB"/>
        </w:rPr>
        <w:t>A</w:t>
      </w:r>
      <w:r w:rsidRPr="00D162B4">
        <w:rPr>
          <w:rFonts w:ascii="Times New Roman" w:hAnsi="Times New Roman" w:cs="Times New Roman"/>
          <w:sz w:val="24"/>
          <w:szCs w:val="24"/>
          <w:lang w:val="en-GB"/>
        </w:rPr>
        <w:t>.</w:t>
      </w:r>
      <w:r w:rsidRPr="00D162B4">
        <w:rPr>
          <w:rFonts w:ascii="Times New Roman" w:hAnsi="Times New Roman" w:cs="Times New Roman"/>
          <w:sz w:val="24"/>
          <w:szCs w:val="24"/>
          <w:lang w:val="en-GB"/>
        </w:rPr>
        <w:tab/>
        <w:t xml:space="preserve">Depositional </w:t>
      </w:r>
      <w:r w:rsidR="007E61B0" w:rsidRPr="00D162B4">
        <w:rPr>
          <w:rFonts w:ascii="Times New Roman" w:hAnsi="Times New Roman" w:cs="Times New Roman"/>
          <w:sz w:val="24"/>
          <w:szCs w:val="24"/>
          <w:lang w:val="en-GB"/>
        </w:rPr>
        <w:t>environment</w:t>
      </w:r>
    </w:p>
    <w:p w14:paraId="5F0C6B71" w14:textId="28BAF477" w:rsidR="002748B4" w:rsidRPr="00D162B4" w:rsidRDefault="002748B4">
      <w:pPr>
        <w:spacing w:after="0" w:line="240" w:lineRule="auto"/>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Part </w:t>
      </w:r>
      <w:r w:rsidR="009F50A1" w:rsidRPr="00D162B4">
        <w:rPr>
          <w:rFonts w:ascii="Times New Roman" w:hAnsi="Times New Roman" w:cs="Times New Roman"/>
          <w:sz w:val="24"/>
          <w:szCs w:val="24"/>
          <w:lang w:val="en-GB"/>
        </w:rPr>
        <w:t>B</w:t>
      </w:r>
      <w:r w:rsidRPr="00D162B4">
        <w:rPr>
          <w:rFonts w:ascii="Times New Roman" w:hAnsi="Times New Roman" w:cs="Times New Roman"/>
          <w:sz w:val="24"/>
          <w:szCs w:val="24"/>
          <w:lang w:val="en-GB"/>
        </w:rPr>
        <w:t>.</w:t>
      </w:r>
      <w:r w:rsidRPr="00D162B4">
        <w:rPr>
          <w:rFonts w:ascii="Times New Roman" w:hAnsi="Times New Roman" w:cs="Times New Roman"/>
          <w:sz w:val="24"/>
          <w:szCs w:val="24"/>
          <w:lang w:val="en-GB"/>
        </w:rPr>
        <w:tab/>
      </w:r>
      <w:r w:rsidR="00282C83" w:rsidRPr="00D162B4">
        <w:rPr>
          <w:rFonts w:ascii="Times New Roman" w:hAnsi="Times New Roman" w:cs="Times New Roman"/>
          <w:sz w:val="24"/>
          <w:szCs w:val="24"/>
          <w:lang w:val="en-GB"/>
        </w:rPr>
        <w:t xml:space="preserve">Specimen </w:t>
      </w:r>
      <w:r w:rsidR="007E61B0" w:rsidRPr="00D162B4">
        <w:rPr>
          <w:rFonts w:ascii="Times New Roman" w:hAnsi="Times New Roman" w:cs="Times New Roman"/>
          <w:sz w:val="24"/>
          <w:szCs w:val="24"/>
          <w:lang w:val="en-GB"/>
        </w:rPr>
        <w:t xml:space="preserve">details </w:t>
      </w:r>
      <w:r w:rsidRPr="00D162B4">
        <w:rPr>
          <w:rFonts w:ascii="Times New Roman" w:hAnsi="Times New Roman" w:cs="Times New Roman"/>
          <w:sz w:val="24"/>
          <w:szCs w:val="24"/>
          <w:lang w:val="en-GB"/>
        </w:rPr>
        <w:t xml:space="preserve">and </w:t>
      </w:r>
      <w:r w:rsidR="007E61B0" w:rsidRPr="00D162B4">
        <w:rPr>
          <w:rFonts w:ascii="Times New Roman" w:hAnsi="Times New Roman" w:cs="Times New Roman"/>
          <w:sz w:val="24"/>
          <w:szCs w:val="24"/>
          <w:lang w:val="en-GB"/>
        </w:rPr>
        <w:t>taxonomic assignment</w:t>
      </w:r>
    </w:p>
    <w:p w14:paraId="4411C2E9" w14:textId="27413639" w:rsidR="009D2807" w:rsidRPr="00D162B4" w:rsidRDefault="009D2807">
      <w:pPr>
        <w:spacing w:after="0" w:line="240" w:lineRule="auto"/>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Part </w:t>
      </w:r>
      <w:r w:rsidR="009F50A1" w:rsidRPr="00D162B4">
        <w:rPr>
          <w:rFonts w:ascii="Times New Roman" w:hAnsi="Times New Roman" w:cs="Times New Roman"/>
          <w:sz w:val="24"/>
          <w:szCs w:val="24"/>
          <w:lang w:val="en-GB"/>
        </w:rPr>
        <w:t>C</w:t>
      </w:r>
      <w:r w:rsidRPr="00D162B4">
        <w:rPr>
          <w:rFonts w:ascii="Times New Roman" w:hAnsi="Times New Roman" w:cs="Times New Roman"/>
          <w:sz w:val="24"/>
          <w:szCs w:val="24"/>
          <w:lang w:val="en-GB"/>
        </w:rPr>
        <w:t xml:space="preserve">. </w:t>
      </w:r>
      <w:r w:rsidRPr="00D162B4">
        <w:rPr>
          <w:rFonts w:ascii="Times New Roman" w:hAnsi="Times New Roman" w:cs="Times New Roman"/>
          <w:sz w:val="24"/>
          <w:szCs w:val="24"/>
          <w:lang w:val="en-GB"/>
        </w:rPr>
        <w:tab/>
        <w:t xml:space="preserve">Ontogenetic </w:t>
      </w:r>
      <w:r w:rsidR="007E61B0" w:rsidRPr="00D162B4">
        <w:rPr>
          <w:rFonts w:ascii="Times New Roman" w:hAnsi="Times New Roman" w:cs="Times New Roman"/>
          <w:sz w:val="24"/>
          <w:szCs w:val="24"/>
          <w:lang w:val="en-GB"/>
        </w:rPr>
        <w:t>assessment</w:t>
      </w:r>
    </w:p>
    <w:p w14:paraId="7A82C8DB" w14:textId="15AF73AB" w:rsidR="00E31EEC" w:rsidRPr="00D162B4" w:rsidRDefault="00E31EEC">
      <w:pPr>
        <w:spacing w:after="0" w:line="240" w:lineRule="auto"/>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Part </w:t>
      </w:r>
      <w:r w:rsidR="009F50A1" w:rsidRPr="00D162B4">
        <w:rPr>
          <w:rFonts w:ascii="Times New Roman" w:hAnsi="Times New Roman" w:cs="Times New Roman"/>
          <w:sz w:val="24"/>
          <w:szCs w:val="24"/>
          <w:lang w:val="en-GB"/>
        </w:rPr>
        <w:t>D</w:t>
      </w:r>
      <w:r w:rsidRPr="00D162B4">
        <w:rPr>
          <w:rFonts w:ascii="Times New Roman" w:hAnsi="Times New Roman" w:cs="Times New Roman"/>
          <w:sz w:val="24"/>
          <w:szCs w:val="24"/>
          <w:lang w:val="en-GB"/>
        </w:rPr>
        <w:t>.</w:t>
      </w:r>
      <w:r w:rsidRPr="00D162B4">
        <w:rPr>
          <w:rFonts w:ascii="Times New Roman" w:hAnsi="Times New Roman" w:cs="Times New Roman"/>
          <w:sz w:val="24"/>
          <w:szCs w:val="24"/>
          <w:lang w:val="en-GB"/>
        </w:rPr>
        <w:tab/>
        <w:t>Osteoderms</w:t>
      </w:r>
    </w:p>
    <w:p w14:paraId="2DD8E090" w14:textId="7D6B4CE2" w:rsidR="00830AD7" w:rsidRPr="00D162B4" w:rsidRDefault="00830AD7">
      <w:pPr>
        <w:spacing w:after="0" w:line="240" w:lineRule="auto"/>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Part </w:t>
      </w:r>
      <w:r w:rsidR="009F50A1" w:rsidRPr="00D162B4">
        <w:rPr>
          <w:rFonts w:ascii="Times New Roman" w:hAnsi="Times New Roman" w:cs="Times New Roman"/>
          <w:sz w:val="24"/>
          <w:szCs w:val="24"/>
          <w:lang w:val="en-GB"/>
        </w:rPr>
        <w:t>E</w:t>
      </w:r>
      <w:r w:rsidRPr="00D162B4">
        <w:rPr>
          <w:rFonts w:ascii="Times New Roman" w:hAnsi="Times New Roman" w:cs="Times New Roman"/>
          <w:sz w:val="24"/>
          <w:szCs w:val="24"/>
          <w:lang w:val="en-GB"/>
        </w:rPr>
        <w:t>.</w:t>
      </w:r>
      <w:r w:rsidRPr="00D162B4">
        <w:rPr>
          <w:rFonts w:ascii="Times New Roman" w:hAnsi="Times New Roman" w:cs="Times New Roman"/>
          <w:sz w:val="24"/>
          <w:szCs w:val="24"/>
          <w:lang w:val="en-GB"/>
        </w:rPr>
        <w:tab/>
        <w:t xml:space="preserve">Reconstructing the </w:t>
      </w:r>
      <w:r w:rsidR="007E61B0" w:rsidRPr="00D162B4">
        <w:rPr>
          <w:rFonts w:ascii="Times New Roman" w:hAnsi="Times New Roman" w:cs="Times New Roman"/>
          <w:sz w:val="24"/>
          <w:szCs w:val="24"/>
          <w:lang w:val="en-GB"/>
        </w:rPr>
        <w:t xml:space="preserve">front flipper </w:t>
      </w:r>
      <w:r w:rsidRPr="00D162B4">
        <w:rPr>
          <w:rFonts w:ascii="Times New Roman" w:hAnsi="Times New Roman" w:cs="Times New Roman"/>
          <w:sz w:val="24"/>
          <w:szCs w:val="24"/>
          <w:lang w:val="en-GB"/>
        </w:rPr>
        <w:t xml:space="preserve">of </w:t>
      </w:r>
      <w:r w:rsidRPr="00D162B4">
        <w:rPr>
          <w:rFonts w:ascii="Times New Roman" w:hAnsi="Times New Roman" w:cs="Times New Roman"/>
          <w:i/>
          <w:sz w:val="24"/>
          <w:szCs w:val="24"/>
          <w:lang w:val="en-GB"/>
        </w:rPr>
        <w:t>Temnodontosaurus</w:t>
      </w:r>
    </w:p>
    <w:p w14:paraId="621E793B" w14:textId="544875D7" w:rsidR="00BA4019" w:rsidRPr="00D162B4" w:rsidRDefault="00BA4019">
      <w:pPr>
        <w:spacing w:after="0" w:line="240" w:lineRule="auto"/>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Part </w:t>
      </w:r>
      <w:r w:rsidR="009F50A1" w:rsidRPr="00D162B4">
        <w:rPr>
          <w:rFonts w:ascii="Times New Roman" w:hAnsi="Times New Roman" w:cs="Times New Roman"/>
          <w:sz w:val="24"/>
          <w:szCs w:val="24"/>
          <w:lang w:val="en-GB"/>
        </w:rPr>
        <w:t>F</w:t>
      </w:r>
      <w:r w:rsidRPr="00D162B4">
        <w:rPr>
          <w:rFonts w:ascii="Times New Roman" w:hAnsi="Times New Roman" w:cs="Times New Roman"/>
          <w:sz w:val="24"/>
          <w:szCs w:val="24"/>
          <w:lang w:val="en-GB"/>
        </w:rPr>
        <w:t>.</w:t>
      </w:r>
      <w:r w:rsidRPr="00D162B4">
        <w:rPr>
          <w:rFonts w:ascii="Times New Roman" w:hAnsi="Times New Roman" w:cs="Times New Roman"/>
          <w:sz w:val="24"/>
          <w:szCs w:val="24"/>
          <w:lang w:val="en-GB"/>
        </w:rPr>
        <w:tab/>
        <w:t xml:space="preserve">Notes on </w:t>
      </w:r>
      <w:r w:rsidR="007E61B0" w:rsidRPr="00D162B4">
        <w:rPr>
          <w:rFonts w:ascii="Times New Roman" w:hAnsi="Times New Roman" w:cs="Times New Roman"/>
          <w:sz w:val="24"/>
          <w:szCs w:val="24"/>
          <w:lang w:val="en-GB"/>
        </w:rPr>
        <w:t xml:space="preserve">analyses </w:t>
      </w:r>
      <w:r w:rsidRPr="00D162B4">
        <w:rPr>
          <w:rFonts w:ascii="Times New Roman" w:hAnsi="Times New Roman" w:cs="Times New Roman"/>
          <w:sz w:val="24"/>
          <w:szCs w:val="24"/>
          <w:lang w:val="en-GB"/>
        </w:rPr>
        <w:t xml:space="preserve">and </w:t>
      </w:r>
      <w:r w:rsidR="007E61B0" w:rsidRPr="00D162B4">
        <w:rPr>
          <w:rFonts w:ascii="Times New Roman" w:hAnsi="Times New Roman" w:cs="Times New Roman"/>
          <w:sz w:val="24"/>
          <w:szCs w:val="24"/>
          <w:lang w:val="en-GB"/>
        </w:rPr>
        <w:t>experiments</w:t>
      </w:r>
    </w:p>
    <w:p w14:paraId="06606E9A" w14:textId="1FE85045" w:rsidR="002748B4" w:rsidRPr="00D162B4" w:rsidRDefault="002748B4">
      <w:pPr>
        <w:spacing w:after="0" w:line="240" w:lineRule="auto"/>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Part </w:t>
      </w:r>
      <w:r w:rsidR="009F50A1" w:rsidRPr="00D162B4">
        <w:rPr>
          <w:rFonts w:ascii="Times New Roman" w:hAnsi="Times New Roman" w:cs="Times New Roman"/>
          <w:sz w:val="24"/>
          <w:szCs w:val="24"/>
          <w:lang w:val="en-GB"/>
        </w:rPr>
        <w:t>G</w:t>
      </w:r>
      <w:r w:rsidRPr="00D162B4">
        <w:rPr>
          <w:rFonts w:ascii="Times New Roman" w:hAnsi="Times New Roman" w:cs="Times New Roman"/>
          <w:sz w:val="24"/>
          <w:szCs w:val="24"/>
          <w:lang w:val="en-GB"/>
        </w:rPr>
        <w:t>.</w:t>
      </w:r>
      <w:r w:rsidRPr="00D162B4">
        <w:rPr>
          <w:rFonts w:ascii="Times New Roman" w:hAnsi="Times New Roman" w:cs="Times New Roman"/>
          <w:sz w:val="24"/>
          <w:szCs w:val="24"/>
          <w:lang w:val="en-GB"/>
        </w:rPr>
        <w:tab/>
      </w:r>
      <w:r w:rsidR="009C4168" w:rsidRPr="00D162B4">
        <w:rPr>
          <w:rFonts w:ascii="Times New Roman" w:hAnsi="Times New Roman" w:cs="Times New Roman"/>
          <w:sz w:val="24"/>
          <w:szCs w:val="24"/>
          <w:lang w:val="en-GB"/>
        </w:rPr>
        <w:t xml:space="preserve">Notes on the </w:t>
      </w:r>
      <w:r w:rsidR="007E61B0" w:rsidRPr="00D162B4">
        <w:rPr>
          <w:rFonts w:ascii="Times New Roman" w:hAnsi="Times New Roman" w:cs="Times New Roman"/>
          <w:sz w:val="24"/>
          <w:szCs w:val="24"/>
          <w:lang w:val="en-GB"/>
        </w:rPr>
        <w:t>taphonomy</w:t>
      </w:r>
    </w:p>
    <w:p w14:paraId="126488C7" w14:textId="2E5C3B10" w:rsidR="00E65C63" w:rsidRPr="00D162B4" w:rsidRDefault="00E65C63">
      <w:pPr>
        <w:spacing w:after="0" w:line="240" w:lineRule="auto"/>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Part </w:t>
      </w:r>
      <w:r w:rsidR="009F50A1" w:rsidRPr="00D162B4">
        <w:rPr>
          <w:rFonts w:ascii="Times New Roman" w:hAnsi="Times New Roman" w:cs="Times New Roman"/>
          <w:sz w:val="24"/>
          <w:szCs w:val="24"/>
          <w:lang w:val="en-GB"/>
        </w:rPr>
        <w:t>H</w:t>
      </w:r>
      <w:r w:rsidRPr="00D162B4">
        <w:rPr>
          <w:rFonts w:ascii="Times New Roman" w:hAnsi="Times New Roman" w:cs="Times New Roman"/>
          <w:sz w:val="24"/>
          <w:szCs w:val="24"/>
          <w:lang w:val="en-GB"/>
        </w:rPr>
        <w:t>.</w:t>
      </w:r>
      <w:r w:rsidRPr="00D162B4">
        <w:rPr>
          <w:rFonts w:ascii="Times New Roman" w:hAnsi="Times New Roman" w:cs="Times New Roman"/>
          <w:sz w:val="24"/>
          <w:szCs w:val="24"/>
          <w:lang w:val="en-GB"/>
        </w:rPr>
        <w:tab/>
        <w:t xml:space="preserve">Function of the </w:t>
      </w:r>
      <w:r w:rsidR="007E61B0" w:rsidRPr="00D162B4">
        <w:rPr>
          <w:rFonts w:ascii="Times New Roman" w:hAnsi="Times New Roman" w:cs="Times New Roman"/>
          <w:sz w:val="24"/>
          <w:szCs w:val="24"/>
          <w:lang w:val="en-GB"/>
        </w:rPr>
        <w:t xml:space="preserve">flippers </w:t>
      </w:r>
      <w:r w:rsidRPr="00D162B4">
        <w:rPr>
          <w:rFonts w:ascii="Times New Roman" w:hAnsi="Times New Roman" w:cs="Times New Roman"/>
          <w:sz w:val="24"/>
          <w:szCs w:val="24"/>
          <w:lang w:val="en-GB"/>
        </w:rPr>
        <w:t xml:space="preserve">in </w:t>
      </w:r>
      <w:r w:rsidRPr="00D162B4">
        <w:rPr>
          <w:rFonts w:ascii="Times New Roman" w:hAnsi="Times New Roman" w:cs="Times New Roman"/>
          <w:i/>
          <w:sz w:val="24"/>
          <w:szCs w:val="24"/>
          <w:lang w:val="en-GB"/>
        </w:rPr>
        <w:t>Temnodontosaurus</w:t>
      </w:r>
    </w:p>
    <w:p w14:paraId="20341EC4" w14:textId="63C10552" w:rsidR="00142006" w:rsidRPr="00D162B4" w:rsidRDefault="00142006">
      <w:pPr>
        <w:spacing w:after="0" w:line="240" w:lineRule="auto"/>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Part </w:t>
      </w:r>
      <w:r w:rsidR="009F50A1" w:rsidRPr="00D162B4">
        <w:rPr>
          <w:rFonts w:ascii="Times New Roman" w:hAnsi="Times New Roman" w:cs="Times New Roman"/>
          <w:sz w:val="24"/>
          <w:szCs w:val="24"/>
          <w:lang w:val="en-GB"/>
        </w:rPr>
        <w:t>I</w:t>
      </w:r>
      <w:r w:rsidRPr="00D162B4">
        <w:rPr>
          <w:rFonts w:ascii="Times New Roman" w:hAnsi="Times New Roman" w:cs="Times New Roman"/>
          <w:sz w:val="24"/>
          <w:szCs w:val="24"/>
          <w:lang w:val="en-GB"/>
        </w:rPr>
        <w:t>.</w:t>
      </w:r>
      <w:r w:rsidRPr="00D162B4">
        <w:rPr>
          <w:rFonts w:ascii="Times New Roman" w:hAnsi="Times New Roman" w:cs="Times New Roman"/>
          <w:sz w:val="24"/>
          <w:szCs w:val="24"/>
          <w:lang w:val="en-GB"/>
        </w:rPr>
        <w:tab/>
        <w:t xml:space="preserve">Large </w:t>
      </w:r>
      <w:r w:rsidR="007E61B0" w:rsidRPr="00D162B4">
        <w:rPr>
          <w:rFonts w:ascii="Times New Roman" w:hAnsi="Times New Roman" w:cs="Times New Roman"/>
          <w:sz w:val="24"/>
          <w:szCs w:val="24"/>
          <w:lang w:val="en-GB"/>
        </w:rPr>
        <w:t xml:space="preserve">eyes </w:t>
      </w:r>
      <w:r w:rsidRPr="00D162B4">
        <w:rPr>
          <w:rFonts w:ascii="Times New Roman" w:hAnsi="Times New Roman" w:cs="Times New Roman"/>
          <w:sz w:val="24"/>
          <w:szCs w:val="24"/>
          <w:lang w:val="en-GB"/>
        </w:rPr>
        <w:t xml:space="preserve">and </w:t>
      </w:r>
      <w:r w:rsidR="007E61B0" w:rsidRPr="00D162B4">
        <w:rPr>
          <w:rFonts w:ascii="Times New Roman" w:hAnsi="Times New Roman" w:cs="Times New Roman"/>
          <w:sz w:val="24"/>
          <w:szCs w:val="24"/>
          <w:lang w:val="en-GB"/>
        </w:rPr>
        <w:t xml:space="preserve">adaptations </w:t>
      </w:r>
      <w:r w:rsidR="00221EB9" w:rsidRPr="00D162B4">
        <w:rPr>
          <w:rFonts w:ascii="Times New Roman" w:hAnsi="Times New Roman" w:cs="Times New Roman"/>
          <w:sz w:val="24"/>
          <w:szCs w:val="24"/>
          <w:lang w:val="en-GB"/>
        </w:rPr>
        <w:t xml:space="preserve">for </w:t>
      </w:r>
      <w:r w:rsidR="007E61B0" w:rsidRPr="00D162B4">
        <w:rPr>
          <w:rFonts w:ascii="Times New Roman" w:hAnsi="Times New Roman" w:cs="Times New Roman"/>
          <w:sz w:val="24"/>
          <w:szCs w:val="24"/>
          <w:lang w:val="en-GB"/>
        </w:rPr>
        <w:t xml:space="preserve">stealth </w:t>
      </w:r>
      <w:r w:rsidRPr="00D162B4">
        <w:rPr>
          <w:rFonts w:ascii="Times New Roman" w:hAnsi="Times New Roman" w:cs="Times New Roman"/>
          <w:sz w:val="24"/>
          <w:szCs w:val="24"/>
          <w:lang w:val="en-GB"/>
        </w:rPr>
        <w:t xml:space="preserve">in </w:t>
      </w:r>
      <w:r w:rsidR="007E61B0" w:rsidRPr="00D162B4">
        <w:rPr>
          <w:rFonts w:ascii="Times New Roman" w:hAnsi="Times New Roman" w:cs="Times New Roman"/>
          <w:sz w:val="24"/>
          <w:szCs w:val="24"/>
          <w:lang w:val="en-GB"/>
        </w:rPr>
        <w:t>ichthyosaurs</w:t>
      </w:r>
    </w:p>
    <w:p w14:paraId="3C7FB2EE" w14:textId="7EF60914" w:rsidR="002748B4" w:rsidRPr="00D162B4" w:rsidRDefault="002748B4">
      <w:pPr>
        <w:spacing w:after="0" w:line="240" w:lineRule="auto"/>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Part </w:t>
      </w:r>
      <w:r w:rsidR="009F50A1" w:rsidRPr="00D162B4">
        <w:rPr>
          <w:rFonts w:ascii="Times New Roman" w:hAnsi="Times New Roman" w:cs="Times New Roman"/>
          <w:sz w:val="24"/>
          <w:szCs w:val="24"/>
          <w:lang w:val="en-GB"/>
        </w:rPr>
        <w:t>J</w:t>
      </w:r>
      <w:r w:rsidRPr="00D162B4">
        <w:rPr>
          <w:rFonts w:ascii="Times New Roman" w:hAnsi="Times New Roman" w:cs="Times New Roman"/>
          <w:sz w:val="24"/>
          <w:szCs w:val="24"/>
          <w:lang w:val="en-GB"/>
        </w:rPr>
        <w:t>.</w:t>
      </w:r>
      <w:r w:rsidRPr="00D162B4">
        <w:rPr>
          <w:rFonts w:ascii="Times New Roman" w:hAnsi="Times New Roman" w:cs="Times New Roman"/>
          <w:sz w:val="24"/>
          <w:szCs w:val="24"/>
          <w:lang w:val="en-GB"/>
        </w:rPr>
        <w:tab/>
      </w:r>
      <w:r w:rsidRPr="00D162B4">
        <w:rPr>
          <w:rStyle w:val="Hyperlnk"/>
          <w:rFonts w:ascii="Times New Roman" w:hAnsi="Times New Roman"/>
          <w:color w:val="auto"/>
          <w:sz w:val="24"/>
          <w:szCs w:val="24"/>
          <w:u w:val="none"/>
          <w:lang w:val="en-GB"/>
        </w:rPr>
        <w:t xml:space="preserve">References </w:t>
      </w:r>
      <w:r w:rsidR="007E61B0" w:rsidRPr="00D162B4">
        <w:rPr>
          <w:rStyle w:val="Hyperlnk"/>
          <w:rFonts w:ascii="Times New Roman" w:hAnsi="Times New Roman"/>
          <w:color w:val="auto"/>
          <w:sz w:val="24"/>
          <w:szCs w:val="24"/>
          <w:u w:val="none"/>
          <w:lang w:val="en-GB"/>
        </w:rPr>
        <w:t xml:space="preserve">cited </w:t>
      </w:r>
      <w:r w:rsidRPr="00D162B4">
        <w:rPr>
          <w:rStyle w:val="Hyperlnk"/>
          <w:rFonts w:ascii="Times New Roman" w:hAnsi="Times New Roman"/>
          <w:color w:val="auto"/>
          <w:sz w:val="24"/>
          <w:szCs w:val="24"/>
          <w:u w:val="none"/>
          <w:lang w:val="en-GB"/>
        </w:rPr>
        <w:t>in the Supplementary Information</w:t>
      </w:r>
    </w:p>
    <w:p w14:paraId="0A003C04" w14:textId="136DA29A" w:rsidR="002748B4" w:rsidRPr="00D162B4" w:rsidRDefault="002748B4">
      <w:pPr>
        <w:tabs>
          <w:tab w:val="left" w:pos="540"/>
        </w:tabs>
        <w:spacing w:after="0" w:line="240" w:lineRule="auto"/>
        <w:rPr>
          <w:rFonts w:ascii="Times New Roman" w:hAnsi="Times New Roman" w:cs="Times New Roman"/>
          <w:b/>
          <w:sz w:val="24"/>
          <w:szCs w:val="24"/>
          <w:lang w:val="en-GB"/>
        </w:rPr>
      </w:pPr>
    </w:p>
    <w:p w14:paraId="7003AB4F" w14:textId="57CFECD6" w:rsidR="00D13ED7" w:rsidRPr="00D162B4" w:rsidRDefault="00D13ED7">
      <w:pPr>
        <w:tabs>
          <w:tab w:val="left" w:pos="540"/>
        </w:tabs>
        <w:spacing w:after="0" w:line="240" w:lineRule="auto"/>
        <w:rPr>
          <w:rFonts w:ascii="Times New Roman" w:hAnsi="Times New Roman" w:cs="Times New Roman"/>
          <w:b/>
          <w:sz w:val="24"/>
          <w:szCs w:val="24"/>
          <w:lang w:val="en-GB"/>
        </w:rPr>
      </w:pPr>
    </w:p>
    <w:p w14:paraId="5EBDA063" w14:textId="2BBEDD38" w:rsidR="00D13ED7" w:rsidRPr="00D162B4" w:rsidRDefault="00D13ED7">
      <w:pPr>
        <w:tabs>
          <w:tab w:val="left" w:pos="540"/>
        </w:tabs>
        <w:spacing w:after="0" w:line="240" w:lineRule="auto"/>
        <w:rPr>
          <w:rFonts w:ascii="Times New Roman" w:hAnsi="Times New Roman" w:cs="Times New Roman"/>
          <w:b/>
          <w:sz w:val="24"/>
          <w:szCs w:val="24"/>
          <w:lang w:val="en-GB"/>
        </w:rPr>
      </w:pPr>
    </w:p>
    <w:p w14:paraId="54396C5C" w14:textId="39FED60C" w:rsidR="00D13ED7" w:rsidRPr="00D162B4" w:rsidRDefault="00D13ED7">
      <w:pPr>
        <w:tabs>
          <w:tab w:val="left" w:pos="540"/>
        </w:tabs>
        <w:spacing w:after="0" w:line="240" w:lineRule="auto"/>
        <w:rPr>
          <w:rFonts w:ascii="Times New Roman" w:hAnsi="Times New Roman" w:cs="Times New Roman"/>
          <w:b/>
          <w:sz w:val="24"/>
          <w:szCs w:val="24"/>
          <w:lang w:val="en-GB"/>
        </w:rPr>
      </w:pPr>
    </w:p>
    <w:p w14:paraId="00664EEC" w14:textId="6FEE6EED" w:rsidR="00D13ED7" w:rsidRPr="00D162B4" w:rsidRDefault="00D13ED7">
      <w:pPr>
        <w:tabs>
          <w:tab w:val="left" w:pos="540"/>
        </w:tabs>
        <w:spacing w:after="0" w:line="240" w:lineRule="auto"/>
        <w:rPr>
          <w:rFonts w:ascii="Times New Roman" w:hAnsi="Times New Roman" w:cs="Times New Roman"/>
          <w:b/>
          <w:sz w:val="24"/>
          <w:szCs w:val="24"/>
          <w:lang w:val="en-GB"/>
        </w:rPr>
      </w:pPr>
    </w:p>
    <w:p w14:paraId="292266F9" w14:textId="27D51D79" w:rsidR="00D13ED7" w:rsidRPr="00D162B4" w:rsidRDefault="00D13ED7">
      <w:pPr>
        <w:tabs>
          <w:tab w:val="left" w:pos="540"/>
        </w:tabs>
        <w:spacing w:after="0" w:line="240" w:lineRule="auto"/>
        <w:rPr>
          <w:rFonts w:ascii="Times New Roman" w:hAnsi="Times New Roman" w:cs="Times New Roman"/>
          <w:b/>
          <w:sz w:val="24"/>
          <w:szCs w:val="24"/>
          <w:lang w:val="en-GB"/>
        </w:rPr>
      </w:pPr>
    </w:p>
    <w:p w14:paraId="35D87B95" w14:textId="4D09C7B0" w:rsidR="00D13ED7" w:rsidRPr="00D162B4" w:rsidRDefault="00D13ED7">
      <w:pPr>
        <w:tabs>
          <w:tab w:val="left" w:pos="540"/>
        </w:tabs>
        <w:spacing w:after="0" w:line="240" w:lineRule="auto"/>
        <w:rPr>
          <w:rFonts w:ascii="Times New Roman" w:hAnsi="Times New Roman" w:cs="Times New Roman"/>
          <w:b/>
          <w:sz w:val="24"/>
          <w:szCs w:val="24"/>
          <w:lang w:val="en-GB"/>
        </w:rPr>
      </w:pPr>
    </w:p>
    <w:p w14:paraId="0B3E8C7F" w14:textId="79A0AAA4" w:rsidR="00D13ED7" w:rsidRPr="00D162B4" w:rsidRDefault="00D13ED7">
      <w:pPr>
        <w:tabs>
          <w:tab w:val="left" w:pos="540"/>
        </w:tabs>
        <w:spacing w:after="0" w:line="240" w:lineRule="auto"/>
        <w:rPr>
          <w:rFonts w:ascii="Times New Roman" w:hAnsi="Times New Roman" w:cs="Times New Roman"/>
          <w:b/>
          <w:sz w:val="24"/>
          <w:szCs w:val="24"/>
          <w:lang w:val="en-GB"/>
        </w:rPr>
      </w:pPr>
    </w:p>
    <w:p w14:paraId="23BF52DC" w14:textId="7DDA905E" w:rsidR="00D13ED7" w:rsidRPr="00D162B4" w:rsidRDefault="00D13ED7">
      <w:pPr>
        <w:tabs>
          <w:tab w:val="left" w:pos="540"/>
        </w:tabs>
        <w:spacing w:after="0" w:line="240" w:lineRule="auto"/>
        <w:rPr>
          <w:rFonts w:ascii="Times New Roman" w:hAnsi="Times New Roman" w:cs="Times New Roman"/>
          <w:b/>
          <w:sz w:val="24"/>
          <w:szCs w:val="24"/>
          <w:lang w:val="en-GB"/>
        </w:rPr>
      </w:pPr>
    </w:p>
    <w:p w14:paraId="44E16D2B" w14:textId="1725F0C0" w:rsidR="00D13ED7" w:rsidRPr="00D162B4" w:rsidRDefault="00D13ED7">
      <w:pPr>
        <w:tabs>
          <w:tab w:val="left" w:pos="540"/>
        </w:tabs>
        <w:spacing w:after="0" w:line="240" w:lineRule="auto"/>
        <w:rPr>
          <w:rFonts w:ascii="Times New Roman" w:hAnsi="Times New Roman" w:cs="Times New Roman"/>
          <w:b/>
          <w:sz w:val="24"/>
          <w:szCs w:val="24"/>
          <w:lang w:val="en-GB"/>
        </w:rPr>
      </w:pPr>
    </w:p>
    <w:p w14:paraId="568C4328" w14:textId="77777777" w:rsidR="00D13ED7" w:rsidRPr="00D162B4" w:rsidRDefault="00D13ED7">
      <w:pPr>
        <w:tabs>
          <w:tab w:val="left" w:pos="540"/>
        </w:tabs>
        <w:spacing w:after="0" w:line="240" w:lineRule="auto"/>
        <w:rPr>
          <w:rFonts w:ascii="Times New Roman" w:hAnsi="Times New Roman" w:cs="Times New Roman"/>
          <w:b/>
          <w:sz w:val="24"/>
          <w:szCs w:val="24"/>
          <w:lang w:val="en-GB"/>
        </w:rPr>
      </w:pPr>
    </w:p>
    <w:p w14:paraId="2A19E064" w14:textId="77777777" w:rsidR="007E61B0" w:rsidRPr="00D162B4" w:rsidRDefault="007E61B0">
      <w:pPr>
        <w:tabs>
          <w:tab w:val="left" w:pos="540"/>
        </w:tabs>
        <w:spacing w:after="0" w:line="240" w:lineRule="auto"/>
        <w:jc w:val="center"/>
        <w:rPr>
          <w:rFonts w:ascii="Times New Roman" w:hAnsi="Times New Roman" w:cs="Times New Roman"/>
          <w:b/>
          <w:sz w:val="24"/>
          <w:szCs w:val="24"/>
          <w:lang w:val="en-GB"/>
        </w:rPr>
      </w:pPr>
    </w:p>
    <w:p w14:paraId="5DD8CA79" w14:textId="77777777" w:rsidR="007E61B0" w:rsidRPr="00D162B4" w:rsidRDefault="007E61B0">
      <w:pPr>
        <w:tabs>
          <w:tab w:val="left" w:pos="540"/>
        </w:tabs>
        <w:spacing w:after="0" w:line="240" w:lineRule="auto"/>
        <w:jc w:val="center"/>
        <w:rPr>
          <w:rFonts w:ascii="Times New Roman" w:hAnsi="Times New Roman" w:cs="Times New Roman"/>
          <w:b/>
          <w:sz w:val="24"/>
          <w:szCs w:val="24"/>
          <w:lang w:val="en-GB"/>
        </w:rPr>
      </w:pPr>
    </w:p>
    <w:p w14:paraId="0490A40C" w14:textId="77777777" w:rsidR="007E61B0" w:rsidRPr="00D162B4" w:rsidRDefault="007E61B0">
      <w:pPr>
        <w:tabs>
          <w:tab w:val="left" w:pos="540"/>
        </w:tabs>
        <w:spacing w:after="0" w:line="240" w:lineRule="auto"/>
        <w:jc w:val="center"/>
        <w:rPr>
          <w:rFonts w:ascii="Times New Roman" w:hAnsi="Times New Roman" w:cs="Times New Roman"/>
          <w:b/>
          <w:sz w:val="24"/>
          <w:szCs w:val="24"/>
          <w:lang w:val="en-GB"/>
        </w:rPr>
      </w:pPr>
    </w:p>
    <w:p w14:paraId="51CD2075" w14:textId="77777777" w:rsidR="007E61B0" w:rsidRPr="00D162B4" w:rsidRDefault="007E61B0">
      <w:pPr>
        <w:tabs>
          <w:tab w:val="left" w:pos="540"/>
        </w:tabs>
        <w:spacing w:after="0" w:line="240" w:lineRule="auto"/>
        <w:jc w:val="center"/>
        <w:rPr>
          <w:rFonts w:ascii="Times New Roman" w:hAnsi="Times New Roman" w:cs="Times New Roman"/>
          <w:b/>
          <w:sz w:val="24"/>
          <w:szCs w:val="24"/>
          <w:lang w:val="en-GB"/>
        </w:rPr>
      </w:pPr>
    </w:p>
    <w:p w14:paraId="00BCEE66" w14:textId="77777777" w:rsidR="007E61B0" w:rsidRPr="00D162B4" w:rsidRDefault="007E61B0">
      <w:pPr>
        <w:tabs>
          <w:tab w:val="left" w:pos="540"/>
        </w:tabs>
        <w:spacing w:after="0" w:line="240" w:lineRule="auto"/>
        <w:jc w:val="center"/>
        <w:rPr>
          <w:rFonts w:ascii="Times New Roman" w:hAnsi="Times New Roman" w:cs="Times New Roman"/>
          <w:b/>
          <w:sz w:val="24"/>
          <w:szCs w:val="24"/>
          <w:lang w:val="en-GB"/>
        </w:rPr>
      </w:pPr>
    </w:p>
    <w:p w14:paraId="3B3F99EB" w14:textId="77777777" w:rsidR="007E61B0" w:rsidRPr="00D162B4" w:rsidRDefault="007E61B0">
      <w:pPr>
        <w:tabs>
          <w:tab w:val="left" w:pos="540"/>
        </w:tabs>
        <w:spacing w:after="0" w:line="240" w:lineRule="auto"/>
        <w:jc w:val="center"/>
        <w:rPr>
          <w:rFonts w:ascii="Times New Roman" w:hAnsi="Times New Roman" w:cs="Times New Roman"/>
          <w:b/>
          <w:sz w:val="24"/>
          <w:szCs w:val="24"/>
          <w:lang w:val="en-GB"/>
        </w:rPr>
      </w:pPr>
    </w:p>
    <w:p w14:paraId="3F5F66FF" w14:textId="77777777" w:rsidR="007E61B0" w:rsidRPr="00D162B4" w:rsidRDefault="007E61B0">
      <w:pPr>
        <w:tabs>
          <w:tab w:val="left" w:pos="540"/>
        </w:tabs>
        <w:spacing w:after="0" w:line="240" w:lineRule="auto"/>
        <w:jc w:val="center"/>
        <w:rPr>
          <w:rFonts w:ascii="Times New Roman" w:hAnsi="Times New Roman" w:cs="Times New Roman"/>
          <w:b/>
          <w:sz w:val="24"/>
          <w:szCs w:val="24"/>
          <w:lang w:val="en-GB"/>
        </w:rPr>
      </w:pPr>
    </w:p>
    <w:p w14:paraId="581C2434" w14:textId="77777777" w:rsidR="007E61B0" w:rsidRPr="00D162B4" w:rsidRDefault="007E61B0">
      <w:pPr>
        <w:tabs>
          <w:tab w:val="left" w:pos="540"/>
        </w:tabs>
        <w:spacing w:after="0" w:line="240" w:lineRule="auto"/>
        <w:jc w:val="center"/>
        <w:rPr>
          <w:rFonts w:ascii="Times New Roman" w:hAnsi="Times New Roman" w:cs="Times New Roman"/>
          <w:b/>
          <w:sz w:val="24"/>
          <w:szCs w:val="24"/>
          <w:lang w:val="en-GB"/>
        </w:rPr>
      </w:pPr>
    </w:p>
    <w:p w14:paraId="530E6B35" w14:textId="77777777" w:rsidR="007E61B0" w:rsidRPr="00D162B4" w:rsidRDefault="007E61B0">
      <w:pPr>
        <w:tabs>
          <w:tab w:val="left" w:pos="540"/>
        </w:tabs>
        <w:spacing w:after="0" w:line="240" w:lineRule="auto"/>
        <w:jc w:val="center"/>
        <w:rPr>
          <w:rFonts w:ascii="Times New Roman" w:hAnsi="Times New Roman" w:cs="Times New Roman"/>
          <w:b/>
          <w:sz w:val="24"/>
          <w:szCs w:val="24"/>
          <w:lang w:val="en-GB"/>
        </w:rPr>
      </w:pPr>
    </w:p>
    <w:p w14:paraId="39FF9626" w14:textId="77777777" w:rsidR="007E61B0" w:rsidRPr="00D162B4" w:rsidRDefault="007E61B0">
      <w:pPr>
        <w:tabs>
          <w:tab w:val="left" w:pos="540"/>
        </w:tabs>
        <w:spacing w:after="0" w:line="240" w:lineRule="auto"/>
        <w:jc w:val="center"/>
        <w:rPr>
          <w:rFonts w:ascii="Times New Roman" w:hAnsi="Times New Roman" w:cs="Times New Roman"/>
          <w:b/>
          <w:sz w:val="24"/>
          <w:szCs w:val="24"/>
          <w:lang w:val="en-GB"/>
        </w:rPr>
      </w:pPr>
    </w:p>
    <w:p w14:paraId="5425F0AF" w14:textId="77777777" w:rsidR="007E61B0" w:rsidRPr="00D162B4" w:rsidRDefault="007E61B0">
      <w:pPr>
        <w:tabs>
          <w:tab w:val="left" w:pos="540"/>
        </w:tabs>
        <w:spacing w:after="0" w:line="240" w:lineRule="auto"/>
        <w:jc w:val="center"/>
        <w:rPr>
          <w:rFonts w:ascii="Times New Roman" w:hAnsi="Times New Roman" w:cs="Times New Roman"/>
          <w:b/>
          <w:sz w:val="24"/>
          <w:szCs w:val="24"/>
          <w:lang w:val="en-GB"/>
        </w:rPr>
      </w:pPr>
    </w:p>
    <w:p w14:paraId="6CB7A189" w14:textId="77777777" w:rsidR="007E61B0" w:rsidRPr="00D162B4" w:rsidRDefault="007E61B0">
      <w:pPr>
        <w:tabs>
          <w:tab w:val="left" w:pos="540"/>
        </w:tabs>
        <w:spacing w:after="0" w:line="240" w:lineRule="auto"/>
        <w:jc w:val="center"/>
        <w:rPr>
          <w:rFonts w:ascii="Times New Roman" w:hAnsi="Times New Roman" w:cs="Times New Roman"/>
          <w:b/>
          <w:sz w:val="24"/>
          <w:szCs w:val="24"/>
          <w:lang w:val="en-GB"/>
        </w:rPr>
      </w:pPr>
    </w:p>
    <w:p w14:paraId="79FF3E08" w14:textId="77777777" w:rsidR="007E61B0" w:rsidRPr="00D162B4" w:rsidRDefault="007E61B0">
      <w:pPr>
        <w:tabs>
          <w:tab w:val="left" w:pos="540"/>
        </w:tabs>
        <w:spacing w:after="0" w:line="240" w:lineRule="auto"/>
        <w:jc w:val="center"/>
        <w:rPr>
          <w:rFonts w:ascii="Times New Roman" w:hAnsi="Times New Roman" w:cs="Times New Roman"/>
          <w:b/>
          <w:sz w:val="24"/>
          <w:szCs w:val="24"/>
          <w:lang w:val="en-GB"/>
        </w:rPr>
      </w:pPr>
    </w:p>
    <w:p w14:paraId="0871C80E" w14:textId="77777777" w:rsidR="007E61B0" w:rsidRPr="00D162B4" w:rsidRDefault="007E61B0">
      <w:pPr>
        <w:tabs>
          <w:tab w:val="left" w:pos="540"/>
        </w:tabs>
        <w:spacing w:after="0" w:line="240" w:lineRule="auto"/>
        <w:jc w:val="center"/>
        <w:rPr>
          <w:rFonts w:ascii="Times New Roman" w:hAnsi="Times New Roman" w:cs="Times New Roman"/>
          <w:b/>
          <w:sz w:val="24"/>
          <w:szCs w:val="24"/>
          <w:lang w:val="en-GB"/>
        </w:rPr>
      </w:pPr>
    </w:p>
    <w:p w14:paraId="7D63977D" w14:textId="77777777" w:rsidR="007E61B0" w:rsidRPr="00D162B4" w:rsidRDefault="007E61B0">
      <w:pPr>
        <w:tabs>
          <w:tab w:val="left" w:pos="540"/>
        </w:tabs>
        <w:spacing w:after="0" w:line="240" w:lineRule="auto"/>
        <w:jc w:val="center"/>
        <w:rPr>
          <w:rFonts w:ascii="Times New Roman" w:hAnsi="Times New Roman" w:cs="Times New Roman"/>
          <w:b/>
          <w:sz w:val="24"/>
          <w:szCs w:val="24"/>
          <w:lang w:val="en-GB"/>
        </w:rPr>
      </w:pPr>
    </w:p>
    <w:p w14:paraId="4BF4CF68" w14:textId="77777777" w:rsidR="007E61B0" w:rsidRPr="00D162B4" w:rsidRDefault="007E61B0">
      <w:pPr>
        <w:tabs>
          <w:tab w:val="left" w:pos="540"/>
        </w:tabs>
        <w:spacing w:after="0" w:line="240" w:lineRule="auto"/>
        <w:jc w:val="center"/>
        <w:rPr>
          <w:rFonts w:ascii="Times New Roman" w:hAnsi="Times New Roman" w:cs="Times New Roman"/>
          <w:b/>
          <w:sz w:val="24"/>
          <w:szCs w:val="24"/>
          <w:lang w:val="en-GB"/>
        </w:rPr>
      </w:pPr>
    </w:p>
    <w:p w14:paraId="00E7DDD0" w14:textId="77777777" w:rsidR="007E61B0" w:rsidRPr="00D162B4" w:rsidRDefault="007E61B0">
      <w:pPr>
        <w:tabs>
          <w:tab w:val="left" w:pos="540"/>
        </w:tabs>
        <w:spacing w:after="0" w:line="240" w:lineRule="auto"/>
        <w:jc w:val="center"/>
        <w:rPr>
          <w:rFonts w:ascii="Times New Roman" w:hAnsi="Times New Roman" w:cs="Times New Roman"/>
          <w:b/>
          <w:sz w:val="24"/>
          <w:szCs w:val="24"/>
          <w:lang w:val="en-GB"/>
        </w:rPr>
      </w:pPr>
    </w:p>
    <w:p w14:paraId="44A4156D" w14:textId="77777777" w:rsidR="007E61B0" w:rsidRPr="00D162B4" w:rsidRDefault="007E61B0">
      <w:pPr>
        <w:tabs>
          <w:tab w:val="left" w:pos="540"/>
        </w:tabs>
        <w:spacing w:after="0" w:line="240" w:lineRule="auto"/>
        <w:jc w:val="center"/>
        <w:rPr>
          <w:rFonts w:ascii="Times New Roman" w:hAnsi="Times New Roman" w:cs="Times New Roman"/>
          <w:b/>
          <w:sz w:val="24"/>
          <w:szCs w:val="24"/>
          <w:lang w:val="en-GB"/>
        </w:rPr>
      </w:pPr>
    </w:p>
    <w:p w14:paraId="7D660617" w14:textId="77777777" w:rsidR="007E61B0" w:rsidRPr="00D162B4" w:rsidRDefault="007E61B0">
      <w:pPr>
        <w:tabs>
          <w:tab w:val="left" w:pos="540"/>
        </w:tabs>
        <w:spacing w:after="0" w:line="240" w:lineRule="auto"/>
        <w:jc w:val="center"/>
        <w:rPr>
          <w:rFonts w:ascii="Times New Roman" w:hAnsi="Times New Roman" w:cs="Times New Roman"/>
          <w:b/>
          <w:sz w:val="24"/>
          <w:szCs w:val="24"/>
          <w:lang w:val="en-GB"/>
        </w:rPr>
      </w:pPr>
    </w:p>
    <w:p w14:paraId="607DEFE3" w14:textId="2CBBBC2C" w:rsidR="007E61B0" w:rsidRPr="00D162B4" w:rsidRDefault="007E61B0">
      <w:pPr>
        <w:tabs>
          <w:tab w:val="left" w:pos="540"/>
        </w:tabs>
        <w:spacing w:after="0" w:line="240" w:lineRule="auto"/>
        <w:jc w:val="center"/>
        <w:rPr>
          <w:rFonts w:ascii="Times New Roman" w:hAnsi="Times New Roman" w:cs="Times New Roman"/>
          <w:b/>
          <w:sz w:val="24"/>
          <w:szCs w:val="24"/>
          <w:lang w:val="en-GB"/>
        </w:rPr>
      </w:pPr>
    </w:p>
    <w:p w14:paraId="656CDD46" w14:textId="3E08FA9B" w:rsidR="007E61B0" w:rsidRPr="00D162B4" w:rsidRDefault="007E61B0" w:rsidP="00D162B4">
      <w:pPr>
        <w:tabs>
          <w:tab w:val="left" w:pos="540"/>
        </w:tabs>
        <w:spacing w:after="0" w:line="240" w:lineRule="auto"/>
        <w:rPr>
          <w:rFonts w:ascii="Times New Roman" w:hAnsi="Times New Roman" w:cs="Times New Roman"/>
          <w:b/>
          <w:sz w:val="24"/>
          <w:szCs w:val="24"/>
          <w:lang w:val="en-GB"/>
        </w:rPr>
      </w:pPr>
    </w:p>
    <w:p w14:paraId="7982D55C" w14:textId="77777777" w:rsidR="00DF7A85" w:rsidRPr="00D162B4" w:rsidRDefault="00DF7A85" w:rsidP="00D162B4">
      <w:pPr>
        <w:tabs>
          <w:tab w:val="left" w:pos="540"/>
        </w:tabs>
        <w:spacing w:after="0" w:line="240" w:lineRule="auto"/>
        <w:rPr>
          <w:rFonts w:ascii="Times New Roman" w:hAnsi="Times New Roman" w:cs="Times New Roman"/>
          <w:b/>
          <w:sz w:val="24"/>
          <w:szCs w:val="24"/>
          <w:lang w:val="en-GB"/>
        </w:rPr>
      </w:pPr>
    </w:p>
    <w:p w14:paraId="460B19FA" w14:textId="0794B62D" w:rsidR="00164C46" w:rsidRPr="00D162B4" w:rsidRDefault="00164C46">
      <w:pPr>
        <w:tabs>
          <w:tab w:val="left" w:pos="540"/>
        </w:tabs>
        <w:spacing w:after="0" w:line="240" w:lineRule="auto"/>
        <w:jc w:val="center"/>
        <w:rPr>
          <w:rFonts w:ascii="Times New Roman" w:hAnsi="Times New Roman" w:cs="Times New Roman"/>
          <w:b/>
          <w:sz w:val="24"/>
          <w:szCs w:val="24"/>
          <w:lang w:val="en-GB"/>
        </w:rPr>
      </w:pPr>
      <w:r w:rsidRPr="00D162B4">
        <w:rPr>
          <w:rFonts w:ascii="Times New Roman" w:hAnsi="Times New Roman" w:cs="Times New Roman"/>
          <w:b/>
          <w:sz w:val="24"/>
          <w:szCs w:val="24"/>
          <w:lang w:val="en-GB"/>
        </w:rPr>
        <w:lastRenderedPageBreak/>
        <w:t xml:space="preserve">Part </w:t>
      </w:r>
      <w:r w:rsidR="007E61B0" w:rsidRPr="00D162B4">
        <w:rPr>
          <w:rFonts w:ascii="Times New Roman" w:hAnsi="Times New Roman" w:cs="Times New Roman"/>
          <w:b/>
          <w:sz w:val="24"/>
          <w:szCs w:val="24"/>
          <w:lang w:val="en-GB"/>
        </w:rPr>
        <w:t>A</w:t>
      </w:r>
      <w:r w:rsidRPr="00D162B4">
        <w:rPr>
          <w:rFonts w:ascii="Times New Roman" w:hAnsi="Times New Roman" w:cs="Times New Roman"/>
          <w:b/>
          <w:sz w:val="24"/>
          <w:szCs w:val="24"/>
          <w:lang w:val="en-GB"/>
        </w:rPr>
        <w:t xml:space="preserve">. Depositional </w:t>
      </w:r>
      <w:r w:rsidR="007E61B0" w:rsidRPr="00D162B4">
        <w:rPr>
          <w:rFonts w:ascii="Times New Roman" w:hAnsi="Times New Roman" w:cs="Times New Roman"/>
          <w:b/>
          <w:sz w:val="24"/>
          <w:szCs w:val="24"/>
          <w:lang w:val="en-GB"/>
        </w:rPr>
        <w:t>environment</w:t>
      </w:r>
    </w:p>
    <w:p w14:paraId="32F07253" w14:textId="77777777" w:rsidR="00164C46" w:rsidRPr="00D162B4" w:rsidRDefault="00164C46">
      <w:pPr>
        <w:spacing w:after="0" w:line="240" w:lineRule="auto"/>
        <w:rPr>
          <w:rFonts w:ascii="Times New Roman" w:hAnsi="Times New Roman" w:cs="Times New Roman"/>
          <w:bCs/>
          <w:sz w:val="24"/>
          <w:szCs w:val="24"/>
          <w:lang w:val="en-GB"/>
        </w:rPr>
      </w:pPr>
    </w:p>
    <w:p w14:paraId="0E0F35CE" w14:textId="4B9D518C" w:rsidR="009D7220" w:rsidRPr="00D162B4" w:rsidRDefault="009D7220" w:rsidP="00D162B4">
      <w:pPr>
        <w:spacing w:after="0" w:line="240" w:lineRule="auto"/>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During the Early Jurassic, </w:t>
      </w:r>
      <w:r w:rsidR="00715C37" w:rsidRPr="00D162B4">
        <w:rPr>
          <w:rFonts w:ascii="Times New Roman" w:hAnsi="Times New Roman" w:cs="Times New Roman"/>
          <w:sz w:val="24"/>
          <w:szCs w:val="24"/>
          <w:lang w:val="en-GB"/>
        </w:rPr>
        <w:t xml:space="preserve">much of </w:t>
      </w:r>
      <w:r w:rsidRPr="00D162B4">
        <w:rPr>
          <w:rFonts w:ascii="Times New Roman" w:hAnsi="Times New Roman" w:cs="Times New Roman"/>
          <w:sz w:val="24"/>
          <w:szCs w:val="24"/>
          <w:lang w:val="en-GB"/>
        </w:rPr>
        <w:t xml:space="preserve">what is today Central Europe </w:t>
      </w:r>
      <w:r w:rsidR="009E193E" w:rsidRPr="00D162B4">
        <w:rPr>
          <w:rFonts w:ascii="Times New Roman" w:hAnsi="Times New Roman" w:cs="Times New Roman"/>
          <w:sz w:val="24"/>
          <w:szCs w:val="24"/>
          <w:lang w:val="en-GB"/>
        </w:rPr>
        <w:t>comprised</w:t>
      </w:r>
      <w:r w:rsidRPr="00D162B4">
        <w:rPr>
          <w:rFonts w:ascii="Times New Roman" w:hAnsi="Times New Roman" w:cs="Times New Roman"/>
          <w:sz w:val="24"/>
          <w:szCs w:val="24"/>
          <w:lang w:val="en-GB"/>
        </w:rPr>
        <w:t xml:space="preserve"> </w:t>
      </w:r>
      <w:r w:rsidR="00E65C63" w:rsidRPr="00D162B4">
        <w:rPr>
          <w:rFonts w:ascii="Times New Roman" w:hAnsi="Times New Roman" w:cs="Times New Roman"/>
          <w:sz w:val="24"/>
          <w:szCs w:val="24"/>
          <w:lang w:val="en-GB"/>
        </w:rPr>
        <w:t>an archipelago</w:t>
      </w:r>
      <w:r w:rsidRPr="00D162B4">
        <w:rPr>
          <w:rFonts w:ascii="Times New Roman" w:hAnsi="Times New Roman" w:cs="Times New Roman"/>
          <w:sz w:val="24"/>
          <w:szCs w:val="24"/>
          <w:lang w:val="en-GB"/>
        </w:rPr>
        <w:t xml:space="preserve"> of islands surrounded by the European Epicontinental Sea</w:t>
      </w:r>
      <w:r w:rsidR="009E193E" w:rsidRPr="00D162B4">
        <w:rPr>
          <w:rFonts w:ascii="Times New Roman" w:hAnsi="Times New Roman" w:cs="Times New Roman"/>
          <w:sz w:val="24"/>
          <w:szCs w:val="24"/>
          <w:lang w:val="en-GB"/>
        </w:rPr>
        <w:t>,</w:t>
      </w:r>
      <w:r w:rsidRPr="00D162B4">
        <w:rPr>
          <w:rFonts w:ascii="Times New Roman" w:hAnsi="Times New Roman" w:cs="Times New Roman"/>
          <w:sz w:val="24"/>
          <w:szCs w:val="24"/>
          <w:lang w:val="en-GB"/>
        </w:rPr>
        <w:t xml:space="preserve"> </w:t>
      </w:r>
      <w:r w:rsidR="009E193E" w:rsidRPr="00D162B4">
        <w:rPr>
          <w:rFonts w:ascii="Times New Roman" w:hAnsi="Times New Roman" w:cs="Times New Roman"/>
          <w:sz w:val="24"/>
          <w:szCs w:val="24"/>
          <w:lang w:val="en-GB"/>
        </w:rPr>
        <w:t>which</w:t>
      </w:r>
      <w:r w:rsidRPr="00D162B4">
        <w:rPr>
          <w:rFonts w:ascii="Times New Roman" w:hAnsi="Times New Roman" w:cs="Times New Roman"/>
          <w:sz w:val="24"/>
          <w:szCs w:val="24"/>
          <w:lang w:val="en-GB"/>
        </w:rPr>
        <w:t xml:space="preserve"> </w:t>
      </w:r>
      <w:r w:rsidR="009E193E" w:rsidRPr="00D162B4">
        <w:rPr>
          <w:rFonts w:ascii="Times New Roman" w:hAnsi="Times New Roman" w:cs="Times New Roman"/>
          <w:sz w:val="24"/>
          <w:szCs w:val="24"/>
          <w:lang w:val="en-GB"/>
        </w:rPr>
        <w:t>included</w:t>
      </w:r>
      <w:r w:rsidRPr="00D162B4">
        <w:rPr>
          <w:rFonts w:ascii="Times New Roman" w:hAnsi="Times New Roman" w:cs="Times New Roman"/>
          <w:sz w:val="24"/>
          <w:szCs w:val="24"/>
          <w:lang w:val="en-GB"/>
        </w:rPr>
        <w:t xml:space="preserve"> several basins</w:t>
      </w:r>
      <w:r w:rsidR="001463CC" w:rsidRPr="00D162B4">
        <w:rPr>
          <w:rFonts w:ascii="Times New Roman" w:hAnsi="Times New Roman" w:cs="Times New Roman"/>
          <w:sz w:val="24"/>
          <w:szCs w:val="24"/>
          <w:vertAlign w:val="superscript"/>
          <w:lang w:val="en-GB"/>
        </w:rPr>
        <w:t>1,2</w:t>
      </w:r>
      <w:r w:rsidRPr="00D162B4">
        <w:rPr>
          <w:rFonts w:ascii="Times New Roman" w:hAnsi="Times New Roman" w:cs="Times New Roman"/>
          <w:sz w:val="24"/>
          <w:szCs w:val="24"/>
          <w:lang w:val="en-GB"/>
        </w:rPr>
        <w:t xml:space="preserve">. The </w:t>
      </w:r>
      <w:r w:rsidR="00715C37" w:rsidRPr="00D162B4">
        <w:rPr>
          <w:rFonts w:ascii="Times New Roman" w:hAnsi="Times New Roman" w:cs="Times New Roman"/>
          <w:sz w:val="24"/>
          <w:szCs w:val="24"/>
          <w:lang w:val="en-GB"/>
        </w:rPr>
        <w:t xml:space="preserve">sediments of the </w:t>
      </w:r>
      <w:r w:rsidRPr="00D162B4">
        <w:rPr>
          <w:rFonts w:ascii="Times New Roman" w:hAnsi="Times New Roman" w:cs="Times New Roman"/>
          <w:sz w:val="24"/>
          <w:szCs w:val="24"/>
          <w:lang w:val="en-GB"/>
        </w:rPr>
        <w:t>Posidonia Shale (Posidonienschiefer</w:t>
      </w:r>
      <w:r w:rsidR="009E193E" w:rsidRPr="00D162B4">
        <w:rPr>
          <w:rFonts w:ascii="Times New Roman" w:hAnsi="Times New Roman" w:cs="Times New Roman"/>
          <w:sz w:val="24"/>
          <w:szCs w:val="24"/>
          <w:lang w:val="en-GB"/>
        </w:rPr>
        <w:t xml:space="preserve"> Formation</w:t>
      </w:r>
      <w:r w:rsidRPr="00D162B4">
        <w:rPr>
          <w:rFonts w:ascii="Times New Roman" w:hAnsi="Times New Roman" w:cs="Times New Roman"/>
          <w:sz w:val="24"/>
          <w:szCs w:val="24"/>
          <w:lang w:val="en-GB"/>
        </w:rPr>
        <w:t>)</w:t>
      </w:r>
      <w:r w:rsidR="009E193E" w:rsidRPr="00D162B4">
        <w:rPr>
          <w:rFonts w:ascii="Times New Roman" w:hAnsi="Times New Roman" w:cs="Times New Roman"/>
          <w:sz w:val="24"/>
          <w:szCs w:val="24"/>
          <w:lang w:val="en-GB"/>
        </w:rPr>
        <w:t xml:space="preserve"> formed within the South</w:t>
      </w:r>
      <w:r w:rsidR="00E65C63" w:rsidRPr="00D162B4">
        <w:rPr>
          <w:rFonts w:ascii="Times New Roman" w:hAnsi="Times New Roman" w:cs="Times New Roman"/>
          <w:sz w:val="24"/>
          <w:szCs w:val="24"/>
          <w:lang w:val="en-GB"/>
        </w:rPr>
        <w:t>western</w:t>
      </w:r>
      <w:r w:rsidRPr="00D162B4">
        <w:rPr>
          <w:rFonts w:ascii="Times New Roman" w:hAnsi="Times New Roman" w:cs="Times New Roman"/>
          <w:sz w:val="24"/>
          <w:szCs w:val="24"/>
          <w:lang w:val="en-GB"/>
        </w:rPr>
        <w:t xml:space="preserve"> German Basin (SWGB)</w:t>
      </w:r>
      <w:r w:rsidR="008E499E" w:rsidRPr="00D162B4">
        <w:rPr>
          <w:rFonts w:ascii="Times New Roman" w:hAnsi="Times New Roman" w:cs="Times New Roman"/>
          <w:sz w:val="24"/>
          <w:szCs w:val="24"/>
          <w:lang w:val="en-GB"/>
        </w:rPr>
        <w:t xml:space="preserve"> between 30</w:t>
      </w:r>
      <w:r w:rsidRPr="00D162B4">
        <w:rPr>
          <w:rFonts w:ascii="Times New Roman" w:hAnsi="Times New Roman" w:cs="Times New Roman"/>
          <w:sz w:val="24"/>
          <w:szCs w:val="24"/>
          <w:lang w:val="en-GB"/>
        </w:rPr>
        <w:t xml:space="preserve"> and 35°</w:t>
      </w:r>
      <w:r w:rsidR="00637EE2" w:rsidRPr="00D162B4">
        <w:rPr>
          <w:rFonts w:ascii="Times New Roman" w:hAnsi="Times New Roman" w:cs="Times New Roman"/>
          <w:sz w:val="24"/>
          <w:szCs w:val="24"/>
          <w:lang w:val="en-GB"/>
        </w:rPr>
        <w:t xml:space="preserve"> </w:t>
      </w:r>
      <w:r w:rsidRPr="00D162B4">
        <w:rPr>
          <w:rFonts w:ascii="Times New Roman" w:hAnsi="Times New Roman" w:cs="Times New Roman"/>
          <w:sz w:val="24"/>
          <w:szCs w:val="24"/>
          <w:lang w:val="en-GB"/>
        </w:rPr>
        <w:t>N palaeo</w:t>
      </w:r>
      <w:r w:rsidR="00D8064C" w:rsidRPr="00D162B4">
        <w:rPr>
          <w:rFonts w:ascii="Times New Roman" w:hAnsi="Times New Roman" w:cs="Times New Roman"/>
          <w:sz w:val="24"/>
          <w:szCs w:val="24"/>
          <w:lang w:val="en-GB"/>
        </w:rPr>
        <w:t>latit</w:t>
      </w:r>
      <w:r w:rsidRPr="00D162B4">
        <w:rPr>
          <w:rFonts w:ascii="Times New Roman" w:hAnsi="Times New Roman" w:cs="Times New Roman"/>
          <w:sz w:val="24"/>
          <w:szCs w:val="24"/>
          <w:lang w:val="en-GB"/>
        </w:rPr>
        <w:t xml:space="preserve">ude during the </w:t>
      </w:r>
      <w:r w:rsidR="00E65C63" w:rsidRPr="00D162B4">
        <w:rPr>
          <w:rFonts w:ascii="Times New Roman" w:hAnsi="Times New Roman" w:cs="Times New Roman"/>
          <w:sz w:val="24"/>
          <w:szCs w:val="24"/>
          <w:lang w:val="en-GB"/>
        </w:rPr>
        <w:t xml:space="preserve">latest Pliensbachian and </w:t>
      </w:r>
      <w:r w:rsidRPr="00D162B4">
        <w:rPr>
          <w:rFonts w:ascii="Times New Roman" w:hAnsi="Times New Roman" w:cs="Times New Roman"/>
          <w:sz w:val="24"/>
          <w:szCs w:val="24"/>
          <w:lang w:val="en-GB"/>
        </w:rPr>
        <w:t>Toarcian</w:t>
      </w:r>
      <w:r w:rsidR="001463CC" w:rsidRPr="00D162B4">
        <w:rPr>
          <w:rFonts w:ascii="Times New Roman" w:hAnsi="Times New Roman" w:cs="Times New Roman"/>
          <w:sz w:val="24"/>
          <w:szCs w:val="24"/>
          <w:vertAlign w:val="superscript"/>
          <w:lang w:val="en-GB"/>
        </w:rPr>
        <w:t>1–4</w:t>
      </w:r>
      <w:r w:rsidRPr="00D162B4">
        <w:rPr>
          <w:rFonts w:ascii="Times New Roman" w:hAnsi="Times New Roman" w:cs="Times New Roman"/>
          <w:sz w:val="24"/>
          <w:szCs w:val="24"/>
          <w:lang w:val="en-GB"/>
        </w:rPr>
        <w:t xml:space="preserve">. Within </w:t>
      </w:r>
      <w:r w:rsidR="0045273E" w:rsidRPr="00D162B4">
        <w:rPr>
          <w:rFonts w:ascii="Times New Roman" w:hAnsi="Times New Roman" w:cs="Times New Roman"/>
          <w:sz w:val="24"/>
          <w:szCs w:val="24"/>
          <w:lang w:val="en-GB"/>
        </w:rPr>
        <w:t xml:space="preserve">this </w:t>
      </w:r>
      <w:r w:rsidR="009E193E" w:rsidRPr="00D162B4">
        <w:rPr>
          <w:rFonts w:ascii="Times New Roman" w:hAnsi="Times New Roman" w:cs="Times New Roman"/>
          <w:sz w:val="24"/>
          <w:szCs w:val="24"/>
          <w:lang w:val="en-GB"/>
        </w:rPr>
        <w:t xml:space="preserve">rock </w:t>
      </w:r>
      <w:r w:rsidR="00E80EDB" w:rsidRPr="00D162B4">
        <w:rPr>
          <w:rFonts w:ascii="Times New Roman" w:hAnsi="Times New Roman" w:cs="Times New Roman"/>
          <w:sz w:val="24"/>
          <w:szCs w:val="24"/>
          <w:lang w:val="en-GB"/>
        </w:rPr>
        <w:t>unit</w:t>
      </w:r>
      <w:r w:rsidRPr="00D162B4">
        <w:rPr>
          <w:rFonts w:ascii="Times New Roman" w:hAnsi="Times New Roman" w:cs="Times New Roman"/>
          <w:sz w:val="24"/>
          <w:szCs w:val="24"/>
          <w:lang w:val="en-GB"/>
        </w:rPr>
        <w:t>, the Posido</w:t>
      </w:r>
      <w:r w:rsidR="00715C37" w:rsidRPr="00D162B4">
        <w:rPr>
          <w:rFonts w:ascii="Times New Roman" w:hAnsi="Times New Roman" w:cs="Times New Roman"/>
          <w:sz w:val="24"/>
          <w:szCs w:val="24"/>
          <w:lang w:val="en-GB"/>
        </w:rPr>
        <w:t>nia Shale Konservat-Lagerstätte</w:t>
      </w:r>
      <w:r w:rsidRPr="00D162B4">
        <w:rPr>
          <w:rFonts w:ascii="Times New Roman" w:hAnsi="Times New Roman" w:cs="Times New Roman"/>
          <w:sz w:val="24"/>
          <w:szCs w:val="24"/>
          <w:lang w:val="en-GB"/>
        </w:rPr>
        <w:t xml:space="preserve"> is </w:t>
      </w:r>
      <w:r w:rsidR="00715C37" w:rsidRPr="00D162B4">
        <w:rPr>
          <w:rFonts w:ascii="Times New Roman" w:hAnsi="Times New Roman" w:cs="Times New Roman"/>
          <w:sz w:val="24"/>
          <w:szCs w:val="24"/>
          <w:lang w:val="en-GB"/>
        </w:rPr>
        <w:t>renowned</w:t>
      </w:r>
      <w:r w:rsidRPr="00D162B4">
        <w:rPr>
          <w:rFonts w:ascii="Times New Roman" w:hAnsi="Times New Roman" w:cs="Times New Roman"/>
          <w:sz w:val="24"/>
          <w:szCs w:val="24"/>
          <w:lang w:val="en-GB"/>
        </w:rPr>
        <w:t xml:space="preserve"> for its exceptionally preserved fossils</w:t>
      </w:r>
      <w:r w:rsidR="001463CC" w:rsidRPr="00D162B4">
        <w:rPr>
          <w:rFonts w:ascii="Times New Roman" w:hAnsi="Times New Roman" w:cs="Times New Roman"/>
          <w:sz w:val="24"/>
          <w:szCs w:val="24"/>
          <w:vertAlign w:val="superscript"/>
          <w:lang w:val="en-GB"/>
        </w:rPr>
        <w:t>4</w:t>
      </w:r>
      <w:r w:rsidRPr="00D162B4">
        <w:rPr>
          <w:rFonts w:ascii="Times New Roman" w:hAnsi="Times New Roman" w:cs="Times New Roman"/>
          <w:sz w:val="24"/>
          <w:szCs w:val="24"/>
          <w:lang w:val="en-GB"/>
        </w:rPr>
        <w:t xml:space="preserve">. </w:t>
      </w:r>
    </w:p>
    <w:p w14:paraId="426DC16E" w14:textId="3823C552" w:rsidR="009D7220" w:rsidRPr="00D162B4" w:rsidRDefault="009D7220" w:rsidP="00D162B4">
      <w:pPr>
        <w:spacing w:after="0" w:line="240" w:lineRule="auto"/>
        <w:ind w:firstLine="567"/>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Stratigraphically, the </w:t>
      </w:r>
      <w:r w:rsidR="00E65C63" w:rsidRPr="00D162B4">
        <w:rPr>
          <w:rFonts w:ascii="Times New Roman" w:hAnsi="Times New Roman" w:cs="Times New Roman"/>
          <w:sz w:val="24"/>
          <w:szCs w:val="24"/>
          <w:lang w:val="en-GB"/>
        </w:rPr>
        <w:t xml:space="preserve">lower Toarcian part of the </w:t>
      </w:r>
      <w:r w:rsidRPr="00D162B4">
        <w:rPr>
          <w:rFonts w:ascii="Times New Roman" w:hAnsi="Times New Roman" w:cs="Times New Roman"/>
          <w:sz w:val="24"/>
          <w:szCs w:val="24"/>
          <w:lang w:val="en-GB"/>
        </w:rPr>
        <w:t xml:space="preserve">Posidonia Shale is sub-divided into three ammonite zones, ranging from the </w:t>
      </w:r>
      <w:r w:rsidRPr="00D162B4">
        <w:rPr>
          <w:rFonts w:ascii="Times New Roman" w:hAnsi="Times New Roman" w:cs="Times New Roman"/>
          <w:i/>
          <w:sz w:val="24"/>
          <w:szCs w:val="24"/>
          <w:lang w:val="en-GB"/>
        </w:rPr>
        <w:t>Dacty</w:t>
      </w:r>
      <w:r w:rsidR="00CA0BD4" w:rsidRPr="00D162B4">
        <w:rPr>
          <w:rFonts w:ascii="Times New Roman" w:hAnsi="Times New Roman" w:cs="Times New Roman"/>
          <w:i/>
          <w:sz w:val="24"/>
          <w:szCs w:val="24"/>
          <w:lang w:val="en-GB"/>
        </w:rPr>
        <w:t>li</w:t>
      </w:r>
      <w:r w:rsidRPr="00D162B4">
        <w:rPr>
          <w:rFonts w:ascii="Times New Roman" w:hAnsi="Times New Roman" w:cs="Times New Roman"/>
          <w:i/>
          <w:sz w:val="24"/>
          <w:szCs w:val="24"/>
          <w:lang w:val="en-GB"/>
        </w:rPr>
        <w:t>oceras</w:t>
      </w:r>
      <w:r w:rsidRPr="00D162B4">
        <w:rPr>
          <w:rFonts w:ascii="Times New Roman" w:hAnsi="Times New Roman" w:cs="Times New Roman"/>
          <w:sz w:val="24"/>
          <w:szCs w:val="24"/>
          <w:lang w:val="en-GB"/>
        </w:rPr>
        <w:t xml:space="preserve"> </w:t>
      </w:r>
      <w:r w:rsidRPr="00D162B4">
        <w:rPr>
          <w:rFonts w:ascii="Times New Roman" w:hAnsi="Times New Roman" w:cs="Times New Roman"/>
          <w:i/>
          <w:iCs/>
          <w:sz w:val="24"/>
          <w:szCs w:val="24"/>
          <w:lang w:val="en-GB"/>
        </w:rPr>
        <w:t>tenuicostatum</w:t>
      </w:r>
      <w:r w:rsidRPr="00D162B4">
        <w:rPr>
          <w:rFonts w:ascii="Times New Roman" w:hAnsi="Times New Roman" w:cs="Times New Roman"/>
          <w:sz w:val="24"/>
          <w:szCs w:val="24"/>
          <w:lang w:val="en-GB"/>
        </w:rPr>
        <w:t xml:space="preserve"> </w:t>
      </w:r>
      <w:r w:rsidR="00C04F02" w:rsidRPr="00D162B4">
        <w:rPr>
          <w:rFonts w:ascii="Times New Roman" w:hAnsi="Times New Roman" w:cs="Times New Roman"/>
          <w:sz w:val="24"/>
          <w:szCs w:val="24"/>
          <w:lang w:val="en-GB"/>
        </w:rPr>
        <w:t xml:space="preserve">zone </w:t>
      </w:r>
      <w:r w:rsidRPr="00D162B4">
        <w:rPr>
          <w:rFonts w:ascii="Times New Roman" w:hAnsi="Times New Roman" w:cs="Times New Roman"/>
          <w:sz w:val="24"/>
          <w:szCs w:val="24"/>
          <w:lang w:val="en-GB"/>
        </w:rPr>
        <w:t xml:space="preserve">at the bottom, followed by the </w:t>
      </w:r>
      <w:r w:rsidRPr="00D162B4">
        <w:rPr>
          <w:rFonts w:ascii="Times New Roman" w:hAnsi="Times New Roman" w:cs="Times New Roman"/>
          <w:i/>
          <w:sz w:val="24"/>
          <w:szCs w:val="24"/>
          <w:lang w:val="en-GB"/>
        </w:rPr>
        <w:t>Harpoceras</w:t>
      </w:r>
      <w:r w:rsidRPr="00D162B4">
        <w:rPr>
          <w:rFonts w:ascii="Times New Roman" w:hAnsi="Times New Roman" w:cs="Times New Roman"/>
          <w:sz w:val="24"/>
          <w:szCs w:val="24"/>
          <w:lang w:val="en-GB"/>
        </w:rPr>
        <w:t xml:space="preserve"> </w:t>
      </w:r>
      <w:r w:rsidR="00E65C63" w:rsidRPr="00D162B4">
        <w:rPr>
          <w:rFonts w:ascii="Times New Roman" w:hAnsi="Times New Roman" w:cs="Times New Roman"/>
          <w:i/>
          <w:sz w:val="24"/>
          <w:szCs w:val="24"/>
          <w:lang w:val="en-GB"/>
        </w:rPr>
        <w:t>serpentinum</w:t>
      </w:r>
      <w:r w:rsidRPr="00D162B4">
        <w:rPr>
          <w:rFonts w:ascii="Times New Roman" w:hAnsi="Times New Roman" w:cs="Times New Roman"/>
          <w:sz w:val="24"/>
          <w:szCs w:val="24"/>
          <w:lang w:val="en-GB"/>
        </w:rPr>
        <w:t xml:space="preserve"> </w:t>
      </w:r>
      <w:r w:rsidR="00C04F02" w:rsidRPr="00D162B4">
        <w:rPr>
          <w:rFonts w:ascii="Times New Roman" w:hAnsi="Times New Roman" w:cs="Times New Roman"/>
          <w:sz w:val="24"/>
          <w:szCs w:val="24"/>
          <w:lang w:val="en-GB"/>
        </w:rPr>
        <w:t>zone</w:t>
      </w:r>
      <w:r w:rsidRPr="00D162B4">
        <w:rPr>
          <w:rFonts w:ascii="Times New Roman" w:hAnsi="Times New Roman" w:cs="Times New Roman"/>
          <w:sz w:val="24"/>
          <w:szCs w:val="24"/>
          <w:lang w:val="en-GB"/>
        </w:rPr>
        <w:t xml:space="preserve">, with the </w:t>
      </w:r>
      <w:r w:rsidRPr="00D162B4">
        <w:rPr>
          <w:rFonts w:ascii="Times New Roman" w:hAnsi="Times New Roman" w:cs="Times New Roman"/>
          <w:i/>
          <w:sz w:val="24"/>
          <w:szCs w:val="24"/>
          <w:lang w:val="en-GB"/>
        </w:rPr>
        <w:t>Hildoceras b</w:t>
      </w:r>
      <w:r w:rsidRPr="00D162B4">
        <w:rPr>
          <w:rFonts w:ascii="Times New Roman" w:hAnsi="Times New Roman" w:cs="Times New Roman"/>
          <w:i/>
          <w:iCs/>
          <w:sz w:val="24"/>
          <w:szCs w:val="24"/>
          <w:lang w:val="en-GB"/>
        </w:rPr>
        <w:t>ifrons</w:t>
      </w:r>
      <w:r w:rsidRPr="00D162B4">
        <w:rPr>
          <w:rFonts w:ascii="Times New Roman" w:hAnsi="Times New Roman" w:cs="Times New Roman"/>
          <w:sz w:val="24"/>
          <w:szCs w:val="24"/>
          <w:lang w:val="en-GB"/>
        </w:rPr>
        <w:t xml:space="preserve"> </w:t>
      </w:r>
      <w:r w:rsidR="00C04F02" w:rsidRPr="00D162B4">
        <w:rPr>
          <w:rFonts w:ascii="Times New Roman" w:hAnsi="Times New Roman" w:cs="Times New Roman"/>
          <w:sz w:val="24"/>
          <w:szCs w:val="24"/>
          <w:lang w:val="en-GB"/>
        </w:rPr>
        <w:t xml:space="preserve">zone </w:t>
      </w:r>
      <w:r w:rsidRPr="00D162B4">
        <w:rPr>
          <w:rFonts w:ascii="Times New Roman" w:hAnsi="Times New Roman" w:cs="Times New Roman"/>
          <w:sz w:val="24"/>
          <w:szCs w:val="24"/>
          <w:lang w:val="en-GB"/>
        </w:rPr>
        <w:t>at the top</w:t>
      </w:r>
      <w:r w:rsidR="00155816" w:rsidRPr="00D162B4">
        <w:rPr>
          <w:rFonts w:ascii="Times New Roman" w:hAnsi="Times New Roman" w:cs="Times New Roman"/>
          <w:sz w:val="24"/>
          <w:szCs w:val="24"/>
          <w:vertAlign w:val="superscript"/>
          <w:lang w:val="en-GB"/>
        </w:rPr>
        <w:t>1,4,5</w:t>
      </w:r>
      <w:r w:rsidRPr="00D162B4">
        <w:rPr>
          <w:rFonts w:ascii="Times New Roman" w:hAnsi="Times New Roman" w:cs="Times New Roman"/>
          <w:sz w:val="24"/>
          <w:szCs w:val="24"/>
          <w:lang w:val="en-GB"/>
        </w:rPr>
        <w:t xml:space="preserve">. The sedimentary sequence is composed </w:t>
      </w:r>
      <w:r w:rsidR="00680697" w:rsidRPr="00D162B4">
        <w:rPr>
          <w:rFonts w:ascii="Times New Roman" w:hAnsi="Times New Roman" w:cs="Times New Roman"/>
          <w:sz w:val="24"/>
          <w:szCs w:val="24"/>
          <w:lang w:val="en-GB"/>
        </w:rPr>
        <w:t>mainly</w:t>
      </w:r>
      <w:r w:rsidRPr="00D162B4">
        <w:rPr>
          <w:rFonts w:ascii="Times New Roman" w:hAnsi="Times New Roman" w:cs="Times New Roman"/>
          <w:sz w:val="24"/>
          <w:szCs w:val="24"/>
          <w:lang w:val="en-GB"/>
        </w:rPr>
        <w:t xml:space="preserve"> of marls, marly clays and </w:t>
      </w:r>
      <w:r w:rsidR="00680697" w:rsidRPr="00D162B4">
        <w:rPr>
          <w:rFonts w:ascii="Times New Roman" w:hAnsi="Times New Roman" w:cs="Times New Roman"/>
          <w:sz w:val="24"/>
          <w:szCs w:val="24"/>
          <w:lang w:val="en-GB"/>
        </w:rPr>
        <w:t xml:space="preserve">dark </w:t>
      </w:r>
      <w:r w:rsidRPr="00D162B4">
        <w:rPr>
          <w:rFonts w:ascii="Times New Roman" w:hAnsi="Times New Roman" w:cs="Times New Roman"/>
          <w:sz w:val="24"/>
          <w:szCs w:val="24"/>
          <w:lang w:val="en-GB"/>
        </w:rPr>
        <w:t>limestones</w:t>
      </w:r>
      <w:r w:rsidR="00155816" w:rsidRPr="00D162B4">
        <w:rPr>
          <w:rFonts w:ascii="Times New Roman" w:hAnsi="Times New Roman" w:cs="Times New Roman"/>
          <w:sz w:val="24"/>
          <w:szCs w:val="24"/>
          <w:vertAlign w:val="superscript"/>
          <w:lang w:val="en-GB"/>
        </w:rPr>
        <w:t>1</w:t>
      </w:r>
      <w:r w:rsidRPr="00D162B4">
        <w:rPr>
          <w:rFonts w:ascii="Times New Roman" w:hAnsi="Times New Roman" w:cs="Times New Roman"/>
          <w:sz w:val="24"/>
          <w:szCs w:val="24"/>
          <w:lang w:val="en-GB"/>
        </w:rPr>
        <w:t>, with the oil shales and fossili</w:t>
      </w:r>
      <w:r w:rsidR="004055E7" w:rsidRPr="00D162B4">
        <w:rPr>
          <w:rFonts w:ascii="Times New Roman" w:hAnsi="Times New Roman" w:cs="Times New Roman"/>
          <w:sz w:val="24"/>
          <w:szCs w:val="24"/>
          <w:lang w:val="en-GB"/>
        </w:rPr>
        <w:t>s</w:t>
      </w:r>
      <w:r w:rsidRPr="00D162B4">
        <w:rPr>
          <w:rFonts w:ascii="Times New Roman" w:hAnsi="Times New Roman" w:cs="Times New Roman"/>
          <w:sz w:val="24"/>
          <w:szCs w:val="24"/>
          <w:lang w:val="en-GB"/>
        </w:rPr>
        <w:t xml:space="preserve">ed </w:t>
      </w:r>
      <w:r w:rsidR="008E499E" w:rsidRPr="00D162B4">
        <w:rPr>
          <w:rFonts w:ascii="Times New Roman" w:hAnsi="Times New Roman" w:cs="Times New Roman"/>
          <w:sz w:val="24"/>
          <w:szCs w:val="24"/>
          <w:lang w:val="en-GB"/>
        </w:rPr>
        <w:t xml:space="preserve">animal </w:t>
      </w:r>
      <w:r w:rsidRPr="00D162B4">
        <w:rPr>
          <w:rFonts w:ascii="Times New Roman" w:hAnsi="Times New Roman" w:cs="Times New Roman"/>
          <w:sz w:val="24"/>
          <w:szCs w:val="24"/>
          <w:lang w:val="en-GB"/>
        </w:rPr>
        <w:t xml:space="preserve">soft tissues occurring principally within an interval that stretches from the </w:t>
      </w:r>
      <w:r w:rsidR="007C6196" w:rsidRPr="00D162B4">
        <w:rPr>
          <w:rFonts w:ascii="Times New Roman" w:hAnsi="Times New Roman" w:cs="Times New Roman"/>
          <w:sz w:val="24"/>
          <w:szCs w:val="24"/>
          <w:lang w:val="en-GB"/>
        </w:rPr>
        <w:t>upper part</w:t>
      </w:r>
      <w:r w:rsidRPr="00D162B4">
        <w:rPr>
          <w:rFonts w:ascii="Times New Roman" w:hAnsi="Times New Roman" w:cs="Times New Roman"/>
          <w:sz w:val="24"/>
          <w:szCs w:val="24"/>
          <w:lang w:val="en-GB"/>
        </w:rPr>
        <w:t xml:space="preserve"> of the </w:t>
      </w:r>
      <w:r w:rsidRPr="00D162B4">
        <w:rPr>
          <w:rFonts w:ascii="Times New Roman" w:hAnsi="Times New Roman" w:cs="Times New Roman"/>
          <w:i/>
          <w:iCs/>
          <w:sz w:val="24"/>
          <w:szCs w:val="24"/>
          <w:lang w:val="en-GB"/>
        </w:rPr>
        <w:t>D</w:t>
      </w:r>
      <w:r w:rsidRPr="00D162B4">
        <w:rPr>
          <w:rFonts w:ascii="Times New Roman" w:hAnsi="Times New Roman" w:cs="Times New Roman"/>
          <w:iCs/>
          <w:sz w:val="24"/>
          <w:szCs w:val="24"/>
          <w:lang w:val="en-GB"/>
        </w:rPr>
        <w:t>.</w:t>
      </w:r>
      <w:r w:rsidRPr="00D162B4">
        <w:rPr>
          <w:rFonts w:ascii="Times New Roman" w:hAnsi="Times New Roman" w:cs="Times New Roman"/>
          <w:i/>
          <w:iCs/>
          <w:sz w:val="24"/>
          <w:szCs w:val="24"/>
          <w:lang w:val="en-GB"/>
        </w:rPr>
        <w:t xml:space="preserve"> tenuicostatum</w:t>
      </w:r>
      <w:r w:rsidRPr="00D162B4">
        <w:rPr>
          <w:rFonts w:ascii="Times New Roman" w:hAnsi="Times New Roman" w:cs="Times New Roman"/>
          <w:sz w:val="24"/>
          <w:szCs w:val="24"/>
          <w:lang w:val="en-GB"/>
        </w:rPr>
        <w:t xml:space="preserve"> </w:t>
      </w:r>
      <w:r w:rsidR="00C04F02" w:rsidRPr="00D162B4">
        <w:rPr>
          <w:rFonts w:ascii="Times New Roman" w:hAnsi="Times New Roman" w:cs="Times New Roman"/>
          <w:sz w:val="24"/>
          <w:szCs w:val="24"/>
          <w:lang w:val="en-GB"/>
        </w:rPr>
        <w:t xml:space="preserve">zone </w:t>
      </w:r>
      <w:r w:rsidRPr="00D162B4">
        <w:rPr>
          <w:rFonts w:ascii="Times New Roman" w:hAnsi="Times New Roman" w:cs="Times New Roman"/>
          <w:sz w:val="24"/>
          <w:szCs w:val="24"/>
          <w:lang w:val="en-GB"/>
        </w:rPr>
        <w:t xml:space="preserve">to the </w:t>
      </w:r>
      <w:r w:rsidR="00E65C63" w:rsidRPr="00D162B4">
        <w:rPr>
          <w:rFonts w:ascii="Times New Roman" w:hAnsi="Times New Roman" w:cs="Times New Roman"/>
          <w:sz w:val="24"/>
          <w:szCs w:val="24"/>
          <w:lang w:val="en-GB"/>
        </w:rPr>
        <w:t xml:space="preserve">middle </w:t>
      </w:r>
      <w:r w:rsidRPr="00D162B4">
        <w:rPr>
          <w:rFonts w:ascii="Times New Roman" w:hAnsi="Times New Roman" w:cs="Times New Roman"/>
          <w:sz w:val="24"/>
          <w:szCs w:val="24"/>
          <w:lang w:val="en-GB"/>
        </w:rPr>
        <w:t xml:space="preserve">part of the </w:t>
      </w:r>
      <w:r w:rsidRPr="00D162B4">
        <w:rPr>
          <w:rFonts w:ascii="Times New Roman" w:hAnsi="Times New Roman" w:cs="Times New Roman"/>
          <w:i/>
          <w:sz w:val="24"/>
          <w:szCs w:val="24"/>
          <w:lang w:val="en-GB"/>
        </w:rPr>
        <w:t>H</w:t>
      </w:r>
      <w:r w:rsidRPr="00D162B4">
        <w:rPr>
          <w:rFonts w:ascii="Times New Roman" w:hAnsi="Times New Roman" w:cs="Times New Roman"/>
          <w:sz w:val="24"/>
          <w:szCs w:val="24"/>
          <w:lang w:val="en-GB"/>
        </w:rPr>
        <w:t xml:space="preserve">. </w:t>
      </w:r>
      <w:r w:rsidR="00E65C63" w:rsidRPr="00D162B4">
        <w:rPr>
          <w:rFonts w:ascii="Times New Roman" w:hAnsi="Times New Roman" w:cs="Times New Roman"/>
          <w:i/>
          <w:sz w:val="24"/>
          <w:szCs w:val="24"/>
          <w:lang w:val="en-GB"/>
        </w:rPr>
        <w:t>serpentinum</w:t>
      </w:r>
      <w:r w:rsidRPr="00D162B4">
        <w:rPr>
          <w:rFonts w:ascii="Times New Roman" w:hAnsi="Times New Roman" w:cs="Times New Roman"/>
          <w:sz w:val="24"/>
          <w:szCs w:val="24"/>
          <w:lang w:val="en-GB"/>
        </w:rPr>
        <w:t xml:space="preserve"> </w:t>
      </w:r>
      <w:r w:rsidR="00C04F02" w:rsidRPr="00D162B4">
        <w:rPr>
          <w:rFonts w:ascii="Times New Roman" w:hAnsi="Times New Roman" w:cs="Times New Roman"/>
          <w:sz w:val="24"/>
          <w:szCs w:val="24"/>
          <w:lang w:val="en-GB"/>
        </w:rPr>
        <w:t>zone</w:t>
      </w:r>
      <w:r w:rsidR="00155816" w:rsidRPr="00D162B4">
        <w:rPr>
          <w:rFonts w:ascii="Times New Roman" w:hAnsi="Times New Roman" w:cs="Times New Roman"/>
          <w:sz w:val="24"/>
          <w:szCs w:val="24"/>
          <w:vertAlign w:val="superscript"/>
          <w:lang w:val="en-GB"/>
        </w:rPr>
        <w:t>2</w:t>
      </w:r>
      <w:r w:rsidR="00985C1B" w:rsidRPr="00D162B4">
        <w:rPr>
          <w:rFonts w:ascii="Times New Roman" w:hAnsi="Times New Roman" w:cs="Times New Roman"/>
          <w:sz w:val="24"/>
          <w:szCs w:val="24"/>
          <w:vertAlign w:val="superscript"/>
          <w:lang w:val="en-GB"/>
        </w:rPr>
        <w:t>,6</w:t>
      </w:r>
      <w:r w:rsidRPr="00D162B4">
        <w:rPr>
          <w:rFonts w:ascii="Times New Roman" w:hAnsi="Times New Roman" w:cs="Times New Roman"/>
          <w:sz w:val="24"/>
          <w:szCs w:val="24"/>
          <w:lang w:val="en-GB"/>
        </w:rPr>
        <w:t xml:space="preserve">. </w:t>
      </w:r>
    </w:p>
    <w:p w14:paraId="4AF783F1" w14:textId="457E577F" w:rsidR="009D7220" w:rsidRPr="00D162B4" w:rsidRDefault="009D7220" w:rsidP="00D162B4">
      <w:pPr>
        <w:spacing w:after="0" w:line="240" w:lineRule="auto"/>
        <w:ind w:firstLine="567"/>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t>Several depositional models have been proposed to explain the formation of the Posidonia Shale</w:t>
      </w:r>
      <w:r w:rsidR="00ED78AE" w:rsidRPr="00D162B4">
        <w:rPr>
          <w:rFonts w:ascii="Times New Roman" w:hAnsi="Times New Roman" w:cs="Times New Roman"/>
          <w:sz w:val="24"/>
          <w:szCs w:val="24"/>
          <w:vertAlign w:val="superscript"/>
          <w:lang w:val="en-GB"/>
        </w:rPr>
        <w:t>2</w:t>
      </w:r>
      <w:r w:rsidR="000F0037" w:rsidRPr="00D162B4">
        <w:rPr>
          <w:rFonts w:ascii="Times New Roman" w:hAnsi="Times New Roman" w:cs="Times New Roman"/>
          <w:sz w:val="24"/>
          <w:szCs w:val="24"/>
          <w:lang w:val="en-GB"/>
        </w:rPr>
        <w:t>. Of these,</w:t>
      </w:r>
      <w:r w:rsidRPr="00D162B4">
        <w:rPr>
          <w:rFonts w:ascii="Times New Roman" w:hAnsi="Times New Roman" w:cs="Times New Roman"/>
          <w:sz w:val="24"/>
          <w:szCs w:val="24"/>
          <w:lang w:val="en-GB"/>
        </w:rPr>
        <w:t xml:space="preserve"> a combined synthesis of sedimentological, geochemical, palaeoecological, and particulate organic matter data </w:t>
      </w:r>
      <w:r w:rsidR="007C6196" w:rsidRPr="00D162B4">
        <w:rPr>
          <w:rFonts w:ascii="Times New Roman" w:hAnsi="Times New Roman" w:cs="Times New Roman"/>
          <w:sz w:val="24"/>
          <w:szCs w:val="24"/>
          <w:lang w:val="en-GB"/>
        </w:rPr>
        <w:t>supports</w:t>
      </w:r>
      <w:r w:rsidRPr="00D162B4">
        <w:rPr>
          <w:rFonts w:ascii="Times New Roman" w:hAnsi="Times New Roman" w:cs="Times New Roman"/>
          <w:sz w:val="24"/>
          <w:szCs w:val="24"/>
          <w:lang w:val="en-GB"/>
        </w:rPr>
        <w:t xml:space="preserve"> the so called ‘silled-basin’ model</w:t>
      </w:r>
      <w:r w:rsidR="00ED78AE" w:rsidRPr="00D162B4">
        <w:rPr>
          <w:rFonts w:ascii="Times New Roman" w:hAnsi="Times New Roman" w:cs="Times New Roman"/>
          <w:sz w:val="24"/>
          <w:szCs w:val="24"/>
          <w:vertAlign w:val="superscript"/>
          <w:lang w:val="en-GB"/>
        </w:rPr>
        <w:t>2–4</w:t>
      </w:r>
      <w:r w:rsidRPr="00D162B4">
        <w:rPr>
          <w:rFonts w:ascii="Times New Roman" w:hAnsi="Times New Roman" w:cs="Times New Roman"/>
          <w:sz w:val="24"/>
          <w:szCs w:val="24"/>
          <w:lang w:val="en-GB"/>
        </w:rPr>
        <w:t xml:space="preserve">. It postulates that limited open ocean water circulation reached the SWGB as the result of a regression during the </w:t>
      </w:r>
      <w:r w:rsidR="00E65C63" w:rsidRPr="00D162B4">
        <w:rPr>
          <w:rFonts w:ascii="Times New Roman" w:hAnsi="Times New Roman" w:cs="Times New Roman"/>
          <w:sz w:val="24"/>
          <w:szCs w:val="24"/>
          <w:lang w:val="en-GB"/>
        </w:rPr>
        <w:t>late Pliensbachian</w:t>
      </w:r>
      <w:r w:rsidRPr="00D162B4">
        <w:rPr>
          <w:rFonts w:ascii="Times New Roman" w:hAnsi="Times New Roman" w:cs="Times New Roman"/>
          <w:sz w:val="24"/>
          <w:szCs w:val="24"/>
          <w:lang w:val="en-GB"/>
        </w:rPr>
        <w:t xml:space="preserve">, followed by only </w:t>
      </w:r>
      <w:r w:rsidR="007C6196" w:rsidRPr="00D162B4">
        <w:rPr>
          <w:rFonts w:ascii="Times New Roman" w:hAnsi="Times New Roman" w:cs="Times New Roman"/>
          <w:sz w:val="24"/>
          <w:szCs w:val="24"/>
          <w:lang w:val="en-GB"/>
        </w:rPr>
        <w:t>a minor transgression</w:t>
      </w:r>
      <w:r w:rsidRPr="00D162B4">
        <w:rPr>
          <w:rFonts w:ascii="Times New Roman" w:hAnsi="Times New Roman" w:cs="Times New Roman"/>
          <w:sz w:val="24"/>
          <w:szCs w:val="24"/>
          <w:lang w:val="en-GB"/>
        </w:rPr>
        <w:t xml:space="preserve"> into the basin, whereby shallow-</w:t>
      </w:r>
      <w:r w:rsidR="008102F8" w:rsidRPr="00D162B4">
        <w:rPr>
          <w:rFonts w:ascii="Times New Roman" w:hAnsi="Times New Roman" w:cs="Times New Roman"/>
          <w:sz w:val="24"/>
          <w:szCs w:val="24"/>
          <w:lang w:val="en-GB"/>
        </w:rPr>
        <w:t>marine</w:t>
      </w:r>
      <w:r w:rsidRPr="00D162B4">
        <w:rPr>
          <w:rFonts w:ascii="Times New Roman" w:hAnsi="Times New Roman" w:cs="Times New Roman"/>
          <w:sz w:val="24"/>
          <w:szCs w:val="24"/>
          <w:lang w:val="en-GB"/>
        </w:rPr>
        <w:t xml:space="preserve"> conditions with restricted circulation were created</w:t>
      </w:r>
      <w:r w:rsidR="00EA3D84" w:rsidRPr="00D162B4">
        <w:rPr>
          <w:rFonts w:ascii="Times New Roman" w:hAnsi="Times New Roman" w:cs="Times New Roman"/>
          <w:sz w:val="24"/>
          <w:szCs w:val="24"/>
          <w:vertAlign w:val="superscript"/>
          <w:lang w:val="en-GB"/>
        </w:rPr>
        <w:t>2–4</w:t>
      </w:r>
      <w:r w:rsidRPr="00D162B4">
        <w:rPr>
          <w:rFonts w:ascii="Times New Roman" w:hAnsi="Times New Roman" w:cs="Times New Roman"/>
          <w:sz w:val="24"/>
          <w:szCs w:val="24"/>
          <w:lang w:val="en-GB"/>
        </w:rPr>
        <w:t xml:space="preserve">. These </w:t>
      </w:r>
      <w:r w:rsidR="00FD6249" w:rsidRPr="00D162B4">
        <w:rPr>
          <w:rFonts w:ascii="Times New Roman" w:hAnsi="Times New Roman" w:cs="Times New Roman"/>
          <w:sz w:val="24"/>
          <w:szCs w:val="24"/>
          <w:lang w:val="en-GB"/>
        </w:rPr>
        <w:t xml:space="preserve">conditions </w:t>
      </w:r>
      <w:r w:rsidRPr="00D162B4">
        <w:rPr>
          <w:rFonts w:ascii="Times New Roman" w:hAnsi="Times New Roman" w:cs="Times New Roman"/>
          <w:sz w:val="24"/>
          <w:szCs w:val="24"/>
          <w:lang w:val="en-GB"/>
        </w:rPr>
        <w:t xml:space="preserve">were interrupted by periods of improved water circulation due to seasonal fluctuations governed by summer monsoons and dry winters, allowing for the </w:t>
      </w:r>
      <w:r w:rsidR="00674296" w:rsidRPr="00D162B4">
        <w:rPr>
          <w:rFonts w:ascii="Times New Roman" w:hAnsi="Times New Roman" w:cs="Times New Roman"/>
          <w:sz w:val="24"/>
          <w:szCs w:val="24"/>
          <w:lang w:val="en-GB"/>
        </w:rPr>
        <w:t>sporadic</w:t>
      </w:r>
      <w:r w:rsidRPr="00D162B4">
        <w:rPr>
          <w:rFonts w:ascii="Times New Roman" w:hAnsi="Times New Roman" w:cs="Times New Roman"/>
          <w:sz w:val="24"/>
          <w:szCs w:val="24"/>
          <w:lang w:val="en-GB"/>
        </w:rPr>
        <w:t xml:space="preserve"> coloni</w:t>
      </w:r>
      <w:r w:rsidR="004055E7" w:rsidRPr="00D162B4">
        <w:rPr>
          <w:rFonts w:ascii="Times New Roman" w:hAnsi="Times New Roman" w:cs="Times New Roman"/>
          <w:sz w:val="24"/>
          <w:szCs w:val="24"/>
          <w:lang w:val="en-GB"/>
        </w:rPr>
        <w:t>s</w:t>
      </w:r>
      <w:r w:rsidRPr="00D162B4">
        <w:rPr>
          <w:rFonts w:ascii="Times New Roman" w:hAnsi="Times New Roman" w:cs="Times New Roman"/>
          <w:sz w:val="24"/>
          <w:szCs w:val="24"/>
          <w:lang w:val="en-GB"/>
        </w:rPr>
        <w:t>ation of the seafloor by benthic organisms</w:t>
      </w:r>
      <w:r w:rsidR="00EA3D84" w:rsidRPr="00D162B4">
        <w:rPr>
          <w:rFonts w:ascii="Times New Roman" w:hAnsi="Times New Roman" w:cs="Times New Roman"/>
          <w:sz w:val="24"/>
          <w:szCs w:val="24"/>
          <w:vertAlign w:val="superscript"/>
          <w:lang w:val="en-GB"/>
        </w:rPr>
        <w:t>1,7</w:t>
      </w:r>
      <w:r w:rsidRPr="00D162B4">
        <w:rPr>
          <w:rFonts w:ascii="Times New Roman" w:hAnsi="Times New Roman" w:cs="Times New Roman"/>
          <w:sz w:val="24"/>
          <w:szCs w:val="24"/>
          <w:lang w:val="en-GB"/>
        </w:rPr>
        <w:t xml:space="preserve">. </w:t>
      </w:r>
    </w:p>
    <w:p w14:paraId="31D56AC6" w14:textId="347A550B" w:rsidR="009D7220" w:rsidRPr="00D162B4" w:rsidRDefault="009D7220" w:rsidP="00D162B4">
      <w:pPr>
        <w:spacing w:after="0" w:line="240" w:lineRule="auto"/>
        <w:ind w:firstLine="567"/>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While it has long been thought that anoxic conditions in the </w:t>
      </w:r>
      <w:r w:rsidR="00E65C63" w:rsidRPr="00D162B4">
        <w:rPr>
          <w:rFonts w:ascii="Times New Roman" w:hAnsi="Times New Roman" w:cs="Times New Roman"/>
          <w:sz w:val="24"/>
          <w:szCs w:val="24"/>
          <w:lang w:val="en-GB"/>
        </w:rPr>
        <w:t xml:space="preserve">bottom </w:t>
      </w:r>
      <w:r w:rsidRPr="00D162B4">
        <w:rPr>
          <w:rFonts w:ascii="Times New Roman" w:hAnsi="Times New Roman" w:cs="Times New Roman"/>
          <w:sz w:val="24"/>
          <w:szCs w:val="24"/>
          <w:lang w:val="en-GB"/>
        </w:rPr>
        <w:t xml:space="preserve">water were responsible for the exceptional preservation of animal soft </w:t>
      </w:r>
      <w:r w:rsidR="00981100" w:rsidRPr="00D162B4">
        <w:rPr>
          <w:rFonts w:ascii="Times New Roman" w:hAnsi="Times New Roman" w:cs="Times New Roman"/>
          <w:sz w:val="24"/>
          <w:szCs w:val="24"/>
          <w:lang w:val="en-GB"/>
        </w:rPr>
        <w:t>parts</w:t>
      </w:r>
      <w:r w:rsidR="0009263C" w:rsidRPr="00D162B4">
        <w:rPr>
          <w:rFonts w:ascii="Times New Roman" w:hAnsi="Times New Roman" w:cs="Times New Roman"/>
          <w:sz w:val="24"/>
          <w:szCs w:val="24"/>
          <w:vertAlign w:val="superscript"/>
          <w:lang w:val="en-GB"/>
        </w:rPr>
        <w:t>1,2,8,9</w:t>
      </w:r>
      <w:r w:rsidR="00981100" w:rsidRPr="00D162B4">
        <w:rPr>
          <w:rFonts w:ascii="Times New Roman" w:hAnsi="Times New Roman" w:cs="Times New Roman"/>
          <w:sz w:val="24"/>
          <w:szCs w:val="24"/>
          <w:lang w:val="en-GB"/>
        </w:rPr>
        <w:t>,</w:t>
      </w:r>
      <w:r w:rsidRPr="00D162B4">
        <w:rPr>
          <w:rFonts w:ascii="Times New Roman" w:hAnsi="Times New Roman" w:cs="Times New Roman"/>
          <w:sz w:val="24"/>
          <w:szCs w:val="24"/>
          <w:lang w:val="en-GB"/>
        </w:rPr>
        <w:t xml:space="preserve"> both Muscente </w:t>
      </w:r>
      <w:r w:rsidRPr="00D162B4">
        <w:rPr>
          <w:rFonts w:ascii="Times New Roman" w:hAnsi="Times New Roman" w:cs="Times New Roman"/>
          <w:i/>
          <w:sz w:val="24"/>
          <w:szCs w:val="24"/>
          <w:lang w:val="en-GB"/>
        </w:rPr>
        <w:t>et al</w:t>
      </w:r>
      <w:r w:rsidRPr="00D162B4">
        <w:rPr>
          <w:rFonts w:ascii="Times New Roman" w:hAnsi="Times New Roman" w:cs="Times New Roman"/>
          <w:sz w:val="24"/>
          <w:szCs w:val="24"/>
          <w:lang w:val="en-GB"/>
        </w:rPr>
        <w:t>.</w:t>
      </w:r>
      <w:r w:rsidR="0009263C" w:rsidRPr="00D162B4">
        <w:rPr>
          <w:rFonts w:ascii="Times New Roman" w:hAnsi="Times New Roman" w:cs="Times New Roman"/>
          <w:sz w:val="24"/>
          <w:szCs w:val="24"/>
          <w:vertAlign w:val="superscript"/>
          <w:lang w:val="en-GB"/>
        </w:rPr>
        <w:t>4</w:t>
      </w:r>
      <w:r w:rsidRPr="00D162B4">
        <w:rPr>
          <w:rFonts w:ascii="Times New Roman" w:hAnsi="Times New Roman" w:cs="Times New Roman"/>
          <w:sz w:val="24"/>
          <w:szCs w:val="24"/>
          <w:lang w:val="en-GB"/>
        </w:rPr>
        <w:t xml:space="preserve"> and De La Garza </w:t>
      </w:r>
      <w:r w:rsidRPr="00D162B4">
        <w:rPr>
          <w:rFonts w:ascii="Times New Roman" w:hAnsi="Times New Roman" w:cs="Times New Roman"/>
          <w:i/>
          <w:sz w:val="24"/>
          <w:szCs w:val="24"/>
          <w:lang w:val="en-GB"/>
        </w:rPr>
        <w:t>et al</w:t>
      </w:r>
      <w:r w:rsidRPr="00D162B4">
        <w:rPr>
          <w:rFonts w:ascii="Times New Roman" w:hAnsi="Times New Roman" w:cs="Times New Roman"/>
          <w:sz w:val="24"/>
          <w:szCs w:val="24"/>
          <w:lang w:val="en-GB"/>
        </w:rPr>
        <w:t>.</w:t>
      </w:r>
      <w:r w:rsidR="0009263C" w:rsidRPr="00D162B4">
        <w:rPr>
          <w:rFonts w:ascii="Times New Roman" w:hAnsi="Times New Roman" w:cs="Times New Roman"/>
          <w:sz w:val="24"/>
          <w:szCs w:val="24"/>
          <w:vertAlign w:val="superscript"/>
          <w:lang w:val="en-GB"/>
        </w:rPr>
        <w:t>10</w:t>
      </w:r>
      <w:r w:rsidRPr="00D162B4">
        <w:rPr>
          <w:rFonts w:ascii="Times New Roman" w:hAnsi="Times New Roman" w:cs="Times New Roman"/>
          <w:sz w:val="24"/>
          <w:szCs w:val="24"/>
          <w:lang w:val="en-GB"/>
        </w:rPr>
        <w:t xml:space="preserve"> </w:t>
      </w:r>
      <w:r w:rsidR="000F0037" w:rsidRPr="00D162B4">
        <w:rPr>
          <w:rFonts w:ascii="Times New Roman" w:hAnsi="Times New Roman" w:cs="Times New Roman"/>
          <w:sz w:val="24"/>
          <w:szCs w:val="24"/>
          <w:lang w:val="en-GB"/>
        </w:rPr>
        <w:t xml:space="preserve">recently </w:t>
      </w:r>
      <w:r w:rsidRPr="00D162B4">
        <w:rPr>
          <w:rFonts w:ascii="Times New Roman" w:hAnsi="Times New Roman" w:cs="Times New Roman"/>
          <w:sz w:val="24"/>
          <w:szCs w:val="24"/>
          <w:lang w:val="en-GB"/>
        </w:rPr>
        <w:t>hypothesi</w:t>
      </w:r>
      <w:r w:rsidR="004055E7" w:rsidRPr="00D162B4">
        <w:rPr>
          <w:rFonts w:ascii="Times New Roman" w:hAnsi="Times New Roman" w:cs="Times New Roman"/>
          <w:sz w:val="24"/>
          <w:szCs w:val="24"/>
          <w:lang w:val="en-GB"/>
        </w:rPr>
        <w:t>s</w:t>
      </w:r>
      <w:r w:rsidRPr="00D162B4">
        <w:rPr>
          <w:rFonts w:ascii="Times New Roman" w:hAnsi="Times New Roman" w:cs="Times New Roman"/>
          <w:sz w:val="24"/>
          <w:szCs w:val="24"/>
          <w:lang w:val="en-GB"/>
        </w:rPr>
        <w:t xml:space="preserve">ed that these </w:t>
      </w:r>
      <w:r w:rsidR="006D5A34" w:rsidRPr="00D162B4">
        <w:rPr>
          <w:rFonts w:ascii="Times New Roman" w:hAnsi="Times New Roman" w:cs="Times New Roman"/>
          <w:sz w:val="24"/>
          <w:szCs w:val="24"/>
          <w:lang w:val="en-GB"/>
        </w:rPr>
        <w:t>remnants</w:t>
      </w:r>
      <w:r w:rsidRPr="00D162B4">
        <w:rPr>
          <w:rFonts w:ascii="Times New Roman" w:hAnsi="Times New Roman" w:cs="Times New Roman"/>
          <w:sz w:val="24"/>
          <w:szCs w:val="24"/>
          <w:lang w:val="en-GB"/>
        </w:rPr>
        <w:t xml:space="preserve"> were phosphati</w:t>
      </w:r>
      <w:r w:rsidR="004055E7" w:rsidRPr="00D162B4">
        <w:rPr>
          <w:rFonts w:ascii="Times New Roman" w:hAnsi="Times New Roman" w:cs="Times New Roman"/>
          <w:sz w:val="24"/>
          <w:szCs w:val="24"/>
          <w:lang w:val="en-GB"/>
        </w:rPr>
        <w:t>s</w:t>
      </w:r>
      <w:r w:rsidRPr="00D162B4">
        <w:rPr>
          <w:rFonts w:ascii="Times New Roman" w:hAnsi="Times New Roman" w:cs="Times New Roman"/>
          <w:sz w:val="24"/>
          <w:szCs w:val="24"/>
          <w:lang w:val="en-GB"/>
        </w:rPr>
        <w:t>ed</w:t>
      </w:r>
      <w:r w:rsidR="00E65C63" w:rsidRPr="00D162B4">
        <w:rPr>
          <w:rFonts w:ascii="Times New Roman" w:hAnsi="Times New Roman" w:cs="Times New Roman"/>
          <w:sz w:val="24"/>
          <w:szCs w:val="24"/>
          <w:lang w:val="en-GB"/>
        </w:rPr>
        <w:t xml:space="preserve"> (the dominant mode of fossilisation in the Posidonia Shale)</w:t>
      </w:r>
      <w:r w:rsidRPr="00D162B4">
        <w:rPr>
          <w:rFonts w:ascii="Times New Roman" w:hAnsi="Times New Roman" w:cs="Times New Roman"/>
          <w:sz w:val="24"/>
          <w:szCs w:val="24"/>
          <w:lang w:val="en-GB"/>
        </w:rPr>
        <w:t xml:space="preserve"> </w:t>
      </w:r>
      <w:r w:rsidR="00C04F02" w:rsidRPr="00D162B4">
        <w:rPr>
          <w:rFonts w:ascii="Times New Roman" w:hAnsi="Times New Roman" w:cs="Times New Roman"/>
          <w:sz w:val="24"/>
          <w:szCs w:val="24"/>
          <w:lang w:val="en-GB"/>
        </w:rPr>
        <w:t>in a low oxygen environment (rather than under complete anoxia).</w:t>
      </w:r>
    </w:p>
    <w:p w14:paraId="314C7A08" w14:textId="57A62E7A" w:rsidR="006B71AF" w:rsidRPr="00D162B4" w:rsidRDefault="009D7220" w:rsidP="00D162B4">
      <w:pPr>
        <w:spacing w:after="0" w:line="240" w:lineRule="auto"/>
        <w:ind w:firstLine="567"/>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While marine vertebrates </w:t>
      </w:r>
      <w:r w:rsidR="00C404B7" w:rsidRPr="00D162B4">
        <w:rPr>
          <w:rFonts w:ascii="Times New Roman" w:hAnsi="Times New Roman" w:cs="Times New Roman"/>
          <w:sz w:val="24"/>
          <w:szCs w:val="24"/>
          <w:lang w:val="en-GB"/>
        </w:rPr>
        <w:t>occur</w:t>
      </w:r>
      <w:r w:rsidRPr="00D162B4">
        <w:rPr>
          <w:rFonts w:ascii="Times New Roman" w:hAnsi="Times New Roman" w:cs="Times New Roman"/>
          <w:sz w:val="24"/>
          <w:szCs w:val="24"/>
          <w:lang w:val="en-GB"/>
        </w:rPr>
        <w:t xml:space="preserve"> throughout the stratigraphic </w:t>
      </w:r>
      <w:r w:rsidR="00FB187A" w:rsidRPr="00D162B4">
        <w:rPr>
          <w:rFonts w:ascii="Times New Roman" w:hAnsi="Times New Roman" w:cs="Times New Roman"/>
          <w:sz w:val="24"/>
          <w:szCs w:val="24"/>
          <w:lang w:val="en-GB"/>
        </w:rPr>
        <w:t>sequence</w:t>
      </w:r>
      <w:r w:rsidRPr="00D162B4">
        <w:rPr>
          <w:rFonts w:ascii="Times New Roman" w:hAnsi="Times New Roman" w:cs="Times New Roman"/>
          <w:sz w:val="24"/>
          <w:szCs w:val="24"/>
          <w:lang w:val="en-GB"/>
        </w:rPr>
        <w:t xml:space="preserve">, the majority of ichthyosaur remains are found in the shales of the </w:t>
      </w:r>
      <w:r w:rsidRPr="00D162B4">
        <w:rPr>
          <w:rFonts w:ascii="Times New Roman" w:hAnsi="Times New Roman" w:cs="Times New Roman"/>
          <w:i/>
          <w:sz w:val="24"/>
          <w:szCs w:val="24"/>
          <w:lang w:val="en-GB"/>
        </w:rPr>
        <w:t>H</w:t>
      </w:r>
      <w:r w:rsidRPr="00D162B4">
        <w:rPr>
          <w:rFonts w:ascii="Times New Roman" w:hAnsi="Times New Roman" w:cs="Times New Roman"/>
          <w:sz w:val="24"/>
          <w:szCs w:val="24"/>
          <w:lang w:val="en-GB"/>
        </w:rPr>
        <w:t xml:space="preserve">. </w:t>
      </w:r>
      <w:r w:rsidR="00743CE6" w:rsidRPr="00D162B4">
        <w:rPr>
          <w:rFonts w:ascii="Times New Roman" w:hAnsi="Times New Roman" w:cs="Times New Roman"/>
          <w:i/>
          <w:sz w:val="24"/>
          <w:szCs w:val="24"/>
          <w:lang w:val="en-GB"/>
        </w:rPr>
        <w:t>serpentinum</w:t>
      </w:r>
      <w:r w:rsidRPr="00D162B4">
        <w:rPr>
          <w:rFonts w:ascii="Times New Roman" w:hAnsi="Times New Roman" w:cs="Times New Roman"/>
          <w:sz w:val="24"/>
          <w:szCs w:val="24"/>
          <w:lang w:val="en-GB"/>
        </w:rPr>
        <w:t xml:space="preserve"> </w:t>
      </w:r>
      <w:r w:rsidR="00961E2E" w:rsidRPr="00D162B4">
        <w:rPr>
          <w:rFonts w:ascii="Times New Roman" w:hAnsi="Times New Roman" w:cs="Times New Roman"/>
          <w:sz w:val="24"/>
          <w:szCs w:val="24"/>
          <w:lang w:val="en-GB"/>
        </w:rPr>
        <w:t>zone</w:t>
      </w:r>
      <w:r w:rsidR="00D37AC6" w:rsidRPr="00D162B4">
        <w:rPr>
          <w:rFonts w:ascii="Times New Roman" w:hAnsi="Times New Roman" w:cs="Times New Roman"/>
          <w:sz w:val="24"/>
          <w:szCs w:val="24"/>
          <w:vertAlign w:val="superscript"/>
          <w:lang w:val="en-GB"/>
        </w:rPr>
        <w:t>11</w:t>
      </w:r>
      <w:r w:rsidRPr="00D162B4">
        <w:rPr>
          <w:rFonts w:ascii="Times New Roman" w:hAnsi="Times New Roman" w:cs="Times New Roman"/>
          <w:sz w:val="24"/>
          <w:szCs w:val="24"/>
          <w:lang w:val="en-GB"/>
        </w:rPr>
        <w:t xml:space="preserve">. Specimen SSN8DOR11 was collected from a </w:t>
      </w:r>
      <w:r w:rsidR="00B56CAA" w:rsidRPr="00D162B4">
        <w:rPr>
          <w:rFonts w:ascii="Times New Roman" w:hAnsi="Times New Roman" w:cs="Times New Roman"/>
          <w:sz w:val="24"/>
          <w:szCs w:val="24"/>
          <w:lang w:val="en-GB"/>
        </w:rPr>
        <w:t xml:space="preserve">temporarily exposed </w:t>
      </w:r>
      <w:r w:rsidRPr="00D162B4">
        <w:rPr>
          <w:rFonts w:ascii="Times New Roman" w:hAnsi="Times New Roman" w:cs="Times New Roman"/>
          <w:sz w:val="24"/>
          <w:szCs w:val="24"/>
          <w:lang w:val="en-GB"/>
        </w:rPr>
        <w:t>limestone unit (‘Unterer Stein’) belonging to the lower part (</w:t>
      </w:r>
      <w:r w:rsidR="00743CE6" w:rsidRPr="00D162B4">
        <w:rPr>
          <w:rFonts w:ascii="Times New Roman" w:hAnsi="Times New Roman" w:cs="Times New Roman"/>
          <w:bCs/>
          <w:sz w:val="24"/>
          <w:szCs w:val="24"/>
          <w:lang w:val="en-GB"/>
        </w:rPr>
        <w:t>ε</w:t>
      </w:r>
      <w:r w:rsidRPr="00D162B4">
        <w:rPr>
          <w:rFonts w:ascii="Times New Roman" w:hAnsi="Times New Roman" w:cs="Times New Roman"/>
          <w:sz w:val="24"/>
          <w:szCs w:val="24"/>
          <w:lang w:val="en-GB"/>
        </w:rPr>
        <w:t>II</w:t>
      </w:r>
      <w:r w:rsidRPr="00D162B4">
        <w:rPr>
          <w:rFonts w:ascii="Times New Roman" w:hAnsi="Times New Roman" w:cs="Times New Roman"/>
          <w:sz w:val="24"/>
          <w:szCs w:val="24"/>
          <w:vertAlign w:val="subscript"/>
          <w:lang w:val="en-GB"/>
        </w:rPr>
        <w:t>5</w:t>
      </w:r>
      <w:r w:rsidRPr="00D162B4">
        <w:rPr>
          <w:rFonts w:ascii="Times New Roman" w:hAnsi="Times New Roman" w:cs="Times New Roman"/>
          <w:sz w:val="24"/>
          <w:szCs w:val="24"/>
          <w:lang w:val="en-GB"/>
        </w:rPr>
        <w:t xml:space="preserve">) of the </w:t>
      </w:r>
      <w:r w:rsidRPr="00D162B4">
        <w:rPr>
          <w:rFonts w:ascii="Times New Roman" w:hAnsi="Times New Roman" w:cs="Times New Roman"/>
          <w:i/>
          <w:sz w:val="24"/>
          <w:szCs w:val="24"/>
          <w:lang w:val="en-GB"/>
        </w:rPr>
        <w:t>H</w:t>
      </w:r>
      <w:r w:rsidRPr="00D162B4">
        <w:rPr>
          <w:rFonts w:ascii="Times New Roman" w:hAnsi="Times New Roman" w:cs="Times New Roman"/>
          <w:sz w:val="24"/>
          <w:szCs w:val="24"/>
          <w:lang w:val="en-GB"/>
        </w:rPr>
        <w:t xml:space="preserve">. </w:t>
      </w:r>
      <w:r w:rsidR="00743CE6" w:rsidRPr="00D162B4">
        <w:rPr>
          <w:rFonts w:ascii="Times New Roman" w:hAnsi="Times New Roman" w:cs="Times New Roman"/>
          <w:i/>
          <w:sz w:val="24"/>
          <w:szCs w:val="24"/>
          <w:lang w:val="en-GB"/>
        </w:rPr>
        <w:t>serpentinum</w:t>
      </w:r>
      <w:r w:rsidRPr="00D162B4">
        <w:rPr>
          <w:rFonts w:ascii="Times New Roman" w:hAnsi="Times New Roman" w:cs="Times New Roman"/>
          <w:sz w:val="24"/>
          <w:szCs w:val="24"/>
          <w:lang w:val="en-GB"/>
        </w:rPr>
        <w:t xml:space="preserve"> </w:t>
      </w:r>
      <w:r w:rsidR="00961E2E" w:rsidRPr="00D162B4">
        <w:rPr>
          <w:rFonts w:ascii="Times New Roman" w:hAnsi="Times New Roman" w:cs="Times New Roman"/>
          <w:sz w:val="24"/>
          <w:szCs w:val="24"/>
          <w:lang w:val="en-GB"/>
        </w:rPr>
        <w:t xml:space="preserve">zone </w:t>
      </w:r>
      <w:r w:rsidR="00B56CAA" w:rsidRPr="00D162B4">
        <w:rPr>
          <w:rFonts w:ascii="Times New Roman" w:hAnsi="Times New Roman" w:cs="Times New Roman"/>
          <w:sz w:val="24"/>
          <w:szCs w:val="24"/>
          <w:lang w:val="en-GB"/>
        </w:rPr>
        <w:t>in the municipality of Dotternhausen</w:t>
      </w:r>
      <w:r w:rsidRPr="00D162B4">
        <w:rPr>
          <w:rFonts w:ascii="Times New Roman" w:hAnsi="Times New Roman" w:cs="Times New Roman"/>
          <w:sz w:val="24"/>
          <w:szCs w:val="24"/>
          <w:lang w:val="en-GB"/>
        </w:rPr>
        <w:t xml:space="preserve">. Notably, ichthyosaur </w:t>
      </w:r>
      <w:r w:rsidR="006D5A34">
        <w:rPr>
          <w:rFonts w:ascii="Times New Roman" w:hAnsi="Times New Roman" w:cs="Times New Roman"/>
          <w:sz w:val="24"/>
          <w:szCs w:val="24"/>
          <w:lang w:val="en-GB"/>
        </w:rPr>
        <w:t>fossils</w:t>
      </w:r>
      <w:r w:rsidRPr="00D162B4">
        <w:rPr>
          <w:rFonts w:ascii="Times New Roman" w:hAnsi="Times New Roman" w:cs="Times New Roman"/>
          <w:sz w:val="24"/>
          <w:szCs w:val="24"/>
          <w:lang w:val="en-GB"/>
        </w:rPr>
        <w:t xml:space="preserve"> are rare in this bed compared to the shales above and underneath</w:t>
      </w:r>
      <w:r w:rsidR="00E84BFA" w:rsidRPr="00D162B4">
        <w:rPr>
          <w:rFonts w:ascii="Times New Roman" w:hAnsi="Times New Roman" w:cs="Times New Roman"/>
          <w:sz w:val="24"/>
          <w:szCs w:val="24"/>
          <w:lang w:val="en-GB"/>
        </w:rPr>
        <w:t xml:space="preserve"> it</w:t>
      </w:r>
      <w:r w:rsidR="00D37AC6" w:rsidRPr="00D162B4">
        <w:rPr>
          <w:rFonts w:ascii="Times New Roman" w:hAnsi="Times New Roman" w:cs="Times New Roman"/>
          <w:sz w:val="24"/>
          <w:szCs w:val="24"/>
          <w:vertAlign w:val="superscript"/>
          <w:lang w:val="en-GB"/>
        </w:rPr>
        <w:t>11</w:t>
      </w:r>
      <w:r w:rsidRPr="00D162B4">
        <w:rPr>
          <w:rFonts w:ascii="Times New Roman" w:hAnsi="Times New Roman" w:cs="Times New Roman"/>
          <w:sz w:val="24"/>
          <w:szCs w:val="24"/>
          <w:lang w:val="en-GB"/>
        </w:rPr>
        <w:t>.</w:t>
      </w:r>
    </w:p>
    <w:p w14:paraId="5DF259A6" w14:textId="7413D6EE" w:rsidR="00EC2FF0" w:rsidRPr="00D162B4" w:rsidRDefault="00EC2FF0" w:rsidP="003B0E98">
      <w:pPr>
        <w:spacing w:after="0" w:line="240" w:lineRule="auto"/>
        <w:rPr>
          <w:rFonts w:ascii="Times New Roman" w:hAnsi="Times New Roman" w:cs="Times New Roman"/>
          <w:bCs/>
          <w:sz w:val="24"/>
          <w:szCs w:val="24"/>
          <w:lang w:val="en-GB"/>
        </w:rPr>
      </w:pPr>
    </w:p>
    <w:p w14:paraId="35661FDB" w14:textId="0D4F9E15" w:rsidR="00164C46" w:rsidRPr="00D162B4" w:rsidRDefault="00164C46">
      <w:pPr>
        <w:spacing w:after="0" w:line="240" w:lineRule="auto"/>
        <w:jc w:val="center"/>
        <w:rPr>
          <w:rFonts w:ascii="Times New Roman" w:hAnsi="Times New Roman" w:cs="Times New Roman"/>
          <w:b/>
          <w:sz w:val="24"/>
          <w:szCs w:val="24"/>
          <w:lang w:val="en-GB"/>
        </w:rPr>
      </w:pPr>
      <w:r w:rsidRPr="00D162B4">
        <w:rPr>
          <w:rFonts w:ascii="Times New Roman" w:hAnsi="Times New Roman" w:cs="Times New Roman"/>
          <w:b/>
          <w:sz w:val="24"/>
          <w:szCs w:val="24"/>
          <w:lang w:val="en-GB"/>
        </w:rPr>
        <w:t xml:space="preserve">Part </w:t>
      </w:r>
      <w:r w:rsidR="007E61B0" w:rsidRPr="00D162B4">
        <w:rPr>
          <w:rFonts w:ascii="Times New Roman" w:hAnsi="Times New Roman" w:cs="Times New Roman"/>
          <w:b/>
          <w:sz w:val="24"/>
          <w:szCs w:val="24"/>
          <w:lang w:val="en-GB"/>
        </w:rPr>
        <w:t>B</w:t>
      </w:r>
      <w:r w:rsidRPr="00D162B4">
        <w:rPr>
          <w:rFonts w:ascii="Times New Roman" w:hAnsi="Times New Roman" w:cs="Times New Roman"/>
          <w:b/>
          <w:sz w:val="24"/>
          <w:szCs w:val="24"/>
          <w:lang w:val="en-GB"/>
        </w:rPr>
        <w:t xml:space="preserve">. </w:t>
      </w:r>
      <w:r w:rsidR="00282C83" w:rsidRPr="00D162B4">
        <w:rPr>
          <w:rFonts w:ascii="Times New Roman" w:hAnsi="Times New Roman" w:cs="Times New Roman"/>
          <w:b/>
          <w:sz w:val="24"/>
          <w:szCs w:val="24"/>
          <w:lang w:val="en-GB"/>
        </w:rPr>
        <w:t xml:space="preserve">Specimen </w:t>
      </w:r>
      <w:r w:rsidR="007E61B0" w:rsidRPr="00D162B4">
        <w:rPr>
          <w:rFonts w:ascii="Times New Roman" w:hAnsi="Times New Roman" w:cs="Times New Roman"/>
          <w:b/>
          <w:sz w:val="24"/>
          <w:szCs w:val="24"/>
          <w:lang w:val="en-GB"/>
        </w:rPr>
        <w:t xml:space="preserve">details </w:t>
      </w:r>
      <w:r w:rsidRPr="00D162B4">
        <w:rPr>
          <w:rFonts w:ascii="Times New Roman" w:hAnsi="Times New Roman" w:cs="Times New Roman"/>
          <w:b/>
          <w:sz w:val="24"/>
          <w:szCs w:val="24"/>
          <w:lang w:val="en-GB"/>
        </w:rPr>
        <w:t xml:space="preserve">and </w:t>
      </w:r>
      <w:r w:rsidR="007E61B0" w:rsidRPr="00D162B4">
        <w:rPr>
          <w:rFonts w:ascii="Times New Roman" w:hAnsi="Times New Roman" w:cs="Times New Roman"/>
          <w:b/>
          <w:sz w:val="24"/>
          <w:szCs w:val="24"/>
          <w:lang w:val="en-GB"/>
        </w:rPr>
        <w:t>taxonomic assignment</w:t>
      </w:r>
    </w:p>
    <w:p w14:paraId="29E0D346" w14:textId="77777777" w:rsidR="00872B96" w:rsidRPr="00D162B4" w:rsidRDefault="00872B96">
      <w:pPr>
        <w:spacing w:after="0" w:line="240" w:lineRule="auto"/>
        <w:jc w:val="center"/>
        <w:rPr>
          <w:rFonts w:ascii="Times New Roman" w:hAnsi="Times New Roman" w:cs="Times New Roman"/>
          <w:b/>
          <w:sz w:val="24"/>
          <w:szCs w:val="24"/>
          <w:lang w:val="en-GB"/>
        </w:rPr>
      </w:pPr>
    </w:p>
    <w:p w14:paraId="3115FF8B" w14:textId="47384A3E" w:rsidR="00282C83" w:rsidRPr="00D162B4" w:rsidRDefault="00282C83" w:rsidP="00D162B4">
      <w:pPr>
        <w:spacing w:after="0" w:line="240" w:lineRule="auto"/>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As preserved, the incomplete flipper (SSN8DOR11) has a total length of </w:t>
      </w:r>
      <w:r w:rsidR="00A26043" w:rsidRPr="00D162B4">
        <w:rPr>
          <w:rFonts w:ascii="Times New Roman" w:hAnsi="Times New Roman" w:cs="Times New Roman"/>
          <w:sz w:val="24"/>
          <w:szCs w:val="24"/>
          <w:lang w:val="en-GB"/>
        </w:rPr>
        <w:t>99.5 cm</w:t>
      </w:r>
      <w:r w:rsidRPr="00D162B4">
        <w:rPr>
          <w:rFonts w:ascii="Times New Roman" w:hAnsi="Times New Roman" w:cs="Times New Roman"/>
          <w:sz w:val="24"/>
          <w:szCs w:val="24"/>
          <w:lang w:val="en-GB"/>
        </w:rPr>
        <w:t>, including the extensive soft tissues that encapsulate the individual digits in their natural position</w:t>
      </w:r>
      <w:r w:rsidR="00A26043" w:rsidRPr="00D162B4">
        <w:rPr>
          <w:rFonts w:ascii="Times New Roman" w:hAnsi="Times New Roman" w:cs="Times New Roman"/>
          <w:sz w:val="24"/>
          <w:szCs w:val="24"/>
          <w:lang w:val="en-GB"/>
        </w:rPr>
        <w:t>; the maximum width is 20.3 cm</w:t>
      </w:r>
      <w:r w:rsidRPr="00D162B4">
        <w:rPr>
          <w:rFonts w:ascii="Times New Roman" w:hAnsi="Times New Roman" w:cs="Times New Roman"/>
          <w:sz w:val="24"/>
          <w:szCs w:val="24"/>
          <w:lang w:val="en-GB"/>
        </w:rPr>
        <w:t xml:space="preserve">. Five digits are present, including </w:t>
      </w:r>
      <w:r w:rsidR="00E045AE" w:rsidRPr="00D162B4">
        <w:rPr>
          <w:rFonts w:ascii="Times New Roman" w:hAnsi="Times New Roman" w:cs="Times New Roman"/>
          <w:sz w:val="24"/>
          <w:szCs w:val="24"/>
          <w:lang w:val="en-GB"/>
        </w:rPr>
        <w:t xml:space="preserve">what are probably </w:t>
      </w:r>
      <w:r w:rsidRPr="00D162B4">
        <w:rPr>
          <w:rFonts w:ascii="Times New Roman" w:hAnsi="Times New Roman" w:cs="Times New Roman"/>
          <w:sz w:val="24"/>
          <w:szCs w:val="24"/>
          <w:lang w:val="en-GB"/>
        </w:rPr>
        <w:t xml:space="preserve">four primary </w:t>
      </w:r>
      <w:r w:rsidR="007B2C49" w:rsidRPr="00D162B4">
        <w:rPr>
          <w:rFonts w:ascii="Times New Roman" w:hAnsi="Times New Roman" w:cs="Times New Roman"/>
          <w:sz w:val="24"/>
          <w:szCs w:val="24"/>
          <w:lang w:val="en-GB"/>
        </w:rPr>
        <w:t>ones</w:t>
      </w:r>
      <w:r w:rsidRPr="00D162B4">
        <w:rPr>
          <w:rFonts w:ascii="Times New Roman" w:hAnsi="Times New Roman" w:cs="Times New Roman"/>
          <w:sz w:val="24"/>
          <w:szCs w:val="24"/>
          <w:lang w:val="en-GB"/>
        </w:rPr>
        <w:t xml:space="preserve"> (II–V)</w:t>
      </w:r>
      <w:r w:rsidR="009A0ABC" w:rsidRPr="00D162B4">
        <w:rPr>
          <w:rFonts w:ascii="Times New Roman" w:hAnsi="Times New Roman" w:cs="Times New Roman"/>
          <w:sz w:val="24"/>
          <w:szCs w:val="24"/>
          <w:vertAlign w:val="superscript"/>
          <w:lang w:val="en-GB"/>
        </w:rPr>
        <w:t>12</w:t>
      </w:r>
      <w:r w:rsidRPr="00D162B4">
        <w:rPr>
          <w:rFonts w:ascii="Times New Roman" w:hAnsi="Times New Roman" w:cs="Times New Roman"/>
          <w:sz w:val="24"/>
          <w:szCs w:val="24"/>
          <w:lang w:val="en-GB"/>
        </w:rPr>
        <w:t xml:space="preserve"> a</w:t>
      </w:r>
      <w:r w:rsidR="00475A96" w:rsidRPr="00D162B4">
        <w:rPr>
          <w:rFonts w:ascii="Times New Roman" w:hAnsi="Times New Roman" w:cs="Times New Roman"/>
          <w:sz w:val="24"/>
          <w:szCs w:val="24"/>
          <w:lang w:val="en-GB"/>
        </w:rPr>
        <w:t>nd a postaxial accessory digit</w:t>
      </w:r>
      <w:r w:rsidR="00694BD8" w:rsidRPr="00D162B4">
        <w:rPr>
          <w:rFonts w:ascii="Times New Roman" w:hAnsi="Times New Roman" w:cs="Times New Roman"/>
          <w:sz w:val="24"/>
          <w:szCs w:val="24"/>
          <w:lang w:val="en-GB"/>
        </w:rPr>
        <w:t xml:space="preserve"> (Fig. 1 and Extended Data Fig. 1)</w:t>
      </w:r>
      <w:r w:rsidR="00475A96" w:rsidRPr="00D162B4">
        <w:rPr>
          <w:rFonts w:ascii="Times New Roman" w:hAnsi="Times New Roman" w:cs="Times New Roman"/>
          <w:sz w:val="24"/>
          <w:szCs w:val="24"/>
          <w:lang w:val="en-GB"/>
        </w:rPr>
        <w:t>.</w:t>
      </w:r>
      <w:r w:rsidR="0078675E" w:rsidRPr="00D162B4">
        <w:rPr>
          <w:rFonts w:ascii="Times New Roman" w:hAnsi="Times New Roman" w:cs="Times New Roman"/>
          <w:sz w:val="24"/>
          <w:szCs w:val="24"/>
          <w:lang w:val="en-GB"/>
        </w:rPr>
        <w:t xml:space="preserve"> Although the radiale, distal carpal 2, metacarpal II, and practically all phalanges occur in near-perfect articulation, parts of the proximal </w:t>
      </w:r>
      <w:r w:rsidR="007042BD" w:rsidRPr="00D162B4">
        <w:rPr>
          <w:rFonts w:ascii="Times New Roman" w:hAnsi="Times New Roman" w:cs="Times New Roman"/>
          <w:sz w:val="24"/>
          <w:szCs w:val="24"/>
          <w:lang w:val="en-GB"/>
        </w:rPr>
        <w:t>limb</w:t>
      </w:r>
      <w:r w:rsidR="0078675E" w:rsidRPr="00D162B4">
        <w:rPr>
          <w:rFonts w:ascii="Times New Roman" w:hAnsi="Times New Roman" w:cs="Times New Roman"/>
          <w:sz w:val="24"/>
          <w:szCs w:val="24"/>
          <w:lang w:val="en-GB"/>
        </w:rPr>
        <w:t xml:space="preserve"> are missing, including the humerus, epipodials (except for a possible section of </w:t>
      </w:r>
      <w:r w:rsidR="00E84BFA" w:rsidRPr="00D162B4">
        <w:rPr>
          <w:rFonts w:ascii="Times New Roman" w:hAnsi="Times New Roman" w:cs="Times New Roman"/>
          <w:sz w:val="24"/>
          <w:szCs w:val="24"/>
          <w:lang w:val="en-GB"/>
        </w:rPr>
        <w:t xml:space="preserve">the </w:t>
      </w:r>
      <w:r w:rsidR="0078675E" w:rsidRPr="00D162B4">
        <w:rPr>
          <w:rFonts w:ascii="Times New Roman" w:hAnsi="Times New Roman" w:cs="Times New Roman"/>
          <w:sz w:val="24"/>
          <w:szCs w:val="24"/>
          <w:lang w:val="en-GB"/>
        </w:rPr>
        <w:t xml:space="preserve">radius) and the remaining carpals and metacarpals. Furthermore, two proximal elements of digit IV </w:t>
      </w:r>
      <w:r w:rsidR="00986728" w:rsidRPr="00D162B4">
        <w:rPr>
          <w:rFonts w:ascii="Times New Roman" w:hAnsi="Times New Roman" w:cs="Times New Roman"/>
          <w:sz w:val="24"/>
          <w:szCs w:val="24"/>
          <w:lang w:val="en-GB"/>
        </w:rPr>
        <w:t xml:space="preserve">are dislocated </w:t>
      </w:r>
      <w:r w:rsidR="002E0B32" w:rsidRPr="00D162B4">
        <w:rPr>
          <w:rFonts w:ascii="Times New Roman" w:hAnsi="Times New Roman" w:cs="Times New Roman"/>
          <w:sz w:val="24"/>
          <w:szCs w:val="24"/>
          <w:lang w:val="en-GB"/>
        </w:rPr>
        <w:t>and</w:t>
      </w:r>
      <w:r w:rsidR="0078675E" w:rsidRPr="00D162B4">
        <w:rPr>
          <w:rFonts w:ascii="Times New Roman" w:hAnsi="Times New Roman" w:cs="Times New Roman"/>
          <w:sz w:val="24"/>
          <w:szCs w:val="24"/>
          <w:lang w:val="en-GB"/>
        </w:rPr>
        <w:t xml:space="preserve"> lay isolated in the </w:t>
      </w:r>
      <w:r w:rsidR="00E84BFA" w:rsidRPr="00D162B4">
        <w:rPr>
          <w:rFonts w:ascii="Times New Roman" w:hAnsi="Times New Roman" w:cs="Times New Roman"/>
          <w:sz w:val="24"/>
          <w:szCs w:val="24"/>
          <w:lang w:val="en-GB"/>
        </w:rPr>
        <w:t>matrix</w:t>
      </w:r>
      <w:r w:rsidR="0078675E" w:rsidRPr="00D162B4">
        <w:rPr>
          <w:rFonts w:ascii="Times New Roman" w:hAnsi="Times New Roman" w:cs="Times New Roman"/>
          <w:sz w:val="24"/>
          <w:szCs w:val="24"/>
          <w:lang w:val="en-GB"/>
        </w:rPr>
        <w:t xml:space="preserve"> posterior to the articulated </w:t>
      </w:r>
      <w:r w:rsidR="00D8523F" w:rsidRPr="00D162B4">
        <w:rPr>
          <w:rFonts w:ascii="Times New Roman" w:hAnsi="Times New Roman" w:cs="Times New Roman"/>
          <w:sz w:val="24"/>
          <w:szCs w:val="24"/>
          <w:lang w:val="en-GB"/>
        </w:rPr>
        <w:t xml:space="preserve">portion of the </w:t>
      </w:r>
      <w:r w:rsidR="0078675E" w:rsidRPr="00D162B4">
        <w:rPr>
          <w:rFonts w:ascii="Times New Roman" w:hAnsi="Times New Roman" w:cs="Times New Roman"/>
          <w:sz w:val="24"/>
          <w:szCs w:val="24"/>
          <w:lang w:val="en-GB"/>
        </w:rPr>
        <w:t>fin.</w:t>
      </w:r>
    </w:p>
    <w:p w14:paraId="33F94C8A" w14:textId="558509BC" w:rsidR="00E12928" w:rsidRPr="00D162B4" w:rsidRDefault="00282C83" w:rsidP="00D162B4">
      <w:pPr>
        <w:spacing w:after="0" w:line="240" w:lineRule="auto"/>
        <w:ind w:firstLine="567"/>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Digit II is the most complete </w:t>
      </w:r>
      <w:r w:rsidR="00475A96" w:rsidRPr="00D162B4">
        <w:rPr>
          <w:rFonts w:ascii="Times New Roman" w:hAnsi="Times New Roman" w:cs="Times New Roman"/>
          <w:sz w:val="24"/>
          <w:szCs w:val="24"/>
          <w:lang w:val="en-GB"/>
        </w:rPr>
        <w:t>finger</w:t>
      </w:r>
      <w:r w:rsidRPr="00D162B4">
        <w:rPr>
          <w:rFonts w:ascii="Times New Roman" w:hAnsi="Times New Roman" w:cs="Times New Roman"/>
          <w:sz w:val="24"/>
          <w:szCs w:val="24"/>
          <w:lang w:val="en-GB"/>
        </w:rPr>
        <w:t xml:space="preserve"> and comprises a total of 19 </w:t>
      </w:r>
      <w:r w:rsidR="00E12928" w:rsidRPr="00D162B4">
        <w:rPr>
          <w:rFonts w:ascii="Times New Roman" w:hAnsi="Times New Roman" w:cs="Times New Roman"/>
          <w:sz w:val="24"/>
          <w:szCs w:val="24"/>
          <w:lang w:val="en-GB"/>
        </w:rPr>
        <w:t xml:space="preserve">articulated </w:t>
      </w:r>
      <w:r w:rsidRPr="00D162B4">
        <w:rPr>
          <w:rFonts w:ascii="Times New Roman" w:hAnsi="Times New Roman" w:cs="Times New Roman"/>
          <w:sz w:val="24"/>
          <w:szCs w:val="24"/>
          <w:lang w:val="en-GB"/>
        </w:rPr>
        <w:t xml:space="preserve">elements. </w:t>
      </w:r>
      <w:r w:rsidR="00475A96" w:rsidRPr="00D162B4">
        <w:rPr>
          <w:rFonts w:ascii="Times New Roman" w:hAnsi="Times New Roman" w:cs="Times New Roman"/>
          <w:sz w:val="24"/>
          <w:szCs w:val="24"/>
          <w:lang w:val="en-GB"/>
        </w:rPr>
        <w:t>Almost all</w:t>
      </w:r>
      <w:r w:rsidRPr="00D162B4">
        <w:rPr>
          <w:rFonts w:ascii="Times New Roman" w:hAnsi="Times New Roman" w:cs="Times New Roman"/>
          <w:sz w:val="24"/>
          <w:szCs w:val="24"/>
          <w:lang w:val="en-GB"/>
        </w:rPr>
        <w:t xml:space="preserve"> </w:t>
      </w:r>
      <w:r w:rsidR="00252411" w:rsidRPr="00D162B4">
        <w:rPr>
          <w:rFonts w:ascii="Times New Roman" w:hAnsi="Times New Roman" w:cs="Times New Roman"/>
          <w:sz w:val="24"/>
          <w:szCs w:val="24"/>
          <w:lang w:val="en-GB"/>
        </w:rPr>
        <w:t>of these</w:t>
      </w:r>
      <w:r w:rsidR="00E12928" w:rsidRPr="00D162B4">
        <w:rPr>
          <w:rFonts w:ascii="Times New Roman" w:hAnsi="Times New Roman" w:cs="Times New Roman"/>
          <w:sz w:val="24"/>
          <w:szCs w:val="24"/>
          <w:lang w:val="en-GB"/>
        </w:rPr>
        <w:t xml:space="preserve"> </w:t>
      </w:r>
      <w:r w:rsidR="00475A96" w:rsidRPr="00D162B4">
        <w:rPr>
          <w:rFonts w:ascii="Times New Roman" w:hAnsi="Times New Roman" w:cs="Times New Roman"/>
          <w:sz w:val="24"/>
          <w:szCs w:val="24"/>
          <w:lang w:val="en-GB"/>
        </w:rPr>
        <w:t>are</w:t>
      </w:r>
      <w:r w:rsidR="00E84BFA" w:rsidRPr="00D162B4">
        <w:rPr>
          <w:rFonts w:ascii="Times New Roman" w:hAnsi="Times New Roman" w:cs="Times New Roman"/>
          <w:sz w:val="24"/>
          <w:szCs w:val="24"/>
          <w:lang w:val="en-GB"/>
        </w:rPr>
        <w:t xml:space="preserve"> notched, although the proximal</w:t>
      </w:r>
      <w:r w:rsidRPr="00D162B4">
        <w:rPr>
          <w:rFonts w:ascii="Times New Roman" w:hAnsi="Times New Roman" w:cs="Times New Roman"/>
          <w:sz w:val="24"/>
          <w:szCs w:val="24"/>
          <w:lang w:val="en-GB"/>
        </w:rPr>
        <w:t xml:space="preserve">most </w:t>
      </w:r>
      <w:r w:rsidR="00475A96" w:rsidRPr="00D162B4">
        <w:rPr>
          <w:rFonts w:ascii="Times New Roman" w:hAnsi="Times New Roman" w:cs="Times New Roman"/>
          <w:sz w:val="24"/>
          <w:szCs w:val="24"/>
          <w:lang w:val="en-GB"/>
        </w:rPr>
        <w:t>one—</w:t>
      </w:r>
      <w:r w:rsidRPr="00D162B4">
        <w:rPr>
          <w:rFonts w:ascii="Times New Roman" w:hAnsi="Times New Roman" w:cs="Times New Roman"/>
          <w:sz w:val="24"/>
          <w:szCs w:val="24"/>
          <w:lang w:val="en-GB"/>
        </w:rPr>
        <w:t xml:space="preserve">which we identify as </w:t>
      </w:r>
      <w:r w:rsidR="006B3667" w:rsidRPr="00D162B4">
        <w:rPr>
          <w:rFonts w:ascii="Times New Roman" w:hAnsi="Times New Roman" w:cs="Times New Roman"/>
          <w:sz w:val="24"/>
          <w:szCs w:val="24"/>
          <w:lang w:val="en-GB"/>
        </w:rPr>
        <w:t>the</w:t>
      </w:r>
      <w:r w:rsidRPr="00D162B4">
        <w:rPr>
          <w:rFonts w:ascii="Times New Roman" w:hAnsi="Times New Roman" w:cs="Times New Roman"/>
          <w:sz w:val="24"/>
          <w:szCs w:val="24"/>
          <w:lang w:val="en-GB"/>
        </w:rPr>
        <w:t xml:space="preserve"> radiale based on its shape and size</w:t>
      </w:r>
      <w:r w:rsidR="00475A96" w:rsidRPr="00D162B4">
        <w:rPr>
          <w:rFonts w:ascii="Times New Roman" w:hAnsi="Times New Roman" w:cs="Times New Roman"/>
          <w:sz w:val="24"/>
          <w:szCs w:val="24"/>
          <w:lang w:val="en-GB"/>
        </w:rPr>
        <w:t>—</w:t>
      </w:r>
      <w:r w:rsidR="00E12928" w:rsidRPr="00D162B4">
        <w:rPr>
          <w:rFonts w:ascii="Times New Roman" w:hAnsi="Times New Roman" w:cs="Times New Roman"/>
          <w:sz w:val="24"/>
          <w:szCs w:val="24"/>
          <w:lang w:val="en-GB"/>
        </w:rPr>
        <w:t>seemingly lacks this feature</w:t>
      </w:r>
      <w:r w:rsidR="00D8523F" w:rsidRPr="00D162B4">
        <w:rPr>
          <w:rFonts w:ascii="Times New Roman" w:hAnsi="Times New Roman" w:cs="Times New Roman"/>
          <w:sz w:val="24"/>
          <w:szCs w:val="24"/>
          <w:lang w:val="en-GB"/>
        </w:rPr>
        <w:t xml:space="preserve"> (the fragmentary anterior </w:t>
      </w:r>
      <w:r w:rsidR="00D8523F" w:rsidRPr="00D162B4">
        <w:rPr>
          <w:rFonts w:ascii="Times New Roman" w:hAnsi="Times New Roman" w:cs="Times New Roman"/>
          <w:sz w:val="24"/>
          <w:szCs w:val="24"/>
          <w:lang w:val="en-GB"/>
        </w:rPr>
        <w:lastRenderedPageBreak/>
        <w:t xml:space="preserve">margin of </w:t>
      </w:r>
      <w:r w:rsidR="00C02F19" w:rsidRPr="00D162B4">
        <w:rPr>
          <w:rFonts w:ascii="Times New Roman" w:hAnsi="Times New Roman" w:cs="Times New Roman"/>
          <w:sz w:val="24"/>
          <w:szCs w:val="24"/>
          <w:lang w:val="en-GB"/>
        </w:rPr>
        <w:t xml:space="preserve">this </w:t>
      </w:r>
      <w:r w:rsidR="00D8523F" w:rsidRPr="00D162B4">
        <w:rPr>
          <w:rFonts w:ascii="Times New Roman" w:hAnsi="Times New Roman" w:cs="Times New Roman"/>
          <w:sz w:val="24"/>
          <w:szCs w:val="24"/>
          <w:lang w:val="en-GB"/>
        </w:rPr>
        <w:t>bone precludes a confident determination as to whether notch</w:t>
      </w:r>
      <w:r w:rsidR="00826CA0" w:rsidRPr="00D162B4">
        <w:rPr>
          <w:rFonts w:ascii="Times New Roman" w:hAnsi="Times New Roman" w:cs="Times New Roman"/>
          <w:sz w:val="24"/>
          <w:szCs w:val="24"/>
          <w:lang w:val="en-GB"/>
        </w:rPr>
        <w:t>ing</w:t>
      </w:r>
      <w:r w:rsidR="00D8523F" w:rsidRPr="00D162B4">
        <w:rPr>
          <w:rFonts w:ascii="Times New Roman" w:hAnsi="Times New Roman" w:cs="Times New Roman"/>
          <w:sz w:val="24"/>
          <w:szCs w:val="24"/>
          <w:lang w:val="en-GB"/>
        </w:rPr>
        <w:t xml:space="preserve"> is present or not)</w:t>
      </w:r>
      <w:r w:rsidRPr="00D162B4">
        <w:rPr>
          <w:rFonts w:ascii="Times New Roman" w:hAnsi="Times New Roman" w:cs="Times New Roman"/>
          <w:sz w:val="24"/>
          <w:szCs w:val="24"/>
          <w:lang w:val="en-GB"/>
        </w:rPr>
        <w:t>. Similarly, the distalmost phalanx</w:t>
      </w:r>
      <w:r w:rsidR="00252411" w:rsidRPr="00D162B4">
        <w:rPr>
          <w:rFonts w:ascii="Times New Roman" w:hAnsi="Times New Roman" w:cs="Times New Roman"/>
          <w:sz w:val="24"/>
          <w:szCs w:val="24"/>
          <w:lang w:val="en-GB"/>
        </w:rPr>
        <w:t xml:space="preserve"> does not </w:t>
      </w:r>
      <w:r w:rsidR="00E12928" w:rsidRPr="00D162B4">
        <w:rPr>
          <w:rFonts w:ascii="Times New Roman" w:hAnsi="Times New Roman" w:cs="Times New Roman"/>
          <w:sz w:val="24"/>
          <w:szCs w:val="24"/>
          <w:lang w:val="en-GB"/>
        </w:rPr>
        <w:t>bear</w:t>
      </w:r>
      <w:r w:rsidR="00252411" w:rsidRPr="00D162B4">
        <w:rPr>
          <w:rFonts w:ascii="Times New Roman" w:hAnsi="Times New Roman" w:cs="Times New Roman"/>
          <w:sz w:val="24"/>
          <w:szCs w:val="24"/>
          <w:lang w:val="en-GB"/>
        </w:rPr>
        <w:t xml:space="preserve"> a notch</w:t>
      </w:r>
      <w:r w:rsidR="00631F92" w:rsidRPr="00D162B4">
        <w:rPr>
          <w:rFonts w:ascii="Times New Roman" w:hAnsi="Times New Roman" w:cs="Times New Roman"/>
          <w:sz w:val="24"/>
          <w:szCs w:val="24"/>
          <w:lang w:val="en-GB"/>
        </w:rPr>
        <w:t xml:space="preserve">, </w:t>
      </w:r>
      <w:r w:rsidR="00E12928" w:rsidRPr="00D162B4">
        <w:rPr>
          <w:rFonts w:ascii="Times New Roman" w:hAnsi="Times New Roman" w:cs="Times New Roman"/>
          <w:sz w:val="24"/>
          <w:szCs w:val="24"/>
          <w:lang w:val="en-GB"/>
        </w:rPr>
        <w:t xml:space="preserve">whereas phalanx 13 </w:t>
      </w:r>
      <w:r w:rsidR="006B3667" w:rsidRPr="00D162B4">
        <w:rPr>
          <w:rFonts w:ascii="Times New Roman" w:hAnsi="Times New Roman" w:cs="Times New Roman"/>
          <w:sz w:val="24"/>
          <w:szCs w:val="24"/>
          <w:lang w:val="en-GB"/>
        </w:rPr>
        <w:t>only</w:t>
      </w:r>
      <w:r w:rsidR="00E12928" w:rsidRPr="00D162B4">
        <w:rPr>
          <w:rFonts w:ascii="Times New Roman" w:hAnsi="Times New Roman" w:cs="Times New Roman"/>
          <w:sz w:val="24"/>
          <w:szCs w:val="24"/>
          <w:lang w:val="en-GB"/>
        </w:rPr>
        <w:t xml:space="preserve"> show</w:t>
      </w:r>
      <w:r w:rsidR="00631F92" w:rsidRPr="00D162B4">
        <w:rPr>
          <w:rFonts w:ascii="Times New Roman" w:hAnsi="Times New Roman" w:cs="Times New Roman"/>
          <w:sz w:val="24"/>
          <w:szCs w:val="24"/>
          <w:lang w:val="en-GB"/>
        </w:rPr>
        <w:t>s</w:t>
      </w:r>
      <w:r w:rsidR="00E12928" w:rsidRPr="00D162B4">
        <w:rPr>
          <w:rFonts w:ascii="Times New Roman" w:hAnsi="Times New Roman" w:cs="Times New Roman"/>
          <w:sz w:val="24"/>
          <w:szCs w:val="24"/>
          <w:lang w:val="en-GB"/>
        </w:rPr>
        <w:t xml:space="preserve"> an incipient </w:t>
      </w:r>
      <w:r w:rsidR="00631F92" w:rsidRPr="00D162B4">
        <w:rPr>
          <w:rFonts w:ascii="Times New Roman" w:hAnsi="Times New Roman" w:cs="Times New Roman"/>
          <w:sz w:val="24"/>
          <w:szCs w:val="24"/>
          <w:lang w:val="en-GB"/>
        </w:rPr>
        <w:t>indentation</w:t>
      </w:r>
      <w:r w:rsidRPr="00D162B4">
        <w:rPr>
          <w:rFonts w:ascii="Times New Roman" w:hAnsi="Times New Roman" w:cs="Times New Roman"/>
          <w:sz w:val="24"/>
          <w:szCs w:val="24"/>
          <w:lang w:val="en-GB"/>
        </w:rPr>
        <w:t xml:space="preserve">. </w:t>
      </w:r>
      <w:r w:rsidR="00E12928" w:rsidRPr="00D162B4">
        <w:rPr>
          <w:rFonts w:ascii="Times New Roman" w:hAnsi="Times New Roman" w:cs="Times New Roman"/>
          <w:sz w:val="24"/>
          <w:szCs w:val="24"/>
          <w:lang w:val="en-GB"/>
        </w:rPr>
        <w:t>Phalanx</w:t>
      </w:r>
      <w:r w:rsidRPr="00D162B4">
        <w:rPr>
          <w:rFonts w:ascii="Times New Roman" w:hAnsi="Times New Roman" w:cs="Times New Roman"/>
          <w:sz w:val="24"/>
          <w:szCs w:val="24"/>
          <w:lang w:val="en-GB"/>
        </w:rPr>
        <w:t xml:space="preserve"> 1</w:t>
      </w:r>
      <w:r w:rsidR="00E12928" w:rsidRPr="00D162B4">
        <w:rPr>
          <w:rFonts w:ascii="Times New Roman" w:hAnsi="Times New Roman" w:cs="Times New Roman"/>
          <w:sz w:val="24"/>
          <w:szCs w:val="24"/>
          <w:lang w:val="en-GB"/>
        </w:rPr>
        <w:t>0</w:t>
      </w:r>
      <w:r w:rsidRPr="00D162B4">
        <w:rPr>
          <w:rFonts w:ascii="Times New Roman" w:hAnsi="Times New Roman" w:cs="Times New Roman"/>
          <w:sz w:val="24"/>
          <w:szCs w:val="24"/>
          <w:lang w:val="en-GB"/>
        </w:rPr>
        <w:t xml:space="preserve"> </w:t>
      </w:r>
      <w:r w:rsidR="006B3667" w:rsidRPr="00D162B4">
        <w:rPr>
          <w:rFonts w:ascii="Times New Roman" w:hAnsi="Times New Roman" w:cs="Times New Roman"/>
          <w:sz w:val="24"/>
          <w:szCs w:val="24"/>
          <w:lang w:val="en-GB"/>
        </w:rPr>
        <w:t xml:space="preserve">is malformed, </w:t>
      </w:r>
      <w:r w:rsidR="0001240A" w:rsidRPr="00D162B4">
        <w:rPr>
          <w:rFonts w:ascii="Times New Roman" w:hAnsi="Times New Roman" w:cs="Times New Roman"/>
          <w:sz w:val="24"/>
          <w:szCs w:val="24"/>
          <w:lang w:val="en-GB"/>
        </w:rPr>
        <w:t>likely</w:t>
      </w:r>
      <w:r w:rsidRPr="00D162B4">
        <w:rPr>
          <w:rFonts w:ascii="Times New Roman" w:hAnsi="Times New Roman" w:cs="Times New Roman"/>
          <w:sz w:val="24"/>
          <w:szCs w:val="24"/>
          <w:lang w:val="en-GB"/>
        </w:rPr>
        <w:t xml:space="preserve"> </w:t>
      </w:r>
      <w:r w:rsidR="006B3667" w:rsidRPr="00D162B4">
        <w:rPr>
          <w:rFonts w:ascii="Times New Roman" w:hAnsi="Times New Roman" w:cs="Times New Roman"/>
          <w:sz w:val="24"/>
          <w:szCs w:val="24"/>
          <w:lang w:val="en-GB"/>
        </w:rPr>
        <w:t>because of</w:t>
      </w:r>
      <w:r w:rsidRPr="00D162B4">
        <w:rPr>
          <w:rFonts w:ascii="Times New Roman" w:hAnsi="Times New Roman" w:cs="Times New Roman"/>
          <w:sz w:val="24"/>
          <w:szCs w:val="24"/>
          <w:lang w:val="en-GB"/>
        </w:rPr>
        <w:t xml:space="preserve"> </w:t>
      </w:r>
      <w:r w:rsidR="00D8523F" w:rsidRPr="00D162B4">
        <w:rPr>
          <w:rFonts w:ascii="Times New Roman" w:hAnsi="Times New Roman" w:cs="Times New Roman"/>
          <w:sz w:val="24"/>
          <w:szCs w:val="24"/>
          <w:lang w:val="en-GB"/>
        </w:rPr>
        <w:t>its</w:t>
      </w:r>
      <w:r w:rsidRPr="00D162B4">
        <w:rPr>
          <w:rFonts w:ascii="Times New Roman" w:hAnsi="Times New Roman" w:cs="Times New Roman"/>
          <w:sz w:val="24"/>
          <w:szCs w:val="24"/>
          <w:lang w:val="en-GB"/>
        </w:rPr>
        <w:t xml:space="preserve"> </w:t>
      </w:r>
      <w:r w:rsidR="00631F92" w:rsidRPr="00D162B4">
        <w:rPr>
          <w:rFonts w:ascii="Times New Roman" w:hAnsi="Times New Roman" w:cs="Times New Roman"/>
          <w:sz w:val="24"/>
          <w:szCs w:val="24"/>
          <w:lang w:val="en-GB"/>
        </w:rPr>
        <w:t xml:space="preserve">close </w:t>
      </w:r>
      <w:r w:rsidRPr="00D162B4">
        <w:rPr>
          <w:rFonts w:ascii="Times New Roman" w:hAnsi="Times New Roman" w:cs="Times New Roman"/>
          <w:sz w:val="24"/>
          <w:szCs w:val="24"/>
          <w:lang w:val="en-GB"/>
        </w:rPr>
        <w:t>association</w:t>
      </w:r>
      <w:r w:rsidR="00E12928" w:rsidRPr="00D162B4">
        <w:rPr>
          <w:rFonts w:ascii="Times New Roman" w:hAnsi="Times New Roman" w:cs="Times New Roman"/>
          <w:sz w:val="24"/>
          <w:szCs w:val="24"/>
          <w:lang w:val="en-GB"/>
        </w:rPr>
        <w:t xml:space="preserve"> with a small</w:t>
      </w:r>
      <w:r w:rsidRPr="00D162B4">
        <w:rPr>
          <w:rFonts w:ascii="Times New Roman" w:hAnsi="Times New Roman" w:cs="Times New Roman"/>
          <w:sz w:val="24"/>
          <w:szCs w:val="24"/>
          <w:lang w:val="en-GB"/>
        </w:rPr>
        <w:t xml:space="preserve"> supernumerary bone. </w:t>
      </w:r>
    </w:p>
    <w:p w14:paraId="7DFA2A30" w14:textId="646DC22D" w:rsidR="00E12928" w:rsidRPr="00D162B4" w:rsidRDefault="00282C83" w:rsidP="00D162B4">
      <w:pPr>
        <w:spacing w:after="0" w:line="240" w:lineRule="auto"/>
        <w:ind w:firstLine="567"/>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Digit III comprises </w:t>
      </w:r>
      <w:r w:rsidR="0001240A" w:rsidRPr="00D162B4">
        <w:rPr>
          <w:rFonts w:ascii="Times New Roman" w:hAnsi="Times New Roman" w:cs="Times New Roman"/>
          <w:sz w:val="24"/>
          <w:szCs w:val="24"/>
          <w:lang w:val="en-GB"/>
        </w:rPr>
        <w:t xml:space="preserve">a consecutive series of </w:t>
      </w:r>
      <w:r w:rsidRPr="00D162B4">
        <w:rPr>
          <w:rFonts w:ascii="Times New Roman" w:hAnsi="Times New Roman" w:cs="Times New Roman"/>
          <w:sz w:val="24"/>
          <w:szCs w:val="24"/>
          <w:lang w:val="en-GB"/>
        </w:rPr>
        <w:t xml:space="preserve">13 </w:t>
      </w:r>
      <w:r w:rsidR="00E12928" w:rsidRPr="00D162B4">
        <w:rPr>
          <w:rFonts w:ascii="Times New Roman" w:hAnsi="Times New Roman" w:cs="Times New Roman"/>
          <w:sz w:val="24"/>
          <w:szCs w:val="24"/>
          <w:lang w:val="en-GB"/>
        </w:rPr>
        <w:t xml:space="preserve">articulated </w:t>
      </w:r>
      <w:r w:rsidRPr="00D162B4">
        <w:rPr>
          <w:rFonts w:ascii="Times New Roman" w:hAnsi="Times New Roman" w:cs="Times New Roman"/>
          <w:sz w:val="24"/>
          <w:szCs w:val="24"/>
          <w:lang w:val="en-GB"/>
        </w:rPr>
        <w:t>elements</w:t>
      </w:r>
      <w:r w:rsidR="006B3667" w:rsidRPr="00D162B4">
        <w:rPr>
          <w:rFonts w:ascii="Times New Roman" w:hAnsi="Times New Roman" w:cs="Times New Roman"/>
          <w:sz w:val="24"/>
          <w:szCs w:val="24"/>
          <w:lang w:val="en-GB"/>
        </w:rPr>
        <w:t>,</w:t>
      </w:r>
      <w:r w:rsidRPr="00D162B4">
        <w:rPr>
          <w:rFonts w:ascii="Times New Roman" w:hAnsi="Times New Roman" w:cs="Times New Roman"/>
          <w:sz w:val="24"/>
          <w:szCs w:val="24"/>
          <w:lang w:val="en-GB"/>
        </w:rPr>
        <w:t xml:space="preserve"> and we identify the </w:t>
      </w:r>
      <w:r w:rsidR="00E84BFA" w:rsidRPr="00D162B4">
        <w:rPr>
          <w:rFonts w:ascii="Times New Roman" w:hAnsi="Times New Roman" w:cs="Times New Roman"/>
          <w:sz w:val="24"/>
          <w:szCs w:val="24"/>
          <w:lang w:val="en-GB"/>
        </w:rPr>
        <w:t>proximal</w:t>
      </w:r>
      <w:r w:rsidR="0001240A" w:rsidRPr="00D162B4">
        <w:rPr>
          <w:rFonts w:ascii="Times New Roman" w:hAnsi="Times New Roman" w:cs="Times New Roman"/>
          <w:sz w:val="24"/>
          <w:szCs w:val="24"/>
          <w:lang w:val="en-GB"/>
        </w:rPr>
        <w:t>most</w:t>
      </w:r>
      <w:r w:rsidRPr="00D162B4">
        <w:rPr>
          <w:rFonts w:ascii="Times New Roman" w:hAnsi="Times New Roman" w:cs="Times New Roman"/>
          <w:sz w:val="24"/>
          <w:szCs w:val="24"/>
          <w:lang w:val="en-GB"/>
        </w:rPr>
        <w:t xml:space="preserve"> </w:t>
      </w:r>
      <w:r w:rsidR="00A60066" w:rsidRPr="00D162B4">
        <w:rPr>
          <w:rFonts w:ascii="Times New Roman" w:hAnsi="Times New Roman" w:cs="Times New Roman"/>
          <w:sz w:val="24"/>
          <w:szCs w:val="24"/>
          <w:lang w:val="en-GB"/>
        </w:rPr>
        <w:t>bone</w:t>
      </w:r>
      <w:r w:rsidRPr="00D162B4">
        <w:rPr>
          <w:rFonts w:ascii="Times New Roman" w:hAnsi="Times New Roman" w:cs="Times New Roman"/>
          <w:sz w:val="24"/>
          <w:szCs w:val="24"/>
          <w:lang w:val="en-GB"/>
        </w:rPr>
        <w:t xml:space="preserve"> as the first phalanx. </w:t>
      </w:r>
      <w:r w:rsidR="00A60066" w:rsidRPr="00D162B4">
        <w:rPr>
          <w:rFonts w:ascii="Times New Roman" w:hAnsi="Times New Roman" w:cs="Times New Roman"/>
          <w:sz w:val="24"/>
          <w:szCs w:val="24"/>
          <w:lang w:val="en-GB"/>
        </w:rPr>
        <w:t>This digit is markedly shorter than digit II and includes a very small distal phalanx. In addition, p</w:t>
      </w:r>
      <w:r w:rsidR="0001240A" w:rsidRPr="00D162B4">
        <w:rPr>
          <w:rFonts w:ascii="Times New Roman" w:hAnsi="Times New Roman" w:cs="Times New Roman"/>
          <w:sz w:val="24"/>
          <w:szCs w:val="24"/>
          <w:lang w:val="en-GB"/>
        </w:rPr>
        <w:t>halanx</w:t>
      </w:r>
      <w:r w:rsidRPr="00D162B4">
        <w:rPr>
          <w:rFonts w:ascii="Times New Roman" w:hAnsi="Times New Roman" w:cs="Times New Roman"/>
          <w:sz w:val="24"/>
          <w:szCs w:val="24"/>
          <w:lang w:val="en-GB"/>
        </w:rPr>
        <w:t xml:space="preserve"> 8 shows </w:t>
      </w:r>
      <w:r w:rsidR="00DC148F" w:rsidRPr="00D162B4">
        <w:rPr>
          <w:rFonts w:ascii="Times New Roman" w:hAnsi="Times New Roman" w:cs="Times New Roman"/>
          <w:sz w:val="24"/>
          <w:szCs w:val="24"/>
          <w:lang w:val="en-GB"/>
        </w:rPr>
        <w:t xml:space="preserve">an anomalous accessory </w:t>
      </w:r>
      <w:r w:rsidRPr="00D162B4">
        <w:rPr>
          <w:rFonts w:ascii="Times New Roman" w:hAnsi="Times New Roman" w:cs="Times New Roman"/>
          <w:sz w:val="24"/>
          <w:szCs w:val="24"/>
          <w:lang w:val="en-GB"/>
        </w:rPr>
        <w:t xml:space="preserve">ossification with a </w:t>
      </w:r>
      <w:r w:rsidR="0001240A" w:rsidRPr="00D162B4">
        <w:rPr>
          <w:rFonts w:ascii="Times New Roman" w:hAnsi="Times New Roman" w:cs="Times New Roman"/>
          <w:sz w:val="24"/>
          <w:szCs w:val="24"/>
          <w:lang w:val="en-GB"/>
        </w:rPr>
        <w:t>smaller supernumerary bone</w:t>
      </w:r>
      <w:r w:rsidR="00DC148F" w:rsidRPr="00D162B4">
        <w:rPr>
          <w:rFonts w:ascii="Times New Roman" w:hAnsi="Times New Roman" w:cs="Times New Roman"/>
          <w:sz w:val="24"/>
          <w:szCs w:val="24"/>
          <w:lang w:val="en-GB"/>
        </w:rPr>
        <w:t>.</w:t>
      </w:r>
    </w:p>
    <w:p w14:paraId="01316E66" w14:textId="02027A24" w:rsidR="00F22308" w:rsidRPr="00D162B4" w:rsidRDefault="003B442F" w:rsidP="00D162B4">
      <w:pPr>
        <w:spacing w:after="0" w:line="240" w:lineRule="auto"/>
        <w:ind w:firstLine="567"/>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Digit IV is the shortest </w:t>
      </w:r>
      <w:r w:rsidR="007B2C49" w:rsidRPr="00D162B4">
        <w:rPr>
          <w:rFonts w:ascii="Times New Roman" w:hAnsi="Times New Roman" w:cs="Times New Roman"/>
          <w:sz w:val="24"/>
          <w:szCs w:val="24"/>
          <w:lang w:val="en-GB"/>
        </w:rPr>
        <w:t>of all digits</w:t>
      </w:r>
      <w:r w:rsidRPr="00D162B4">
        <w:rPr>
          <w:rFonts w:ascii="Times New Roman" w:hAnsi="Times New Roman" w:cs="Times New Roman"/>
          <w:sz w:val="24"/>
          <w:szCs w:val="24"/>
          <w:lang w:val="en-GB"/>
        </w:rPr>
        <w:t xml:space="preserve">. </w:t>
      </w:r>
      <w:r w:rsidR="006B3667" w:rsidRPr="00D162B4">
        <w:rPr>
          <w:rFonts w:ascii="Times New Roman" w:hAnsi="Times New Roman" w:cs="Times New Roman"/>
          <w:sz w:val="24"/>
          <w:szCs w:val="24"/>
          <w:lang w:val="en-GB"/>
        </w:rPr>
        <w:t xml:space="preserve">Notwithstanding </w:t>
      </w:r>
      <w:r w:rsidR="00D8523F" w:rsidRPr="00D162B4">
        <w:rPr>
          <w:rFonts w:ascii="Times New Roman" w:hAnsi="Times New Roman" w:cs="Times New Roman"/>
          <w:sz w:val="24"/>
          <w:szCs w:val="24"/>
          <w:lang w:val="en-GB"/>
        </w:rPr>
        <w:t xml:space="preserve">the </w:t>
      </w:r>
      <w:r w:rsidR="00252411" w:rsidRPr="00D162B4">
        <w:rPr>
          <w:rFonts w:ascii="Times New Roman" w:hAnsi="Times New Roman" w:cs="Times New Roman"/>
          <w:sz w:val="24"/>
          <w:szCs w:val="24"/>
          <w:lang w:val="en-GB"/>
        </w:rPr>
        <w:t>two displaced elements</w:t>
      </w:r>
      <w:r w:rsidR="00F22308" w:rsidRPr="00D162B4">
        <w:rPr>
          <w:rFonts w:ascii="Times New Roman" w:hAnsi="Times New Roman" w:cs="Times New Roman"/>
          <w:sz w:val="24"/>
          <w:szCs w:val="24"/>
          <w:lang w:val="en-GB"/>
        </w:rPr>
        <w:t xml:space="preserve"> (Fig. </w:t>
      </w:r>
      <w:r w:rsidR="00E04756" w:rsidRPr="00D162B4">
        <w:rPr>
          <w:rFonts w:ascii="Times New Roman" w:hAnsi="Times New Roman" w:cs="Times New Roman"/>
          <w:sz w:val="24"/>
          <w:szCs w:val="24"/>
          <w:lang w:val="en-GB"/>
        </w:rPr>
        <w:t>1</w:t>
      </w:r>
      <w:r w:rsidR="00F22308" w:rsidRPr="00D162B4">
        <w:rPr>
          <w:rFonts w:ascii="Times New Roman" w:hAnsi="Times New Roman" w:cs="Times New Roman"/>
          <w:sz w:val="24"/>
          <w:szCs w:val="24"/>
          <w:lang w:val="en-GB"/>
        </w:rPr>
        <w:t>)</w:t>
      </w:r>
      <w:r w:rsidR="00252411" w:rsidRPr="00D162B4">
        <w:rPr>
          <w:rFonts w:ascii="Times New Roman" w:hAnsi="Times New Roman" w:cs="Times New Roman"/>
          <w:sz w:val="24"/>
          <w:szCs w:val="24"/>
          <w:lang w:val="en-GB"/>
        </w:rPr>
        <w:t xml:space="preserve">, </w:t>
      </w:r>
      <w:r w:rsidR="00637EE2" w:rsidRPr="00D162B4">
        <w:rPr>
          <w:rFonts w:ascii="Times New Roman" w:hAnsi="Times New Roman" w:cs="Times New Roman"/>
          <w:sz w:val="24"/>
          <w:szCs w:val="24"/>
          <w:lang w:val="en-GB"/>
        </w:rPr>
        <w:t xml:space="preserve">this </w:t>
      </w:r>
      <w:r w:rsidRPr="00D162B4">
        <w:rPr>
          <w:rFonts w:ascii="Times New Roman" w:hAnsi="Times New Roman" w:cs="Times New Roman"/>
          <w:sz w:val="24"/>
          <w:szCs w:val="24"/>
          <w:lang w:val="en-GB"/>
        </w:rPr>
        <w:t>digit</w:t>
      </w:r>
      <w:r w:rsidR="00282C83" w:rsidRPr="00D162B4">
        <w:rPr>
          <w:rFonts w:ascii="Times New Roman" w:hAnsi="Times New Roman" w:cs="Times New Roman"/>
          <w:sz w:val="24"/>
          <w:szCs w:val="24"/>
          <w:lang w:val="en-GB"/>
        </w:rPr>
        <w:t xml:space="preserve"> </w:t>
      </w:r>
      <w:r w:rsidR="00D8523F" w:rsidRPr="00D162B4">
        <w:rPr>
          <w:rFonts w:ascii="Times New Roman" w:hAnsi="Times New Roman" w:cs="Times New Roman"/>
          <w:sz w:val="24"/>
          <w:szCs w:val="24"/>
          <w:lang w:val="en-GB"/>
        </w:rPr>
        <w:t>includes</w:t>
      </w:r>
      <w:r w:rsidR="00282C83" w:rsidRPr="00D162B4">
        <w:rPr>
          <w:rFonts w:ascii="Times New Roman" w:hAnsi="Times New Roman" w:cs="Times New Roman"/>
          <w:sz w:val="24"/>
          <w:szCs w:val="24"/>
          <w:lang w:val="en-GB"/>
        </w:rPr>
        <w:t xml:space="preserve"> six </w:t>
      </w:r>
      <w:r w:rsidR="00E12928" w:rsidRPr="00D162B4">
        <w:rPr>
          <w:rFonts w:ascii="Times New Roman" w:hAnsi="Times New Roman" w:cs="Times New Roman"/>
          <w:sz w:val="24"/>
          <w:szCs w:val="24"/>
          <w:lang w:val="en-GB"/>
        </w:rPr>
        <w:t xml:space="preserve">consecutive </w:t>
      </w:r>
      <w:r w:rsidR="00252411" w:rsidRPr="00D162B4">
        <w:rPr>
          <w:rFonts w:ascii="Times New Roman" w:hAnsi="Times New Roman" w:cs="Times New Roman"/>
          <w:sz w:val="24"/>
          <w:szCs w:val="24"/>
          <w:lang w:val="en-GB"/>
        </w:rPr>
        <w:t>bones</w:t>
      </w:r>
      <w:r w:rsidR="001A6015" w:rsidRPr="00D162B4">
        <w:rPr>
          <w:rFonts w:ascii="Times New Roman" w:hAnsi="Times New Roman" w:cs="Times New Roman"/>
          <w:sz w:val="24"/>
          <w:szCs w:val="24"/>
          <w:lang w:val="en-GB"/>
        </w:rPr>
        <w:t>, of which we</w:t>
      </w:r>
      <w:r w:rsidR="00282C83" w:rsidRPr="00D162B4">
        <w:rPr>
          <w:rFonts w:ascii="Times New Roman" w:hAnsi="Times New Roman" w:cs="Times New Roman"/>
          <w:sz w:val="24"/>
          <w:szCs w:val="24"/>
          <w:lang w:val="en-GB"/>
        </w:rPr>
        <w:t xml:space="preserve"> </w:t>
      </w:r>
      <w:r w:rsidR="00E84BFA" w:rsidRPr="00D162B4">
        <w:rPr>
          <w:rFonts w:ascii="Times New Roman" w:hAnsi="Times New Roman" w:cs="Times New Roman"/>
          <w:sz w:val="24"/>
          <w:szCs w:val="24"/>
          <w:lang w:val="en-GB"/>
        </w:rPr>
        <w:t>identify the proximal</w:t>
      </w:r>
      <w:r w:rsidR="001A6015" w:rsidRPr="00D162B4">
        <w:rPr>
          <w:rFonts w:ascii="Times New Roman" w:hAnsi="Times New Roman" w:cs="Times New Roman"/>
          <w:sz w:val="24"/>
          <w:szCs w:val="24"/>
          <w:lang w:val="en-GB"/>
        </w:rPr>
        <w:t xml:space="preserve">most </w:t>
      </w:r>
      <w:r w:rsidR="004D0E3F" w:rsidRPr="00D162B4">
        <w:rPr>
          <w:rFonts w:ascii="Times New Roman" w:hAnsi="Times New Roman" w:cs="Times New Roman"/>
          <w:sz w:val="24"/>
          <w:szCs w:val="24"/>
          <w:lang w:val="en-GB"/>
        </w:rPr>
        <w:t xml:space="preserve">one </w:t>
      </w:r>
      <w:r w:rsidR="001A6015" w:rsidRPr="00D162B4">
        <w:rPr>
          <w:rFonts w:ascii="Times New Roman" w:hAnsi="Times New Roman" w:cs="Times New Roman"/>
          <w:sz w:val="24"/>
          <w:szCs w:val="24"/>
          <w:lang w:val="en-GB"/>
        </w:rPr>
        <w:t xml:space="preserve">as phalanx 5. </w:t>
      </w:r>
    </w:p>
    <w:p w14:paraId="6064F560" w14:textId="7D9C330C" w:rsidR="00F22308" w:rsidRPr="00D162B4" w:rsidRDefault="00282C83" w:rsidP="00D162B4">
      <w:pPr>
        <w:spacing w:after="0" w:line="240" w:lineRule="auto"/>
        <w:ind w:firstLine="567"/>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t>Digit V comprises 1</w:t>
      </w:r>
      <w:r w:rsidR="00F73147" w:rsidRPr="00D162B4">
        <w:rPr>
          <w:rFonts w:ascii="Times New Roman" w:hAnsi="Times New Roman" w:cs="Times New Roman"/>
          <w:sz w:val="24"/>
          <w:szCs w:val="24"/>
          <w:lang w:val="en-GB"/>
        </w:rPr>
        <w:t>3</w:t>
      </w:r>
      <w:r w:rsidRPr="00D162B4">
        <w:rPr>
          <w:rFonts w:ascii="Times New Roman" w:hAnsi="Times New Roman" w:cs="Times New Roman"/>
          <w:sz w:val="24"/>
          <w:szCs w:val="24"/>
          <w:lang w:val="en-GB"/>
        </w:rPr>
        <w:t xml:space="preserve"> preserved elements and extends distally further than any other </w:t>
      </w:r>
      <w:r w:rsidR="007042BD" w:rsidRPr="00D162B4">
        <w:rPr>
          <w:rFonts w:ascii="Times New Roman" w:hAnsi="Times New Roman" w:cs="Times New Roman"/>
          <w:sz w:val="24"/>
          <w:szCs w:val="24"/>
          <w:lang w:val="en-GB"/>
        </w:rPr>
        <w:t>finger</w:t>
      </w:r>
      <w:r w:rsidRPr="00D162B4">
        <w:rPr>
          <w:rFonts w:ascii="Times New Roman" w:hAnsi="Times New Roman" w:cs="Times New Roman"/>
          <w:sz w:val="24"/>
          <w:szCs w:val="24"/>
          <w:lang w:val="en-GB"/>
        </w:rPr>
        <w:t>. The first preserved phalanx is possibly</w:t>
      </w:r>
      <w:r w:rsidR="00826CA0" w:rsidRPr="00D162B4">
        <w:rPr>
          <w:rFonts w:ascii="Times New Roman" w:hAnsi="Times New Roman" w:cs="Times New Roman"/>
          <w:sz w:val="24"/>
          <w:szCs w:val="24"/>
          <w:lang w:val="en-GB"/>
        </w:rPr>
        <w:t xml:space="preserve"> the eight</w:t>
      </w:r>
      <w:r w:rsidR="00443B73" w:rsidRPr="00D162B4">
        <w:rPr>
          <w:rFonts w:ascii="Times New Roman" w:hAnsi="Times New Roman" w:cs="Times New Roman"/>
          <w:sz w:val="24"/>
          <w:szCs w:val="24"/>
          <w:lang w:val="en-GB"/>
        </w:rPr>
        <w:t>h</w:t>
      </w:r>
      <w:r w:rsidR="00826CA0" w:rsidRPr="00D162B4">
        <w:rPr>
          <w:rFonts w:ascii="Times New Roman" w:hAnsi="Times New Roman" w:cs="Times New Roman"/>
          <w:sz w:val="24"/>
          <w:szCs w:val="24"/>
          <w:lang w:val="en-GB"/>
        </w:rPr>
        <w:t xml:space="preserve"> one</w:t>
      </w:r>
      <w:r w:rsidRPr="00D162B4">
        <w:rPr>
          <w:rFonts w:ascii="Times New Roman" w:hAnsi="Times New Roman" w:cs="Times New Roman"/>
          <w:sz w:val="24"/>
          <w:szCs w:val="24"/>
          <w:lang w:val="en-GB"/>
        </w:rPr>
        <w:t xml:space="preserve">, </w:t>
      </w:r>
      <w:r w:rsidR="003B442F" w:rsidRPr="00D162B4">
        <w:rPr>
          <w:rFonts w:ascii="Times New Roman" w:hAnsi="Times New Roman" w:cs="Times New Roman"/>
          <w:sz w:val="24"/>
          <w:szCs w:val="24"/>
          <w:lang w:val="en-GB"/>
        </w:rPr>
        <w:t>al</w:t>
      </w:r>
      <w:r w:rsidRPr="00D162B4">
        <w:rPr>
          <w:rFonts w:ascii="Times New Roman" w:hAnsi="Times New Roman" w:cs="Times New Roman"/>
          <w:sz w:val="24"/>
          <w:szCs w:val="24"/>
          <w:lang w:val="en-GB"/>
        </w:rPr>
        <w:t xml:space="preserve">though </w:t>
      </w:r>
      <w:r w:rsidR="00F73147" w:rsidRPr="00D162B4">
        <w:rPr>
          <w:rFonts w:ascii="Times New Roman" w:hAnsi="Times New Roman" w:cs="Times New Roman"/>
          <w:sz w:val="24"/>
          <w:szCs w:val="24"/>
          <w:lang w:val="en-GB"/>
        </w:rPr>
        <w:t>this</w:t>
      </w:r>
      <w:r w:rsidRPr="00D162B4">
        <w:rPr>
          <w:rFonts w:ascii="Times New Roman" w:hAnsi="Times New Roman" w:cs="Times New Roman"/>
          <w:sz w:val="24"/>
          <w:szCs w:val="24"/>
          <w:lang w:val="en-GB"/>
        </w:rPr>
        <w:t xml:space="preserve"> is difficult to confirm</w:t>
      </w:r>
      <w:r w:rsidR="003B442F" w:rsidRPr="00D162B4">
        <w:rPr>
          <w:rFonts w:ascii="Times New Roman" w:hAnsi="Times New Roman" w:cs="Times New Roman"/>
          <w:sz w:val="24"/>
          <w:szCs w:val="24"/>
          <w:lang w:val="en-GB"/>
        </w:rPr>
        <w:t xml:space="preserve"> given the incomplete nature of the flipper</w:t>
      </w:r>
      <w:r w:rsidRPr="00D162B4">
        <w:rPr>
          <w:rFonts w:ascii="Times New Roman" w:hAnsi="Times New Roman" w:cs="Times New Roman"/>
          <w:sz w:val="24"/>
          <w:szCs w:val="24"/>
          <w:lang w:val="en-GB"/>
        </w:rPr>
        <w:t xml:space="preserve">. Similar to digit III, </w:t>
      </w:r>
      <w:r w:rsidR="003B442F" w:rsidRPr="00D162B4">
        <w:rPr>
          <w:rFonts w:ascii="Times New Roman" w:hAnsi="Times New Roman" w:cs="Times New Roman"/>
          <w:sz w:val="24"/>
          <w:szCs w:val="24"/>
          <w:lang w:val="en-GB"/>
        </w:rPr>
        <w:t xml:space="preserve">the </w:t>
      </w:r>
      <w:r w:rsidRPr="00D162B4">
        <w:rPr>
          <w:rFonts w:ascii="Times New Roman" w:hAnsi="Times New Roman" w:cs="Times New Roman"/>
          <w:sz w:val="24"/>
          <w:szCs w:val="24"/>
          <w:lang w:val="en-GB"/>
        </w:rPr>
        <w:t>distal</w:t>
      </w:r>
      <w:r w:rsidR="003B442F" w:rsidRPr="00D162B4">
        <w:rPr>
          <w:rFonts w:ascii="Times New Roman" w:hAnsi="Times New Roman" w:cs="Times New Roman"/>
          <w:sz w:val="24"/>
          <w:szCs w:val="24"/>
          <w:lang w:val="en-GB"/>
        </w:rPr>
        <w:t>most</w:t>
      </w:r>
      <w:r w:rsidRPr="00D162B4">
        <w:rPr>
          <w:rFonts w:ascii="Times New Roman" w:hAnsi="Times New Roman" w:cs="Times New Roman"/>
          <w:sz w:val="24"/>
          <w:szCs w:val="24"/>
          <w:lang w:val="en-GB"/>
        </w:rPr>
        <w:t xml:space="preserve"> phalanx</w:t>
      </w:r>
      <w:r w:rsidR="003B442F" w:rsidRPr="00D162B4">
        <w:rPr>
          <w:rFonts w:ascii="Times New Roman" w:hAnsi="Times New Roman" w:cs="Times New Roman"/>
          <w:sz w:val="24"/>
          <w:szCs w:val="24"/>
          <w:lang w:val="en-GB"/>
        </w:rPr>
        <w:t xml:space="preserve"> is </w:t>
      </w:r>
      <w:r w:rsidR="007B2C49" w:rsidRPr="00D162B4">
        <w:rPr>
          <w:rFonts w:ascii="Times New Roman" w:hAnsi="Times New Roman" w:cs="Times New Roman"/>
          <w:sz w:val="24"/>
          <w:szCs w:val="24"/>
          <w:lang w:val="en-GB"/>
        </w:rPr>
        <w:t>exceedingly</w:t>
      </w:r>
      <w:r w:rsidR="003B442F" w:rsidRPr="00D162B4">
        <w:rPr>
          <w:rFonts w:ascii="Times New Roman" w:hAnsi="Times New Roman" w:cs="Times New Roman"/>
          <w:sz w:val="24"/>
          <w:szCs w:val="24"/>
          <w:lang w:val="en-GB"/>
        </w:rPr>
        <w:t xml:space="preserve"> small</w:t>
      </w:r>
      <w:r w:rsidRPr="00D162B4">
        <w:rPr>
          <w:rFonts w:ascii="Times New Roman" w:hAnsi="Times New Roman" w:cs="Times New Roman"/>
          <w:sz w:val="24"/>
          <w:szCs w:val="24"/>
          <w:lang w:val="en-GB"/>
        </w:rPr>
        <w:t xml:space="preserve">. </w:t>
      </w:r>
    </w:p>
    <w:p w14:paraId="1C26582B" w14:textId="77777777" w:rsidR="00282C83" w:rsidRPr="00D162B4" w:rsidRDefault="00282C83" w:rsidP="00D162B4">
      <w:pPr>
        <w:spacing w:after="0" w:line="240" w:lineRule="auto"/>
        <w:ind w:firstLine="567"/>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The postaxial accessory digit contains </w:t>
      </w:r>
      <w:r w:rsidR="007B2C49" w:rsidRPr="00D162B4">
        <w:rPr>
          <w:rFonts w:ascii="Times New Roman" w:hAnsi="Times New Roman" w:cs="Times New Roman"/>
          <w:sz w:val="24"/>
          <w:szCs w:val="24"/>
          <w:lang w:val="en-GB"/>
        </w:rPr>
        <w:t>nine</w:t>
      </w:r>
      <w:r w:rsidRPr="00D162B4">
        <w:rPr>
          <w:rFonts w:ascii="Times New Roman" w:hAnsi="Times New Roman" w:cs="Times New Roman"/>
          <w:sz w:val="24"/>
          <w:szCs w:val="24"/>
          <w:lang w:val="en-GB"/>
        </w:rPr>
        <w:t xml:space="preserve"> </w:t>
      </w:r>
      <w:r w:rsidR="008E157B" w:rsidRPr="00D162B4">
        <w:rPr>
          <w:rFonts w:ascii="Times New Roman" w:hAnsi="Times New Roman" w:cs="Times New Roman"/>
          <w:sz w:val="24"/>
          <w:szCs w:val="24"/>
          <w:lang w:val="en-GB"/>
        </w:rPr>
        <w:t>successive</w:t>
      </w:r>
      <w:r w:rsidRPr="00D162B4">
        <w:rPr>
          <w:rFonts w:ascii="Times New Roman" w:hAnsi="Times New Roman" w:cs="Times New Roman"/>
          <w:sz w:val="24"/>
          <w:szCs w:val="24"/>
          <w:lang w:val="en-GB"/>
        </w:rPr>
        <w:t xml:space="preserve"> elements, with the first </w:t>
      </w:r>
      <w:r w:rsidR="008E157B" w:rsidRPr="00D162B4">
        <w:rPr>
          <w:rFonts w:ascii="Times New Roman" w:hAnsi="Times New Roman" w:cs="Times New Roman"/>
          <w:sz w:val="24"/>
          <w:szCs w:val="24"/>
          <w:lang w:val="en-GB"/>
        </w:rPr>
        <w:t>one</w:t>
      </w:r>
      <w:r w:rsidRPr="00D162B4">
        <w:rPr>
          <w:rFonts w:ascii="Times New Roman" w:hAnsi="Times New Roman" w:cs="Times New Roman"/>
          <w:sz w:val="24"/>
          <w:szCs w:val="24"/>
          <w:lang w:val="en-GB"/>
        </w:rPr>
        <w:t xml:space="preserve"> </w:t>
      </w:r>
      <w:r w:rsidR="007B2C49" w:rsidRPr="00D162B4">
        <w:rPr>
          <w:rFonts w:ascii="Times New Roman" w:hAnsi="Times New Roman" w:cs="Times New Roman"/>
          <w:sz w:val="24"/>
          <w:szCs w:val="24"/>
          <w:lang w:val="en-GB"/>
        </w:rPr>
        <w:t xml:space="preserve">being </w:t>
      </w:r>
      <w:r w:rsidRPr="00D162B4">
        <w:rPr>
          <w:rFonts w:ascii="Times New Roman" w:hAnsi="Times New Roman" w:cs="Times New Roman"/>
          <w:sz w:val="24"/>
          <w:szCs w:val="24"/>
          <w:lang w:val="en-GB"/>
        </w:rPr>
        <w:t xml:space="preserve">positioned approximately half </w:t>
      </w:r>
      <w:r w:rsidR="007B2C49" w:rsidRPr="00D162B4">
        <w:rPr>
          <w:rFonts w:ascii="Times New Roman" w:hAnsi="Times New Roman" w:cs="Times New Roman"/>
          <w:sz w:val="24"/>
          <w:szCs w:val="24"/>
          <w:lang w:val="en-GB"/>
        </w:rPr>
        <w:t xml:space="preserve">of </w:t>
      </w:r>
      <w:r w:rsidRPr="00D162B4">
        <w:rPr>
          <w:rFonts w:ascii="Times New Roman" w:hAnsi="Times New Roman" w:cs="Times New Roman"/>
          <w:sz w:val="24"/>
          <w:szCs w:val="24"/>
          <w:lang w:val="en-GB"/>
        </w:rPr>
        <w:t xml:space="preserve">the </w:t>
      </w:r>
      <w:r w:rsidR="00F73147" w:rsidRPr="00D162B4">
        <w:rPr>
          <w:rFonts w:ascii="Times New Roman" w:hAnsi="Times New Roman" w:cs="Times New Roman"/>
          <w:sz w:val="24"/>
          <w:szCs w:val="24"/>
          <w:lang w:val="en-GB"/>
        </w:rPr>
        <w:t xml:space="preserve">estimated </w:t>
      </w:r>
      <w:r w:rsidR="00F22308" w:rsidRPr="00D162B4">
        <w:rPr>
          <w:rFonts w:ascii="Times New Roman" w:hAnsi="Times New Roman" w:cs="Times New Roman"/>
          <w:sz w:val="24"/>
          <w:szCs w:val="24"/>
          <w:lang w:val="en-GB"/>
        </w:rPr>
        <w:t xml:space="preserve">original </w:t>
      </w:r>
      <w:r w:rsidR="00F73147" w:rsidRPr="00D162B4">
        <w:rPr>
          <w:rFonts w:ascii="Times New Roman" w:hAnsi="Times New Roman" w:cs="Times New Roman"/>
          <w:sz w:val="24"/>
          <w:szCs w:val="24"/>
          <w:lang w:val="en-GB"/>
        </w:rPr>
        <w:t xml:space="preserve">length of the </w:t>
      </w:r>
      <w:r w:rsidR="00F22308" w:rsidRPr="00D162B4">
        <w:rPr>
          <w:rFonts w:ascii="Times New Roman" w:hAnsi="Times New Roman" w:cs="Times New Roman"/>
          <w:sz w:val="24"/>
          <w:szCs w:val="24"/>
          <w:lang w:val="en-GB"/>
        </w:rPr>
        <w:t>flipper</w:t>
      </w:r>
      <w:r w:rsidRPr="00D162B4">
        <w:rPr>
          <w:rFonts w:ascii="Times New Roman" w:hAnsi="Times New Roman" w:cs="Times New Roman"/>
          <w:sz w:val="24"/>
          <w:szCs w:val="24"/>
          <w:lang w:val="en-GB"/>
        </w:rPr>
        <w:t>. The last four elements are very small, similar to the distalmost ph</w:t>
      </w:r>
      <w:r w:rsidR="00F22308" w:rsidRPr="00D162B4">
        <w:rPr>
          <w:rFonts w:ascii="Times New Roman" w:hAnsi="Times New Roman" w:cs="Times New Roman"/>
          <w:sz w:val="24"/>
          <w:szCs w:val="24"/>
          <w:lang w:val="en-GB"/>
        </w:rPr>
        <w:t>alanges of the previous digits.</w:t>
      </w:r>
    </w:p>
    <w:p w14:paraId="061124F8" w14:textId="297FFE3C" w:rsidR="00282C83" w:rsidRPr="00D162B4" w:rsidRDefault="00282C83" w:rsidP="00D162B4">
      <w:pPr>
        <w:spacing w:after="0" w:line="240" w:lineRule="auto"/>
        <w:ind w:firstLine="567"/>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Six ichthyosaur genera are </w:t>
      </w:r>
      <w:r w:rsidR="008E157B" w:rsidRPr="00D162B4">
        <w:rPr>
          <w:rFonts w:ascii="Times New Roman" w:hAnsi="Times New Roman" w:cs="Times New Roman"/>
          <w:sz w:val="24"/>
          <w:szCs w:val="24"/>
          <w:lang w:val="en-GB"/>
        </w:rPr>
        <w:t>recogni</w:t>
      </w:r>
      <w:r w:rsidR="004055E7" w:rsidRPr="00D162B4">
        <w:rPr>
          <w:rFonts w:ascii="Times New Roman" w:hAnsi="Times New Roman" w:cs="Times New Roman"/>
          <w:sz w:val="24"/>
          <w:szCs w:val="24"/>
          <w:lang w:val="en-GB"/>
        </w:rPr>
        <w:t>s</w:t>
      </w:r>
      <w:r w:rsidR="008E157B" w:rsidRPr="00D162B4">
        <w:rPr>
          <w:rFonts w:ascii="Times New Roman" w:hAnsi="Times New Roman" w:cs="Times New Roman"/>
          <w:sz w:val="24"/>
          <w:szCs w:val="24"/>
          <w:lang w:val="en-GB"/>
        </w:rPr>
        <w:t>ed</w:t>
      </w:r>
      <w:r w:rsidRPr="00D162B4">
        <w:rPr>
          <w:rFonts w:ascii="Times New Roman" w:hAnsi="Times New Roman" w:cs="Times New Roman"/>
          <w:sz w:val="24"/>
          <w:szCs w:val="24"/>
          <w:lang w:val="en-GB"/>
        </w:rPr>
        <w:t xml:space="preserve"> from the Posidonia Shale</w:t>
      </w:r>
      <w:r w:rsidR="00F22308" w:rsidRPr="00D162B4">
        <w:rPr>
          <w:rFonts w:ascii="Times New Roman" w:hAnsi="Times New Roman" w:cs="Times New Roman"/>
          <w:sz w:val="24"/>
          <w:szCs w:val="24"/>
          <w:lang w:val="en-GB"/>
        </w:rPr>
        <w:t xml:space="preserve">, </w:t>
      </w:r>
      <w:r w:rsidRPr="00D162B4">
        <w:rPr>
          <w:rFonts w:ascii="Times New Roman" w:hAnsi="Times New Roman" w:cs="Times New Roman"/>
          <w:sz w:val="24"/>
          <w:szCs w:val="24"/>
          <w:lang w:val="en-GB"/>
        </w:rPr>
        <w:t>includ</w:t>
      </w:r>
      <w:r w:rsidR="00F22308" w:rsidRPr="00D162B4">
        <w:rPr>
          <w:rFonts w:ascii="Times New Roman" w:hAnsi="Times New Roman" w:cs="Times New Roman"/>
          <w:sz w:val="24"/>
          <w:szCs w:val="24"/>
          <w:lang w:val="en-GB"/>
        </w:rPr>
        <w:t>ing</w:t>
      </w:r>
      <w:r w:rsidRPr="00D162B4">
        <w:rPr>
          <w:rFonts w:ascii="Times New Roman" w:hAnsi="Times New Roman" w:cs="Times New Roman"/>
          <w:sz w:val="24"/>
          <w:szCs w:val="24"/>
          <w:lang w:val="en-GB"/>
        </w:rPr>
        <w:t xml:space="preserve"> </w:t>
      </w:r>
      <w:r w:rsidRPr="00D162B4">
        <w:rPr>
          <w:rFonts w:ascii="Times New Roman" w:hAnsi="Times New Roman" w:cs="Times New Roman"/>
          <w:i/>
          <w:iCs/>
          <w:sz w:val="24"/>
          <w:szCs w:val="24"/>
          <w:lang w:val="en-GB"/>
        </w:rPr>
        <w:t>Temnodontosaurus</w:t>
      </w:r>
      <w:r w:rsidRPr="00D162B4">
        <w:rPr>
          <w:rFonts w:ascii="Times New Roman" w:hAnsi="Times New Roman" w:cs="Times New Roman"/>
          <w:sz w:val="24"/>
          <w:szCs w:val="24"/>
          <w:lang w:val="en-GB"/>
        </w:rPr>
        <w:t xml:space="preserve">, </w:t>
      </w:r>
      <w:r w:rsidRPr="00D162B4">
        <w:rPr>
          <w:rFonts w:ascii="Times New Roman" w:hAnsi="Times New Roman" w:cs="Times New Roman"/>
          <w:i/>
          <w:iCs/>
          <w:sz w:val="24"/>
          <w:szCs w:val="24"/>
          <w:lang w:val="en-GB"/>
        </w:rPr>
        <w:t>Eurhinosaurus</w:t>
      </w:r>
      <w:r w:rsidRPr="00D162B4">
        <w:rPr>
          <w:rFonts w:ascii="Times New Roman" w:hAnsi="Times New Roman" w:cs="Times New Roman"/>
          <w:sz w:val="24"/>
          <w:szCs w:val="24"/>
          <w:lang w:val="en-GB"/>
        </w:rPr>
        <w:t xml:space="preserve">, </w:t>
      </w:r>
      <w:r w:rsidRPr="00D162B4">
        <w:rPr>
          <w:rFonts w:ascii="Times New Roman" w:hAnsi="Times New Roman" w:cs="Times New Roman"/>
          <w:i/>
          <w:iCs/>
          <w:sz w:val="24"/>
          <w:szCs w:val="24"/>
          <w:lang w:val="en-GB"/>
        </w:rPr>
        <w:t>Suevoleviathan</w:t>
      </w:r>
      <w:r w:rsidRPr="00D162B4">
        <w:rPr>
          <w:rFonts w:ascii="Times New Roman" w:hAnsi="Times New Roman" w:cs="Times New Roman"/>
          <w:sz w:val="24"/>
          <w:szCs w:val="24"/>
          <w:lang w:val="en-GB"/>
        </w:rPr>
        <w:t xml:space="preserve">, </w:t>
      </w:r>
      <w:r w:rsidRPr="00D162B4">
        <w:rPr>
          <w:rFonts w:ascii="Times New Roman" w:hAnsi="Times New Roman" w:cs="Times New Roman"/>
          <w:i/>
          <w:iCs/>
          <w:sz w:val="24"/>
          <w:szCs w:val="24"/>
          <w:lang w:val="en-GB"/>
        </w:rPr>
        <w:t>Stenopterygius</w:t>
      </w:r>
      <w:r w:rsidRPr="00D162B4">
        <w:rPr>
          <w:rFonts w:ascii="Times New Roman" w:hAnsi="Times New Roman" w:cs="Times New Roman"/>
          <w:sz w:val="24"/>
          <w:szCs w:val="24"/>
          <w:lang w:val="en-GB"/>
        </w:rPr>
        <w:t xml:space="preserve">, </w:t>
      </w:r>
      <w:r w:rsidRPr="00D162B4">
        <w:rPr>
          <w:rFonts w:ascii="Times New Roman" w:hAnsi="Times New Roman" w:cs="Times New Roman"/>
          <w:i/>
          <w:iCs/>
          <w:sz w:val="24"/>
          <w:szCs w:val="24"/>
          <w:lang w:val="en-GB"/>
        </w:rPr>
        <w:t>Hauffiopteryx</w:t>
      </w:r>
      <w:r w:rsidR="00F73147" w:rsidRPr="00D162B4">
        <w:rPr>
          <w:rFonts w:ascii="Times New Roman" w:hAnsi="Times New Roman" w:cs="Times New Roman"/>
          <w:iCs/>
          <w:sz w:val="24"/>
          <w:szCs w:val="24"/>
          <w:lang w:val="en-GB"/>
        </w:rPr>
        <w:t>,</w:t>
      </w:r>
      <w:r w:rsidRPr="00D162B4">
        <w:rPr>
          <w:rFonts w:ascii="Times New Roman" w:hAnsi="Times New Roman" w:cs="Times New Roman"/>
          <w:sz w:val="24"/>
          <w:szCs w:val="24"/>
          <w:lang w:val="en-GB"/>
        </w:rPr>
        <w:t xml:space="preserve"> and </w:t>
      </w:r>
      <w:r w:rsidRPr="00D162B4">
        <w:rPr>
          <w:rFonts w:ascii="Times New Roman" w:hAnsi="Times New Roman" w:cs="Times New Roman"/>
          <w:i/>
          <w:iCs/>
          <w:sz w:val="24"/>
          <w:szCs w:val="24"/>
          <w:lang w:val="en-GB"/>
        </w:rPr>
        <w:t>Magnipterygius</w:t>
      </w:r>
      <w:r w:rsidR="00BD1DF9" w:rsidRPr="00D162B4">
        <w:rPr>
          <w:rFonts w:ascii="Times New Roman" w:hAnsi="Times New Roman" w:cs="Times New Roman"/>
          <w:sz w:val="24"/>
          <w:szCs w:val="24"/>
          <w:vertAlign w:val="superscript"/>
          <w:lang w:val="en-GB"/>
        </w:rPr>
        <w:t>13–15</w:t>
      </w:r>
      <w:r w:rsidRPr="00D162B4">
        <w:rPr>
          <w:rFonts w:ascii="Times New Roman" w:hAnsi="Times New Roman" w:cs="Times New Roman"/>
          <w:sz w:val="24"/>
          <w:szCs w:val="24"/>
          <w:lang w:val="en-GB"/>
        </w:rPr>
        <w:t xml:space="preserve">. </w:t>
      </w:r>
      <w:r w:rsidR="007B2C49" w:rsidRPr="00D162B4">
        <w:rPr>
          <w:rFonts w:ascii="Times New Roman" w:hAnsi="Times New Roman" w:cs="Times New Roman"/>
          <w:sz w:val="24"/>
          <w:szCs w:val="24"/>
          <w:lang w:val="en-GB"/>
        </w:rPr>
        <w:t xml:space="preserve">Through </w:t>
      </w:r>
      <w:r w:rsidR="00E0349F" w:rsidRPr="00D162B4">
        <w:rPr>
          <w:rFonts w:ascii="Times New Roman" w:hAnsi="Times New Roman" w:cs="Times New Roman"/>
          <w:sz w:val="24"/>
          <w:szCs w:val="24"/>
          <w:lang w:val="en-GB"/>
        </w:rPr>
        <w:t xml:space="preserve">detailed </w:t>
      </w:r>
      <w:r w:rsidR="007B2C49" w:rsidRPr="00D162B4">
        <w:rPr>
          <w:rFonts w:ascii="Times New Roman" w:hAnsi="Times New Roman" w:cs="Times New Roman"/>
          <w:sz w:val="24"/>
          <w:szCs w:val="24"/>
          <w:lang w:val="en-GB"/>
        </w:rPr>
        <w:t>comparisons</w:t>
      </w:r>
      <w:r w:rsidRPr="00D162B4">
        <w:rPr>
          <w:rFonts w:ascii="Times New Roman" w:hAnsi="Times New Roman" w:cs="Times New Roman"/>
          <w:sz w:val="24"/>
          <w:szCs w:val="24"/>
          <w:lang w:val="en-GB"/>
        </w:rPr>
        <w:t xml:space="preserve"> </w:t>
      </w:r>
      <w:r w:rsidR="007B2C49" w:rsidRPr="00D162B4">
        <w:rPr>
          <w:rFonts w:ascii="Times New Roman" w:hAnsi="Times New Roman" w:cs="Times New Roman"/>
          <w:sz w:val="24"/>
          <w:szCs w:val="24"/>
          <w:lang w:val="en-GB"/>
        </w:rPr>
        <w:t>with the fore-</w:t>
      </w:r>
      <w:r w:rsidRPr="00D162B4">
        <w:rPr>
          <w:rFonts w:ascii="Times New Roman" w:hAnsi="Times New Roman" w:cs="Times New Roman"/>
          <w:sz w:val="24"/>
          <w:szCs w:val="24"/>
          <w:lang w:val="en-GB"/>
        </w:rPr>
        <w:t xml:space="preserve"> and hind</w:t>
      </w:r>
      <w:r w:rsidR="007918C4">
        <w:rPr>
          <w:rFonts w:ascii="Times New Roman" w:hAnsi="Times New Roman" w:cs="Times New Roman"/>
          <w:sz w:val="24"/>
          <w:szCs w:val="24"/>
          <w:lang w:val="en-GB"/>
        </w:rPr>
        <w:t>limbs</w:t>
      </w:r>
      <w:r w:rsidR="00F73147" w:rsidRPr="00D162B4">
        <w:rPr>
          <w:rFonts w:ascii="Times New Roman" w:hAnsi="Times New Roman" w:cs="Times New Roman"/>
          <w:sz w:val="24"/>
          <w:szCs w:val="24"/>
          <w:lang w:val="en-GB"/>
        </w:rPr>
        <w:t xml:space="preserve"> </w:t>
      </w:r>
      <w:r w:rsidRPr="00D162B4">
        <w:rPr>
          <w:rFonts w:ascii="Times New Roman" w:hAnsi="Times New Roman" w:cs="Times New Roman"/>
          <w:sz w:val="24"/>
          <w:szCs w:val="24"/>
          <w:lang w:val="en-GB"/>
        </w:rPr>
        <w:t xml:space="preserve">of </w:t>
      </w:r>
      <w:r w:rsidR="007B2C49" w:rsidRPr="00D162B4">
        <w:rPr>
          <w:rFonts w:ascii="Times New Roman" w:hAnsi="Times New Roman" w:cs="Times New Roman"/>
          <w:sz w:val="24"/>
          <w:szCs w:val="24"/>
          <w:lang w:val="en-GB"/>
        </w:rPr>
        <w:t xml:space="preserve">these </w:t>
      </w:r>
      <w:r w:rsidRPr="00D162B4">
        <w:rPr>
          <w:rFonts w:ascii="Times New Roman" w:hAnsi="Times New Roman" w:cs="Times New Roman"/>
          <w:sz w:val="24"/>
          <w:szCs w:val="24"/>
          <w:lang w:val="en-GB"/>
        </w:rPr>
        <w:t>tax</w:t>
      </w:r>
      <w:r w:rsidR="007B2C49" w:rsidRPr="00D162B4">
        <w:rPr>
          <w:rFonts w:ascii="Times New Roman" w:hAnsi="Times New Roman" w:cs="Times New Roman"/>
          <w:sz w:val="24"/>
          <w:szCs w:val="24"/>
          <w:lang w:val="en-GB"/>
        </w:rPr>
        <w:t>a</w:t>
      </w:r>
      <w:r w:rsidRPr="00D162B4">
        <w:rPr>
          <w:rFonts w:ascii="Times New Roman" w:hAnsi="Times New Roman" w:cs="Times New Roman"/>
          <w:sz w:val="24"/>
          <w:szCs w:val="24"/>
          <w:lang w:val="en-GB"/>
        </w:rPr>
        <w:t xml:space="preserve">, </w:t>
      </w:r>
      <w:r w:rsidR="007B2C49" w:rsidRPr="00D162B4">
        <w:rPr>
          <w:rFonts w:ascii="Times New Roman" w:hAnsi="Times New Roman" w:cs="Times New Roman"/>
          <w:sz w:val="24"/>
          <w:szCs w:val="24"/>
          <w:lang w:val="en-GB"/>
        </w:rPr>
        <w:t xml:space="preserve">SSN8DOR11 </w:t>
      </w:r>
      <w:r w:rsidRPr="00D162B4">
        <w:rPr>
          <w:rFonts w:ascii="Times New Roman" w:hAnsi="Times New Roman" w:cs="Times New Roman"/>
          <w:sz w:val="24"/>
          <w:szCs w:val="24"/>
          <w:lang w:val="en-GB"/>
        </w:rPr>
        <w:t xml:space="preserve">can be </w:t>
      </w:r>
      <w:r w:rsidR="008E157B" w:rsidRPr="00D162B4">
        <w:rPr>
          <w:rFonts w:ascii="Times New Roman" w:hAnsi="Times New Roman" w:cs="Times New Roman"/>
          <w:sz w:val="24"/>
          <w:szCs w:val="24"/>
          <w:lang w:val="en-GB"/>
        </w:rPr>
        <w:t xml:space="preserve">confidently </w:t>
      </w:r>
      <w:r w:rsidRPr="00D162B4">
        <w:rPr>
          <w:rFonts w:ascii="Times New Roman" w:hAnsi="Times New Roman" w:cs="Times New Roman"/>
          <w:sz w:val="24"/>
          <w:szCs w:val="24"/>
          <w:lang w:val="en-GB"/>
        </w:rPr>
        <w:t xml:space="preserve">identified as a </w:t>
      </w:r>
      <w:r w:rsidR="00F73147" w:rsidRPr="00D162B4">
        <w:rPr>
          <w:rFonts w:ascii="Times New Roman" w:hAnsi="Times New Roman" w:cs="Times New Roman"/>
          <w:sz w:val="24"/>
          <w:szCs w:val="24"/>
          <w:lang w:val="en-GB"/>
        </w:rPr>
        <w:t>front flipper</w:t>
      </w:r>
      <w:r w:rsidRPr="00D162B4">
        <w:rPr>
          <w:rFonts w:ascii="Times New Roman" w:hAnsi="Times New Roman" w:cs="Times New Roman"/>
          <w:sz w:val="24"/>
          <w:szCs w:val="24"/>
          <w:lang w:val="en-GB"/>
        </w:rPr>
        <w:t xml:space="preserve"> of </w:t>
      </w:r>
      <w:r w:rsidRPr="00D162B4">
        <w:rPr>
          <w:rFonts w:ascii="Times New Roman" w:hAnsi="Times New Roman" w:cs="Times New Roman"/>
          <w:i/>
          <w:iCs/>
          <w:sz w:val="24"/>
          <w:szCs w:val="24"/>
          <w:lang w:val="en-GB"/>
        </w:rPr>
        <w:t>Temnodontosaurus</w:t>
      </w:r>
      <w:r w:rsidRPr="00D162B4">
        <w:rPr>
          <w:rFonts w:ascii="Times New Roman" w:hAnsi="Times New Roman" w:cs="Times New Roman"/>
          <w:sz w:val="24"/>
          <w:szCs w:val="24"/>
          <w:lang w:val="en-GB"/>
        </w:rPr>
        <w:t xml:space="preserve">. </w:t>
      </w:r>
      <w:r w:rsidR="008E157B" w:rsidRPr="00D162B4">
        <w:rPr>
          <w:rFonts w:ascii="Times New Roman" w:hAnsi="Times New Roman" w:cs="Times New Roman"/>
          <w:sz w:val="24"/>
          <w:szCs w:val="24"/>
          <w:lang w:val="en-GB"/>
        </w:rPr>
        <w:t xml:space="preserve">This genus </w:t>
      </w:r>
      <w:r w:rsidRPr="00D162B4">
        <w:rPr>
          <w:rFonts w:ascii="Times New Roman" w:hAnsi="Times New Roman" w:cs="Times New Roman"/>
          <w:sz w:val="24"/>
          <w:szCs w:val="24"/>
          <w:lang w:val="en-GB"/>
        </w:rPr>
        <w:t xml:space="preserve">is known from at least seven species, although a thorough assessment is required to </w:t>
      </w:r>
      <w:r w:rsidR="00F22308" w:rsidRPr="00D162B4">
        <w:rPr>
          <w:rFonts w:ascii="Times New Roman" w:hAnsi="Times New Roman" w:cs="Times New Roman"/>
          <w:sz w:val="24"/>
          <w:szCs w:val="24"/>
          <w:lang w:val="en-GB"/>
        </w:rPr>
        <w:t xml:space="preserve">determine how many of these </w:t>
      </w:r>
      <w:r w:rsidR="00B04F82" w:rsidRPr="00D162B4">
        <w:rPr>
          <w:rFonts w:ascii="Times New Roman" w:hAnsi="Times New Roman" w:cs="Times New Roman"/>
          <w:sz w:val="24"/>
          <w:szCs w:val="24"/>
          <w:lang w:val="en-GB"/>
        </w:rPr>
        <w:t>remain</w:t>
      </w:r>
      <w:r w:rsidR="00F22308" w:rsidRPr="00D162B4">
        <w:rPr>
          <w:rFonts w:ascii="Times New Roman" w:hAnsi="Times New Roman" w:cs="Times New Roman"/>
          <w:sz w:val="24"/>
          <w:szCs w:val="24"/>
          <w:lang w:val="en-GB"/>
        </w:rPr>
        <w:t xml:space="preserve"> valid</w:t>
      </w:r>
      <w:r w:rsidR="00BD1DF9" w:rsidRPr="00D162B4">
        <w:rPr>
          <w:rFonts w:ascii="Times New Roman" w:hAnsi="Times New Roman" w:cs="Times New Roman"/>
          <w:sz w:val="24"/>
          <w:szCs w:val="24"/>
          <w:vertAlign w:val="superscript"/>
          <w:lang w:val="en-GB"/>
        </w:rPr>
        <w:t>16–19</w:t>
      </w:r>
      <w:r w:rsidRPr="00D162B4">
        <w:rPr>
          <w:rFonts w:ascii="Times New Roman" w:hAnsi="Times New Roman" w:cs="Times New Roman"/>
          <w:sz w:val="24"/>
          <w:szCs w:val="24"/>
          <w:lang w:val="en-GB"/>
        </w:rPr>
        <w:t xml:space="preserve">. In the Posidonia Shale, </w:t>
      </w:r>
      <w:r w:rsidR="00443B73" w:rsidRPr="00D162B4">
        <w:rPr>
          <w:rFonts w:ascii="Times New Roman" w:hAnsi="Times New Roman" w:cs="Times New Roman"/>
          <w:sz w:val="24"/>
          <w:szCs w:val="24"/>
          <w:lang w:val="en-GB"/>
        </w:rPr>
        <w:t xml:space="preserve">only </w:t>
      </w:r>
      <w:r w:rsidRPr="00D162B4">
        <w:rPr>
          <w:rFonts w:ascii="Times New Roman" w:hAnsi="Times New Roman" w:cs="Times New Roman"/>
          <w:sz w:val="24"/>
          <w:szCs w:val="24"/>
          <w:lang w:val="en-GB"/>
        </w:rPr>
        <w:t>one species</w:t>
      </w:r>
      <w:r w:rsidR="00443B73" w:rsidRPr="00D162B4">
        <w:rPr>
          <w:rFonts w:ascii="Times New Roman" w:hAnsi="Times New Roman" w:cs="Times New Roman"/>
          <w:sz w:val="24"/>
          <w:szCs w:val="24"/>
          <w:lang w:val="en-GB"/>
        </w:rPr>
        <w:t xml:space="preserve"> </w:t>
      </w:r>
      <w:r w:rsidRPr="00D162B4">
        <w:rPr>
          <w:rFonts w:ascii="Times New Roman" w:hAnsi="Times New Roman" w:cs="Times New Roman"/>
          <w:sz w:val="24"/>
          <w:szCs w:val="24"/>
          <w:lang w:val="en-GB"/>
        </w:rPr>
        <w:t xml:space="preserve">is </w:t>
      </w:r>
      <w:r w:rsidR="00F73147" w:rsidRPr="00D162B4">
        <w:rPr>
          <w:rFonts w:ascii="Times New Roman" w:hAnsi="Times New Roman" w:cs="Times New Roman"/>
          <w:sz w:val="24"/>
          <w:szCs w:val="24"/>
          <w:lang w:val="en-GB"/>
        </w:rPr>
        <w:t xml:space="preserve">currently </w:t>
      </w:r>
      <w:r w:rsidR="00411336" w:rsidRPr="00D162B4">
        <w:rPr>
          <w:rFonts w:ascii="Times New Roman" w:hAnsi="Times New Roman" w:cs="Times New Roman"/>
          <w:sz w:val="24"/>
          <w:szCs w:val="24"/>
          <w:lang w:val="en-GB"/>
        </w:rPr>
        <w:t>accepted</w:t>
      </w:r>
      <w:r w:rsidR="007042BD" w:rsidRPr="00D162B4">
        <w:rPr>
          <w:rFonts w:ascii="Times New Roman" w:hAnsi="Times New Roman" w:cs="Times New Roman"/>
          <w:sz w:val="24"/>
          <w:szCs w:val="24"/>
          <w:lang w:val="en-GB"/>
        </w:rPr>
        <w:t>:</w:t>
      </w:r>
      <w:r w:rsidR="00443B73" w:rsidRPr="00D162B4">
        <w:rPr>
          <w:rFonts w:ascii="Times New Roman" w:hAnsi="Times New Roman" w:cs="Times New Roman"/>
          <w:sz w:val="24"/>
          <w:szCs w:val="24"/>
          <w:lang w:val="en-GB"/>
        </w:rPr>
        <w:t xml:space="preserve"> </w:t>
      </w:r>
      <w:r w:rsidR="00443B73" w:rsidRPr="00D162B4">
        <w:rPr>
          <w:rFonts w:ascii="Times New Roman" w:hAnsi="Times New Roman" w:cs="Times New Roman"/>
          <w:i/>
          <w:iCs/>
          <w:sz w:val="24"/>
          <w:szCs w:val="24"/>
          <w:lang w:val="en-GB"/>
        </w:rPr>
        <w:t>T. trigonodon</w:t>
      </w:r>
      <w:r w:rsidR="00E0349F" w:rsidRPr="00D162B4">
        <w:rPr>
          <w:rFonts w:ascii="Times New Roman" w:hAnsi="Times New Roman" w:cs="Times New Roman"/>
          <w:sz w:val="24"/>
          <w:szCs w:val="24"/>
          <w:lang w:val="en-GB"/>
        </w:rPr>
        <w:t xml:space="preserve">; </w:t>
      </w:r>
      <w:r w:rsidR="004748EE" w:rsidRPr="00D162B4">
        <w:rPr>
          <w:rFonts w:ascii="Times New Roman" w:hAnsi="Times New Roman" w:cs="Times New Roman"/>
          <w:sz w:val="24"/>
          <w:szCs w:val="24"/>
          <w:lang w:val="en-GB"/>
        </w:rPr>
        <w:t xml:space="preserve">notably, </w:t>
      </w:r>
      <w:r w:rsidR="00E0349F" w:rsidRPr="00D162B4">
        <w:rPr>
          <w:rFonts w:ascii="Times New Roman" w:hAnsi="Times New Roman" w:cs="Times New Roman"/>
          <w:sz w:val="24"/>
          <w:szCs w:val="24"/>
          <w:lang w:val="en-GB"/>
        </w:rPr>
        <w:t xml:space="preserve">this </w:t>
      </w:r>
      <w:r w:rsidRPr="00D162B4">
        <w:rPr>
          <w:rFonts w:ascii="Times New Roman" w:hAnsi="Times New Roman" w:cs="Times New Roman"/>
          <w:sz w:val="24"/>
          <w:szCs w:val="24"/>
          <w:lang w:val="en-GB"/>
        </w:rPr>
        <w:t xml:space="preserve">was the first ichthyosaur </w:t>
      </w:r>
      <w:r w:rsidR="00F22308" w:rsidRPr="00D162B4">
        <w:rPr>
          <w:rFonts w:ascii="Times New Roman" w:hAnsi="Times New Roman" w:cs="Times New Roman"/>
          <w:sz w:val="24"/>
          <w:szCs w:val="24"/>
          <w:lang w:val="en-GB"/>
        </w:rPr>
        <w:t xml:space="preserve">to be </w:t>
      </w:r>
      <w:r w:rsidRPr="00D162B4">
        <w:rPr>
          <w:rFonts w:ascii="Times New Roman" w:hAnsi="Times New Roman" w:cs="Times New Roman"/>
          <w:sz w:val="24"/>
          <w:szCs w:val="24"/>
          <w:lang w:val="en-GB"/>
        </w:rPr>
        <w:t xml:space="preserve">formally named from the </w:t>
      </w:r>
      <w:r w:rsidR="00F73147" w:rsidRPr="00D162B4">
        <w:rPr>
          <w:rFonts w:ascii="Times New Roman" w:hAnsi="Times New Roman" w:cs="Times New Roman"/>
          <w:sz w:val="24"/>
          <w:szCs w:val="24"/>
          <w:lang w:val="en-GB"/>
        </w:rPr>
        <w:t>formation</w:t>
      </w:r>
      <w:r w:rsidR="00BD1DF9" w:rsidRPr="00D162B4">
        <w:rPr>
          <w:rFonts w:ascii="Times New Roman" w:hAnsi="Times New Roman" w:cs="Times New Roman"/>
          <w:sz w:val="24"/>
          <w:szCs w:val="24"/>
          <w:vertAlign w:val="superscript"/>
          <w:lang w:val="en-GB"/>
        </w:rPr>
        <w:t>20</w:t>
      </w:r>
      <w:r w:rsidR="00F73147" w:rsidRPr="00D162B4">
        <w:rPr>
          <w:rFonts w:ascii="Times New Roman" w:hAnsi="Times New Roman" w:cs="Times New Roman"/>
          <w:sz w:val="24"/>
          <w:szCs w:val="24"/>
          <w:lang w:val="en-GB"/>
        </w:rPr>
        <w:t xml:space="preserve">. </w:t>
      </w:r>
      <w:r w:rsidR="00443B73" w:rsidRPr="00D162B4">
        <w:rPr>
          <w:rFonts w:ascii="Times New Roman" w:hAnsi="Times New Roman" w:cs="Times New Roman"/>
          <w:sz w:val="24"/>
          <w:szCs w:val="24"/>
          <w:lang w:val="en-GB"/>
        </w:rPr>
        <w:t>B</w:t>
      </w:r>
      <w:r w:rsidRPr="00D162B4">
        <w:rPr>
          <w:rFonts w:ascii="Times New Roman" w:hAnsi="Times New Roman" w:cs="Times New Roman"/>
          <w:sz w:val="24"/>
          <w:szCs w:val="24"/>
          <w:lang w:val="en-GB"/>
        </w:rPr>
        <w:t xml:space="preserve">ased on the following </w:t>
      </w:r>
      <w:r w:rsidR="00E0349F" w:rsidRPr="00D162B4">
        <w:rPr>
          <w:rFonts w:ascii="Times New Roman" w:hAnsi="Times New Roman" w:cs="Times New Roman"/>
          <w:sz w:val="24"/>
          <w:szCs w:val="24"/>
          <w:lang w:val="en-GB"/>
        </w:rPr>
        <w:t>character state combination</w:t>
      </w:r>
      <w:r w:rsidRPr="00D162B4">
        <w:rPr>
          <w:rFonts w:ascii="Times New Roman" w:hAnsi="Times New Roman" w:cs="Times New Roman"/>
          <w:sz w:val="24"/>
          <w:szCs w:val="24"/>
          <w:lang w:val="en-GB"/>
        </w:rPr>
        <w:t xml:space="preserve">, SSN8DOR11 can be </w:t>
      </w:r>
      <w:r w:rsidR="00443B73" w:rsidRPr="00D162B4">
        <w:rPr>
          <w:rFonts w:ascii="Times New Roman" w:hAnsi="Times New Roman" w:cs="Times New Roman"/>
          <w:sz w:val="24"/>
          <w:szCs w:val="24"/>
          <w:lang w:val="en-GB"/>
        </w:rPr>
        <w:t xml:space="preserve">reliably </w:t>
      </w:r>
      <w:r w:rsidRPr="00D162B4">
        <w:rPr>
          <w:rFonts w:ascii="Times New Roman" w:hAnsi="Times New Roman" w:cs="Times New Roman"/>
          <w:sz w:val="24"/>
          <w:szCs w:val="24"/>
          <w:lang w:val="en-GB"/>
        </w:rPr>
        <w:t xml:space="preserve">assigned to </w:t>
      </w:r>
      <w:r w:rsidRPr="00D162B4">
        <w:rPr>
          <w:rFonts w:ascii="Times New Roman" w:hAnsi="Times New Roman" w:cs="Times New Roman"/>
          <w:i/>
          <w:iCs/>
          <w:sz w:val="24"/>
          <w:szCs w:val="24"/>
          <w:lang w:val="en-GB"/>
        </w:rPr>
        <w:t>T. trigonodon</w:t>
      </w:r>
      <w:r w:rsidRPr="00D162B4">
        <w:rPr>
          <w:rFonts w:ascii="Times New Roman" w:hAnsi="Times New Roman" w:cs="Times New Roman"/>
          <w:sz w:val="24"/>
          <w:szCs w:val="24"/>
          <w:lang w:val="en-GB"/>
        </w:rPr>
        <w:t xml:space="preserve">: </w:t>
      </w:r>
      <w:r w:rsidR="008E157B" w:rsidRPr="00D162B4">
        <w:rPr>
          <w:rFonts w:ascii="Times New Roman" w:hAnsi="Times New Roman" w:cs="Times New Roman"/>
          <w:sz w:val="24"/>
          <w:szCs w:val="24"/>
          <w:lang w:val="en-GB"/>
        </w:rPr>
        <w:t xml:space="preserve">(1) </w:t>
      </w:r>
      <w:r w:rsidRPr="00D162B4">
        <w:rPr>
          <w:rFonts w:ascii="Times New Roman" w:hAnsi="Times New Roman" w:cs="Times New Roman"/>
          <w:sz w:val="24"/>
          <w:szCs w:val="24"/>
          <w:lang w:val="en-GB"/>
        </w:rPr>
        <w:t xml:space="preserve">the </w:t>
      </w:r>
      <w:r w:rsidR="00E0349F" w:rsidRPr="00D162B4">
        <w:rPr>
          <w:rFonts w:ascii="Times New Roman" w:hAnsi="Times New Roman" w:cs="Times New Roman"/>
          <w:sz w:val="24"/>
          <w:szCs w:val="24"/>
          <w:lang w:val="en-GB"/>
        </w:rPr>
        <w:t>presence</w:t>
      </w:r>
      <w:r w:rsidRPr="00D162B4">
        <w:rPr>
          <w:rFonts w:ascii="Times New Roman" w:hAnsi="Times New Roman" w:cs="Times New Roman"/>
          <w:sz w:val="24"/>
          <w:szCs w:val="24"/>
          <w:lang w:val="en-GB"/>
        </w:rPr>
        <w:t xml:space="preserve"> of </w:t>
      </w:r>
      <w:r w:rsidR="00E045AE" w:rsidRPr="00D162B4">
        <w:rPr>
          <w:rFonts w:ascii="Times New Roman" w:hAnsi="Times New Roman" w:cs="Times New Roman"/>
          <w:sz w:val="24"/>
          <w:szCs w:val="24"/>
          <w:lang w:val="en-GB"/>
        </w:rPr>
        <w:t xml:space="preserve">at least three, </w:t>
      </w:r>
      <w:r w:rsidR="00AF2BD0" w:rsidRPr="00D162B4">
        <w:rPr>
          <w:rFonts w:ascii="Times New Roman" w:hAnsi="Times New Roman" w:cs="Times New Roman"/>
          <w:sz w:val="24"/>
          <w:szCs w:val="24"/>
          <w:lang w:val="en-GB"/>
        </w:rPr>
        <w:t xml:space="preserve">but </w:t>
      </w:r>
      <w:r w:rsidR="004D0E3F" w:rsidRPr="00D162B4">
        <w:rPr>
          <w:rFonts w:ascii="Times New Roman" w:hAnsi="Times New Roman" w:cs="Times New Roman"/>
          <w:sz w:val="24"/>
          <w:szCs w:val="24"/>
          <w:lang w:val="en-GB"/>
        </w:rPr>
        <w:t>probably</w:t>
      </w:r>
      <w:r w:rsidR="00E045AE" w:rsidRPr="00D162B4">
        <w:rPr>
          <w:rFonts w:ascii="Times New Roman" w:hAnsi="Times New Roman" w:cs="Times New Roman"/>
          <w:sz w:val="24"/>
          <w:szCs w:val="24"/>
          <w:lang w:val="en-GB"/>
        </w:rPr>
        <w:t xml:space="preserve"> </w:t>
      </w:r>
      <w:r w:rsidR="00E0349F" w:rsidRPr="00D162B4">
        <w:rPr>
          <w:rFonts w:ascii="Times New Roman" w:hAnsi="Times New Roman" w:cs="Times New Roman"/>
          <w:sz w:val="24"/>
          <w:szCs w:val="24"/>
          <w:lang w:val="en-GB"/>
        </w:rPr>
        <w:t xml:space="preserve">four </w:t>
      </w:r>
      <w:r w:rsidRPr="00D162B4">
        <w:rPr>
          <w:rFonts w:ascii="Times New Roman" w:hAnsi="Times New Roman" w:cs="Times New Roman"/>
          <w:sz w:val="24"/>
          <w:szCs w:val="24"/>
          <w:lang w:val="en-GB"/>
        </w:rPr>
        <w:t>primary digits</w:t>
      </w:r>
      <w:r w:rsidR="00F22308" w:rsidRPr="00D162B4">
        <w:rPr>
          <w:rFonts w:ascii="Times New Roman" w:hAnsi="Times New Roman" w:cs="Times New Roman"/>
          <w:sz w:val="24"/>
          <w:szCs w:val="24"/>
          <w:lang w:val="en-GB"/>
        </w:rPr>
        <w:t>;</w:t>
      </w:r>
      <w:r w:rsidRPr="00D162B4">
        <w:rPr>
          <w:rFonts w:ascii="Times New Roman" w:hAnsi="Times New Roman" w:cs="Times New Roman"/>
          <w:sz w:val="24"/>
          <w:szCs w:val="24"/>
          <w:lang w:val="en-GB"/>
        </w:rPr>
        <w:t xml:space="preserve"> </w:t>
      </w:r>
      <w:r w:rsidR="008E157B" w:rsidRPr="00D162B4">
        <w:rPr>
          <w:rFonts w:ascii="Times New Roman" w:hAnsi="Times New Roman" w:cs="Times New Roman"/>
          <w:sz w:val="24"/>
          <w:szCs w:val="24"/>
          <w:lang w:val="en-GB"/>
        </w:rPr>
        <w:t xml:space="preserve">(2) </w:t>
      </w:r>
      <w:r w:rsidR="00BD1A02" w:rsidRPr="00D162B4">
        <w:rPr>
          <w:rFonts w:ascii="Times New Roman" w:hAnsi="Times New Roman" w:cs="Times New Roman"/>
          <w:sz w:val="24"/>
          <w:szCs w:val="24"/>
          <w:lang w:val="en-GB"/>
        </w:rPr>
        <w:t xml:space="preserve">the </w:t>
      </w:r>
      <w:r w:rsidRPr="00D162B4">
        <w:rPr>
          <w:rFonts w:ascii="Times New Roman" w:hAnsi="Times New Roman" w:cs="Times New Roman"/>
          <w:sz w:val="24"/>
          <w:szCs w:val="24"/>
          <w:lang w:val="en-GB"/>
        </w:rPr>
        <w:t xml:space="preserve">extent of notching in </w:t>
      </w:r>
      <w:r w:rsidR="004748EE" w:rsidRPr="00D162B4">
        <w:rPr>
          <w:rFonts w:ascii="Times New Roman" w:hAnsi="Times New Roman" w:cs="Times New Roman"/>
          <w:sz w:val="24"/>
          <w:szCs w:val="24"/>
          <w:lang w:val="en-GB"/>
        </w:rPr>
        <w:t>digit II</w:t>
      </w:r>
      <w:r w:rsidR="00F22308" w:rsidRPr="00D162B4">
        <w:rPr>
          <w:rFonts w:ascii="Times New Roman" w:hAnsi="Times New Roman" w:cs="Times New Roman"/>
          <w:sz w:val="24"/>
          <w:szCs w:val="24"/>
          <w:lang w:val="en-GB"/>
        </w:rPr>
        <w:t xml:space="preserve">; </w:t>
      </w:r>
      <w:r w:rsidR="008E157B" w:rsidRPr="00D162B4">
        <w:rPr>
          <w:rFonts w:ascii="Times New Roman" w:hAnsi="Times New Roman" w:cs="Times New Roman"/>
          <w:sz w:val="24"/>
          <w:szCs w:val="24"/>
          <w:lang w:val="en-GB"/>
        </w:rPr>
        <w:t xml:space="preserve">(3) </w:t>
      </w:r>
      <w:r w:rsidR="00F22308" w:rsidRPr="00D162B4">
        <w:rPr>
          <w:rFonts w:ascii="Times New Roman" w:hAnsi="Times New Roman" w:cs="Times New Roman"/>
          <w:sz w:val="24"/>
          <w:szCs w:val="24"/>
          <w:lang w:val="en-GB"/>
        </w:rPr>
        <w:t>the</w:t>
      </w:r>
      <w:r w:rsidRPr="00D162B4">
        <w:rPr>
          <w:rFonts w:ascii="Times New Roman" w:hAnsi="Times New Roman" w:cs="Times New Roman"/>
          <w:sz w:val="24"/>
          <w:szCs w:val="24"/>
          <w:lang w:val="en-GB"/>
        </w:rPr>
        <w:t xml:space="preserve"> number of elements in </w:t>
      </w:r>
      <w:r w:rsidR="004748EE" w:rsidRPr="00D162B4">
        <w:rPr>
          <w:rFonts w:ascii="Times New Roman" w:hAnsi="Times New Roman" w:cs="Times New Roman"/>
          <w:sz w:val="24"/>
          <w:szCs w:val="24"/>
          <w:lang w:val="en-GB"/>
        </w:rPr>
        <w:t xml:space="preserve">digit </w:t>
      </w:r>
      <w:r w:rsidR="00443B73" w:rsidRPr="00D162B4">
        <w:rPr>
          <w:rFonts w:ascii="Times New Roman" w:hAnsi="Times New Roman" w:cs="Times New Roman"/>
          <w:sz w:val="24"/>
          <w:szCs w:val="24"/>
          <w:lang w:val="en-GB"/>
        </w:rPr>
        <w:t>II</w:t>
      </w:r>
      <w:r w:rsidR="00F22308" w:rsidRPr="00D162B4">
        <w:rPr>
          <w:rFonts w:ascii="Times New Roman" w:hAnsi="Times New Roman" w:cs="Times New Roman"/>
          <w:sz w:val="24"/>
          <w:szCs w:val="24"/>
          <w:lang w:val="en-GB"/>
        </w:rPr>
        <w:t>;</w:t>
      </w:r>
      <w:r w:rsidRPr="00D162B4">
        <w:rPr>
          <w:rFonts w:ascii="Times New Roman" w:hAnsi="Times New Roman" w:cs="Times New Roman"/>
          <w:sz w:val="24"/>
          <w:szCs w:val="24"/>
          <w:lang w:val="en-GB"/>
        </w:rPr>
        <w:t xml:space="preserve"> </w:t>
      </w:r>
      <w:r w:rsidR="008E157B" w:rsidRPr="00D162B4">
        <w:rPr>
          <w:rFonts w:ascii="Times New Roman" w:hAnsi="Times New Roman" w:cs="Times New Roman"/>
          <w:sz w:val="24"/>
          <w:szCs w:val="24"/>
          <w:lang w:val="en-GB"/>
        </w:rPr>
        <w:t xml:space="preserve">(4) </w:t>
      </w:r>
      <w:r w:rsidRPr="00D162B4">
        <w:rPr>
          <w:rFonts w:ascii="Times New Roman" w:hAnsi="Times New Roman" w:cs="Times New Roman"/>
          <w:sz w:val="24"/>
          <w:szCs w:val="24"/>
          <w:lang w:val="en-GB"/>
        </w:rPr>
        <w:t xml:space="preserve">the reduced length of digit IV compared to </w:t>
      </w:r>
      <w:r w:rsidR="008E157B" w:rsidRPr="00D162B4">
        <w:rPr>
          <w:rFonts w:ascii="Times New Roman" w:hAnsi="Times New Roman" w:cs="Times New Roman"/>
          <w:sz w:val="24"/>
          <w:szCs w:val="24"/>
          <w:lang w:val="en-GB"/>
        </w:rPr>
        <w:t xml:space="preserve">the </w:t>
      </w:r>
      <w:r w:rsidRPr="00D162B4">
        <w:rPr>
          <w:rFonts w:ascii="Times New Roman" w:hAnsi="Times New Roman" w:cs="Times New Roman"/>
          <w:sz w:val="24"/>
          <w:szCs w:val="24"/>
          <w:lang w:val="en-GB"/>
        </w:rPr>
        <w:t xml:space="preserve">other </w:t>
      </w:r>
      <w:r w:rsidR="004748EE" w:rsidRPr="00D162B4">
        <w:rPr>
          <w:rFonts w:ascii="Times New Roman" w:hAnsi="Times New Roman" w:cs="Times New Roman"/>
          <w:sz w:val="24"/>
          <w:szCs w:val="24"/>
          <w:lang w:val="en-GB"/>
        </w:rPr>
        <w:t>fingers</w:t>
      </w:r>
      <w:r w:rsidR="00F22308" w:rsidRPr="00D162B4">
        <w:rPr>
          <w:rFonts w:ascii="Times New Roman" w:hAnsi="Times New Roman" w:cs="Times New Roman"/>
          <w:sz w:val="24"/>
          <w:szCs w:val="24"/>
          <w:lang w:val="en-GB"/>
        </w:rPr>
        <w:t>;</w:t>
      </w:r>
      <w:r w:rsidRPr="00D162B4">
        <w:rPr>
          <w:rFonts w:ascii="Times New Roman" w:hAnsi="Times New Roman" w:cs="Times New Roman"/>
          <w:sz w:val="24"/>
          <w:szCs w:val="24"/>
          <w:lang w:val="en-GB"/>
        </w:rPr>
        <w:t xml:space="preserve"> </w:t>
      </w:r>
      <w:r w:rsidR="008E157B" w:rsidRPr="00D162B4">
        <w:rPr>
          <w:rFonts w:ascii="Times New Roman" w:hAnsi="Times New Roman" w:cs="Times New Roman"/>
          <w:sz w:val="24"/>
          <w:szCs w:val="24"/>
          <w:lang w:val="en-GB"/>
        </w:rPr>
        <w:t xml:space="preserve">(5) </w:t>
      </w:r>
      <w:r w:rsidR="004D0E3F" w:rsidRPr="00D162B4">
        <w:rPr>
          <w:rFonts w:ascii="Times New Roman" w:hAnsi="Times New Roman" w:cs="Times New Roman"/>
          <w:sz w:val="24"/>
          <w:szCs w:val="24"/>
          <w:lang w:val="en-GB"/>
        </w:rPr>
        <w:t xml:space="preserve">the great length of digit V; (6) </w:t>
      </w:r>
      <w:r w:rsidRPr="00D162B4">
        <w:rPr>
          <w:rFonts w:ascii="Times New Roman" w:hAnsi="Times New Roman" w:cs="Times New Roman"/>
          <w:sz w:val="24"/>
          <w:szCs w:val="24"/>
          <w:lang w:val="en-GB"/>
        </w:rPr>
        <w:t xml:space="preserve">the </w:t>
      </w:r>
      <w:r w:rsidR="004748EE" w:rsidRPr="00D162B4">
        <w:rPr>
          <w:rFonts w:ascii="Times New Roman" w:hAnsi="Times New Roman" w:cs="Times New Roman"/>
          <w:sz w:val="24"/>
          <w:szCs w:val="24"/>
          <w:lang w:val="en-GB"/>
        </w:rPr>
        <w:t xml:space="preserve">sub-angular </w:t>
      </w:r>
      <w:r w:rsidRPr="00D162B4">
        <w:rPr>
          <w:rFonts w:ascii="Times New Roman" w:hAnsi="Times New Roman" w:cs="Times New Roman"/>
          <w:sz w:val="24"/>
          <w:szCs w:val="24"/>
          <w:lang w:val="en-GB"/>
        </w:rPr>
        <w:t>morphology of the proximal elements with a transition into very small, rounded phalanges</w:t>
      </w:r>
      <w:r w:rsidR="00F22308" w:rsidRPr="00D162B4">
        <w:rPr>
          <w:rFonts w:ascii="Times New Roman" w:hAnsi="Times New Roman" w:cs="Times New Roman"/>
          <w:sz w:val="24"/>
          <w:szCs w:val="24"/>
          <w:lang w:val="en-GB"/>
        </w:rPr>
        <w:t>;</w:t>
      </w:r>
      <w:r w:rsidRPr="00D162B4">
        <w:rPr>
          <w:rFonts w:ascii="Times New Roman" w:hAnsi="Times New Roman" w:cs="Times New Roman"/>
          <w:sz w:val="24"/>
          <w:szCs w:val="24"/>
          <w:lang w:val="en-GB"/>
        </w:rPr>
        <w:t xml:space="preserve"> and</w:t>
      </w:r>
      <w:r w:rsidR="008E157B" w:rsidRPr="00D162B4">
        <w:rPr>
          <w:rFonts w:ascii="Times New Roman" w:hAnsi="Times New Roman" w:cs="Times New Roman"/>
          <w:sz w:val="24"/>
          <w:szCs w:val="24"/>
          <w:lang w:val="en-GB"/>
        </w:rPr>
        <w:t xml:space="preserve"> (</w:t>
      </w:r>
      <w:r w:rsidR="004D0E3F" w:rsidRPr="00D162B4">
        <w:rPr>
          <w:rFonts w:ascii="Times New Roman" w:hAnsi="Times New Roman" w:cs="Times New Roman"/>
          <w:sz w:val="24"/>
          <w:szCs w:val="24"/>
          <w:lang w:val="en-GB"/>
        </w:rPr>
        <w:t>7</w:t>
      </w:r>
      <w:r w:rsidR="008E157B" w:rsidRPr="00D162B4">
        <w:rPr>
          <w:rFonts w:ascii="Times New Roman" w:hAnsi="Times New Roman" w:cs="Times New Roman"/>
          <w:sz w:val="24"/>
          <w:szCs w:val="24"/>
          <w:lang w:val="en-GB"/>
        </w:rPr>
        <w:t>)</w:t>
      </w:r>
      <w:r w:rsidR="00F22308" w:rsidRPr="00D162B4">
        <w:rPr>
          <w:rFonts w:ascii="Times New Roman" w:hAnsi="Times New Roman" w:cs="Times New Roman"/>
          <w:sz w:val="24"/>
          <w:szCs w:val="24"/>
          <w:lang w:val="en-GB"/>
        </w:rPr>
        <w:t>,</w:t>
      </w:r>
      <w:r w:rsidRPr="00D162B4">
        <w:rPr>
          <w:rFonts w:ascii="Times New Roman" w:hAnsi="Times New Roman" w:cs="Times New Roman"/>
          <w:sz w:val="24"/>
          <w:szCs w:val="24"/>
          <w:lang w:val="en-GB"/>
        </w:rPr>
        <w:t xml:space="preserve"> to a lesser extent, </w:t>
      </w:r>
      <w:r w:rsidR="004D0E3F" w:rsidRPr="00D162B4">
        <w:rPr>
          <w:rFonts w:ascii="Times New Roman" w:hAnsi="Times New Roman" w:cs="Times New Roman"/>
          <w:sz w:val="24"/>
          <w:szCs w:val="24"/>
          <w:lang w:val="en-GB"/>
        </w:rPr>
        <w:t xml:space="preserve">the </w:t>
      </w:r>
      <w:r w:rsidRPr="00D162B4">
        <w:rPr>
          <w:rFonts w:ascii="Times New Roman" w:hAnsi="Times New Roman" w:cs="Times New Roman"/>
          <w:sz w:val="24"/>
          <w:szCs w:val="24"/>
          <w:lang w:val="en-GB"/>
        </w:rPr>
        <w:t>overall size</w:t>
      </w:r>
      <w:r w:rsidR="00FF469E" w:rsidRPr="00D162B4">
        <w:rPr>
          <w:rFonts w:ascii="Times New Roman" w:hAnsi="Times New Roman" w:cs="Times New Roman"/>
          <w:sz w:val="24"/>
          <w:szCs w:val="24"/>
          <w:lang w:val="en-GB"/>
        </w:rPr>
        <w:t xml:space="preserve"> </w:t>
      </w:r>
      <w:r w:rsidR="004D0E3F" w:rsidRPr="00D162B4">
        <w:rPr>
          <w:rFonts w:ascii="Times New Roman" w:hAnsi="Times New Roman" w:cs="Times New Roman"/>
          <w:sz w:val="24"/>
          <w:szCs w:val="24"/>
          <w:lang w:val="en-GB"/>
        </w:rPr>
        <w:t>of the flipper</w:t>
      </w:r>
      <w:r w:rsidR="00BD1DF9" w:rsidRPr="00D162B4">
        <w:rPr>
          <w:rFonts w:ascii="Times New Roman" w:hAnsi="Times New Roman" w:cs="Times New Roman"/>
          <w:sz w:val="24"/>
          <w:szCs w:val="24"/>
          <w:vertAlign w:val="superscript"/>
          <w:lang w:val="en-GB"/>
        </w:rPr>
        <w:t>12,13,17</w:t>
      </w:r>
      <w:r w:rsidRPr="00D162B4">
        <w:rPr>
          <w:rFonts w:ascii="Times New Roman" w:hAnsi="Times New Roman" w:cs="Times New Roman"/>
          <w:sz w:val="24"/>
          <w:szCs w:val="24"/>
          <w:lang w:val="en-GB"/>
        </w:rPr>
        <w:t xml:space="preserve">. </w:t>
      </w:r>
    </w:p>
    <w:p w14:paraId="5AC3EC2C" w14:textId="233C0F43" w:rsidR="004748EE" w:rsidRPr="00D162B4" w:rsidRDefault="00282C83" w:rsidP="00D162B4">
      <w:pPr>
        <w:spacing w:after="0" w:line="240" w:lineRule="auto"/>
        <w:ind w:firstLine="567"/>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t>Several specimens</w:t>
      </w:r>
      <w:r w:rsidR="00FF469E" w:rsidRPr="00D162B4">
        <w:rPr>
          <w:rFonts w:ascii="Times New Roman" w:hAnsi="Times New Roman" w:cs="Times New Roman"/>
          <w:sz w:val="24"/>
          <w:szCs w:val="24"/>
          <w:lang w:val="en-GB"/>
        </w:rPr>
        <w:t xml:space="preserve"> </w:t>
      </w:r>
      <w:r w:rsidRPr="00D162B4">
        <w:rPr>
          <w:rFonts w:ascii="Times New Roman" w:hAnsi="Times New Roman" w:cs="Times New Roman"/>
          <w:sz w:val="24"/>
          <w:szCs w:val="24"/>
          <w:lang w:val="en-GB"/>
        </w:rPr>
        <w:t xml:space="preserve">of </w:t>
      </w:r>
      <w:r w:rsidRPr="00D162B4">
        <w:rPr>
          <w:rFonts w:ascii="Times New Roman" w:hAnsi="Times New Roman" w:cs="Times New Roman"/>
          <w:i/>
          <w:iCs/>
          <w:sz w:val="24"/>
          <w:szCs w:val="24"/>
          <w:lang w:val="en-GB"/>
        </w:rPr>
        <w:t>T. trigonodon</w:t>
      </w:r>
      <w:r w:rsidRPr="00D162B4">
        <w:rPr>
          <w:rFonts w:ascii="Times New Roman" w:hAnsi="Times New Roman" w:cs="Times New Roman"/>
          <w:sz w:val="24"/>
          <w:szCs w:val="24"/>
          <w:lang w:val="en-GB"/>
        </w:rPr>
        <w:t xml:space="preserve"> are known</w:t>
      </w:r>
      <w:r w:rsidR="004748EE" w:rsidRPr="00D162B4">
        <w:rPr>
          <w:rFonts w:ascii="Times New Roman" w:hAnsi="Times New Roman" w:cs="Times New Roman"/>
          <w:sz w:val="24"/>
          <w:szCs w:val="24"/>
          <w:lang w:val="en-GB"/>
        </w:rPr>
        <w:t>—including</w:t>
      </w:r>
      <w:r w:rsidR="00443B73" w:rsidRPr="00D162B4">
        <w:rPr>
          <w:rFonts w:ascii="Times New Roman" w:hAnsi="Times New Roman" w:cs="Times New Roman"/>
          <w:sz w:val="24"/>
          <w:szCs w:val="24"/>
          <w:lang w:val="en-GB"/>
        </w:rPr>
        <w:t xml:space="preserve"> practically</w:t>
      </w:r>
      <w:r w:rsidR="004748EE" w:rsidRPr="00D162B4">
        <w:rPr>
          <w:rFonts w:ascii="Times New Roman" w:hAnsi="Times New Roman" w:cs="Times New Roman"/>
          <w:sz w:val="24"/>
          <w:szCs w:val="24"/>
          <w:lang w:val="en-GB"/>
        </w:rPr>
        <w:t xml:space="preserve"> </w:t>
      </w:r>
      <w:r w:rsidR="00B6379A" w:rsidRPr="00D162B4">
        <w:rPr>
          <w:rFonts w:ascii="Times New Roman" w:hAnsi="Times New Roman" w:cs="Times New Roman"/>
          <w:sz w:val="24"/>
          <w:szCs w:val="24"/>
          <w:lang w:val="en-GB"/>
        </w:rPr>
        <w:t xml:space="preserve">intact </w:t>
      </w:r>
      <w:r w:rsidR="004748EE" w:rsidRPr="00D162B4">
        <w:rPr>
          <w:rFonts w:ascii="Times New Roman" w:hAnsi="Times New Roman" w:cs="Times New Roman"/>
          <w:sz w:val="24"/>
          <w:szCs w:val="24"/>
          <w:lang w:val="en-GB"/>
        </w:rPr>
        <w:t>and articulated skeletons—</w:t>
      </w:r>
      <w:r w:rsidRPr="00D162B4">
        <w:rPr>
          <w:rFonts w:ascii="Times New Roman" w:hAnsi="Times New Roman" w:cs="Times New Roman"/>
          <w:sz w:val="24"/>
          <w:szCs w:val="24"/>
          <w:lang w:val="en-GB"/>
        </w:rPr>
        <w:t xml:space="preserve">which primarily </w:t>
      </w:r>
      <w:r w:rsidR="00F22308" w:rsidRPr="00D162B4">
        <w:rPr>
          <w:rFonts w:ascii="Times New Roman" w:hAnsi="Times New Roman" w:cs="Times New Roman"/>
          <w:sz w:val="24"/>
          <w:szCs w:val="24"/>
          <w:lang w:val="en-GB"/>
        </w:rPr>
        <w:t>derive</w:t>
      </w:r>
      <w:r w:rsidRPr="00D162B4">
        <w:rPr>
          <w:rFonts w:ascii="Times New Roman" w:hAnsi="Times New Roman" w:cs="Times New Roman"/>
          <w:sz w:val="24"/>
          <w:szCs w:val="24"/>
          <w:lang w:val="en-GB"/>
        </w:rPr>
        <w:t xml:space="preserve"> from the vicinity of </w:t>
      </w:r>
      <w:r w:rsidR="00FF469E" w:rsidRPr="00D162B4">
        <w:rPr>
          <w:rFonts w:ascii="Times New Roman" w:hAnsi="Times New Roman" w:cs="Times New Roman"/>
          <w:sz w:val="24"/>
          <w:szCs w:val="24"/>
          <w:lang w:val="en-GB"/>
        </w:rPr>
        <w:t xml:space="preserve">the town of </w:t>
      </w:r>
      <w:r w:rsidRPr="00D162B4">
        <w:rPr>
          <w:rFonts w:ascii="Times New Roman" w:hAnsi="Times New Roman" w:cs="Times New Roman"/>
          <w:sz w:val="24"/>
          <w:szCs w:val="24"/>
          <w:lang w:val="en-GB"/>
        </w:rPr>
        <w:t>Holzmaden</w:t>
      </w:r>
      <w:r w:rsidR="00FF469E" w:rsidRPr="00D162B4">
        <w:rPr>
          <w:rFonts w:ascii="Times New Roman" w:hAnsi="Times New Roman" w:cs="Times New Roman"/>
          <w:sz w:val="24"/>
          <w:szCs w:val="24"/>
          <w:lang w:val="en-GB"/>
        </w:rPr>
        <w:t xml:space="preserve"> in</w:t>
      </w:r>
      <w:r w:rsidRPr="00D162B4">
        <w:rPr>
          <w:rFonts w:ascii="Times New Roman" w:hAnsi="Times New Roman" w:cs="Times New Roman"/>
          <w:sz w:val="24"/>
          <w:szCs w:val="24"/>
          <w:lang w:val="en-GB"/>
        </w:rPr>
        <w:t xml:space="preserve"> </w:t>
      </w:r>
      <w:r w:rsidR="00F22308" w:rsidRPr="00D162B4">
        <w:rPr>
          <w:rFonts w:ascii="Times New Roman" w:hAnsi="Times New Roman" w:cs="Times New Roman"/>
          <w:sz w:val="24"/>
          <w:szCs w:val="24"/>
          <w:lang w:val="en-GB"/>
        </w:rPr>
        <w:t xml:space="preserve">south-western </w:t>
      </w:r>
      <w:r w:rsidRPr="00D162B4">
        <w:rPr>
          <w:rFonts w:ascii="Times New Roman" w:hAnsi="Times New Roman" w:cs="Times New Roman"/>
          <w:sz w:val="24"/>
          <w:szCs w:val="24"/>
          <w:lang w:val="en-GB"/>
        </w:rPr>
        <w:t xml:space="preserve">Germany. One of the most complete </w:t>
      </w:r>
      <w:r w:rsidR="00FF469E" w:rsidRPr="00D162B4">
        <w:rPr>
          <w:rFonts w:ascii="Times New Roman" w:hAnsi="Times New Roman" w:cs="Times New Roman"/>
          <w:sz w:val="24"/>
          <w:szCs w:val="24"/>
          <w:lang w:val="en-GB"/>
        </w:rPr>
        <w:t>of these</w:t>
      </w:r>
      <w:r w:rsidRPr="00D162B4">
        <w:rPr>
          <w:rFonts w:ascii="Times New Roman" w:hAnsi="Times New Roman" w:cs="Times New Roman"/>
          <w:sz w:val="24"/>
          <w:szCs w:val="24"/>
          <w:lang w:val="en-GB"/>
        </w:rPr>
        <w:t xml:space="preserve"> </w:t>
      </w:r>
      <w:r w:rsidR="00F22308" w:rsidRPr="00D162B4">
        <w:rPr>
          <w:rFonts w:ascii="Times New Roman" w:hAnsi="Times New Roman" w:cs="Times New Roman"/>
          <w:sz w:val="24"/>
          <w:szCs w:val="24"/>
          <w:lang w:val="en-GB"/>
        </w:rPr>
        <w:t xml:space="preserve">fossils </w:t>
      </w:r>
      <w:r w:rsidRPr="00D162B4">
        <w:rPr>
          <w:rFonts w:ascii="Times New Roman" w:hAnsi="Times New Roman" w:cs="Times New Roman"/>
          <w:sz w:val="24"/>
          <w:szCs w:val="24"/>
          <w:lang w:val="en-GB"/>
        </w:rPr>
        <w:t>is SMNS 50000. By direct comparison with SSN8DOR11, the various character</w:t>
      </w:r>
      <w:r w:rsidR="00FF469E" w:rsidRPr="00D162B4">
        <w:rPr>
          <w:rFonts w:ascii="Times New Roman" w:hAnsi="Times New Roman" w:cs="Times New Roman"/>
          <w:sz w:val="24"/>
          <w:szCs w:val="24"/>
          <w:lang w:val="en-GB"/>
        </w:rPr>
        <w:t xml:space="preserve"> </w:t>
      </w:r>
      <w:r w:rsidRPr="00D162B4">
        <w:rPr>
          <w:rFonts w:ascii="Times New Roman" w:hAnsi="Times New Roman" w:cs="Times New Roman"/>
          <w:sz w:val="24"/>
          <w:szCs w:val="24"/>
          <w:lang w:val="en-GB"/>
        </w:rPr>
        <w:t>s</w:t>
      </w:r>
      <w:r w:rsidR="00FF469E" w:rsidRPr="00D162B4">
        <w:rPr>
          <w:rFonts w:ascii="Times New Roman" w:hAnsi="Times New Roman" w:cs="Times New Roman"/>
          <w:sz w:val="24"/>
          <w:szCs w:val="24"/>
          <w:lang w:val="en-GB"/>
        </w:rPr>
        <w:t>tates</w:t>
      </w:r>
      <w:r w:rsidRPr="00D162B4">
        <w:rPr>
          <w:rFonts w:ascii="Times New Roman" w:hAnsi="Times New Roman" w:cs="Times New Roman"/>
          <w:sz w:val="24"/>
          <w:szCs w:val="24"/>
          <w:lang w:val="en-GB"/>
        </w:rPr>
        <w:t xml:space="preserve"> </w:t>
      </w:r>
      <w:r w:rsidR="00A43DA0" w:rsidRPr="00D162B4">
        <w:rPr>
          <w:rFonts w:ascii="Times New Roman" w:hAnsi="Times New Roman" w:cs="Times New Roman"/>
          <w:sz w:val="24"/>
          <w:szCs w:val="24"/>
          <w:lang w:val="en-GB"/>
        </w:rPr>
        <w:t>listed</w:t>
      </w:r>
      <w:r w:rsidRPr="00D162B4">
        <w:rPr>
          <w:rFonts w:ascii="Times New Roman" w:hAnsi="Times New Roman" w:cs="Times New Roman"/>
          <w:sz w:val="24"/>
          <w:szCs w:val="24"/>
          <w:lang w:val="en-GB"/>
        </w:rPr>
        <w:t xml:space="preserve"> above can </w:t>
      </w:r>
      <w:r w:rsidR="00427447" w:rsidRPr="00D162B4">
        <w:rPr>
          <w:rFonts w:ascii="Times New Roman" w:hAnsi="Times New Roman" w:cs="Times New Roman"/>
          <w:sz w:val="24"/>
          <w:szCs w:val="24"/>
          <w:lang w:val="en-GB"/>
        </w:rPr>
        <w:t xml:space="preserve">be </w:t>
      </w:r>
      <w:r w:rsidR="004748EE" w:rsidRPr="00D162B4">
        <w:rPr>
          <w:rFonts w:ascii="Times New Roman" w:hAnsi="Times New Roman" w:cs="Times New Roman"/>
          <w:sz w:val="24"/>
          <w:szCs w:val="24"/>
          <w:lang w:val="en-GB"/>
        </w:rPr>
        <w:t>readily</w:t>
      </w:r>
      <w:r w:rsidRPr="00D162B4">
        <w:rPr>
          <w:rFonts w:ascii="Times New Roman" w:hAnsi="Times New Roman" w:cs="Times New Roman"/>
          <w:sz w:val="24"/>
          <w:szCs w:val="24"/>
          <w:lang w:val="en-GB"/>
        </w:rPr>
        <w:t xml:space="preserve"> observed in both specimens (</w:t>
      </w:r>
      <w:r w:rsidR="00E04756" w:rsidRPr="00D162B4">
        <w:rPr>
          <w:rFonts w:ascii="Times New Roman" w:hAnsi="Times New Roman" w:cs="Times New Roman"/>
          <w:sz w:val="24"/>
          <w:szCs w:val="24"/>
          <w:lang w:val="en-GB"/>
        </w:rPr>
        <w:t xml:space="preserve">Fig. 1 and </w:t>
      </w:r>
      <w:r w:rsidR="00FF469E" w:rsidRPr="00D162B4">
        <w:rPr>
          <w:rFonts w:ascii="Times New Roman" w:hAnsi="Times New Roman" w:cs="Times New Roman"/>
          <w:sz w:val="24"/>
          <w:szCs w:val="24"/>
          <w:lang w:val="en-GB"/>
        </w:rPr>
        <w:t xml:space="preserve">Extended Data Fig. </w:t>
      </w:r>
      <w:r w:rsidR="00E04756" w:rsidRPr="00D162B4">
        <w:rPr>
          <w:rFonts w:ascii="Times New Roman" w:hAnsi="Times New Roman" w:cs="Times New Roman"/>
          <w:sz w:val="24"/>
          <w:szCs w:val="24"/>
          <w:lang w:val="en-GB"/>
        </w:rPr>
        <w:t>3</w:t>
      </w:r>
      <w:r w:rsidR="005F7869" w:rsidRPr="00D162B4">
        <w:rPr>
          <w:rFonts w:ascii="Times New Roman" w:hAnsi="Times New Roman" w:cs="Times New Roman"/>
          <w:sz w:val="24"/>
          <w:szCs w:val="24"/>
          <w:lang w:val="en-GB"/>
        </w:rPr>
        <w:t>a</w:t>
      </w:r>
      <w:r w:rsidRPr="00D162B4">
        <w:rPr>
          <w:rFonts w:ascii="Times New Roman" w:hAnsi="Times New Roman" w:cs="Times New Roman"/>
          <w:sz w:val="24"/>
          <w:szCs w:val="24"/>
          <w:lang w:val="en-GB"/>
        </w:rPr>
        <w:t xml:space="preserve">), although there are some </w:t>
      </w:r>
      <w:r w:rsidR="00A43DA0" w:rsidRPr="00D162B4">
        <w:rPr>
          <w:rFonts w:ascii="Times New Roman" w:hAnsi="Times New Roman" w:cs="Times New Roman"/>
          <w:sz w:val="24"/>
          <w:szCs w:val="24"/>
          <w:lang w:val="en-GB"/>
        </w:rPr>
        <w:t xml:space="preserve">notable </w:t>
      </w:r>
      <w:r w:rsidRPr="00D162B4">
        <w:rPr>
          <w:rFonts w:ascii="Times New Roman" w:hAnsi="Times New Roman" w:cs="Times New Roman"/>
          <w:sz w:val="24"/>
          <w:szCs w:val="24"/>
          <w:lang w:val="en-GB"/>
        </w:rPr>
        <w:t xml:space="preserve">differences. In SMNS 50000, the elements in the distalmost part of each digit are more compact </w:t>
      </w:r>
      <w:r w:rsidR="00FF469E" w:rsidRPr="00D162B4">
        <w:rPr>
          <w:rFonts w:ascii="Times New Roman" w:hAnsi="Times New Roman" w:cs="Times New Roman"/>
          <w:sz w:val="24"/>
          <w:szCs w:val="24"/>
          <w:lang w:val="en-GB"/>
        </w:rPr>
        <w:t>than in</w:t>
      </w:r>
      <w:r w:rsidRPr="00D162B4">
        <w:rPr>
          <w:rFonts w:ascii="Times New Roman" w:hAnsi="Times New Roman" w:cs="Times New Roman"/>
          <w:sz w:val="24"/>
          <w:szCs w:val="24"/>
          <w:lang w:val="en-GB"/>
        </w:rPr>
        <w:t xml:space="preserve"> SSN8DOR11</w:t>
      </w:r>
      <w:r w:rsidR="00A43DA0" w:rsidRPr="00D162B4">
        <w:rPr>
          <w:rFonts w:ascii="Times New Roman" w:hAnsi="Times New Roman" w:cs="Times New Roman"/>
          <w:sz w:val="24"/>
          <w:szCs w:val="24"/>
          <w:lang w:val="en-GB"/>
        </w:rPr>
        <w:t>; however,</w:t>
      </w:r>
      <w:r w:rsidRPr="00D162B4">
        <w:rPr>
          <w:rFonts w:ascii="Times New Roman" w:hAnsi="Times New Roman" w:cs="Times New Roman"/>
          <w:sz w:val="24"/>
          <w:szCs w:val="24"/>
          <w:lang w:val="en-GB"/>
        </w:rPr>
        <w:t xml:space="preserve"> this is </w:t>
      </w:r>
      <w:r w:rsidR="005F7869" w:rsidRPr="00D162B4">
        <w:rPr>
          <w:rFonts w:ascii="Times New Roman" w:hAnsi="Times New Roman" w:cs="Times New Roman"/>
          <w:sz w:val="24"/>
          <w:szCs w:val="24"/>
          <w:lang w:val="en-GB"/>
        </w:rPr>
        <w:t xml:space="preserve">likely </w:t>
      </w:r>
      <w:r w:rsidRPr="00D162B4">
        <w:rPr>
          <w:rFonts w:ascii="Times New Roman" w:hAnsi="Times New Roman" w:cs="Times New Roman"/>
          <w:sz w:val="24"/>
          <w:szCs w:val="24"/>
          <w:lang w:val="en-GB"/>
        </w:rPr>
        <w:t xml:space="preserve">due to </w:t>
      </w:r>
      <w:r w:rsidR="005F7869" w:rsidRPr="00D162B4">
        <w:rPr>
          <w:rFonts w:ascii="Times New Roman" w:hAnsi="Times New Roman" w:cs="Times New Roman"/>
          <w:sz w:val="24"/>
          <w:szCs w:val="24"/>
          <w:lang w:val="en-GB"/>
        </w:rPr>
        <w:t xml:space="preserve">taphonomic and/or </w:t>
      </w:r>
      <w:r w:rsidRPr="00D162B4">
        <w:rPr>
          <w:rFonts w:ascii="Times New Roman" w:hAnsi="Times New Roman" w:cs="Times New Roman"/>
          <w:sz w:val="24"/>
          <w:szCs w:val="24"/>
          <w:lang w:val="en-GB"/>
        </w:rPr>
        <w:t xml:space="preserve">ontogenetic differences, </w:t>
      </w:r>
      <w:r w:rsidR="005F7869" w:rsidRPr="00D162B4">
        <w:rPr>
          <w:rFonts w:ascii="Times New Roman" w:hAnsi="Times New Roman" w:cs="Times New Roman"/>
          <w:sz w:val="24"/>
          <w:szCs w:val="24"/>
          <w:lang w:val="en-GB"/>
        </w:rPr>
        <w:t xml:space="preserve">as </w:t>
      </w:r>
      <w:r w:rsidRPr="00D162B4">
        <w:rPr>
          <w:rFonts w:ascii="Times New Roman" w:hAnsi="Times New Roman" w:cs="Times New Roman"/>
          <w:sz w:val="24"/>
          <w:szCs w:val="24"/>
          <w:lang w:val="en-GB"/>
        </w:rPr>
        <w:t xml:space="preserve">the </w:t>
      </w:r>
      <w:r w:rsidR="00F22308" w:rsidRPr="00D162B4">
        <w:rPr>
          <w:rFonts w:ascii="Times New Roman" w:hAnsi="Times New Roman" w:cs="Times New Roman"/>
          <w:sz w:val="24"/>
          <w:szCs w:val="24"/>
          <w:lang w:val="en-GB"/>
        </w:rPr>
        <w:t>front flipper</w:t>
      </w:r>
      <w:r w:rsidRPr="00D162B4">
        <w:rPr>
          <w:rFonts w:ascii="Times New Roman" w:hAnsi="Times New Roman" w:cs="Times New Roman"/>
          <w:sz w:val="24"/>
          <w:szCs w:val="24"/>
          <w:lang w:val="en-GB"/>
        </w:rPr>
        <w:t xml:space="preserve"> of the former </w:t>
      </w:r>
      <w:r w:rsidR="005F7869" w:rsidRPr="00D162B4">
        <w:rPr>
          <w:rFonts w:ascii="Times New Roman" w:hAnsi="Times New Roman" w:cs="Times New Roman"/>
          <w:sz w:val="24"/>
          <w:szCs w:val="24"/>
          <w:lang w:val="en-GB"/>
        </w:rPr>
        <w:t xml:space="preserve">fossil is </w:t>
      </w:r>
      <w:r w:rsidR="00A43DA0" w:rsidRPr="00D162B4">
        <w:rPr>
          <w:rFonts w:ascii="Times New Roman" w:hAnsi="Times New Roman" w:cs="Times New Roman"/>
          <w:sz w:val="24"/>
          <w:szCs w:val="24"/>
          <w:lang w:val="en-GB"/>
        </w:rPr>
        <w:t>approximately</w:t>
      </w:r>
      <w:r w:rsidR="008E61F1" w:rsidRPr="00D162B4">
        <w:rPr>
          <w:rFonts w:ascii="Times New Roman" w:hAnsi="Times New Roman" w:cs="Times New Roman"/>
          <w:sz w:val="24"/>
          <w:szCs w:val="24"/>
          <w:lang w:val="en-GB"/>
        </w:rPr>
        <w:t xml:space="preserve"> </w:t>
      </w:r>
      <w:r w:rsidR="005F7869" w:rsidRPr="00D162B4">
        <w:rPr>
          <w:rFonts w:ascii="Times New Roman" w:hAnsi="Times New Roman" w:cs="Times New Roman"/>
          <w:sz w:val="24"/>
          <w:szCs w:val="24"/>
          <w:lang w:val="en-GB"/>
        </w:rPr>
        <w:t xml:space="preserve">20% larger than the latter </w:t>
      </w:r>
      <w:r w:rsidR="00443B73" w:rsidRPr="00D162B4">
        <w:rPr>
          <w:rFonts w:ascii="Times New Roman" w:hAnsi="Times New Roman" w:cs="Times New Roman"/>
          <w:sz w:val="24"/>
          <w:szCs w:val="24"/>
          <w:lang w:val="en-GB"/>
        </w:rPr>
        <w:t>(see further details below)</w:t>
      </w:r>
      <w:r w:rsidR="00A43DA0" w:rsidRPr="00D162B4">
        <w:rPr>
          <w:rFonts w:ascii="Times New Roman" w:hAnsi="Times New Roman" w:cs="Times New Roman"/>
          <w:sz w:val="24"/>
          <w:szCs w:val="24"/>
          <w:lang w:val="en-GB"/>
        </w:rPr>
        <w:t>.</w:t>
      </w:r>
      <w:r w:rsidRPr="00D162B4">
        <w:rPr>
          <w:rFonts w:ascii="Times New Roman" w:hAnsi="Times New Roman" w:cs="Times New Roman"/>
          <w:sz w:val="24"/>
          <w:szCs w:val="24"/>
          <w:lang w:val="en-GB"/>
        </w:rPr>
        <w:t xml:space="preserve"> Comparing </w:t>
      </w:r>
      <w:r w:rsidR="00AF2BD0" w:rsidRPr="00D162B4">
        <w:rPr>
          <w:rFonts w:ascii="Times New Roman" w:hAnsi="Times New Roman" w:cs="Times New Roman"/>
          <w:sz w:val="24"/>
          <w:szCs w:val="24"/>
          <w:lang w:val="en-GB"/>
        </w:rPr>
        <w:t xml:space="preserve">what we identify as </w:t>
      </w:r>
      <w:r w:rsidRPr="00D162B4">
        <w:rPr>
          <w:rFonts w:ascii="Times New Roman" w:hAnsi="Times New Roman" w:cs="Times New Roman"/>
          <w:sz w:val="24"/>
          <w:szCs w:val="24"/>
          <w:lang w:val="en-GB"/>
        </w:rPr>
        <w:t xml:space="preserve">digit V, the shape, curvature and distal extent are similar, although the </w:t>
      </w:r>
      <w:r w:rsidR="00A43DA0" w:rsidRPr="00D162B4">
        <w:rPr>
          <w:rFonts w:ascii="Times New Roman" w:hAnsi="Times New Roman" w:cs="Times New Roman"/>
          <w:sz w:val="24"/>
          <w:szCs w:val="24"/>
          <w:lang w:val="en-GB"/>
        </w:rPr>
        <w:t>extremity</w:t>
      </w:r>
      <w:r w:rsidRPr="00D162B4">
        <w:rPr>
          <w:rFonts w:ascii="Times New Roman" w:hAnsi="Times New Roman" w:cs="Times New Roman"/>
          <w:sz w:val="24"/>
          <w:szCs w:val="24"/>
          <w:lang w:val="en-GB"/>
        </w:rPr>
        <w:t xml:space="preserve"> does not </w:t>
      </w:r>
      <w:r w:rsidR="005F7869" w:rsidRPr="00D162B4">
        <w:rPr>
          <w:rFonts w:ascii="Times New Roman" w:hAnsi="Times New Roman" w:cs="Times New Roman"/>
          <w:sz w:val="24"/>
          <w:szCs w:val="24"/>
          <w:lang w:val="en-GB"/>
        </w:rPr>
        <w:t xml:space="preserve">reach </w:t>
      </w:r>
      <w:r w:rsidRPr="00D162B4">
        <w:rPr>
          <w:rFonts w:ascii="Times New Roman" w:hAnsi="Times New Roman" w:cs="Times New Roman"/>
          <w:sz w:val="24"/>
          <w:szCs w:val="24"/>
          <w:lang w:val="en-GB"/>
        </w:rPr>
        <w:t xml:space="preserve">as far </w:t>
      </w:r>
      <w:r w:rsidR="00F22308" w:rsidRPr="00D162B4">
        <w:rPr>
          <w:rFonts w:ascii="Times New Roman" w:hAnsi="Times New Roman" w:cs="Times New Roman"/>
          <w:sz w:val="24"/>
          <w:szCs w:val="24"/>
          <w:lang w:val="en-GB"/>
        </w:rPr>
        <w:t xml:space="preserve">in SMNS 50000 </w:t>
      </w:r>
      <w:r w:rsidRPr="00D162B4">
        <w:rPr>
          <w:rFonts w:ascii="Times New Roman" w:hAnsi="Times New Roman" w:cs="Times New Roman"/>
          <w:sz w:val="24"/>
          <w:szCs w:val="24"/>
          <w:lang w:val="en-GB"/>
        </w:rPr>
        <w:t>as it does in SSN8DOR11.</w:t>
      </w:r>
      <w:r w:rsidR="005F7869" w:rsidRPr="00D162B4">
        <w:rPr>
          <w:rFonts w:ascii="Times New Roman" w:hAnsi="Times New Roman" w:cs="Times New Roman"/>
          <w:sz w:val="24"/>
          <w:szCs w:val="24"/>
          <w:lang w:val="en-GB"/>
        </w:rPr>
        <w:t xml:space="preserve"> This variation could reflect individual differences, but may also be artificial</w:t>
      </w:r>
      <w:r w:rsidR="00427447" w:rsidRPr="00D162B4">
        <w:rPr>
          <w:rFonts w:ascii="Times New Roman" w:hAnsi="Times New Roman" w:cs="Times New Roman"/>
          <w:sz w:val="24"/>
          <w:szCs w:val="24"/>
          <w:lang w:val="en-GB"/>
        </w:rPr>
        <w:t>,</w:t>
      </w:r>
      <w:r w:rsidR="005F7869" w:rsidRPr="00D162B4">
        <w:rPr>
          <w:rFonts w:ascii="Times New Roman" w:hAnsi="Times New Roman" w:cs="Times New Roman"/>
          <w:sz w:val="24"/>
          <w:szCs w:val="24"/>
          <w:lang w:val="en-GB"/>
        </w:rPr>
        <w:t xml:space="preserve"> e.g.,</w:t>
      </w:r>
      <w:r w:rsidRPr="00D162B4">
        <w:rPr>
          <w:rFonts w:ascii="Times New Roman" w:hAnsi="Times New Roman" w:cs="Times New Roman"/>
          <w:sz w:val="24"/>
          <w:szCs w:val="24"/>
          <w:lang w:val="en-GB"/>
        </w:rPr>
        <w:t xml:space="preserve"> </w:t>
      </w:r>
      <w:r w:rsidR="005F7869" w:rsidRPr="00D162B4">
        <w:rPr>
          <w:rFonts w:ascii="Times New Roman" w:hAnsi="Times New Roman" w:cs="Times New Roman"/>
          <w:sz w:val="24"/>
          <w:szCs w:val="24"/>
          <w:lang w:val="en-GB"/>
        </w:rPr>
        <w:t>the tiny</w:t>
      </w:r>
      <w:r w:rsidRPr="00D162B4">
        <w:rPr>
          <w:rFonts w:ascii="Times New Roman" w:hAnsi="Times New Roman" w:cs="Times New Roman"/>
          <w:sz w:val="24"/>
          <w:szCs w:val="24"/>
          <w:lang w:val="en-GB"/>
        </w:rPr>
        <w:t xml:space="preserve"> distal elements </w:t>
      </w:r>
      <w:r w:rsidR="00F22308" w:rsidRPr="00D162B4">
        <w:rPr>
          <w:rFonts w:ascii="Times New Roman" w:hAnsi="Times New Roman" w:cs="Times New Roman"/>
          <w:sz w:val="24"/>
          <w:szCs w:val="24"/>
          <w:lang w:val="en-GB"/>
        </w:rPr>
        <w:t>remain</w:t>
      </w:r>
      <w:r w:rsidRPr="00D162B4">
        <w:rPr>
          <w:rFonts w:ascii="Times New Roman" w:hAnsi="Times New Roman" w:cs="Times New Roman"/>
          <w:sz w:val="24"/>
          <w:szCs w:val="24"/>
          <w:lang w:val="en-GB"/>
        </w:rPr>
        <w:t xml:space="preserve"> buried </w:t>
      </w:r>
      <w:r w:rsidR="004748EE" w:rsidRPr="00D162B4">
        <w:rPr>
          <w:rFonts w:ascii="Times New Roman" w:hAnsi="Times New Roman" w:cs="Times New Roman"/>
          <w:sz w:val="24"/>
          <w:szCs w:val="24"/>
          <w:lang w:val="en-GB"/>
        </w:rPr>
        <w:t>with</w:t>
      </w:r>
      <w:r w:rsidRPr="00D162B4">
        <w:rPr>
          <w:rFonts w:ascii="Times New Roman" w:hAnsi="Times New Roman" w:cs="Times New Roman"/>
          <w:sz w:val="24"/>
          <w:szCs w:val="24"/>
          <w:lang w:val="en-GB"/>
        </w:rPr>
        <w:t>in the matrix</w:t>
      </w:r>
      <w:r w:rsidR="00CA0BD4" w:rsidRPr="00D162B4">
        <w:rPr>
          <w:rFonts w:ascii="Times New Roman" w:hAnsi="Times New Roman" w:cs="Times New Roman"/>
          <w:sz w:val="24"/>
          <w:szCs w:val="24"/>
          <w:lang w:val="en-GB"/>
        </w:rPr>
        <w:t>,</w:t>
      </w:r>
      <w:r w:rsidRPr="00D162B4">
        <w:rPr>
          <w:rFonts w:ascii="Times New Roman" w:hAnsi="Times New Roman" w:cs="Times New Roman"/>
          <w:sz w:val="24"/>
          <w:szCs w:val="24"/>
          <w:lang w:val="en-GB"/>
        </w:rPr>
        <w:t xml:space="preserve"> </w:t>
      </w:r>
      <w:r w:rsidR="004748EE" w:rsidRPr="00D162B4">
        <w:rPr>
          <w:rFonts w:ascii="Times New Roman" w:hAnsi="Times New Roman" w:cs="Times New Roman"/>
          <w:sz w:val="24"/>
          <w:szCs w:val="24"/>
          <w:lang w:val="en-GB"/>
        </w:rPr>
        <w:t>did not preserve</w:t>
      </w:r>
      <w:r w:rsidR="00F22308" w:rsidRPr="00D162B4">
        <w:rPr>
          <w:rFonts w:ascii="Times New Roman" w:hAnsi="Times New Roman" w:cs="Times New Roman"/>
          <w:sz w:val="24"/>
          <w:szCs w:val="24"/>
          <w:lang w:val="en-GB"/>
        </w:rPr>
        <w:t xml:space="preserve"> in the first place</w:t>
      </w:r>
      <w:r w:rsidR="00AF2BD0" w:rsidRPr="00D162B4">
        <w:rPr>
          <w:rFonts w:ascii="Times New Roman" w:hAnsi="Times New Roman" w:cs="Times New Roman"/>
          <w:sz w:val="24"/>
          <w:szCs w:val="24"/>
          <w:lang w:val="en-GB"/>
        </w:rPr>
        <w:t>,</w:t>
      </w:r>
      <w:r w:rsidR="00CA0BD4" w:rsidRPr="00D162B4">
        <w:rPr>
          <w:rFonts w:ascii="Times New Roman" w:hAnsi="Times New Roman" w:cs="Times New Roman"/>
          <w:sz w:val="24"/>
          <w:szCs w:val="24"/>
          <w:lang w:val="en-GB"/>
        </w:rPr>
        <w:t xml:space="preserve"> or were mistakenly removed during </w:t>
      </w:r>
      <w:r w:rsidR="005F7869" w:rsidRPr="00D162B4">
        <w:rPr>
          <w:rFonts w:ascii="Times New Roman" w:hAnsi="Times New Roman" w:cs="Times New Roman"/>
          <w:sz w:val="24"/>
          <w:szCs w:val="24"/>
          <w:lang w:val="en-GB"/>
        </w:rPr>
        <w:t xml:space="preserve">the </w:t>
      </w:r>
      <w:r w:rsidR="00CA0BD4" w:rsidRPr="00D162B4">
        <w:rPr>
          <w:rFonts w:ascii="Times New Roman" w:hAnsi="Times New Roman" w:cs="Times New Roman"/>
          <w:sz w:val="24"/>
          <w:szCs w:val="24"/>
          <w:lang w:val="en-GB"/>
        </w:rPr>
        <w:t>preparation</w:t>
      </w:r>
      <w:r w:rsidR="005F7869" w:rsidRPr="00D162B4">
        <w:rPr>
          <w:rFonts w:ascii="Times New Roman" w:hAnsi="Times New Roman" w:cs="Times New Roman"/>
          <w:sz w:val="24"/>
          <w:szCs w:val="24"/>
          <w:lang w:val="en-GB"/>
        </w:rPr>
        <w:t xml:space="preserve"> of SMNS 50000</w:t>
      </w:r>
      <w:r w:rsidRPr="00D162B4">
        <w:rPr>
          <w:rFonts w:ascii="Times New Roman" w:hAnsi="Times New Roman" w:cs="Times New Roman"/>
          <w:sz w:val="24"/>
          <w:szCs w:val="24"/>
          <w:lang w:val="en-GB"/>
        </w:rPr>
        <w:t xml:space="preserve">. </w:t>
      </w:r>
      <w:r w:rsidR="005F7869" w:rsidRPr="00D162B4">
        <w:rPr>
          <w:rFonts w:ascii="Times New Roman" w:hAnsi="Times New Roman" w:cs="Times New Roman"/>
          <w:sz w:val="24"/>
          <w:szCs w:val="24"/>
          <w:lang w:val="en-GB"/>
        </w:rPr>
        <w:t xml:space="preserve">Likewise, while it appears that the proximalmost part of digit V could be lacking in SSN8DOR11, </w:t>
      </w:r>
      <w:r w:rsidR="00637EE2" w:rsidRPr="00D162B4">
        <w:rPr>
          <w:rFonts w:ascii="Times New Roman" w:hAnsi="Times New Roman" w:cs="Times New Roman"/>
          <w:sz w:val="24"/>
          <w:szCs w:val="24"/>
          <w:lang w:val="en-GB"/>
        </w:rPr>
        <w:t>a comparison</w:t>
      </w:r>
      <w:r w:rsidR="005F7869" w:rsidRPr="00D162B4">
        <w:rPr>
          <w:rFonts w:ascii="Times New Roman" w:hAnsi="Times New Roman" w:cs="Times New Roman"/>
          <w:sz w:val="24"/>
          <w:szCs w:val="24"/>
          <w:lang w:val="en-GB"/>
        </w:rPr>
        <w:t xml:space="preserve"> with the virtually identical forefin in UMH-0020 (another articulated skeleton of </w:t>
      </w:r>
      <w:r w:rsidR="005F7869" w:rsidRPr="00D162B4">
        <w:rPr>
          <w:rFonts w:ascii="Times New Roman" w:hAnsi="Times New Roman" w:cs="Times New Roman"/>
          <w:i/>
          <w:sz w:val="24"/>
          <w:szCs w:val="24"/>
          <w:lang w:val="en-GB"/>
        </w:rPr>
        <w:t>T</w:t>
      </w:r>
      <w:r w:rsidR="005F7869" w:rsidRPr="00D162B4">
        <w:rPr>
          <w:rFonts w:ascii="Times New Roman" w:hAnsi="Times New Roman" w:cs="Times New Roman"/>
          <w:sz w:val="24"/>
          <w:szCs w:val="24"/>
          <w:lang w:val="en-GB"/>
        </w:rPr>
        <w:t xml:space="preserve">. </w:t>
      </w:r>
      <w:r w:rsidR="005F7869" w:rsidRPr="00D162B4">
        <w:rPr>
          <w:rFonts w:ascii="Times New Roman" w:hAnsi="Times New Roman" w:cs="Times New Roman"/>
          <w:i/>
          <w:iCs/>
          <w:sz w:val="24"/>
          <w:szCs w:val="24"/>
          <w:lang w:val="en-GB"/>
        </w:rPr>
        <w:t>trigonodon</w:t>
      </w:r>
      <w:r w:rsidR="005F7869" w:rsidRPr="00D162B4">
        <w:rPr>
          <w:rFonts w:ascii="Times New Roman" w:hAnsi="Times New Roman" w:cs="Times New Roman"/>
          <w:iCs/>
          <w:sz w:val="24"/>
          <w:szCs w:val="24"/>
          <w:lang w:val="en-GB"/>
        </w:rPr>
        <w:t xml:space="preserve"> comprising a prepared skull but purposely unprepared postcrania, including an unrestored front flipper; see Extended Data Fig. 3b, c</w:t>
      </w:r>
      <w:r w:rsidR="005F7869" w:rsidRPr="00D162B4">
        <w:rPr>
          <w:rFonts w:ascii="Times New Roman" w:hAnsi="Times New Roman" w:cs="Times New Roman"/>
          <w:sz w:val="24"/>
          <w:szCs w:val="24"/>
          <w:lang w:val="en-GB"/>
        </w:rPr>
        <w:t>) indicate</w:t>
      </w:r>
      <w:r w:rsidR="00637EE2" w:rsidRPr="00D162B4">
        <w:rPr>
          <w:rFonts w:ascii="Times New Roman" w:hAnsi="Times New Roman" w:cs="Times New Roman"/>
          <w:sz w:val="24"/>
          <w:szCs w:val="24"/>
          <w:lang w:val="en-GB"/>
        </w:rPr>
        <w:t>s</w:t>
      </w:r>
      <w:r w:rsidR="005F7869" w:rsidRPr="00D162B4">
        <w:rPr>
          <w:rFonts w:ascii="Times New Roman" w:hAnsi="Times New Roman" w:cs="Times New Roman"/>
          <w:sz w:val="24"/>
          <w:szCs w:val="24"/>
          <w:lang w:val="en-GB"/>
        </w:rPr>
        <w:t xml:space="preserve"> that this digit is probably complete or missing only one or two proximal elements.</w:t>
      </w:r>
    </w:p>
    <w:p w14:paraId="29484906" w14:textId="680868A0" w:rsidR="00872B96" w:rsidRPr="00D162B4" w:rsidRDefault="00D65B10" w:rsidP="00D162B4">
      <w:pPr>
        <w:spacing w:after="0" w:line="240" w:lineRule="auto"/>
        <w:ind w:firstLine="567"/>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lastRenderedPageBreak/>
        <w:t>Regarding the identification of digits</w:t>
      </w:r>
      <w:r w:rsidR="000E2D9B" w:rsidRPr="00D162B4">
        <w:rPr>
          <w:rFonts w:ascii="Times New Roman" w:hAnsi="Times New Roman" w:cs="Times New Roman"/>
          <w:sz w:val="24"/>
          <w:szCs w:val="24"/>
          <w:lang w:val="en-GB"/>
        </w:rPr>
        <w:t>, t</w:t>
      </w:r>
      <w:r w:rsidR="00282C83" w:rsidRPr="00D162B4">
        <w:rPr>
          <w:rFonts w:ascii="Times New Roman" w:hAnsi="Times New Roman" w:cs="Times New Roman"/>
          <w:sz w:val="24"/>
          <w:szCs w:val="24"/>
          <w:lang w:val="en-GB"/>
        </w:rPr>
        <w:t xml:space="preserve">here </w:t>
      </w:r>
      <w:r w:rsidR="005D3B0A" w:rsidRPr="00D162B4">
        <w:rPr>
          <w:rFonts w:ascii="Times New Roman" w:hAnsi="Times New Roman" w:cs="Times New Roman"/>
          <w:sz w:val="24"/>
          <w:szCs w:val="24"/>
          <w:lang w:val="en-GB"/>
        </w:rPr>
        <w:t>are</w:t>
      </w:r>
      <w:r w:rsidR="00282C83" w:rsidRPr="00D162B4">
        <w:rPr>
          <w:rFonts w:ascii="Times New Roman" w:hAnsi="Times New Roman" w:cs="Times New Roman"/>
          <w:sz w:val="24"/>
          <w:szCs w:val="24"/>
          <w:lang w:val="en-GB"/>
        </w:rPr>
        <w:t xml:space="preserve"> </w:t>
      </w:r>
      <w:r w:rsidRPr="00D162B4">
        <w:rPr>
          <w:rFonts w:ascii="Times New Roman" w:hAnsi="Times New Roman" w:cs="Times New Roman"/>
          <w:sz w:val="24"/>
          <w:szCs w:val="24"/>
          <w:lang w:val="en-GB"/>
        </w:rPr>
        <w:t xml:space="preserve">some </w:t>
      </w:r>
      <w:r w:rsidR="00282C83" w:rsidRPr="00D162B4">
        <w:rPr>
          <w:rFonts w:ascii="Times New Roman" w:hAnsi="Times New Roman" w:cs="Times New Roman"/>
          <w:sz w:val="24"/>
          <w:szCs w:val="24"/>
          <w:lang w:val="en-GB"/>
        </w:rPr>
        <w:t xml:space="preserve">discrepancies in the literature as to whether </w:t>
      </w:r>
      <w:r w:rsidR="00282C83" w:rsidRPr="00D162B4">
        <w:rPr>
          <w:rFonts w:ascii="Times New Roman" w:hAnsi="Times New Roman" w:cs="Times New Roman"/>
          <w:i/>
          <w:iCs/>
          <w:sz w:val="24"/>
          <w:szCs w:val="24"/>
          <w:lang w:val="en-GB"/>
        </w:rPr>
        <w:t>Temnodontosaurus</w:t>
      </w:r>
      <w:r w:rsidR="00282C83" w:rsidRPr="00D162B4">
        <w:rPr>
          <w:rFonts w:ascii="Times New Roman" w:hAnsi="Times New Roman" w:cs="Times New Roman"/>
          <w:sz w:val="24"/>
          <w:szCs w:val="24"/>
          <w:lang w:val="en-GB"/>
        </w:rPr>
        <w:t xml:space="preserve"> has three or four primary digits</w:t>
      </w:r>
      <w:r w:rsidR="005D3B0A" w:rsidRPr="00D162B4">
        <w:rPr>
          <w:rFonts w:ascii="Times New Roman" w:hAnsi="Times New Roman" w:cs="Times New Roman"/>
          <w:sz w:val="24"/>
          <w:szCs w:val="24"/>
          <w:lang w:val="en-GB"/>
        </w:rPr>
        <w:t>,</w:t>
      </w:r>
      <w:r w:rsidR="00282C83" w:rsidRPr="00D162B4">
        <w:rPr>
          <w:rFonts w:ascii="Times New Roman" w:hAnsi="Times New Roman" w:cs="Times New Roman"/>
          <w:sz w:val="24"/>
          <w:szCs w:val="24"/>
          <w:lang w:val="en-GB"/>
        </w:rPr>
        <w:t xml:space="preserve"> and whether digit V </w:t>
      </w:r>
      <w:r w:rsidR="00CB0D87" w:rsidRPr="00D162B4">
        <w:rPr>
          <w:rFonts w:ascii="Times New Roman" w:hAnsi="Times New Roman" w:cs="Times New Roman"/>
          <w:sz w:val="24"/>
          <w:szCs w:val="24"/>
          <w:lang w:val="en-GB"/>
        </w:rPr>
        <w:t xml:space="preserve">should </w:t>
      </w:r>
      <w:r w:rsidR="0069086A" w:rsidRPr="00D162B4">
        <w:rPr>
          <w:rFonts w:ascii="Times New Roman" w:hAnsi="Times New Roman" w:cs="Times New Roman"/>
          <w:sz w:val="24"/>
          <w:szCs w:val="24"/>
          <w:lang w:val="en-GB"/>
        </w:rPr>
        <w:t xml:space="preserve">instead </w:t>
      </w:r>
      <w:r w:rsidR="00CB0D87" w:rsidRPr="00D162B4">
        <w:rPr>
          <w:rFonts w:ascii="Times New Roman" w:hAnsi="Times New Roman" w:cs="Times New Roman"/>
          <w:sz w:val="24"/>
          <w:szCs w:val="24"/>
          <w:lang w:val="en-GB"/>
        </w:rPr>
        <w:t>be considered</w:t>
      </w:r>
      <w:r w:rsidR="00FF469E" w:rsidRPr="00D162B4">
        <w:rPr>
          <w:rFonts w:ascii="Times New Roman" w:hAnsi="Times New Roman" w:cs="Times New Roman"/>
          <w:sz w:val="24"/>
          <w:szCs w:val="24"/>
          <w:lang w:val="en-GB"/>
        </w:rPr>
        <w:t xml:space="preserve"> an accessory </w:t>
      </w:r>
      <w:r w:rsidR="00260E98" w:rsidRPr="00D162B4">
        <w:rPr>
          <w:rFonts w:ascii="Times New Roman" w:hAnsi="Times New Roman" w:cs="Times New Roman"/>
          <w:sz w:val="24"/>
          <w:szCs w:val="24"/>
          <w:lang w:val="en-GB"/>
        </w:rPr>
        <w:t>one</w:t>
      </w:r>
      <w:r w:rsidR="001716EA" w:rsidRPr="00D162B4">
        <w:rPr>
          <w:rFonts w:ascii="Times New Roman" w:hAnsi="Times New Roman" w:cs="Times New Roman"/>
          <w:sz w:val="24"/>
          <w:szCs w:val="24"/>
          <w:vertAlign w:val="superscript"/>
          <w:lang w:val="en-GB"/>
        </w:rPr>
        <w:t>12,13,17</w:t>
      </w:r>
      <w:r w:rsidR="00282C83" w:rsidRPr="00D162B4">
        <w:rPr>
          <w:rFonts w:ascii="Times New Roman" w:hAnsi="Times New Roman" w:cs="Times New Roman"/>
          <w:sz w:val="24"/>
          <w:szCs w:val="24"/>
          <w:lang w:val="en-GB"/>
        </w:rPr>
        <w:t xml:space="preserve">. </w:t>
      </w:r>
      <w:r w:rsidR="0069086A" w:rsidRPr="00D162B4">
        <w:rPr>
          <w:rFonts w:ascii="Times New Roman" w:hAnsi="Times New Roman" w:cs="Times New Roman"/>
          <w:sz w:val="24"/>
          <w:szCs w:val="24"/>
          <w:lang w:val="en-GB"/>
        </w:rPr>
        <w:t>I</w:t>
      </w:r>
      <w:r w:rsidR="000E2D9B" w:rsidRPr="00D162B4">
        <w:rPr>
          <w:rFonts w:ascii="Times New Roman" w:hAnsi="Times New Roman" w:cs="Times New Roman"/>
          <w:sz w:val="24"/>
          <w:szCs w:val="24"/>
          <w:lang w:val="en-GB"/>
        </w:rPr>
        <w:t xml:space="preserve">n a detailed study </w:t>
      </w:r>
      <w:r w:rsidR="00260E98" w:rsidRPr="00D162B4">
        <w:rPr>
          <w:rFonts w:ascii="Times New Roman" w:hAnsi="Times New Roman" w:cs="Times New Roman"/>
          <w:sz w:val="24"/>
          <w:szCs w:val="24"/>
          <w:lang w:val="en-GB"/>
        </w:rPr>
        <w:t>of</w:t>
      </w:r>
      <w:r w:rsidR="000E2D9B" w:rsidRPr="00D162B4">
        <w:rPr>
          <w:rFonts w:ascii="Times New Roman" w:hAnsi="Times New Roman" w:cs="Times New Roman"/>
          <w:sz w:val="24"/>
          <w:szCs w:val="24"/>
          <w:lang w:val="en-GB"/>
        </w:rPr>
        <w:t xml:space="preserve"> ichthyosaur forefins</w:t>
      </w:r>
      <w:r w:rsidR="0069086A" w:rsidRPr="00D162B4">
        <w:rPr>
          <w:rFonts w:ascii="Times New Roman" w:hAnsi="Times New Roman" w:cs="Times New Roman"/>
          <w:sz w:val="24"/>
          <w:szCs w:val="24"/>
          <w:lang w:val="en-GB"/>
        </w:rPr>
        <w:t xml:space="preserve"> (that we follow)</w:t>
      </w:r>
      <w:r w:rsidR="000E2D9B" w:rsidRPr="00D162B4">
        <w:rPr>
          <w:rFonts w:ascii="Times New Roman" w:hAnsi="Times New Roman" w:cs="Times New Roman"/>
          <w:sz w:val="24"/>
          <w:szCs w:val="24"/>
          <w:lang w:val="en-GB"/>
        </w:rPr>
        <w:t>, Motani</w:t>
      </w:r>
      <w:r w:rsidR="001716EA" w:rsidRPr="00D162B4">
        <w:rPr>
          <w:rFonts w:ascii="Times New Roman" w:hAnsi="Times New Roman" w:cs="Times New Roman"/>
          <w:sz w:val="24"/>
          <w:szCs w:val="24"/>
          <w:vertAlign w:val="superscript"/>
          <w:lang w:val="en-GB"/>
        </w:rPr>
        <w:t>12</w:t>
      </w:r>
      <w:r w:rsidR="000E2D9B" w:rsidRPr="00D162B4">
        <w:rPr>
          <w:rFonts w:ascii="Times New Roman" w:hAnsi="Times New Roman" w:cs="Times New Roman"/>
          <w:sz w:val="24"/>
          <w:szCs w:val="24"/>
          <w:lang w:val="en-GB"/>
        </w:rPr>
        <w:t xml:space="preserve"> stated that digit V shows truncated development in </w:t>
      </w:r>
      <w:r w:rsidR="000E2D9B" w:rsidRPr="00D162B4">
        <w:rPr>
          <w:rFonts w:ascii="Times New Roman" w:hAnsi="Times New Roman" w:cs="Times New Roman"/>
          <w:i/>
          <w:iCs/>
          <w:sz w:val="24"/>
          <w:szCs w:val="24"/>
          <w:lang w:val="en-GB"/>
        </w:rPr>
        <w:t>Temnodontosaurus</w:t>
      </w:r>
      <w:r w:rsidR="00042088" w:rsidRPr="00D162B4">
        <w:rPr>
          <w:rFonts w:ascii="Times New Roman" w:hAnsi="Times New Roman" w:cs="Times New Roman"/>
          <w:sz w:val="24"/>
          <w:szCs w:val="24"/>
          <w:lang w:val="en-GB"/>
        </w:rPr>
        <w:t xml:space="preserve">, </w:t>
      </w:r>
      <w:r w:rsidR="0069086A" w:rsidRPr="00D162B4">
        <w:rPr>
          <w:rFonts w:ascii="Times New Roman" w:hAnsi="Times New Roman" w:cs="Times New Roman"/>
          <w:sz w:val="24"/>
          <w:szCs w:val="24"/>
          <w:lang w:val="en-GB"/>
        </w:rPr>
        <w:t xml:space="preserve">although he importantly noted </w:t>
      </w:r>
      <w:r w:rsidR="000E2D9B" w:rsidRPr="00D162B4">
        <w:rPr>
          <w:rFonts w:ascii="Times New Roman" w:hAnsi="Times New Roman" w:cs="Times New Roman"/>
          <w:sz w:val="24"/>
          <w:szCs w:val="24"/>
          <w:lang w:val="en-GB"/>
        </w:rPr>
        <w:t>that th</w:t>
      </w:r>
      <w:r w:rsidR="00042088" w:rsidRPr="00D162B4">
        <w:rPr>
          <w:rFonts w:ascii="Times New Roman" w:hAnsi="Times New Roman" w:cs="Times New Roman"/>
          <w:sz w:val="24"/>
          <w:szCs w:val="24"/>
          <w:lang w:val="en-GB"/>
        </w:rPr>
        <w:t>is</w:t>
      </w:r>
      <w:r w:rsidR="000E2D9B" w:rsidRPr="00D162B4">
        <w:rPr>
          <w:rFonts w:ascii="Times New Roman" w:hAnsi="Times New Roman" w:cs="Times New Roman"/>
          <w:sz w:val="24"/>
          <w:szCs w:val="24"/>
          <w:lang w:val="en-GB"/>
        </w:rPr>
        <w:t xml:space="preserve"> </w:t>
      </w:r>
      <w:r w:rsidR="00665BE1" w:rsidRPr="00D162B4">
        <w:rPr>
          <w:rFonts w:ascii="Times New Roman" w:hAnsi="Times New Roman" w:cs="Times New Roman"/>
          <w:sz w:val="24"/>
          <w:szCs w:val="24"/>
          <w:lang w:val="en-GB"/>
        </w:rPr>
        <w:t>finger</w:t>
      </w:r>
      <w:r w:rsidR="000E2D9B" w:rsidRPr="00D162B4">
        <w:rPr>
          <w:rFonts w:ascii="Times New Roman" w:hAnsi="Times New Roman" w:cs="Times New Roman"/>
          <w:sz w:val="24"/>
          <w:szCs w:val="24"/>
          <w:lang w:val="en-GB"/>
        </w:rPr>
        <w:t xml:space="preserve"> </w:t>
      </w:r>
      <w:r w:rsidR="0069086A" w:rsidRPr="00D162B4">
        <w:rPr>
          <w:rFonts w:ascii="Times New Roman" w:hAnsi="Times New Roman" w:cs="Times New Roman"/>
          <w:sz w:val="24"/>
          <w:szCs w:val="24"/>
          <w:lang w:val="en-GB"/>
        </w:rPr>
        <w:t xml:space="preserve">could </w:t>
      </w:r>
      <w:r w:rsidR="000E2D9B" w:rsidRPr="00D162B4">
        <w:rPr>
          <w:rFonts w:ascii="Times New Roman" w:hAnsi="Times New Roman" w:cs="Times New Roman"/>
          <w:sz w:val="24"/>
          <w:szCs w:val="24"/>
          <w:lang w:val="en-GB"/>
        </w:rPr>
        <w:t xml:space="preserve">be better developed in specimens </w:t>
      </w:r>
      <w:r w:rsidR="0069086A" w:rsidRPr="00D162B4">
        <w:rPr>
          <w:rFonts w:ascii="Times New Roman" w:hAnsi="Times New Roman" w:cs="Times New Roman"/>
          <w:sz w:val="24"/>
          <w:szCs w:val="24"/>
          <w:lang w:val="en-GB"/>
        </w:rPr>
        <w:t>other than those he had access to</w:t>
      </w:r>
      <w:r w:rsidR="000E2D9B" w:rsidRPr="00D162B4">
        <w:rPr>
          <w:rFonts w:ascii="Times New Roman" w:hAnsi="Times New Roman" w:cs="Times New Roman"/>
          <w:sz w:val="24"/>
          <w:szCs w:val="24"/>
          <w:lang w:val="en-GB"/>
        </w:rPr>
        <w:t xml:space="preserve">. </w:t>
      </w:r>
      <w:r w:rsidR="00042088" w:rsidRPr="00D162B4">
        <w:rPr>
          <w:rFonts w:ascii="Times New Roman" w:hAnsi="Times New Roman" w:cs="Times New Roman"/>
          <w:sz w:val="24"/>
          <w:szCs w:val="24"/>
          <w:lang w:val="en-GB"/>
        </w:rPr>
        <w:t>I</w:t>
      </w:r>
      <w:r w:rsidR="00282C83" w:rsidRPr="00D162B4">
        <w:rPr>
          <w:rFonts w:ascii="Times New Roman" w:hAnsi="Times New Roman" w:cs="Times New Roman"/>
          <w:sz w:val="24"/>
          <w:szCs w:val="24"/>
          <w:lang w:val="en-GB"/>
        </w:rPr>
        <w:t xml:space="preserve">t is </w:t>
      </w:r>
      <w:r w:rsidR="00042088" w:rsidRPr="00D162B4">
        <w:rPr>
          <w:rFonts w:ascii="Times New Roman" w:hAnsi="Times New Roman" w:cs="Times New Roman"/>
          <w:sz w:val="24"/>
          <w:szCs w:val="24"/>
          <w:lang w:val="en-GB"/>
        </w:rPr>
        <w:t xml:space="preserve">further </w:t>
      </w:r>
      <w:r w:rsidR="00282C83" w:rsidRPr="00D162B4">
        <w:rPr>
          <w:rFonts w:ascii="Times New Roman" w:hAnsi="Times New Roman" w:cs="Times New Roman"/>
          <w:sz w:val="24"/>
          <w:szCs w:val="24"/>
          <w:lang w:val="en-GB"/>
        </w:rPr>
        <w:t xml:space="preserve">worth </w:t>
      </w:r>
      <w:r w:rsidR="00B510A3" w:rsidRPr="00D162B4">
        <w:rPr>
          <w:rFonts w:ascii="Times New Roman" w:hAnsi="Times New Roman" w:cs="Times New Roman"/>
          <w:sz w:val="24"/>
          <w:szCs w:val="24"/>
          <w:lang w:val="en-GB"/>
        </w:rPr>
        <w:t>mentioning</w:t>
      </w:r>
      <w:r w:rsidR="00282C83" w:rsidRPr="00D162B4">
        <w:rPr>
          <w:rFonts w:ascii="Times New Roman" w:hAnsi="Times New Roman" w:cs="Times New Roman"/>
          <w:sz w:val="24"/>
          <w:szCs w:val="24"/>
          <w:lang w:val="en-GB"/>
        </w:rPr>
        <w:t xml:space="preserve"> that postaxial accessories </w:t>
      </w:r>
      <w:r w:rsidR="00042088" w:rsidRPr="00D162B4">
        <w:rPr>
          <w:rFonts w:ascii="Times New Roman" w:hAnsi="Times New Roman" w:cs="Times New Roman"/>
          <w:sz w:val="24"/>
          <w:szCs w:val="24"/>
          <w:lang w:val="en-GB"/>
        </w:rPr>
        <w:t xml:space="preserve">are </w:t>
      </w:r>
      <w:r w:rsidR="00282C83" w:rsidRPr="00D162B4">
        <w:rPr>
          <w:rFonts w:ascii="Times New Roman" w:hAnsi="Times New Roman" w:cs="Times New Roman"/>
          <w:sz w:val="24"/>
          <w:szCs w:val="24"/>
          <w:lang w:val="en-GB"/>
        </w:rPr>
        <w:t>variabl</w:t>
      </w:r>
      <w:r w:rsidR="00FF469E" w:rsidRPr="00D162B4">
        <w:rPr>
          <w:rFonts w:ascii="Times New Roman" w:hAnsi="Times New Roman" w:cs="Times New Roman"/>
          <w:sz w:val="24"/>
          <w:szCs w:val="24"/>
          <w:lang w:val="en-GB"/>
        </w:rPr>
        <w:t>y present</w:t>
      </w:r>
      <w:r w:rsidR="00282C83" w:rsidRPr="00D162B4">
        <w:rPr>
          <w:rFonts w:ascii="Times New Roman" w:hAnsi="Times New Roman" w:cs="Times New Roman"/>
          <w:sz w:val="24"/>
          <w:szCs w:val="24"/>
          <w:lang w:val="en-GB"/>
        </w:rPr>
        <w:t xml:space="preserve"> in specimens of the same </w:t>
      </w:r>
      <w:r w:rsidR="00FF469E" w:rsidRPr="00D162B4">
        <w:rPr>
          <w:rFonts w:ascii="Times New Roman" w:hAnsi="Times New Roman" w:cs="Times New Roman"/>
          <w:sz w:val="24"/>
          <w:szCs w:val="24"/>
          <w:lang w:val="en-GB"/>
        </w:rPr>
        <w:t>genus</w:t>
      </w:r>
      <w:r w:rsidR="005941E2" w:rsidRPr="00D162B4">
        <w:rPr>
          <w:rFonts w:ascii="Times New Roman" w:hAnsi="Times New Roman" w:cs="Times New Roman"/>
          <w:sz w:val="24"/>
          <w:szCs w:val="24"/>
          <w:lang w:val="en-GB"/>
        </w:rPr>
        <w:t>,</w:t>
      </w:r>
      <w:r w:rsidR="00282C83" w:rsidRPr="00D162B4">
        <w:rPr>
          <w:rFonts w:ascii="Times New Roman" w:hAnsi="Times New Roman" w:cs="Times New Roman"/>
          <w:sz w:val="24"/>
          <w:szCs w:val="24"/>
          <w:lang w:val="en-GB"/>
        </w:rPr>
        <w:t xml:space="preserve"> e.g.</w:t>
      </w:r>
      <w:r w:rsidR="00A43DA0" w:rsidRPr="00D162B4">
        <w:rPr>
          <w:rFonts w:ascii="Times New Roman" w:hAnsi="Times New Roman" w:cs="Times New Roman"/>
          <w:sz w:val="24"/>
          <w:szCs w:val="24"/>
          <w:lang w:val="en-GB"/>
        </w:rPr>
        <w:t xml:space="preserve">, </w:t>
      </w:r>
      <w:r w:rsidR="00260E98" w:rsidRPr="00D162B4">
        <w:rPr>
          <w:rFonts w:ascii="Times New Roman" w:hAnsi="Times New Roman" w:cs="Times New Roman"/>
          <w:sz w:val="24"/>
          <w:szCs w:val="24"/>
          <w:lang w:val="en-GB"/>
        </w:rPr>
        <w:t>in</w:t>
      </w:r>
      <w:r w:rsidR="00260E98" w:rsidRPr="00D162B4">
        <w:rPr>
          <w:rFonts w:ascii="Times New Roman" w:hAnsi="Times New Roman" w:cs="Times New Roman"/>
          <w:i/>
          <w:iCs/>
          <w:sz w:val="24"/>
          <w:szCs w:val="24"/>
          <w:lang w:val="en-GB"/>
        </w:rPr>
        <w:t xml:space="preserve"> </w:t>
      </w:r>
      <w:r w:rsidR="00282C83" w:rsidRPr="00D162B4">
        <w:rPr>
          <w:rFonts w:ascii="Times New Roman" w:hAnsi="Times New Roman" w:cs="Times New Roman"/>
          <w:i/>
          <w:iCs/>
          <w:sz w:val="24"/>
          <w:szCs w:val="24"/>
          <w:lang w:val="en-GB"/>
        </w:rPr>
        <w:t>Stenopterygius</w:t>
      </w:r>
      <w:r w:rsidR="00282C83" w:rsidRPr="00D162B4">
        <w:rPr>
          <w:rFonts w:ascii="Times New Roman" w:hAnsi="Times New Roman" w:cs="Times New Roman"/>
          <w:sz w:val="24"/>
          <w:szCs w:val="24"/>
          <w:lang w:val="en-GB"/>
        </w:rPr>
        <w:t xml:space="preserve">, </w:t>
      </w:r>
      <w:r w:rsidR="00282C83" w:rsidRPr="00D162B4">
        <w:rPr>
          <w:rFonts w:ascii="Times New Roman" w:hAnsi="Times New Roman" w:cs="Times New Roman"/>
          <w:i/>
          <w:iCs/>
          <w:sz w:val="24"/>
          <w:szCs w:val="24"/>
          <w:lang w:val="en-GB"/>
        </w:rPr>
        <w:t>Ichthyosaurus</w:t>
      </w:r>
      <w:r w:rsidR="00282C83" w:rsidRPr="00D162B4">
        <w:rPr>
          <w:rFonts w:ascii="Times New Roman" w:hAnsi="Times New Roman" w:cs="Times New Roman"/>
          <w:sz w:val="24"/>
          <w:szCs w:val="24"/>
          <w:lang w:val="en-GB"/>
        </w:rPr>
        <w:t xml:space="preserve"> and </w:t>
      </w:r>
      <w:r w:rsidR="00282C83" w:rsidRPr="00D162B4">
        <w:rPr>
          <w:rFonts w:ascii="Times New Roman" w:hAnsi="Times New Roman" w:cs="Times New Roman"/>
          <w:i/>
          <w:iCs/>
          <w:sz w:val="24"/>
          <w:szCs w:val="24"/>
          <w:lang w:val="en-GB"/>
        </w:rPr>
        <w:t>Protoichthyosaurus</w:t>
      </w:r>
      <w:r w:rsidR="001716EA" w:rsidRPr="00D162B4">
        <w:rPr>
          <w:rFonts w:ascii="Times New Roman" w:hAnsi="Times New Roman" w:cs="Times New Roman"/>
          <w:sz w:val="24"/>
          <w:szCs w:val="24"/>
          <w:vertAlign w:val="superscript"/>
          <w:lang w:val="en-GB"/>
        </w:rPr>
        <w:t>12,21–23</w:t>
      </w:r>
      <w:r w:rsidR="00282C83" w:rsidRPr="00D162B4">
        <w:rPr>
          <w:rFonts w:ascii="Times New Roman" w:hAnsi="Times New Roman" w:cs="Times New Roman"/>
          <w:sz w:val="24"/>
          <w:szCs w:val="24"/>
          <w:lang w:val="en-GB"/>
        </w:rPr>
        <w:t xml:space="preserve">. </w:t>
      </w:r>
      <w:r w:rsidR="005941E2" w:rsidRPr="00D162B4">
        <w:rPr>
          <w:rFonts w:ascii="Times New Roman" w:hAnsi="Times New Roman" w:cs="Times New Roman"/>
          <w:sz w:val="24"/>
          <w:szCs w:val="24"/>
          <w:lang w:val="en-GB"/>
        </w:rPr>
        <w:t xml:space="preserve">Moreover, although </w:t>
      </w:r>
      <w:r w:rsidR="00282C83" w:rsidRPr="00D162B4">
        <w:rPr>
          <w:rFonts w:ascii="Times New Roman" w:hAnsi="Times New Roman" w:cs="Times New Roman"/>
          <w:sz w:val="24"/>
          <w:szCs w:val="24"/>
          <w:lang w:val="en-GB"/>
        </w:rPr>
        <w:t xml:space="preserve">the arrangement and number of elements in the mesopodium is invariant </w:t>
      </w:r>
      <w:r w:rsidR="005941E2" w:rsidRPr="00D162B4">
        <w:rPr>
          <w:rFonts w:ascii="Times New Roman" w:hAnsi="Times New Roman" w:cs="Times New Roman"/>
          <w:sz w:val="24"/>
          <w:szCs w:val="24"/>
          <w:lang w:val="en-GB"/>
        </w:rPr>
        <w:t>in Early Jurassic ichthyosaur genera</w:t>
      </w:r>
      <w:r w:rsidR="00282C83" w:rsidRPr="00D162B4">
        <w:rPr>
          <w:rFonts w:ascii="Times New Roman" w:hAnsi="Times New Roman" w:cs="Times New Roman"/>
          <w:sz w:val="24"/>
          <w:szCs w:val="24"/>
          <w:lang w:val="en-GB"/>
        </w:rPr>
        <w:t xml:space="preserve">, the </w:t>
      </w:r>
      <w:r w:rsidR="005941E2" w:rsidRPr="00D162B4">
        <w:rPr>
          <w:rFonts w:ascii="Times New Roman" w:hAnsi="Times New Roman" w:cs="Times New Roman"/>
          <w:sz w:val="24"/>
          <w:szCs w:val="24"/>
          <w:lang w:val="en-GB"/>
        </w:rPr>
        <w:t xml:space="preserve">distal </w:t>
      </w:r>
      <w:r w:rsidR="00164E8A" w:rsidRPr="00D162B4">
        <w:rPr>
          <w:rFonts w:ascii="Times New Roman" w:hAnsi="Times New Roman" w:cs="Times New Roman"/>
          <w:sz w:val="24"/>
          <w:szCs w:val="24"/>
          <w:lang w:val="en-GB"/>
        </w:rPr>
        <w:t xml:space="preserve">flipper </w:t>
      </w:r>
      <w:r w:rsidR="00282C83" w:rsidRPr="00D162B4">
        <w:rPr>
          <w:rFonts w:ascii="Times New Roman" w:hAnsi="Times New Roman" w:cs="Times New Roman"/>
          <w:sz w:val="24"/>
          <w:szCs w:val="24"/>
          <w:lang w:val="en-GB"/>
        </w:rPr>
        <w:t xml:space="preserve">morphology can </w:t>
      </w:r>
      <w:r w:rsidR="005941E2" w:rsidRPr="00D162B4">
        <w:rPr>
          <w:rFonts w:ascii="Times New Roman" w:hAnsi="Times New Roman" w:cs="Times New Roman"/>
          <w:sz w:val="24"/>
          <w:szCs w:val="24"/>
          <w:lang w:val="en-GB"/>
        </w:rPr>
        <w:t>vary</w:t>
      </w:r>
      <w:r w:rsidR="00282C83" w:rsidRPr="00D162B4">
        <w:rPr>
          <w:rFonts w:ascii="Times New Roman" w:hAnsi="Times New Roman" w:cs="Times New Roman"/>
          <w:sz w:val="24"/>
          <w:szCs w:val="24"/>
          <w:lang w:val="en-GB"/>
        </w:rPr>
        <w:t xml:space="preserve"> </w:t>
      </w:r>
      <w:r w:rsidR="00FF469E" w:rsidRPr="00D162B4">
        <w:rPr>
          <w:rFonts w:ascii="Times New Roman" w:hAnsi="Times New Roman" w:cs="Times New Roman"/>
          <w:sz w:val="24"/>
          <w:szCs w:val="24"/>
          <w:lang w:val="en-GB"/>
        </w:rPr>
        <w:t>between individuals</w:t>
      </w:r>
      <w:r w:rsidR="00282C83" w:rsidRPr="00D162B4">
        <w:rPr>
          <w:rFonts w:ascii="Times New Roman" w:hAnsi="Times New Roman" w:cs="Times New Roman"/>
          <w:sz w:val="24"/>
          <w:szCs w:val="24"/>
          <w:lang w:val="en-GB"/>
        </w:rPr>
        <w:t xml:space="preserve"> </w:t>
      </w:r>
      <w:r w:rsidR="005D3B0A" w:rsidRPr="00D162B4">
        <w:rPr>
          <w:rFonts w:ascii="Times New Roman" w:hAnsi="Times New Roman" w:cs="Times New Roman"/>
          <w:sz w:val="24"/>
          <w:szCs w:val="24"/>
          <w:lang w:val="en-GB"/>
        </w:rPr>
        <w:t>of the same</w:t>
      </w:r>
      <w:r w:rsidR="00282C83" w:rsidRPr="00D162B4">
        <w:rPr>
          <w:rFonts w:ascii="Times New Roman" w:hAnsi="Times New Roman" w:cs="Times New Roman"/>
          <w:sz w:val="24"/>
          <w:szCs w:val="24"/>
          <w:lang w:val="en-GB"/>
        </w:rPr>
        <w:t xml:space="preserve"> species, </w:t>
      </w:r>
      <w:r w:rsidR="005D3B0A" w:rsidRPr="00D162B4">
        <w:rPr>
          <w:rFonts w:ascii="Times New Roman" w:hAnsi="Times New Roman" w:cs="Times New Roman"/>
          <w:sz w:val="24"/>
          <w:szCs w:val="24"/>
          <w:lang w:val="en-GB"/>
        </w:rPr>
        <w:t xml:space="preserve">and </w:t>
      </w:r>
      <w:r w:rsidR="00282C83" w:rsidRPr="00D162B4">
        <w:rPr>
          <w:rFonts w:ascii="Times New Roman" w:hAnsi="Times New Roman" w:cs="Times New Roman"/>
          <w:sz w:val="24"/>
          <w:szCs w:val="24"/>
          <w:lang w:val="en-GB"/>
        </w:rPr>
        <w:t xml:space="preserve">sometimes even </w:t>
      </w:r>
      <w:r w:rsidR="005941E2" w:rsidRPr="00D162B4">
        <w:rPr>
          <w:rFonts w:ascii="Times New Roman" w:hAnsi="Times New Roman" w:cs="Times New Roman"/>
          <w:sz w:val="24"/>
          <w:szCs w:val="24"/>
          <w:lang w:val="en-GB"/>
        </w:rPr>
        <w:t>within</w:t>
      </w:r>
      <w:r w:rsidR="00282C83" w:rsidRPr="00D162B4">
        <w:rPr>
          <w:rFonts w:ascii="Times New Roman" w:hAnsi="Times New Roman" w:cs="Times New Roman"/>
          <w:sz w:val="24"/>
          <w:szCs w:val="24"/>
          <w:lang w:val="en-GB"/>
        </w:rPr>
        <w:t xml:space="preserve"> the same specimen</w:t>
      </w:r>
      <w:r w:rsidR="001716EA" w:rsidRPr="00D162B4">
        <w:rPr>
          <w:rFonts w:ascii="Times New Roman" w:hAnsi="Times New Roman" w:cs="Times New Roman"/>
          <w:sz w:val="24"/>
          <w:szCs w:val="24"/>
          <w:vertAlign w:val="superscript"/>
          <w:lang w:val="en-GB"/>
        </w:rPr>
        <w:t>22</w:t>
      </w:r>
      <w:r w:rsidR="005D3B0A" w:rsidRPr="00D162B4">
        <w:rPr>
          <w:rFonts w:ascii="Times New Roman" w:hAnsi="Times New Roman" w:cs="Times New Roman"/>
          <w:sz w:val="24"/>
          <w:szCs w:val="24"/>
          <w:lang w:val="en-GB"/>
        </w:rPr>
        <w:t>.</w:t>
      </w:r>
    </w:p>
    <w:p w14:paraId="20EF3331" w14:textId="6DE0DAE3" w:rsidR="0069086A" w:rsidRPr="00D162B4" w:rsidRDefault="00EF1BF5" w:rsidP="00D162B4">
      <w:pPr>
        <w:tabs>
          <w:tab w:val="left" w:pos="567"/>
          <w:tab w:val="left" w:pos="720"/>
        </w:tabs>
        <w:spacing w:after="0" w:line="240" w:lineRule="auto"/>
        <w:jc w:val="both"/>
        <w:rPr>
          <w:rFonts w:ascii="Times New Roman" w:hAnsi="Times New Roman" w:cs="Times New Roman"/>
          <w:sz w:val="24"/>
          <w:szCs w:val="24"/>
          <w:shd w:val="clear" w:color="auto" w:fill="FFFFFF"/>
          <w:lang w:val="en-GB"/>
        </w:rPr>
      </w:pPr>
      <w:r w:rsidRPr="00D162B4">
        <w:rPr>
          <w:rFonts w:ascii="Times New Roman" w:hAnsi="Times New Roman" w:cs="Times New Roman"/>
          <w:sz w:val="24"/>
          <w:szCs w:val="24"/>
          <w:shd w:val="clear" w:color="auto" w:fill="FFFFFF"/>
          <w:lang w:val="en-GB"/>
        </w:rPr>
        <w:tab/>
      </w:r>
      <w:r w:rsidR="0069086A" w:rsidRPr="00D162B4">
        <w:rPr>
          <w:rFonts w:ascii="Times New Roman" w:hAnsi="Times New Roman" w:cs="Times New Roman"/>
          <w:sz w:val="24"/>
          <w:szCs w:val="24"/>
          <w:shd w:val="clear" w:color="auto" w:fill="FFFFFF"/>
          <w:lang w:val="en-GB"/>
        </w:rPr>
        <w:t xml:space="preserve">Most previously recorded flippers of </w:t>
      </w:r>
      <w:r w:rsidR="0069086A" w:rsidRPr="00D162B4">
        <w:rPr>
          <w:rFonts w:ascii="Times New Roman" w:hAnsi="Times New Roman" w:cs="Times New Roman"/>
          <w:i/>
          <w:iCs/>
          <w:sz w:val="24"/>
          <w:szCs w:val="24"/>
          <w:shd w:val="clear" w:color="auto" w:fill="FFFFFF"/>
          <w:lang w:val="en-GB"/>
        </w:rPr>
        <w:t xml:space="preserve">T. trigonodon </w:t>
      </w:r>
      <w:r w:rsidR="0069086A" w:rsidRPr="00D162B4">
        <w:rPr>
          <w:rFonts w:ascii="Times New Roman" w:hAnsi="Times New Roman" w:cs="Times New Roman"/>
          <w:sz w:val="24"/>
          <w:szCs w:val="24"/>
          <w:shd w:val="clear" w:color="auto" w:fill="FFFFFF"/>
          <w:lang w:val="en-GB"/>
        </w:rPr>
        <w:t xml:space="preserve">show some degree of adduction; notably, though, considerable variation on this theme exists: whereas a few specimens have closely spaced fingers (e.g., SMNS 50000), others (e.g., SMNS 52340) exhibit digits that are set more widely apart. This discrepancy could be due to ontogenetic differences; however, given that similarly merged digits occasionally can be seen also in other ichthyosaur taxa (extremities devoid of soft tissues seem to be particularly prone to contraction, compare Extended Data Fig. 3d, e), we are more inclined to consider this phenomenon to be the result of taphonomic processes acting on the decomposing limbs. Adducting digits is further at odds with the finger configuration of extant aquatic tetrapods, which all show parallel to splayed out poses (e.g., </w:t>
      </w:r>
      <w:r w:rsidR="00D81E1F" w:rsidRPr="00D162B4">
        <w:rPr>
          <w:rFonts w:ascii="Times New Roman" w:hAnsi="Times New Roman" w:cs="Times New Roman"/>
          <w:sz w:val="24"/>
          <w:szCs w:val="24"/>
          <w:shd w:val="clear" w:color="auto" w:fill="FFFFFF"/>
          <w:lang w:val="en-GB"/>
        </w:rPr>
        <w:t xml:space="preserve">ref. 24, </w:t>
      </w:r>
      <w:r w:rsidR="0069086A" w:rsidRPr="00D162B4">
        <w:rPr>
          <w:rFonts w:ascii="Times New Roman" w:hAnsi="Times New Roman" w:cs="Times New Roman"/>
          <w:sz w:val="24"/>
          <w:szCs w:val="24"/>
          <w:shd w:val="clear" w:color="auto" w:fill="FFFFFF"/>
          <w:lang w:val="en-GB"/>
        </w:rPr>
        <w:t xml:space="preserve">figs. 1, 6). </w:t>
      </w:r>
    </w:p>
    <w:p w14:paraId="1EDD0AAC" w14:textId="45D87044" w:rsidR="0069086A" w:rsidRPr="00D162B4" w:rsidRDefault="0069086A" w:rsidP="00D162B4">
      <w:pPr>
        <w:spacing w:after="0" w:line="240" w:lineRule="auto"/>
        <w:ind w:firstLine="567"/>
        <w:jc w:val="both"/>
        <w:rPr>
          <w:rFonts w:ascii="Times New Roman" w:hAnsi="Times New Roman" w:cs="Times New Roman"/>
          <w:sz w:val="24"/>
          <w:szCs w:val="24"/>
          <w:lang w:val="en-GB"/>
        </w:rPr>
      </w:pPr>
      <w:r w:rsidRPr="00D162B4">
        <w:rPr>
          <w:rFonts w:ascii="Times New Roman" w:hAnsi="Times New Roman" w:cs="Times New Roman"/>
          <w:sz w:val="24"/>
          <w:szCs w:val="24"/>
          <w:shd w:val="clear" w:color="auto" w:fill="FFFFFF"/>
          <w:lang w:val="en-GB"/>
        </w:rPr>
        <w:t>While resting on the seafloor, decaying organic matter can attach to the underlying substrate, thereby maintaining skeletal fidelity by limiting current-induced movements of the bones on the downward-directed side of vertebrate carcasses</w:t>
      </w:r>
      <w:r w:rsidR="004601E5" w:rsidRPr="00D162B4">
        <w:rPr>
          <w:rFonts w:ascii="Times New Roman" w:hAnsi="Times New Roman" w:cs="Times New Roman"/>
          <w:sz w:val="24"/>
          <w:szCs w:val="24"/>
          <w:shd w:val="clear" w:color="auto" w:fill="FFFFFF"/>
          <w:vertAlign w:val="superscript"/>
          <w:lang w:val="en-GB"/>
        </w:rPr>
        <w:t>25</w:t>
      </w:r>
      <w:r w:rsidRPr="00D162B4">
        <w:rPr>
          <w:rFonts w:ascii="Times New Roman" w:hAnsi="Times New Roman" w:cs="Times New Roman"/>
          <w:sz w:val="24"/>
          <w:szCs w:val="24"/>
          <w:shd w:val="clear" w:color="auto" w:fill="FFFFFF"/>
          <w:lang w:val="en-GB"/>
        </w:rPr>
        <w:t>. Moreover, a taphonomic scenario that is broadly comparable to that we envisage for parvipelvian flippers has been previously proposed for extinct aquatic turtles</w:t>
      </w:r>
      <w:r w:rsidR="004601E5" w:rsidRPr="00D162B4">
        <w:rPr>
          <w:rFonts w:ascii="Times New Roman" w:hAnsi="Times New Roman" w:cs="Times New Roman"/>
          <w:sz w:val="24"/>
          <w:szCs w:val="24"/>
          <w:shd w:val="clear" w:color="auto" w:fill="FFFFFF"/>
          <w:vertAlign w:val="superscript"/>
          <w:lang w:val="en-GB"/>
        </w:rPr>
        <w:t>26,27</w:t>
      </w:r>
      <w:r w:rsidRPr="00D162B4">
        <w:rPr>
          <w:rFonts w:ascii="Times New Roman" w:hAnsi="Times New Roman" w:cs="Times New Roman"/>
          <w:sz w:val="24"/>
          <w:szCs w:val="24"/>
          <w:shd w:val="clear" w:color="auto" w:fill="FFFFFF"/>
          <w:lang w:val="en-GB"/>
        </w:rPr>
        <w:t xml:space="preserve">. In these fossils, the digits </w:t>
      </w:r>
      <w:r w:rsidR="00A937A6" w:rsidRPr="00D162B4">
        <w:rPr>
          <w:rFonts w:ascii="Times New Roman" w:hAnsi="Times New Roman" w:cs="Times New Roman"/>
          <w:sz w:val="24"/>
          <w:szCs w:val="24"/>
          <w:shd w:val="clear" w:color="auto" w:fill="FFFFFF"/>
          <w:lang w:val="en-GB"/>
        </w:rPr>
        <w:t xml:space="preserve">are </w:t>
      </w:r>
      <w:r w:rsidRPr="00D162B4">
        <w:rPr>
          <w:rFonts w:ascii="Times New Roman" w:hAnsi="Times New Roman" w:cs="Times New Roman"/>
          <w:sz w:val="24"/>
          <w:szCs w:val="24"/>
          <w:shd w:val="clear" w:color="auto" w:fill="FFFFFF"/>
          <w:lang w:val="en-GB"/>
        </w:rPr>
        <w:t>often adducted and additionally lack adhering soft-tissue traces, a preservational mode thought to reflect an absence of stiffening scaly skin when the animals were alive</w:t>
      </w:r>
      <w:r w:rsidR="004601E5" w:rsidRPr="00D162B4">
        <w:rPr>
          <w:rFonts w:ascii="Times New Roman" w:hAnsi="Times New Roman" w:cs="Times New Roman"/>
          <w:sz w:val="24"/>
          <w:szCs w:val="24"/>
          <w:shd w:val="clear" w:color="auto" w:fill="FFFFFF"/>
          <w:vertAlign w:val="superscript"/>
          <w:lang w:val="en-GB"/>
        </w:rPr>
        <w:t>26,27</w:t>
      </w:r>
      <w:r w:rsidRPr="00D162B4">
        <w:rPr>
          <w:rFonts w:ascii="Times New Roman" w:hAnsi="Times New Roman" w:cs="Times New Roman"/>
          <w:sz w:val="24"/>
          <w:szCs w:val="24"/>
          <w:shd w:val="clear" w:color="auto" w:fill="FFFFFF"/>
          <w:lang w:val="en-GB"/>
        </w:rPr>
        <w:t xml:space="preserve">. Curiously, all hitherto documented </w:t>
      </w:r>
      <w:r w:rsidRPr="00D162B4">
        <w:rPr>
          <w:rFonts w:ascii="Times New Roman" w:hAnsi="Times New Roman" w:cs="Times New Roman"/>
          <w:i/>
          <w:sz w:val="24"/>
          <w:szCs w:val="24"/>
          <w:shd w:val="clear" w:color="auto" w:fill="FFFFFF"/>
          <w:lang w:val="en-GB"/>
        </w:rPr>
        <w:t>Temnodontosaurus</w:t>
      </w:r>
      <w:r w:rsidRPr="00D162B4">
        <w:rPr>
          <w:rFonts w:ascii="Times New Roman" w:hAnsi="Times New Roman" w:cs="Times New Roman"/>
          <w:sz w:val="24"/>
          <w:szCs w:val="24"/>
          <w:shd w:val="clear" w:color="auto" w:fill="FFFFFF"/>
          <w:lang w:val="en-GB"/>
        </w:rPr>
        <w:t xml:space="preserve"> flippers are represented solely by skeletal remains</w:t>
      </w:r>
      <w:r w:rsidR="00637EE2" w:rsidRPr="00D162B4">
        <w:rPr>
          <w:rFonts w:ascii="Times New Roman" w:hAnsi="Times New Roman" w:cs="Times New Roman"/>
          <w:sz w:val="24"/>
          <w:szCs w:val="24"/>
          <w:shd w:val="clear" w:color="auto" w:fill="FFFFFF"/>
          <w:lang w:val="en-GB"/>
        </w:rPr>
        <w:t>.</w:t>
      </w:r>
      <w:r w:rsidRPr="00D162B4">
        <w:rPr>
          <w:rFonts w:ascii="Times New Roman" w:hAnsi="Times New Roman" w:cs="Times New Roman"/>
          <w:sz w:val="24"/>
          <w:szCs w:val="24"/>
          <w:shd w:val="clear" w:color="auto" w:fill="FFFFFF"/>
          <w:lang w:val="en-GB"/>
        </w:rPr>
        <w:t xml:space="preserve"> </w:t>
      </w:r>
      <w:r w:rsidR="00637EE2" w:rsidRPr="00D162B4">
        <w:rPr>
          <w:rFonts w:ascii="Times New Roman" w:hAnsi="Times New Roman" w:cs="Times New Roman"/>
          <w:sz w:val="24"/>
          <w:szCs w:val="24"/>
          <w:shd w:val="clear" w:color="auto" w:fill="FFFFFF"/>
          <w:lang w:val="en-GB"/>
        </w:rPr>
        <w:t>T</w:t>
      </w:r>
      <w:r w:rsidRPr="00D162B4">
        <w:rPr>
          <w:rFonts w:ascii="Times New Roman" w:hAnsi="Times New Roman" w:cs="Times New Roman"/>
          <w:sz w:val="24"/>
          <w:szCs w:val="24"/>
          <w:shd w:val="clear" w:color="auto" w:fill="FFFFFF"/>
          <w:lang w:val="en-GB"/>
        </w:rPr>
        <w:t>hus, it is plausible that SSN8DOR11 is the first fossil in which the digits remain in life position.</w:t>
      </w:r>
    </w:p>
    <w:p w14:paraId="08608A23" w14:textId="6B66FFA2" w:rsidR="009D2807" w:rsidRPr="00D162B4" w:rsidRDefault="009D2807" w:rsidP="003B0E98">
      <w:pPr>
        <w:spacing w:after="0" w:line="240" w:lineRule="auto"/>
        <w:rPr>
          <w:rFonts w:ascii="Times New Roman" w:hAnsi="Times New Roman" w:cs="Times New Roman"/>
          <w:sz w:val="24"/>
          <w:szCs w:val="24"/>
          <w:lang w:val="en-GB"/>
        </w:rPr>
      </w:pPr>
    </w:p>
    <w:p w14:paraId="1C5F4E34" w14:textId="0E6E65C0" w:rsidR="009D2807" w:rsidRPr="00D162B4" w:rsidRDefault="009D2807">
      <w:pPr>
        <w:spacing w:after="0" w:line="240" w:lineRule="auto"/>
        <w:jc w:val="center"/>
        <w:rPr>
          <w:rFonts w:ascii="Times New Roman" w:hAnsi="Times New Roman" w:cs="Times New Roman"/>
          <w:b/>
          <w:sz w:val="24"/>
          <w:szCs w:val="24"/>
          <w:lang w:val="en-GB"/>
        </w:rPr>
      </w:pPr>
      <w:r w:rsidRPr="00D162B4">
        <w:rPr>
          <w:rFonts w:ascii="Times New Roman" w:hAnsi="Times New Roman" w:cs="Times New Roman"/>
          <w:b/>
          <w:sz w:val="24"/>
          <w:szCs w:val="24"/>
          <w:lang w:val="en-GB"/>
        </w:rPr>
        <w:t xml:space="preserve">Part </w:t>
      </w:r>
      <w:r w:rsidR="007E61B0" w:rsidRPr="00D162B4">
        <w:rPr>
          <w:rFonts w:ascii="Times New Roman" w:hAnsi="Times New Roman" w:cs="Times New Roman"/>
          <w:b/>
          <w:sz w:val="24"/>
          <w:szCs w:val="24"/>
          <w:lang w:val="en-GB"/>
        </w:rPr>
        <w:t>C</w:t>
      </w:r>
      <w:r w:rsidRPr="00D162B4">
        <w:rPr>
          <w:rFonts w:ascii="Times New Roman" w:hAnsi="Times New Roman" w:cs="Times New Roman"/>
          <w:b/>
          <w:sz w:val="24"/>
          <w:szCs w:val="24"/>
          <w:lang w:val="en-GB"/>
        </w:rPr>
        <w:t xml:space="preserve">. Ontogenetic </w:t>
      </w:r>
      <w:r w:rsidR="007E61B0" w:rsidRPr="00D162B4">
        <w:rPr>
          <w:rFonts w:ascii="Times New Roman" w:hAnsi="Times New Roman" w:cs="Times New Roman"/>
          <w:b/>
          <w:sz w:val="24"/>
          <w:szCs w:val="24"/>
          <w:lang w:val="en-GB"/>
        </w:rPr>
        <w:t>assessment</w:t>
      </w:r>
    </w:p>
    <w:p w14:paraId="06BA2611" w14:textId="0F47CFF3" w:rsidR="004139A2" w:rsidRPr="00D162B4" w:rsidRDefault="004139A2">
      <w:pPr>
        <w:spacing w:after="0" w:line="240" w:lineRule="auto"/>
        <w:rPr>
          <w:rFonts w:ascii="Times New Roman" w:hAnsi="Times New Roman" w:cs="Times New Roman"/>
          <w:bCs/>
          <w:i/>
          <w:iCs/>
          <w:color w:val="FF0000"/>
          <w:sz w:val="24"/>
          <w:szCs w:val="24"/>
          <w:lang w:val="en-GB"/>
        </w:rPr>
      </w:pPr>
    </w:p>
    <w:p w14:paraId="5B2663D4" w14:textId="221C2CA9" w:rsidR="004139A2" w:rsidRPr="00D162B4" w:rsidRDefault="004139A2" w:rsidP="00D162B4">
      <w:pPr>
        <w:spacing w:after="0" w:line="240" w:lineRule="auto"/>
        <w:jc w:val="both"/>
        <w:rPr>
          <w:rFonts w:ascii="Times New Roman" w:hAnsi="Times New Roman" w:cs="Times New Roman"/>
          <w:bCs/>
          <w:sz w:val="24"/>
          <w:szCs w:val="24"/>
          <w:lang w:val="en-GB"/>
        </w:rPr>
      </w:pPr>
      <w:r w:rsidRPr="00D162B4">
        <w:rPr>
          <w:rFonts w:ascii="Times New Roman" w:hAnsi="Times New Roman" w:cs="Times New Roman"/>
          <w:bCs/>
          <w:i/>
          <w:iCs/>
          <w:sz w:val="24"/>
          <w:szCs w:val="24"/>
          <w:lang w:val="en-GB"/>
        </w:rPr>
        <w:t>Temnodontosaurus</w:t>
      </w:r>
      <w:r w:rsidRPr="00D162B4">
        <w:rPr>
          <w:rFonts w:ascii="Times New Roman" w:hAnsi="Times New Roman" w:cs="Times New Roman"/>
          <w:bCs/>
          <w:sz w:val="24"/>
          <w:szCs w:val="24"/>
          <w:lang w:val="en-GB"/>
        </w:rPr>
        <w:t xml:space="preserve"> </w:t>
      </w:r>
      <w:r w:rsidR="00C94036" w:rsidRPr="00D162B4">
        <w:rPr>
          <w:rFonts w:ascii="Times New Roman" w:hAnsi="Times New Roman" w:cs="Times New Roman"/>
          <w:bCs/>
          <w:sz w:val="24"/>
          <w:szCs w:val="24"/>
          <w:lang w:val="en-GB"/>
        </w:rPr>
        <w:t>is</w:t>
      </w:r>
      <w:r w:rsidRPr="00D162B4">
        <w:rPr>
          <w:rFonts w:ascii="Times New Roman" w:hAnsi="Times New Roman" w:cs="Times New Roman"/>
          <w:bCs/>
          <w:sz w:val="24"/>
          <w:szCs w:val="24"/>
          <w:lang w:val="en-GB"/>
        </w:rPr>
        <w:t xml:space="preserve"> the largest ichthyosaur </w:t>
      </w:r>
      <w:r w:rsidR="00997485" w:rsidRPr="00D162B4">
        <w:rPr>
          <w:rFonts w:ascii="Times New Roman" w:hAnsi="Times New Roman" w:cs="Times New Roman"/>
          <w:bCs/>
          <w:sz w:val="24"/>
          <w:szCs w:val="24"/>
          <w:lang w:val="en-GB"/>
        </w:rPr>
        <w:t>of</w:t>
      </w:r>
      <w:r w:rsidRPr="00D162B4">
        <w:rPr>
          <w:rFonts w:ascii="Times New Roman" w:hAnsi="Times New Roman" w:cs="Times New Roman"/>
          <w:bCs/>
          <w:sz w:val="24"/>
          <w:szCs w:val="24"/>
          <w:lang w:val="en-GB"/>
        </w:rPr>
        <w:t xml:space="preserve"> the Early Jurassic</w:t>
      </w:r>
      <w:r w:rsidR="00030BD8" w:rsidRPr="00D162B4">
        <w:rPr>
          <w:rFonts w:ascii="Times New Roman" w:hAnsi="Times New Roman" w:cs="Times New Roman"/>
          <w:bCs/>
          <w:sz w:val="24"/>
          <w:szCs w:val="24"/>
          <w:lang w:val="en-GB"/>
        </w:rPr>
        <w:t>, and initiated the scientific study of the group more than 200 years ago</w:t>
      </w:r>
      <w:r w:rsidR="00A60908" w:rsidRPr="00D162B4">
        <w:rPr>
          <w:rFonts w:ascii="Times New Roman" w:hAnsi="Times New Roman" w:cs="Times New Roman"/>
          <w:bCs/>
          <w:sz w:val="24"/>
          <w:szCs w:val="24"/>
          <w:vertAlign w:val="superscript"/>
          <w:lang w:val="en-GB"/>
        </w:rPr>
        <w:t>13,28,29</w:t>
      </w:r>
      <w:r w:rsidR="009D2807" w:rsidRPr="00D162B4">
        <w:rPr>
          <w:rFonts w:ascii="Times New Roman" w:hAnsi="Times New Roman" w:cs="Times New Roman"/>
          <w:bCs/>
          <w:sz w:val="24"/>
          <w:szCs w:val="24"/>
          <w:lang w:val="en-GB"/>
        </w:rPr>
        <w:t xml:space="preserve">. </w:t>
      </w:r>
      <w:r w:rsidRPr="00D162B4">
        <w:rPr>
          <w:rFonts w:ascii="Times New Roman" w:hAnsi="Times New Roman" w:cs="Times New Roman"/>
          <w:bCs/>
          <w:sz w:val="24"/>
          <w:szCs w:val="24"/>
          <w:lang w:val="en-GB"/>
        </w:rPr>
        <w:t>Although species of th</w:t>
      </w:r>
      <w:r w:rsidR="00F40DAC" w:rsidRPr="00D162B4">
        <w:rPr>
          <w:rFonts w:ascii="Times New Roman" w:hAnsi="Times New Roman" w:cs="Times New Roman"/>
          <w:bCs/>
          <w:sz w:val="24"/>
          <w:szCs w:val="24"/>
          <w:lang w:val="en-GB"/>
        </w:rPr>
        <w:t>is</w:t>
      </w:r>
      <w:r w:rsidRPr="00D162B4">
        <w:rPr>
          <w:rFonts w:ascii="Times New Roman" w:hAnsi="Times New Roman" w:cs="Times New Roman"/>
          <w:bCs/>
          <w:sz w:val="24"/>
          <w:szCs w:val="24"/>
          <w:lang w:val="en-GB"/>
        </w:rPr>
        <w:t xml:space="preserve"> genus </w:t>
      </w:r>
      <w:r w:rsidR="00637EE2" w:rsidRPr="00D162B4">
        <w:rPr>
          <w:rFonts w:ascii="Times New Roman" w:hAnsi="Times New Roman" w:cs="Times New Roman"/>
          <w:bCs/>
          <w:sz w:val="24"/>
          <w:szCs w:val="24"/>
          <w:lang w:val="en-GB"/>
        </w:rPr>
        <w:t xml:space="preserve">vary </w:t>
      </w:r>
      <w:r w:rsidRPr="00D162B4">
        <w:rPr>
          <w:rFonts w:ascii="Times New Roman" w:hAnsi="Times New Roman" w:cs="Times New Roman"/>
          <w:bCs/>
          <w:sz w:val="24"/>
          <w:szCs w:val="24"/>
          <w:lang w:val="en-GB"/>
        </w:rPr>
        <w:t xml:space="preserve">in size, </w:t>
      </w:r>
      <w:r w:rsidRPr="00D162B4">
        <w:rPr>
          <w:rFonts w:ascii="Times New Roman" w:hAnsi="Times New Roman" w:cs="Times New Roman"/>
          <w:bCs/>
          <w:i/>
          <w:iCs/>
          <w:sz w:val="24"/>
          <w:szCs w:val="24"/>
          <w:lang w:val="en-GB"/>
        </w:rPr>
        <w:t>Temnodontosaurus</w:t>
      </w:r>
      <w:r w:rsidRPr="00D162B4">
        <w:rPr>
          <w:rFonts w:ascii="Times New Roman" w:hAnsi="Times New Roman" w:cs="Times New Roman"/>
          <w:bCs/>
          <w:sz w:val="24"/>
          <w:szCs w:val="24"/>
          <w:lang w:val="en-GB"/>
        </w:rPr>
        <w:t xml:space="preserve"> is known from </w:t>
      </w:r>
      <w:r w:rsidR="00F40DAC" w:rsidRPr="00D162B4">
        <w:rPr>
          <w:rFonts w:ascii="Times New Roman" w:hAnsi="Times New Roman" w:cs="Times New Roman"/>
          <w:bCs/>
          <w:sz w:val="24"/>
          <w:szCs w:val="24"/>
          <w:lang w:val="en-GB"/>
        </w:rPr>
        <w:t>multiple</w:t>
      </w:r>
      <w:r w:rsidRPr="00D162B4">
        <w:rPr>
          <w:rFonts w:ascii="Times New Roman" w:hAnsi="Times New Roman" w:cs="Times New Roman"/>
          <w:bCs/>
          <w:sz w:val="24"/>
          <w:szCs w:val="24"/>
          <w:lang w:val="en-GB"/>
        </w:rPr>
        <w:t xml:space="preserve"> individuals</w:t>
      </w:r>
      <w:r w:rsidR="00A543C0" w:rsidRPr="00D162B4">
        <w:rPr>
          <w:rFonts w:ascii="Times New Roman" w:hAnsi="Times New Roman" w:cs="Times New Roman"/>
          <w:bCs/>
          <w:sz w:val="24"/>
          <w:szCs w:val="24"/>
          <w:lang w:val="en-GB"/>
        </w:rPr>
        <w:t xml:space="preserve"> </w:t>
      </w:r>
      <w:r w:rsidRPr="00D162B4">
        <w:rPr>
          <w:rFonts w:ascii="Times New Roman" w:hAnsi="Times New Roman" w:cs="Times New Roman"/>
          <w:bCs/>
          <w:sz w:val="24"/>
          <w:szCs w:val="24"/>
          <w:lang w:val="en-GB"/>
        </w:rPr>
        <w:t xml:space="preserve">with </w:t>
      </w:r>
      <w:r w:rsidR="009D2807" w:rsidRPr="00D162B4">
        <w:rPr>
          <w:rFonts w:ascii="Times New Roman" w:hAnsi="Times New Roman" w:cs="Times New Roman"/>
          <w:bCs/>
          <w:sz w:val="24"/>
          <w:szCs w:val="24"/>
          <w:lang w:val="en-GB"/>
        </w:rPr>
        <w:t xml:space="preserve">estimated </w:t>
      </w:r>
      <w:r w:rsidR="00997485" w:rsidRPr="00D162B4">
        <w:rPr>
          <w:rFonts w:ascii="Times New Roman" w:hAnsi="Times New Roman" w:cs="Times New Roman"/>
          <w:bCs/>
          <w:sz w:val="24"/>
          <w:szCs w:val="24"/>
          <w:lang w:val="en-GB"/>
        </w:rPr>
        <w:t>overall</w:t>
      </w:r>
      <w:r w:rsidR="00737CE7" w:rsidRPr="00D162B4">
        <w:rPr>
          <w:rFonts w:ascii="Times New Roman" w:hAnsi="Times New Roman" w:cs="Times New Roman"/>
          <w:bCs/>
          <w:sz w:val="24"/>
          <w:szCs w:val="24"/>
          <w:lang w:val="en-GB"/>
        </w:rPr>
        <w:t xml:space="preserve"> lengths of </w:t>
      </w:r>
      <w:r w:rsidR="00A543C0" w:rsidRPr="00D162B4">
        <w:rPr>
          <w:rFonts w:ascii="Times New Roman" w:hAnsi="Times New Roman" w:cs="Times New Roman"/>
          <w:bCs/>
          <w:sz w:val="24"/>
          <w:szCs w:val="24"/>
          <w:lang w:val="en-GB"/>
        </w:rPr>
        <w:t xml:space="preserve">10 </w:t>
      </w:r>
      <w:r w:rsidRPr="00D162B4">
        <w:rPr>
          <w:rFonts w:ascii="Times New Roman" w:hAnsi="Times New Roman" w:cs="Times New Roman"/>
          <w:bCs/>
          <w:sz w:val="24"/>
          <w:szCs w:val="24"/>
          <w:lang w:val="en-GB"/>
        </w:rPr>
        <w:t xml:space="preserve">m </w:t>
      </w:r>
      <w:r w:rsidR="005820E2" w:rsidRPr="00D162B4">
        <w:rPr>
          <w:rFonts w:ascii="Times New Roman" w:hAnsi="Times New Roman" w:cs="Times New Roman"/>
          <w:bCs/>
          <w:sz w:val="24"/>
          <w:szCs w:val="24"/>
          <w:lang w:val="en-GB"/>
        </w:rPr>
        <w:t>or more</w:t>
      </w:r>
      <w:r w:rsidR="00A60908" w:rsidRPr="00D162B4">
        <w:rPr>
          <w:rFonts w:ascii="Times New Roman" w:hAnsi="Times New Roman" w:cs="Times New Roman"/>
          <w:bCs/>
          <w:sz w:val="24"/>
          <w:szCs w:val="24"/>
          <w:vertAlign w:val="superscript"/>
          <w:lang w:val="en-GB"/>
        </w:rPr>
        <w:t>13,19,28,29</w:t>
      </w:r>
      <w:r w:rsidRPr="00D162B4">
        <w:rPr>
          <w:rFonts w:ascii="Times New Roman" w:hAnsi="Times New Roman" w:cs="Times New Roman"/>
          <w:bCs/>
          <w:sz w:val="24"/>
          <w:szCs w:val="24"/>
          <w:lang w:val="en-GB"/>
        </w:rPr>
        <w:t xml:space="preserve">. </w:t>
      </w:r>
      <w:r w:rsidR="005820E2" w:rsidRPr="00D162B4">
        <w:rPr>
          <w:rFonts w:ascii="Times New Roman" w:hAnsi="Times New Roman" w:cs="Times New Roman"/>
          <w:bCs/>
          <w:sz w:val="24"/>
          <w:szCs w:val="24"/>
          <w:lang w:val="en-GB"/>
        </w:rPr>
        <w:t>S</w:t>
      </w:r>
      <w:r w:rsidR="009D2807" w:rsidRPr="00D162B4">
        <w:rPr>
          <w:rFonts w:ascii="Times New Roman" w:hAnsi="Times New Roman" w:cs="Times New Roman"/>
          <w:bCs/>
          <w:sz w:val="24"/>
          <w:szCs w:val="24"/>
          <w:lang w:val="en-GB"/>
        </w:rPr>
        <w:t>pecimens</w:t>
      </w:r>
      <w:r w:rsidRPr="00D162B4">
        <w:rPr>
          <w:rFonts w:ascii="Times New Roman" w:hAnsi="Times New Roman" w:cs="Times New Roman"/>
          <w:bCs/>
          <w:sz w:val="24"/>
          <w:szCs w:val="24"/>
          <w:lang w:val="en-GB"/>
        </w:rPr>
        <w:t xml:space="preserve"> with skull and</w:t>
      </w:r>
      <w:r w:rsidR="00926C53" w:rsidRPr="00D162B4">
        <w:rPr>
          <w:rFonts w:ascii="Times New Roman" w:hAnsi="Times New Roman" w:cs="Times New Roman"/>
          <w:bCs/>
          <w:sz w:val="24"/>
          <w:szCs w:val="24"/>
          <w:lang w:val="en-GB"/>
        </w:rPr>
        <w:t>/or</w:t>
      </w:r>
      <w:r w:rsidRPr="00D162B4">
        <w:rPr>
          <w:rFonts w:ascii="Times New Roman" w:hAnsi="Times New Roman" w:cs="Times New Roman"/>
          <w:bCs/>
          <w:sz w:val="24"/>
          <w:szCs w:val="24"/>
          <w:lang w:val="en-GB"/>
        </w:rPr>
        <w:t xml:space="preserve"> jaw lengths </w:t>
      </w:r>
      <w:r w:rsidR="00DA5BEF" w:rsidRPr="00D162B4">
        <w:rPr>
          <w:rFonts w:ascii="Times New Roman" w:hAnsi="Times New Roman" w:cs="Times New Roman"/>
          <w:bCs/>
          <w:sz w:val="24"/>
          <w:szCs w:val="24"/>
          <w:lang w:val="en-GB"/>
        </w:rPr>
        <w:t>exceeding one</w:t>
      </w:r>
      <w:r w:rsidRPr="00D162B4">
        <w:rPr>
          <w:rFonts w:ascii="Times New Roman" w:hAnsi="Times New Roman" w:cs="Times New Roman"/>
          <w:bCs/>
          <w:sz w:val="24"/>
          <w:szCs w:val="24"/>
          <w:lang w:val="en-GB"/>
        </w:rPr>
        <w:t xml:space="preserve"> m</w:t>
      </w:r>
      <w:r w:rsidR="00DA5BEF" w:rsidRPr="00D162B4">
        <w:rPr>
          <w:rFonts w:ascii="Times New Roman" w:hAnsi="Times New Roman" w:cs="Times New Roman"/>
          <w:bCs/>
          <w:sz w:val="24"/>
          <w:szCs w:val="24"/>
          <w:lang w:val="en-GB"/>
        </w:rPr>
        <w:t>etre</w:t>
      </w:r>
      <w:r w:rsidRPr="00D162B4">
        <w:rPr>
          <w:rFonts w:ascii="Times New Roman" w:hAnsi="Times New Roman" w:cs="Times New Roman"/>
          <w:bCs/>
          <w:sz w:val="24"/>
          <w:szCs w:val="24"/>
          <w:lang w:val="en-GB"/>
        </w:rPr>
        <w:t xml:space="preserve"> are generally considered </w:t>
      </w:r>
      <w:r w:rsidR="009D2807" w:rsidRPr="00D162B4">
        <w:rPr>
          <w:rFonts w:ascii="Times New Roman" w:hAnsi="Times New Roman" w:cs="Times New Roman"/>
          <w:bCs/>
          <w:sz w:val="24"/>
          <w:szCs w:val="24"/>
          <w:lang w:val="en-GB"/>
        </w:rPr>
        <w:t xml:space="preserve">to be </w:t>
      </w:r>
      <w:r w:rsidRPr="00D162B4">
        <w:rPr>
          <w:rFonts w:ascii="Times New Roman" w:hAnsi="Times New Roman" w:cs="Times New Roman"/>
          <w:bCs/>
          <w:sz w:val="24"/>
          <w:szCs w:val="24"/>
          <w:lang w:val="en-GB"/>
        </w:rPr>
        <w:t>skeletally mature</w:t>
      </w:r>
      <w:r w:rsidR="00A60908" w:rsidRPr="00D162B4">
        <w:rPr>
          <w:rFonts w:ascii="Times New Roman" w:hAnsi="Times New Roman" w:cs="Times New Roman"/>
          <w:bCs/>
          <w:sz w:val="24"/>
          <w:szCs w:val="24"/>
          <w:vertAlign w:val="superscript"/>
          <w:lang w:val="en-GB"/>
        </w:rPr>
        <w:t>13</w:t>
      </w:r>
      <w:r w:rsidR="00DA5BEF" w:rsidRPr="00D162B4">
        <w:rPr>
          <w:rFonts w:ascii="Times New Roman" w:hAnsi="Times New Roman" w:cs="Times New Roman"/>
          <w:bCs/>
          <w:sz w:val="24"/>
          <w:szCs w:val="24"/>
          <w:lang w:val="en-GB"/>
        </w:rPr>
        <w:t>; however,</w:t>
      </w:r>
      <w:r w:rsidRPr="00D162B4">
        <w:rPr>
          <w:rFonts w:ascii="Times New Roman" w:hAnsi="Times New Roman" w:cs="Times New Roman"/>
          <w:bCs/>
          <w:sz w:val="24"/>
          <w:szCs w:val="24"/>
          <w:lang w:val="en-GB"/>
        </w:rPr>
        <w:t xml:space="preserve"> little research has focused on the ontogenetic development of th</w:t>
      </w:r>
      <w:r w:rsidR="009D2807" w:rsidRPr="00D162B4">
        <w:rPr>
          <w:rFonts w:ascii="Times New Roman" w:hAnsi="Times New Roman" w:cs="Times New Roman"/>
          <w:bCs/>
          <w:sz w:val="24"/>
          <w:szCs w:val="24"/>
          <w:lang w:val="en-GB"/>
        </w:rPr>
        <w:t>is</w:t>
      </w:r>
      <w:r w:rsidRPr="00D162B4">
        <w:rPr>
          <w:rFonts w:ascii="Times New Roman" w:hAnsi="Times New Roman" w:cs="Times New Roman"/>
          <w:bCs/>
          <w:sz w:val="24"/>
          <w:szCs w:val="24"/>
          <w:lang w:val="en-GB"/>
        </w:rPr>
        <w:t xml:space="preserve"> genus and </w:t>
      </w:r>
      <w:r w:rsidR="007042BD" w:rsidRPr="00D162B4">
        <w:rPr>
          <w:rFonts w:ascii="Times New Roman" w:hAnsi="Times New Roman" w:cs="Times New Roman"/>
          <w:bCs/>
          <w:sz w:val="24"/>
          <w:szCs w:val="24"/>
          <w:lang w:val="en-GB"/>
        </w:rPr>
        <w:t xml:space="preserve">the </w:t>
      </w:r>
      <w:r w:rsidRPr="00D162B4">
        <w:rPr>
          <w:rFonts w:ascii="Times New Roman" w:hAnsi="Times New Roman" w:cs="Times New Roman"/>
          <w:bCs/>
          <w:sz w:val="24"/>
          <w:szCs w:val="24"/>
          <w:lang w:val="en-GB"/>
        </w:rPr>
        <w:t xml:space="preserve">species </w:t>
      </w:r>
      <w:r w:rsidR="00926C53" w:rsidRPr="00D162B4">
        <w:rPr>
          <w:rFonts w:ascii="Times New Roman" w:hAnsi="Times New Roman" w:cs="Times New Roman"/>
          <w:bCs/>
          <w:sz w:val="24"/>
          <w:szCs w:val="24"/>
          <w:lang w:val="en-GB"/>
        </w:rPr>
        <w:t xml:space="preserve">contained </w:t>
      </w:r>
      <w:r w:rsidR="00DA5BEF" w:rsidRPr="00D162B4">
        <w:rPr>
          <w:rFonts w:ascii="Times New Roman" w:hAnsi="Times New Roman" w:cs="Times New Roman"/>
          <w:bCs/>
          <w:sz w:val="24"/>
          <w:szCs w:val="24"/>
          <w:lang w:val="en-GB"/>
        </w:rPr>
        <w:t>within it</w:t>
      </w:r>
      <w:r w:rsidRPr="00D162B4">
        <w:rPr>
          <w:rFonts w:ascii="Times New Roman" w:hAnsi="Times New Roman" w:cs="Times New Roman"/>
          <w:bCs/>
          <w:sz w:val="24"/>
          <w:szCs w:val="24"/>
          <w:lang w:val="en-GB"/>
        </w:rPr>
        <w:t xml:space="preserve">. This is </w:t>
      </w:r>
      <w:r w:rsidR="00D37E9D" w:rsidRPr="00D162B4">
        <w:rPr>
          <w:rFonts w:ascii="Times New Roman" w:hAnsi="Times New Roman" w:cs="Times New Roman"/>
          <w:bCs/>
          <w:sz w:val="24"/>
          <w:szCs w:val="24"/>
          <w:lang w:val="en-GB"/>
        </w:rPr>
        <w:t xml:space="preserve">largely </w:t>
      </w:r>
      <w:r w:rsidRPr="00D162B4">
        <w:rPr>
          <w:rFonts w:ascii="Times New Roman" w:hAnsi="Times New Roman" w:cs="Times New Roman"/>
          <w:bCs/>
          <w:sz w:val="24"/>
          <w:szCs w:val="24"/>
          <w:lang w:val="en-GB"/>
        </w:rPr>
        <w:t xml:space="preserve">due to the rarity of </w:t>
      </w:r>
      <w:r w:rsidR="005820E2" w:rsidRPr="00D162B4">
        <w:rPr>
          <w:rFonts w:ascii="Times New Roman" w:hAnsi="Times New Roman" w:cs="Times New Roman"/>
          <w:bCs/>
          <w:sz w:val="24"/>
          <w:szCs w:val="24"/>
          <w:lang w:val="en-GB"/>
        </w:rPr>
        <w:t>small-sized</w:t>
      </w:r>
      <w:r w:rsidRPr="00D162B4">
        <w:rPr>
          <w:rFonts w:ascii="Times New Roman" w:hAnsi="Times New Roman" w:cs="Times New Roman"/>
          <w:bCs/>
          <w:sz w:val="24"/>
          <w:szCs w:val="24"/>
          <w:lang w:val="en-GB"/>
        </w:rPr>
        <w:t xml:space="preserve"> examples that can </w:t>
      </w:r>
      <w:r w:rsidR="00D37E9D" w:rsidRPr="00D162B4">
        <w:rPr>
          <w:rFonts w:ascii="Times New Roman" w:hAnsi="Times New Roman" w:cs="Times New Roman"/>
          <w:bCs/>
          <w:sz w:val="24"/>
          <w:szCs w:val="24"/>
          <w:lang w:val="en-GB"/>
        </w:rPr>
        <w:t xml:space="preserve">be </w:t>
      </w:r>
      <w:r w:rsidRPr="00D162B4">
        <w:rPr>
          <w:rFonts w:ascii="Times New Roman" w:hAnsi="Times New Roman" w:cs="Times New Roman"/>
          <w:bCs/>
          <w:sz w:val="24"/>
          <w:szCs w:val="24"/>
          <w:lang w:val="en-GB"/>
        </w:rPr>
        <w:t xml:space="preserve">readily assigned to a </w:t>
      </w:r>
      <w:r w:rsidR="00E56FBD" w:rsidRPr="00D162B4">
        <w:rPr>
          <w:rFonts w:ascii="Times New Roman" w:hAnsi="Times New Roman" w:cs="Times New Roman"/>
          <w:bCs/>
          <w:sz w:val="24"/>
          <w:szCs w:val="24"/>
          <w:lang w:val="en-GB"/>
        </w:rPr>
        <w:t xml:space="preserve">specific </w:t>
      </w:r>
      <w:r w:rsidRPr="00D162B4">
        <w:rPr>
          <w:rFonts w:ascii="Times New Roman" w:hAnsi="Times New Roman" w:cs="Times New Roman"/>
          <w:bCs/>
          <w:sz w:val="24"/>
          <w:szCs w:val="24"/>
          <w:lang w:val="en-GB"/>
        </w:rPr>
        <w:t xml:space="preserve">species, with only some </w:t>
      </w:r>
      <w:r w:rsidR="00D37E9D" w:rsidRPr="00D162B4">
        <w:rPr>
          <w:rFonts w:ascii="Times New Roman" w:hAnsi="Times New Roman" w:cs="Times New Roman"/>
          <w:bCs/>
          <w:sz w:val="24"/>
          <w:szCs w:val="24"/>
          <w:lang w:val="en-GB"/>
        </w:rPr>
        <w:t xml:space="preserve">fossils </w:t>
      </w:r>
      <w:r w:rsidRPr="00D162B4">
        <w:rPr>
          <w:rFonts w:ascii="Times New Roman" w:hAnsi="Times New Roman" w:cs="Times New Roman"/>
          <w:bCs/>
          <w:sz w:val="24"/>
          <w:szCs w:val="24"/>
          <w:lang w:val="en-GB"/>
        </w:rPr>
        <w:t xml:space="preserve">bearing enough characters to be </w:t>
      </w:r>
      <w:r w:rsidR="00DA5BEF" w:rsidRPr="00D162B4">
        <w:rPr>
          <w:rFonts w:ascii="Times New Roman" w:hAnsi="Times New Roman" w:cs="Times New Roman"/>
          <w:bCs/>
          <w:sz w:val="24"/>
          <w:szCs w:val="24"/>
          <w:lang w:val="en-GB"/>
        </w:rPr>
        <w:t xml:space="preserve">confidently </w:t>
      </w:r>
      <w:r w:rsidRPr="00D162B4">
        <w:rPr>
          <w:rFonts w:ascii="Times New Roman" w:hAnsi="Times New Roman" w:cs="Times New Roman"/>
          <w:bCs/>
          <w:sz w:val="24"/>
          <w:szCs w:val="24"/>
          <w:lang w:val="en-GB"/>
        </w:rPr>
        <w:t xml:space="preserve">identified, </w:t>
      </w:r>
      <w:r w:rsidR="00997485" w:rsidRPr="00D162B4">
        <w:rPr>
          <w:rFonts w:ascii="Times New Roman" w:hAnsi="Times New Roman" w:cs="Times New Roman"/>
          <w:bCs/>
          <w:sz w:val="24"/>
          <w:szCs w:val="24"/>
          <w:lang w:val="en-GB"/>
        </w:rPr>
        <w:t>including</w:t>
      </w:r>
      <w:r w:rsidRPr="00D162B4">
        <w:rPr>
          <w:rFonts w:ascii="Times New Roman" w:hAnsi="Times New Roman" w:cs="Times New Roman"/>
          <w:bCs/>
          <w:sz w:val="24"/>
          <w:szCs w:val="24"/>
          <w:lang w:val="en-GB"/>
        </w:rPr>
        <w:t xml:space="preserve"> a juvenile </w:t>
      </w:r>
      <w:r w:rsidRPr="00D162B4">
        <w:rPr>
          <w:rFonts w:ascii="Times New Roman" w:hAnsi="Times New Roman" w:cs="Times New Roman"/>
          <w:bCs/>
          <w:i/>
          <w:iCs/>
          <w:sz w:val="24"/>
          <w:szCs w:val="24"/>
          <w:lang w:val="en-GB"/>
        </w:rPr>
        <w:t>T</w:t>
      </w:r>
      <w:r w:rsidRPr="00D162B4">
        <w:rPr>
          <w:rFonts w:ascii="Times New Roman" w:hAnsi="Times New Roman" w:cs="Times New Roman"/>
          <w:bCs/>
          <w:iCs/>
          <w:sz w:val="24"/>
          <w:szCs w:val="24"/>
          <w:lang w:val="en-GB"/>
        </w:rPr>
        <w:t>.</w:t>
      </w:r>
      <w:r w:rsidRPr="00D162B4">
        <w:rPr>
          <w:rFonts w:ascii="Times New Roman" w:hAnsi="Times New Roman" w:cs="Times New Roman"/>
          <w:bCs/>
          <w:i/>
          <w:iCs/>
          <w:sz w:val="24"/>
          <w:szCs w:val="24"/>
          <w:lang w:val="en-GB"/>
        </w:rPr>
        <w:t xml:space="preserve"> platyodon</w:t>
      </w:r>
      <w:r w:rsidRPr="00D162B4">
        <w:rPr>
          <w:rFonts w:ascii="Times New Roman" w:hAnsi="Times New Roman" w:cs="Times New Roman"/>
          <w:bCs/>
          <w:sz w:val="24"/>
          <w:szCs w:val="24"/>
          <w:lang w:val="en-GB"/>
        </w:rPr>
        <w:t xml:space="preserve"> from near Lyme Regis</w:t>
      </w:r>
      <w:r w:rsidR="00362E97" w:rsidRPr="00D162B4">
        <w:rPr>
          <w:rFonts w:ascii="Times New Roman" w:hAnsi="Times New Roman" w:cs="Times New Roman"/>
          <w:bCs/>
          <w:sz w:val="24"/>
          <w:szCs w:val="24"/>
          <w:lang w:val="en-GB"/>
        </w:rPr>
        <w:t xml:space="preserve"> in</w:t>
      </w:r>
      <w:r w:rsidRPr="00D162B4">
        <w:rPr>
          <w:rFonts w:ascii="Times New Roman" w:hAnsi="Times New Roman" w:cs="Times New Roman"/>
          <w:bCs/>
          <w:sz w:val="24"/>
          <w:szCs w:val="24"/>
          <w:lang w:val="en-GB"/>
        </w:rPr>
        <w:t xml:space="preserve"> </w:t>
      </w:r>
      <w:r w:rsidR="00E56FBD" w:rsidRPr="00D162B4">
        <w:rPr>
          <w:rFonts w:ascii="Times New Roman" w:hAnsi="Times New Roman" w:cs="Times New Roman"/>
          <w:bCs/>
          <w:sz w:val="24"/>
          <w:szCs w:val="24"/>
          <w:lang w:val="en-GB"/>
        </w:rPr>
        <w:t xml:space="preserve">southern </w:t>
      </w:r>
      <w:r w:rsidRPr="00D162B4">
        <w:rPr>
          <w:rFonts w:ascii="Times New Roman" w:hAnsi="Times New Roman" w:cs="Times New Roman"/>
          <w:bCs/>
          <w:sz w:val="24"/>
          <w:szCs w:val="24"/>
          <w:lang w:val="en-GB"/>
        </w:rPr>
        <w:t>England (</w:t>
      </w:r>
      <w:r w:rsidR="00A60908" w:rsidRPr="00D162B4">
        <w:rPr>
          <w:rFonts w:ascii="Times New Roman" w:hAnsi="Times New Roman" w:cs="Times New Roman"/>
          <w:bCs/>
          <w:sz w:val="24"/>
          <w:szCs w:val="24"/>
          <w:lang w:val="en-GB"/>
        </w:rPr>
        <w:t>ref. 3</w:t>
      </w:r>
      <w:r w:rsidR="006C3443" w:rsidRPr="00D162B4">
        <w:rPr>
          <w:rFonts w:ascii="Times New Roman" w:hAnsi="Times New Roman" w:cs="Times New Roman"/>
          <w:bCs/>
          <w:sz w:val="24"/>
          <w:szCs w:val="24"/>
          <w:lang w:val="en-GB"/>
        </w:rPr>
        <w:t>0</w:t>
      </w:r>
      <w:r w:rsidR="00A543C0" w:rsidRPr="00D162B4">
        <w:rPr>
          <w:rFonts w:ascii="Times New Roman" w:hAnsi="Times New Roman" w:cs="Times New Roman"/>
          <w:bCs/>
          <w:sz w:val="24"/>
          <w:szCs w:val="24"/>
          <w:lang w:val="en-GB"/>
        </w:rPr>
        <w:t>; see also</w:t>
      </w:r>
      <w:r w:rsidR="00A60908" w:rsidRPr="00D162B4">
        <w:rPr>
          <w:rFonts w:ascii="Times New Roman" w:hAnsi="Times New Roman" w:cs="Times New Roman"/>
          <w:bCs/>
          <w:sz w:val="24"/>
          <w:szCs w:val="24"/>
          <w:lang w:val="en-GB"/>
        </w:rPr>
        <w:t xml:space="preserve"> ref. 31</w:t>
      </w:r>
      <w:r w:rsidRPr="00D162B4">
        <w:rPr>
          <w:rFonts w:ascii="Times New Roman" w:hAnsi="Times New Roman" w:cs="Times New Roman"/>
          <w:bCs/>
          <w:sz w:val="24"/>
          <w:szCs w:val="24"/>
          <w:lang w:val="en-GB"/>
        </w:rPr>
        <w:t xml:space="preserve">).  </w:t>
      </w:r>
    </w:p>
    <w:p w14:paraId="503BE07D" w14:textId="24D0125A" w:rsidR="00141FDD" w:rsidRPr="00D162B4" w:rsidRDefault="004139A2" w:rsidP="00D162B4">
      <w:pPr>
        <w:spacing w:after="0" w:line="240" w:lineRule="auto"/>
        <w:jc w:val="both"/>
        <w:rPr>
          <w:rFonts w:ascii="Times New Roman" w:hAnsi="Times New Roman" w:cs="Times New Roman"/>
          <w:bCs/>
          <w:sz w:val="24"/>
          <w:szCs w:val="24"/>
          <w:lang w:val="en-GB"/>
        </w:rPr>
      </w:pPr>
      <w:r w:rsidRPr="00D162B4">
        <w:rPr>
          <w:rFonts w:ascii="Times New Roman" w:hAnsi="Times New Roman" w:cs="Times New Roman"/>
          <w:bCs/>
          <w:sz w:val="24"/>
          <w:szCs w:val="24"/>
          <w:lang w:val="en-GB"/>
        </w:rPr>
        <w:tab/>
        <w:t xml:space="preserve">SSN8DOR11 </w:t>
      </w:r>
      <w:r w:rsidR="00DA5BEF" w:rsidRPr="00D162B4">
        <w:rPr>
          <w:rFonts w:ascii="Times New Roman" w:hAnsi="Times New Roman" w:cs="Times New Roman"/>
          <w:bCs/>
          <w:sz w:val="24"/>
          <w:szCs w:val="24"/>
          <w:lang w:val="en-GB"/>
        </w:rPr>
        <w:t>represents</w:t>
      </w:r>
      <w:r w:rsidRPr="00D162B4">
        <w:rPr>
          <w:rFonts w:ascii="Times New Roman" w:hAnsi="Times New Roman" w:cs="Times New Roman"/>
          <w:bCs/>
          <w:sz w:val="24"/>
          <w:szCs w:val="24"/>
          <w:lang w:val="en-GB"/>
        </w:rPr>
        <w:t xml:space="preserve"> a </w:t>
      </w:r>
      <w:r w:rsidR="009D2807" w:rsidRPr="00D162B4">
        <w:rPr>
          <w:rFonts w:ascii="Times New Roman" w:hAnsi="Times New Roman" w:cs="Times New Roman"/>
          <w:bCs/>
          <w:sz w:val="24"/>
          <w:szCs w:val="24"/>
          <w:lang w:val="en-GB"/>
        </w:rPr>
        <w:t xml:space="preserve">skeletally immature </w:t>
      </w:r>
      <w:r w:rsidR="00355B21" w:rsidRPr="00D162B4">
        <w:rPr>
          <w:rFonts w:ascii="Times New Roman" w:hAnsi="Times New Roman" w:cs="Times New Roman"/>
          <w:bCs/>
          <w:sz w:val="24"/>
          <w:szCs w:val="24"/>
          <w:lang w:val="en-GB"/>
        </w:rPr>
        <w:t xml:space="preserve">(subadult) </w:t>
      </w:r>
      <w:r w:rsidR="008B6821" w:rsidRPr="00D162B4">
        <w:rPr>
          <w:rFonts w:ascii="Times New Roman" w:hAnsi="Times New Roman" w:cs="Times New Roman"/>
          <w:bCs/>
          <w:sz w:val="24"/>
          <w:szCs w:val="24"/>
          <w:lang w:val="en-GB"/>
        </w:rPr>
        <w:t>individual</w:t>
      </w:r>
      <w:r w:rsidR="00923D1A" w:rsidRPr="00D162B4">
        <w:rPr>
          <w:rFonts w:ascii="Times New Roman" w:hAnsi="Times New Roman" w:cs="Times New Roman"/>
          <w:bCs/>
          <w:sz w:val="24"/>
          <w:szCs w:val="24"/>
          <w:lang w:val="en-GB"/>
        </w:rPr>
        <w:t xml:space="preserve">. </w:t>
      </w:r>
      <w:r w:rsidRPr="00D162B4">
        <w:rPr>
          <w:rFonts w:ascii="Times New Roman" w:hAnsi="Times New Roman" w:cs="Times New Roman"/>
          <w:bCs/>
          <w:sz w:val="24"/>
          <w:szCs w:val="24"/>
          <w:lang w:val="en-GB"/>
        </w:rPr>
        <w:t xml:space="preserve">As </w:t>
      </w:r>
      <w:r w:rsidR="006F2175" w:rsidRPr="00D162B4">
        <w:rPr>
          <w:rFonts w:ascii="Times New Roman" w:hAnsi="Times New Roman" w:cs="Times New Roman"/>
          <w:bCs/>
          <w:sz w:val="24"/>
          <w:szCs w:val="24"/>
          <w:lang w:val="en-GB"/>
        </w:rPr>
        <w:t>stated above</w:t>
      </w:r>
      <w:r w:rsidRPr="00D162B4">
        <w:rPr>
          <w:rFonts w:ascii="Times New Roman" w:hAnsi="Times New Roman" w:cs="Times New Roman"/>
          <w:bCs/>
          <w:sz w:val="24"/>
          <w:szCs w:val="24"/>
          <w:lang w:val="en-GB"/>
        </w:rPr>
        <w:t xml:space="preserve">, the total length of </w:t>
      </w:r>
      <w:r w:rsidR="008B6821" w:rsidRPr="00D162B4">
        <w:rPr>
          <w:rFonts w:ascii="Times New Roman" w:hAnsi="Times New Roman" w:cs="Times New Roman"/>
          <w:bCs/>
          <w:sz w:val="24"/>
          <w:szCs w:val="24"/>
          <w:lang w:val="en-GB"/>
        </w:rPr>
        <w:t>the flipper</w:t>
      </w:r>
      <w:r w:rsidRPr="00D162B4">
        <w:rPr>
          <w:rFonts w:ascii="Times New Roman" w:hAnsi="Times New Roman" w:cs="Times New Roman"/>
          <w:bCs/>
          <w:sz w:val="24"/>
          <w:szCs w:val="24"/>
          <w:lang w:val="en-GB"/>
        </w:rPr>
        <w:t xml:space="preserve"> (excluding the missing humerus and radius) is about </w:t>
      </w:r>
      <w:r w:rsidR="00116A4C" w:rsidRPr="00D162B4">
        <w:rPr>
          <w:rFonts w:ascii="Times New Roman" w:hAnsi="Times New Roman" w:cs="Times New Roman"/>
          <w:bCs/>
          <w:sz w:val="24"/>
          <w:szCs w:val="24"/>
          <w:lang w:val="en-GB"/>
        </w:rPr>
        <w:t>one</w:t>
      </w:r>
      <w:r w:rsidRPr="00D162B4">
        <w:rPr>
          <w:rFonts w:ascii="Times New Roman" w:hAnsi="Times New Roman" w:cs="Times New Roman"/>
          <w:bCs/>
          <w:sz w:val="24"/>
          <w:szCs w:val="24"/>
          <w:lang w:val="en-GB"/>
        </w:rPr>
        <w:t xml:space="preserve"> metre, </w:t>
      </w:r>
      <w:r w:rsidR="005820E2" w:rsidRPr="00D162B4">
        <w:rPr>
          <w:rFonts w:ascii="Times New Roman" w:hAnsi="Times New Roman" w:cs="Times New Roman"/>
          <w:bCs/>
          <w:sz w:val="24"/>
          <w:szCs w:val="24"/>
          <w:lang w:val="en-GB"/>
        </w:rPr>
        <w:t>including</w:t>
      </w:r>
      <w:r w:rsidRPr="00D162B4">
        <w:rPr>
          <w:rFonts w:ascii="Times New Roman" w:hAnsi="Times New Roman" w:cs="Times New Roman"/>
          <w:bCs/>
          <w:sz w:val="24"/>
          <w:szCs w:val="24"/>
          <w:lang w:val="en-GB"/>
        </w:rPr>
        <w:t xml:space="preserve"> the extended fleshy tip. If </w:t>
      </w:r>
      <w:r w:rsidR="00DA5BEF" w:rsidRPr="00D162B4">
        <w:rPr>
          <w:rFonts w:ascii="Times New Roman" w:hAnsi="Times New Roman" w:cs="Times New Roman"/>
          <w:bCs/>
          <w:sz w:val="24"/>
          <w:szCs w:val="24"/>
          <w:lang w:val="en-GB"/>
        </w:rPr>
        <w:t xml:space="preserve">we </w:t>
      </w:r>
      <w:r w:rsidRPr="00D162B4">
        <w:rPr>
          <w:rFonts w:ascii="Times New Roman" w:hAnsi="Times New Roman" w:cs="Times New Roman"/>
          <w:bCs/>
          <w:sz w:val="24"/>
          <w:szCs w:val="24"/>
          <w:lang w:val="en-GB"/>
        </w:rPr>
        <w:t xml:space="preserve">omit the soft tissues and </w:t>
      </w:r>
      <w:r w:rsidR="003666FA" w:rsidRPr="00D162B4">
        <w:rPr>
          <w:rFonts w:ascii="Times New Roman" w:hAnsi="Times New Roman" w:cs="Times New Roman"/>
          <w:bCs/>
          <w:sz w:val="24"/>
          <w:szCs w:val="24"/>
          <w:lang w:val="en-GB"/>
        </w:rPr>
        <w:t xml:space="preserve">instead </w:t>
      </w:r>
      <w:r w:rsidR="00DA5BEF" w:rsidRPr="00D162B4">
        <w:rPr>
          <w:rFonts w:ascii="Times New Roman" w:hAnsi="Times New Roman" w:cs="Times New Roman"/>
          <w:bCs/>
          <w:sz w:val="24"/>
          <w:szCs w:val="24"/>
          <w:lang w:val="en-GB"/>
        </w:rPr>
        <w:t>measure</w:t>
      </w:r>
      <w:r w:rsidRPr="00D162B4">
        <w:rPr>
          <w:rFonts w:ascii="Times New Roman" w:hAnsi="Times New Roman" w:cs="Times New Roman"/>
          <w:bCs/>
          <w:sz w:val="24"/>
          <w:szCs w:val="24"/>
          <w:lang w:val="en-GB"/>
        </w:rPr>
        <w:t xml:space="preserve"> </w:t>
      </w:r>
      <w:r w:rsidR="003666FA" w:rsidRPr="00D162B4">
        <w:rPr>
          <w:rFonts w:ascii="Times New Roman" w:hAnsi="Times New Roman" w:cs="Times New Roman"/>
          <w:bCs/>
          <w:sz w:val="24"/>
          <w:szCs w:val="24"/>
          <w:lang w:val="en-GB"/>
        </w:rPr>
        <w:t xml:space="preserve">the </w:t>
      </w:r>
      <w:r w:rsidR="00116A4C" w:rsidRPr="00D162B4">
        <w:rPr>
          <w:rFonts w:ascii="Times New Roman" w:hAnsi="Times New Roman" w:cs="Times New Roman"/>
          <w:bCs/>
          <w:sz w:val="24"/>
          <w:szCs w:val="24"/>
          <w:lang w:val="en-GB"/>
        </w:rPr>
        <w:t>limb</w:t>
      </w:r>
      <w:r w:rsidR="003666FA" w:rsidRPr="00D162B4">
        <w:rPr>
          <w:rFonts w:ascii="Times New Roman" w:hAnsi="Times New Roman" w:cs="Times New Roman"/>
          <w:bCs/>
          <w:sz w:val="24"/>
          <w:szCs w:val="24"/>
          <w:lang w:val="en-GB"/>
        </w:rPr>
        <w:t xml:space="preserve"> </w:t>
      </w:r>
      <w:r w:rsidRPr="00D162B4">
        <w:rPr>
          <w:rFonts w:ascii="Times New Roman" w:hAnsi="Times New Roman" w:cs="Times New Roman"/>
          <w:bCs/>
          <w:sz w:val="24"/>
          <w:szCs w:val="24"/>
          <w:lang w:val="en-GB"/>
        </w:rPr>
        <w:t xml:space="preserve">from the first preserved bone (the radiale) to the </w:t>
      </w:r>
      <w:r w:rsidR="00463B55" w:rsidRPr="00D162B4">
        <w:rPr>
          <w:rFonts w:ascii="Times New Roman" w:hAnsi="Times New Roman" w:cs="Times New Roman"/>
          <w:bCs/>
          <w:sz w:val="24"/>
          <w:szCs w:val="24"/>
          <w:lang w:val="en-GB"/>
        </w:rPr>
        <w:t>distal</w:t>
      </w:r>
      <w:r w:rsidRPr="00D162B4">
        <w:rPr>
          <w:rFonts w:ascii="Times New Roman" w:hAnsi="Times New Roman" w:cs="Times New Roman"/>
          <w:bCs/>
          <w:sz w:val="24"/>
          <w:szCs w:val="24"/>
          <w:lang w:val="en-GB"/>
        </w:rPr>
        <w:t>most element (in digit V)</w:t>
      </w:r>
      <w:r w:rsidR="00463B55" w:rsidRPr="00D162B4">
        <w:rPr>
          <w:rFonts w:ascii="Times New Roman" w:hAnsi="Times New Roman" w:cs="Times New Roman"/>
          <w:bCs/>
          <w:sz w:val="24"/>
          <w:szCs w:val="24"/>
          <w:lang w:val="en-GB"/>
        </w:rPr>
        <w:t>,</w:t>
      </w:r>
      <w:r w:rsidRPr="00D162B4">
        <w:rPr>
          <w:rFonts w:ascii="Times New Roman" w:hAnsi="Times New Roman" w:cs="Times New Roman"/>
          <w:bCs/>
          <w:sz w:val="24"/>
          <w:szCs w:val="24"/>
          <w:lang w:val="en-GB"/>
        </w:rPr>
        <w:t xml:space="preserve"> we </w:t>
      </w:r>
      <w:r w:rsidR="00116A4C" w:rsidRPr="00D162B4">
        <w:rPr>
          <w:rFonts w:ascii="Times New Roman" w:hAnsi="Times New Roman" w:cs="Times New Roman"/>
          <w:bCs/>
          <w:sz w:val="24"/>
          <w:szCs w:val="24"/>
          <w:lang w:val="en-GB"/>
        </w:rPr>
        <w:t>end up with</w:t>
      </w:r>
      <w:r w:rsidRPr="00D162B4">
        <w:rPr>
          <w:rFonts w:ascii="Times New Roman" w:hAnsi="Times New Roman" w:cs="Times New Roman"/>
          <w:bCs/>
          <w:sz w:val="24"/>
          <w:szCs w:val="24"/>
          <w:lang w:val="en-GB"/>
        </w:rPr>
        <w:t xml:space="preserve"> a length of </w:t>
      </w:r>
      <w:r w:rsidR="008B6821" w:rsidRPr="00D162B4">
        <w:rPr>
          <w:rFonts w:ascii="Times New Roman" w:hAnsi="Times New Roman" w:cs="Times New Roman"/>
          <w:bCs/>
          <w:sz w:val="24"/>
          <w:szCs w:val="24"/>
          <w:lang w:val="en-GB"/>
        </w:rPr>
        <w:t xml:space="preserve">approximately </w:t>
      </w:r>
      <w:r w:rsidR="008B39EB" w:rsidRPr="00D162B4">
        <w:rPr>
          <w:rFonts w:ascii="Times New Roman" w:hAnsi="Times New Roman" w:cs="Times New Roman"/>
          <w:bCs/>
          <w:sz w:val="24"/>
          <w:szCs w:val="24"/>
          <w:lang w:val="en-GB"/>
        </w:rPr>
        <w:t>73</w:t>
      </w:r>
      <w:r w:rsidRPr="00D162B4">
        <w:rPr>
          <w:rFonts w:ascii="Times New Roman" w:hAnsi="Times New Roman" w:cs="Times New Roman"/>
          <w:bCs/>
          <w:sz w:val="24"/>
          <w:szCs w:val="24"/>
          <w:lang w:val="en-GB"/>
        </w:rPr>
        <w:t xml:space="preserve"> cm</w:t>
      </w:r>
      <w:r w:rsidR="008B6821" w:rsidRPr="00D162B4">
        <w:rPr>
          <w:rFonts w:ascii="Times New Roman" w:hAnsi="Times New Roman" w:cs="Times New Roman"/>
          <w:bCs/>
          <w:sz w:val="24"/>
          <w:szCs w:val="24"/>
          <w:lang w:val="en-GB"/>
        </w:rPr>
        <w:t xml:space="preserve"> (</w:t>
      </w:r>
      <w:r w:rsidR="005820E2" w:rsidRPr="00D162B4">
        <w:rPr>
          <w:rFonts w:ascii="Times New Roman" w:hAnsi="Times New Roman" w:cs="Times New Roman"/>
          <w:bCs/>
          <w:sz w:val="24"/>
          <w:szCs w:val="24"/>
          <w:lang w:val="en-GB"/>
        </w:rPr>
        <w:t>~</w:t>
      </w:r>
      <w:r w:rsidR="008B39EB" w:rsidRPr="00D162B4">
        <w:rPr>
          <w:rFonts w:ascii="Times New Roman" w:hAnsi="Times New Roman" w:cs="Times New Roman"/>
          <w:bCs/>
          <w:sz w:val="24"/>
          <w:szCs w:val="24"/>
          <w:lang w:val="en-GB"/>
        </w:rPr>
        <w:t>79 cm, if an incipient distal ossification is included)</w:t>
      </w:r>
      <w:r w:rsidRPr="00D162B4">
        <w:rPr>
          <w:rFonts w:ascii="Times New Roman" w:hAnsi="Times New Roman" w:cs="Times New Roman"/>
          <w:bCs/>
          <w:sz w:val="24"/>
          <w:szCs w:val="24"/>
          <w:lang w:val="en-GB"/>
        </w:rPr>
        <w:t xml:space="preserve">. </w:t>
      </w:r>
      <w:r w:rsidR="00E56FBD" w:rsidRPr="00D162B4">
        <w:rPr>
          <w:rFonts w:ascii="Times New Roman" w:hAnsi="Times New Roman" w:cs="Times New Roman"/>
          <w:bCs/>
          <w:sz w:val="24"/>
          <w:szCs w:val="24"/>
          <w:lang w:val="en-GB"/>
        </w:rPr>
        <w:t>When</w:t>
      </w:r>
      <w:r w:rsidRPr="00D162B4">
        <w:rPr>
          <w:rFonts w:ascii="Times New Roman" w:hAnsi="Times New Roman" w:cs="Times New Roman"/>
          <w:bCs/>
          <w:sz w:val="24"/>
          <w:szCs w:val="24"/>
          <w:lang w:val="en-GB"/>
        </w:rPr>
        <w:t xml:space="preserve"> accounting for the missing radius and humerus</w:t>
      </w:r>
      <w:r w:rsidR="00E56FBD" w:rsidRPr="00D162B4">
        <w:rPr>
          <w:rFonts w:ascii="Times New Roman" w:hAnsi="Times New Roman" w:cs="Times New Roman"/>
          <w:bCs/>
          <w:sz w:val="24"/>
          <w:szCs w:val="24"/>
          <w:lang w:val="en-GB"/>
        </w:rPr>
        <w:t xml:space="preserve"> (but excluding the soft tissues)</w:t>
      </w:r>
      <w:r w:rsidRPr="00D162B4">
        <w:rPr>
          <w:rFonts w:ascii="Times New Roman" w:hAnsi="Times New Roman" w:cs="Times New Roman"/>
          <w:bCs/>
          <w:sz w:val="24"/>
          <w:szCs w:val="24"/>
          <w:lang w:val="en-GB"/>
        </w:rPr>
        <w:t xml:space="preserve">, </w:t>
      </w:r>
      <w:r w:rsidR="00116A4C" w:rsidRPr="00D162B4">
        <w:rPr>
          <w:rFonts w:ascii="Times New Roman" w:hAnsi="Times New Roman" w:cs="Times New Roman"/>
          <w:bCs/>
          <w:sz w:val="24"/>
          <w:szCs w:val="24"/>
          <w:lang w:val="en-GB"/>
        </w:rPr>
        <w:t>this</w:t>
      </w:r>
      <w:r w:rsidRPr="00D162B4">
        <w:rPr>
          <w:rFonts w:ascii="Times New Roman" w:hAnsi="Times New Roman" w:cs="Times New Roman"/>
          <w:bCs/>
          <w:sz w:val="24"/>
          <w:szCs w:val="24"/>
          <w:lang w:val="en-GB"/>
        </w:rPr>
        <w:t xml:space="preserve"> give</w:t>
      </w:r>
      <w:r w:rsidR="00E56FBD" w:rsidRPr="00D162B4">
        <w:rPr>
          <w:rFonts w:ascii="Times New Roman" w:hAnsi="Times New Roman" w:cs="Times New Roman"/>
          <w:bCs/>
          <w:sz w:val="24"/>
          <w:szCs w:val="24"/>
          <w:lang w:val="en-GB"/>
        </w:rPr>
        <w:t>s</w:t>
      </w:r>
      <w:r w:rsidRPr="00D162B4">
        <w:rPr>
          <w:rFonts w:ascii="Times New Roman" w:hAnsi="Times New Roman" w:cs="Times New Roman"/>
          <w:bCs/>
          <w:sz w:val="24"/>
          <w:szCs w:val="24"/>
          <w:lang w:val="en-GB"/>
        </w:rPr>
        <w:t xml:space="preserve"> a</w:t>
      </w:r>
      <w:r w:rsidR="00355B21" w:rsidRPr="00D162B4">
        <w:rPr>
          <w:rFonts w:ascii="Times New Roman" w:hAnsi="Times New Roman" w:cs="Times New Roman"/>
          <w:bCs/>
          <w:sz w:val="24"/>
          <w:szCs w:val="24"/>
          <w:lang w:val="en-GB"/>
        </w:rPr>
        <w:t>n estimated</w:t>
      </w:r>
      <w:r w:rsidRPr="00D162B4">
        <w:rPr>
          <w:rFonts w:ascii="Times New Roman" w:hAnsi="Times New Roman" w:cs="Times New Roman"/>
          <w:bCs/>
          <w:sz w:val="24"/>
          <w:szCs w:val="24"/>
          <w:lang w:val="en-GB"/>
        </w:rPr>
        <w:t xml:space="preserve"> total </w:t>
      </w:r>
      <w:r w:rsidR="00E56FBD" w:rsidRPr="00D162B4">
        <w:rPr>
          <w:rFonts w:ascii="Times New Roman" w:hAnsi="Times New Roman" w:cs="Times New Roman"/>
          <w:bCs/>
          <w:sz w:val="24"/>
          <w:szCs w:val="24"/>
          <w:lang w:val="en-GB"/>
        </w:rPr>
        <w:t xml:space="preserve">skeletal </w:t>
      </w:r>
      <w:r w:rsidR="00463B55" w:rsidRPr="00D162B4">
        <w:rPr>
          <w:rFonts w:ascii="Times New Roman" w:hAnsi="Times New Roman" w:cs="Times New Roman"/>
          <w:bCs/>
          <w:sz w:val="24"/>
          <w:szCs w:val="24"/>
          <w:lang w:val="en-GB"/>
        </w:rPr>
        <w:t>flipper</w:t>
      </w:r>
      <w:r w:rsidRPr="00D162B4">
        <w:rPr>
          <w:rFonts w:ascii="Times New Roman" w:hAnsi="Times New Roman" w:cs="Times New Roman"/>
          <w:bCs/>
          <w:sz w:val="24"/>
          <w:szCs w:val="24"/>
          <w:lang w:val="en-GB"/>
        </w:rPr>
        <w:t xml:space="preserve"> length of just under a metre</w:t>
      </w:r>
      <w:r w:rsidR="002B0F81" w:rsidRPr="00D162B4">
        <w:rPr>
          <w:rFonts w:ascii="Times New Roman" w:hAnsi="Times New Roman" w:cs="Times New Roman"/>
          <w:bCs/>
          <w:sz w:val="24"/>
          <w:szCs w:val="24"/>
          <w:lang w:val="en-GB"/>
        </w:rPr>
        <w:t xml:space="preserve">, </w:t>
      </w:r>
      <w:r w:rsidR="00355B21" w:rsidRPr="00D162B4">
        <w:rPr>
          <w:rFonts w:ascii="Times New Roman" w:hAnsi="Times New Roman" w:cs="Times New Roman"/>
          <w:bCs/>
          <w:sz w:val="24"/>
          <w:szCs w:val="24"/>
          <w:lang w:val="en-GB"/>
        </w:rPr>
        <w:t xml:space="preserve">although this does incorporate the </w:t>
      </w:r>
      <w:r w:rsidR="008B6821" w:rsidRPr="00D162B4">
        <w:rPr>
          <w:rFonts w:ascii="Times New Roman" w:hAnsi="Times New Roman" w:cs="Times New Roman"/>
          <w:bCs/>
          <w:sz w:val="24"/>
          <w:szCs w:val="24"/>
          <w:lang w:val="en-GB"/>
        </w:rPr>
        <w:t>diminutive</w:t>
      </w:r>
      <w:r w:rsidR="00355B21" w:rsidRPr="00D162B4">
        <w:rPr>
          <w:rFonts w:ascii="Times New Roman" w:hAnsi="Times New Roman" w:cs="Times New Roman"/>
          <w:bCs/>
          <w:sz w:val="24"/>
          <w:szCs w:val="24"/>
          <w:lang w:val="en-GB"/>
        </w:rPr>
        <w:t xml:space="preserve"> distal elements </w:t>
      </w:r>
      <w:r w:rsidR="008B6821" w:rsidRPr="00D162B4">
        <w:rPr>
          <w:rFonts w:ascii="Times New Roman" w:hAnsi="Times New Roman" w:cs="Times New Roman"/>
          <w:bCs/>
          <w:sz w:val="24"/>
          <w:szCs w:val="24"/>
          <w:lang w:val="en-GB"/>
        </w:rPr>
        <w:t>of</w:t>
      </w:r>
      <w:r w:rsidR="00355B21" w:rsidRPr="00D162B4">
        <w:rPr>
          <w:rFonts w:ascii="Times New Roman" w:hAnsi="Times New Roman" w:cs="Times New Roman"/>
          <w:bCs/>
          <w:sz w:val="24"/>
          <w:szCs w:val="24"/>
          <w:lang w:val="en-GB"/>
        </w:rPr>
        <w:t xml:space="preserve"> digit V that could have been missed or not preserved in larger </w:t>
      </w:r>
      <w:r w:rsidR="00355B21" w:rsidRPr="00D162B4">
        <w:rPr>
          <w:rFonts w:ascii="Times New Roman" w:hAnsi="Times New Roman" w:cs="Times New Roman"/>
          <w:bCs/>
          <w:sz w:val="24"/>
          <w:szCs w:val="24"/>
          <w:lang w:val="en-GB"/>
        </w:rPr>
        <w:lastRenderedPageBreak/>
        <w:t>individuals.</w:t>
      </w:r>
      <w:r w:rsidR="00923D1A" w:rsidRPr="00D162B4">
        <w:rPr>
          <w:rFonts w:ascii="Times New Roman" w:hAnsi="Times New Roman" w:cs="Times New Roman"/>
          <w:bCs/>
          <w:sz w:val="24"/>
          <w:szCs w:val="24"/>
          <w:lang w:val="en-GB"/>
        </w:rPr>
        <w:t xml:space="preserve"> </w:t>
      </w:r>
      <w:r w:rsidR="00E17DEE" w:rsidRPr="00D162B4">
        <w:rPr>
          <w:rFonts w:ascii="Times New Roman" w:hAnsi="Times New Roman" w:cs="Times New Roman"/>
          <w:bCs/>
          <w:sz w:val="24"/>
          <w:szCs w:val="24"/>
          <w:lang w:val="en-GB"/>
        </w:rPr>
        <w:t xml:space="preserve">One of </w:t>
      </w:r>
      <w:r w:rsidR="00923D1A" w:rsidRPr="00D162B4">
        <w:rPr>
          <w:rFonts w:ascii="Times New Roman" w:hAnsi="Times New Roman" w:cs="Times New Roman"/>
          <w:bCs/>
          <w:sz w:val="24"/>
          <w:szCs w:val="24"/>
          <w:lang w:val="en-GB"/>
        </w:rPr>
        <w:t>these</w:t>
      </w:r>
      <w:r w:rsidR="00E17DEE" w:rsidRPr="00D162B4">
        <w:rPr>
          <w:rFonts w:ascii="Times New Roman" w:hAnsi="Times New Roman" w:cs="Times New Roman"/>
          <w:bCs/>
          <w:sz w:val="24"/>
          <w:szCs w:val="24"/>
          <w:lang w:val="en-GB"/>
        </w:rPr>
        <w:t xml:space="preserve"> is SMNS 50000, a nearly complete </w:t>
      </w:r>
      <w:r w:rsidR="002B0F81" w:rsidRPr="00D162B4">
        <w:rPr>
          <w:rFonts w:ascii="Times New Roman" w:hAnsi="Times New Roman" w:cs="Times New Roman"/>
          <w:bCs/>
          <w:sz w:val="24"/>
          <w:szCs w:val="24"/>
          <w:lang w:val="en-GB"/>
        </w:rPr>
        <w:t xml:space="preserve">and articulated </w:t>
      </w:r>
      <w:r w:rsidR="00E17DEE" w:rsidRPr="00D162B4">
        <w:rPr>
          <w:rFonts w:ascii="Times New Roman" w:hAnsi="Times New Roman" w:cs="Times New Roman"/>
          <w:bCs/>
          <w:sz w:val="24"/>
          <w:szCs w:val="24"/>
          <w:lang w:val="en-GB"/>
        </w:rPr>
        <w:t xml:space="preserve">skeleton </w:t>
      </w:r>
      <w:r w:rsidR="002B0F81" w:rsidRPr="00D162B4">
        <w:rPr>
          <w:rFonts w:ascii="Times New Roman" w:hAnsi="Times New Roman" w:cs="Times New Roman"/>
          <w:bCs/>
          <w:sz w:val="24"/>
          <w:szCs w:val="24"/>
          <w:lang w:val="en-GB"/>
        </w:rPr>
        <w:t xml:space="preserve">that </w:t>
      </w:r>
      <w:r w:rsidR="00E17DEE" w:rsidRPr="00D162B4">
        <w:rPr>
          <w:rFonts w:ascii="Times New Roman" w:hAnsi="Times New Roman" w:cs="Times New Roman"/>
          <w:bCs/>
          <w:sz w:val="24"/>
          <w:szCs w:val="24"/>
          <w:lang w:val="en-GB"/>
        </w:rPr>
        <w:t>measur</w:t>
      </w:r>
      <w:r w:rsidR="002B0F81" w:rsidRPr="00D162B4">
        <w:rPr>
          <w:rFonts w:ascii="Times New Roman" w:hAnsi="Times New Roman" w:cs="Times New Roman"/>
          <w:bCs/>
          <w:sz w:val="24"/>
          <w:szCs w:val="24"/>
          <w:lang w:val="en-GB"/>
        </w:rPr>
        <w:t>es</w:t>
      </w:r>
      <w:r w:rsidR="00E17DEE" w:rsidRPr="00D162B4">
        <w:rPr>
          <w:rFonts w:ascii="Times New Roman" w:hAnsi="Times New Roman" w:cs="Times New Roman"/>
          <w:bCs/>
          <w:sz w:val="24"/>
          <w:szCs w:val="24"/>
          <w:lang w:val="en-GB"/>
        </w:rPr>
        <w:t xml:space="preserve"> </w:t>
      </w:r>
      <w:r w:rsidR="002B0F81" w:rsidRPr="00D162B4">
        <w:rPr>
          <w:rFonts w:ascii="Times New Roman" w:hAnsi="Times New Roman" w:cs="Times New Roman"/>
          <w:bCs/>
          <w:sz w:val="24"/>
          <w:szCs w:val="24"/>
          <w:lang w:val="en-GB"/>
        </w:rPr>
        <w:t xml:space="preserve">approximately </w:t>
      </w:r>
      <w:r w:rsidR="00E17DEE" w:rsidRPr="00D162B4">
        <w:rPr>
          <w:rFonts w:ascii="Times New Roman" w:hAnsi="Times New Roman" w:cs="Times New Roman"/>
          <w:bCs/>
          <w:sz w:val="24"/>
          <w:szCs w:val="24"/>
          <w:lang w:val="en-GB"/>
        </w:rPr>
        <w:t xml:space="preserve">9 m in length. </w:t>
      </w:r>
      <w:r w:rsidR="002B0F81" w:rsidRPr="00D162B4">
        <w:rPr>
          <w:rFonts w:ascii="Times New Roman" w:hAnsi="Times New Roman" w:cs="Times New Roman"/>
          <w:bCs/>
          <w:sz w:val="24"/>
          <w:szCs w:val="24"/>
          <w:lang w:val="en-GB"/>
        </w:rPr>
        <w:t>T</w:t>
      </w:r>
      <w:r w:rsidR="00E17DEE" w:rsidRPr="00D162B4">
        <w:rPr>
          <w:rFonts w:ascii="Times New Roman" w:hAnsi="Times New Roman" w:cs="Times New Roman"/>
          <w:bCs/>
          <w:sz w:val="24"/>
          <w:szCs w:val="24"/>
          <w:lang w:val="en-GB"/>
        </w:rPr>
        <w:t xml:space="preserve">his specimen </w:t>
      </w:r>
      <w:r w:rsidR="002B0F81" w:rsidRPr="00D162B4">
        <w:rPr>
          <w:rFonts w:ascii="Times New Roman" w:hAnsi="Times New Roman" w:cs="Times New Roman"/>
          <w:bCs/>
          <w:sz w:val="24"/>
          <w:szCs w:val="24"/>
          <w:lang w:val="en-GB"/>
        </w:rPr>
        <w:t>preserves</w:t>
      </w:r>
      <w:r w:rsidR="00E17DEE" w:rsidRPr="00D162B4">
        <w:rPr>
          <w:rFonts w:ascii="Times New Roman" w:hAnsi="Times New Roman" w:cs="Times New Roman"/>
          <w:bCs/>
          <w:sz w:val="24"/>
          <w:szCs w:val="24"/>
          <w:lang w:val="en-GB"/>
        </w:rPr>
        <w:t xml:space="preserve"> a</w:t>
      </w:r>
      <w:r w:rsidR="002B0F81" w:rsidRPr="00D162B4">
        <w:rPr>
          <w:rFonts w:ascii="Times New Roman" w:hAnsi="Times New Roman" w:cs="Times New Roman"/>
          <w:bCs/>
          <w:sz w:val="24"/>
          <w:szCs w:val="24"/>
          <w:lang w:val="en-GB"/>
        </w:rPr>
        <w:t>n intact</w:t>
      </w:r>
      <w:r w:rsidR="00E17DEE" w:rsidRPr="00D162B4">
        <w:rPr>
          <w:rFonts w:ascii="Times New Roman" w:hAnsi="Times New Roman" w:cs="Times New Roman"/>
          <w:bCs/>
          <w:sz w:val="24"/>
          <w:szCs w:val="24"/>
          <w:lang w:val="en-GB"/>
        </w:rPr>
        <w:t xml:space="preserve"> </w:t>
      </w:r>
      <w:r w:rsidR="002B0F81" w:rsidRPr="00D162B4">
        <w:rPr>
          <w:rFonts w:ascii="Times New Roman" w:hAnsi="Times New Roman" w:cs="Times New Roman"/>
          <w:bCs/>
          <w:sz w:val="24"/>
          <w:szCs w:val="24"/>
          <w:lang w:val="en-GB"/>
        </w:rPr>
        <w:t>(</w:t>
      </w:r>
      <w:r w:rsidR="00E17DEE" w:rsidRPr="00D162B4">
        <w:rPr>
          <w:rFonts w:ascii="Times New Roman" w:hAnsi="Times New Roman" w:cs="Times New Roman"/>
          <w:bCs/>
          <w:sz w:val="24"/>
          <w:szCs w:val="24"/>
          <w:lang w:val="en-GB"/>
        </w:rPr>
        <w:t>left</w:t>
      </w:r>
      <w:r w:rsidR="002B0F81" w:rsidRPr="00D162B4">
        <w:rPr>
          <w:rFonts w:ascii="Times New Roman" w:hAnsi="Times New Roman" w:cs="Times New Roman"/>
          <w:bCs/>
          <w:sz w:val="24"/>
          <w:szCs w:val="24"/>
          <w:lang w:val="en-GB"/>
        </w:rPr>
        <w:t>)</w:t>
      </w:r>
      <w:r w:rsidR="00E17DEE" w:rsidRPr="00D162B4">
        <w:rPr>
          <w:rFonts w:ascii="Times New Roman" w:hAnsi="Times New Roman" w:cs="Times New Roman"/>
          <w:bCs/>
          <w:sz w:val="24"/>
          <w:szCs w:val="24"/>
          <w:lang w:val="en-GB"/>
        </w:rPr>
        <w:t xml:space="preserve"> forefin</w:t>
      </w:r>
      <w:r w:rsidR="002B0F81" w:rsidRPr="00D162B4">
        <w:rPr>
          <w:rFonts w:ascii="Times New Roman" w:hAnsi="Times New Roman" w:cs="Times New Roman"/>
          <w:bCs/>
          <w:sz w:val="24"/>
          <w:szCs w:val="24"/>
          <w:lang w:val="en-GB"/>
        </w:rPr>
        <w:t>,</w:t>
      </w:r>
      <w:r w:rsidR="00E17DEE" w:rsidRPr="00D162B4">
        <w:rPr>
          <w:rFonts w:ascii="Times New Roman" w:hAnsi="Times New Roman" w:cs="Times New Roman"/>
          <w:bCs/>
          <w:sz w:val="24"/>
          <w:szCs w:val="24"/>
          <w:lang w:val="en-GB"/>
        </w:rPr>
        <w:t xml:space="preserve"> which has a</w:t>
      </w:r>
      <w:r w:rsidR="002B0F81" w:rsidRPr="00D162B4">
        <w:rPr>
          <w:rFonts w:ascii="Times New Roman" w:hAnsi="Times New Roman" w:cs="Times New Roman"/>
          <w:bCs/>
          <w:sz w:val="24"/>
          <w:szCs w:val="24"/>
          <w:lang w:val="en-GB"/>
        </w:rPr>
        <w:t>n</w:t>
      </w:r>
      <w:r w:rsidR="00E17DEE" w:rsidRPr="00D162B4">
        <w:rPr>
          <w:rFonts w:ascii="Times New Roman" w:hAnsi="Times New Roman" w:cs="Times New Roman"/>
          <w:bCs/>
          <w:sz w:val="24"/>
          <w:szCs w:val="24"/>
          <w:lang w:val="en-GB"/>
        </w:rPr>
        <w:t xml:space="preserve"> </w:t>
      </w:r>
      <w:r w:rsidR="002B0F81" w:rsidRPr="00D162B4">
        <w:rPr>
          <w:rFonts w:ascii="Times New Roman" w:hAnsi="Times New Roman" w:cs="Times New Roman"/>
          <w:bCs/>
          <w:sz w:val="24"/>
          <w:szCs w:val="24"/>
          <w:lang w:val="en-GB"/>
        </w:rPr>
        <w:t>overall</w:t>
      </w:r>
      <w:r w:rsidR="00E17DEE" w:rsidRPr="00D162B4">
        <w:rPr>
          <w:rFonts w:ascii="Times New Roman" w:hAnsi="Times New Roman" w:cs="Times New Roman"/>
          <w:bCs/>
          <w:sz w:val="24"/>
          <w:szCs w:val="24"/>
          <w:lang w:val="en-GB"/>
        </w:rPr>
        <w:t xml:space="preserve"> skeletal length (including the humerus) of </w:t>
      </w:r>
      <w:r w:rsidR="003B4F28" w:rsidRPr="00D162B4">
        <w:rPr>
          <w:rFonts w:ascii="Times New Roman" w:hAnsi="Times New Roman" w:cs="Times New Roman"/>
          <w:bCs/>
          <w:sz w:val="24"/>
          <w:szCs w:val="24"/>
          <w:lang w:val="en-GB"/>
        </w:rPr>
        <w:t>116</w:t>
      </w:r>
      <w:r w:rsidR="00E17DEE" w:rsidRPr="00D162B4">
        <w:rPr>
          <w:rFonts w:ascii="Times New Roman" w:hAnsi="Times New Roman" w:cs="Times New Roman"/>
          <w:bCs/>
          <w:sz w:val="24"/>
          <w:szCs w:val="24"/>
          <w:lang w:val="en-GB"/>
        </w:rPr>
        <w:t xml:space="preserve"> cm</w:t>
      </w:r>
      <w:r w:rsidR="00F96C2A" w:rsidRPr="00D162B4">
        <w:rPr>
          <w:rFonts w:ascii="Times New Roman" w:hAnsi="Times New Roman" w:cs="Times New Roman"/>
          <w:bCs/>
          <w:sz w:val="24"/>
          <w:szCs w:val="24"/>
          <w:lang w:val="en-GB"/>
        </w:rPr>
        <w:t xml:space="preserve"> (Extended Data Fig. 3</w:t>
      </w:r>
      <w:r w:rsidR="003B4F28" w:rsidRPr="00D162B4">
        <w:rPr>
          <w:rFonts w:ascii="Times New Roman" w:hAnsi="Times New Roman" w:cs="Times New Roman"/>
          <w:bCs/>
          <w:sz w:val="24"/>
          <w:szCs w:val="24"/>
          <w:lang w:val="en-GB"/>
        </w:rPr>
        <w:t>a</w:t>
      </w:r>
      <w:r w:rsidR="00F96C2A" w:rsidRPr="00D162B4">
        <w:rPr>
          <w:rFonts w:ascii="Times New Roman" w:hAnsi="Times New Roman" w:cs="Times New Roman"/>
          <w:bCs/>
          <w:sz w:val="24"/>
          <w:szCs w:val="24"/>
          <w:lang w:val="en-GB"/>
        </w:rPr>
        <w:t>)</w:t>
      </w:r>
      <w:r w:rsidR="00E17DEE" w:rsidRPr="00D162B4">
        <w:rPr>
          <w:rFonts w:ascii="Times New Roman" w:hAnsi="Times New Roman" w:cs="Times New Roman"/>
          <w:bCs/>
          <w:sz w:val="24"/>
          <w:szCs w:val="24"/>
          <w:lang w:val="en-GB"/>
        </w:rPr>
        <w:t xml:space="preserve">. Interestingly, this is </w:t>
      </w:r>
      <w:r w:rsidR="00910404" w:rsidRPr="00D162B4">
        <w:rPr>
          <w:rFonts w:ascii="Times New Roman" w:hAnsi="Times New Roman" w:cs="Times New Roman"/>
          <w:bCs/>
          <w:sz w:val="24"/>
          <w:szCs w:val="24"/>
          <w:lang w:val="en-GB"/>
        </w:rPr>
        <w:t>roughly</w:t>
      </w:r>
      <w:r w:rsidR="002B0F81" w:rsidRPr="00D162B4">
        <w:rPr>
          <w:rFonts w:ascii="Times New Roman" w:hAnsi="Times New Roman" w:cs="Times New Roman"/>
          <w:bCs/>
          <w:sz w:val="24"/>
          <w:szCs w:val="24"/>
          <w:lang w:val="en-GB"/>
        </w:rPr>
        <w:t xml:space="preserve"> </w:t>
      </w:r>
      <w:r w:rsidR="003B4F28" w:rsidRPr="00D162B4">
        <w:rPr>
          <w:rFonts w:ascii="Times New Roman" w:hAnsi="Times New Roman" w:cs="Times New Roman"/>
          <w:bCs/>
          <w:sz w:val="24"/>
          <w:szCs w:val="24"/>
          <w:lang w:val="en-GB"/>
        </w:rPr>
        <w:t xml:space="preserve">20% longer than </w:t>
      </w:r>
      <w:r w:rsidR="00E17DEE" w:rsidRPr="00D162B4">
        <w:rPr>
          <w:rFonts w:ascii="Times New Roman" w:hAnsi="Times New Roman" w:cs="Times New Roman"/>
          <w:bCs/>
          <w:sz w:val="24"/>
          <w:szCs w:val="24"/>
          <w:lang w:val="en-GB"/>
        </w:rPr>
        <w:t xml:space="preserve">the estimated </w:t>
      </w:r>
      <w:r w:rsidR="006F2175" w:rsidRPr="00D162B4">
        <w:rPr>
          <w:rFonts w:ascii="Times New Roman" w:hAnsi="Times New Roman" w:cs="Times New Roman"/>
          <w:bCs/>
          <w:sz w:val="24"/>
          <w:szCs w:val="24"/>
          <w:lang w:val="en-GB"/>
        </w:rPr>
        <w:t xml:space="preserve">original </w:t>
      </w:r>
      <w:r w:rsidR="005820E2" w:rsidRPr="00D162B4">
        <w:rPr>
          <w:rFonts w:ascii="Times New Roman" w:hAnsi="Times New Roman" w:cs="Times New Roman"/>
          <w:bCs/>
          <w:sz w:val="24"/>
          <w:szCs w:val="24"/>
          <w:lang w:val="en-GB"/>
        </w:rPr>
        <w:t>skeletal</w:t>
      </w:r>
      <w:r w:rsidR="00E17DEE" w:rsidRPr="00D162B4">
        <w:rPr>
          <w:rFonts w:ascii="Times New Roman" w:hAnsi="Times New Roman" w:cs="Times New Roman"/>
          <w:bCs/>
          <w:sz w:val="24"/>
          <w:szCs w:val="24"/>
          <w:lang w:val="en-GB"/>
        </w:rPr>
        <w:t xml:space="preserve"> length </w:t>
      </w:r>
      <w:r w:rsidR="002B0F81" w:rsidRPr="00D162B4">
        <w:rPr>
          <w:rFonts w:ascii="Times New Roman" w:hAnsi="Times New Roman" w:cs="Times New Roman"/>
          <w:bCs/>
          <w:sz w:val="24"/>
          <w:szCs w:val="24"/>
          <w:lang w:val="en-GB"/>
        </w:rPr>
        <w:t>of</w:t>
      </w:r>
      <w:r w:rsidR="00E17DEE" w:rsidRPr="00D162B4">
        <w:rPr>
          <w:rFonts w:ascii="Times New Roman" w:hAnsi="Times New Roman" w:cs="Times New Roman"/>
          <w:bCs/>
          <w:sz w:val="24"/>
          <w:szCs w:val="24"/>
          <w:lang w:val="en-GB"/>
        </w:rPr>
        <w:t xml:space="preserve"> SSN8DOR11. </w:t>
      </w:r>
      <w:r w:rsidR="00141FDD" w:rsidRPr="00D162B4">
        <w:rPr>
          <w:rFonts w:ascii="Times New Roman" w:hAnsi="Times New Roman" w:cs="Times New Roman"/>
          <w:bCs/>
          <w:sz w:val="24"/>
          <w:szCs w:val="24"/>
          <w:lang w:val="en-GB"/>
        </w:rPr>
        <w:t>Moreover, the isolated flipper clearly derives from a smaller (and thus presumably younger) individual because the diminutive, oval to discoidal distal phalanges in each of the five digits are spaced more widely apart than in SMNS 50000 (compare Fig. 1 and Extended Data Fig. 3a), and additionally contain substantial amounts of calcified cartilage (</w:t>
      </w:r>
      <w:r w:rsidR="00637EE2" w:rsidRPr="00D162B4">
        <w:rPr>
          <w:rFonts w:ascii="Times New Roman" w:hAnsi="Times New Roman" w:cs="Times New Roman"/>
          <w:bCs/>
          <w:iCs/>
          <w:sz w:val="24"/>
          <w:szCs w:val="24"/>
          <w:lang w:val="en-GB"/>
        </w:rPr>
        <w:t>Extended Data Fig. 7</w:t>
      </w:r>
      <w:r w:rsidR="00141FDD" w:rsidRPr="00D162B4">
        <w:rPr>
          <w:rFonts w:ascii="Times New Roman" w:hAnsi="Times New Roman" w:cs="Times New Roman"/>
          <w:bCs/>
          <w:iCs/>
          <w:sz w:val="24"/>
          <w:szCs w:val="24"/>
          <w:lang w:val="en-GB"/>
        </w:rPr>
        <w:t>h, i</w:t>
      </w:r>
      <w:r w:rsidR="00141FDD" w:rsidRPr="00D162B4">
        <w:rPr>
          <w:rFonts w:ascii="Times New Roman" w:hAnsi="Times New Roman" w:cs="Times New Roman"/>
          <w:bCs/>
          <w:sz w:val="24"/>
          <w:szCs w:val="24"/>
          <w:lang w:val="en-GB"/>
        </w:rPr>
        <w:t>); features that also characterise immature cetaceans (</w:t>
      </w:r>
      <w:r w:rsidR="00141FDD" w:rsidRPr="00D162B4">
        <w:rPr>
          <w:rFonts w:ascii="Times New Roman" w:hAnsi="Times New Roman" w:cs="Times New Roman"/>
          <w:bCs/>
          <w:iCs/>
          <w:sz w:val="24"/>
          <w:szCs w:val="24"/>
          <w:lang w:val="en-GB"/>
        </w:rPr>
        <w:t>Extended Data Fig. 7a–c, f, g</w:t>
      </w:r>
      <w:r w:rsidR="00141FDD" w:rsidRPr="00D162B4">
        <w:rPr>
          <w:rFonts w:ascii="Times New Roman" w:hAnsi="Times New Roman" w:cs="Times New Roman"/>
          <w:bCs/>
          <w:sz w:val="24"/>
          <w:szCs w:val="24"/>
          <w:lang w:val="en-GB"/>
        </w:rPr>
        <w:t xml:space="preserve">). </w:t>
      </w:r>
      <w:r w:rsidR="00910404" w:rsidRPr="00D162B4">
        <w:rPr>
          <w:rFonts w:ascii="Times New Roman" w:hAnsi="Times New Roman" w:cs="Times New Roman"/>
          <w:bCs/>
          <w:sz w:val="24"/>
          <w:szCs w:val="24"/>
          <w:lang w:val="en-GB"/>
        </w:rPr>
        <w:t>T</w:t>
      </w:r>
      <w:r w:rsidR="00E17DEE" w:rsidRPr="00D162B4">
        <w:rPr>
          <w:rFonts w:ascii="Times New Roman" w:hAnsi="Times New Roman" w:cs="Times New Roman"/>
          <w:bCs/>
          <w:sz w:val="24"/>
          <w:szCs w:val="24"/>
          <w:lang w:val="en-GB"/>
        </w:rPr>
        <w:t xml:space="preserve">aking </w:t>
      </w:r>
      <w:r w:rsidR="00141FDD" w:rsidRPr="00D162B4">
        <w:rPr>
          <w:rFonts w:ascii="Times New Roman" w:hAnsi="Times New Roman" w:cs="Times New Roman"/>
          <w:bCs/>
          <w:sz w:val="24"/>
          <w:szCs w:val="24"/>
          <w:lang w:val="en-GB"/>
        </w:rPr>
        <w:t xml:space="preserve">all of </w:t>
      </w:r>
      <w:r w:rsidR="00910404" w:rsidRPr="00D162B4">
        <w:rPr>
          <w:rFonts w:ascii="Times New Roman" w:hAnsi="Times New Roman" w:cs="Times New Roman"/>
          <w:bCs/>
          <w:sz w:val="24"/>
          <w:szCs w:val="24"/>
          <w:lang w:val="en-GB"/>
        </w:rPr>
        <w:t xml:space="preserve">this </w:t>
      </w:r>
      <w:r w:rsidR="00E17DEE" w:rsidRPr="00D162B4">
        <w:rPr>
          <w:rFonts w:ascii="Times New Roman" w:hAnsi="Times New Roman" w:cs="Times New Roman"/>
          <w:bCs/>
          <w:sz w:val="24"/>
          <w:szCs w:val="24"/>
          <w:lang w:val="en-GB"/>
        </w:rPr>
        <w:t xml:space="preserve">into consideration, it is </w:t>
      </w:r>
      <w:r w:rsidR="00C66B4C" w:rsidRPr="00D162B4">
        <w:rPr>
          <w:rFonts w:ascii="Times New Roman" w:hAnsi="Times New Roman" w:cs="Times New Roman"/>
          <w:bCs/>
          <w:sz w:val="24"/>
          <w:szCs w:val="24"/>
          <w:lang w:val="en-GB"/>
        </w:rPr>
        <w:t>reasonable</w:t>
      </w:r>
      <w:r w:rsidR="00E17DEE" w:rsidRPr="00D162B4">
        <w:rPr>
          <w:rFonts w:ascii="Times New Roman" w:hAnsi="Times New Roman" w:cs="Times New Roman"/>
          <w:bCs/>
          <w:sz w:val="24"/>
          <w:szCs w:val="24"/>
          <w:lang w:val="en-GB"/>
        </w:rPr>
        <w:t xml:space="preserve"> to assume that </w:t>
      </w:r>
      <w:r w:rsidR="00C66B4C" w:rsidRPr="00D162B4">
        <w:rPr>
          <w:rFonts w:ascii="Times New Roman" w:hAnsi="Times New Roman" w:cs="Times New Roman"/>
          <w:bCs/>
          <w:sz w:val="24"/>
          <w:szCs w:val="24"/>
          <w:lang w:val="en-GB"/>
        </w:rPr>
        <w:t xml:space="preserve">the individual to which </w:t>
      </w:r>
      <w:r w:rsidR="00E17DEE" w:rsidRPr="00D162B4">
        <w:rPr>
          <w:rFonts w:ascii="Times New Roman" w:hAnsi="Times New Roman" w:cs="Times New Roman"/>
          <w:bCs/>
          <w:sz w:val="24"/>
          <w:szCs w:val="24"/>
          <w:lang w:val="en-GB"/>
        </w:rPr>
        <w:t xml:space="preserve">SSN8DOR11 </w:t>
      </w:r>
      <w:r w:rsidR="00C66B4C" w:rsidRPr="00D162B4">
        <w:rPr>
          <w:rFonts w:ascii="Times New Roman" w:hAnsi="Times New Roman" w:cs="Times New Roman"/>
          <w:bCs/>
          <w:sz w:val="24"/>
          <w:szCs w:val="24"/>
          <w:lang w:val="en-GB"/>
        </w:rPr>
        <w:t xml:space="preserve">belonged </w:t>
      </w:r>
      <w:r w:rsidR="00E17DEE" w:rsidRPr="00D162B4">
        <w:rPr>
          <w:rFonts w:ascii="Times New Roman" w:hAnsi="Times New Roman" w:cs="Times New Roman"/>
          <w:bCs/>
          <w:sz w:val="24"/>
          <w:szCs w:val="24"/>
          <w:lang w:val="en-GB"/>
        </w:rPr>
        <w:t>probably had a</w:t>
      </w:r>
      <w:r w:rsidR="008B6821" w:rsidRPr="00D162B4">
        <w:rPr>
          <w:rFonts w:ascii="Times New Roman" w:hAnsi="Times New Roman" w:cs="Times New Roman"/>
          <w:bCs/>
          <w:sz w:val="24"/>
          <w:szCs w:val="24"/>
          <w:lang w:val="en-GB"/>
        </w:rPr>
        <w:t xml:space="preserve"> </w:t>
      </w:r>
      <w:r w:rsidR="00E17DEE" w:rsidRPr="00D162B4">
        <w:rPr>
          <w:rFonts w:ascii="Times New Roman" w:hAnsi="Times New Roman" w:cs="Times New Roman"/>
          <w:bCs/>
          <w:sz w:val="24"/>
          <w:szCs w:val="24"/>
          <w:lang w:val="en-GB"/>
        </w:rPr>
        <w:t>body length of between 6.5</w:t>
      </w:r>
      <w:r w:rsidR="00C66B4C" w:rsidRPr="00D162B4">
        <w:rPr>
          <w:rFonts w:ascii="Times New Roman" w:hAnsi="Times New Roman" w:cs="Times New Roman"/>
          <w:bCs/>
          <w:sz w:val="24"/>
          <w:szCs w:val="24"/>
          <w:lang w:val="en-GB"/>
        </w:rPr>
        <w:t xml:space="preserve"> and </w:t>
      </w:r>
      <w:r w:rsidR="00E17DEE" w:rsidRPr="00D162B4">
        <w:rPr>
          <w:rFonts w:ascii="Times New Roman" w:hAnsi="Times New Roman" w:cs="Times New Roman"/>
          <w:bCs/>
          <w:sz w:val="24"/>
          <w:szCs w:val="24"/>
          <w:lang w:val="en-GB"/>
        </w:rPr>
        <w:t>7.5 m.</w:t>
      </w:r>
    </w:p>
    <w:p w14:paraId="55E8B2F6" w14:textId="3D267439" w:rsidR="004139A2" w:rsidRPr="00D162B4" w:rsidRDefault="00141FDD" w:rsidP="00D162B4">
      <w:pPr>
        <w:spacing w:after="0" w:line="240" w:lineRule="auto"/>
        <w:ind w:firstLine="567"/>
        <w:jc w:val="both"/>
        <w:rPr>
          <w:lang w:val="en-US"/>
        </w:rPr>
      </w:pPr>
      <w:r w:rsidRPr="00D162B4">
        <w:rPr>
          <w:rFonts w:ascii="Times New Roman" w:hAnsi="Times New Roman" w:cs="Times New Roman"/>
          <w:bCs/>
          <w:sz w:val="24"/>
          <w:szCs w:val="24"/>
          <w:lang w:val="en-GB"/>
        </w:rPr>
        <w:t xml:space="preserve">It is finally worth noting that specimen </w:t>
      </w:r>
      <w:r w:rsidRPr="00D162B4">
        <w:rPr>
          <w:rFonts w:ascii="Times New Roman" w:hAnsi="Times New Roman" w:cs="Times New Roman"/>
          <w:sz w:val="24"/>
          <w:szCs w:val="24"/>
          <w:lang w:val="en-GB"/>
        </w:rPr>
        <w:t xml:space="preserve">UMH-0020 has a total skeletal fin length of about 75 cm (including the humerus), when measured to the </w:t>
      </w:r>
      <w:r w:rsidRPr="00D162B4">
        <w:rPr>
          <w:rFonts w:ascii="Times New Roman" w:hAnsi="Times New Roman" w:cs="Times New Roman"/>
          <w:bCs/>
          <w:sz w:val="24"/>
          <w:szCs w:val="24"/>
          <w:lang w:val="en-GB"/>
        </w:rPr>
        <w:t xml:space="preserve">miniscule distal elements of digit V. This flipper is thus shorter than SSN8DOR11, but otherwise provides a good comparison because of the very similar extent of digit V </w:t>
      </w:r>
      <w:r w:rsidRPr="00D162B4">
        <w:rPr>
          <w:rFonts w:ascii="Times New Roman" w:hAnsi="Times New Roman" w:cs="Times New Roman"/>
          <w:sz w:val="24"/>
          <w:szCs w:val="24"/>
          <w:lang w:val="en-GB"/>
        </w:rPr>
        <w:t>(</w:t>
      </w:r>
      <w:r w:rsidR="00637EE2" w:rsidRPr="00D162B4">
        <w:rPr>
          <w:rFonts w:ascii="Times New Roman" w:hAnsi="Times New Roman" w:cs="Times New Roman"/>
          <w:sz w:val="24"/>
          <w:szCs w:val="24"/>
          <w:lang w:val="en-GB"/>
        </w:rPr>
        <w:t>Extended Data Fig. 3b</w:t>
      </w:r>
      <w:r w:rsidRPr="00D162B4">
        <w:rPr>
          <w:rFonts w:ascii="Times New Roman" w:hAnsi="Times New Roman" w:cs="Times New Roman"/>
          <w:sz w:val="24"/>
          <w:szCs w:val="24"/>
          <w:lang w:val="en-GB"/>
        </w:rPr>
        <w:t>)</w:t>
      </w:r>
      <w:r w:rsidRPr="00D162B4">
        <w:rPr>
          <w:rFonts w:ascii="Times New Roman" w:hAnsi="Times New Roman" w:cs="Times New Roman"/>
          <w:bCs/>
          <w:sz w:val="24"/>
          <w:szCs w:val="24"/>
          <w:lang w:val="en-GB"/>
        </w:rPr>
        <w:t xml:space="preserve">. Although a complete body length cannot be measured for </w:t>
      </w:r>
      <w:r w:rsidRPr="00D162B4">
        <w:rPr>
          <w:rFonts w:ascii="Times New Roman" w:hAnsi="Times New Roman" w:cs="Times New Roman"/>
          <w:sz w:val="24"/>
          <w:szCs w:val="24"/>
          <w:lang w:val="en-GB"/>
        </w:rPr>
        <w:t xml:space="preserve">UMH-0020, this fossil has a skull length of 106 cm, which indicates that the skull was around 1.2 m in the </w:t>
      </w:r>
      <w:r w:rsidR="00637EE2" w:rsidRPr="00D162B4">
        <w:rPr>
          <w:rFonts w:ascii="Times New Roman" w:hAnsi="Times New Roman" w:cs="Times New Roman"/>
          <w:sz w:val="24"/>
          <w:szCs w:val="24"/>
          <w:lang w:val="en-GB"/>
        </w:rPr>
        <w:t>individual</w:t>
      </w:r>
      <w:r w:rsidRPr="00D162B4">
        <w:rPr>
          <w:rFonts w:ascii="Times New Roman" w:hAnsi="Times New Roman" w:cs="Times New Roman"/>
          <w:sz w:val="24"/>
          <w:szCs w:val="24"/>
          <w:lang w:val="en-GB"/>
        </w:rPr>
        <w:t xml:space="preserve"> yielding </w:t>
      </w:r>
      <w:r w:rsidRPr="00D162B4">
        <w:rPr>
          <w:rFonts w:ascii="Times New Roman" w:hAnsi="Times New Roman" w:cs="Times New Roman"/>
          <w:bCs/>
          <w:sz w:val="24"/>
          <w:szCs w:val="24"/>
          <w:lang w:val="en-GB"/>
        </w:rPr>
        <w:t>SSN8DOR11.</w:t>
      </w:r>
    </w:p>
    <w:p w14:paraId="55263A61" w14:textId="77777777" w:rsidR="002748B4" w:rsidRPr="00D162B4" w:rsidRDefault="002748B4" w:rsidP="003B0E98">
      <w:pPr>
        <w:spacing w:after="0" w:line="240" w:lineRule="auto"/>
        <w:rPr>
          <w:rFonts w:ascii="Times New Roman" w:hAnsi="Times New Roman" w:cs="Times New Roman"/>
          <w:bCs/>
          <w:sz w:val="24"/>
          <w:szCs w:val="24"/>
          <w:lang w:val="en-US"/>
        </w:rPr>
      </w:pPr>
    </w:p>
    <w:p w14:paraId="369A74DA" w14:textId="2DEA05CB" w:rsidR="00E31EEC" w:rsidRPr="00D162B4" w:rsidRDefault="00E31EEC">
      <w:pPr>
        <w:spacing w:after="0" w:line="240" w:lineRule="auto"/>
        <w:jc w:val="center"/>
        <w:rPr>
          <w:rFonts w:ascii="Times New Roman" w:hAnsi="Times New Roman" w:cs="Times New Roman"/>
          <w:b/>
          <w:sz w:val="24"/>
          <w:szCs w:val="24"/>
          <w:lang w:val="en-GB"/>
        </w:rPr>
      </w:pPr>
      <w:r w:rsidRPr="00D162B4">
        <w:rPr>
          <w:rStyle w:val="Hyperlnk"/>
          <w:rFonts w:ascii="Times New Roman" w:hAnsi="Times New Roman"/>
          <w:b/>
          <w:color w:val="auto"/>
          <w:sz w:val="24"/>
          <w:szCs w:val="24"/>
          <w:u w:val="none"/>
          <w:lang w:val="en-GB"/>
        </w:rPr>
        <w:t xml:space="preserve">Part </w:t>
      </w:r>
      <w:r w:rsidR="007E61B0" w:rsidRPr="00D162B4">
        <w:rPr>
          <w:rStyle w:val="Hyperlnk"/>
          <w:rFonts w:ascii="Times New Roman" w:hAnsi="Times New Roman"/>
          <w:b/>
          <w:color w:val="auto"/>
          <w:sz w:val="24"/>
          <w:szCs w:val="24"/>
          <w:u w:val="none"/>
          <w:lang w:val="en-GB"/>
        </w:rPr>
        <w:t>D</w:t>
      </w:r>
      <w:r w:rsidRPr="00D162B4">
        <w:rPr>
          <w:rStyle w:val="Hyperlnk"/>
          <w:rFonts w:ascii="Times New Roman" w:hAnsi="Times New Roman"/>
          <w:b/>
          <w:color w:val="auto"/>
          <w:sz w:val="24"/>
          <w:szCs w:val="24"/>
          <w:u w:val="none"/>
          <w:lang w:val="en-GB"/>
        </w:rPr>
        <w:t xml:space="preserve">. </w:t>
      </w:r>
      <w:r w:rsidRPr="00D162B4">
        <w:rPr>
          <w:rFonts w:ascii="Times New Roman" w:hAnsi="Times New Roman" w:cs="Times New Roman"/>
          <w:b/>
          <w:sz w:val="24"/>
          <w:szCs w:val="24"/>
          <w:lang w:val="en-GB"/>
        </w:rPr>
        <w:t>Osteoderms</w:t>
      </w:r>
    </w:p>
    <w:p w14:paraId="5E81B253" w14:textId="77777777" w:rsidR="00E31EEC" w:rsidRPr="00D162B4" w:rsidRDefault="00E31EEC">
      <w:pPr>
        <w:spacing w:after="0" w:line="240" w:lineRule="auto"/>
        <w:jc w:val="center"/>
        <w:rPr>
          <w:rFonts w:ascii="Times New Roman" w:hAnsi="Times New Roman" w:cs="Times New Roman"/>
          <w:b/>
          <w:sz w:val="24"/>
          <w:szCs w:val="24"/>
          <w:lang w:val="en-GB"/>
        </w:rPr>
      </w:pPr>
    </w:p>
    <w:p w14:paraId="0B4C0E08" w14:textId="0B585B39" w:rsidR="00141FDD" w:rsidRPr="00D162B4" w:rsidRDefault="000D116C" w:rsidP="00D162B4">
      <w:pPr>
        <w:spacing w:after="0" w:line="240" w:lineRule="auto"/>
        <w:jc w:val="both"/>
        <w:rPr>
          <w:rFonts w:ascii="Times New Roman" w:hAnsi="Times New Roman" w:cs="Times New Roman"/>
          <w:bCs/>
          <w:sz w:val="24"/>
          <w:szCs w:val="24"/>
          <w:shd w:val="clear" w:color="auto" w:fill="FFFFFF"/>
          <w:lang w:val="en-GB"/>
        </w:rPr>
      </w:pPr>
      <w:r w:rsidRPr="00D162B4">
        <w:rPr>
          <w:rFonts w:ascii="Times New Roman" w:hAnsi="Times New Roman" w:cs="Times New Roman"/>
          <w:sz w:val="24"/>
          <w:szCs w:val="24"/>
          <w:lang w:val="en-GB"/>
        </w:rPr>
        <w:t xml:space="preserve">Osteoderms are </w:t>
      </w:r>
      <w:r w:rsidR="001076CF" w:rsidRPr="00D162B4">
        <w:rPr>
          <w:rFonts w:ascii="Times New Roman" w:hAnsi="Times New Roman" w:cs="Times New Roman"/>
          <w:sz w:val="24"/>
          <w:szCs w:val="24"/>
          <w:lang w:val="en-GB"/>
        </w:rPr>
        <w:t xml:space="preserve">bone-rich </w:t>
      </w:r>
      <w:r w:rsidR="00F966BE" w:rsidRPr="00D162B4">
        <w:rPr>
          <w:rFonts w:ascii="Times New Roman" w:hAnsi="Times New Roman" w:cs="Times New Roman"/>
          <w:sz w:val="24"/>
          <w:szCs w:val="24"/>
          <w:lang w:val="en-GB"/>
        </w:rPr>
        <w:t>structures</w:t>
      </w:r>
      <w:r w:rsidR="00C93C1B" w:rsidRPr="00D162B4">
        <w:rPr>
          <w:rFonts w:ascii="Times New Roman" w:hAnsi="Times New Roman" w:cs="Times New Roman"/>
          <w:sz w:val="24"/>
          <w:szCs w:val="24"/>
          <w:lang w:val="en-GB"/>
        </w:rPr>
        <w:t xml:space="preserve"> that reinforce the integument </w:t>
      </w:r>
      <w:r w:rsidR="00F966BE" w:rsidRPr="00D162B4">
        <w:rPr>
          <w:rFonts w:ascii="Times New Roman" w:hAnsi="Times New Roman" w:cs="Times New Roman"/>
          <w:sz w:val="24"/>
          <w:szCs w:val="24"/>
          <w:lang w:val="en-GB"/>
        </w:rPr>
        <w:t>in</w:t>
      </w:r>
      <w:r w:rsidR="00C93C1B" w:rsidRPr="00D162B4">
        <w:rPr>
          <w:rFonts w:ascii="Times New Roman" w:hAnsi="Times New Roman" w:cs="Times New Roman"/>
          <w:sz w:val="24"/>
          <w:szCs w:val="24"/>
          <w:lang w:val="en-GB"/>
        </w:rPr>
        <w:t xml:space="preserve"> </w:t>
      </w:r>
      <w:r w:rsidR="001076CF" w:rsidRPr="00D162B4">
        <w:rPr>
          <w:rFonts w:ascii="Times New Roman" w:hAnsi="Times New Roman" w:cs="Times New Roman"/>
          <w:sz w:val="24"/>
          <w:szCs w:val="24"/>
          <w:lang w:val="en-GB"/>
        </w:rPr>
        <w:t>select members</w:t>
      </w:r>
      <w:r w:rsidR="009C1376" w:rsidRPr="00D162B4">
        <w:rPr>
          <w:rFonts w:ascii="Times New Roman" w:hAnsi="Times New Roman" w:cs="Times New Roman"/>
          <w:sz w:val="24"/>
          <w:szCs w:val="24"/>
          <w:lang w:val="en-GB"/>
        </w:rPr>
        <w:t xml:space="preserve"> of most </w:t>
      </w:r>
      <w:r w:rsidR="00C93C1B" w:rsidRPr="00D162B4">
        <w:rPr>
          <w:rFonts w:ascii="Times New Roman" w:hAnsi="Times New Roman" w:cs="Times New Roman"/>
          <w:sz w:val="24"/>
          <w:szCs w:val="24"/>
          <w:lang w:val="en-GB"/>
        </w:rPr>
        <w:t>tetrapod</w:t>
      </w:r>
      <w:r w:rsidR="009C1376" w:rsidRPr="00D162B4">
        <w:rPr>
          <w:rFonts w:ascii="Times New Roman" w:hAnsi="Times New Roman" w:cs="Times New Roman"/>
          <w:sz w:val="24"/>
          <w:szCs w:val="24"/>
          <w:lang w:val="en-GB"/>
        </w:rPr>
        <w:t xml:space="preserve"> </w:t>
      </w:r>
      <w:r w:rsidR="00F966BE" w:rsidRPr="00D162B4">
        <w:rPr>
          <w:rFonts w:ascii="Times New Roman" w:hAnsi="Times New Roman" w:cs="Times New Roman"/>
          <w:sz w:val="24"/>
          <w:szCs w:val="24"/>
          <w:lang w:val="en-GB"/>
        </w:rPr>
        <w:t>lineages</w:t>
      </w:r>
      <w:r w:rsidR="007529A1" w:rsidRPr="00D162B4">
        <w:rPr>
          <w:rFonts w:ascii="Times New Roman" w:hAnsi="Times New Roman" w:cs="Times New Roman"/>
          <w:sz w:val="24"/>
          <w:szCs w:val="24"/>
          <w:vertAlign w:val="superscript"/>
          <w:lang w:val="en-GB"/>
        </w:rPr>
        <w:t>32,33</w:t>
      </w:r>
      <w:r w:rsidR="00C93C1B" w:rsidRPr="00D162B4">
        <w:rPr>
          <w:rFonts w:ascii="Times New Roman" w:hAnsi="Times New Roman" w:cs="Times New Roman"/>
          <w:sz w:val="24"/>
          <w:szCs w:val="24"/>
          <w:lang w:val="en-GB"/>
        </w:rPr>
        <w:t xml:space="preserve">. </w:t>
      </w:r>
      <w:r w:rsidR="00513C81" w:rsidRPr="00D162B4">
        <w:rPr>
          <w:rFonts w:ascii="Times New Roman" w:hAnsi="Times New Roman" w:cs="Times New Roman"/>
          <w:sz w:val="24"/>
          <w:szCs w:val="24"/>
          <w:lang w:val="en-GB"/>
        </w:rPr>
        <w:t>Aside from</w:t>
      </w:r>
      <w:r w:rsidR="00E31EEC" w:rsidRPr="00D162B4">
        <w:rPr>
          <w:rFonts w:ascii="Times New Roman" w:hAnsi="Times New Roman" w:cs="Times New Roman"/>
          <w:sz w:val="24"/>
          <w:szCs w:val="24"/>
          <w:lang w:val="en-GB"/>
        </w:rPr>
        <w:t xml:space="preserve"> </w:t>
      </w:r>
      <w:r w:rsidR="00F966BE" w:rsidRPr="00D162B4">
        <w:rPr>
          <w:rFonts w:ascii="Times New Roman" w:hAnsi="Times New Roman" w:cs="Times New Roman"/>
          <w:sz w:val="24"/>
          <w:szCs w:val="24"/>
          <w:lang w:val="en-GB"/>
        </w:rPr>
        <w:t xml:space="preserve">being </w:t>
      </w:r>
      <w:r w:rsidR="006F353A" w:rsidRPr="00D162B4">
        <w:rPr>
          <w:rFonts w:ascii="Times New Roman" w:hAnsi="Times New Roman" w:cs="Times New Roman"/>
          <w:sz w:val="24"/>
          <w:szCs w:val="24"/>
          <w:lang w:val="en-GB"/>
        </w:rPr>
        <w:t xml:space="preserve">both </w:t>
      </w:r>
      <w:r w:rsidR="00F966BE" w:rsidRPr="00D162B4">
        <w:rPr>
          <w:rFonts w:ascii="Times New Roman" w:hAnsi="Times New Roman" w:cs="Times New Roman"/>
          <w:sz w:val="24"/>
          <w:szCs w:val="24"/>
          <w:lang w:val="en-GB"/>
        </w:rPr>
        <w:t xml:space="preserve">morphologically diverse </w:t>
      </w:r>
      <w:r w:rsidR="00785079" w:rsidRPr="00D162B4">
        <w:rPr>
          <w:rFonts w:ascii="Times New Roman" w:hAnsi="Times New Roman" w:cs="Times New Roman"/>
          <w:sz w:val="24"/>
          <w:szCs w:val="24"/>
          <w:lang w:val="en-GB"/>
        </w:rPr>
        <w:t xml:space="preserve">and </w:t>
      </w:r>
      <w:r w:rsidR="000350DD" w:rsidRPr="00D162B4">
        <w:rPr>
          <w:rFonts w:ascii="Times New Roman" w:hAnsi="Times New Roman" w:cs="Times New Roman"/>
          <w:sz w:val="24"/>
          <w:szCs w:val="24"/>
          <w:lang w:val="en-GB"/>
        </w:rPr>
        <w:t xml:space="preserve">capable of </w:t>
      </w:r>
      <w:r w:rsidR="00E31EEC" w:rsidRPr="00D162B4">
        <w:rPr>
          <w:rFonts w:ascii="Times New Roman" w:hAnsi="Times New Roman" w:cs="Times New Roman"/>
          <w:sz w:val="24"/>
          <w:szCs w:val="24"/>
          <w:lang w:val="en-GB"/>
        </w:rPr>
        <w:t>attain</w:t>
      </w:r>
      <w:r w:rsidR="00467D2F" w:rsidRPr="00D162B4">
        <w:rPr>
          <w:rFonts w:ascii="Times New Roman" w:hAnsi="Times New Roman" w:cs="Times New Roman"/>
          <w:sz w:val="24"/>
          <w:szCs w:val="24"/>
          <w:lang w:val="en-GB"/>
        </w:rPr>
        <w:t>ing</w:t>
      </w:r>
      <w:r w:rsidR="00E31EEC" w:rsidRPr="00D162B4">
        <w:rPr>
          <w:rFonts w:ascii="Times New Roman" w:hAnsi="Times New Roman" w:cs="Times New Roman"/>
          <w:sz w:val="24"/>
          <w:szCs w:val="24"/>
          <w:lang w:val="en-GB"/>
        </w:rPr>
        <w:t xml:space="preserve"> </w:t>
      </w:r>
      <w:r w:rsidR="00FF170A" w:rsidRPr="00D162B4">
        <w:rPr>
          <w:rFonts w:ascii="Times New Roman" w:hAnsi="Times New Roman" w:cs="Times New Roman"/>
          <w:sz w:val="24"/>
          <w:szCs w:val="24"/>
          <w:lang w:val="en-GB"/>
        </w:rPr>
        <w:t xml:space="preserve">a </w:t>
      </w:r>
      <w:r w:rsidR="00F966BE" w:rsidRPr="00D162B4">
        <w:rPr>
          <w:rFonts w:ascii="Times New Roman" w:hAnsi="Times New Roman" w:cs="Times New Roman"/>
          <w:sz w:val="24"/>
          <w:szCs w:val="24"/>
          <w:lang w:val="en-GB"/>
        </w:rPr>
        <w:t xml:space="preserve">broad </w:t>
      </w:r>
      <w:r w:rsidR="00785079" w:rsidRPr="00D162B4">
        <w:rPr>
          <w:rFonts w:ascii="Times New Roman" w:hAnsi="Times New Roman" w:cs="Times New Roman"/>
          <w:sz w:val="24"/>
          <w:szCs w:val="24"/>
          <w:lang w:val="en-GB"/>
        </w:rPr>
        <w:t xml:space="preserve">range of </w:t>
      </w:r>
      <w:r w:rsidR="00E31EEC" w:rsidRPr="00D162B4">
        <w:rPr>
          <w:rFonts w:ascii="Times New Roman" w:hAnsi="Times New Roman" w:cs="Times New Roman"/>
          <w:sz w:val="24"/>
          <w:szCs w:val="24"/>
          <w:lang w:val="en-GB"/>
        </w:rPr>
        <w:t>sizes</w:t>
      </w:r>
      <w:r w:rsidR="00467D2F" w:rsidRPr="00D162B4">
        <w:rPr>
          <w:rFonts w:ascii="Times New Roman" w:hAnsi="Times New Roman" w:cs="Times New Roman"/>
          <w:sz w:val="24"/>
          <w:szCs w:val="24"/>
          <w:lang w:val="en-GB"/>
        </w:rPr>
        <w:t xml:space="preserve">, </w:t>
      </w:r>
      <w:r w:rsidR="001076CF" w:rsidRPr="00D162B4">
        <w:rPr>
          <w:rFonts w:ascii="Times New Roman" w:hAnsi="Times New Roman" w:cs="Times New Roman"/>
          <w:sz w:val="24"/>
          <w:szCs w:val="24"/>
          <w:lang w:val="en-GB"/>
        </w:rPr>
        <w:t>these skeletal elements</w:t>
      </w:r>
      <w:r w:rsidR="00C93C1B" w:rsidRPr="00D162B4">
        <w:rPr>
          <w:rFonts w:ascii="Times New Roman" w:hAnsi="Times New Roman" w:cs="Times New Roman"/>
          <w:sz w:val="24"/>
          <w:szCs w:val="24"/>
          <w:lang w:val="en-GB"/>
        </w:rPr>
        <w:t xml:space="preserve"> </w:t>
      </w:r>
      <w:r w:rsidR="002669B1" w:rsidRPr="00D162B4">
        <w:rPr>
          <w:rFonts w:ascii="Times New Roman" w:hAnsi="Times New Roman" w:cs="Times New Roman"/>
          <w:sz w:val="24"/>
          <w:szCs w:val="24"/>
          <w:lang w:val="en-GB"/>
        </w:rPr>
        <w:t xml:space="preserve">all </w:t>
      </w:r>
      <w:r w:rsidR="001076CF" w:rsidRPr="00D162B4">
        <w:rPr>
          <w:rFonts w:ascii="Times New Roman" w:hAnsi="Times New Roman" w:cs="Times New Roman"/>
          <w:sz w:val="24"/>
          <w:szCs w:val="24"/>
          <w:lang w:val="en-GB"/>
        </w:rPr>
        <w:t xml:space="preserve">share the following </w:t>
      </w:r>
      <w:r w:rsidR="00546545" w:rsidRPr="00D162B4">
        <w:rPr>
          <w:rFonts w:ascii="Times New Roman" w:hAnsi="Times New Roman" w:cs="Times New Roman"/>
          <w:sz w:val="24"/>
          <w:szCs w:val="24"/>
          <w:lang w:val="en-GB"/>
        </w:rPr>
        <w:t>trait</w:t>
      </w:r>
      <w:r w:rsidR="00D25E1D" w:rsidRPr="00D162B4">
        <w:rPr>
          <w:rFonts w:ascii="Times New Roman" w:hAnsi="Times New Roman" w:cs="Times New Roman"/>
          <w:sz w:val="24"/>
          <w:szCs w:val="24"/>
          <w:lang w:val="en-GB"/>
        </w:rPr>
        <w:t xml:space="preserve"> combination</w:t>
      </w:r>
      <w:r w:rsidR="00E31EEC" w:rsidRPr="00D162B4">
        <w:rPr>
          <w:rFonts w:ascii="Times New Roman" w:hAnsi="Times New Roman" w:cs="Times New Roman"/>
          <w:sz w:val="24"/>
          <w:szCs w:val="24"/>
          <w:lang w:val="en-GB"/>
        </w:rPr>
        <w:t xml:space="preserve">: (1) </w:t>
      </w:r>
      <w:r w:rsidR="001076CF" w:rsidRPr="00D162B4">
        <w:rPr>
          <w:rFonts w:ascii="Times New Roman" w:hAnsi="Times New Roman" w:cs="Times New Roman"/>
          <w:sz w:val="24"/>
          <w:szCs w:val="24"/>
          <w:lang w:val="en-GB"/>
        </w:rPr>
        <w:t xml:space="preserve">they have </w:t>
      </w:r>
      <w:r w:rsidR="00C93C1B" w:rsidRPr="00D162B4">
        <w:rPr>
          <w:rFonts w:ascii="Times New Roman" w:hAnsi="Times New Roman" w:cs="Times New Roman"/>
          <w:sz w:val="24"/>
          <w:szCs w:val="24"/>
          <w:lang w:val="en-GB"/>
        </w:rPr>
        <w:t xml:space="preserve">an origin </w:t>
      </w:r>
      <w:r w:rsidR="00E83B2D" w:rsidRPr="00D162B4">
        <w:rPr>
          <w:rFonts w:ascii="Times New Roman" w:hAnsi="Times New Roman" w:cs="Times New Roman"/>
          <w:sz w:val="24"/>
          <w:szCs w:val="24"/>
          <w:lang w:val="en-GB"/>
        </w:rPr>
        <w:t>with</w:t>
      </w:r>
      <w:r w:rsidR="00467D2F" w:rsidRPr="00D162B4">
        <w:rPr>
          <w:rFonts w:ascii="Times New Roman" w:hAnsi="Times New Roman" w:cs="Times New Roman"/>
          <w:sz w:val="24"/>
          <w:szCs w:val="24"/>
          <w:lang w:val="en-GB"/>
        </w:rPr>
        <w:t xml:space="preserve">in the dermis; (2) </w:t>
      </w:r>
      <w:r w:rsidR="001076CF" w:rsidRPr="00D162B4">
        <w:rPr>
          <w:rFonts w:ascii="Times New Roman" w:hAnsi="Times New Roman" w:cs="Times New Roman"/>
          <w:sz w:val="24"/>
          <w:szCs w:val="24"/>
          <w:lang w:val="en-GB"/>
        </w:rPr>
        <w:t>are composed</w:t>
      </w:r>
      <w:r w:rsidR="003C449A" w:rsidRPr="00D162B4">
        <w:rPr>
          <w:rFonts w:ascii="Times New Roman" w:hAnsi="Times New Roman" w:cs="Times New Roman"/>
          <w:sz w:val="24"/>
          <w:szCs w:val="24"/>
          <w:lang w:val="en-GB"/>
        </w:rPr>
        <w:t xml:space="preserve"> </w:t>
      </w:r>
      <w:r w:rsidR="00467D2F" w:rsidRPr="00D162B4">
        <w:rPr>
          <w:rFonts w:ascii="Times New Roman" w:hAnsi="Times New Roman" w:cs="Times New Roman"/>
          <w:sz w:val="24"/>
          <w:szCs w:val="24"/>
          <w:lang w:val="en-GB"/>
        </w:rPr>
        <w:t>primarily of osseous</w:t>
      </w:r>
      <w:r w:rsidR="00E31EEC" w:rsidRPr="00D162B4">
        <w:rPr>
          <w:rFonts w:ascii="Times New Roman" w:hAnsi="Times New Roman" w:cs="Times New Roman"/>
          <w:sz w:val="24"/>
          <w:szCs w:val="24"/>
          <w:lang w:val="en-GB"/>
        </w:rPr>
        <w:t xml:space="preserve"> </w:t>
      </w:r>
      <w:r w:rsidR="00467D2F" w:rsidRPr="00D162B4">
        <w:rPr>
          <w:rFonts w:ascii="Times New Roman" w:hAnsi="Times New Roman" w:cs="Times New Roman"/>
          <w:sz w:val="24"/>
          <w:szCs w:val="24"/>
          <w:lang w:val="en-GB"/>
        </w:rPr>
        <w:t>tissue</w:t>
      </w:r>
      <w:r w:rsidR="001076CF" w:rsidRPr="00D162B4">
        <w:rPr>
          <w:rFonts w:ascii="Times New Roman" w:hAnsi="Times New Roman" w:cs="Times New Roman"/>
          <w:sz w:val="24"/>
          <w:szCs w:val="24"/>
          <w:lang w:val="en-GB"/>
        </w:rPr>
        <w:t>; and (3) develop</w:t>
      </w:r>
      <w:r w:rsidR="00467D2F" w:rsidRPr="00D162B4">
        <w:rPr>
          <w:rFonts w:ascii="Times New Roman" w:hAnsi="Times New Roman" w:cs="Times New Roman"/>
          <w:sz w:val="24"/>
          <w:szCs w:val="24"/>
          <w:lang w:val="en-GB"/>
        </w:rPr>
        <w:t xml:space="preserve"> without </w:t>
      </w:r>
      <w:r w:rsidR="00141FDD" w:rsidRPr="00D162B4">
        <w:rPr>
          <w:rFonts w:ascii="Times New Roman" w:hAnsi="Times New Roman" w:cs="Times New Roman"/>
          <w:sz w:val="24"/>
          <w:szCs w:val="24"/>
          <w:lang w:val="en-GB"/>
        </w:rPr>
        <w:t xml:space="preserve">true </w:t>
      </w:r>
      <w:r w:rsidR="00E31EEC" w:rsidRPr="00D162B4">
        <w:rPr>
          <w:rFonts w:ascii="Times New Roman" w:hAnsi="Times New Roman" w:cs="Times New Roman"/>
          <w:sz w:val="24"/>
          <w:szCs w:val="24"/>
          <w:lang w:val="en-GB"/>
        </w:rPr>
        <w:t>cartilaginous preformation</w:t>
      </w:r>
      <w:r w:rsidR="007529A1" w:rsidRPr="00D162B4">
        <w:rPr>
          <w:rFonts w:ascii="Times New Roman" w:hAnsi="Times New Roman" w:cs="Times New Roman"/>
          <w:sz w:val="24"/>
          <w:szCs w:val="24"/>
          <w:vertAlign w:val="superscript"/>
          <w:lang w:val="en-GB"/>
        </w:rPr>
        <w:t>32</w:t>
      </w:r>
      <w:r w:rsidR="00E31EEC" w:rsidRPr="00D162B4">
        <w:rPr>
          <w:rFonts w:ascii="Times New Roman" w:hAnsi="Times New Roman" w:cs="Times New Roman"/>
          <w:sz w:val="24"/>
          <w:szCs w:val="24"/>
          <w:lang w:val="en-GB"/>
        </w:rPr>
        <w:t xml:space="preserve">. </w:t>
      </w:r>
      <w:r w:rsidR="00141FDD" w:rsidRPr="00D162B4">
        <w:rPr>
          <w:rFonts w:ascii="Times New Roman" w:hAnsi="Times New Roman" w:cs="Times New Roman"/>
          <w:sz w:val="24"/>
          <w:szCs w:val="24"/>
          <w:lang w:val="en-GB"/>
        </w:rPr>
        <w:t>The only possible exceptions pertain to the presence of chondroid bone (a calcified tissue that is distinct from, yet morphologically intermediate between, cartilage and bone)</w:t>
      </w:r>
      <w:r w:rsidR="007529A1" w:rsidRPr="00D162B4">
        <w:rPr>
          <w:rFonts w:ascii="Times New Roman" w:hAnsi="Times New Roman" w:cs="Times New Roman"/>
          <w:sz w:val="24"/>
          <w:szCs w:val="24"/>
          <w:vertAlign w:val="superscript"/>
          <w:lang w:val="en-GB"/>
        </w:rPr>
        <w:t>34</w:t>
      </w:r>
      <w:r w:rsidR="00141FDD" w:rsidRPr="00D162B4">
        <w:rPr>
          <w:rFonts w:ascii="Times New Roman" w:hAnsi="Times New Roman" w:cs="Times New Roman"/>
          <w:sz w:val="24"/>
          <w:szCs w:val="24"/>
          <w:lang w:val="en-GB"/>
        </w:rPr>
        <w:t xml:space="preserve"> in developing osteoderms of some animals</w:t>
      </w:r>
      <w:r w:rsidR="007529A1" w:rsidRPr="00D162B4">
        <w:rPr>
          <w:rFonts w:ascii="Times New Roman" w:hAnsi="Times New Roman" w:cs="Times New Roman"/>
          <w:sz w:val="24"/>
          <w:szCs w:val="24"/>
          <w:vertAlign w:val="superscript"/>
          <w:lang w:val="en-GB"/>
        </w:rPr>
        <w:t>35</w:t>
      </w:r>
      <w:r w:rsidR="00141FDD" w:rsidRPr="00D162B4">
        <w:rPr>
          <w:rFonts w:ascii="Times New Roman" w:hAnsi="Times New Roman" w:cs="Times New Roman"/>
          <w:sz w:val="24"/>
          <w:szCs w:val="24"/>
          <w:lang w:val="en-GB"/>
        </w:rPr>
        <w:t>, and placodonts—seagoing reptiles of the Triassic Period</w:t>
      </w:r>
      <w:r w:rsidR="007529A1" w:rsidRPr="00D162B4">
        <w:rPr>
          <w:rFonts w:ascii="Times New Roman" w:hAnsi="Times New Roman" w:cs="Times New Roman"/>
          <w:sz w:val="24"/>
          <w:szCs w:val="24"/>
          <w:vertAlign w:val="superscript"/>
          <w:lang w:val="en-GB"/>
        </w:rPr>
        <w:t>36</w:t>
      </w:r>
      <w:r w:rsidR="00141FDD" w:rsidRPr="00D162B4">
        <w:rPr>
          <w:rFonts w:ascii="Times New Roman" w:hAnsi="Times New Roman" w:cs="Times New Roman"/>
          <w:sz w:val="24"/>
          <w:szCs w:val="24"/>
          <w:lang w:val="en-GB"/>
        </w:rPr>
        <w:t>—</w:t>
      </w:r>
      <w:r w:rsidR="00141FDD" w:rsidRPr="00D162B4">
        <w:rPr>
          <w:rFonts w:ascii="Times New Roman" w:hAnsi="Times New Roman" w:cs="Times New Roman"/>
          <w:bCs/>
          <w:sz w:val="24"/>
          <w:szCs w:val="24"/>
          <w:shd w:val="clear" w:color="auto" w:fill="FFFFFF"/>
          <w:lang w:val="en-GB"/>
        </w:rPr>
        <w:t>which reportedly possess ‘fibro-cartilaginous bone’ as part of their protective dermal armour</w:t>
      </w:r>
      <w:r w:rsidR="007529A1" w:rsidRPr="00D162B4">
        <w:rPr>
          <w:rFonts w:ascii="Times New Roman" w:hAnsi="Times New Roman" w:cs="Times New Roman"/>
          <w:bCs/>
          <w:sz w:val="24"/>
          <w:szCs w:val="24"/>
          <w:shd w:val="clear" w:color="auto" w:fill="FFFFFF"/>
          <w:vertAlign w:val="superscript"/>
          <w:lang w:val="en-GB"/>
        </w:rPr>
        <w:t>37</w:t>
      </w:r>
      <w:r w:rsidR="00141FDD" w:rsidRPr="00D162B4">
        <w:rPr>
          <w:rFonts w:ascii="Times New Roman" w:hAnsi="Times New Roman" w:cs="Times New Roman"/>
          <w:bCs/>
          <w:sz w:val="24"/>
          <w:szCs w:val="24"/>
          <w:shd w:val="clear" w:color="auto" w:fill="FFFFFF"/>
          <w:lang w:val="en-GB"/>
        </w:rPr>
        <w:t xml:space="preserve">. </w:t>
      </w:r>
    </w:p>
    <w:p w14:paraId="7FC2F1F7" w14:textId="74068402" w:rsidR="00141FDD" w:rsidRPr="00D162B4" w:rsidRDefault="00141FDD" w:rsidP="00D162B4">
      <w:pPr>
        <w:spacing w:after="0" w:line="240" w:lineRule="auto"/>
        <w:ind w:firstLine="567"/>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t>Chondroid bone (CB) cells can resemble chondrocytes</w:t>
      </w:r>
      <w:r w:rsidR="00EF4347" w:rsidRPr="00D162B4">
        <w:rPr>
          <w:rFonts w:ascii="Times New Roman" w:hAnsi="Times New Roman" w:cs="Times New Roman"/>
          <w:sz w:val="24"/>
          <w:szCs w:val="24"/>
          <w:vertAlign w:val="superscript"/>
          <w:lang w:val="en-GB"/>
        </w:rPr>
        <w:t>38</w:t>
      </w:r>
      <w:r w:rsidRPr="00D162B4">
        <w:rPr>
          <w:rFonts w:ascii="Times New Roman" w:hAnsi="Times New Roman" w:cs="Times New Roman"/>
          <w:sz w:val="24"/>
          <w:szCs w:val="24"/>
          <w:lang w:val="en-GB"/>
        </w:rPr>
        <w:t xml:space="preserve">, and small regions with a CB-like matrix have been identified in, e.g., osteoderms of the American alligator, </w:t>
      </w:r>
      <w:r w:rsidRPr="00D162B4">
        <w:rPr>
          <w:rFonts w:ascii="Times New Roman" w:hAnsi="Times New Roman" w:cs="Times New Roman"/>
          <w:i/>
          <w:sz w:val="24"/>
          <w:szCs w:val="24"/>
          <w:lang w:val="en-GB"/>
        </w:rPr>
        <w:t>Alligator mississippiensis</w:t>
      </w:r>
      <w:r w:rsidR="00EF4347" w:rsidRPr="00D162B4">
        <w:rPr>
          <w:rFonts w:ascii="Times New Roman" w:hAnsi="Times New Roman" w:cs="Times New Roman"/>
          <w:sz w:val="24"/>
          <w:szCs w:val="24"/>
          <w:vertAlign w:val="superscript"/>
          <w:lang w:val="en-GB"/>
        </w:rPr>
        <w:t>35</w:t>
      </w:r>
      <w:r w:rsidRPr="00D162B4">
        <w:rPr>
          <w:rFonts w:ascii="Times New Roman" w:hAnsi="Times New Roman" w:cs="Times New Roman"/>
          <w:sz w:val="24"/>
          <w:szCs w:val="24"/>
          <w:lang w:val="en-GB"/>
        </w:rPr>
        <w:t>. However, despite some histomorphological similarities, cartilage is lacking in these integumental ossifications, to suggest bone formation without a pre-existing cartilage scaffold</w:t>
      </w:r>
      <w:r w:rsidR="00EF4347" w:rsidRPr="00D162B4">
        <w:rPr>
          <w:rFonts w:ascii="Times New Roman" w:hAnsi="Times New Roman" w:cs="Times New Roman"/>
          <w:sz w:val="24"/>
          <w:szCs w:val="24"/>
          <w:vertAlign w:val="superscript"/>
          <w:lang w:val="en-GB"/>
        </w:rPr>
        <w:t>39</w:t>
      </w:r>
      <w:r w:rsidRPr="00D162B4">
        <w:rPr>
          <w:rFonts w:ascii="Times New Roman" w:hAnsi="Times New Roman" w:cs="Times New Roman"/>
          <w:sz w:val="24"/>
          <w:szCs w:val="24"/>
          <w:lang w:val="en-GB"/>
        </w:rPr>
        <w:t xml:space="preserve">. Moreover, CB lacks the prominent globular organisation typical of </w:t>
      </w:r>
      <w:r w:rsidR="00DE140F" w:rsidRPr="00D162B4">
        <w:rPr>
          <w:rFonts w:ascii="Times New Roman" w:hAnsi="Times New Roman" w:cs="Times New Roman"/>
          <w:sz w:val="24"/>
          <w:szCs w:val="24"/>
          <w:lang w:val="en-GB"/>
        </w:rPr>
        <w:t xml:space="preserve">the </w:t>
      </w:r>
      <w:r w:rsidRPr="00D162B4">
        <w:rPr>
          <w:rFonts w:ascii="Times New Roman" w:hAnsi="Times New Roman" w:cs="Times New Roman"/>
          <w:sz w:val="24"/>
          <w:szCs w:val="24"/>
          <w:lang w:val="en-GB"/>
        </w:rPr>
        <w:t>ichthyosaur dermal cartilage</w:t>
      </w:r>
      <w:r w:rsidR="00DE140F" w:rsidRPr="00D162B4">
        <w:rPr>
          <w:rFonts w:ascii="Times New Roman" w:hAnsi="Times New Roman" w:cs="Times New Roman"/>
          <w:sz w:val="24"/>
          <w:szCs w:val="24"/>
          <w:lang w:val="en-GB"/>
        </w:rPr>
        <w:t xml:space="preserve"> documented herein</w:t>
      </w:r>
      <w:r w:rsidRPr="00D162B4">
        <w:rPr>
          <w:rFonts w:ascii="Times New Roman" w:hAnsi="Times New Roman" w:cs="Times New Roman"/>
          <w:sz w:val="24"/>
          <w:szCs w:val="24"/>
          <w:lang w:val="en-GB"/>
        </w:rPr>
        <w:t>.</w:t>
      </w:r>
    </w:p>
    <w:p w14:paraId="6BC4A2F6" w14:textId="0E448E72" w:rsidR="00141FDD" w:rsidRPr="00D162B4" w:rsidRDefault="00141FDD" w:rsidP="00D162B4">
      <w:pPr>
        <w:spacing w:after="0" w:line="240" w:lineRule="auto"/>
        <w:ind w:firstLine="567"/>
        <w:jc w:val="both"/>
        <w:rPr>
          <w:rFonts w:ascii="Times New Roman" w:hAnsi="Times New Roman" w:cs="Times New Roman"/>
          <w:bCs/>
          <w:sz w:val="24"/>
          <w:szCs w:val="24"/>
          <w:shd w:val="clear" w:color="auto" w:fill="FFFFFF"/>
          <w:lang w:val="en-GB"/>
        </w:rPr>
      </w:pPr>
      <w:r w:rsidRPr="00D162B4">
        <w:rPr>
          <w:rFonts w:ascii="Times New Roman" w:hAnsi="Times New Roman" w:cs="Times New Roman"/>
          <w:sz w:val="24"/>
          <w:szCs w:val="24"/>
          <w:lang w:val="en-GB"/>
        </w:rPr>
        <w:t xml:space="preserve">Likewise, </w:t>
      </w:r>
      <w:r w:rsidRPr="00D162B4">
        <w:rPr>
          <w:rFonts w:ascii="Times New Roman" w:hAnsi="Times New Roman" w:cs="Times New Roman"/>
          <w:bCs/>
          <w:sz w:val="24"/>
          <w:szCs w:val="24"/>
          <w:shd w:val="clear" w:color="auto" w:fill="FFFFFF"/>
          <w:lang w:val="en-GB"/>
        </w:rPr>
        <w:t>the chondrocyte lacunae-like microstructures in placodont osteoderms</w:t>
      </w:r>
      <w:r w:rsidR="00DE5108" w:rsidRPr="00D162B4">
        <w:rPr>
          <w:rFonts w:ascii="Times New Roman" w:hAnsi="Times New Roman" w:cs="Times New Roman"/>
          <w:bCs/>
          <w:sz w:val="24"/>
          <w:szCs w:val="24"/>
          <w:shd w:val="clear" w:color="auto" w:fill="FFFFFF"/>
          <w:vertAlign w:val="superscript"/>
          <w:lang w:val="en-GB"/>
        </w:rPr>
        <w:t>37</w:t>
      </w:r>
      <w:r w:rsidRPr="00D162B4">
        <w:rPr>
          <w:rFonts w:ascii="Times New Roman" w:hAnsi="Times New Roman" w:cs="Times New Roman"/>
          <w:bCs/>
          <w:sz w:val="24"/>
          <w:szCs w:val="24"/>
          <w:shd w:val="clear" w:color="auto" w:fill="FFFFFF"/>
          <w:lang w:val="en-GB"/>
        </w:rPr>
        <w:t xml:space="preserve"> have alternatively been explained as voids left behind by decayed large-diameter collagen fibre bundles</w:t>
      </w:r>
      <w:r w:rsidR="00DE5108" w:rsidRPr="00D162B4">
        <w:rPr>
          <w:rFonts w:ascii="Times New Roman" w:hAnsi="Times New Roman" w:cs="Times New Roman"/>
          <w:bCs/>
          <w:sz w:val="24"/>
          <w:szCs w:val="24"/>
          <w:shd w:val="clear" w:color="auto" w:fill="FFFFFF"/>
          <w:vertAlign w:val="superscript"/>
          <w:lang w:val="en-GB"/>
        </w:rPr>
        <w:t>32</w:t>
      </w:r>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sz w:val="24"/>
          <w:szCs w:val="24"/>
          <w:lang w:val="en-GB"/>
        </w:rPr>
        <w:t>Regardless of interpretation</w:t>
      </w:r>
      <w:r w:rsidRPr="00D162B4">
        <w:rPr>
          <w:rFonts w:ascii="Times New Roman" w:hAnsi="Times New Roman" w:cs="Times New Roman"/>
          <w:sz w:val="24"/>
          <w:szCs w:val="24"/>
          <w:shd w:val="clear" w:color="auto" w:fill="FFFFFF"/>
          <w:lang w:val="en-GB"/>
        </w:rPr>
        <w:t xml:space="preserve">, the placodont plate tissue is both structurally and histologically different from the globular calcified cartilage we identify in </w:t>
      </w:r>
      <w:r w:rsidRPr="00D162B4">
        <w:rPr>
          <w:rFonts w:ascii="Times New Roman" w:hAnsi="Times New Roman" w:cs="Times New Roman"/>
          <w:i/>
          <w:sz w:val="24"/>
          <w:szCs w:val="24"/>
          <w:shd w:val="clear" w:color="auto" w:fill="FFFFFF"/>
          <w:lang w:val="en-GB"/>
        </w:rPr>
        <w:t>Temnodontosaurus</w:t>
      </w:r>
      <w:r w:rsidRPr="00D162B4">
        <w:rPr>
          <w:rFonts w:ascii="Times New Roman" w:hAnsi="Times New Roman" w:cs="Times New Roman"/>
          <w:sz w:val="24"/>
          <w:szCs w:val="24"/>
          <w:shd w:val="clear" w:color="auto" w:fill="FFFFFF"/>
          <w:lang w:val="en-GB"/>
        </w:rPr>
        <w:t xml:space="preserve"> (e.g., it lacks well-defined isogenous cell clusters, </w:t>
      </w:r>
      <w:r w:rsidRPr="00D162B4">
        <w:rPr>
          <w:rFonts w:ascii="Times New Roman" w:hAnsi="Times New Roman" w:cs="Times New Roman"/>
          <w:bCs/>
          <w:sz w:val="24"/>
          <w:szCs w:val="24"/>
          <w:lang w:val="en-GB"/>
        </w:rPr>
        <w:t>Liesegang banding patterns,</w:t>
      </w:r>
      <w:r w:rsidRPr="00D162B4">
        <w:rPr>
          <w:rFonts w:ascii="Times New Roman" w:hAnsi="Times New Roman" w:cs="Times New Roman"/>
          <w:sz w:val="24"/>
          <w:szCs w:val="24"/>
          <w:shd w:val="clear" w:color="auto" w:fill="FFFFFF"/>
          <w:lang w:val="en-GB"/>
        </w:rPr>
        <w:t xml:space="preserve"> and morphologically distinct territorial and interterritorial matrices).</w:t>
      </w:r>
      <w:r w:rsidR="00931E3D" w:rsidRPr="00D162B4">
        <w:rPr>
          <w:rFonts w:ascii="Times New Roman" w:hAnsi="Times New Roman" w:cs="Times New Roman"/>
          <w:bCs/>
          <w:sz w:val="24"/>
          <w:szCs w:val="24"/>
          <w:shd w:val="clear" w:color="auto" w:fill="FFFFFF"/>
          <w:lang w:val="en-GB"/>
        </w:rPr>
        <w:t xml:space="preserve"> </w:t>
      </w:r>
    </w:p>
    <w:p w14:paraId="77728794" w14:textId="1F6C8BF3" w:rsidR="00903280" w:rsidRPr="00D162B4" w:rsidRDefault="00931E3D" w:rsidP="00D162B4">
      <w:pPr>
        <w:spacing w:after="0" w:line="240" w:lineRule="auto"/>
        <w:ind w:firstLine="567"/>
        <w:jc w:val="both"/>
        <w:rPr>
          <w:rFonts w:ascii="Times New Roman" w:hAnsi="Times New Roman" w:cs="Times New Roman"/>
          <w:bCs/>
          <w:sz w:val="24"/>
          <w:szCs w:val="24"/>
          <w:shd w:val="clear" w:color="auto" w:fill="FFFFFF"/>
          <w:lang w:val="en-GB"/>
        </w:rPr>
      </w:pPr>
      <w:r w:rsidRPr="00D162B4">
        <w:rPr>
          <w:rFonts w:ascii="Times New Roman" w:hAnsi="Times New Roman" w:cs="Times New Roman"/>
          <w:bCs/>
          <w:sz w:val="24"/>
          <w:szCs w:val="24"/>
          <w:shd w:val="clear" w:color="auto" w:fill="FFFFFF"/>
          <w:lang w:val="en-GB"/>
        </w:rPr>
        <w:t>Notably, w</w:t>
      </w:r>
      <w:r w:rsidR="006B1C57" w:rsidRPr="00D162B4">
        <w:rPr>
          <w:rFonts w:ascii="Times New Roman" w:hAnsi="Times New Roman" w:cs="Times New Roman"/>
          <w:bCs/>
          <w:sz w:val="24"/>
          <w:szCs w:val="24"/>
          <w:shd w:val="clear" w:color="auto" w:fill="FFFFFF"/>
          <w:lang w:val="en-GB"/>
        </w:rPr>
        <w:t xml:space="preserve">hereas </w:t>
      </w:r>
      <w:r w:rsidR="00A13931" w:rsidRPr="00D162B4">
        <w:rPr>
          <w:rFonts w:ascii="Times New Roman" w:hAnsi="Times New Roman" w:cs="Times New Roman"/>
          <w:bCs/>
          <w:sz w:val="24"/>
          <w:szCs w:val="24"/>
          <w:shd w:val="clear" w:color="auto" w:fill="FFFFFF"/>
          <w:lang w:val="en-GB"/>
        </w:rPr>
        <w:t>hupehsuchians</w:t>
      </w:r>
      <w:r w:rsidR="007820FF" w:rsidRPr="00D162B4">
        <w:rPr>
          <w:rFonts w:ascii="Times New Roman" w:hAnsi="Times New Roman" w:cs="Times New Roman"/>
          <w:bCs/>
          <w:sz w:val="24"/>
          <w:szCs w:val="24"/>
          <w:shd w:val="clear" w:color="auto" w:fill="FFFFFF"/>
          <w:lang w:val="en-GB"/>
        </w:rPr>
        <w:t>—</w:t>
      </w:r>
      <w:r w:rsidR="005C5002" w:rsidRPr="00D162B4">
        <w:rPr>
          <w:rFonts w:ascii="Times New Roman" w:hAnsi="Times New Roman" w:cs="Times New Roman"/>
          <w:bCs/>
          <w:sz w:val="24"/>
          <w:szCs w:val="24"/>
          <w:shd w:val="clear" w:color="auto" w:fill="FFFFFF"/>
          <w:lang w:val="en-GB"/>
        </w:rPr>
        <w:t xml:space="preserve">Triassic </w:t>
      </w:r>
      <w:r w:rsidR="00AA6CED" w:rsidRPr="00D162B4">
        <w:rPr>
          <w:rFonts w:ascii="Times New Roman" w:hAnsi="Times New Roman" w:cs="Times New Roman"/>
          <w:bCs/>
          <w:sz w:val="24"/>
          <w:szCs w:val="24"/>
          <w:shd w:val="clear" w:color="auto" w:fill="FFFFFF"/>
          <w:lang w:val="en-GB"/>
        </w:rPr>
        <w:t xml:space="preserve">aquatic </w:t>
      </w:r>
      <w:r w:rsidR="00241911" w:rsidRPr="00D162B4">
        <w:rPr>
          <w:rFonts w:ascii="Times New Roman" w:hAnsi="Times New Roman" w:cs="Times New Roman"/>
          <w:bCs/>
          <w:sz w:val="24"/>
          <w:szCs w:val="24"/>
          <w:shd w:val="clear" w:color="auto" w:fill="FFFFFF"/>
          <w:lang w:val="en-GB"/>
        </w:rPr>
        <w:t xml:space="preserve">reptiles </w:t>
      </w:r>
      <w:r w:rsidR="00DC090D" w:rsidRPr="00D162B4">
        <w:rPr>
          <w:rFonts w:ascii="Times New Roman" w:hAnsi="Times New Roman" w:cs="Times New Roman"/>
          <w:bCs/>
          <w:sz w:val="24"/>
          <w:szCs w:val="24"/>
          <w:shd w:val="clear" w:color="auto" w:fill="FFFFFF"/>
          <w:lang w:val="en-GB"/>
        </w:rPr>
        <w:t xml:space="preserve">that are </w:t>
      </w:r>
      <w:r w:rsidR="00241911" w:rsidRPr="00D162B4">
        <w:rPr>
          <w:rFonts w:ascii="Times New Roman" w:hAnsi="Times New Roman" w:cs="Times New Roman"/>
          <w:bCs/>
          <w:sz w:val="24"/>
          <w:szCs w:val="24"/>
          <w:shd w:val="clear" w:color="auto" w:fill="FFFFFF"/>
          <w:lang w:val="en-GB"/>
        </w:rPr>
        <w:t>phylogenetically close to</w:t>
      </w:r>
      <w:r w:rsidR="0017491C" w:rsidRPr="00D162B4">
        <w:rPr>
          <w:rFonts w:ascii="Times New Roman" w:hAnsi="Times New Roman" w:cs="Times New Roman"/>
          <w:bCs/>
          <w:sz w:val="24"/>
          <w:szCs w:val="24"/>
          <w:shd w:val="clear" w:color="auto" w:fill="FFFFFF"/>
          <w:lang w:val="en-GB"/>
        </w:rPr>
        <w:t xml:space="preserve"> </w:t>
      </w:r>
      <w:r w:rsidR="00FA3A53" w:rsidRPr="00D162B4">
        <w:rPr>
          <w:rFonts w:ascii="Times New Roman" w:hAnsi="Times New Roman" w:cs="Times New Roman"/>
          <w:bCs/>
          <w:sz w:val="24"/>
          <w:szCs w:val="24"/>
          <w:shd w:val="clear" w:color="auto" w:fill="FFFFFF"/>
          <w:lang w:val="en-GB"/>
        </w:rPr>
        <w:t>i</w:t>
      </w:r>
      <w:r w:rsidR="00241911" w:rsidRPr="00D162B4">
        <w:rPr>
          <w:rFonts w:ascii="Times New Roman" w:hAnsi="Times New Roman" w:cs="Times New Roman"/>
          <w:bCs/>
          <w:sz w:val="24"/>
          <w:szCs w:val="24"/>
          <w:shd w:val="clear" w:color="auto" w:fill="FFFFFF"/>
          <w:lang w:val="en-GB"/>
        </w:rPr>
        <w:t>chthyopterygia</w:t>
      </w:r>
      <w:r w:rsidR="00FA3A53" w:rsidRPr="00D162B4">
        <w:rPr>
          <w:rFonts w:ascii="Times New Roman" w:hAnsi="Times New Roman" w:cs="Times New Roman"/>
          <w:bCs/>
          <w:sz w:val="24"/>
          <w:szCs w:val="24"/>
          <w:shd w:val="clear" w:color="auto" w:fill="FFFFFF"/>
          <w:lang w:val="en-GB"/>
        </w:rPr>
        <w:t>ns</w:t>
      </w:r>
      <w:r w:rsidR="00DE5108" w:rsidRPr="00D162B4">
        <w:rPr>
          <w:rFonts w:ascii="Times New Roman" w:hAnsi="Times New Roman" w:cs="Times New Roman"/>
          <w:bCs/>
          <w:sz w:val="24"/>
          <w:szCs w:val="24"/>
          <w:shd w:val="clear" w:color="auto" w:fill="FFFFFF"/>
          <w:vertAlign w:val="superscript"/>
          <w:lang w:val="en-GB"/>
        </w:rPr>
        <w:t>40,41</w:t>
      </w:r>
      <w:r w:rsidR="007820FF" w:rsidRPr="00D162B4">
        <w:rPr>
          <w:rFonts w:ascii="Times New Roman" w:hAnsi="Times New Roman" w:cs="Times New Roman"/>
          <w:bCs/>
          <w:sz w:val="24"/>
          <w:szCs w:val="24"/>
          <w:shd w:val="clear" w:color="auto" w:fill="FFFFFF"/>
          <w:lang w:val="en-GB"/>
        </w:rPr>
        <w:t>—</w:t>
      </w:r>
      <w:r w:rsidR="00A13931" w:rsidRPr="00D162B4">
        <w:rPr>
          <w:rFonts w:ascii="Times New Roman" w:hAnsi="Times New Roman" w:cs="Times New Roman"/>
          <w:bCs/>
          <w:sz w:val="24"/>
          <w:szCs w:val="24"/>
          <w:shd w:val="clear" w:color="auto" w:fill="FFFFFF"/>
          <w:lang w:val="en-GB"/>
        </w:rPr>
        <w:t xml:space="preserve">exhibit one or </w:t>
      </w:r>
      <w:r w:rsidR="00DC3702" w:rsidRPr="00D162B4">
        <w:rPr>
          <w:rFonts w:ascii="Times New Roman" w:hAnsi="Times New Roman" w:cs="Times New Roman"/>
          <w:bCs/>
          <w:sz w:val="24"/>
          <w:szCs w:val="24"/>
          <w:shd w:val="clear" w:color="auto" w:fill="FFFFFF"/>
          <w:lang w:val="en-GB"/>
        </w:rPr>
        <w:t xml:space="preserve">more </w:t>
      </w:r>
      <w:r w:rsidR="005C2E62" w:rsidRPr="00D162B4">
        <w:rPr>
          <w:rFonts w:ascii="Times New Roman" w:hAnsi="Times New Roman" w:cs="Times New Roman"/>
          <w:bCs/>
          <w:sz w:val="24"/>
          <w:szCs w:val="24"/>
          <w:shd w:val="clear" w:color="auto" w:fill="FFFFFF"/>
          <w:lang w:val="en-GB"/>
        </w:rPr>
        <w:t>layers</w:t>
      </w:r>
      <w:r w:rsidR="00A13931" w:rsidRPr="00D162B4">
        <w:rPr>
          <w:rFonts w:ascii="Times New Roman" w:hAnsi="Times New Roman" w:cs="Times New Roman"/>
          <w:bCs/>
          <w:sz w:val="24"/>
          <w:szCs w:val="24"/>
          <w:shd w:val="clear" w:color="auto" w:fill="FFFFFF"/>
          <w:lang w:val="en-GB"/>
        </w:rPr>
        <w:t xml:space="preserve"> of </w:t>
      </w:r>
      <w:r w:rsidR="00DA4C01" w:rsidRPr="00D162B4">
        <w:rPr>
          <w:rFonts w:ascii="Times New Roman" w:hAnsi="Times New Roman" w:cs="Times New Roman"/>
          <w:bCs/>
          <w:sz w:val="24"/>
          <w:szCs w:val="24"/>
          <w:shd w:val="clear" w:color="auto" w:fill="FFFFFF"/>
          <w:lang w:val="en-GB"/>
        </w:rPr>
        <w:t>‘</w:t>
      </w:r>
      <w:r w:rsidR="00DC3702" w:rsidRPr="00D162B4">
        <w:rPr>
          <w:rFonts w:ascii="Times New Roman" w:hAnsi="Times New Roman" w:cs="Times New Roman"/>
          <w:bCs/>
          <w:sz w:val="24"/>
          <w:szCs w:val="24"/>
          <w:shd w:val="clear" w:color="auto" w:fill="FFFFFF"/>
          <w:lang w:val="en-GB"/>
        </w:rPr>
        <w:t>dermal ossicles</w:t>
      </w:r>
      <w:r w:rsidR="00DA4C01" w:rsidRPr="00D162B4">
        <w:rPr>
          <w:rFonts w:ascii="Times New Roman" w:hAnsi="Times New Roman" w:cs="Times New Roman"/>
          <w:bCs/>
          <w:sz w:val="24"/>
          <w:szCs w:val="24"/>
          <w:shd w:val="clear" w:color="auto" w:fill="FFFFFF"/>
          <w:lang w:val="en-GB"/>
        </w:rPr>
        <w:t>’</w:t>
      </w:r>
      <w:r w:rsidR="00A13931" w:rsidRPr="00D162B4">
        <w:rPr>
          <w:rFonts w:ascii="Times New Roman" w:hAnsi="Times New Roman" w:cs="Times New Roman"/>
          <w:bCs/>
          <w:sz w:val="24"/>
          <w:szCs w:val="24"/>
          <w:shd w:val="clear" w:color="auto" w:fill="FFFFFF"/>
          <w:lang w:val="en-GB"/>
        </w:rPr>
        <w:t xml:space="preserve"> (osteoderms </w:t>
      </w:r>
      <w:r w:rsidR="00A13931" w:rsidRPr="00D162B4">
        <w:rPr>
          <w:rFonts w:ascii="Times New Roman" w:hAnsi="Times New Roman" w:cs="Times New Roman"/>
          <w:bCs/>
          <w:i/>
          <w:sz w:val="24"/>
          <w:szCs w:val="24"/>
          <w:shd w:val="clear" w:color="auto" w:fill="FFFFFF"/>
          <w:lang w:val="en-GB"/>
        </w:rPr>
        <w:t>sensu</w:t>
      </w:r>
      <w:r w:rsidR="00A13931" w:rsidRPr="00D162B4">
        <w:rPr>
          <w:rFonts w:ascii="Times New Roman" w:hAnsi="Times New Roman" w:cs="Times New Roman"/>
          <w:bCs/>
          <w:sz w:val="24"/>
          <w:szCs w:val="24"/>
          <w:shd w:val="clear" w:color="auto" w:fill="FFFFFF"/>
          <w:lang w:val="en-GB"/>
        </w:rPr>
        <w:t xml:space="preserve"> </w:t>
      </w:r>
      <w:r w:rsidR="00DE5108" w:rsidRPr="00D162B4">
        <w:rPr>
          <w:rFonts w:ascii="Times New Roman" w:hAnsi="Times New Roman" w:cs="Times New Roman"/>
          <w:bCs/>
          <w:sz w:val="24"/>
          <w:szCs w:val="24"/>
          <w:shd w:val="clear" w:color="auto" w:fill="FFFFFF"/>
          <w:lang w:val="en-GB"/>
        </w:rPr>
        <w:t>ref. 32</w:t>
      </w:r>
      <w:r w:rsidR="00A13931" w:rsidRPr="00D162B4">
        <w:rPr>
          <w:rFonts w:ascii="Times New Roman" w:hAnsi="Times New Roman" w:cs="Times New Roman"/>
          <w:bCs/>
          <w:sz w:val="24"/>
          <w:szCs w:val="24"/>
          <w:lang w:val="en-GB"/>
        </w:rPr>
        <w:t>)</w:t>
      </w:r>
      <w:r w:rsidR="00DC3702" w:rsidRPr="00D162B4">
        <w:rPr>
          <w:rFonts w:ascii="Times New Roman" w:hAnsi="Times New Roman" w:cs="Times New Roman"/>
          <w:bCs/>
          <w:sz w:val="24"/>
          <w:szCs w:val="24"/>
          <w:lang w:val="en-GB"/>
        </w:rPr>
        <w:t xml:space="preserve"> above the vertebral column</w:t>
      </w:r>
      <w:r w:rsidR="000D782B" w:rsidRPr="00D162B4">
        <w:rPr>
          <w:rFonts w:ascii="Times New Roman" w:hAnsi="Times New Roman" w:cs="Times New Roman"/>
          <w:bCs/>
          <w:sz w:val="24"/>
          <w:szCs w:val="24"/>
          <w:lang w:val="en-GB"/>
        </w:rPr>
        <w:t xml:space="preserve"> (and occasionally an</w:t>
      </w:r>
      <w:r w:rsidR="00307B9C" w:rsidRPr="00D162B4">
        <w:rPr>
          <w:rFonts w:ascii="Times New Roman" w:hAnsi="Times New Roman" w:cs="Times New Roman"/>
          <w:bCs/>
          <w:sz w:val="24"/>
          <w:szCs w:val="24"/>
          <w:lang w:val="en-GB"/>
        </w:rPr>
        <w:t xml:space="preserve"> additional</w:t>
      </w:r>
      <w:r w:rsidR="000D782B" w:rsidRPr="00D162B4">
        <w:rPr>
          <w:rFonts w:ascii="Times New Roman" w:hAnsi="Times New Roman" w:cs="Times New Roman"/>
          <w:bCs/>
          <w:sz w:val="24"/>
          <w:szCs w:val="24"/>
          <w:lang w:val="en-GB"/>
        </w:rPr>
        <w:t xml:space="preserve"> </w:t>
      </w:r>
      <w:r w:rsidR="005C2E62" w:rsidRPr="00D162B4">
        <w:rPr>
          <w:rFonts w:ascii="Times New Roman" w:hAnsi="Times New Roman" w:cs="Times New Roman"/>
          <w:bCs/>
          <w:sz w:val="24"/>
          <w:szCs w:val="24"/>
          <w:lang w:val="en-GB"/>
        </w:rPr>
        <w:t>row</w:t>
      </w:r>
      <w:r w:rsidR="000D782B" w:rsidRPr="00D162B4">
        <w:rPr>
          <w:rFonts w:ascii="Times New Roman" w:hAnsi="Times New Roman" w:cs="Times New Roman"/>
          <w:bCs/>
          <w:sz w:val="24"/>
          <w:szCs w:val="24"/>
          <w:lang w:val="en-GB"/>
        </w:rPr>
        <w:t xml:space="preserve"> along the gastralia)</w:t>
      </w:r>
      <w:r w:rsidR="00DE5108" w:rsidRPr="00D162B4">
        <w:rPr>
          <w:rFonts w:ascii="Times New Roman" w:hAnsi="Times New Roman" w:cs="Times New Roman"/>
          <w:bCs/>
          <w:sz w:val="24"/>
          <w:szCs w:val="24"/>
          <w:vertAlign w:val="superscript"/>
          <w:lang w:val="en-GB"/>
        </w:rPr>
        <w:t>42</w:t>
      </w:r>
      <w:r w:rsidR="006B1C57" w:rsidRPr="00D162B4">
        <w:rPr>
          <w:rFonts w:ascii="Times New Roman" w:hAnsi="Times New Roman" w:cs="Times New Roman"/>
          <w:bCs/>
          <w:sz w:val="24"/>
          <w:szCs w:val="24"/>
          <w:shd w:val="clear" w:color="auto" w:fill="FFFFFF"/>
          <w:lang w:val="en-GB"/>
        </w:rPr>
        <w:t xml:space="preserve">, ichthyosaurs </w:t>
      </w:r>
      <w:r w:rsidR="008931AC" w:rsidRPr="00D162B4">
        <w:rPr>
          <w:rFonts w:ascii="Times New Roman" w:hAnsi="Times New Roman" w:cs="Times New Roman"/>
          <w:bCs/>
          <w:sz w:val="24"/>
          <w:szCs w:val="24"/>
          <w:shd w:val="clear" w:color="auto" w:fill="FFFFFF"/>
          <w:lang w:val="en-GB"/>
        </w:rPr>
        <w:t>are</w:t>
      </w:r>
      <w:r w:rsidR="006B1C57" w:rsidRPr="00D162B4">
        <w:rPr>
          <w:rFonts w:ascii="Times New Roman" w:hAnsi="Times New Roman" w:cs="Times New Roman"/>
          <w:bCs/>
          <w:sz w:val="24"/>
          <w:szCs w:val="24"/>
          <w:shd w:val="clear" w:color="auto" w:fill="FFFFFF"/>
          <w:lang w:val="en-GB"/>
        </w:rPr>
        <w:t xml:space="preserve"> considered to lack </w:t>
      </w:r>
      <w:r w:rsidR="00614CA5" w:rsidRPr="00D162B4">
        <w:rPr>
          <w:rFonts w:ascii="Times New Roman" w:hAnsi="Times New Roman" w:cs="Times New Roman"/>
          <w:bCs/>
          <w:sz w:val="24"/>
          <w:szCs w:val="24"/>
          <w:shd w:val="clear" w:color="auto" w:fill="FFFFFF"/>
          <w:lang w:val="en-GB"/>
        </w:rPr>
        <w:t>such</w:t>
      </w:r>
      <w:r w:rsidR="006B1C57" w:rsidRPr="00D162B4">
        <w:rPr>
          <w:rFonts w:ascii="Times New Roman" w:hAnsi="Times New Roman" w:cs="Times New Roman"/>
          <w:bCs/>
          <w:sz w:val="24"/>
          <w:szCs w:val="24"/>
          <w:shd w:val="clear" w:color="auto" w:fill="FFFFFF"/>
          <w:lang w:val="en-GB"/>
        </w:rPr>
        <w:t xml:space="preserve"> integumentary </w:t>
      </w:r>
      <w:r w:rsidR="0017491C" w:rsidRPr="00D162B4">
        <w:rPr>
          <w:rFonts w:ascii="Times New Roman" w:hAnsi="Times New Roman" w:cs="Times New Roman"/>
          <w:bCs/>
          <w:sz w:val="24"/>
          <w:szCs w:val="24"/>
          <w:shd w:val="clear" w:color="auto" w:fill="FFFFFF"/>
          <w:lang w:val="en-GB"/>
        </w:rPr>
        <w:t>minerali</w:t>
      </w:r>
      <w:r w:rsidR="004055E7" w:rsidRPr="00D162B4">
        <w:rPr>
          <w:rFonts w:ascii="Times New Roman" w:hAnsi="Times New Roman" w:cs="Times New Roman"/>
          <w:bCs/>
          <w:sz w:val="24"/>
          <w:szCs w:val="24"/>
          <w:shd w:val="clear" w:color="auto" w:fill="FFFFFF"/>
          <w:lang w:val="en-GB"/>
        </w:rPr>
        <w:t>s</w:t>
      </w:r>
      <w:r w:rsidR="0017491C" w:rsidRPr="00D162B4">
        <w:rPr>
          <w:rFonts w:ascii="Times New Roman" w:hAnsi="Times New Roman" w:cs="Times New Roman"/>
          <w:bCs/>
          <w:sz w:val="24"/>
          <w:szCs w:val="24"/>
          <w:shd w:val="clear" w:color="auto" w:fill="FFFFFF"/>
          <w:lang w:val="en-GB"/>
        </w:rPr>
        <w:t>ations</w:t>
      </w:r>
      <w:r w:rsidR="00DE5108" w:rsidRPr="00D162B4">
        <w:rPr>
          <w:rFonts w:ascii="Times New Roman" w:hAnsi="Times New Roman" w:cs="Times New Roman"/>
          <w:bCs/>
          <w:sz w:val="24"/>
          <w:szCs w:val="24"/>
          <w:shd w:val="clear" w:color="auto" w:fill="FFFFFF"/>
          <w:vertAlign w:val="superscript"/>
          <w:lang w:val="en-GB"/>
        </w:rPr>
        <w:t>43,44</w:t>
      </w:r>
      <w:r w:rsidRPr="00D162B4">
        <w:rPr>
          <w:rFonts w:ascii="Times New Roman" w:hAnsi="Times New Roman" w:cs="Times New Roman"/>
          <w:bCs/>
          <w:sz w:val="24"/>
          <w:szCs w:val="24"/>
          <w:shd w:val="clear" w:color="auto" w:fill="FFFFFF"/>
          <w:lang w:val="en-GB"/>
        </w:rPr>
        <w:t>.</w:t>
      </w:r>
    </w:p>
    <w:p w14:paraId="6572511D" w14:textId="0CCE4F2E" w:rsidR="003E388F" w:rsidRPr="00D162B4" w:rsidRDefault="003E388F" w:rsidP="003B0E98">
      <w:pPr>
        <w:spacing w:after="0" w:line="240" w:lineRule="auto"/>
        <w:rPr>
          <w:rFonts w:ascii="Times New Roman" w:hAnsi="Times New Roman" w:cs="Times New Roman"/>
          <w:bCs/>
          <w:sz w:val="24"/>
          <w:szCs w:val="24"/>
          <w:shd w:val="clear" w:color="auto" w:fill="FFFFFF"/>
          <w:lang w:val="en-GB"/>
        </w:rPr>
      </w:pPr>
    </w:p>
    <w:p w14:paraId="61C04F28" w14:textId="19EF731A" w:rsidR="00406A9B" w:rsidRPr="00D162B4" w:rsidRDefault="00406A9B">
      <w:pPr>
        <w:spacing w:after="0" w:line="240" w:lineRule="auto"/>
        <w:rPr>
          <w:rFonts w:ascii="Times New Roman" w:hAnsi="Times New Roman" w:cs="Times New Roman"/>
          <w:bCs/>
          <w:sz w:val="24"/>
          <w:szCs w:val="24"/>
          <w:shd w:val="clear" w:color="auto" w:fill="FFFFFF"/>
          <w:lang w:val="en-GB"/>
        </w:rPr>
      </w:pPr>
    </w:p>
    <w:p w14:paraId="121F7760" w14:textId="5A8E1774" w:rsidR="00406A9B" w:rsidRPr="00D162B4" w:rsidRDefault="00406A9B">
      <w:pPr>
        <w:spacing w:after="0" w:line="240" w:lineRule="auto"/>
        <w:rPr>
          <w:rFonts w:ascii="Times New Roman" w:hAnsi="Times New Roman" w:cs="Times New Roman"/>
          <w:bCs/>
          <w:sz w:val="24"/>
          <w:szCs w:val="24"/>
          <w:shd w:val="clear" w:color="auto" w:fill="FFFFFF"/>
          <w:lang w:val="en-GB"/>
        </w:rPr>
      </w:pPr>
    </w:p>
    <w:p w14:paraId="18269D34" w14:textId="77777777" w:rsidR="00406A9B" w:rsidRPr="00D162B4" w:rsidRDefault="00406A9B">
      <w:pPr>
        <w:spacing w:after="0" w:line="240" w:lineRule="auto"/>
        <w:rPr>
          <w:rFonts w:ascii="Times New Roman" w:hAnsi="Times New Roman" w:cs="Times New Roman"/>
          <w:bCs/>
          <w:sz w:val="24"/>
          <w:szCs w:val="24"/>
          <w:shd w:val="clear" w:color="auto" w:fill="FFFFFF"/>
          <w:lang w:val="en-GB"/>
        </w:rPr>
      </w:pPr>
    </w:p>
    <w:p w14:paraId="5CE6B101" w14:textId="6E78463D" w:rsidR="003E388F" w:rsidRPr="00D162B4" w:rsidRDefault="003E388F">
      <w:pPr>
        <w:tabs>
          <w:tab w:val="left" w:pos="540"/>
        </w:tabs>
        <w:spacing w:after="0" w:line="240" w:lineRule="auto"/>
        <w:jc w:val="center"/>
        <w:rPr>
          <w:rFonts w:ascii="Times New Roman" w:hAnsi="Times New Roman" w:cs="Times New Roman"/>
          <w:b/>
          <w:i/>
          <w:sz w:val="24"/>
          <w:szCs w:val="24"/>
          <w:lang w:val="en-GB"/>
        </w:rPr>
      </w:pPr>
      <w:r w:rsidRPr="00D162B4">
        <w:rPr>
          <w:rFonts w:ascii="Times New Roman" w:hAnsi="Times New Roman" w:cs="Times New Roman"/>
          <w:b/>
          <w:sz w:val="24"/>
          <w:szCs w:val="24"/>
          <w:lang w:val="en-GB"/>
        </w:rPr>
        <w:lastRenderedPageBreak/>
        <w:t xml:space="preserve">Part </w:t>
      </w:r>
      <w:r w:rsidR="007E61B0" w:rsidRPr="00D162B4">
        <w:rPr>
          <w:rFonts w:ascii="Times New Roman" w:hAnsi="Times New Roman" w:cs="Times New Roman"/>
          <w:b/>
          <w:sz w:val="24"/>
          <w:szCs w:val="24"/>
          <w:lang w:val="en-GB"/>
        </w:rPr>
        <w:t>E</w:t>
      </w:r>
      <w:r w:rsidRPr="00D162B4">
        <w:rPr>
          <w:rFonts w:ascii="Times New Roman" w:hAnsi="Times New Roman" w:cs="Times New Roman"/>
          <w:b/>
          <w:sz w:val="24"/>
          <w:szCs w:val="24"/>
          <w:lang w:val="en-GB"/>
        </w:rPr>
        <w:t xml:space="preserve">. Reconstructing the </w:t>
      </w:r>
      <w:r w:rsidR="007E61B0" w:rsidRPr="00D162B4">
        <w:rPr>
          <w:rFonts w:ascii="Times New Roman" w:hAnsi="Times New Roman" w:cs="Times New Roman"/>
          <w:b/>
          <w:sz w:val="24"/>
          <w:szCs w:val="24"/>
          <w:lang w:val="en-GB"/>
        </w:rPr>
        <w:t xml:space="preserve">front flipper </w:t>
      </w:r>
      <w:r w:rsidRPr="00D162B4">
        <w:rPr>
          <w:rFonts w:ascii="Times New Roman" w:hAnsi="Times New Roman" w:cs="Times New Roman"/>
          <w:b/>
          <w:sz w:val="24"/>
          <w:szCs w:val="24"/>
          <w:lang w:val="en-GB"/>
        </w:rPr>
        <w:t xml:space="preserve">of </w:t>
      </w:r>
      <w:r w:rsidRPr="00D162B4">
        <w:rPr>
          <w:rFonts w:ascii="Times New Roman" w:hAnsi="Times New Roman" w:cs="Times New Roman"/>
          <w:b/>
          <w:i/>
          <w:sz w:val="24"/>
          <w:szCs w:val="24"/>
          <w:lang w:val="en-GB"/>
        </w:rPr>
        <w:t>Temnodontosaurus</w:t>
      </w:r>
    </w:p>
    <w:p w14:paraId="19215CF1" w14:textId="77777777" w:rsidR="003E388F" w:rsidRPr="00D162B4" w:rsidRDefault="003E388F">
      <w:pPr>
        <w:tabs>
          <w:tab w:val="left" w:pos="540"/>
        </w:tabs>
        <w:spacing w:after="0" w:line="240" w:lineRule="auto"/>
        <w:jc w:val="center"/>
        <w:rPr>
          <w:rFonts w:ascii="Times New Roman" w:hAnsi="Times New Roman" w:cs="Times New Roman"/>
          <w:b/>
          <w:i/>
          <w:sz w:val="24"/>
          <w:szCs w:val="24"/>
          <w:lang w:val="en-GB"/>
        </w:rPr>
      </w:pPr>
    </w:p>
    <w:p w14:paraId="7C3D760C" w14:textId="7993B690" w:rsidR="003E388F" w:rsidRPr="00D162B4" w:rsidRDefault="003E388F" w:rsidP="00D162B4">
      <w:pPr>
        <w:tabs>
          <w:tab w:val="left" w:pos="540"/>
        </w:tabs>
        <w:spacing w:after="0" w:line="240" w:lineRule="auto"/>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t>The skeletal diagram of the reconstructed flipper in Figure 4 is based on SSN8DOR11, with missing elements taken from SMNS 15950, 17560, 17980, 50000</w:t>
      </w:r>
      <w:r w:rsidR="00764EA0" w:rsidRPr="00D162B4">
        <w:rPr>
          <w:rFonts w:ascii="Times New Roman" w:hAnsi="Times New Roman" w:cs="Times New Roman"/>
          <w:sz w:val="24"/>
          <w:szCs w:val="24"/>
          <w:lang w:val="en-GB"/>
        </w:rPr>
        <w:t>, and UMH-0020</w:t>
      </w:r>
      <w:r w:rsidRPr="00D162B4">
        <w:rPr>
          <w:rFonts w:ascii="Times New Roman" w:hAnsi="Times New Roman" w:cs="Times New Roman"/>
          <w:sz w:val="24"/>
          <w:szCs w:val="24"/>
          <w:lang w:val="en-GB"/>
        </w:rPr>
        <w:t xml:space="preserve"> (all referable to </w:t>
      </w:r>
      <w:r w:rsidRPr="00D162B4">
        <w:rPr>
          <w:rFonts w:ascii="Times New Roman" w:hAnsi="Times New Roman" w:cs="Times New Roman"/>
          <w:i/>
          <w:sz w:val="24"/>
          <w:szCs w:val="24"/>
          <w:lang w:val="en-GB"/>
        </w:rPr>
        <w:t>Temnodontosaurus trigonodon</w:t>
      </w:r>
      <w:r w:rsidRPr="00D162B4">
        <w:rPr>
          <w:rFonts w:ascii="Times New Roman" w:hAnsi="Times New Roman" w:cs="Times New Roman"/>
          <w:sz w:val="24"/>
          <w:szCs w:val="24"/>
          <w:lang w:val="en-GB"/>
        </w:rPr>
        <w:t xml:space="preserve"> and size-adjusted before being added to the illustration). The extent of soft tissue along the trailing edge was estimated by approximation of dimensional data and comparisons with well-preserved forelimbs of the genera </w:t>
      </w:r>
      <w:r w:rsidRPr="00D162B4">
        <w:rPr>
          <w:rFonts w:ascii="Times New Roman" w:hAnsi="Times New Roman" w:cs="Times New Roman"/>
          <w:i/>
          <w:sz w:val="24"/>
          <w:szCs w:val="24"/>
          <w:lang w:val="en-GB"/>
        </w:rPr>
        <w:t>Ichthyosaurus</w:t>
      </w:r>
      <w:r w:rsidRPr="00D162B4">
        <w:rPr>
          <w:rFonts w:ascii="Times New Roman" w:hAnsi="Times New Roman" w:cs="Times New Roman"/>
          <w:sz w:val="24"/>
          <w:szCs w:val="24"/>
          <w:lang w:val="en-GB"/>
        </w:rPr>
        <w:t xml:space="preserve"> (NHMUK R1664, Natural History Museum, London, UK) and </w:t>
      </w:r>
      <w:r w:rsidRPr="00D162B4">
        <w:rPr>
          <w:rFonts w:ascii="Times New Roman" w:hAnsi="Times New Roman" w:cs="Times New Roman"/>
          <w:i/>
          <w:sz w:val="24"/>
          <w:szCs w:val="24"/>
          <w:lang w:val="en-GB"/>
        </w:rPr>
        <w:t>Stenopterygius</w:t>
      </w:r>
      <w:r w:rsidRPr="00D162B4">
        <w:rPr>
          <w:rFonts w:ascii="Times New Roman" w:hAnsi="Times New Roman" w:cs="Times New Roman"/>
          <w:sz w:val="24"/>
          <w:szCs w:val="24"/>
          <w:lang w:val="en-GB"/>
        </w:rPr>
        <w:t xml:space="preserve"> (e.g., GPIT-</w:t>
      </w:r>
      <w:r w:rsidR="00764EA0" w:rsidRPr="00D162B4">
        <w:rPr>
          <w:rFonts w:ascii="Times New Roman" w:hAnsi="Times New Roman" w:cs="Times New Roman"/>
          <w:sz w:val="24"/>
          <w:szCs w:val="24"/>
          <w:lang w:val="en-GB"/>
        </w:rPr>
        <w:t>PV-</w:t>
      </w:r>
      <w:r w:rsidRPr="00D162B4">
        <w:rPr>
          <w:rFonts w:ascii="Times New Roman" w:hAnsi="Times New Roman" w:cs="Times New Roman"/>
          <w:sz w:val="24"/>
          <w:szCs w:val="24"/>
          <w:lang w:val="en-GB"/>
        </w:rPr>
        <w:t>30017; MH 686, Urwelt</w:t>
      </w:r>
      <w:r w:rsidR="00DD7BF8">
        <w:rPr>
          <w:rFonts w:ascii="Times New Roman" w:hAnsi="Times New Roman" w:cs="Times New Roman"/>
          <w:sz w:val="24"/>
          <w:szCs w:val="24"/>
          <w:lang w:val="en-GB"/>
        </w:rPr>
        <w:t>-M</w:t>
      </w:r>
      <w:r w:rsidRPr="00D162B4">
        <w:rPr>
          <w:rFonts w:ascii="Times New Roman" w:hAnsi="Times New Roman" w:cs="Times New Roman"/>
          <w:sz w:val="24"/>
          <w:szCs w:val="24"/>
          <w:lang w:val="en-GB"/>
        </w:rPr>
        <w:t xml:space="preserve">useum Hauff, Holzmaden, Germany; PMU 24321 and 24323, Museum of Evolution Palaeontology, Uppsala, Sweden; and SMNS 7401, 7800 and 81960). In these </w:t>
      </w:r>
      <w:r w:rsidRPr="00D162B4">
        <w:rPr>
          <w:rFonts w:ascii="Times New Roman" w:hAnsi="Times New Roman" w:cs="Times New Roman"/>
          <w:bCs/>
          <w:sz w:val="24"/>
          <w:szCs w:val="24"/>
          <w:lang w:val="en-GB"/>
        </w:rPr>
        <w:t>parvipelvians</w:t>
      </w:r>
      <w:r w:rsidRPr="00D162B4">
        <w:rPr>
          <w:rFonts w:ascii="Times New Roman" w:hAnsi="Times New Roman" w:cs="Times New Roman"/>
          <w:sz w:val="24"/>
          <w:szCs w:val="24"/>
          <w:lang w:val="en-GB"/>
        </w:rPr>
        <w:t>, the tissue depth does not exceed 60% of the corresponding depth of the skeletal support, and additionally remains relatively constant along the fin span. The precise location of the detached soft-tissue patch (</w:t>
      </w:r>
      <w:r w:rsidR="00C02F19" w:rsidRPr="00D162B4">
        <w:rPr>
          <w:rFonts w:ascii="Times New Roman" w:hAnsi="Times New Roman" w:cs="Times New Roman"/>
          <w:sz w:val="24"/>
          <w:szCs w:val="24"/>
          <w:lang w:val="en-GB"/>
        </w:rPr>
        <w:t xml:space="preserve">Fig. 1 and </w:t>
      </w:r>
      <w:r w:rsidRPr="00D162B4">
        <w:rPr>
          <w:rFonts w:ascii="Times New Roman" w:hAnsi="Times New Roman" w:cs="Times New Roman"/>
          <w:sz w:val="24"/>
          <w:szCs w:val="24"/>
          <w:lang w:val="en-GB"/>
        </w:rPr>
        <w:t>Extended Data Fig. 2) is unknown, but must be somewhere in the prox</w:t>
      </w:r>
      <w:r w:rsidR="00764EA0" w:rsidRPr="00D162B4">
        <w:rPr>
          <w:rFonts w:ascii="Times New Roman" w:hAnsi="Times New Roman" w:cs="Times New Roman"/>
          <w:sz w:val="24"/>
          <w:szCs w:val="24"/>
          <w:lang w:val="en-GB"/>
        </w:rPr>
        <w:t>im</w:t>
      </w:r>
      <w:r w:rsidRPr="00D162B4">
        <w:rPr>
          <w:rFonts w:ascii="Times New Roman" w:hAnsi="Times New Roman" w:cs="Times New Roman"/>
          <w:sz w:val="24"/>
          <w:szCs w:val="24"/>
          <w:lang w:val="en-GB"/>
        </w:rPr>
        <w:t>o-posterior region of the extremity—an assumption that is corroborated by the inferred original position of the associated phalanx.</w:t>
      </w:r>
    </w:p>
    <w:p w14:paraId="2A0B413B" w14:textId="463295B4" w:rsidR="00764EA0" w:rsidRPr="00D162B4" w:rsidRDefault="00764EA0" w:rsidP="00D162B4">
      <w:pPr>
        <w:tabs>
          <w:tab w:val="left" w:pos="540"/>
        </w:tabs>
        <w:spacing w:after="0" w:line="240" w:lineRule="auto"/>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tab/>
        <w:t xml:space="preserve">We also calculated the aspect ratio (AR) of our reconstructed forefin (4.85) using an equation previously employed by, e.g., Woodward </w:t>
      </w:r>
      <w:r w:rsidRPr="00D162B4">
        <w:rPr>
          <w:rFonts w:ascii="Times New Roman" w:hAnsi="Times New Roman" w:cs="Times New Roman"/>
          <w:i/>
          <w:sz w:val="24"/>
          <w:szCs w:val="24"/>
          <w:lang w:val="en-GB"/>
        </w:rPr>
        <w:t>et al</w:t>
      </w:r>
      <w:r w:rsidRPr="00D162B4">
        <w:rPr>
          <w:rFonts w:ascii="Times New Roman" w:hAnsi="Times New Roman" w:cs="Times New Roman"/>
          <w:sz w:val="24"/>
          <w:szCs w:val="24"/>
          <w:lang w:val="en-GB"/>
        </w:rPr>
        <w:t>.</w:t>
      </w:r>
      <w:r w:rsidR="00AC3C3E" w:rsidRPr="00D162B4">
        <w:rPr>
          <w:rFonts w:ascii="Times New Roman" w:hAnsi="Times New Roman" w:cs="Times New Roman"/>
          <w:sz w:val="24"/>
          <w:szCs w:val="24"/>
          <w:vertAlign w:val="superscript"/>
          <w:lang w:val="en-GB"/>
        </w:rPr>
        <w:t>45</w:t>
      </w:r>
      <w:r w:rsidRPr="00D162B4">
        <w:rPr>
          <w:rFonts w:ascii="Times New Roman" w:hAnsi="Times New Roman" w:cs="Times New Roman"/>
          <w:sz w:val="24"/>
          <w:szCs w:val="24"/>
          <w:lang w:val="en-GB"/>
        </w:rPr>
        <w:t xml:space="preserve"> to determine the ARs of extant whale flippers:</w:t>
      </w:r>
    </w:p>
    <w:p w14:paraId="0CD22FC8" w14:textId="77777777" w:rsidR="00764EA0" w:rsidRPr="00D162B4" w:rsidRDefault="00764EA0" w:rsidP="003B0E98">
      <w:pPr>
        <w:tabs>
          <w:tab w:val="left" w:pos="540"/>
        </w:tabs>
        <w:spacing w:after="0" w:line="240" w:lineRule="auto"/>
        <w:rPr>
          <w:rFonts w:ascii="Times New Roman" w:hAnsi="Times New Roman" w:cs="Times New Roman"/>
          <w:sz w:val="24"/>
          <w:szCs w:val="24"/>
          <w:lang w:val="en-GB"/>
        </w:rPr>
      </w:pPr>
    </w:p>
    <w:p w14:paraId="767FB9BC" w14:textId="77777777" w:rsidR="00764EA0" w:rsidRPr="00D162B4" w:rsidRDefault="00764EA0" w:rsidP="003B0E98">
      <w:pPr>
        <w:tabs>
          <w:tab w:val="left" w:pos="540"/>
        </w:tabs>
        <w:spacing w:after="0" w:line="240" w:lineRule="auto"/>
        <w:jc w:val="center"/>
        <w:rPr>
          <w:rFonts w:ascii="Times New Roman" w:hAnsi="Times New Roman" w:cs="Times New Roman"/>
          <w:sz w:val="24"/>
          <w:szCs w:val="24"/>
          <w:lang w:val="en-GB"/>
        </w:rPr>
      </w:pPr>
      <w:r w:rsidRPr="00D162B4">
        <w:rPr>
          <w:rFonts w:ascii="Times New Roman" w:hAnsi="Times New Roman" w:cs="Times New Roman"/>
          <w:sz w:val="24"/>
          <w:szCs w:val="24"/>
          <w:lang w:val="en-GB"/>
        </w:rPr>
        <w:t>AR = Length</w:t>
      </w:r>
      <w:r w:rsidRPr="00D162B4">
        <w:rPr>
          <w:rFonts w:ascii="Times New Roman" w:hAnsi="Times New Roman" w:cs="Times New Roman"/>
          <w:sz w:val="24"/>
          <w:szCs w:val="24"/>
          <w:vertAlign w:val="superscript"/>
          <w:lang w:val="en-GB"/>
        </w:rPr>
        <w:t>2</w:t>
      </w:r>
      <w:r w:rsidRPr="00D162B4">
        <w:rPr>
          <w:rFonts w:ascii="Times New Roman" w:hAnsi="Times New Roman" w:cs="Times New Roman"/>
          <w:sz w:val="24"/>
          <w:szCs w:val="24"/>
          <w:lang w:val="en-GB"/>
        </w:rPr>
        <w:t>/Planform Area</w:t>
      </w:r>
    </w:p>
    <w:p w14:paraId="1D055656" w14:textId="77777777" w:rsidR="00764EA0" w:rsidRPr="00D162B4" w:rsidRDefault="00764EA0">
      <w:pPr>
        <w:tabs>
          <w:tab w:val="left" w:pos="540"/>
        </w:tabs>
        <w:spacing w:after="0" w:line="240" w:lineRule="auto"/>
        <w:rPr>
          <w:rFonts w:ascii="Times New Roman" w:hAnsi="Times New Roman" w:cs="Times New Roman"/>
          <w:sz w:val="24"/>
          <w:szCs w:val="24"/>
          <w:lang w:val="en-GB"/>
        </w:rPr>
      </w:pPr>
    </w:p>
    <w:p w14:paraId="485DE29F" w14:textId="459F0F99" w:rsidR="00764EA0" w:rsidRPr="00D162B4" w:rsidRDefault="00764EA0" w:rsidP="00D162B4">
      <w:pPr>
        <w:tabs>
          <w:tab w:val="left" w:pos="540"/>
        </w:tabs>
        <w:spacing w:after="0" w:line="240" w:lineRule="auto"/>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where ‘Length’ (which is identical to span) is the distance from the distal humeral epiphysis (our definition) to the fleshy flipper tip, and ‘Planform Area’ the planar surface area of the fin blade. This same equation was further employed to establish the AR of some other ichthyosaur soft-tissue forefins, including GPIT-PV-30017 (1.94), PMU 24321 (2.11), PMU 24323 (1.95), SMNS 7401 (2.06) (all assignable to </w:t>
      </w:r>
      <w:r w:rsidRPr="00D162B4">
        <w:rPr>
          <w:rFonts w:ascii="Times New Roman" w:hAnsi="Times New Roman" w:cs="Times New Roman"/>
          <w:i/>
          <w:sz w:val="24"/>
          <w:szCs w:val="24"/>
          <w:lang w:val="en-GB"/>
        </w:rPr>
        <w:t>Stenopterygius</w:t>
      </w:r>
      <w:r w:rsidR="0026597E">
        <w:rPr>
          <w:rFonts w:ascii="Times New Roman" w:hAnsi="Times New Roman" w:cs="Times New Roman"/>
          <w:sz w:val="24"/>
          <w:szCs w:val="24"/>
          <w:lang w:val="en-GB"/>
        </w:rPr>
        <w:t>), and NHMUK</w:t>
      </w:r>
      <w:r w:rsidRPr="00D162B4">
        <w:rPr>
          <w:rFonts w:ascii="Times New Roman" w:hAnsi="Times New Roman" w:cs="Times New Roman"/>
          <w:sz w:val="24"/>
          <w:szCs w:val="24"/>
          <w:lang w:val="en-GB"/>
        </w:rPr>
        <w:t xml:space="preserve"> OR29672 (4.14) (</w:t>
      </w:r>
      <w:r w:rsidRPr="00D162B4">
        <w:rPr>
          <w:rFonts w:ascii="Times New Roman" w:hAnsi="Times New Roman" w:cs="Times New Roman"/>
          <w:i/>
          <w:sz w:val="24"/>
          <w:szCs w:val="24"/>
          <w:lang w:val="en-GB"/>
        </w:rPr>
        <w:t>Protoichthyosaurus</w:t>
      </w:r>
      <w:r w:rsidRPr="00D162B4">
        <w:rPr>
          <w:rFonts w:ascii="Times New Roman" w:hAnsi="Times New Roman" w:cs="Times New Roman"/>
          <w:sz w:val="24"/>
          <w:szCs w:val="24"/>
          <w:lang w:val="en-GB"/>
        </w:rPr>
        <w:t>); notably, because of its incomplete nature (see</w:t>
      </w:r>
      <w:r w:rsidR="00AC3C3E" w:rsidRPr="00D162B4">
        <w:rPr>
          <w:rFonts w:ascii="Times New Roman" w:hAnsi="Times New Roman" w:cs="Times New Roman"/>
          <w:sz w:val="24"/>
          <w:szCs w:val="24"/>
          <w:lang w:val="en-GB"/>
        </w:rPr>
        <w:t xml:space="preserve"> ref. 46,</w:t>
      </w:r>
      <w:r w:rsidRPr="00D162B4">
        <w:rPr>
          <w:rFonts w:ascii="Times New Roman" w:hAnsi="Times New Roman" w:cs="Times New Roman"/>
          <w:sz w:val="24"/>
          <w:szCs w:val="24"/>
          <w:lang w:val="en-GB"/>
        </w:rPr>
        <w:t xml:space="preserve"> pl. 20), the latter specimen necessitated extrapolation of b</w:t>
      </w:r>
      <w:bookmarkStart w:id="0" w:name="_GoBack"/>
      <w:bookmarkEnd w:id="0"/>
      <w:r w:rsidRPr="00D162B4">
        <w:rPr>
          <w:rFonts w:ascii="Times New Roman" w:hAnsi="Times New Roman" w:cs="Times New Roman"/>
          <w:sz w:val="24"/>
          <w:szCs w:val="24"/>
          <w:lang w:val="en-GB"/>
        </w:rPr>
        <w:t>oth the skeletal and soft parts using the left front flipper of the holotype (UNM.G.2017.1</w:t>
      </w:r>
      <w:r w:rsidR="006B3D93">
        <w:rPr>
          <w:rFonts w:ascii="Times New Roman" w:hAnsi="Times New Roman" w:cs="Times New Roman"/>
          <w:sz w:val="24"/>
          <w:szCs w:val="24"/>
          <w:lang w:val="en-GB"/>
        </w:rPr>
        <w:t>,</w:t>
      </w:r>
      <w:r w:rsidRPr="00D162B4">
        <w:rPr>
          <w:rFonts w:ascii="Times New Roman" w:hAnsi="Times New Roman" w:cs="Times New Roman"/>
          <w:sz w:val="24"/>
          <w:szCs w:val="24"/>
          <w:lang w:val="en-GB"/>
        </w:rPr>
        <w:t xml:space="preserve"> University of Nottingham Museum, Nottingh</w:t>
      </w:r>
      <w:r w:rsidR="0026597E">
        <w:rPr>
          <w:rFonts w:ascii="Times New Roman" w:hAnsi="Times New Roman" w:cs="Times New Roman"/>
          <w:sz w:val="24"/>
          <w:szCs w:val="24"/>
          <w:lang w:val="en-GB"/>
        </w:rPr>
        <w:t>am, UK</w:t>
      </w:r>
      <w:r w:rsidRPr="00D162B4">
        <w:rPr>
          <w:rFonts w:ascii="Times New Roman" w:hAnsi="Times New Roman" w:cs="Times New Roman"/>
          <w:sz w:val="24"/>
          <w:szCs w:val="24"/>
          <w:lang w:val="en-GB"/>
        </w:rPr>
        <w:t xml:space="preserve">) of </w:t>
      </w:r>
      <w:r w:rsidRPr="00D162B4">
        <w:rPr>
          <w:rFonts w:ascii="Times New Roman" w:hAnsi="Times New Roman" w:cs="Times New Roman"/>
          <w:i/>
          <w:sz w:val="24"/>
          <w:szCs w:val="24"/>
          <w:lang w:val="en-GB"/>
        </w:rPr>
        <w:t>P</w:t>
      </w:r>
      <w:r w:rsidRPr="00D162B4">
        <w:rPr>
          <w:rFonts w:ascii="Times New Roman" w:hAnsi="Times New Roman" w:cs="Times New Roman"/>
          <w:sz w:val="24"/>
          <w:szCs w:val="24"/>
          <w:lang w:val="en-GB"/>
        </w:rPr>
        <w:t xml:space="preserve">. </w:t>
      </w:r>
      <w:r w:rsidRPr="00D162B4">
        <w:rPr>
          <w:rFonts w:ascii="Times New Roman" w:hAnsi="Times New Roman" w:cs="Times New Roman"/>
          <w:i/>
          <w:sz w:val="24"/>
          <w:szCs w:val="24"/>
          <w:lang w:val="en-GB"/>
        </w:rPr>
        <w:t>applebyi</w:t>
      </w:r>
      <w:r w:rsidRPr="00D162B4">
        <w:rPr>
          <w:rFonts w:ascii="Times New Roman" w:hAnsi="Times New Roman" w:cs="Times New Roman"/>
          <w:sz w:val="24"/>
          <w:szCs w:val="24"/>
          <w:lang w:val="en-GB"/>
        </w:rPr>
        <w:t xml:space="preserve"> as a template (see</w:t>
      </w:r>
      <w:r w:rsidR="00AB109C" w:rsidRPr="00D162B4">
        <w:rPr>
          <w:rFonts w:ascii="Times New Roman" w:hAnsi="Times New Roman" w:cs="Times New Roman"/>
          <w:sz w:val="24"/>
          <w:szCs w:val="24"/>
          <w:lang w:val="en-GB"/>
        </w:rPr>
        <w:t xml:space="preserve"> ref. 22,</w:t>
      </w:r>
      <w:r w:rsidRPr="00D162B4">
        <w:rPr>
          <w:rFonts w:ascii="Times New Roman" w:hAnsi="Times New Roman" w:cs="Times New Roman"/>
          <w:sz w:val="24"/>
          <w:szCs w:val="24"/>
          <w:lang w:val="en-GB"/>
        </w:rPr>
        <w:t xml:space="preserve"> fig. 6).</w:t>
      </w:r>
    </w:p>
    <w:p w14:paraId="6ED4949B" w14:textId="77777777" w:rsidR="00E31EEC" w:rsidRPr="00D162B4" w:rsidRDefault="00E31EEC" w:rsidP="003B0E98">
      <w:pPr>
        <w:spacing w:after="0" w:line="240" w:lineRule="auto"/>
        <w:rPr>
          <w:rFonts w:ascii="Times New Roman" w:hAnsi="Times New Roman" w:cs="Times New Roman"/>
          <w:bCs/>
          <w:sz w:val="24"/>
          <w:szCs w:val="24"/>
          <w:lang w:val="en-GB"/>
        </w:rPr>
      </w:pPr>
    </w:p>
    <w:p w14:paraId="465DC35B" w14:textId="4B32896F" w:rsidR="00BA4019" w:rsidRPr="00D162B4" w:rsidRDefault="00BA4019">
      <w:pPr>
        <w:tabs>
          <w:tab w:val="left" w:pos="540"/>
        </w:tabs>
        <w:spacing w:after="0" w:line="240" w:lineRule="auto"/>
        <w:jc w:val="center"/>
        <w:rPr>
          <w:rFonts w:ascii="Times New Roman" w:hAnsi="Times New Roman" w:cs="Times New Roman"/>
          <w:b/>
          <w:sz w:val="24"/>
          <w:szCs w:val="24"/>
          <w:lang w:val="en-GB"/>
        </w:rPr>
      </w:pPr>
      <w:r w:rsidRPr="00D162B4">
        <w:rPr>
          <w:rFonts w:ascii="Times New Roman" w:hAnsi="Times New Roman" w:cs="Times New Roman"/>
          <w:b/>
          <w:sz w:val="24"/>
          <w:szCs w:val="24"/>
          <w:lang w:val="en-GB"/>
        </w:rPr>
        <w:t xml:space="preserve">Part </w:t>
      </w:r>
      <w:r w:rsidR="007E61B0" w:rsidRPr="00D162B4">
        <w:rPr>
          <w:rFonts w:ascii="Times New Roman" w:hAnsi="Times New Roman" w:cs="Times New Roman"/>
          <w:b/>
          <w:sz w:val="24"/>
          <w:szCs w:val="24"/>
          <w:lang w:val="en-GB"/>
        </w:rPr>
        <w:t>F</w:t>
      </w:r>
      <w:r w:rsidRPr="00D162B4">
        <w:rPr>
          <w:rFonts w:ascii="Times New Roman" w:hAnsi="Times New Roman" w:cs="Times New Roman"/>
          <w:b/>
          <w:sz w:val="24"/>
          <w:szCs w:val="24"/>
          <w:lang w:val="en-GB"/>
        </w:rPr>
        <w:t xml:space="preserve">. Notes on </w:t>
      </w:r>
      <w:r w:rsidR="007E61B0" w:rsidRPr="00D162B4">
        <w:rPr>
          <w:rFonts w:ascii="Times New Roman" w:hAnsi="Times New Roman" w:cs="Times New Roman"/>
          <w:b/>
          <w:sz w:val="24"/>
          <w:szCs w:val="24"/>
          <w:lang w:val="en-GB"/>
        </w:rPr>
        <w:t xml:space="preserve">analyses </w:t>
      </w:r>
      <w:r w:rsidRPr="00D162B4">
        <w:rPr>
          <w:rFonts w:ascii="Times New Roman" w:hAnsi="Times New Roman" w:cs="Times New Roman"/>
          <w:b/>
          <w:sz w:val="24"/>
          <w:szCs w:val="24"/>
          <w:lang w:val="en-GB"/>
        </w:rPr>
        <w:t xml:space="preserve">and </w:t>
      </w:r>
      <w:r w:rsidR="007E61B0" w:rsidRPr="00D162B4">
        <w:rPr>
          <w:rFonts w:ascii="Times New Roman" w:hAnsi="Times New Roman" w:cs="Times New Roman"/>
          <w:b/>
          <w:sz w:val="24"/>
          <w:szCs w:val="24"/>
          <w:lang w:val="en-GB"/>
        </w:rPr>
        <w:t>experiments</w:t>
      </w:r>
    </w:p>
    <w:p w14:paraId="4A273225" w14:textId="5CBB85D7" w:rsidR="00BA4019" w:rsidRPr="00D162B4" w:rsidRDefault="00BA4019">
      <w:pPr>
        <w:tabs>
          <w:tab w:val="left" w:pos="540"/>
        </w:tabs>
        <w:spacing w:after="0" w:line="240" w:lineRule="auto"/>
        <w:jc w:val="center"/>
        <w:rPr>
          <w:rFonts w:ascii="Times New Roman" w:hAnsi="Times New Roman" w:cs="Times New Roman"/>
          <w:b/>
          <w:sz w:val="24"/>
          <w:szCs w:val="24"/>
          <w:lang w:val="en-GB"/>
        </w:rPr>
      </w:pPr>
    </w:p>
    <w:p w14:paraId="18FE35E8" w14:textId="77777777" w:rsidR="00730A54" w:rsidRPr="00D162B4" w:rsidRDefault="00730A54">
      <w:pPr>
        <w:spacing w:after="0" w:line="240" w:lineRule="auto"/>
        <w:rPr>
          <w:rFonts w:ascii="Times New Roman" w:hAnsi="Times New Roman" w:cs="Times New Roman"/>
          <w:b/>
          <w:sz w:val="24"/>
          <w:szCs w:val="24"/>
          <w:lang w:val="en-GB"/>
        </w:rPr>
      </w:pPr>
      <w:r w:rsidRPr="00D162B4">
        <w:rPr>
          <w:rFonts w:ascii="Times New Roman" w:hAnsi="Times New Roman" w:cs="Times New Roman"/>
          <w:b/>
          <w:sz w:val="24"/>
          <w:szCs w:val="24"/>
          <w:lang w:val="en-GB"/>
        </w:rPr>
        <w:t>Methodological approach</w:t>
      </w:r>
    </w:p>
    <w:p w14:paraId="6B66BE26" w14:textId="77777777" w:rsidR="00730A54" w:rsidRPr="00D162B4" w:rsidRDefault="00730A54">
      <w:pPr>
        <w:spacing w:after="0" w:line="240" w:lineRule="auto"/>
        <w:rPr>
          <w:rFonts w:ascii="Times New Roman" w:hAnsi="Times New Roman" w:cs="Times New Roman"/>
          <w:b/>
          <w:sz w:val="24"/>
          <w:szCs w:val="24"/>
          <w:lang w:val="en-GB"/>
        </w:rPr>
      </w:pPr>
    </w:p>
    <w:p w14:paraId="7D37D8A9" w14:textId="3154E28A" w:rsidR="00730A54" w:rsidRPr="00D162B4" w:rsidRDefault="00730A54" w:rsidP="00D162B4">
      <w:pPr>
        <w:spacing w:after="0" w:line="240" w:lineRule="auto"/>
        <w:jc w:val="both"/>
        <w:rPr>
          <w:rFonts w:ascii="Times New Roman" w:hAnsi="Times New Roman" w:cs="Times New Roman"/>
          <w:b/>
          <w:sz w:val="24"/>
          <w:szCs w:val="24"/>
          <w:lang w:val="en-GB"/>
        </w:rPr>
      </w:pPr>
      <w:r w:rsidRPr="00D162B4">
        <w:rPr>
          <w:rFonts w:ascii="Times New Roman" w:hAnsi="Times New Roman" w:cs="Times New Roman"/>
          <w:sz w:val="24"/>
          <w:szCs w:val="24"/>
          <w:lang w:val="en-GB"/>
        </w:rPr>
        <w:t>Our integrated scientific approach combines a suite of sensitiv</w:t>
      </w:r>
      <w:r w:rsidR="00B6518A" w:rsidRPr="00D162B4">
        <w:rPr>
          <w:rFonts w:ascii="Times New Roman" w:hAnsi="Times New Roman" w:cs="Times New Roman"/>
          <w:sz w:val="24"/>
          <w:szCs w:val="24"/>
          <w:lang w:val="en-GB"/>
        </w:rPr>
        <w:t>e imaging (e.g., SRXTM, FEG-SEM</w:t>
      </w:r>
      <w:r w:rsidRPr="00D162B4">
        <w:rPr>
          <w:rFonts w:ascii="Times New Roman" w:hAnsi="Times New Roman" w:cs="Times New Roman"/>
          <w:sz w:val="24"/>
          <w:szCs w:val="24"/>
          <w:lang w:val="en-GB"/>
        </w:rPr>
        <w:t xml:space="preserve"> and TEM), elemental (EDX) and molecular (ToF-SIMS and IR</w:t>
      </w:r>
      <w:r w:rsidR="00EA2C9E">
        <w:rPr>
          <w:rFonts w:ascii="Times New Roman" w:hAnsi="Times New Roman" w:cs="Times New Roman"/>
          <w:sz w:val="24"/>
          <w:szCs w:val="24"/>
          <w:lang w:val="en-GB"/>
        </w:rPr>
        <w:t xml:space="preserve"> microspectroscopy</w:t>
      </w:r>
      <w:r w:rsidRPr="00D162B4">
        <w:rPr>
          <w:rFonts w:ascii="Times New Roman" w:hAnsi="Times New Roman" w:cs="Times New Roman"/>
          <w:sz w:val="24"/>
          <w:szCs w:val="24"/>
          <w:lang w:val="en-GB"/>
        </w:rPr>
        <w:t>) techniques (see ‘Methods’), which have previously been employed in tandem to determine the structural and chemical composition of multimillion-year-old animal soft-tissue remains, including eyes</w:t>
      </w:r>
      <w:r w:rsidR="00734A47" w:rsidRPr="00D162B4">
        <w:rPr>
          <w:rFonts w:ascii="Times New Roman" w:hAnsi="Times New Roman" w:cs="Times New Roman"/>
          <w:sz w:val="24"/>
          <w:szCs w:val="24"/>
          <w:vertAlign w:val="superscript"/>
          <w:lang w:val="en-GB"/>
        </w:rPr>
        <w:t>47,48</w:t>
      </w:r>
      <w:r w:rsidRPr="00D162B4">
        <w:rPr>
          <w:rFonts w:ascii="Times New Roman" w:hAnsi="Times New Roman" w:cs="Times New Roman"/>
          <w:sz w:val="24"/>
          <w:szCs w:val="24"/>
          <w:lang w:val="en-GB"/>
        </w:rPr>
        <w:t>, skin</w:t>
      </w:r>
      <w:r w:rsidR="00734A47" w:rsidRPr="00D162B4">
        <w:rPr>
          <w:rFonts w:ascii="Times New Roman" w:hAnsi="Times New Roman" w:cs="Times New Roman"/>
          <w:sz w:val="24"/>
          <w:szCs w:val="24"/>
          <w:vertAlign w:val="superscript"/>
          <w:lang w:val="en-GB"/>
        </w:rPr>
        <w:t>10,49–51</w:t>
      </w:r>
      <w:r w:rsidRPr="00D162B4">
        <w:rPr>
          <w:rFonts w:ascii="Times New Roman" w:hAnsi="Times New Roman" w:cs="Times New Roman"/>
          <w:sz w:val="24"/>
          <w:szCs w:val="24"/>
          <w:lang w:val="en-GB"/>
        </w:rPr>
        <w:t>, feathers</w:t>
      </w:r>
      <w:r w:rsidR="00734A47" w:rsidRPr="00D162B4">
        <w:rPr>
          <w:rFonts w:ascii="Times New Roman" w:hAnsi="Times New Roman" w:cs="Times New Roman"/>
          <w:sz w:val="24"/>
          <w:szCs w:val="24"/>
          <w:vertAlign w:val="superscript"/>
          <w:lang w:val="en-GB"/>
        </w:rPr>
        <w:t>52</w:t>
      </w:r>
      <w:r w:rsidRPr="00D162B4">
        <w:rPr>
          <w:rFonts w:ascii="Times New Roman" w:hAnsi="Times New Roman" w:cs="Times New Roman"/>
          <w:sz w:val="24"/>
          <w:szCs w:val="24"/>
          <w:lang w:val="en-GB"/>
        </w:rPr>
        <w:t>, and internal organs</w:t>
      </w:r>
      <w:r w:rsidR="00734A47" w:rsidRPr="00D162B4">
        <w:rPr>
          <w:rFonts w:ascii="Times New Roman" w:hAnsi="Times New Roman" w:cs="Times New Roman"/>
          <w:sz w:val="24"/>
          <w:szCs w:val="24"/>
          <w:vertAlign w:val="superscript"/>
          <w:lang w:val="en-GB"/>
        </w:rPr>
        <w:t>50</w:t>
      </w:r>
      <w:r w:rsidRPr="00D162B4">
        <w:rPr>
          <w:rFonts w:ascii="Times New Roman" w:hAnsi="Times New Roman" w:cs="Times New Roman"/>
          <w:sz w:val="24"/>
          <w:szCs w:val="24"/>
          <w:lang w:val="en-GB"/>
        </w:rPr>
        <w:t xml:space="preserve">. </w:t>
      </w:r>
      <w:r w:rsidRPr="00D162B4">
        <w:rPr>
          <w:rFonts w:ascii="Times New Roman" w:hAnsi="Times New Roman" w:cs="Times New Roman"/>
          <w:sz w:val="24"/>
          <w:szCs w:val="24"/>
          <w:shd w:val="clear" w:color="auto" w:fill="FFFFFF"/>
          <w:lang w:val="en-GB"/>
        </w:rPr>
        <w:t xml:space="preserve">The methods of choice supplement each other by measuring different properties of the investigated </w:t>
      </w:r>
      <w:r w:rsidR="00392DE9" w:rsidRPr="00D162B4">
        <w:rPr>
          <w:rFonts w:ascii="Times New Roman" w:hAnsi="Times New Roman" w:cs="Times New Roman"/>
          <w:sz w:val="24"/>
          <w:szCs w:val="24"/>
          <w:shd w:val="clear" w:color="auto" w:fill="FFFFFF"/>
          <w:lang w:val="en-GB"/>
        </w:rPr>
        <w:t>materials</w:t>
      </w:r>
      <w:r w:rsidRPr="00D162B4">
        <w:rPr>
          <w:rFonts w:ascii="Times New Roman" w:hAnsi="Times New Roman" w:cs="Times New Roman"/>
          <w:sz w:val="24"/>
          <w:szCs w:val="24"/>
          <w:shd w:val="clear" w:color="auto" w:fill="FFFFFF"/>
          <w:lang w:val="en-GB"/>
        </w:rPr>
        <w:t xml:space="preserve">; they further allow imaging in both two and three dimensions down to </w:t>
      </w:r>
      <w:r w:rsidR="00911E6E" w:rsidRPr="00D162B4">
        <w:rPr>
          <w:rFonts w:ascii="Times New Roman" w:hAnsi="Times New Roman" w:cs="Times New Roman"/>
          <w:sz w:val="24"/>
          <w:szCs w:val="24"/>
          <w:shd w:val="clear" w:color="auto" w:fill="FFFFFF"/>
          <w:lang w:val="en-GB"/>
        </w:rPr>
        <w:t xml:space="preserve">the </w:t>
      </w:r>
      <w:r w:rsidRPr="00D162B4">
        <w:rPr>
          <w:rFonts w:ascii="Times New Roman" w:hAnsi="Times New Roman" w:cs="Times New Roman"/>
          <w:sz w:val="24"/>
          <w:szCs w:val="24"/>
          <w:shd w:val="clear" w:color="auto" w:fill="FFFFFF"/>
          <w:lang w:val="en-GB"/>
        </w:rPr>
        <w:t>sub-micrometre level, in addition to providing spatially resolved molecular information that can be linked directly to discrete microstructures in our samples. Furthermore, in order to gain as much knowledge as possibl</w:t>
      </w:r>
      <w:r w:rsidR="00392DE9" w:rsidRPr="00D162B4">
        <w:rPr>
          <w:rFonts w:ascii="Times New Roman" w:hAnsi="Times New Roman" w:cs="Times New Roman"/>
          <w:sz w:val="24"/>
          <w:szCs w:val="24"/>
          <w:shd w:val="clear" w:color="auto" w:fill="FFFFFF"/>
          <w:lang w:val="en-GB"/>
        </w:rPr>
        <w:t>e about the constituent organic</w:t>
      </w:r>
      <w:r w:rsidRPr="00D162B4">
        <w:rPr>
          <w:rFonts w:ascii="Times New Roman" w:hAnsi="Times New Roman" w:cs="Times New Roman"/>
          <w:sz w:val="24"/>
          <w:szCs w:val="24"/>
          <w:shd w:val="clear" w:color="auto" w:fill="FFFFFF"/>
          <w:lang w:val="en-GB"/>
        </w:rPr>
        <w:t xml:space="preserve"> and inorganic</w:t>
      </w:r>
      <w:r w:rsidR="00392DE9" w:rsidRPr="00D162B4">
        <w:rPr>
          <w:rFonts w:ascii="Times New Roman" w:hAnsi="Times New Roman" w:cs="Times New Roman"/>
          <w:sz w:val="24"/>
          <w:szCs w:val="24"/>
          <w:shd w:val="clear" w:color="auto" w:fill="FFFFFF"/>
          <w:lang w:val="en-GB"/>
        </w:rPr>
        <w:t xml:space="preserve"> matter</w:t>
      </w:r>
      <w:r w:rsidRPr="00D162B4">
        <w:rPr>
          <w:rFonts w:ascii="Times New Roman" w:hAnsi="Times New Roman" w:cs="Times New Roman"/>
          <w:sz w:val="24"/>
          <w:szCs w:val="24"/>
          <w:shd w:val="clear" w:color="auto" w:fill="FFFFFF"/>
          <w:lang w:val="en-GB"/>
        </w:rPr>
        <w:t xml:space="preserve">, </w:t>
      </w:r>
      <w:r w:rsidRPr="00D162B4">
        <w:rPr>
          <w:rFonts w:ascii="Times New Roman" w:hAnsi="Times New Roman" w:cs="Times New Roman"/>
          <w:sz w:val="24"/>
          <w:szCs w:val="24"/>
          <w:lang w:val="en-GB"/>
        </w:rPr>
        <w:t xml:space="preserve">as well as to establish the degree of taphonomic influence, </w:t>
      </w:r>
      <w:r w:rsidRPr="00D162B4">
        <w:rPr>
          <w:rFonts w:ascii="Times New Roman" w:hAnsi="Times New Roman" w:cs="Times New Roman"/>
          <w:sz w:val="24"/>
          <w:szCs w:val="24"/>
          <w:shd w:val="clear" w:color="auto" w:fill="FFFFFF"/>
          <w:lang w:val="en-GB"/>
        </w:rPr>
        <w:t xml:space="preserve">both untreated and demineralised samples </w:t>
      </w:r>
      <w:r w:rsidRPr="00D162B4">
        <w:rPr>
          <w:rFonts w:ascii="Times New Roman" w:hAnsi="Times New Roman" w:cs="Times New Roman"/>
          <w:sz w:val="24"/>
          <w:szCs w:val="24"/>
          <w:lang w:val="en-GB"/>
        </w:rPr>
        <w:t xml:space="preserve">from SSN8DOR11 </w:t>
      </w:r>
      <w:r w:rsidRPr="00D162B4">
        <w:rPr>
          <w:rFonts w:ascii="Times New Roman" w:hAnsi="Times New Roman" w:cs="Times New Roman"/>
          <w:sz w:val="24"/>
          <w:szCs w:val="24"/>
          <w:shd w:val="clear" w:color="auto" w:fill="FFFFFF"/>
          <w:lang w:val="en-GB"/>
        </w:rPr>
        <w:t xml:space="preserve">were examined. </w:t>
      </w:r>
      <w:r w:rsidRPr="00D162B4">
        <w:rPr>
          <w:rFonts w:ascii="Times New Roman" w:hAnsi="Times New Roman" w:cs="Times New Roman"/>
          <w:sz w:val="24"/>
          <w:szCs w:val="24"/>
          <w:lang w:val="en-GB"/>
        </w:rPr>
        <w:t>Ground sections were further produced to analyse the chondroderm and bone histology, whereas our harbour porpoise (</w:t>
      </w:r>
      <w:r w:rsidRPr="00D162B4">
        <w:rPr>
          <w:rFonts w:ascii="Times New Roman" w:hAnsi="Times New Roman" w:cs="Times New Roman"/>
          <w:i/>
          <w:sz w:val="24"/>
          <w:szCs w:val="24"/>
          <w:lang w:val="en-GB"/>
        </w:rPr>
        <w:t>Phocoena phocoena</w:t>
      </w:r>
      <w:r w:rsidRPr="00D162B4">
        <w:rPr>
          <w:rFonts w:ascii="Times New Roman" w:hAnsi="Times New Roman" w:cs="Times New Roman"/>
          <w:sz w:val="24"/>
          <w:szCs w:val="24"/>
          <w:lang w:val="en-GB"/>
        </w:rPr>
        <w:t>) samples were used in a comparative investigation aimed primarily at studying the relationship between soft tissues and skeletal support in an extant flipper-hydrofoil. The porpoise samples also served as a ‘hands-</w:t>
      </w:r>
      <w:r w:rsidRPr="00D162B4">
        <w:rPr>
          <w:rFonts w:ascii="Times New Roman" w:hAnsi="Times New Roman" w:cs="Times New Roman"/>
          <w:sz w:val="24"/>
          <w:szCs w:val="24"/>
          <w:lang w:val="en-GB"/>
        </w:rPr>
        <w:lastRenderedPageBreak/>
        <w:t>on’ complement to our recent previous investigations</w:t>
      </w:r>
      <w:r w:rsidR="004163D0" w:rsidRPr="00D162B4">
        <w:rPr>
          <w:rFonts w:ascii="Times New Roman" w:hAnsi="Times New Roman" w:cs="Times New Roman"/>
          <w:sz w:val="24"/>
          <w:szCs w:val="24"/>
          <w:vertAlign w:val="superscript"/>
          <w:lang w:val="en-GB"/>
        </w:rPr>
        <w:t>50,51</w:t>
      </w:r>
      <w:r w:rsidRPr="00D162B4">
        <w:rPr>
          <w:rFonts w:ascii="Times New Roman" w:hAnsi="Times New Roman" w:cs="Times New Roman"/>
          <w:sz w:val="24"/>
          <w:szCs w:val="24"/>
          <w:lang w:val="en-GB"/>
        </w:rPr>
        <w:t xml:space="preserve"> and the published literature</w:t>
      </w:r>
      <w:r w:rsidR="004163D0" w:rsidRPr="00D162B4">
        <w:rPr>
          <w:rFonts w:ascii="Times New Roman" w:hAnsi="Times New Roman" w:cs="Times New Roman"/>
          <w:sz w:val="24"/>
          <w:szCs w:val="24"/>
          <w:vertAlign w:val="superscript"/>
          <w:lang w:val="en-GB"/>
        </w:rPr>
        <w:t>53</w:t>
      </w:r>
      <w:r w:rsidRPr="00D162B4">
        <w:rPr>
          <w:rFonts w:ascii="Times New Roman" w:hAnsi="Times New Roman" w:cs="Times New Roman"/>
          <w:sz w:val="24"/>
          <w:szCs w:val="24"/>
          <w:lang w:val="en-GB"/>
        </w:rPr>
        <w:t xml:space="preserve"> on the structural make-up of amniote integument. Finally, CFD simulations were conducted to explore the hydro</w:t>
      </w:r>
      <w:r w:rsidR="00DB0508" w:rsidRPr="00D162B4">
        <w:rPr>
          <w:rFonts w:ascii="Times New Roman" w:hAnsi="Times New Roman" w:cs="Times New Roman"/>
          <w:sz w:val="24"/>
          <w:szCs w:val="24"/>
          <w:lang w:val="en-GB"/>
        </w:rPr>
        <w:t xml:space="preserve">dynamic and </w:t>
      </w:r>
      <w:r w:rsidRPr="00D162B4">
        <w:rPr>
          <w:rFonts w:ascii="Times New Roman" w:hAnsi="Times New Roman" w:cs="Times New Roman"/>
          <w:sz w:val="24"/>
          <w:szCs w:val="24"/>
          <w:lang w:val="en-GB"/>
        </w:rPr>
        <w:t xml:space="preserve">acoustic effects of passive flow control devices on a virtual section of </w:t>
      </w:r>
      <w:r w:rsidRPr="00D162B4">
        <w:rPr>
          <w:rFonts w:ascii="Times New Roman" w:hAnsi="Times New Roman" w:cs="Times New Roman"/>
          <w:sz w:val="24"/>
          <w:szCs w:val="24"/>
          <w:shd w:val="clear" w:color="auto" w:fill="FFFFFF"/>
          <w:lang w:val="en-GB"/>
        </w:rPr>
        <w:t>SSN8DOR11</w:t>
      </w:r>
      <w:r w:rsidRPr="00D162B4">
        <w:rPr>
          <w:rFonts w:ascii="Times New Roman" w:hAnsi="Times New Roman" w:cs="Times New Roman"/>
          <w:sz w:val="24"/>
          <w:szCs w:val="24"/>
          <w:lang w:val="en-GB"/>
        </w:rPr>
        <w:t>.</w:t>
      </w:r>
    </w:p>
    <w:p w14:paraId="5B2E4447" w14:textId="77777777" w:rsidR="00730A54" w:rsidRPr="00D162B4" w:rsidRDefault="00730A54" w:rsidP="003B0E98">
      <w:pPr>
        <w:spacing w:after="0" w:line="240" w:lineRule="auto"/>
        <w:rPr>
          <w:rFonts w:ascii="Times New Roman" w:hAnsi="Times New Roman" w:cs="Times New Roman"/>
          <w:b/>
          <w:sz w:val="24"/>
          <w:szCs w:val="24"/>
          <w:lang w:val="en-GB"/>
        </w:rPr>
      </w:pPr>
    </w:p>
    <w:p w14:paraId="64193B29" w14:textId="627FC826" w:rsidR="00E4340F" w:rsidRPr="00D162B4" w:rsidRDefault="00561748">
      <w:pPr>
        <w:spacing w:after="0" w:line="240" w:lineRule="auto"/>
        <w:rPr>
          <w:rFonts w:ascii="Times New Roman" w:hAnsi="Times New Roman" w:cs="Times New Roman"/>
          <w:b/>
          <w:sz w:val="24"/>
          <w:szCs w:val="24"/>
          <w:lang w:val="en-GB"/>
        </w:rPr>
      </w:pPr>
      <w:r w:rsidRPr="00D162B4">
        <w:rPr>
          <w:rFonts w:ascii="Times New Roman" w:hAnsi="Times New Roman" w:cs="Times New Roman"/>
          <w:b/>
          <w:sz w:val="24"/>
          <w:szCs w:val="24"/>
          <w:lang w:val="en-GB"/>
        </w:rPr>
        <w:t xml:space="preserve">Time-of-flight </w:t>
      </w:r>
      <w:r w:rsidR="00E4340F" w:rsidRPr="00D162B4">
        <w:rPr>
          <w:rFonts w:ascii="Times New Roman" w:hAnsi="Times New Roman" w:cs="Times New Roman"/>
          <w:b/>
          <w:sz w:val="24"/>
          <w:szCs w:val="24"/>
          <w:lang w:val="en-GB"/>
        </w:rPr>
        <w:t>secondary ion mass spectrometry</w:t>
      </w:r>
    </w:p>
    <w:p w14:paraId="03FE6A7C" w14:textId="77777777" w:rsidR="00E4340F" w:rsidRPr="00D162B4" w:rsidRDefault="00E4340F">
      <w:pPr>
        <w:spacing w:after="0" w:line="240" w:lineRule="auto"/>
        <w:rPr>
          <w:rFonts w:ascii="Times New Roman" w:hAnsi="Times New Roman" w:cs="Times New Roman"/>
          <w:b/>
          <w:sz w:val="24"/>
          <w:szCs w:val="24"/>
          <w:lang w:val="en-GB"/>
        </w:rPr>
      </w:pPr>
    </w:p>
    <w:p w14:paraId="04CF874C" w14:textId="5E0D55A3" w:rsidR="00561748" w:rsidRPr="00D162B4" w:rsidRDefault="00561748" w:rsidP="00D162B4">
      <w:pPr>
        <w:spacing w:after="0" w:line="240" w:lineRule="auto"/>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Positive- and negative-ion ToF-SIMS spectra obtained from untreated </w:t>
      </w:r>
      <w:r w:rsidRPr="00D162B4">
        <w:rPr>
          <w:rFonts w:ascii="Times New Roman" w:hAnsi="Times New Roman" w:cs="Times New Roman"/>
          <w:sz w:val="24"/>
          <w:szCs w:val="24"/>
          <w:shd w:val="clear" w:color="auto" w:fill="FFFFFF"/>
          <w:lang w:val="en-GB"/>
        </w:rPr>
        <w:t xml:space="preserve">SSN8DOR11 </w:t>
      </w:r>
      <w:r w:rsidRPr="00D162B4">
        <w:rPr>
          <w:rFonts w:ascii="Times New Roman" w:hAnsi="Times New Roman" w:cs="Times New Roman"/>
          <w:sz w:val="24"/>
          <w:szCs w:val="24"/>
          <w:lang w:val="en-GB"/>
        </w:rPr>
        <w:t xml:space="preserve">epidermis evinced a predominance of fluorine-containing calcium phosphate, with minor contributions from calcium carbonate. In addition, organic ions were localised to irregular patches of </w:t>
      </w:r>
      <w:r w:rsidR="00897CE6" w:rsidRPr="00D162B4">
        <w:rPr>
          <w:rFonts w:ascii="Times New Roman" w:hAnsi="Times New Roman" w:cs="Times New Roman"/>
          <w:sz w:val="24"/>
          <w:szCs w:val="24"/>
          <w:lang w:val="en-GB"/>
        </w:rPr>
        <w:t>varying</w:t>
      </w:r>
      <w:r w:rsidRPr="00D162B4">
        <w:rPr>
          <w:rFonts w:ascii="Times New Roman" w:hAnsi="Times New Roman" w:cs="Times New Roman"/>
          <w:sz w:val="24"/>
          <w:szCs w:val="24"/>
          <w:lang w:val="en-GB"/>
        </w:rPr>
        <w:t xml:space="preserve"> dimensions (</w:t>
      </w:r>
      <w:r w:rsidR="00173583" w:rsidRPr="00D162B4">
        <w:rPr>
          <w:rFonts w:ascii="Times New Roman" w:hAnsi="Times New Roman" w:cs="Times New Roman"/>
          <w:sz w:val="24"/>
          <w:szCs w:val="24"/>
          <w:lang w:val="en-GB"/>
        </w:rPr>
        <w:t xml:space="preserve">measuring </w:t>
      </w:r>
      <w:r w:rsidRPr="00D162B4">
        <w:rPr>
          <w:rFonts w:ascii="Times New Roman" w:hAnsi="Times New Roman" w:cs="Times New Roman"/>
          <w:sz w:val="24"/>
          <w:szCs w:val="24"/>
          <w:lang w:val="en-GB"/>
        </w:rPr>
        <w:t>from a few to ~30 µm in diameter) embedded within the inorganic matrix (Extended Data Fig. 5a, b). The shape, size and distribution of these carbonaceous ‘spots’ were consistent with aggregations of melanosome-like microbodies observed under FEG-SEM (Extended Data Fig. 4f), to suggest a melanophore origin</w:t>
      </w:r>
      <w:r w:rsidR="005D3C22" w:rsidRPr="00D162B4">
        <w:rPr>
          <w:rFonts w:ascii="Times New Roman" w:hAnsi="Times New Roman" w:cs="Times New Roman"/>
          <w:sz w:val="24"/>
          <w:szCs w:val="24"/>
          <w:vertAlign w:val="superscript"/>
          <w:lang w:val="en-GB"/>
        </w:rPr>
        <w:t>50</w:t>
      </w:r>
      <w:r w:rsidRPr="00D162B4">
        <w:rPr>
          <w:rFonts w:ascii="Times New Roman" w:hAnsi="Times New Roman" w:cs="Times New Roman"/>
          <w:sz w:val="24"/>
          <w:szCs w:val="24"/>
          <w:lang w:val="en-GB"/>
        </w:rPr>
        <w:t xml:space="preserve">—an interpretation that was further strengthened by negative-ion </w:t>
      </w:r>
      <w:r w:rsidR="00D76057" w:rsidRPr="00D162B4">
        <w:rPr>
          <w:rFonts w:ascii="Times New Roman" w:hAnsi="Times New Roman" w:cs="Times New Roman"/>
          <w:sz w:val="24"/>
          <w:szCs w:val="24"/>
          <w:lang w:val="en-GB"/>
        </w:rPr>
        <w:t xml:space="preserve">ToF-SIMS </w:t>
      </w:r>
      <w:r w:rsidRPr="00D162B4">
        <w:rPr>
          <w:rFonts w:ascii="Times New Roman" w:hAnsi="Times New Roman" w:cs="Times New Roman"/>
          <w:sz w:val="24"/>
          <w:szCs w:val="24"/>
          <w:lang w:val="en-GB"/>
        </w:rPr>
        <w:t xml:space="preserve">data acquired from the microstructures, revealing spectral </w:t>
      </w:r>
      <w:r w:rsidR="006039D8" w:rsidRPr="00D162B4">
        <w:rPr>
          <w:rFonts w:ascii="Times New Roman" w:hAnsi="Times New Roman" w:cs="Times New Roman"/>
          <w:sz w:val="24"/>
          <w:szCs w:val="24"/>
          <w:lang w:val="en-GB"/>
        </w:rPr>
        <w:t>congruence</w:t>
      </w:r>
      <w:r w:rsidRPr="00D162B4">
        <w:rPr>
          <w:rFonts w:ascii="Times New Roman" w:hAnsi="Times New Roman" w:cs="Times New Roman"/>
          <w:sz w:val="24"/>
          <w:szCs w:val="24"/>
          <w:lang w:val="en-GB"/>
        </w:rPr>
        <w:t xml:space="preserve"> with a </w:t>
      </w:r>
      <w:r w:rsidRPr="00D162B4">
        <w:rPr>
          <w:rFonts w:ascii="Times New Roman" w:hAnsi="Times New Roman" w:cs="Times New Roman"/>
          <w:i/>
          <w:iCs/>
          <w:sz w:val="24"/>
          <w:szCs w:val="24"/>
          <w:lang w:val="en-GB"/>
        </w:rPr>
        <w:t>Sepia officinalis</w:t>
      </w:r>
      <w:r w:rsidRPr="00D162B4">
        <w:rPr>
          <w:rFonts w:ascii="Times New Roman" w:hAnsi="Times New Roman" w:cs="Times New Roman"/>
          <w:sz w:val="24"/>
          <w:szCs w:val="24"/>
          <w:lang w:val="en-GB"/>
        </w:rPr>
        <w:t xml:space="preserve"> eumelanin reference sample (Extended Data Fig. 5c).</w:t>
      </w:r>
    </w:p>
    <w:p w14:paraId="28862D53" w14:textId="3A8E11AD" w:rsidR="00561748" w:rsidRPr="00D162B4" w:rsidRDefault="00561748" w:rsidP="00D162B4">
      <w:pPr>
        <w:spacing w:after="0" w:line="240" w:lineRule="auto"/>
        <w:ind w:firstLine="567"/>
        <w:jc w:val="both"/>
        <w:rPr>
          <w:rFonts w:ascii="Times New Roman" w:hAnsi="Times New Roman" w:cs="Times New Roman"/>
          <w:sz w:val="24"/>
          <w:szCs w:val="24"/>
          <w:lang w:val="en-GB"/>
        </w:rPr>
      </w:pPr>
      <w:r w:rsidRPr="00D162B4">
        <w:rPr>
          <w:rFonts w:ascii="Times New Roman" w:hAnsi="Times New Roman" w:cs="Times New Roman"/>
          <w:sz w:val="24"/>
          <w:szCs w:val="24"/>
          <w:lang w:val="en-US"/>
        </w:rPr>
        <w:t xml:space="preserve">More extensive organic structures (up to ~100 µm in diameter) were also observed on the fossil surface, corresponding to exposed portions of the underlying melanosome layer that feasibly represents the juxtaposed epidermal–dermal </w:t>
      </w:r>
      <w:r w:rsidR="005B0F1B" w:rsidRPr="00D162B4">
        <w:rPr>
          <w:rFonts w:ascii="Times New Roman" w:hAnsi="Times New Roman" w:cs="Times New Roman"/>
          <w:sz w:val="24"/>
          <w:szCs w:val="24"/>
          <w:lang w:val="en-US"/>
        </w:rPr>
        <w:t>interface</w:t>
      </w:r>
      <w:r w:rsidRPr="00D162B4">
        <w:rPr>
          <w:rFonts w:ascii="Times New Roman" w:hAnsi="Times New Roman" w:cs="Times New Roman"/>
          <w:sz w:val="24"/>
          <w:szCs w:val="24"/>
          <w:lang w:val="en-US"/>
        </w:rPr>
        <w:t xml:space="preserve"> and superficial dermis.</w:t>
      </w:r>
      <w:r w:rsidRPr="00D162B4">
        <w:rPr>
          <w:rFonts w:ascii="Times New Roman" w:hAnsi="Times New Roman" w:cs="Times New Roman"/>
          <w:sz w:val="24"/>
          <w:szCs w:val="24"/>
          <w:lang w:val="en-GB"/>
        </w:rPr>
        <w:t xml:space="preserve"> Positive- and negative-ion ToF-SIMS spectra derived from a demineralised sample of this accumulation were dominated by </w:t>
      </w:r>
      <w:r w:rsidR="005B0F1B" w:rsidRPr="00D162B4">
        <w:rPr>
          <w:rFonts w:ascii="Times New Roman" w:hAnsi="Times New Roman" w:cs="Times New Roman"/>
          <w:sz w:val="24"/>
          <w:szCs w:val="24"/>
          <w:lang w:val="en-GB"/>
        </w:rPr>
        <w:t>carbonaceous</w:t>
      </w:r>
      <w:r w:rsidRPr="00D162B4">
        <w:rPr>
          <w:rFonts w:ascii="Times New Roman" w:hAnsi="Times New Roman" w:cs="Times New Roman"/>
          <w:sz w:val="24"/>
          <w:szCs w:val="24"/>
          <w:lang w:val="en-GB"/>
        </w:rPr>
        <w:t xml:space="preserve"> materials. In negative ion mode, the fossilised surface revealed spectral similarities with a </w:t>
      </w:r>
      <w:r w:rsidRPr="00D162B4">
        <w:rPr>
          <w:rFonts w:ascii="Times New Roman" w:hAnsi="Times New Roman" w:cs="Times New Roman"/>
          <w:i/>
          <w:iCs/>
          <w:sz w:val="24"/>
          <w:szCs w:val="24"/>
          <w:lang w:val="en-GB"/>
        </w:rPr>
        <w:t>Sepia</w:t>
      </w:r>
      <w:r w:rsidRPr="00D162B4">
        <w:rPr>
          <w:rFonts w:ascii="Times New Roman" w:hAnsi="Times New Roman" w:cs="Times New Roman"/>
          <w:sz w:val="24"/>
          <w:szCs w:val="24"/>
          <w:lang w:val="en-GB"/>
        </w:rPr>
        <w:t xml:space="preserve"> eumelanin reference sample, although the relative intensity of nitrogen-containing ions was considerably lower (Extended Data Fig. 5d). A comparable intensity reduction of nitrogen-containing ions has been previously documented also in other fossils, and attributed to partial degradation of the eumelanin molecular structure</w:t>
      </w:r>
      <w:r w:rsidR="005D3C22" w:rsidRPr="00D162B4">
        <w:rPr>
          <w:rFonts w:ascii="Times New Roman" w:hAnsi="Times New Roman" w:cs="Times New Roman"/>
          <w:sz w:val="24"/>
          <w:szCs w:val="24"/>
          <w:vertAlign w:val="superscript"/>
          <w:lang w:val="en-GB"/>
        </w:rPr>
        <w:t>10</w:t>
      </w:r>
      <w:r w:rsidRPr="00D162B4">
        <w:rPr>
          <w:rFonts w:ascii="Times New Roman" w:hAnsi="Times New Roman" w:cs="Times New Roman"/>
          <w:sz w:val="24"/>
          <w:szCs w:val="24"/>
          <w:lang w:val="en-GB"/>
        </w:rPr>
        <w:t>. This interpretation is here further corroborated by specific features occurring in positive-ion spectra that are characteristic of polyaromatic hydrocarbons (PAH</w:t>
      </w:r>
      <w:r w:rsidR="005D3C22" w:rsidRPr="00D162B4">
        <w:rPr>
          <w:rFonts w:ascii="Times New Roman" w:hAnsi="Times New Roman" w:cs="Times New Roman"/>
          <w:sz w:val="24"/>
          <w:szCs w:val="24"/>
          <w:lang w:val="en-GB"/>
        </w:rPr>
        <w:t>s</w:t>
      </w:r>
      <w:r w:rsidRPr="00D162B4">
        <w:rPr>
          <w:rFonts w:ascii="Times New Roman" w:hAnsi="Times New Roman" w:cs="Times New Roman"/>
          <w:sz w:val="24"/>
          <w:szCs w:val="24"/>
          <w:lang w:val="en-GB"/>
        </w:rPr>
        <w:t>)</w:t>
      </w:r>
      <w:r w:rsidR="005D3C22" w:rsidRPr="00D162B4">
        <w:rPr>
          <w:rFonts w:ascii="Times New Roman" w:hAnsi="Times New Roman" w:cs="Times New Roman"/>
          <w:sz w:val="24"/>
          <w:szCs w:val="24"/>
          <w:vertAlign w:val="superscript"/>
          <w:lang w:val="en-GB"/>
        </w:rPr>
        <w:t>54</w:t>
      </w:r>
      <w:r w:rsidRPr="00D162B4">
        <w:rPr>
          <w:rFonts w:ascii="Times New Roman" w:hAnsi="Times New Roman" w:cs="Times New Roman"/>
          <w:sz w:val="24"/>
          <w:szCs w:val="24"/>
          <w:lang w:val="en-GB"/>
        </w:rPr>
        <w:t>, which are lacking in the eumelanin reference spectrum (Extended Data Fig. 5e). Collectively, our ToF-SIMS data indicate the presence of eumelanin pigment residues</w:t>
      </w:r>
      <w:r w:rsidR="00E11955" w:rsidRPr="00D162B4">
        <w:rPr>
          <w:rFonts w:ascii="Times New Roman" w:hAnsi="Times New Roman" w:cs="Times New Roman"/>
          <w:sz w:val="24"/>
          <w:szCs w:val="24"/>
          <w:lang w:val="en-GB"/>
        </w:rPr>
        <w:t xml:space="preserve"> that are </w:t>
      </w:r>
      <w:r w:rsidR="000C1E68" w:rsidRPr="00D162B4">
        <w:rPr>
          <w:rFonts w:ascii="Times New Roman" w:hAnsi="Times New Roman" w:cs="Times New Roman"/>
          <w:sz w:val="24"/>
          <w:szCs w:val="24"/>
          <w:lang w:val="en-GB"/>
        </w:rPr>
        <w:t>incomplete</w:t>
      </w:r>
      <w:r w:rsidR="00E11955" w:rsidRPr="00D162B4">
        <w:rPr>
          <w:rFonts w:ascii="Times New Roman" w:hAnsi="Times New Roman" w:cs="Times New Roman"/>
          <w:sz w:val="24"/>
          <w:szCs w:val="24"/>
          <w:lang w:val="en-GB"/>
        </w:rPr>
        <w:t>ly</w:t>
      </w:r>
      <w:r w:rsidR="000C1E68" w:rsidRPr="00D162B4">
        <w:rPr>
          <w:rFonts w:ascii="Times New Roman" w:hAnsi="Times New Roman" w:cs="Times New Roman"/>
          <w:sz w:val="24"/>
          <w:szCs w:val="24"/>
          <w:lang w:val="en-GB"/>
        </w:rPr>
        <w:t xml:space="preserve"> diagenetic</w:t>
      </w:r>
      <w:r w:rsidR="00E11955" w:rsidRPr="00D162B4">
        <w:rPr>
          <w:rFonts w:ascii="Times New Roman" w:hAnsi="Times New Roman" w:cs="Times New Roman"/>
          <w:sz w:val="24"/>
          <w:szCs w:val="24"/>
          <w:lang w:val="en-GB"/>
        </w:rPr>
        <w:t>ally</w:t>
      </w:r>
      <w:r w:rsidRPr="00D162B4">
        <w:rPr>
          <w:rFonts w:ascii="Times New Roman" w:hAnsi="Times New Roman" w:cs="Times New Roman"/>
          <w:sz w:val="24"/>
          <w:szCs w:val="24"/>
          <w:lang w:val="en-GB"/>
        </w:rPr>
        <w:t xml:space="preserve"> transform</w:t>
      </w:r>
      <w:r w:rsidR="00E11955" w:rsidRPr="00D162B4">
        <w:rPr>
          <w:rFonts w:ascii="Times New Roman" w:hAnsi="Times New Roman" w:cs="Times New Roman"/>
          <w:sz w:val="24"/>
          <w:szCs w:val="24"/>
          <w:lang w:val="en-GB"/>
        </w:rPr>
        <w:t>ed</w:t>
      </w:r>
      <w:r w:rsidRPr="00D162B4">
        <w:rPr>
          <w:rFonts w:ascii="Times New Roman" w:hAnsi="Times New Roman" w:cs="Times New Roman"/>
          <w:sz w:val="24"/>
          <w:szCs w:val="24"/>
          <w:lang w:val="en-GB"/>
        </w:rPr>
        <w:t xml:space="preserve"> </w:t>
      </w:r>
      <w:r w:rsidR="00E11955" w:rsidRPr="00D162B4">
        <w:rPr>
          <w:rFonts w:ascii="Times New Roman" w:hAnsi="Times New Roman" w:cs="Times New Roman"/>
          <w:sz w:val="24"/>
          <w:szCs w:val="24"/>
          <w:lang w:val="en-GB"/>
        </w:rPr>
        <w:t>i</w:t>
      </w:r>
      <w:r w:rsidRPr="00D162B4">
        <w:rPr>
          <w:rFonts w:ascii="Times New Roman" w:hAnsi="Times New Roman" w:cs="Times New Roman"/>
          <w:sz w:val="24"/>
          <w:szCs w:val="24"/>
          <w:lang w:val="en-GB"/>
        </w:rPr>
        <w:t>nto PAH-like compounds.</w:t>
      </w:r>
    </w:p>
    <w:p w14:paraId="3E85A444" w14:textId="59BDE004" w:rsidR="00561748" w:rsidRPr="00D162B4" w:rsidRDefault="00561748" w:rsidP="00D162B4">
      <w:pPr>
        <w:spacing w:after="0" w:line="240" w:lineRule="auto"/>
        <w:ind w:firstLine="567"/>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FEG-SEM micrographs of the demineralised skin layer </w:t>
      </w:r>
      <w:r w:rsidR="00310E00" w:rsidRPr="00D162B4">
        <w:rPr>
          <w:rFonts w:ascii="Times New Roman" w:hAnsi="Times New Roman" w:cs="Times New Roman"/>
          <w:sz w:val="24"/>
          <w:szCs w:val="24"/>
          <w:lang w:val="en-GB"/>
        </w:rPr>
        <w:t>exhibited</w:t>
      </w:r>
      <w:r w:rsidRPr="00D162B4">
        <w:rPr>
          <w:rFonts w:ascii="Times New Roman" w:hAnsi="Times New Roman" w:cs="Times New Roman"/>
          <w:sz w:val="24"/>
          <w:szCs w:val="24"/>
          <w:lang w:val="en-GB"/>
        </w:rPr>
        <w:t xml:space="preserve"> a largely flat surface, albeit with random circular features measuring about 20 µm in diameter (Extended Data Fig. 5f). A high-resolution ToF-SIMS image of the same area revealed a predominance of organic materials, with a patchy distribution of silica as the only other component (</w:t>
      </w:r>
      <w:r w:rsidR="00310E00" w:rsidRPr="00D162B4">
        <w:rPr>
          <w:rFonts w:ascii="Times New Roman" w:hAnsi="Times New Roman" w:cs="Times New Roman"/>
          <w:sz w:val="24"/>
          <w:szCs w:val="24"/>
          <w:lang w:val="en-GB"/>
        </w:rPr>
        <w:t>notably</w:t>
      </w:r>
      <w:r w:rsidR="00790AFC" w:rsidRPr="00D162B4">
        <w:rPr>
          <w:rFonts w:ascii="Times New Roman" w:hAnsi="Times New Roman" w:cs="Times New Roman"/>
          <w:sz w:val="24"/>
          <w:szCs w:val="24"/>
          <w:lang w:val="en-GB"/>
        </w:rPr>
        <w:t xml:space="preserve">, </w:t>
      </w:r>
      <w:r w:rsidRPr="00D162B4">
        <w:rPr>
          <w:rFonts w:ascii="Times New Roman" w:hAnsi="Times New Roman" w:cs="Times New Roman"/>
          <w:sz w:val="24"/>
          <w:szCs w:val="24"/>
          <w:lang w:val="en-GB"/>
        </w:rPr>
        <w:t xml:space="preserve">no spatial correlation </w:t>
      </w:r>
      <w:r w:rsidR="00790AFC" w:rsidRPr="00D162B4">
        <w:rPr>
          <w:rFonts w:ascii="Times New Roman" w:hAnsi="Times New Roman" w:cs="Times New Roman"/>
          <w:sz w:val="24"/>
          <w:szCs w:val="24"/>
          <w:lang w:val="en-GB"/>
        </w:rPr>
        <w:t xml:space="preserve">could be observed </w:t>
      </w:r>
      <w:r w:rsidRPr="00D162B4">
        <w:rPr>
          <w:rFonts w:ascii="Times New Roman" w:hAnsi="Times New Roman" w:cs="Times New Roman"/>
          <w:sz w:val="24"/>
          <w:szCs w:val="24"/>
          <w:lang w:val="en-GB"/>
        </w:rPr>
        <w:t>between the silica and topographic features). At higher magnification, FEG-SEM imaging showed that the surface mainly comprised densely packed microbodies (Extended Data Fig. 5g) with shapes and sizes consistent with previously described remnant melanosomes</w:t>
      </w:r>
      <w:r w:rsidR="00FC28C6" w:rsidRPr="00D162B4">
        <w:rPr>
          <w:rFonts w:ascii="Times New Roman" w:hAnsi="Times New Roman" w:cs="Times New Roman"/>
          <w:sz w:val="24"/>
          <w:szCs w:val="24"/>
          <w:vertAlign w:val="superscript"/>
          <w:lang w:val="en-GB"/>
        </w:rPr>
        <w:t>10,49,50</w:t>
      </w:r>
      <w:r w:rsidRPr="00D162B4">
        <w:rPr>
          <w:rFonts w:ascii="Times New Roman" w:hAnsi="Times New Roman" w:cs="Times New Roman"/>
          <w:sz w:val="24"/>
          <w:szCs w:val="24"/>
          <w:lang w:val="en-GB"/>
        </w:rPr>
        <w:t>.</w:t>
      </w:r>
    </w:p>
    <w:p w14:paraId="210A5F20" w14:textId="6E16F195" w:rsidR="00BA4019" w:rsidRPr="00D162B4" w:rsidRDefault="00561748" w:rsidP="00D162B4">
      <w:pPr>
        <w:spacing w:after="0" w:line="240" w:lineRule="auto"/>
        <w:ind w:firstLine="567"/>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t>ToF-SIMS analysis of ‘cellular’ and ‘extracellular’ matter released from demineralised chondroderms exhibited two types of inorganic particles intertwined with a predominantly organic matrix (Extended Data Fig. 6e–h). While the liberated chondrocyte-like bodies were composed of either calcium phosphate or a mixture of zinc (Zn), silver (Ag), sulfur (S), and chlorine (Cl), the fibrous to vesicular organic matter was dominated by PAH</w:t>
      </w:r>
      <w:r w:rsidR="006329B2" w:rsidRPr="00D162B4">
        <w:rPr>
          <w:rFonts w:ascii="Times New Roman" w:hAnsi="Times New Roman" w:cs="Times New Roman"/>
          <w:sz w:val="24"/>
          <w:szCs w:val="24"/>
          <w:lang w:val="en-GB"/>
        </w:rPr>
        <w:t>s</w:t>
      </w:r>
      <w:r w:rsidR="00A74FCF" w:rsidRPr="00D162B4">
        <w:rPr>
          <w:rFonts w:ascii="Times New Roman" w:hAnsi="Times New Roman" w:cs="Times New Roman"/>
          <w:sz w:val="24"/>
          <w:szCs w:val="24"/>
          <w:lang w:val="en-GB"/>
        </w:rPr>
        <w:t xml:space="preserve"> (Extended Data Fig. 6e–h and Table S1)</w:t>
      </w:r>
      <w:r w:rsidRPr="00D162B4">
        <w:rPr>
          <w:rFonts w:ascii="Times New Roman" w:hAnsi="Times New Roman" w:cs="Times New Roman"/>
          <w:sz w:val="24"/>
          <w:szCs w:val="24"/>
          <w:lang w:val="en-GB"/>
        </w:rPr>
        <w:t xml:space="preserve">. The Zn/Ag/S/Cl-containing material was identified by a suite of ions with </w:t>
      </w:r>
      <w:r w:rsidR="00C823C2" w:rsidRPr="00D162B4">
        <w:rPr>
          <w:rFonts w:ascii="Times New Roman" w:hAnsi="Times New Roman" w:cs="Times New Roman"/>
          <w:sz w:val="24"/>
          <w:szCs w:val="24"/>
          <w:lang w:val="en-GB"/>
        </w:rPr>
        <w:t>equivalent</w:t>
      </w:r>
      <w:r w:rsidRPr="00D162B4">
        <w:rPr>
          <w:rFonts w:ascii="Times New Roman" w:hAnsi="Times New Roman" w:cs="Times New Roman"/>
          <w:sz w:val="24"/>
          <w:szCs w:val="24"/>
          <w:lang w:val="en-GB"/>
        </w:rPr>
        <w:t xml:space="preserve"> spatial distribution</w:t>
      </w:r>
      <w:r w:rsidR="00310E00" w:rsidRPr="00D162B4">
        <w:rPr>
          <w:rFonts w:ascii="Times New Roman" w:hAnsi="Times New Roman" w:cs="Times New Roman"/>
          <w:sz w:val="24"/>
          <w:szCs w:val="24"/>
          <w:lang w:val="en-GB"/>
        </w:rPr>
        <w:t>s</w:t>
      </w:r>
      <w:r w:rsidRPr="00D162B4">
        <w:rPr>
          <w:rFonts w:ascii="Times New Roman" w:hAnsi="Times New Roman" w:cs="Times New Roman"/>
          <w:sz w:val="24"/>
          <w:szCs w:val="24"/>
          <w:lang w:val="en-GB"/>
        </w:rPr>
        <w:t xml:space="preserve"> (Table </w:t>
      </w:r>
      <w:r w:rsidR="00E512E8" w:rsidRPr="00D162B4">
        <w:rPr>
          <w:rFonts w:ascii="Times New Roman" w:hAnsi="Times New Roman" w:cs="Times New Roman"/>
          <w:sz w:val="24"/>
          <w:szCs w:val="24"/>
          <w:lang w:val="en-GB"/>
        </w:rPr>
        <w:t>S1</w:t>
      </w:r>
      <w:r w:rsidRPr="00D162B4">
        <w:rPr>
          <w:rFonts w:ascii="Times New Roman" w:hAnsi="Times New Roman" w:cs="Times New Roman"/>
          <w:sz w:val="24"/>
          <w:szCs w:val="24"/>
          <w:lang w:val="en-GB"/>
        </w:rPr>
        <w:t>), and corroborated by a close match between measured and theoretical isotope patterns. Rare carbonaceous ‘chondrocytes’ were additionally observed under FEG-SEM (Fig. 3l), and their chemical composition determined by EDX; however, no comparable microstructures could be identified during the course of our ToF-SIMS investigation.</w:t>
      </w:r>
    </w:p>
    <w:p w14:paraId="030CB806" w14:textId="0ADDD316" w:rsidR="00400BF6" w:rsidRPr="00D162B4" w:rsidRDefault="00AF73C0" w:rsidP="00D162B4">
      <w:pPr>
        <w:spacing w:after="0" w:line="240" w:lineRule="auto"/>
        <w:jc w:val="both"/>
        <w:rPr>
          <w:rFonts w:ascii="Times New Roman" w:hAnsi="Times New Roman" w:cs="Times New Roman"/>
          <w:sz w:val="20"/>
          <w:szCs w:val="20"/>
          <w:lang w:val="en-GB"/>
        </w:rPr>
      </w:pPr>
      <w:r w:rsidRPr="00D162B4">
        <w:rPr>
          <w:rFonts w:ascii="Times New Roman" w:hAnsi="Times New Roman" w:cs="Times New Roman"/>
          <w:sz w:val="20"/>
          <w:szCs w:val="20"/>
          <w:lang w:val="en-GB"/>
        </w:rPr>
        <w:lastRenderedPageBreak/>
        <w:t xml:space="preserve">Table S1. </w:t>
      </w:r>
      <w:r w:rsidR="00BF0AC9" w:rsidRPr="00D162B4">
        <w:rPr>
          <w:rFonts w:ascii="Times New Roman" w:hAnsi="Times New Roman" w:cs="Times New Roman"/>
          <w:sz w:val="20"/>
          <w:szCs w:val="20"/>
          <w:lang w:val="en-GB"/>
        </w:rPr>
        <w:t>Selection of positive</w:t>
      </w:r>
      <w:r w:rsidRPr="00D162B4">
        <w:rPr>
          <w:rFonts w:ascii="Times New Roman" w:hAnsi="Times New Roman" w:cs="Times New Roman"/>
          <w:sz w:val="20"/>
          <w:szCs w:val="20"/>
          <w:lang w:val="en-GB"/>
        </w:rPr>
        <w:t xml:space="preserve"> and negative ions </w:t>
      </w:r>
      <w:r w:rsidR="00BF0AC9" w:rsidRPr="00D162B4">
        <w:rPr>
          <w:rFonts w:ascii="Times New Roman" w:hAnsi="Times New Roman" w:cs="Times New Roman"/>
          <w:sz w:val="20"/>
          <w:szCs w:val="20"/>
          <w:lang w:val="en-GB"/>
        </w:rPr>
        <w:t xml:space="preserve">(ToF-SIMS data) </w:t>
      </w:r>
      <w:r w:rsidRPr="00D162B4">
        <w:rPr>
          <w:rFonts w:ascii="Times New Roman" w:hAnsi="Times New Roman" w:cs="Times New Roman"/>
          <w:sz w:val="20"/>
          <w:szCs w:val="20"/>
          <w:lang w:val="en-GB"/>
        </w:rPr>
        <w:t>representing PAH</w:t>
      </w:r>
      <w:r w:rsidR="006329B2" w:rsidRPr="00D162B4">
        <w:rPr>
          <w:rFonts w:ascii="Times New Roman" w:hAnsi="Times New Roman" w:cs="Times New Roman"/>
          <w:sz w:val="20"/>
          <w:szCs w:val="20"/>
          <w:lang w:val="en-GB"/>
        </w:rPr>
        <w:t>s</w:t>
      </w:r>
      <w:r w:rsidRPr="00D162B4">
        <w:rPr>
          <w:rFonts w:ascii="Times New Roman" w:hAnsi="Times New Roman" w:cs="Times New Roman"/>
          <w:sz w:val="20"/>
          <w:szCs w:val="20"/>
          <w:lang w:val="en-GB"/>
        </w:rPr>
        <w:t xml:space="preserve"> and the two types of </w:t>
      </w:r>
      <w:r w:rsidR="00A74FCF" w:rsidRPr="00D162B4">
        <w:rPr>
          <w:rFonts w:ascii="Times New Roman" w:hAnsi="Times New Roman" w:cs="Times New Roman"/>
          <w:sz w:val="20"/>
          <w:szCs w:val="20"/>
          <w:lang w:val="en-GB"/>
        </w:rPr>
        <w:t>‘cellular bodies’</w:t>
      </w:r>
      <w:r w:rsidRPr="00D162B4">
        <w:rPr>
          <w:rFonts w:ascii="Times New Roman" w:hAnsi="Times New Roman" w:cs="Times New Roman"/>
          <w:sz w:val="20"/>
          <w:szCs w:val="20"/>
          <w:lang w:val="en-GB"/>
        </w:rPr>
        <w:t xml:space="preserve"> (Ca</w:t>
      </w:r>
      <w:r w:rsidRPr="00D162B4">
        <w:rPr>
          <w:rFonts w:ascii="Times New Roman" w:hAnsi="Times New Roman" w:cs="Times New Roman"/>
          <w:sz w:val="20"/>
          <w:szCs w:val="20"/>
          <w:vertAlign w:val="subscript"/>
          <w:lang w:val="en-GB"/>
        </w:rPr>
        <w:t>x</w:t>
      </w:r>
      <w:r w:rsidRPr="00D162B4">
        <w:rPr>
          <w:rFonts w:ascii="Times New Roman" w:hAnsi="Times New Roman" w:cs="Times New Roman"/>
          <w:sz w:val="20"/>
          <w:szCs w:val="20"/>
          <w:lang w:val="en-GB"/>
        </w:rPr>
        <w:t>PO</w:t>
      </w:r>
      <w:r w:rsidRPr="00D162B4">
        <w:rPr>
          <w:rFonts w:ascii="Times New Roman" w:hAnsi="Times New Roman" w:cs="Times New Roman"/>
          <w:sz w:val="20"/>
          <w:szCs w:val="20"/>
          <w:vertAlign w:val="subscript"/>
          <w:lang w:val="en-GB"/>
        </w:rPr>
        <w:t>y</w:t>
      </w:r>
      <w:r w:rsidRPr="00D162B4">
        <w:rPr>
          <w:rFonts w:ascii="Times New Roman" w:hAnsi="Times New Roman" w:cs="Times New Roman"/>
          <w:sz w:val="20"/>
          <w:szCs w:val="20"/>
          <w:lang w:val="en-GB"/>
        </w:rPr>
        <w:t xml:space="preserve"> and Zn/Ag/S/Cl) </w:t>
      </w:r>
      <w:r w:rsidR="00A74FCF" w:rsidRPr="00D162B4">
        <w:rPr>
          <w:rFonts w:ascii="Times New Roman" w:hAnsi="Times New Roman" w:cs="Times New Roman"/>
          <w:sz w:val="20"/>
          <w:szCs w:val="20"/>
          <w:lang w:val="en-GB"/>
        </w:rPr>
        <w:t>retrieved</w:t>
      </w:r>
      <w:r w:rsidRPr="00D162B4">
        <w:rPr>
          <w:rFonts w:ascii="Times New Roman" w:hAnsi="Times New Roman" w:cs="Times New Roman"/>
          <w:sz w:val="20"/>
          <w:szCs w:val="20"/>
          <w:lang w:val="en-GB"/>
        </w:rPr>
        <w:t xml:space="preserve"> from demineralised chondroderm</w:t>
      </w:r>
      <w:r w:rsidR="00310E00" w:rsidRPr="00D162B4">
        <w:rPr>
          <w:rFonts w:ascii="Times New Roman" w:hAnsi="Times New Roman" w:cs="Times New Roman"/>
          <w:sz w:val="20"/>
          <w:szCs w:val="20"/>
          <w:lang w:val="en-GB"/>
        </w:rPr>
        <w:t>s</w:t>
      </w:r>
      <w:r w:rsidRPr="00D162B4">
        <w:rPr>
          <w:rFonts w:ascii="Times New Roman" w:hAnsi="Times New Roman" w:cs="Times New Roman"/>
          <w:sz w:val="20"/>
          <w:szCs w:val="20"/>
          <w:lang w:val="en-GB"/>
        </w:rPr>
        <w:t xml:space="preserve"> </w:t>
      </w:r>
      <w:r w:rsidR="00310E00" w:rsidRPr="00D162B4">
        <w:rPr>
          <w:rFonts w:ascii="Times New Roman" w:hAnsi="Times New Roman" w:cs="Times New Roman"/>
          <w:sz w:val="20"/>
          <w:szCs w:val="20"/>
          <w:lang w:val="en-GB"/>
        </w:rPr>
        <w:t>(</w:t>
      </w:r>
      <w:r w:rsidRPr="00D162B4">
        <w:rPr>
          <w:rFonts w:ascii="Times New Roman" w:hAnsi="Times New Roman" w:cs="Times New Roman"/>
          <w:sz w:val="20"/>
          <w:szCs w:val="20"/>
          <w:lang w:val="en-GB"/>
        </w:rPr>
        <w:t xml:space="preserve">Extended Data </w:t>
      </w:r>
      <w:r w:rsidR="00B6518A" w:rsidRPr="00D162B4">
        <w:rPr>
          <w:rFonts w:ascii="Times New Roman" w:hAnsi="Times New Roman" w:cs="Times New Roman"/>
          <w:sz w:val="20"/>
          <w:szCs w:val="20"/>
          <w:lang w:val="en-GB"/>
        </w:rPr>
        <w:t xml:space="preserve">Fig. </w:t>
      </w:r>
      <w:r w:rsidRPr="00D162B4">
        <w:rPr>
          <w:rFonts w:ascii="Times New Roman" w:hAnsi="Times New Roman" w:cs="Times New Roman"/>
          <w:sz w:val="20"/>
          <w:szCs w:val="20"/>
          <w:lang w:val="en-GB"/>
        </w:rPr>
        <w:t>6</w:t>
      </w:r>
      <w:r w:rsidR="00F908F1" w:rsidRPr="00D162B4">
        <w:rPr>
          <w:rFonts w:ascii="Times New Roman" w:hAnsi="Times New Roman" w:cs="Times New Roman"/>
          <w:sz w:val="20"/>
          <w:szCs w:val="20"/>
          <w:lang w:val="en-GB"/>
        </w:rPr>
        <w:t>e–h</w:t>
      </w:r>
      <w:r w:rsidR="00310E00" w:rsidRPr="00D162B4">
        <w:rPr>
          <w:rFonts w:ascii="Times New Roman" w:hAnsi="Times New Roman" w:cs="Times New Roman"/>
          <w:sz w:val="20"/>
          <w:szCs w:val="20"/>
          <w:lang w:val="en-GB"/>
        </w:rPr>
        <w:t>)</w:t>
      </w:r>
      <w:r w:rsidRPr="00D162B4">
        <w:rPr>
          <w:rFonts w:ascii="Times New Roman" w:hAnsi="Times New Roman" w:cs="Times New Roman"/>
          <w:sz w:val="20"/>
          <w:szCs w:val="20"/>
          <w:lang w:val="en-GB"/>
        </w:rPr>
        <w:t>.</w:t>
      </w:r>
    </w:p>
    <w:tbl>
      <w:tblPr>
        <w:tblStyle w:val="Rutntstabell1ljus"/>
        <w:tblW w:w="0" w:type="auto"/>
        <w:jc w:val="center"/>
        <w:tblLook w:val="04A0" w:firstRow="1" w:lastRow="0" w:firstColumn="1" w:lastColumn="0" w:noHBand="0" w:noVBand="1"/>
      </w:tblPr>
      <w:tblGrid>
        <w:gridCol w:w="1510"/>
        <w:gridCol w:w="1510"/>
        <w:gridCol w:w="1510"/>
        <w:gridCol w:w="1510"/>
        <w:gridCol w:w="1511"/>
        <w:gridCol w:w="1511"/>
      </w:tblGrid>
      <w:tr w:rsidR="00757DB3" w:rsidRPr="00D162B4" w14:paraId="54E557A5" w14:textId="77777777" w:rsidTr="003B4F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0" w:type="dxa"/>
            <w:tcBorders>
              <w:top w:val="single" w:sz="4" w:space="0" w:color="auto"/>
              <w:left w:val="nil"/>
              <w:bottom w:val="single" w:sz="4" w:space="0" w:color="auto"/>
              <w:right w:val="nil"/>
            </w:tcBorders>
          </w:tcPr>
          <w:p w14:paraId="0CD7ED6D" w14:textId="77777777" w:rsidR="00757DB3" w:rsidRPr="00D162B4" w:rsidRDefault="00757DB3" w:rsidP="003B0E98">
            <w:pPr>
              <w:spacing w:after="0" w:line="240" w:lineRule="auto"/>
              <w:jc w:val="center"/>
              <w:rPr>
                <w:rFonts w:ascii="Times New Roman" w:hAnsi="Times New Roman" w:cs="Times New Roman"/>
                <w:sz w:val="20"/>
                <w:szCs w:val="20"/>
                <w:lang w:val="en-GB"/>
              </w:rPr>
            </w:pPr>
          </w:p>
        </w:tc>
        <w:tc>
          <w:tcPr>
            <w:tcW w:w="1510" w:type="dxa"/>
            <w:tcBorders>
              <w:top w:val="single" w:sz="4" w:space="0" w:color="auto"/>
              <w:left w:val="nil"/>
              <w:bottom w:val="single" w:sz="4" w:space="0" w:color="auto"/>
              <w:right w:val="nil"/>
            </w:tcBorders>
          </w:tcPr>
          <w:p w14:paraId="52BC1E07" w14:textId="77777777" w:rsidR="00757DB3" w:rsidRPr="00D162B4" w:rsidRDefault="00757DB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Negative ion</w:t>
            </w:r>
          </w:p>
        </w:tc>
        <w:tc>
          <w:tcPr>
            <w:tcW w:w="1510" w:type="dxa"/>
            <w:tcBorders>
              <w:top w:val="single" w:sz="4" w:space="0" w:color="auto"/>
              <w:left w:val="nil"/>
              <w:bottom w:val="single" w:sz="4" w:space="0" w:color="auto"/>
              <w:right w:val="nil"/>
            </w:tcBorders>
          </w:tcPr>
          <w:p w14:paraId="15D8CB90" w14:textId="77777777" w:rsidR="00757DB3" w:rsidRPr="00D162B4" w:rsidRDefault="00757DB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0"/>
                <w:szCs w:val="20"/>
                <w:lang w:val="en-GB"/>
              </w:rPr>
            </w:pPr>
            <w:r w:rsidRPr="00D162B4">
              <w:rPr>
                <w:rFonts w:ascii="Times New Roman" w:hAnsi="Times New Roman" w:cs="Times New Roman"/>
                <w:i/>
                <w:sz w:val="20"/>
                <w:szCs w:val="20"/>
                <w:lang w:val="en-GB"/>
              </w:rPr>
              <w:t>m/z</w:t>
            </w:r>
          </w:p>
        </w:tc>
        <w:tc>
          <w:tcPr>
            <w:tcW w:w="1510" w:type="dxa"/>
            <w:tcBorders>
              <w:top w:val="single" w:sz="4" w:space="0" w:color="auto"/>
              <w:left w:val="nil"/>
              <w:bottom w:val="single" w:sz="4" w:space="0" w:color="auto"/>
              <w:right w:val="nil"/>
            </w:tcBorders>
          </w:tcPr>
          <w:p w14:paraId="3905FEB2" w14:textId="77777777" w:rsidR="00757DB3" w:rsidRPr="00D162B4" w:rsidRDefault="00757DB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1" w:type="dxa"/>
            <w:tcBorders>
              <w:top w:val="single" w:sz="4" w:space="0" w:color="auto"/>
              <w:left w:val="nil"/>
              <w:bottom w:val="single" w:sz="4" w:space="0" w:color="auto"/>
              <w:right w:val="nil"/>
            </w:tcBorders>
          </w:tcPr>
          <w:p w14:paraId="3608D306" w14:textId="77777777" w:rsidR="00757DB3" w:rsidRPr="00D162B4" w:rsidRDefault="00757DB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Positive ion</w:t>
            </w:r>
          </w:p>
        </w:tc>
        <w:tc>
          <w:tcPr>
            <w:tcW w:w="1511" w:type="dxa"/>
            <w:tcBorders>
              <w:top w:val="single" w:sz="4" w:space="0" w:color="auto"/>
              <w:left w:val="nil"/>
              <w:bottom w:val="single" w:sz="4" w:space="0" w:color="auto"/>
              <w:right w:val="nil"/>
            </w:tcBorders>
          </w:tcPr>
          <w:p w14:paraId="0B94574A" w14:textId="77777777" w:rsidR="00757DB3" w:rsidRPr="00D162B4" w:rsidRDefault="00757DB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0"/>
                <w:szCs w:val="20"/>
                <w:lang w:val="en-GB"/>
              </w:rPr>
            </w:pPr>
            <w:r w:rsidRPr="00D162B4">
              <w:rPr>
                <w:rFonts w:ascii="Times New Roman" w:hAnsi="Times New Roman" w:cs="Times New Roman"/>
                <w:i/>
                <w:sz w:val="20"/>
                <w:szCs w:val="20"/>
                <w:lang w:val="en-GB"/>
              </w:rPr>
              <w:t>m/z</w:t>
            </w:r>
          </w:p>
        </w:tc>
      </w:tr>
      <w:tr w:rsidR="00757DB3" w:rsidRPr="00D162B4" w14:paraId="6D6803B4" w14:textId="77777777" w:rsidTr="003B4F28">
        <w:trPr>
          <w:jc w:val="center"/>
        </w:trPr>
        <w:tc>
          <w:tcPr>
            <w:cnfStyle w:val="001000000000" w:firstRow="0" w:lastRow="0" w:firstColumn="1" w:lastColumn="0" w:oddVBand="0" w:evenVBand="0" w:oddHBand="0" w:evenHBand="0" w:firstRowFirstColumn="0" w:firstRowLastColumn="0" w:lastRowFirstColumn="0" w:lastRowLastColumn="0"/>
            <w:tcW w:w="1510" w:type="dxa"/>
            <w:tcBorders>
              <w:top w:val="single" w:sz="4" w:space="0" w:color="auto"/>
              <w:left w:val="nil"/>
              <w:bottom w:val="nil"/>
              <w:right w:val="nil"/>
            </w:tcBorders>
          </w:tcPr>
          <w:p w14:paraId="7D6043C2" w14:textId="77777777" w:rsidR="00757DB3" w:rsidRPr="00D162B4" w:rsidRDefault="00757DB3" w:rsidP="003B0E98">
            <w:pPr>
              <w:spacing w:after="0" w:line="240" w:lineRule="auto"/>
              <w:jc w:val="center"/>
              <w:rPr>
                <w:rFonts w:ascii="Times New Roman" w:hAnsi="Times New Roman" w:cs="Times New Roman"/>
                <w:sz w:val="20"/>
                <w:szCs w:val="20"/>
                <w:lang w:val="en-GB"/>
              </w:rPr>
            </w:pPr>
            <w:r w:rsidRPr="00D162B4">
              <w:rPr>
                <w:rFonts w:ascii="Times New Roman" w:hAnsi="Times New Roman" w:cs="Times New Roman"/>
                <w:sz w:val="20"/>
                <w:szCs w:val="20"/>
                <w:lang w:val="en-GB"/>
              </w:rPr>
              <w:t>PAH</w:t>
            </w:r>
          </w:p>
        </w:tc>
        <w:tc>
          <w:tcPr>
            <w:tcW w:w="1510" w:type="dxa"/>
            <w:tcBorders>
              <w:top w:val="single" w:sz="4" w:space="0" w:color="auto"/>
              <w:left w:val="nil"/>
              <w:bottom w:val="nil"/>
              <w:right w:val="nil"/>
            </w:tcBorders>
          </w:tcPr>
          <w:p w14:paraId="71145C1D"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C</w:t>
            </w:r>
            <w:r w:rsidRPr="00D162B4">
              <w:rPr>
                <w:rFonts w:ascii="Times New Roman" w:hAnsi="Times New Roman" w:cs="Times New Roman"/>
                <w:sz w:val="20"/>
                <w:szCs w:val="20"/>
                <w:vertAlign w:val="subscript"/>
                <w:lang w:val="en-GB"/>
              </w:rPr>
              <w:t>4</w:t>
            </w:r>
            <w:r w:rsidRPr="00D162B4">
              <w:rPr>
                <w:rFonts w:ascii="Times New Roman" w:hAnsi="Times New Roman" w:cs="Times New Roman"/>
                <w:sz w:val="20"/>
                <w:szCs w:val="20"/>
                <w:lang w:val="en-GB"/>
              </w:rPr>
              <w:t>H</w:t>
            </w:r>
            <w:r w:rsidRPr="00D162B4">
              <w:rPr>
                <w:rFonts w:ascii="Times New Roman" w:hAnsi="Times New Roman" w:cs="Times New Roman"/>
                <w:sz w:val="20"/>
                <w:szCs w:val="20"/>
                <w:vertAlign w:val="superscript"/>
                <w:lang w:val="en-GB"/>
              </w:rPr>
              <w:t>–</w:t>
            </w:r>
          </w:p>
        </w:tc>
        <w:tc>
          <w:tcPr>
            <w:tcW w:w="1510" w:type="dxa"/>
            <w:tcBorders>
              <w:top w:val="single" w:sz="4" w:space="0" w:color="auto"/>
              <w:left w:val="nil"/>
              <w:bottom w:val="nil"/>
              <w:right w:val="nil"/>
            </w:tcBorders>
          </w:tcPr>
          <w:p w14:paraId="351EC171"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49</w:t>
            </w:r>
          </w:p>
        </w:tc>
        <w:tc>
          <w:tcPr>
            <w:tcW w:w="1510" w:type="dxa"/>
            <w:tcBorders>
              <w:top w:val="single" w:sz="4" w:space="0" w:color="auto"/>
              <w:left w:val="nil"/>
              <w:bottom w:val="nil"/>
              <w:right w:val="nil"/>
            </w:tcBorders>
          </w:tcPr>
          <w:p w14:paraId="77EFDE18"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1" w:type="dxa"/>
            <w:tcBorders>
              <w:top w:val="single" w:sz="4" w:space="0" w:color="auto"/>
              <w:left w:val="nil"/>
              <w:bottom w:val="nil"/>
              <w:right w:val="nil"/>
            </w:tcBorders>
          </w:tcPr>
          <w:p w14:paraId="48283AF3"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C</w:t>
            </w:r>
            <w:r w:rsidRPr="00D162B4">
              <w:rPr>
                <w:rFonts w:ascii="Times New Roman" w:hAnsi="Times New Roman" w:cs="Times New Roman"/>
                <w:sz w:val="20"/>
                <w:szCs w:val="20"/>
                <w:vertAlign w:val="subscript"/>
                <w:lang w:val="en-GB"/>
              </w:rPr>
              <w:t>8</w:t>
            </w:r>
            <w:r w:rsidRPr="00D162B4">
              <w:rPr>
                <w:rFonts w:ascii="Times New Roman" w:hAnsi="Times New Roman" w:cs="Times New Roman"/>
                <w:sz w:val="20"/>
                <w:szCs w:val="20"/>
                <w:lang w:val="en-GB"/>
              </w:rPr>
              <w:t>H</w:t>
            </w:r>
            <w:r w:rsidRPr="00D162B4">
              <w:rPr>
                <w:rFonts w:ascii="Times New Roman" w:hAnsi="Times New Roman" w:cs="Times New Roman"/>
                <w:sz w:val="20"/>
                <w:szCs w:val="20"/>
                <w:vertAlign w:val="subscript"/>
                <w:lang w:val="en-GB"/>
              </w:rPr>
              <w:t>9</w:t>
            </w:r>
            <w:r w:rsidRPr="00D162B4">
              <w:rPr>
                <w:rFonts w:ascii="Times New Roman" w:hAnsi="Times New Roman" w:cs="Times New Roman"/>
                <w:sz w:val="20"/>
                <w:szCs w:val="20"/>
                <w:vertAlign w:val="superscript"/>
                <w:lang w:val="en-GB"/>
              </w:rPr>
              <w:t>+</w:t>
            </w:r>
          </w:p>
        </w:tc>
        <w:tc>
          <w:tcPr>
            <w:tcW w:w="1511" w:type="dxa"/>
            <w:tcBorders>
              <w:top w:val="single" w:sz="4" w:space="0" w:color="auto"/>
              <w:left w:val="nil"/>
              <w:bottom w:val="nil"/>
              <w:right w:val="nil"/>
            </w:tcBorders>
          </w:tcPr>
          <w:p w14:paraId="4A6A5C69"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105</w:t>
            </w:r>
          </w:p>
        </w:tc>
      </w:tr>
      <w:tr w:rsidR="00757DB3" w:rsidRPr="00D162B4" w14:paraId="3B2A511B" w14:textId="77777777" w:rsidTr="003B4F28">
        <w:trPr>
          <w:jc w:val="center"/>
        </w:trPr>
        <w:tc>
          <w:tcPr>
            <w:cnfStyle w:val="001000000000" w:firstRow="0" w:lastRow="0" w:firstColumn="1" w:lastColumn="0" w:oddVBand="0" w:evenVBand="0" w:oddHBand="0" w:evenHBand="0" w:firstRowFirstColumn="0" w:firstRowLastColumn="0" w:lastRowFirstColumn="0" w:lastRowLastColumn="0"/>
            <w:tcW w:w="1510" w:type="dxa"/>
            <w:tcBorders>
              <w:top w:val="nil"/>
              <w:left w:val="nil"/>
              <w:bottom w:val="nil"/>
              <w:right w:val="nil"/>
            </w:tcBorders>
          </w:tcPr>
          <w:p w14:paraId="4A630F3E" w14:textId="77777777" w:rsidR="00757DB3" w:rsidRPr="00D162B4" w:rsidRDefault="00757DB3" w:rsidP="003B0E98">
            <w:pPr>
              <w:spacing w:after="0" w:line="240" w:lineRule="auto"/>
              <w:jc w:val="center"/>
              <w:rPr>
                <w:rFonts w:ascii="Times New Roman" w:hAnsi="Times New Roman" w:cs="Times New Roman"/>
                <w:sz w:val="20"/>
                <w:szCs w:val="20"/>
                <w:lang w:val="en-GB"/>
              </w:rPr>
            </w:pPr>
          </w:p>
        </w:tc>
        <w:tc>
          <w:tcPr>
            <w:tcW w:w="1510" w:type="dxa"/>
            <w:tcBorders>
              <w:top w:val="nil"/>
              <w:left w:val="nil"/>
              <w:bottom w:val="nil"/>
              <w:right w:val="nil"/>
            </w:tcBorders>
          </w:tcPr>
          <w:p w14:paraId="554CAB4B"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C</w:t>
            </w:r>
            <w:r w:rsidRPr="00D162B4">
              <w:rPr>
                <w:rFonts w:ascii="Times New Roman" w:hAnsi="Times New Roman" w:cs="Times New Roman"/>
                <w:sz w:val="20"/>
                <w:szCs w:val="20"/>
                <w:vertAlign w:val="subscript"/>
                <w:lang w:val="en-GB"/>
              </w:rPr>
              <w:t>6</w:t>
            </w:r>
            <w:r w:rsidRPr="00D162B4">
              <w:rPr>
                <w:rFonts w:ascii="Times New Roman" w:hAnsi="Times New Roman" w:cs="Times New Roman"/>
                <w:sz w:val="20"/>
                <w:szCs w:val="20"/>
                <w:lang w:val="en-GB"/>
              </w:rPr>
              <w:t>H</w:t>
            </w:r>
            <w:r w:rsidRPr="00D162B4">
              <w:rPr>
                <w:rFonts w:ascii="Times New Roman" w:hAnsi="Times New Roman" w:cs="Times New Roman"/>
                <w:sz w:val="20"/>
                <w:szCs w:val="20"/>
                <w:vertAlign w:val="superscript"/>
                <w:lang w:val="en-GB"/>
              </w:rPr>
              <w:t>–</w:t>
            </w:r>
          </w:p>
        </w:tc>
        <w:tc>
          <w:tcPr>
            <w:tcW w:w="1510" w:type="dxa"/>
            <w:tcBorders>
              <w:top w:val="nil"/>
              <w:left w:val="nil"/>
              <w:bottom w:val="nil"/>
              <w:right w:val="nil"/>
            </w:tcBorders>
          </w:tcPr>
          <w:p w14:paraId="79543A0E"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73</w:t>
            </w:r>
          </w:p>
        </w:tc>
        <w:tc>
          <w:tcPr>
            <w:tcW w:w="1510" w:type="dxa"/>
            <w:tcBorders>
              <w:top w:val="nil"/>
              <w:left w:val="nil"/>
              <w:bottom w:val="nil"/>
              <w:right w:val="nil"/>
            </w:tcBorders>
          </w:tcPr>
          <w:p w14:paraId="2F4414D0"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1" w:type="dxa"/>
            <w:tcBorders>
              <w:top w:val="nil"/>
              <w:left w:val="nil"/>
              <w:bottom w:val="nil"/>
              <w:right w:val="nil"/>
            </w:tcBorders>
          </w:tcPr>
          <w:p w14:paraId="61DF2E6D"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C</w:t>
            </w:r>
            <w:r w:rsidRPr="00D162B4">
              <w:rPr>
                <w:rFonts w:ascii="Times New Roman" w:hAnsi="Times New Roman" w:cs="Times New Roman"/>
                <w:sz w:val="20"/>
                <w:szCs w:val="20"/>
                <w:vertAlign w:val="subscript"/>
                <w:lang w:val="en-GB"/>
              </w:rPr>
              <w:t>9</w:t>
            </w:r>
            <w:r w:rsidRPr="00D162B4">
              <w:rPr>
                <w:rFonts w:ascii="Times New Roman" w:hAnsi="Times New Roman" w:cs="Times New Roman"/>
                <w:sz w:val="20"/>
                <w:szCs w:val="20"/>
                <w:lang w:val="en-GB"/>
              </w:rPr>
              <w:t>H</w:t>
            </w:r>
            <w:r w:rsidRPr="00D162B4">
              <w:rPr>
                <w:rFonts w:ascii="Times New Roman" w:hAnsi="Times New Roman" w:cs="Times New Roman"/>
                <w:sz w:val="20"/>
                <w:szCs w:val="20"/>
                <w:vertAlign w:val="subscript"/>
                <w:lang w:val="en-GB"/>
              </w:rPr>
              <w:t>7</w:t>
            </w:r>
            <w:r w:rsidRPr="00D162B4">
              <w:rPr>
                <w:rFonts w:ascii="Times New Roman" w:hAnsi="Times New Roman" w:cs="Times New Roman"/>
                <w:sz w:val="20"/>
                <w:szCs w:val="20"/>
                <w:vertAlign w:val="superscript"/>
                <w:lang w:val="en-GB"/>
              </w:rPr>
              <w:t>+</w:t>
            </w:r>
          </w:p>
        </w:tc>
        <w:tc>
          <w:tcPr>
            <w:tcW w:w="1511" w:type="dxa"/>
            <w:tcBorders>
              <w:top w:val="nil"/>
              <w:left w:val="nil"/>
              <w:bottom w:val="nil"/>
              <w:right w:val="nil"/>
            </w:tcBorders>
          </w:tcPr>
          <w:p w14:paraId="4A04F4A6"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115</w:t>
            </w:r>
          </w:p>
        </w:tc>
      </w:tr>
      <w:tr w:rsidR="00757DB3" w:rsidRPr="00D162B4" w14:paraId="424FC8E5" w14:textId="77777777" w:rsidTr="003B4F28">
        <w:trPr>
          <w:jc w:val="center"/>
        </w:trPr>
        <w:tc>
          <w:tcPr>
            <w:cnfStyle w:val="001000000000" w:firstRow="0" w:lastRow="0" w:firstColumn="1" w:lastColumn="0" w:oddVBand="0" w:evenVBand="0" w:oddHBand="0" w:evenHBand="0" w:firstRowFirstColumn="0" w:firstRowLastColumn="0" w:lastRowFirstColumn="0" w:lastRowLastColumn="0"/>
            <w:tcW w:w="1510" w:type="dxa"/>
            <w:tcBorders>
              <w:top w:val="nil"/>
              <w:left w:val="nil"/>
              <w:bottom w:val="nil"/>
              <w:right w:val="nil"/>
            </w:tcBorders>
          </w:tcPr>
          <w:p w14:paraId="6176599D" w14:textId="77777777" w:rsidR="00757DB3" w:rsidRPr="00D162B4" w:rsidRDefault="00757DB3" w:rsidP="003B0E98">
            <w:pPr>
              <w:spacing w:after="0" w:line="240" w:lineRule="auto"/>
              <w:jc w:val="center"/>
              <w:rPr>
                <w:rFonts w:ascii="Times New Roman" w:hAnsi="Times New Roman" w:cs="Times New Roman"/>
                <w:sz w:val="20"/>
                <w:szCs w:val="20"/>
                <w:lang w:val="en-GB"/>
              </w:rPr>
            </w:pPr>
          </w:p>
        </w:tc>
        <w:tc>
          <w:tcPr>
            <w:tcW w:w="1510" w:type="dxa"/>
            <w:tcBorders>
              <w:top w:val="nil"/>
              <w:left w:val="nil"/>
              <w:bottom w:val="nil"/>
              <w:right w:val="nil"/>
            </w:tcBorders>
          </w:tcPr>
          <w:p w14:paraId="1458CFF4"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C</w:t>
            </w:r>
            <w:r w:rsidRPr="00D162B4">
              <w:rPr>
                <w:rFonts w:ascii="Times New Roman" w:hAnsi="Times New Roman" w:cs="Times New Roman"/>
                <w:sz w:val="20"/>
                <w:szCs w:val="20"/>
                <w:vertAlign w:val="subscript"/>
                <w:lang w:val="en-GB"/>
              </w:rPr>
              <w:t>8</w:t>
            </w:r>
            <w:r w:rsidRPr="00D162B4">
              <w:rPr>
                <w:rFonts w:ascii="Times New Roman" w:hAnsi="Times New Roman" w:cs="Times New Roman"/>
                <w:sz w:val="20"/>
                <w:szCs w:val="20"/>
                <w:lang w:val="en-GB"/>
              </w:rPr>
              <w:t>H</w:t>
            </w:r>
            <w:r w:rsidRPr="00D162B4">
              <w:rPr>
                <w:rFonts w:ascii="Times New Roman" w:hAnsi="Times New Roman" w:cs="Times New Roman"/>
                <w:sz w:val="20"/>
                <w:szCs w:val="20"/>
                <w:vertAlign w:val="superscript"/>
                <w:lang w:val="en-GB"/>
              </w:rPr>
              <w:t>–</w:t>
            </w:r>
          </w:p>
        </w:tc>
        <w:tc>
          <w:tcPr>
            <w:tcW w:w="1510" w:type="dxa"/>
            <w:tcBorders>
              <w:top w:val="nil"/>
              <w:left w:val="nil"/>
              <w:bottom w:val="nil"/>
              <w:right w:val="nil"/>
            </w:tcBorders>
          </w:tcPr>
          <w:p w14:paraId="2E2E770B"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97</w:t>
            </w:r>
          </w:p>
        </w:tc>
        <w:tc>
          <w:tcPr>
            <w:tcW w:w="1510" w:type="dxa"/>
            <w:tcBorders>
              <w:top w:val="nil"/>
              <w:left w:val="nil"/>
              <w:bottom w:val="nil"/>
              <w:right w:val="nil"/>
            </w:tcBorders>
          </w:tcPr>
          <w:p w14:paraId="4799ABB3"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1" w:type="dxa"/>
            <w:tcBorders>
              <w:top w:val="nil"/>
              <w:left w:val="nil"/>
              <w:bottom w:val="nil"/>
              <w:right w:val="nil"/>
            </w:tcBorders>
          </w:tcPr>
          <w:p w14:paraId="6D5CCF89"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C</w:t>
            </w:r>
            <w:r w:rsidRPr="00D162B4">
              <w:rPr>
                <w:rFonts w:ascii="Times New Roman" w:hAnsi="Times New Roman" w:cs="Times New Roman"/>
                <w:sz w:val="20"/>
                <w:szCs w:val="20"/>
                <w:vertAlign w:val="subscript"/>
                <w:lang w:val="en-GB"/>
              </w:rPr>
              <w:t>10</w:t>
            </w:r>
            <w:r w:rsidRPr="00D162B4">
              <w:rPr>
                <w:rFonts w:ascii="Times New Roman" w:hAnsi="Times New Roman" w:cs="Times New Roman"/>
                <w:sz w:val="20"/>
                <w:szCs w:val="20"/>
                <w:lang w:val="en-GB"/>
              </w:rPr>
              <w:t>H</w:t>
            </w:r>
            <w:r w:rsidRPr="00D162B4">
              <w:rPr>
                <w:rFonts w:ascii="Times New Roman" w:hAnsi="Times New Roman" w:cs="Times New Roman"/>
                <w:sz w:val="20"/>
                <w:szCs w:val="20"/>
                <w:vertAlign w:val="subscript"/>
                <w:lang w:val="en-GB"/>
              </w:rPr>
              <w:t>8</w:t>
            </w:r>
            <w:r w:rsidRPr="00D162B4">
              <w:rPr>
                <w:rFonts w:ascii="Times New Roman" w:hAnsi="Times New Roman" w:cs="Times New Roman"/>
                <w:sz w:val="20"/>
                <w:szCs w:val="20"/>
                <w:vertAlign w:val="superscript"/>
                <w:lang w:val="en-GB"/>
              </w:rPr>
              <w:t>+</w:t>
            </w:r>
          </w:p>
        </w:tc>
        <w:tc>
          <w:tcPr>
            <w:tcW w:w="1511" w:type="dxa"/>
            <w:tcBorders>
              <w:top w:val="nil"/>
              <w:left w:val="nil"/>
              <w:bottom w:val="nil"/>
              <w:right w:val="nil"/>
            </w:tcBorders>
          </w:tcPr>
          <w:p w14:paraId="1C92AEFC"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128</w:t>
            </w:r>
          </w:p>
        </w:tc>
      </w:tr>
      <w:tr w:rsidR="00757DB3" w:rsidRPr="00D162B4" w14:paraId="6CA5804A" w14:textId="77777777" w:rsidTr="003B4F28">
        <w:trPr>
          <w:jc w:val="center"/>
        </w:trPr>
        <w:tc>
          <w:tcPr>
            <w:cnfStyle w:val="001000000000" w:firstRow="0" w:lastRow="0" w:firstColumn="1" w:lastColumn="0" w:oddVBand="0" w:evenVBand="0" w:oddHBand="0" w:evenHBand="0" w:firstRowFirstColumn="0" w:firstRowLastColumn="0" w:lastRowFirstColumn="0" w:lastRowLastColumn="0"/>
            <w:tcW w:w="1510" w:type="dxa"/>
            <w:tcBorders>
              <w:top w:val="nil"/>
              <w:left w:val="nil"/>
              <w:bottom w:val="nil"/>
              <w:right w:val="nil"/>
            </w:tcBorders>
          </w:tcPr>
          <w:p w14:paraId="09DAE0BF" w14:textId="77777777" w:rsidR="00757DB3" w:rsidRPr="00D162B4" w:rsidRDefault="00757DB3" w:rsidP="003B0E98">
            <w:pPr>
              <w:spacing w:after="0" w:line="240" w:lineRule="auto"/>
              <w:jc w:val="center"/>
              <w:rPr>
                <w:rFonts w:ascii="Times New Roman" w:hAnsi="Times New Roman" w:cs="Times New Roman"/>
                <w:sz w:val="20"/>
                <w:szCs w:val="20"/>
                <w:lang w:val="en-GB"/>
              </w:rPr>
            </w:pPr>
          </w:p>
        </w:tc>
        <w:tc>
          <w:tcPr>
            <w:tcW w:w="1510" w:type="dxa"/>
            <w:tcBorders>
              <w:top w:val="nil"/>
              <w:left w:val="nil"/>
              <w:bottom w:val="nil"/>
              <w:right w:val="nil"/>
            </w:tcBorders>
          </w:tcPr>
          <w:p w14:paraId="2CECB3EA"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C</w:t>
            </w:r>
            <w:r w:rsidRPr="00D162B4">
              <w:rPr>
                <w:rFonts w:ascii="Times New Roman" w:hAnsi="Times New Roman" w:cs="Times New Roman"/>
                <w:sz w:val="20"/>
                <w:szCs w:val="20"/>
                <w:vertAlign w:val="subscript"/>
                <w:lang w:val="en-GB"/>
              </w:rPr>
              <w:t>10</w:t>
            </w:r>
            <w:r w:rsidRPr="00D162B4">
              <w:rPr>
                <w:rFonts w:ascii="Times New Roman" w:hAnsi="Times New Roman" w:cs="Times New Roman"/>
                <w:sz w:val="20"/>
                <w:szCs w:val="20"/>
                <w:lang w:val="en-GB"/>
              </w:rPr>
              <w:t>H</w:t>
            </w:r>
            <w:r w:rsidRPr="00D162B4">
              <w:rPr>
                <w:rFonts w:ascii="Times New Roman" w:hAnsi="Times New Roman" w:cs="Times New Roman"/>
                <w:sz w:val="20"/>
                <w:szCs w:val="20"/>
                <w:vertAlign w:val="superscript"/>
                <w:lang w:val="en-GB"/>
              </w:rPr>
              <w:t>–</w:t>
            </w:r>
          </w:p>
        </w:tc>
        <w:tc>
          <w:tcPr>
            <w:tcW w:w="1510" w:type="dxa"/>
            <w:tcBorders>
              <w:top w:val="nil"/>
              <w:left w:val="nil"/>
              <w:bottom w:val="nil"/>
              <w:right w:val="nil"/>
            </w:tcBorders>
          </w:tcPr>
          <w:p w14:paraId="0FBED826"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121</w:t>
            </w:r>
          </w:p>
        </w:tc>
        <w:tc>
          <w:tcPr>
            <w:tcW w:w="1510" w:type="dxa"/>
            <w:tcBorders>
              <w:top w:val="nil"/>
              <w:left w:val="nil"/>
              <w:bottom w:val="nil"/>
              <w:right w:val="nil"/>
            </w:tcBorders>
          </w:tcPr>
          <w:p w14:paraId="2776EFDD"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1" w:type="dxa"/>
            <w:tcBorders>
              <w:top w:val="nil"/>
              <w:left w:val="nil"/>
              <w:bottom w:val="nil"/>
              <w:right w:val="nil"/>
            </w:tcBorders>
          </w:tcPr>
          <w:p w14:paraId="18DCC4C2"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C</w:t>
            </w:r>
            <w:r w:rsidRPr="00D162B4">
              <w:rPr>
                <w:rFonts w:ascii="Times New Roman" w:hAnsi="Times New Roman" w:cs="Times New Roman"/>
                <w:sz w:val="20"/>
                <w:szCs w:val="20"/>
                <w:vertAlign w:val="subscript"/>
                <w:lang w:val="en-GB"/>
              </w:rPr>
              <w:t>11</w:t>
            </w:r>
            <w:r w:rsidRPr="00D162B4">
              <w:rPr>
                <w:rFonts w:ascii="Times New Roman" w:hAnsi="Times New Roman" w:cs="Times New Roman"/>
                <w:sz w:val="20"/>
                <w:szCs w:val="20"/>
                <w:lang w:val="en-GB"/>
              </w:rPr>
              <w:t>H</w:t>
            </w:r>
            <w:r w:rsidRPr="00D162B4">
              <w:rPr>
                <w:rFonts w:ascii="Times New Roman" w:hAnsi="Times New Roman" w:cs="Times New Roman"/>
                <w:sz w:val="20"/>
                <w:szCs w:val="20"/>
                <w:vertAlign w:val="subscript"/>
                <w:lang w:val="en-GB"/>
              </w:rPr>
              <w:t>9</w:t>
            </w:r>
            <w:r w:rsidRPr="00D162B4">
              <w:rPr>
                <w:rFonts w:ascii="Times New Roman" w:hAnsi="Times New Roman" w:cs="Times New Roman"/>
                <w:sz w:val="20"/>
                <w:szCs w:val="20"/>
                <w:vertAlign w:val="superscript"/>
                <w:lang w:val="en-GB"/>
              </w:rPr>
              <w:t>+</w:t>
            </w:r>
          </w:p>
        </w:tc>
        <w:tc>
          <w:tcPr>
            <w:tcW w:w="1511" w:type="dxa"/>
            <w:tcBorders>
              <w:top w:val="nil"/>
              <w:left w:val="nil"/>
              <w:bottom w:val="nil"/>
              <w:right w:val="nil"/>
            </w:tcBorders>
          </w:tcPr>
          <w:p w14:paraId="6875074A"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139</w:t>
            </w:r>
          </w:p>
        </w:tc>
      </w:tr>
      <w:tr w:rsidR="00757DB3" w:rsidRPr="00D162B4" w14:paraId="3BC4DE3B" w14:textId="77777777" w:rsidTr="003B4F28">
        <w:trPr>
          <w:jc w:val="center"/>
        </w:trPr>
        <w:tc>
          <w:tcPr>
            <w:cnfStyle w:val="001000000000" w:firstRow="0" w:lastRow="0" w:firstColumn="1" w:lastColumn="0" w:oddVBand="0" w:evenVBand="0" w:oddHBand="0" w:evenHBand="0" w:firstRowFirstColumn="0" w:firstRowLastColumn="0" w:lastRowFirstColumn="0" w:lastRowLastColumn="0"/>
            <w:tcW w:w="1510" w:type="dxa"/>
            <w:tcBorders>
              <w:top w:val="nil"/>
              <w:left w:val="nil"/>
              <w:bottom w:val="nil"/>
              <w:right w:val="nil"/>
            </w:tcBorders>
          </w:tcPr>
          <w:p w14:paraId="243791FE" w14:textId="77777777" w:rsidR="00757DB3" w:rsidRPr="00D162B4" w:rsidRDefault="00757DB3" w:rsidP="003B0E98">
            <w:pPr>
              <w:spacing w:after="0" w:line="240" w:lineRule="auto"/>
              <w:jc w:val="center"/>
              <w:rPr>
                <w:rFonts w:ascii="Times New Roman" w:hAnsi="Times New Roman" w:cs="Times New Roman"/>
                <w:sz w:val="20"/>
                <w:szCs w:val="20"/>
                <w:lang w:val="en-GB"/>
              </w:rPr>
            </w:pPr>
          </w:p>
        </w:tc>
        <w:tc>
          <w:tcPr>
            <w:tcW w:w="1510" w:type="dxa"/>
            <w:tcBorders>
              <w:top w:val="nil"/>
              <w:left w:val="nil"/>
              <w:bottom w:val="nil"/>
              <w:right w:val="nil"/>
            </w:tcBorders>
          </w:tcPr>
          <w:p w14:paraId="02E8818A"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C</w:t>
            </w:r>
            <w:r w:rsidRPr="00D162B4">
              <w:rPr>
                <w:rFonts w:ascii="Times New Roman" w:hAnsi="Times New Roman" w:cs="Times New Roman"/>
                <w:sz w:val="20"/>
                <w:szCs w:val="20"/>
                <w:vertAlign w:val="subscript"/>
                <w:lang w:val="en-GB"/>
              </w:rPr>
              <w:t>12</w:t>
            </w:r>
            <w:r w:rsidRPr="00D162B4">
              <w:rPr>
                <w:rFonts w:ascii="Times New Roman" w:hAnsi="Times New Roman" w:cs="Times New Roman"/>
                <w:sz w:val="20"/>
                <w:szCs w:val="20"/>
                <w:lang w:val="en-GB"/>
              </w:rPr>
              <w:t>H</w:t>
            </w:r>
            <w:r w:rsidRPr="00D162B4">
              <w:rPr>
                <w:rFonts w:ascii="Times New Roman" w:hAnsi="Times New Roman" w:cs="Times New Roman"/>
                <w:sz w:val="20"/>
                <w:szCs w:val="20"/>
                <w:vertAlign w:val="superscript"/>
                <w:lang w:val="en-GB"/>
              </w:rPr>
              <w:t>–</w:t>
            </w:r>
          </w:p>
        </w:tc>
        <w:tc>
          <w:tcPr>
            <w:tcW w:w="1510" w:type="dxa"/>
            <w:tcBorders>
              <w:top w:val="nil"/>
              <w:left w:val="nil"/>
              <w:bottom w:val="nil"/>
              <w:right w:val="nil"/>
            </w:tcBorders>
          </w:tcPr>
          <w:p w14:paraId="2CBE2A74"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145</w:t>
            </w:r>
          </w:p>
        </w:tc>
        <w:tc>
          <w:tcPr>
            <w:tcW w:w="1510" w:type="dxa"/>
            <w:tcBorders>
              <w:top w:val="nil"/>
              <w:left w:val="nil"/>
              <w:bottom w:val="nil"/>
              <w:right w:val="nil"/>
            </w:tcBorders>
          </w:tcPr>
          <w:p w14:paraId="166F7B23"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1" w:type="dxa"/>
            <w:tcBorders>
              <w:top w:val="nil"/>
              <w:left w:val="nil"/>
              <w:bottom w:val="nil"/>
              <w:right w:val="nil"/>
            </w:tcBorders>
          </w:tcPr>
          <w:p w14:paraId="4DD3B3C6"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C</w:t>
            </w:r>
            <w:r w:rsidRPr="00D162B4">
              <w:rPr>
                <w:rFonts w:ascii="Times New Roman" w:hAnsi="Times New Roman" w:cs="Times New Roman"/>
                <w:sz w:val="20"/>
                <w:szCs w:val="20"/>
                <w:vertAlign w:val="subscript"/>
                <w:lang w:val="en-GB"/>
              </w:rPr>
              <w:t>12</w:t>
            </w:r>
            <w:r w:rsidRPr="00D162B4">
              <w:rPr>
                <w:rFonts w:ascii="Times New Roman" w:hAnsi="Times New Roman" w:cs="Times New Roman"/>
                <w:sz w:val="20"/>
                <w:szCs w:val="20"/>
                <w:lang w:val="en-GB"/>
              </w:rPr>
              <w:t>H</w:t>
            </w:r>
            <w:r w:rsidRPr="00D162B4">
              <w:rPr>
                <w:rFonts w:ascii="Times New Roman" w:hAnsi="Times New Roman" w:cs="Times New Roman"/>
                <w:sz w:val="20"/>
                <w:szCs w:val="20"/>
                <w:vertAlign w:val="subscript"/>
                <w:lang w:val="en-GB"/>
              </w:rPr>
              <w:t>8</w:t>
            </w:r>
            <w:r w:rsidRPr="00D162B4">
              <w:rPr>
                <w:rFonts w:ascii="Times New Roman" w:hAnsi="Times New Roman" w:cs="Times New Roman"/>
                <w:sz w:val="20"/>
                <w:szCs w:val="20"/>
                <w:vertAlign w:val="superscript"/>
                <w:lang w:val="en-GB"/>
              </w:rPr>
              <w:t>+</w:t>
            </w:r>
          </w:p>
        </w:tc>
        <w:tc>
          <w:tcPr>
            <w:tcW w:w="1511" w:type="dxa"/>
            <w:tcBorders>
              <w:top w:val="nil"/>
              <w:left w:val="nil"/>
              <w:bottom w:val="nil"/>
              <w:right w:val="nil"/>
            </w:tcBorders>
          </w:tcPr>
          <w:p w14:paraId="4DA48666"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152</w:t>
            </w:r>
          </w:p>
        </w:tc>
      </w:tr>
      <w:tr w:rsidR="00757DB3" w:rsidRPr="00D162B4" w14:paraId="3C38A165" w14:textId="77777777" w:rsidTr="003B4F28">
        <w:trPr>
          <w:jc w:val="center"/>
        </w:trPr>
        <w:tc>
          <w:tcPr>
            <w:cnfStyle w:val="001000000000" w:firstRow="0" w:lastRow="0" w:firstColumn="1" w:lastColumn="0" w:oddVBand="0" w:evenVBand="0" w:oddHBand="0" w:evenHBand="0" w:firstRowFirstColumn="0" w:firstRowLastColumn="0" w:lastRowFirstColumn="0" w:lastRowLastColumn="0"/>
            <w:tcW w:w="1510" w:type="dxa"/>
            <w:tcBorders>
              <w:top w:val="nil"/>
              <w:left w:val="nil"/>
              <w:bottom w:val="nil"/>
              <w:right w:val="nil"/>
            </w:tcBorders>
          </w:tcPr>
          <w:p w14:paraId="0A8E5BD9" w14:textId="77777777" w:rsidR="00757DB3" w:rsidRPr="00D162B4" w:rsidRDefault="00757DB3" w:rsidP="003B0E98">
            <w:pPr>
              <w:spacing w:after="0" w:line="240" w:lineRule="auto"/>
              <w:jc w:val="center"/>
              <w:rPr>
                <w:rFonts w:ascii="Times New Roman" w:hAnsi="Times New Roman" w:cs="Times New Roman"/>
                <w:sz w:val="20"/>
                <w:szCs w:val="20"/>
                <w:lang w:val="en-GB"/>
              </w:rPr>
            </w:pPr>
          </w:p>
        </w:tc>
        <w:tc>
          <w:tcPr>
            <w:tcW w:w="1510" w:type="dxa"/>
            <w:tcBorders>
              <w:top w:val="nil"/>
              <w:left w:val="nil"/>
              <w:bottom w:val="nil"/>
              <w:right w:val="nil"/>
            </w:tcBorders>
          </w:tcPr>
          <w:p w14:paraId="12664237"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0" w:type="dxa"/>
            <w:tcBorders>
              <w:top w:val="nil"/>
              <w:left w:val="nil"/>
              <w:bottom w:val="nil"/>
              <w:right w:val="nil"/>
            </w:tcBorders>
          </w:tcPr>
          <w:p w14:paraId="7806FC2A"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0" w:type="dxa"/>
            <w:tcBorders>
              <w:top w:val="nil"/>
              <w:left w:val="nil"/>
              <w:bottom w:val="nil"/>
              <w:right w:val="nil"/>
            </w:tcBorders>
          </w:tcPr>
          <w:p w14:paraId="3F04BC56"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1" w:type="dxa"/>
            <w:tcBorders>
              <w:top w:val="nil"/>
              <w:left w:val="nil"/>
              <w:bottom w:val="nil"/>
              <w:right w:val="nil"/>
            </w:tcBorders>
          </w:tcPr>
          <w:p w14:paraId="33BA0A6E"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C</w:t>
            </w:r>
            <w:r w:rsidRPr="00D162B4">
              <w:rPr>
                <w:rFonts w:ascii="Times New Roman" w:hAnsi="Times New Roman" w:cs="Times New Roman"/>
                <w:sz w:val="20"/>
                <w:szCs w:val="20"/>
                <w:vertAlign w:val="subscript"/>
                <w:lang w:val="en-GB"/>
              </w:rPr>
              <w:t>13</w:t>
            </w:r>
            <w:r w:rsidRPr="00D162B4">
              <w:rPr>
                <w:rFonts w:ascii="Times New Roman" w:hAnsi="Times New Roman" w:cs="Times New Roman"/>
                <w:sz w:val="20"/>
                <w:szCs w:val="20"/>
                <w:lang w:val="en-GB"/>
              </w:rPr>
              <w:t>H</w:t>
            </w:r>
            <w:r w:rsidRPr="00D162B4">
              <w:rPr>
                <w:rFonts w:ascii="Times New Roman" w:hAnsi="Times New Roman" w:cs="Times New Roman"/>
                <w:sz w:val="20"/>
                <w:szCs w:val="20"/>
                <w:vertAlign w:val="subscript"/>
                <w:lang w:val="en-GB"/>
              </w:rPr>
              <w:t>9</w:t>
            </w:r>
            <w:r w:rsidRPr="00D162B4">
              <w:rPr>
                <w:rFonts w:ascii="Times New Roman" w:hAnsi="Times New Roman" w:cs="Times New Roman"/>
                <w:sz w:val="20"/>
                <w:szCs w:val="20"/>
                <w:vertAlign w:val="superscript"/>
                <w:lang w:val="en-GB"/>
              </w:rPr>
              <w:t>+</w:t>
            </w:r>
          </w:p>
        </w:tc>
        <w:tc>
          <w:tcPr>
            <w:tcW w:w="1511" w:type="dxa"/>
            <w:tcBorders>
              <w:top w:val="nil"/>
              <w:left w:val="nil"/>
              <w:bottom w:val="nil"/>
              <w:right w:val="nil"/>
            </w:tcBorders>
          </w:tcPr>
          <w:p w14:paraId="032EF9FA"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165</w:t>
            </w:r>
          </w:p>
        </w:tc>
      </w:tr>
      <w:tr w:rsidR="00757DB3" w:rsidRPr="00D162B4" w14:paraId="7AA3AC8B" w14:textId="77777777" w:rsidTr="003B4F28">
        <w:trPr>
          <w:jc w:val="center"/>
        </w:trPr>
        <w:tc>
          <w:tcPr>
            <w:cnfStyle w:val="001000000000" w:firstRow="0" w:lastRow="0" w:firstColumn="1" w:lastColumn="0" w:oddVBand="0" w:evenVBand="0" w:oddHBand="0" w:evenHBand="0" w:firstRowFirstColumn="0" w:firstRowLastColumn="0" w:lastRowFirstColumn="0" w:lastRowLastColumn="0"/>
            <w:tcW w:w="1510" w:type="dxa"/>
            <w:tcBorders>
              <w:top w:val="nil"/>
              <w:left w:val="nil"/>
              <w:bottom w:val="nil"/>
              <w:right w:val="nil"/>
            </w:tcBorders>
          </w:tcPr>
          <w:p w14:paraId="639474A9" w14:textId="77777777" w:rsidR="00757DB3" w:rsidRPr="00D162B4" w:rsidRDefault="00757DB3" w:rsidP="003B0E98">
            <w:pPr>
              <w:spacing w:after="0" w:line="240" w:lineRule="auto"/>
              <w:jc w:val="center"/>
              <w:rPr>
                <w:rFonts w:ascii="Times New Roman" w:hAnsi="Times New Roman" w:cs="Times New Roman"/>
                <w:sz w:val="20"/>
                <w:szCs w:val="20"/>
                <w:lang w:val="en-GB"/>
              </w:rPr>
            </w:pPr>
          </w:p>
        </w:tc>
        <w:tc>
          <w:tcPr>
            <w:tcW w:w="1510" w:type="dxa"/>
            <w:tcBorders>
              <w:top w:val="nil"/>
              <w:left w:val="nil"/>
              <w:bottom w:val="nil"/>
              <w:right w:val="nil"/>
            </w:tcBorders>
          </w:tcPr>
          <w:p w14:paraId="514C677D"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0" w:type="dxa"/>
            <w:tcBorders>
              <w:top w:val="nil"/>
              <w:left w:val="nil"/>
              <w:bottom w:val="nil"/>
              <w:right w:val="nil"/>
            </w:tcBorders>
          </w:tcPr>
          <w:p w14:paraId="7B2AF60E"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0" w:type="dxa"/>
            <w:tcBorders>
              <w:top w:val="nil"/>
              <w:left w:val="nil"/>
              <w:bottom w:val="nil"/>
              <w:right w:val="nil"/>
            </w:tcBorders>
          </w:tcPr>
          <w:p w14:paraId="3A2E7A83"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1" w:type="dxa"/>
            <w:tcBorders>
              <w:top w:val="nil"/>
              <w:left w:val="nil"/>
              <w:bottom w:val="nil"/>
              <w:right w:val="nil"/>
            </w:tcBorders>
          </w:tcPr>
          <w:p w14:paraId="241EBE25"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C</w:t>
            </w:r>
            <w:r w:rsidRPr="00D162B4">
              <w:rPr>
                <w:rFonts w:ascii="Times New Roman" w:hAnsi="Times New Roman" w:cs="Times New Roman"/>
                <w:sz w:val="20"/>
                <w:szCs w:val="20"/>
                <w:vertAlign w:val="subscript"/>
                <w:lang w:val="en-GB"/>
              </w:rPr>
              <w:t>14</w:t>
            </w:r>
            <w:r w:rsidRPr="00D162B4">
              <w:rPr>
                <w:rFonts w:ascii="Times New Roman" w:hAnsi="Times New Roman" w:cs="Times New Roman"/>
                <w:sz w:val="20"/>
                <w:szCs w:val="20"/>
                <w:lang w:val="en-GB"/>
              </w:rPr>
              <w:t>H</w:t>
            </w:r>
            <w:r w:rsidRPr="00D162B4">
              <w:rPr>
                <w:rFonts w:ascii="Times New Roman" w:hAnsi="Times New Roman" w:cs="Times New Roman"/>
                <w:sz w:val="20"/>
                <w:szCs w:val="20"/>
                <w:vertAlign w:val="subscript"/>
                <w:lang w:val="en-GB"/>
              </w:rPr>
              <w:t>10</w:t>
            </w:r>
            <w:r w:rsidRPr="00D162B4">
              <w:rPr>
                <w:rFonts w:ascii="Times New Roman" w:hAnsi="Times New Roman" w:cs="Times New Roman"/>
                <w:sz w:val="20"/>
                <w:szCs w:val="20"/>
                <w:vertAlign w:val="superscript"/>
                <w:lang w:val="en-GB"/>
              </w:rPr>
              <w:t>+</w:t>
            </w:r>
          </w:p>
        </w:tc>
        <w:tc>
          <w:tcPr>
            <w:tcW w:w="1511" w:type="dxa"/>
            <w:tcBorders>
              <w:top w:val="nil"/>
              <w:left w:val="nil"/>
              <w:bottom w:val="nil"/>
              <w:right w:val="nil"/>
            </w:tcBorders>
          </w:tcPr>
          <w:p w14:paraId="4A716104"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178</w:t>
            </w:r>
          </w:p>
        </w:tc>
      </w:tr>
      <w:tr w:rsidR="00757DB3" w:rsidRPr="00D162B4" w14:paraId="762229F9" w14:textId="77777777" w:rsidTr="003B4F28">
        <w:trPr>
          <w:jc w:val="center"/>
        </w:trPr>
        <w:tc>
          <w:tcPr>
            <w:cnfStyle w:val="001000000000" w:firstRow="0" w:lastRow="0" w:firstColumn="1" w:lastColumn="0" w:oddVBand="0" w:evenVBand="0" w:oddHBand="0" w:evenHBand="0" w:firstRowFirstColumn="0" w:firstRowLastColumn="0" w:lastRowFirstColumn="0" w:lastRowLastColumn="0"/>
            <w:tcW w:w="1510" w:type="dxa"/>
            <w:tcBorders>
              <w:top w:val="nil"/>
              <w:left w:val="nil"/>
              <w:bottom w:val="nil"/>
              <w:right w:val="nil"/>
            </w:tcBorders>
          </w:tcPr>
          <w:p w14:paraId="741F4562" w14:textId="77777777" w:rsidR="00757DB3" w:rsidRPr="00D162B4" w:rsidRDefault="00757DB3" w:rsidP="003B0E98">
            <w:pPr>
              <w:spacing w:after="0" w:line="240" w:lineRule="auto"/>
              <w:jc w:val="center"/>
              <w:rPr>
                <w:rFonts w:ascii="Times New Roman" w:hAnsi="Times New Roman" w:cs="Times New Roman"/>
                <w:sz w:val="20"/>
                <w:szCs w:val="20"/>
                <w:lang w:val="en-GB"/>
              </w:rPr>
            </w:pPr>
          </w:p>
        </w:tc>
        <w:tc>
          <w:tcPr>
            <w:tcW w:w="1510" w:type="dxa"/>
            <w:tcBorders>
              <w:top w:val="nil"/>
              <w:left w:val="nil"/>
              <w:bottom w:val="nil"/>
              <w:right w:val="nil"/>
            </w:tcBorders>
          </w:tcPr>
          <w:p w14:paraId="6EB5A83A"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0" w:type="dxa"/>
            <w:tcBorders>
              <w:top w:val="nil"/>
              <w:left w:val="nil"/>
              <w:bottom w:val="nil"/>
              <w:right w:val="nil"/>
            </w:tcBorders>
          </w:tcPr>
          <w:p w14:paraId="4A039B00"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0" w:type="dxa"/>
            <w:tcBorders>
              <w:top w:val="nil"/>
              <w:left w:val="nil"/>
              <w:bottom w:val="nil"/>
              <w:right w:val="nil"/>
            </w:tcBorders>
          </w:tcPr>
          <w:p w14:paraId="075E386E"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1" w:type="dxa"/>
            <w:tcBorders>
              <w:top w:val="nil"/>
              <w:left w:val="nil"/>
              <w:bottom w:val="nil"/>
              <w:right w:val="nil"/>
            </w:tcBorders>
          </w:tcPr>
          <w:p w14:paraId="44A776E1"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C</w:t>
            </w:r>
            <w:r w:rsidRPr="00D162B4">
              <w:rPr>
                <w:rFonts w:ascii="Times New Roman" w:hAnsi="Times New Roman" w:cs="Times New Roman"/>
                <w:sz w:val="20"/>
                <w:szCs w:val="20"/>
                <w:vertAlign w:val="subscript"/>
                <w:lang w:val="en-GB"/>
              </w:rPr>
              <w:t>15</w:t>
            </w:r>
            <w:r w:rsidRPr="00D162B4">
              <w:rPr>
                <w:rFonts w:ascii="Times New Roman" w:hAnsi="Times New Roman" w:cs="Times New Roman"/>
                <w:sz w:val="20"/>
                <w:szCs w:val="20"/>
                <w:lang w:val="en-GB"/>
              </w:rPr>
              <w:t>H</w:t>
            </w:r>
            <w:r w:rsidRPr="00D162B4">
              <w:rPr>
                <w:rFonts w:ascii="Times New Roman" w:hAnsi="Times New Roman" w:cs="Times New Roman"/>
                <w:sz w:val="20"/>
                <w:szCs w:val="20"/>
                <w:vertAlign w:val="subscript"/>
                <w:lang w:val="en-GB"/>
              </w:rPr>
              <w:t>9</w:t>
            </w:r>
            <w:r w:rsidRPr="00D162B4">
              <w:rPr>
                <w:rFonts w:ascii="Times New Roman" w:hAnsi="Times New Roman" w:cs="Times New Roman"/>
                <w:sz w:val="20"/>
                <w:szCs w:val="20"/>
                <w:vertAlign w:val="superscript"/>
                <w:lang w:val="en-GB"/>
              </w:rPr>
              <w:t>+</w:t>
            </w:r>
          </w:p>
        </w:tc>
        <w:tc>
          <w:tcPr>
            <w:tcW w:w="1511" w:type="dxa"/>
            <w:tcBorders>
              <w:top w:val="nil"/>
              <w:left w:val="nil"/>
              <w:bottom w:val="nil"/>
              <w:right w:val="nil"/>
            </w:tcBorders>
          </w:tcPr>
          <w:p w14:paraId="678861F0"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189</w:t>
            </w:r>
          </w:p>
        </w:tc>
      </w:tr>
      <w:tr w:rsidR="00757DB3" w:rsidRPr="00D162B4" w14:paraId="143DB0A4" w14:textId="77777777" w:rsidTr="003B4F28">
        <w:trPr>
          <w:jc w:val="center"/>
        </w:trPr>
        <w:tc>
          <w:tcPr>
            <w:cnfStyle w:val="001000000000" w:firstRow="0" w:lastRow="0" w:firstColumn="1" w:lastColumn="0" w:oddVBand="0" w:evenVBand="0" w:oddHBand="0" w:evenHBand="0" w:firstRowFirstColumn="0" w:firstRowLastColumn="0" w:lastRowFirstColumn="0" w:lastRowLastColumn="0"/>
            <w:tcW w:w="1510" w:type="dxa"/>
            <w:tcBorders>
              <w:top w:val="nil"/>
              <w:left w:val="nil"/>
              <w:bottom w:val="nil"/>
              <w:right w:val="nil"/>
            </w:tcBorders>
          </w:tcPr>
          <w:p w14:paraId="17B123FB" w14:textId="77777777" w:rsidR="00757DB3" w:rsidRPr="00D162B4" w:rsidRDefault="00757DB3" w:rsidP="003B0E98">
            <w:pPr>
              <w:spacing w:after="0" w:line="240" w:lineRule="auto"/>
              <w:jc w:val="center"/>
              <w:rPr>
                <w:rFonts w:ascii="Times New Roman" w:hAnsi="Times New Roman" w:cs="Times New Roman"/>
                <w:sz w:val="20"/>
                <w:szCs w:val="20"/>
                <w:lang w:val="en-GB"/>
              </w:rPr>
            </w:pPr>
          </w:p>
        </w:tc>
        <w:tc>
          <w:tcPr>
            <w:tcW w:w="1510" w:type="dxa"/>
            <w:tcBorders>
              <w:top w:val="nil"/>
              <w:left w:val="nil"/>
              <w:bottom w:val="nil"/>
              <w:right w:val="nil"/>
            </w:tcBorders>
          </w:tcPr>
          <w:p w14:paraId="01BE04AB"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0" w:type="dxa"/>
            <w:tcBorders>
              <w:top w:val="nil"/>
              <w:left w:val="nil"/>
              <w:bottom w:val="nil"/>
              <w:right w:val="nil"/>
            </w:tcBorders>
          </w:tcPr>
          <w:p w14:paraId="71C5B53D"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0" w:type="dxa"/>
            <w:tcBorders>
              <w:top w:val="nil"/>
              <w:left w:val="nil"/>
              <w:bottom w:val="nil"/>
              <w:right w:val="nil"/>
            </w:tcBorders>
          </w:tcPr>
          <w:p w14:paraId="48C6C9F1"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1" w:type="dxa"/>
            <w:tcBorders>
              <w:top w:val="nil"/>
              <w:left w:val="nil"/>
              <w:bottom w:val="nil"/>
              <w:right w:val="nil"/>
            </w:tcBorders>
          </w:tcPr>
          <w:p w14:paraId="0D3DF8CC"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C</w:t>
            </w:r>
            <w:r w:rsidRPr="00D162B4">
              <w:rPr>
                <w:rFonts w:ascii="Times New Roman" w:hAnsi="Times New Roman" w:cs="Times New Roman"/>
                <w:sz w:val="20"/>
                <w:szCs w:val="20"/>
                <w:vertAlign w:val="subscript"/>
                <w:lang w:val="en-GB"/>
              </w:rPr>
              <w:t>16</w:t>
            </w:r>
            <w:r w:rsidRPr="00D162B4">
              <w:rPr>
                <w:rFonts w:ascii="Times New Roman" w:hAnsi="Times New Roman" w:cs="Times New Roman"/>
                <w:sz w:val="20"/>
                <w:szCs w:val="20"/>
                <w:lang w:val="en-GB"/>
              </w:rPr>
              <w:t>H</w:t>
            </w:r>
            <w:r w:rsidRPr="00D162B4">
              <w:rPr>
                <w:rFonts w:ascii="Times New Roman" w:hAnsi="Times New Roman" w:cs="Times New Roman"/>
                <w:sz w:val="20"/>
                <w:szCs w:val="20"/>
                <w:vertAlign w:val="subscript"/>
                <w:lang w:val="en-GB"/>
              </w:rPr>
              <w:t>10</w:t>
            </w:r>
            <w:r w:rsidRPr="00D162B4">
              <w:rPr>
                <w:rFonts w:ascii="Times New Roman" w:hAnsi="Times New Roman" w:cs="Times New Roman"/>
                <w:sz w:val="20"/>
                <w:szCs w:val="20"/>
                <w:vertAlign w:val="superscript"/>
                <w:lang w:val="en-GB"/>
              </w:rPr>
              <w:t>+</w:t>
            </w:r>
          </w:p>
        </w:tc>
        <w:tc>
          <w:tcPr>
            <w:tcW w:w="1511" w:type="dxa"/>
            <w:tcBorders>
              <w:top w:val="nil"/>
              <w:left w:val="nil"/>
              <w:bottom w:val="nil"/>
              <w:right w:val="nil"/>
            </w:tcBorders>
          </w:tcPr>
          <w:p w14:paraId="1D7E6036"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202</w:t>
            </w:r>
          </w:p>
        </w:tc>
      </w:tr>
      <w:tr w:rsidR="00757DB3" w:rsidRPr="00D162B4" w14:paraId="24C612FC" w14:textId="77777777" w:rsidTr="003B4F28">
        <w:trPr>
          <w:jc w:val="center"/>
        </w:trPr>
        <w:tc>
          <w:tcPr>
            <w:cnfStyle w:val="001000000000" w:firstRow="0" w:lastRow="0" w:firstColumn="1" w:lastColumn="0" w:oddVBand="0" w:evenVBand="0" w:oddHBand="0" w:evenHBand="0" w:firstRowFirstColumn="0" w:firstRowLastColumn="0" w:lastRowFirstColumn="0" w:lastRowLastColumn="0"/>
            <w:tcW w:w="1510" w:type="dxa"/>
            <w:tcBorders>
              <w:top w:val="nil"/>
              <w:left w:val="nil"/>
              <w:bottom w:val="nil"/>
              <w:right w:val="nil"/>
            </w:tcBorders>
          </w:tcPr>
          <w:p w14:paraId="1DAE3FD3" w14:textId="77777777" w:rsidR="00757DB3" w:rsidRPr="00D162B4" w:rsidRDefault="00757DB3" w:rsidP="003B0E98">
            <w:pPr>
              <w:spacing w:after="0" w:line="240" w:lineRule="auto"/>
              <w:jc w:val="center"/>
              <w:rPr>
                <w:rFonts w:ascii="Times New Roman" w:hAnsi="Times New Roman" w:cs="Times New Roman"/>
                <w:sz w:val="20"/>
                <w:szCs w:val="20"/>
                <w:lang w:val="en-GB"/>
              </w:rPr>
            </w:pPr>
          </w:p>
        </w:tc>
        <w:tc>
          <w:tcPr>
            <w:tcW w:w="1510" w:type="dxa"/>
            <w:tcBorders>
              <w:top w:val="nil"/>
              <w:left w:val="nil"/>
              <w:bottom w:val="nil"/>
              <w:right w:val="nil"/>
            </w:tcBorders>
          </w:tcPr>
          <w:p w14:paraId="40D336A0"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0" w:type="dxa"/>
            <w:tcBorders>
              <w:top w:val="nil"/>
              <w:left w:val="nil"/>
              <w:bottom w:val="nil"/>
              <w:right w:val="nil"/>
            </w:tcBorders>
          </w:tcPr>
          <w:p w14:paraId="01E38214"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0" w:type="dxa"/>
            <w:tcBorders>
              <w:top w:val="nil"/>
              <w:left w:val="nil"/>
              <w:bottom w:val="nil"/>
              <w:right w:val="nil"/>
            </w:tcBorders>
          </w:tcPr>
          <w:p w14:paraId="1001E69A"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1" w:type="dxa"/>
            <w:tcBorders>
              <w:top w:val="nil"/>
              <w:left w:val="nil"/>
              <w:bottom w:val="nil"/>
              <w:right w:val="nil"/>
            </w:tcBorders>
          </w:tcPr>
          <w:p w14:paraId="33F8514E"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C</w:t>
            </w:r>
            <w:r w:rsidRPr="00D162B4">
              <w:rPr>
                <w:rFonts w:ascii="Times New Roman" w:hAnsi="Times New Roman" w:cs="Times New Roman"/>
                <w:sz w:val="20"/>
                <w:szCs w:val="20"/>
                <w:vertAlign w:val="subscript"/>
                <w:lang w:val="en-GB"/>
              </w:rPr>
              <w:t>17</w:t>
            </w:r>
            <w:r w:rsidRPr="00D162B4">
              <w:rPr>
                <w:rFonts w:ascii="Times New Roman" w:hAnsi="Times New Roman" w:cs="Times New Roman"/>
                <w:sz w:val="20"/>
                <w:szCs w:val="20"/>
                <w:lang w:val="en-GB"/>
              </w:rPr>
              <w:t>H</w:t>
            </w:r>
            <w:r w:rsidRPr="00D162B4">
              <w:rPr>
                <w:rFonts w:ascii="Times New Roman" w:hAnsi="Times New Roman" w:cs="Times New Roman"/>
                <w:sz w:val="20"/>
                <w:szCs w:val="20"/>
                <w:vertAlign w:val="subscript"/>
                <w:lang w:val="en-GB"/>
              </w:rPr>
              <w:t>11</w:t>
            </w:r>
            <w:r w:rsidRPr="00D162B4">
              <w:rPr>
                <w:rFonts w:ascii="Times New Roman" w:hAnsi="Times New Roman" w:cs="Times New Roman"/>
                <w:sz w:val="20"/>
                <w:szCs w:val="20"/>
                <w:vertAlign w:val="superscript"/>
                <w:lang w:val="en-GB"/>
              </w:rPr>
              <w:t>+</w:t>
            </w:r>
          </w:p>
        </w:tc>
        <w:tc>
          <w:tcPr>
            <w:tcW w:w="1511" w:type="dxa"/>
            <w:tcBorders>
              <w:top w:val="nil"/>
              <w:left w:val="nil"/>
              <w:bottom w:val="nil"/>
              <w:right w:val="nil"/>
            </w:tcBorders>
          </w:tcPr>
          <w:p w14:paraId="5853E005"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215</w:t>
            </w:r>
          </w:p>
        </w:tc>
      </w:tr>
      <w:tr w:rsidR="00757DB3" w:rsidRPr="00D162B4" w14:paraId="4CEAD032" w14:textId="77777777" w:rsidTr="003B4F28">
        <w:trPr>
          <w:jc w:val="center"/>
        </w:trPr>
        <w:tc>
          <w:tcPr>
            <w:cnfStyle w:val="001000000000" w:firstRow="0" w:lastRow="0" w:firstColumn="1" w:lastColumn="0" w:oddVBand="0" w:evenVBand="0" w:oddHBand="0" w:evenHBand="0" w:firstRowFirstColumn="0" w:firstRowLastColumn="0" w:lastRowFirstColumn="0" w:lastRowLastColumn="0"/>
            <w:tcW w:w="1510" w:type="dxa"/>
            <w:tcBorders>
              <w:top w:val="nil"/>
              <w:left w:val="nil"/>
              <w:bottom w:val="nil"/>
              <w:right w:val="nil"/>
            </w:tcBorders>
          </w:tcPr>
          <w:p w14:paraId="5DD307FD" w14:textId="77777777" w:rsidR="00757DB3" w:rsidRPr="00D162B4" w:rsidRDefault="00757DB3" w:rsidP="003B0E98">
            <w:pPr>
              <w:spacing w:after="0" w:line="240" w:lineRule="auto"/>
              <w:jc w:val="center"/>
              <w:rPr>
                <w:rFonts w:ascii="Times New Roman" w:hAnsi="Times New Roman" w:cs="Times New Roman"/>
                <w:sz w:val="20"/>
                <w:szCs w:val="20"/>
                <w:lang w:val="en-GB"/>
              </w:rPr>
            </w:pPr>
          </w:p>
        </w:tc>
        <w:tc>
          <w:tcPr>
            <w:tcW w:w="1510" w:type="dxa"/>
            <w:tcBorders>
              <w:top w:val="nil"/>
              <w:left w:val="nil"/>
              <w:bottom w:val="nil"/>
              <w:right w:val="nil"/>
            </w:tcBorders>
          </w:tcPr>
          <w:p w14:paraId="03E668D4"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0" w:type="dxa"/>
            <w:tcBorders>
              <w:top w:val="nil"/>
              <w:left w:val="nil"/>
              <w:bottom w:val="nil"/>
              <w:right w:val="nil"/>
            </w:tcBorders>
          </w:tcPr>
          <w:p w14:paraId="3950406B"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0" w:type="dxa"/>
            <w:tcBorders>
              <w:top w:val="nil"/>
              <w:left w:val="nil"/>
              <w:bottom w:val="nil"/>
              <w:right w:val="nil"/>
            </w:tcBorders>
          </w:tcPr>
          <w:p w14:paraId="56C41393"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1" w:type="dxa"/>
            <w:tcBorders>
              <w:top w:val="nil"/>
              <w:left w:val="nil"/>
              <w:bottom w:val="nil"/>
              <w:right w:val="nil"/>
            </w:tcBorders>
          </w:tcPr>
          <w:p w14:paraId="3B2FCBEA"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C</w:t>
            </w:r>
            <w:r w:rsidRPr="00D162B4">
              <w:rPr>
                <w:rFonts w:ascii="Times New Roman" w:hAnsi="Times New Roman" w:cs="Times New Roman"/>
                <w:sz w:val="20"/>
                <w:szCs w:val="20"/>
                <w:vertAlign w:val="subscript"/>
                <w:lang w:val="en-GB"/>
              </w:rPr>
              <w:t>18</w:t>
            </w:r>
            <w:r w:rsidRPr="00D162B4">
              <w:rPr>
                <w:rFonts w:ascii="Times New Roman" w:hAnsi="Times New Roman" w:cs="Times New Roman"/>
                <w:sz w:val="20"/>
                <w:szCs w:val="20"/>
                <w:lang w:val="en-GB"/>
              </w:rPr>
              <w:t>H</w:t>
            </w:r>
            <w:r w:rsidRPr="00D162B4">
              <w:rPr>
                <w:rFonts w:ascii="Times New Roman" w:hAnsi="Times New Roman" w:cs="Times New Roman"/>
                <w:sz w:val="20"/>
                <w:szCs w:val="20"/>
                <w:vertAlign w:val="subscript"/>
                <w:lang w:val="en-GB"/>
              </w:rPr>
              <w:t>10</w:t>
            </w:r>
            <w:r w:rsidRPr="00D162B4">
              <w:rPr>
                <w:rFonts w:ascii="Times New Roman" w:hAnsi="Times New Roman" w:cs="Times New Roman"/>
                <w:sz w:val="20"/>
                <w:szCs w:val="20"/>
                <w:vertAlign w:val="superscript"/>
                <w:lang w:val="en-GB"/>
              </w:rPr>
              <w:t>+</w:t>
            </w:r>
          </w:p>
        </w:tc>
        <w:tc>
          <w:tcPr>
            <w:tcW w:w="1511" w:type="dxa"/>
            <w:tcBorders>
              <w:top w:val="nil"/>
              <w:left w:val="nil"/>
              <w:bottom w:val="nil"/>
              <w:right w:val="nil"/>
            </w:tcBorders>
          </w:tcPr>
          <w:p w14:paraId="33AE9DDC"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226</w:t>
            </w:r>
          </w:p>
        </w:tc>
      </w:tr>
      <w:tr w:rsidR="00757DB3" w:rsidRPr="00D162B4" w14:paraId="4420E207" w14:textId="77777777" w:rsidTr="003B4F28">
        <w:trPr>
          <w:jc w:val="center"/>
        </w:trPr>
        <w:tc>
          <w:tcPr>
            <w:cnfStyle w:val="001000000000" w:firstRow="0" w:lastRow="0" w:firstColumn="1" w:lastColumn="0" w:oddVBand="0" w:evenVBand="0" w:oddHBand="0" w:evenHBand="0" w:firstRowFirstColumn="0" w:firstRowLastColumn="0" w:lastRowFirstColumn="0" w:lastRowLastColumn="0"/>
            <w:tcW w:w="1510" w:type="dxa"/>
            <w:tcBorders>
              <w:top w:val="nil"/>
              <w:left w:val="nil"/>
              <w:bottom w:val="single" w:sz="4" w:space="0" w:color="auto"/>
              <w:right w:val="nil"/>
            </w:tcBorders>
          </w:tcPr>
          <w:p w14:paraId="6741EEBF" w14:textId="77777777" w:rsidR="00757DB3" w:rsidRPr="00D162B4" w:rsidRDefault="00757DB3" w:rsidP="003B0E98">
            <w:pPr>
              <w:spacing w:after="0" w:line="240" w:lineRule="auto"/>
              <w:jc w:val="center"/>
              <w:rPr>
                <w:rFonts w:ascii="Times New Roman" w:hAnsi="Times New Roman" w:cs="Times New Roman"/>
                <w:sz w:val="20"/>
                <w:szCs w:val="20"/>
                <w:lang w:val="en-GB"/>
              </w:rPr>
            </w:pPr>
          </w:p>
        </w:tc>
        <w:tc>
          <w:tcPr>
            <w:tcW w:w="1510" w:type="dxa"/>
            <w:tcBorders>
              <w:top w:val="nil"/>
              <w:left w:val="nil"/>
              <w:bottom w:val="single" w:sz="4" w:space="0" w:color="auto"/>
              <w:right w:val="nil"/>
            </w:tcBorders>
          </w:tcPr>
          <w:p w14:paraId="6770F465"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0" w:type="dxa"/>
            <w:tcBorders>
              <w:top w:val="nil"/>
              <w:left w:val="nil"/>
              <w:bottom w:val="single" w:sz="4" w:space="0" w:color="auto"/>
              <w:right w:val="nil"/>
            </w:tcBorders>
          </w:tcPr>
          <w:p w14:paraId="735CACD1"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0" w:type="dxa"/>
            <w:tcBorders>
              <w:top w:val="nil"/>
              <w:left w:val="nil"/>
              <w:bottom w:val="single" w:sz="4" w:space="0" w:color="auto"/>
              <w:right w:val="nil"/>
            </w:tcBorders>
          </w:tcPr>
          <w:p w14:paraId="455EBDDE"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1" w:type="dxa"/>
            <w:tcBorders>
              <w:top w:val="nil"/>
              <w:left w:val="nil"/>
              <w:bottom w:val="single" w:sz="4" w:space="0" w:color="auto"/>
              <w:right w:val="nil"/>
            </w:tcBorders>
          </w:tcPr>
          <w:p w14:paraId="5EA6D5DF"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C</w:t>
            </w:r>
            <w:r w:rsidRPr="00D162B4">
              <w:rPr>
                <w:rFonts w:ascii="Times New Roman" w:hAnsi="Times New Roman" w:cs="Times New Roman"/>
                <w:sz w:val="20"/>
                <w:szCs w:val="20"/>
                <w:vertAlign w:val="subscript"/>
                <w:lang w:val="en-GB"/>
              </w:rPr>
              <w:t>19</w:t>
            </w:r>
            <w:r w:rsidRPr="00D162B4">
              <w:rPr>
                <w:rFonts w:ascii="Times New Roman" w:hAnsi="Times New Roman" w:cs="Times New Roman"/>
                <w:sz w:val="20"/>
                <w:szCs w:val="20"/>
                <w:lang w:val="en-GB"/>
              </w:rPr>
              <w:t>H</w:t>
            </w:r>
            <w:r w:rsidRPr="00D162B4">
              <w:rPr>
                <w:rFonts w:ascii="Times New Roman" w:hAnsi="Times New Roman" w:cs="Times New Roman"/>
                <w:sz w:val="20"/>
                <w:szCs w:val="20"/>
                <w:vertAlign w:val="subscript"/>
                <w:lang w:val="en-GB"/>
              </w:rPr>
              <w:t>11</w:t>
            </w:r>
            <w:r w:rsidRPr="00D162B4">
              <w:rPr>
                <w:rFonts w:ascii="Times New Roman" w:hAnsi="Times New Roman" w:cs="Times New Roman"/>
                <w:sz w:val="20"/>
                <w:szCs w:val="20"/>
                <w:vertAlign w:val="superscript"/>
                <w:lang w:val="en-GB"/>
              </w:rPr>
              <w:t>+</w:t>
            </w:r>
          </w:p>
        </w:tc>
        <w:tc>
          <w:tcPr>
            <w:tcW w:w="1511" w:type="dxa"/>
            <w:tcBorders>
              <w:top w:val="nil"/>
              <w:left w:val="nil"/>
              <w:bottom w:val="single" w:sz="4" w:space="0" w:color="auto"/>
              <w:right w:val="nil"/>
            </w:tcBorders>
          </w:tcPr>
          <w:p w14:paraId="4167BF40"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239</w:t>
            </w:r>
          </w:p>
        </w:tc>
      </w:tr>
      <w:tr w:rsidR="00757DB3" w:rsidRPr="00D162B4" w14:paraId="55F84FFD" w14:textId="77777777" w:rsidTr="003B4F28">
        <w:trPr>
          <w:jc w:val="center"/>
        </w:trPr>
        <w:tc>
          <w:tcPr>
            <w:cnfStyle w:val="001000000000" w:firstRow="0" w:lastRow="0" w:firstColumn="1" w:lastColumn="0" w:oddVBand="0" w:evenVBand="0" w:oddHBand="0" w:evenHBand="0" w:firstRowFirstColumn="0" w:firstRowLastColumn="0" w:lastRowFirstColumn="0" w:lastRowLastColumn="0"/>
            <w:tcW w:w="1510" w:type="dxa"/>
            <w:tcBorders>
              <w:top w:val="single" w:sz="4" w:space="0" w:color="auto"/>
              <w:left w:val="nil"/>
              <w:bottom w:val="nil"/>
              <w:right w:val="nil"/>
            </w:tcBorders>
          </w:tcPr>
          <w:p w14:paraId="3C8BEFF9" w14:textId="77777777" w:rsidR="00757DB3" w:rsidRPr="00D162B4" w:rsidRDefault="00757DB3" w:rsidP="003B0E98">
            <w:pPr>
              <w:spacing w:after="0" w:line="240" w:lineRule="auto"/>
              <w:jc w:val="center"/>
              <w:rPr>
                <w:rFonts w:ascii="Times New Roman" w:hAnsi="Times New Roman" w:cs="Times New Roman"/>
                <w:sz w:val="20"/>
                <w:szCs w:val="20"/>
                <w:lang w:val="en-GB"/>
              </w:rPr>
            </w:pPr>
            <w:r w:rsidRPr="00D162B4">
              <w:rPr>
                <w:rFonts w:ascii="Times New Roman" w:hAnsi="Times New Roman" w:cs="Times New Roman"/>
                <w:sz w:val="20"/>
                <w:szCs w:val="20"/>
                <w:lang w:val="en-GB"/>
              </w:rPr>
              <w:t>Ca</w:t>
            </w:r>
            <w:r w:rsidRPr="00D162B4">
              <w:rPr>
                <w:rFonts w:ascii="Times New Roman" w:hAnsi="Times New Roman" w:cs="Times New Roman"/>
                <w:sz w:val="20"/>
                <w:szCs w:val="20"/>
                <w:vertAlign w:val="subscript"/>
                <w:lang w:val="en-GB"/>
              </w:rPr>
              <w:t>x</w:t>
            </w:r>
            <w:r w:rsidRPr="00D162B4">
              <w:rPr>
                <w:rFonts w:ascii="Times New Roman" w:hAnsi="Times New Roman" w:cs="Times New Roman"/>
                <w:sz w:val="20"/>
                <w:szCs w:val="20"/>
                <w:lang w:val="en-GB"/>
              </w:rPr>
              <w:t>PO</w:t>
            </w:r>
            <w:r w:rsidRPr="00D162B4">
              <w:rPr>
                <w:rFonts w:ascii="Times New Roman" w:hAnsi="Times New Roman" w:cs="Times New Roman"/>
                <w:sz w:val="20"/>
                <w:szCs w:val="20"/>
                <w:vertAlign w:val="subscript"/>
                <w:lang w:val="en-GB"/>
              </w:rPr>
              <w:t>y</w:t>
            </w:r>
          </w:p>
        </w:tc>
        <w:tc>
          <w:tcPr>
            <w:tcW w:w="1510" w:type="dxa"/>
            <w:tcBorders>
              <w:top w:val="single" w:sz="4" w:space="0" w:color="auto"/>
              <w:left w:val="nil"/>
              <w:bottom w:val="nil"/>
              <w:right w:val="nil"/>
            </w:tcBorders>
          </w:tcPr>
          <w:p w14:paraId="5F81FD98"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PO</w:t>
            </w:r>
            <w:r w:rsidRPr="00D162B4">
              <w:rPr>
                <w:rFonts w:ascii="Times New Roman" w:hAnsi="Times New Roman" w:cs="Times New Roman"/>
                <w:sz w:val="20"/>
                <w:szCs w:val="20"/>
                <w:vertAlign w:val="subscript"/>
                <w:lang w:val="en-GB"/>
              </w:rPr>
              <w:t>2</w:t>
            </w:r>
            <w:r w:rsidRPr="00D162B4">
              <w:rPr>
                <w:rFonts w:ascii="Times New Roman" w:hAnsi="Times New Roman" w:cs="Times New Roman"/>
                <w:sz w:val="20"/>
                <w:szCs w:val="20"/>
                <w:vertAlign w:val="superscript"/>
                <w:lang w:val="en-GB"/>
              </w:rPr>
              <w:t>–</w:t>
            </w:r>
          </w:p>
        </w:tc>
        <w:tc>
          <w:tcPr>
            <w:tcW w:w="1510" w:type="dxa"/>
            <w:tcBorders>
              <w:top w:val="single" w:sz="4" w:space="0" w:color="auto"/>
              <w:left w:val="nil"/>
              <w:bottom w:val="nil"/>
              <w:right w:val="nil"/>
            </w:tcBorders>
          </w:tcPr>
          <w:p w14:paraId="18EA9DC4"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63</w:t>
            </w:r>
          </w:p>
        </w:tc>
        <w:tc>
          <w:tcPr>
            <w:tcW w:w="1510" w:type="dxa"/>
            <w:tcBorders>
              <w:top w:val="single" w:sz="4" w:space="0" w:color="auto"/>
              <w:left w:val="nil"/>
              <w:bottom w:val="nil"/>
              <w:right w:val="nil"/>
            </w:tcBorders>
          </w:tcPr>
          <w:p w14:paraId="7BB3311B"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1" w:type="dxa"/>
            <w:tcBorders>
              <w:top w:val="single" w:sz="4" w:space="0" w:color="auto"/>
              <w:left w:val="nil"/>
              <w:bottom w:val="nil"/>
              <w:right w:val="nil"/>
            </w:tcBorders>
          </w:tcPr>
          <w:p w14:paraId="246FCEE6"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CaPO</w:t>
            </w:r>
            <w:r w:rsidRPr="00D162B4">
              <w:rPr>
                <w:rFonts w:ascii="Times New Roman" w:hAnsi="Times New Roman" w:cs="Times New Roman"/>
                <w:sz w:val="20"/>
                <w:szCs w:val="20"/>
                <w:vertAlign w:val="subscript"/>
                <w:lang w:val="en-GB"/>
              </w:rPr>
              <w:t>2</w:t>
            </w:r>
            <w:r w:rsidRPr="00D162B4">
              <w:rPr>
                <w:rFonts w:ascii="Times New Roman" w:hAnsi="Times New Roman" w:cs="Times New Roman"/>
                <w:sz w:val="20"/>
                <w:szCs w:val="20"/>
                <w:vertAlign w:val="superscript"/>
                <w:lang w:val="en-GB"/>
              </w:rPr>
              <w:t>+</w:t>
            </w:r>
          </w:p>
        </w:tc>
        <w:tc>
          <w:tcPr>
            <w:tcW w:w="1511" w:type="dxa"/>
            <w:tcBorders>
              <w:top w:val="single" w:sz="4" w:space="0" w:color="auto"/>
              <w:left w:val="nil"/>
              <w:bottom w:val="nil"/>
              <w:right w:val="nil"/>
            </w:tcBorders>
          </w:tcPr>
          <w:p w14:paraId="70610B38"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103</w:t>
            </w:r>
          </w:p>
        </w:tc>
      </w:tr>
      <w:tr w:rsidR="00757DB3" w:rsidRPr="00D162B4" w14:paraId="2F36BF45" w14:textId="77777777" w:rsidTr="003B4F28">
        <w:trPr>
          <w:jc w:val="center"/>
        </w:trPr>
        <w:tc>
          <w:tcPr>
            <w:cnfStyle w:val="001000000000" w:firstRow="0" w:lastRow="0" w:firstColumn="1" w:lastColumn="0" w:oddVBand="0" w:evenVBand="0" w:oddHBand="0" w:evenHBand="0" w:firstRowFirstColumn="0" w:firstRowLastColumn="0" w:lastRowFirstColumn="0" w:lastRowLastColumn="0"/>
            <w:tcW w:w="1510" w:type="dxa"/>
            <w:tcBorders>
              <w:top w:val="nil"/>
              <w:left w:val="nil"/>
              <w:bottom w:val="nil"/>
              <w:right w:val="nil"/>
            </w:tcBorders>
          </w:tcPr>
          <w:p w14:paraId="32218570" w14:textId="77777777" w:rsidR="00757DB3" w:rsidRPr="00D162B4" w:rsidRDefault="00757DB3" w:rsidP="003B0E98">
            <w:pPr>
              <w:spacing w:after="0" w:line="240" w:lineRule="auto"/>
              <w:jc w:val="center"/>
              <w:rPr>
                <w:rFonts w:ascii="Times New Roman" w:hAnsi="Times New Roman" w:cs="Times New Roman"/>
                <w:sz w:val="20"/>
                <w:szCs w:val="20"/>
                <w:lang w:val="en-GB"/>
              </w:rPr>
            </w:pPr>
          </w:p>
        </w:tc>
        <w:tc>
          <w:tcPr>
            <w:tcW w:w="1510" w:type="dxa"/>
            <w:tcBorders>
              <w:top w:val="nil"/>
              <w:left w:val="nil"/>
              <w:bottom w:val="nil"/>
              <w:right w:val="nil"/>
            </w:tcBorders>
          </w:tcPr>
          <w:p w14:paraId="4B08DC13"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PO</w:t>
            </w:r>
            <w:r w:rsidRPr="00D162B4">
              <w:rPr>
                <w:rFonts w:ascii="Times New Roman" w:hAnsi="Times New Roman" w:cs="Times New Roman"/>
                <w:sz w:val="20"/>
                <w:szCs w:val="20"/>
                <w:vertAlign w:val="subscript"/>
                <w:lang w:val="en-GB"/>
              </w:rPr>
              <w:t>3</w:t>
            </w:r>
            <w:r w:rsidRPr="00D162B4">
              <w:rPr>
                <w:rFonts w:ascii="Times New Roman" w:hAnsi="Times New Roman" w:cs="Times New Roman"/>
                <w:sz w:val="20"/>
                <w:szCs w:val="20"/>
                <w:vertAlign w:val="superscript"/>
                <w:lang w:val="en-GB"/>
              </w:rPr>
              <w:t>–</w:t>
            </w:r>
          </w:p>
        </w:tc>
        <w:tc>
          <w:tcPr>
            <w:tcW w:w="1510" w:type="dxa"/>
            <w:tcBorders>
              <w:top w:val="nil"/>
              <w:left w:val="nil"/>
              <w:bottom w:val="nil"/>
              <w:right w:val="nil"/>
            </w:tcBorders>
          </w:tcPr>
          <w:p w14:paraId="2DEF9C32"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79</w:t>
            </w:r>
          </w:p>
        </w:tc>
        <w:tc>
          <w:tcPr>
            <w:tcW w:w="1510" w:type="dxa"/>
            <w:tcBorders>
              <w:top w:val="nil"/>
              <w:left w:val="nil"/>
              <w:bottom w:val="nil"/>
              <w:right w:val="nil"/>
            </w:tcBorders>
          </w:tcPr>
          <w:p w14:paraId="5C47F517"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1" w:type="dxa"/>
            <w:tcBorders>
              <w:top w:val="nil"/>
              <w:left w:val="nil"/>
              <w:bottom w:val="nil"/>
              <w:right w:val="nil"/>
            </w:tcBorders>
          </w:tcPr>
          <w:p w14:paraId="4F9265C5"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Ca</w:t>
            </w:r>
            <w:r w:rsidRPr="00D162B4">
              <w:rPr>
                <w:rFonts w:ascii="Times New Roman" w:hAnsi="Times New Roman" w:cs="Times New Roman"/>
                <w:sz w:val="20"/>
                <w:szCs w:val="20"/>
                <w:vertAlign w:val="subscript"/>
                <w:lang w:val="en-GB"/>
              </w:rPr>
              <w:t>2</w:t>
            </w:r>
            <w:r w:rsidRPr="00D162B4">
              <w:rPr>
                <w:rFonts w:ascii="Times New Roman" w:hAnsi="Times New Roman" w:cs="Times New Roman"/>
                <w:sz w:val="20"/>
                <w:szCs w:val="20"/>
                <w:lang w:val="en-GB"/>
              </w:rPr>
              <w:t>O</w:t>
            </w:r>
            <w:r w:rsidRPr="00D162B4">
              <w:rPr>
                <w:rFonts w:ascii="Times New Roman" w:hAnsi="Times New Roman" w:cs="Times New Roman"/>
                <w:sz w:val="20"/>
                <w:szCs w:val="20"/>
                <w:vertAlign w:val="subscript"/>
                <w:lang w:val="en-GB"/>
              </w:rPr>
              <w:t>2</w:t>
            </w:r>
            <w:r w:rsidRPr="00D162B4">
              <w:rPr>
                <w:rFonts w:ascii="Times New Roman" w:hAnsi="Times New Roman" w:cs="Times New Roman"/>
                <w:sz w:val="20"/>
                <w:szCs w:val="20"/>
                <w:lang w:val="en-GB"/>
              </w:rPr>
              <w:t>H</w:t>
            </w:r>
            <w:r w:rsidRPr="00D162B4">
              <w:rPr>
                <w:rFonts w:ascii="Times New Roman" w:hAnsi="Times New Roman" w:cs="Times New Roman"/>
                <w:sz w:val="20"/>
                <w:szCs w:val="20"/>
                <w:vertAlign w:val="superscript"/>
                <w:lang w:val="en-GB"/>
              </w:rPr>
              <w:t>+</w:t>
            </w:r>
          </w:p>
        </w:tc>
        <w:tc>
          <w:tcPr>
            <w:tcW w:w="1511" w:type="dxa"/>
            <w:tcBorders>
              <w:top w:val="nil"/>
              <w:left w:val="nil"/>
              <w:bottom w:val="nil"/>
              <w:right w:val="nil"/>
            </w:tcBorders>
          </w:tcPr>
          <w:p w14:paraId="3E571E6B"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113</w:t>
            </w:r>
          </w:p>
        </w:tc>
      </w:tr>
      <w:tr w:rsidR="00757DB3" w:rsidRPr="00D162B4" w14:paraId="30A7B207" w14:textId="77777777" w:rsidTr="003B4F28">
        <w:trPr>
          <w:jc w:val="center"/>
        </w:trPr>
        <w:tc>
          <w:tcPr>
            <w:cnfStyle w:val="001000000000" w:firstRow="0" w:lastRow="0" w:firstColumn="1" w:lastColumn="0" w:oddVBand="0" w:evenVBand="0" w:oddHBand="0" w:evenHBand="0" w:firstRowFirstColumn="0" w:firstRowLastColumn="0" w:lastRowFirstColumn="0" w:lastRowLastColumn="0"/>
            <w:tcW w:w="1510" w:type="dxa"/>
            <w:tcBorders>
              <w:top w:val="nil"/>
              <w:left w:val="nil"/>
              <w:bottom w:val="nil"/>
              <w:right w:val="nil"/>
            </w:tcBorders>
          </w:tcPr>
          <w:p w14:paraId="62549015" w14:textId="77777777" w:rsidR="00757DB3" w:rsidRPr="00D162B4" w:rsidRDefault="00757DB3" w:rsidP="003B0E98">
            <w:pPr>
              <w:spacing w:after="0" w:line="240" w:lineRule="auto"/>
              <w:jc w:val="center"/>
              <w:rPr>
                <w:rFonts w:ascii="Times New Roman" w:hAnsi="Times New Roman" w:cs="Times New Roman"/>
                <w:sz w:val="20"/>
                <w:szCs w:val="20"/>
                <w:lang w:val="en-GB"/>
              </w:rPr>
            </w:pPr>
          </w:p>
        </w:tc>
        <w:tc>
          <w:tcPr>
            <w:tcW w:w="1510" w:type="dxa"/>
            <w:tcBorders>
              <w:top w:val="nil"/>
              <w:left w:val="nil"/>
              <w:bottom w:val="nil"/>
              <w:right w:val="nil"/>
            </w:tcBorders>
          </w:tcPr>
          <w:p w14:paraId="6128638C"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0" w:type="dxa"/>
            <w:tcBorders>
              <w:top w:val="nil"/>
              <w:left w:val="nil"/>
              <w:bottom w:val="nil"/>
              <w:right w:val="nil"/>
            </w:tcBorders>
          </w:tcPr>
          <w:p w14:paraId="657FDD9B"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0" w:type="dxa"/>
            <w:tcBorders>
              <w:top w:val="nil"/>
              <w:left w:val="nil"/>
              <w:bottom w:val="nil"/>
              <w:right w:val="nil"/>
            </w:tcBorders>
          </w:tcPr>
          <w:p w14:paraId="756564CA"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1" w:type="dxa"/>
            <w:tcBorders>
              <w:top w:val="nil"/>
              <w:left w:val="nil"/>
              <w:bottom w:val="nil"/>
              <w:right w:val="nil"/>
            </w:tcBorders>
          </w:tcPr>
          <w:p w14:paraId="4DD87F49"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Ca</w:t>
            </w:r>
            <w:r w:rsidRPr="00D162B4">
              <w:rPr>
                <w:rFonts w:ascii="Times New Roman" w:hAnsi="Times New Roman" w:cs="Times New Roman"/>
                <w:sz w:val="20"/>
                <w:szCs w:val="20"/>
                <w:vertAlign w:val="subscript"/>
                <w:lang w:val="en-GB"/>
              </w:rPr>
              <w:t>2</w:t>
            </w:r>
            <w:r w:rsidRPr="00D162B4">
              <w:rPr>
                <w:rFonts w:ascii="Times New Roman" w:hAnsi="Times New Roman" w:cs="Times New Roman"/>
                <w:sz w:val="20"/>
                <w:szCs w:val="20"/>
                <w:lang w:val="en-GB"/>
              </w:rPr>
              <w:t>OF</w:t>
            </w:r>
            <w:r w:rsidRPr="00D162B4">
              <w:rPr>
                <w:rFonts w:ascii="Times New Roman" w:hAnsi="Times New Roman" w:cs="Times New Roman"/>
                <w:sz w:val="20"/>
                <w:szCs w:val="20"/>
                <w:vertAlign w:val="superscript"/>
                <w:lang w:val="en-GB"/>
              </w:rPr>
              <w:t>+</w:t>
            </w:r>
          </w:p>
        </w:tc>
        <w:tc>
          <w:tcPr>
            <w:tcW w:w="1511" w:type="dxa"/>
            <w:tcBorders>
              <w:top w:val="nil"/>
              <w:left w:val="nil"/>
              <w:bottom w:val="nil"/>
              <w:right w:val="nil"/>
            </w:tcBorders>
          </w:tcPr>
          <w:p w14:paraId="0597EE90"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115</w:t>
            </w:r>
          </w:p>
        </w:tc>
      </w:tr>
      <w:tr w:rsidR="00757DB3" w:rsidRPr="00D162B4" w14:paraId="51A7080C" w14:textId="77777777" w:rsidTr="003B4F28">
        <w:trPr>
          <w:jc w:val="center"/>
        </w:trPr>
        <w:tc>
          <w:tcPr>
            <w:cnfStyle w:val="001000000000" w:firstRow="0" w:lastRow="0" w:firstColumn="1" w:lastColumn="0" w:oddVBand="0" w:evenVBand="0" w:oddHBand="0" w:evenHBand="0" w:firstRowFirstColumn="0" w:firstRowLastColumn="0" w:lastRowFirstColumn="0" w:lastRowLastColumn="0"/>
            <w:tcW w:w="1510" w:type="dxa"/>
            <w:tcBorders>
              <w:top w:val="nil"/>
              <w:left w:val="nil"/>
              <w:bottom w:val="nil"/>
              <w:right w:val="nil"/>
            </w:tcBorders>
          </w:tcPr>
          <w:p w14:paraId="2C65745C" w14:textId="77777777" w:rsidR="00757DB3" w:rsidRPr="00D162B4" w:rsidRDefault="00757DB3" w:rsidP="003B0E98">
            <w:pPr>
              <w:spacing w:after="0" w:line="240" w:lineRule="auto"/>
              <w:jc w:val="center"/>
              <w:rPr>
                <w:rFonts w:ascii="Times New Roman" w:hAnsi="Times New Roman" w:cs="Times New Roman"/>
                <w:sz w:val="20"/>
                <w:szCs w:val="20"/>
                <w:lang w:val="en-GB"/>
              </w:rPr>
            </w:pPr>
          </w:p>
        </w:tc>
        <w:tc>
          <w:tcPr>
            <w:tcW w:w="1510" w:type="dxa"/>
            <w:tcBorders>
              <w:top w:val="nil"/>
              <w:left w:val="nil"/>
              <w:bottom w:val="nil"/>
              <w:right w:val="nil"/>
            </w:tcBorders>
          </w:tcPr>
          <w:p w14:paraId="4B2DC1A4"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0" w:type="dxa"/>
            <w:tcBorders>
              <w:top w:val="nil"/>
              <w:left w:val="nil"/>
              <w:bottom w:val="nil"/>
              <w:right w:val="nil"/>
            </w:tcBorders>
          </w:tcPr>
          <w:p w14:paraId="356A90B6"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0" w:type="dxa"/>
            <w:tcBorders>
              <w:top w:val="nil"/>
              <w:left w:val="nil"/>
              <w:bottom w:val="nil"/>
              <w:right w:val="nil"/>
            </w:tcBorders>
          </w:tcPr>
          <w:p w14:paraId="543E71AE"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1" w:type="dxa"/>
            <w:tcBorders>
              <w:top w:val="nil"/>
              <w:left w:val="nil"/>
              <w:bottom w:val="nil"/>
              <w:right w:val="nil"/>
            </w:tcBorders>
          </w:tcPr>
          <w:p w14:paraId="7A9BF8B3"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Ca</w:t>
            </w:r>
            <w:r w:rsidRPr="00D162B4">
              <w:rPr>
                <w:rFonts w:ascii="Times New Roman" w:hAnsi="Times New Roman" w:cs="Times New Roman"/>
                <w:sz w:val="20"/>
                <w:szCs w:val="20"/>
                <w:vertAlign w:val="subscript"/>
                <w:lang w:val="en-GB"/>
              </w:rPr>
              <w:t>2</w:t>
            </w:r>
            <w:r w:rsidRPr="00D162B4">
              <w:rPr>
                <w:rFonts w:ascii="Times New Roman" w:hAnsi="Times New Roman" w:cs="Times New Roman"/>
                <w:sz w:val="20"/>
                <w:szCs w:val="20"/>
                <w:lang w:val="en-GB"/>
              </w:rPr>
              <w:t>PO</w:t>
            </w:r>
            <w:r w:rsidRPr="00D162B4">
              <w:rPr>
                <w:rFonts w:ascii="Times New Roman" w:hAnsi="Times New Roman" w:cs="Times New Roman"/>
                <w:sz w:val="20"/>
                <w:szCs w:val="20"/>
                <w:vertAlign w:val="subscript"/>
                <w:lang w:val="en-GB"/>
              </w:rPr>
              <w:t>3</w:t>
            </w:r>
            <w:r w:rsidRPr="00D162B4">
              <w:rPr>
                <w:rFonts w:ascii="Times New Roman" w:hAnsi="Times New Roman" w:cs="Times New Roman"/>
                <w:sz w:val="20"/>
                <w:szCs w:val="20"/>
                <w:vertAlign w:val="superscript"/>
                <w:lang w:val="en-GB"/>
              </w:rPr>
              <w:t>+</w:t>
            </w:r>
          </w:p>
        </w:tc>
        <w:tc>
          <w:tcPr>
            <w:tcW w:w="1511" w:type="dxa"/>
            <w:tcBorders>
              <w:top w:val="nil"/>
              <w:left w:val="nil"/>
              <w:bottom w:val="nil"/>
              <w:right w:val="nil"/>
            </w:tcBorders>
          </w:tcPr>
          <w:p w14:paraId="4CA0D8B9"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159</w:t>
            </w:r>
          </w:p>
        </w:tc>
      </w:tr>
      <w:tr w:rsidR="00757DB3" w:rsidRPr="00D162B4" w14:paraId="509F8435" w14:textId="77777777" w:rsidTr="003B4F28">
        <w:trPr>
          <w:jc w:val="center"/>
        </w:trPr>
        <w:tc>
          <w:tcPr>
            <w:cnfStyle w:val="001000000000" w:firstRow="0" w:lastRow="0" w:firstColumn="1" w:lastColumn="0" w:oddVBand="0" w:evenVBand="0" w:oddHBand="0" w:evenHBand="0" w:firstRowFirstColumn="0" w:firstRowLastColumn="0" w:lastRowFirstColumn="0" w:lastRowLastColumn="0"/>
            <w:tcW w:w="1510" w:type="dxa"/>
            <w:tcBorders>
              <w:top w:val="nil"/>
              <w:left w:val="nil"/>
              <w:bottom w:val="nil"/>
              <w:right w:val="nil"/>
            </w:tcBorders>
          </w:tcPr>
          <w:p w14:paraId="0FECA235" w14:textId="77777777" w:rsidR="00757DB3" w:rsidRPr="00D162B4" w:rsidRDefault="00757DB3" w:rsidP="003B0E98">
            <w:pPr>
              <w:spacing w:after="0" w:line="240" w:lineRule="auto"/>
              <w:jc w:val="center"/>
              <w:rPr>
                <w:rFonts w:ascii="Times New Roman" w:hAnsi="Times New Roman" w:cs="Times New Roman"/>
                <w:sz w:val="20"/>
                <w:szCs w:val="20"/>
                <w:lang w:val="en-GB"/>
              </w:rPr>
            </w:pPr>
          </w:p>
        </w:tc>
        <w:tc>
          <w:tcPr>
            <w:tcW w:w="1510" w:type="dxa"/>
            <w:tcBorders>
              <w:top w:val="nil"/>
              <w:left w:val="nil"/>
              <w:bottom w:val="nil"/>
              <w:right w:val="nil"/>
            </w:tcBorders>
          </w:tcPr>
          <w:p w14:paraId="041789AC"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0" w:type="dxa"/>
            <w:tcBorders>
              <w:top w:val="nil"/>
              <w:left w:val="nil"/>
              <w:bottom w:val="nil"/>
              <w:right w:val="nil"/>
            </w:tcBorders>
          </w:tcPr>
          <w:p w14:paraId="16094ABA"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0" w:type="dxa"/>
            <w:tcBorders>
              <w:top w:val="nil"/>
              <w:left w:val="nil"/>
              <w:bottom w:val="nil"/>
              <w:right w:val="nil"/>
            </w:tcBorders>
          </w:tcPr>
          <w:p w14:paraId="7D8480BB"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1" w:type="dxa"/>
            <w:tcBorders>
              <w:top w:val="nil"/>
              <w:left w:val="nil"/>
              <w:bottom w:val="nil"/>
              <w:right w:val="nil"/>
            </w:tcBorders>
          </w:tcPr>
          <w:p w14:paraId="5F4B8ADB"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Ca</w:t>
            </w:r>
            <w:r w:rsidRPr="00D162B4">
              <w:rPr>
                <w:rFonts w:ascii="Times New Roman" w:hAnsi="Times New Roman" w:cs="Times New Roman"/>
                <w:sz w:val="20"/>
                <w:szCs w:val="20"/>
                <w:vertAlign w:val="subscript"/>
                <w:lang w:val="en-GB"/>
              </w:rPr>
              <w:t>2</w:t>
            </w:r>
            <w:r w:rsidRPr="00D162B4">
              <w:rPr>
                <w:rFonts w:ascii="Times New Roman" w:hAnsi="Times New Roman" w:cs="Times New Roman"/>
                <w:sz w:val="20"/>
                <w:szCs w:val="20"/>
                <w:lang w:val="en-GB"/>
              </w:rPr>
              <w:t>PO</w:t>
            </w:r>
            <w:r w:rsidRPr="00D162B4">
              <w:rPr>
                <w:rFonts w:ascii="Times New Roman" w:hAnsi="Times New Roman" w:cs="Times New Roman"/>
                <w:sz w:val="20"/>
                <w:szCs w:val="20"/>
                <w:vertAlign w:val="subscript"/>
                <w:lang w:val="en-GB"/>
              </w:rPr>
              <w:t>4</w:t>
            </w:r>
            <w:r w:rsidRPr="00D162B4">
              <w:rPr>
                <w:rFonts w:ascii="Times New Roman" w:hAnsi="Times New Roman" w:cs="Times New Roman"/>
                <w:sz w:val="20"/>
                <w:szCs w:val="20"/>
                <w:vertAlign w:val="superscript"/>
                <w:lang w:val="en-GB"/>
              </w:rPr>
              <w:t>+</w:t>
            </w:r>
          </w:p>
        </w:tc>
        <w:tc>
          <w:tcPr>
            <w:tcW w:w="1511" w:type="dxa"/>
            <w:tcBorders>
              <w:top w:val="nil"/>
              <w:left w:val="nil"/>
              <w:bottom w:val="nil"/>
              <w:right w:val="nil"/>
            </w:tcBorders>
          </w:tcPr>
          <w:p w14:paraId="701AD663"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175</w:t>
            </w:r>
          </w:p>
        </w:tc>
      </w:tr>
      <w:tr w:rsidR="00757DB3" w:rsidRPr="00D162B4" w14:paraId="305F399F" w14:textId="77777777" w:rsidTr="003B4F28">
        <w:trPr>
          <w:jc w:val="center"/>
        </w:trPr>
        <w:tc>
          <w:tcPr>
            <w:cnfStyle w:val="001000000000" w:firstRow="0" w:lastRow="0" w:firstColumn="1" w:lastColumn="0" w:oddVBand="0" w:evenVBand="0" w:oddHBand="0" w:evenHBand="0" w:firstRowFirstColumn="0" w:firstRowLastColumn="0" w:lastRowFirstColumn="0" w:lastRowLastColumn="0"/>
            <w:tcW w:w="1510" w:type="dxa"/>
            <w:tcBorders>
              <w:top w:val="nil"/>
              <w:left w:val="nil"/>
              <w:bottom w:val="single" w:sz="4" w:space="0" w:color="auto"/>
              <w:right w:val="nil"/>
            </w:tcBorders>
          </w:tcPr>
          <w:p w14:paraId="129FC2FE" w14:textId="77777777" w:rsidR="00757DB3" w:rsidRPr="00D162B4" w:rsidRDefault="00757DB3" w:rsidP="003B0E98">
            <w:pPr>
              <w:spacing w:after="0" w:line="240" w:lineRule="auto"/>
              <w:jc w:val="center"/>
              <w:rPr>
                <w:rFonts w:ascii="Times New Roman" w:hAnsi="Times New Roman" w:cs="Times New Roman"/>
                <w:sz w:val="20"/>
                <w:szCs w:val="20"/>
                <w:lang w:val="en-GB"/>
              </w:rPr>
            </w:pPr>
          </w:p>
        </w:tc>
        <w:tc>
          <w:tcPr>
            <w:tcW w:w="1510" w:type="dxa"/>
            <w:tcBorders>
              <w:top w:val="nil"/>
              <w:left w:val="nil"/>
              <w:bottom w:val="single" w:sz="4" w:space="0" w:color="auto"/>
              <w:right w:val="nil"/>
            </w:tcBorders>
          </w:tcPr>
          <w:p w14:paraId="160846AB"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0" w:type="dxa"/>
            <w:tcBorders>
              <w:top w:val="nil"/>
              <w:left w:val="nil"/>
              <w:bottom w:val="single" w:sz="4" w:space="0" w:color="auto"/>
              <w:right w:val="nil"/>
            </w:tcBorders>
          </w:tcPr>
          <w:p w14:paraId="568BD108"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0" w:type="dxa"/>
            <w:tcBorders>
              <w:top w:val="nil"/>
              <w:left w:val="nil"/>
              <w:bottom w:val="single" w:sz="4" w:space="0" w:color="auto"/>
              <w:right w:val="nil"/>
            </w:tcBorders>
          </w:tcPr>
          <w:p w14:paraId="4CDF019D"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1" w:type="dxa"/>
            <w:tcBorders>
              <w:top w:val="nil"/>
              <w:left w:val="nil"/>
              <w:bottom w:val="single" w:sz="4" w:space="0" w:color="auto"/>
              <w:right w:val="nil"/>
            </w:tcBorders>
          </w:tcPr>
          <w:p w14:paraId="224DB87B"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Ca</w:t>
            </w:r>
            <w:r w:rsidRPr="00D162B4">
              <w:rPr>
                <w:rFonts w:ascii="Times New Roman" w:hAnsi="Times New Roman" w:cs="Times New Roman"/>
                <w:sz w:val="20"/>
                <w:szCs w:val="20"/>
                <w:vertAlign w:val="subscript"/>
                <w:lang w:val="en-GB"/>
              </w:rPr>
              <w:t>3</w:t>
            </w:r>
            <w:r w:rsidRPr="00D162B4">
              <w:rPr>
                <w:rFonts w:ascii="Times New Roman" w:hAnsi="Times New Roman" w:cs="Times New Roman"/>
                <w:sz w:val="20"/>
                <w:szCs w:val="20"/>
                <w:lang w:val="en-GB"/>
              </w:rPr>
              <w:t>PO</w:t>
            </w:r>
            <w:r w:rsidRPr="00D162B4">
              <w:rPr>
                <w:rFonts w:ascii="Times New Roman" w:hAnsi="Times New Roman" w:cs="Times New Roman"/>
                <w:sz w:val="20"/>
                <w:szCs w:val="20"/>
                <w:vertAlign w:val="subscript"/>
                <w:lang w:val="en-GB"/>
              </w:rPr>
              <w:t>5</w:t>
            </w:r>
            <w:r w:rsidRPr="00D162B4">
              <w:rPr>
                <w:rFonts w:ascii="Times New Roman" w:hAnsi="Times New Roman" w:cs="Times New Roman"/>
                <w:sz w:val="20"/>
                <w:szCs w:val="20"/>
                <w:vertAlign w:val="superscript"/>
                <w:lang w:val="en-GB"/>
              </w:rPr>
              <w:t>+</w:t>
            </w:r>
          </w:p>
        </w:tc>
        <w:tc>
          <w:tcPr>
            <w:tcW w:w="1511" w:type="dxa"/>
            <w:tcBorders>
              <w:top w:val="nil"/>
              <w:left w:val="nil"/>
              <w:bottom w:val="single" w:sz="4" w:space="0" w:color="auto"/>
              <w:right w:val="nil"/>
            </w:tcBorders>
          </w:tcPr>
          <w:p w14:paraId="1AAB155C"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231</w:t>
            </w:r>
          </w:p>
        </w:tc>
      </w:tr>
      <w:tr w:rsidR="00757DB3" w:rsidRPr="00D162B4" w14:paraId="719F88D2" w14:textId="77777777" w:rsidTr="003B4F28">
        <w:trPr>
          <w:jc w:val="center"/>
        </w:trPr>
        <w:tc>
          <w:tcPr>
            <w:cnfStyle w:val="001000000000" w:firstRow="0" w:lastRow="0" w:firstColumn="1" w:lastColumn="0" w:oddVBand="0" w:evenVBand="0" w:oddHBand="0" w:evenHBand="0" w:firstRowFirstColumn="0" w:firstRowLastColumn="0" w:lastRowFirstColumn="0" w:lastRowLastColumn="0"/>
            <w:tcW w:w="1510" w:type="dxa"/>
            <w:tcBorders>
              <w:top w:val="single" w:sz="4" w:space="0" w:color="auto"/>
              <w:left w:val="nil"/>
              <w:bottom w:val="nil"/>
              <w:right w:val="nil"/>
            </w:tcBorders>
          </w:tcPr>
          <w:p w14:paraId="50326260" w14:textId="77777777" w:rsidR="00757DB3" w:rsidRPr="00D162B4" w:rsidRDefault="00757DB3" w:rsidP="003B0E98">
            <w:pPr>
              <w:spacing w:after="0" w:line="240" w:lineRule="auto"/>
              <w:jc w:val="center"/>
              <w:rPr>
                <w:rFonts w:ascii="Times New Roman" w:hAnsi="Times New Roman" w:cs="Times New Roman"/>
                <w:sz w:val="20"/>
                <w:szCs w:val="20"/>
                <w:lang w:val="en-GB"/>
              </w:rPr>
            </w:pPr>
            <w:r w:rsidRPr="00D162B4">
              <w:rPr>
                <w:rFonts w:ascii="Times New Roman" w:hAnsi="Times New Roman" w:cs="Times New Roman"/>
                <w:sz w:val="20"/>
                <w:szCs w:val="20"/>
                <w:lang w:val="en-GB"/>
              </w:rPr>
              <w:t>Zn/Ag/S/Cl</w:t>
            </w:r>
          </w:p>
        </w:tc>
        <w:tc>
          <w:tcPr>
            <w:tcW w:w="1510" w:type="dxa"/>
            <w:tcBorders>
              <w:top w:val="single" w:sz="4" w:space="0" w:color="auto"/>
              <w:left w:val="nil"/>
              <w:bottom w:val="nil"/>
              <w:right w:val="nil"/>
            </w:tcBorders>
          </w:tcPr>
          <w:p w14:paraId="37F4E002"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S</w:t>
            </w:r>
            <w:r w:rsidRPr="00D162B4">
              <w:rPr>
                <w:rFonts w:ascii="Times New Roman" w:hAnsi="Times New Roman" w:cs="Times New Roman"/>
                <w:sz w:val="20"/>
                <w:szCs w:val="20"/>
                <w:vertAlign w:val="superscript"/>
                <w:lang w:val="en-GB"/>
              </w:rPr>
              <w:t>–</w:t>
            </w:r>
          </w:p>
        </w:tc>
        <w:tc>
          <w:tcPr>
            <w:tcW w:w="1510" w:type="dxa"/>
            <w:tcBorders>
              <w:top w:val="single" w:sz="4" w:space="0" w:color="auto"/>
              <w:left w:val="nil"/>
              <w:bottom w:val="nil"/>
              <w:right w:val="nil"/>
            </w:tcBorders>
          </w:tcPr>
          <w:p w14:paraId="48426C1E"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32</w:t>
            </w:r>
          </w:p>
        </w:tc>
        <w:tc>
          <w:tcPr>
            <w:tcW w:w="1510" w:type="dxa"/>
            <w:tcBorders>
              <w:top w:val="single" w:sz="4" w:space="0" w:color="auto"/>
              <w:left w:val="nil"/>
              <w:bottom w:val="nil"/>
              <w:right w:val="nil"/>
            </w:tcBorders>
          </w:tcPr>
          <w:p w14:paraId="373A8800"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1" w:type="dxa"/>
            <w:tcBorders>
              <w:top w:val="single" w:sz="4" w:space="0" w:color="auto"/>
              <w:left w:val="nil"/>
              <w:bottom w:val="nil"/>
              <w:right w:val="nil"/>
            </w:tcBorders>
          </w:tcPr>
          <w:p w14:paraId="5B803E51"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Zn</w:t>
            </w:r>
            <w:r w:rsidRPr="00D162B4">
              <w:rPr>
                <w:rFonts w:ascii="Times New Roman" w:hAnsi="Times New Roman" w:cs="Times New Roman"/>
                <w:sz w:val="20"/>
                <w:szCs w:val="20"/>
                <w:vertAlign w:val="superscript"/>
                <w:lang w:val="en-GB"/>
              </w:rPr>
              <w:t>+</w:t>
            </w:r>
          </w:p>
        </w:tc>
        <w:tc>
          <w:tcPr>
            <w:tcW w:w="1511" w:type="dxa"/>
            <w:tcBorders>
              <w:top w:val="single" w:sz="4" w:space="0" w:color="auto"/>
              <w:left w:val="nil"/>
              <w:bottom w:val="nil"/>
              <w:right w:val="nil"/>
            </w:tcBorders>
          </w:tcPr>
          <w:p w14:paraId="61E38CDB"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64</w:t>
            </w:r>
          </w:p>
        </w:tc>
      </w:tr>
      <w:tr w:rsidR="00757DB3" w:rsidRPr="00D162B4" w14:paraId="4A5EDB38" w14:textId="77777777" w:rsidTr="003B4F28">
        <w:trPr>
          <w:jc w:val="center"/>
        </w:trPr>
        <w:tc>
          <w:tcPr>
            <w:cnfStyle w:val="001000000000" w:firstRow="0" w:lastRow="0" w:firstColumn="1" w:lastColumn="0" w:oddVBand="0" w:evenVBand="0" w:oddHBand="0" w:evenHBand="0" w:firstRowFirstColumn="0" w:firstRowLastColumn="0" w:lastRowFirstColumn="0" w:lastRowLastColumn="0"/>
            <w:tcW w:w="1510" w:type="dxa"/>
            <w:tcBorders>
              <w:top w:val="nil"/>
              <w:left w:val="nil"/>
              <w:bottom w:val="nil"/>
              <w:right w:val="nil"/>
            </w:tcBorders>
          </w:tcPr>
          <w:p w14:paraId="1050C346" w14:textId="77777777" w:rsidR="00757DB3" w:rsidRPr="00D162B4" w:rsidRDefault="00757DB3" w:rsidP="003B0E98">
            <w:pPr>
              <w:spacing w:after="0" w:line="240" w:lineRule="auto"/>
              <w:jc w:val="center"/>
              <w:rPr>
                <w:rFonts w:ascii="Times New Roman" w:hAnsi="Times New Roman" w:cs="Times New Roman"/>
                <w:sz w:val="20"/>
                <w:szCs w:val="20"/>
                <w:lang w:val="en-GB"/>
              </w:rPr>
            </w:pPr>
          </w:p>
        </w:tc>
        <w:tc>
          <w:tcPr>
            <w:tcW w:w="1510" w:type="dxa"/>
            <w:tcBorders>
              <w:top w:val="nil"/>
              <w:left w:val="nil"/>
              <w:bottom w:val="nil"/>
              <w:right w:val="nil"/>
            </w:tcBorders>
          </w:tcPr>
          <w:p w14:paraId="056005F6" w14:textId="01BD2FF0"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Cl</w:t>
            </w:r>
            <w:r w:rsidRPr="00D162B4">
              <w:rPr>
                <w:rFonts w:ascii="Times New Roman" w:hAnsi="Times New Roman" w:cs="Times New Roman"/>
                <w:sz w:val="20"/>
                <w:szCs w:val="20"/>
                <w:vertAlign w:val="superscript"/>
                <w:lang w:val="en-GB"/>
              </w:rPr>
              <w:t>–</w:t>
            </w:r>
          </w:p>
        </w:tc>
        <w:tc>
          <w:tcPr>
            <w:tcW w:w="1510" w:type="dxa"/>
            <w:tcBorders>
              <w:top w:val="nil"/>
              <w:left w:val="nil"/>
              <w:bottom w:val="nil"/>
              <w:right w:val="nil"/>
            </w:tcBorders>
          </w:tcPr>
          <w:p w14:paraId="4FD16451"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35, 37*</w:t>
            </w:r>
          </w:p>
        </w:tc>
        <w:tc>
          <w:tcPr>
            <w:tcW w:w="1510" w:type="dxa"/>
            <w:tcBorders>
              <w:top w:val="nil"/>
              <w:left w:val="nil"/>
              <w:bottom w:val="nil"/>
              <w:right w:val="nil"/>
            </w:tcBorders>
          </w:tcPr>
          <w:p w14:paraId="2F0248E0"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1" w:type="dxa"/>
            <w:tcBorders>
              <w:top w:val="nil"/>
              <w:left w:val="nil"/>
              <w:bottom w:val="nil"/>
              <w:right w:val="nil"/>
            </w:tcBorders>
          </w:tcPr>
          <w:p w14:paraId="05B27DDD"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Ag</w:t>
            </w:r>
            <w:r w:rsidRPr="00D162B4">
              <w:rPr>
                <w:rFonts w:ascii="Times New Roman" w:hAnsi="Times New Roman" w:cs="Times New Roman"/>
                <w:sz w:val="20"/>
                <w:szCs w:val="20"/>
                <w:vertAlign w:val="superscript"/>
                <w:lang w:val="en-GB"/>
              </w:rPr>
              <w:t>+</w:t>
            </w:r>
          </w:p>
        </w:tc>
        <w:tc>
          <w:tcPr>
            <w:tcW w:w="1511" w:type="dxa"/>
            <w:tcBorders>
              <w:top w:val="nil"/>
              <w:left w:val="nil"/>
              <w:bottom w:val="nil"/>
              <w:right w:val="nil"/>
            </w:tcBorders>
          </w:tcPr>
          <w:p w14:paraId="2B933B83"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107, 109*</w:t>
            </w:r>
          </w:p>
        </w:tc>
      </w:tr>
      <w:tr w:rsidR="00757DB3" w:rsidRPr="00D162B4" w14:paraId="0DA33B0B" w14:textId="77777777" w:rsidTr="003B4F28">
        <w:trPr>
          <w:jc w:val="center"/>
        </w:trPr>
        <w:tc>
          <w:tcPr>
            <w:cnfStyle w:val="001000000000" w:firstRow="0" w:lastRow="0" w:firstColumn="1" w:lastColumn="0" w:oddVBand="0" w:evenVBand="0" w:oddHBand="0" w:evenHBand="0" w:firstRowFirstColumn="0" w:firstRowLastColumn="0" w:lastRowFirstColumn="0" w:lastRowLastColumn="0"/>
            <w:tcW w:w="1510" w:type="dxa"/>
            <w:tcBorders>
              <w:top w:val="nil"/>
              <w:left w:val="nil"/>
              <w:bottom w:val="nil"/>
              <w:right w:val="nil"/>
            </w:tcBorders>
          </w:tcPr>
          <w:p w14:paraId="340CC9E3" w14:textId="77777777" w:rsidR="00757DB3" w:rsidRPr="00D162B4" w:rsidRDefault="00757DB3" w:rsidP="003B0E98">
            <w:pPr>
              <w:spacing w:after="0" w:line="240" w:lineRule="auto"/>
              <w:jc w:val="center"/>
              <w:rPr>
                <w:rFonts w:ascii="Times New Roman" w:hAnsi="Times New Roman" w:cs="Times New Roman"/>
                <w:sz w:val="20"/>
                <w:szCs w:val="20"/>
                <w:lang w:val="en-GB"/>
              </w:rPr>
            </w:pPr>
          </w:p>
        </w:tc>
        <w:tc>
          <w:tcPr>
            <w:tcW w:w="1510" w:type="dxa"/>
            <w:tcBorders>
              <w:top w:val="nil"/>
              <w:left w:val="nil"/>
              <w:bottom w:val="nil"/>
              <w:right w:val="nil"/>
            </w:tcBorders>
          </w:tcPr>
          <w:p w14:paraId="69A9DB6F"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ZnSCl</w:t>
            </w:r>
            <w:r w:rsidRPr="00D162B4">
              <w:rPr>
                <w:rFonts w:ascii="Times New Roman" w:hAnsi="Times New Roman" w:cs="Times New Roman"/>
                <w:sz w:val="20"/>
                <w:szCs w:val="20"/>
                <w:vertAlign w:val="superscript"/>
                <w:lang w:val="en-GB"/>
              </w:rPr>
              <w:t>–</w:t>
            </w:r>
          </w:p>
        </w:tc>
        <w:tc>
          <w:tcPr>
            <w:tcW w:w="1510" w:type="dxa"/>
            <w:tcBorders>
              <w:top w:val="nil"/>
              <w:left w:val="nil"/>
              <w:bottom w:val="nil"/>
              <w:right w:val="nil"/>
            </w:tcBorders>
          </w:tcPr>
          <w:p w14:paraId="34542697"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131, 133, 135*</w:t>
            </w:r>
          </w:p>
        </w:tc>
        <w:tc>
          <w:tcPr>
            <w:tcW w:w="1510" w:type="dxa"/>
            <w:tcBorders>
              <w:top w:val="nil"/>
              <w:left w:val="nil"/>
              <w:bottom w:val="nil"/>
              <w:right w:val="nil"/>
            </w:tcBorders>
          </w:tcPr>
          <w:p w14:paraId="1B592C99"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1" w:type="dxa"/>
            <w:tcBorders>
              <w:top w:val="nil"/>
              <w:left w:val="nil"/>
              <w:bottom w:val="nil"/>
              <w:right w:val="nil"/>
            </w:tcBorders>
          </w:tcPr>
          <w:p w14:paraId="4710B6D5"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Ag</w:t>
            </w:r>
            <w:r w:rsidRPr="00D162B4">
              <w:rPr>
                <w:rFonts w:ascii="Times New Roman" w:hAnsi="Times New Roman" w:cs="Times New Roman"/>
                <w:sz w:val="20"/>
                <w:szCs w:val="20"/>
                <w:vertAlign w:val="subscript"/>
                <w:lang w:val="en-GB"/>
              </w:rPr>
              <w:t>3</w:t>
            </w:r>
            <w:r w:rsidRPr="00D162B4">
              <w:rPr>
                <w:rFonts w:ascii="Times New Roman" w:hAnsi="Times New Roman" w:cs="Times New Roman"/>
                <w:sz w:val="20"/>
                <w:szCs w:val="20"/>
                <w:lang w:val="en-GB"/>
              </w:rPr>
              <w:t>S</w:t>
            </w:r>
            <w:r w:rsidRPr="00D162B4">
              <w:rPr>
                <w:rFonts w:ascii="Times New Roman" w:hAnsi="Times New Roman" w:cs="Times New Roman"/>
                <w:sz w:val="20"/>
                <w:szCs w:val="20"/>
                <w:vertAlign w:val="superscript"/>
                <w:lang w:val="en-GB"/>
              </w:rPr>
              <w:t>+</w:t>
            </w:r>
          </w:p>
        </w:tc>
        <w:tc>
          <w:tcPr>
            <w:tcW w:w="1511" w:type="dxa"/>
            <w:tcBorders>
              <w:top w:val="nil"/>
              <w:left w:val="nil"/>
              <w:bottom w:val="nil"/>
              <w:right w:val="nil"/>
            </w:tcBorders>
          </w:tcPr>
          <w:p w14:paraId="6742EDA2"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 xml:space="preserve">353, 355, 357, </w:t>
            </w:r>
          </w:p>
        </w:tc>
      </w:tr>
      <w:tr w:rsidR="00757DB3" w:rsidRPr="00D162B4" w14:paraId="4FBBB08A" w14:textId="77777777" w:rsidTr="003B4F28">
        <w:trPr>
          <w:jc w:val="center"/>
        </w:trPr>
        <w:tc>
          <w:tcPr>
            <w:cnfStyle w:val="001000000000" w:firstRow="0" w:lastRow="0" w:firstColumn="1" w:lastColumn="0" w:oddVBand="0" w:evenVBand="0" w:oddHBand="0" w:evenHBand="0" w:firstRowFirstColumn="0" w:firstRowLastColumn="0" w:lastRowFirstColumn="0" w:lastRowLastColumn="0"/>
            <w:tcW w:w="1510" w:type="dxa"/>
            <w:tcBorders>
              <w:top w:val="nil"/>
              <w:left w:val="nil"/>
              <w:bottom w:val="nil"/>
              <w:right w:val="nil"/>
            </w:tcBorders>
          </w:tcPr>
          <w:p w14:paraId="4A1CCAA5" w14:textId="77777777" w:rsidR="00757DB3" w:rsidRPr="00D162B4" w:rsidRDefault="00757DB3" w:rsidP="003B0E98">
            <w:pPr>
              <w:spacing w:after="0" w:line="240" w:lineRule="auto"/>
              <w:jc w:val="center"/>
              <w:rPr>
                <w:rFonts w:ascii="Times New Roman" w:hAnsi="Times New Roman" w:cs="Times New Roman"/>
                <w:sz w:val="20"/>
                <w:szCs w:val="20"/>
                <w:lang w:val="en-GB"/>
              </w:rPr>
            </w:pPr>
          </w:p>
        </w:tc>
        <w:tc>
          <w:tcPr>
            <w:tcW w:w="1510" w:type="dxa"/>
            <w:tcBorders>
              <w:top w:val="nil"/>
              <w:left w:val="nil"/>
              <w:bottom w:val="nil"/>
              <w:right w:val="nil"/>
            </w:tcBorders>
          </w:tcPr>
          <w:p w14:paraId="4D96F7E1"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ZnCl</w:t>
            </w:r>
            <w:r w:rsidRPr="00D162B4">
              <w:rPr>
                <w:rFonts w:ascii="Times New Roman" w:hAnsi="Times New Roman" w:cs="Times New Roman"/>
                <w:sz w:val="20"/>
                <w:szCs w:val="20"/>
                <w:vertAlign w:val="subscript"/>
                <w:lang w:val="en-GB"/>
              </w:rPr>
              <w:t>3</w:t>
            </w:r>
            <w:r w:rsidRPr="00D162B4">
              <w:rPr>
                <w:rFonts w:ascii="Times New Roman" w:hAnsi="Times New Roman" w:cs="Times New Roman"/>
                <w:sz w:val="20"/>
                <w:szCs w:val="20"/>
                <w:vertAlign w:val="superscript"/>
                <w:lang w:val="en-GB"/>
              </w:rPr>
              <w:t>–</w:t>
            </w:r>
          </w:p>
        </w:tc>
        <w:tc>
          <w:tcPr>
            <w:tcW w:w="1510" w:type="dxa"/>
            <w:tcBorders>
              <w:top w:val="nil"/>
              <w:left w:val="nil"/>
              <w:bottom w:val="nil"/>
              <w:right w:val="nil"/>
            </w:tcBorders>
          </w:tcPr>
          <w:p w14:paraId="33B047B5"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169, 171, 173*</w:t>
            </w:r>
          </w:p>
        </w:tc>
        <w:tc>
          <w:tcPr>
            <w:tcW w:w="1510" w:type="dxa"/>
            <w:tcBorders>
              <w:top w:val="nil"/>
              <w:left w:val="nil"/>
              <w:bottom w:val="nil"/>
              <w:right w:val="nil"/>
            </w:tcBorders>
          </w:tcPr>
          <w:p w14:paraId="0CBBC3D9"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1" w:type="dxa"/>
            <w:tcBorders>
              <w:top w:val="nil"/>
              <w:left w:val="nil"/>
              <w:bottom w:val="nil"/>
              <w:right w:val="nil"/>
            </w:tcBorders>
          </w:tcPr>
          <w:p w14:paraId="1A550E30"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1" w:type="dxa"/>
            <w:tcBorders>
              <w:top w:val="nil"/>
              <w:left w:val="nil"/>
              <w:bottom w:val="nil"/>
              <w:right w:val="nil"/>
            </w:tcBorders>
          </w:tcPr>
          <w:p w14:paraId="4C0DFD4F"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359*</w:t>
            </w:r>
          </w:p>
        </w:tc>
      </w:tr>
      <w:tr w:rsidR="00757DB3" w:rsidRPr="00D162B4" w14:paraId="1D147537" w14:textId="77777777" w:rsidTr="003B4F28">
        <w:trPr>
          <w:jc w:val="center"/>
        </w:trPr>
        <w:tc>
          <w:tcPr>
            <w:cnfStyle w:val="001000000000" w:firstRow="0" w:lastRow="0" w:firstColumn="1" w:lastColumn="0" w:oddVBand="0" w:evenVBand="0" w:oddHBand="0" w:evenHBand="0" w:firstRowFirstColumn="0" w:firstRowLastColumn="0" w:lastRowFirstColumn="0" w:lastRowLastColumn="0"/>
            <w:tcW w:w="1510" w:type="dxa"/>
            <w:tcBorders>
              <w:top w:val="nil"/>
              <w:left w:val="nil"/>
              <w:bottom w:val="single" w:sz="4" w:space="0" w:color="auto"/>
              <w:right w:val="nil"/>
            </w:tcBorders>
          </w:tcPr>
          <w:p w14:paraId="6E708D19" w14:textId="77777777" w:rsidR="00757DB3" w:rsidRPr="00D162B4" w:rsidRDefault="00757DB3" w:rsidP="003B0E98">
            <w:pPr>
              <w:spacing w:after="0" w:line="240" w:lineRule="auto"/>
              <w:jc w:val="center"/>
              <w:rPr>
                <w:rFonts w:ascii="Times New Roman" w:hAnsi="Times New Roman" w:cs="Times New Roman"/>
                <w:sz w:val="20"/>
                <w:szCs w:val="20"/>
                <w:lang w:val="en-GB"/>
              </w:rPr>
            </w:pPr>
          </w:p>
        </w:tc>
        <w:tc>
          <w:tcPr>
            <w:tcW w:w="1510" w:type="dxa"/>
            <w:tcBorders>
              <w:top w:val="nil"/>
              <w:left w:val="nil"/>
              <w:bottom w:val="single" w:sz="4" w:space="0" w:color="auto"/>
              <w:right w:val="nil"/>
            </w:tcBorders>
          </w:tcPr>
          <w:p w14:paraId="6EE1F8A8"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AgCl</w:t>
            </w:r>
            <w:r w:rsidRPr="00D162B4">
              <w:rPr>
                <w:rFonts w:ascii="Times New Roman" w:hAnsi="Times New Roman" w:cs="Times New Roman"/>
                <w:sz w:val="20"/>
                <w:szCs w:val="20"/>
                <w:vertAlign w:val="subscript"/>
                <w:lang w:val="en-GB"/>
              </w:rPr>
              <w:t>2</w:t>
            </w:r>
            <w:r w:rsidRPr="00D162B4">
              <w:rPr>
                <w:rFonts w:ascii="Times New Roman" w:hAnsi="Times New Roman" w:cs="Times New Roman"/>
                <w:sz w:val="20"/>
                <w:szCs w:val="20"/>
                <w:vertAlign w:val="superscript"/>
                <w:lang w:val="en-GB"/>
              </w:rPr>
              <w:t>–</w:t>
            </w:r>
          </w:p>
        </w:tc>
        <w:tc>
          <w:tcPr>
            <w:tcW w:w="1510" w:type="dxa"/>
            <w:tcBorders>
              <w:top w:val="nil"/>
              <w:left w:val="nil"/>
              <w:bottom w:val="single" w:sz="4" w:space="0" w:color="auto"/>
              <w:right w:val="nil"/>
            </w:tcBorders>
          </w:tcPr>
          <w:p w14:paraId="6E0D398B"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162B4">
              <w:rPr>
                <w:rFonts w:ascii="Times New Roman" w:hAnsi="Times New Roman" w:cs="Times New Roman"/>
                <w:sz w:val="20"/>
                <w:szCs w:val="20"/>
                <w:lang w:val="en-GB"/>
              </w:rPr>
              <w:t>177, 179, 181*</w:t>
            </w:r>
          </w:p>
        </w:tc>
        <w:tc>
          <w:tcPr>
            <w:tcW w:w="1510" w:type="dxa"/>
            <w:tcBorders>
              <w:top w:val="nil"/>
              <w:left w:val="nil"/>
              <w:bottom w:val="single" w:sz="4" w:space="0" w:color="auto"/>
              <w:right w:val="nil"/>
            </w:tcBorders>
          </w:tcPr>
          <w:p w14:paraId="0C6574B9"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1" w:type="dxa"/>
            <w:tcBorders>
              <w:top w:val="nil"/>
              <w:left w:val="nil"/>
              <w:bottom w:val="single" w:sz="4" w:space="0" w:color="auto"/>
              <w:right w:val="nil"/>
            </w:tcBorders>
          </w:tcPr>
          <w:p w14:paraId="2B3B8DFD"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11" w:type="dxa"/>
            <w:tcBorders>
              <w:top w:val="nil"/>
              <w:left w:val="nil"/>
              <w:bottom w:val="single" w:sz="4" w:space="0" w:color="auto"/>
              <w:right w:val="nil"/>
            </w:tcBorders>
          </w:tcPr>
          <w:p w14:paraId="26C2DFE7" w14:textId="77777777" w:rsidR="00757DB3" w:rsidRPr="00D162B4" w:rsidRDefault="00757D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bl>
    <w:p w14:paraId="60CFD030" w14:textId="60015892" w:rsidR="00AF73C0" w:rsidRPr="00D162B4" w:rsidRDefault="00400BF6" w:rsidP="00D162B4">
      <w:pPr>
        <w:spacing w:after="0" w:line="240" w:lineRule="auto"/>
        <w:jc w:val="both"/>
        <w:rPr>
          <w:rFonts w:ascii="Times New Roman" w:hAnsi="Times New Roman" w:cs="Times New Roman"/>
          <w:color w:val="FF0000"/>
          <w:sz w:val="20"/>
          <w:szCs w:val="20"/>
          <w:lang w:val="en-GB"/>
        </w:rPr>
      </w:pPr>
      <w:r w:rsidRPr="00D162B4">
        <w:rPr>
          <w:rFonts w:ascii="Times New Roman" w:hAnsi="Times New Roman" w:cs="Times New Roman"/>
          <w:sz w:val="20"/>
          <w:szCs w:val="20"/>
          <w:lang w:val="en-GB"/>
        </w:rPr>
        <w:t>*</w:t>
      </w:r>
      <w:r w:rsidR="00AF73C0" w:rsidRPr="00D162B4">
        <w:rPr>
          <w:rFonts w:ascii="Times New Roman" w:hAnsi="Times New Roman" w:cs="Times New Roman"/>
          <w:sz w:val="20"/>
          <w:szCs w:val="20"/>
          <w:lang w:val="en-GB"/>
        </w:rPr>
        <w:t xml:space="preserve">Multiple </w:t>
      </w:r>
      <w:r w:rsidR="00AF73C0" w:rsidRPr="00D162B4">
        <w:rPr>
          <w:rFonts w:ascii="Times New Roman" w:hAnsi="Times New Roman" w:cs="Times New Roman"/>
          <w:i/>
          <w:sz w:val="20"/>
          <w:szCs w:val="20"/>
          <w:lang w:val="en-GB"/>
        </w:rPr>
        <w:t>m/z</w:t>
      </w:r>
      <w:r w:rsidR="00AF73C0" w:rsidRPr="00D162B4">
        <w:rPr>
          <w:rFonts w:ascii="Times New Roman" w:hAnsi="Times New Roman" w:cs="Times New Roman"/>
          <w:sz w:val="20"/>
          <w:szCs w:val="20"/>
          <w:lang w:val="en-GB"/>
        </w:rPr>
        <w:t xml:space="preserve"> values for the same ion indicate major isotopes.</w:t>
      </w:r>
    </w:p>
    <w:p w14:paraId="75AE9A2E" w14:textId="55055167" w:rsidR="00BA4019" w:rsidRPr="00D162B4" w:rsidRDefault="00BA4019" w:rsidP="003B0E98">
      <w:pPr>
        <w:tabs>
          <w:tab w:val="left" w:pos="540"/>
        </w:tabs>
        <w:spacing w:after="0" w:line="240" w:lineRule="auto"/>
        <w:jc w:val="center"/>
        <w:rPr>
          <w:rFonts w:ascii="Times New Roman" w:hAnsi="Times New Roman" w:cs="Times New Roman"/>
          <w:b/>
          <w:sz w:val="24"/>
          <w:szCs w:val="24"/>
          <w:lang w:val="en-GB"/>
        </w:rPr>
      </w:pPr>
    </w:p>
    <w:p w14:paraId="06342979" w14:textId="77777777" w:rsidR="004329C0" w:rsidRPr="00D162B4" w:rsidRDefault="004329C0">
      <w:pPr>
        <w:spacing w:after="0" w:line="240" w:lineRule="auto"/>
        <w:rPr>
          <w:rFonts w:ascii="Times New Roman" w:hAnsi="Times New Roman" w:cs="Times New Roman"/>
          <w:b/>
          <w:sz w:val="24"/>
          <w:szCs w:val="24"/>
          <w:lang w:val="en-GB"/>
        </w:rPr>
      </w:pPr>
      <w:r w:rsidRPr="00D162B4">
        <w:rPr>
          <w:rFonts w:ascii="Times New Roman" w:hAnsi="Times New Roman" w:cs="Times New Roman"/>
          <w:b/>
          <w:sz w:val="24"/>
          <w:szCs w:val="24"/>
          <w:lang w:val="en-GB"/>
        </w:rPr>
        <w:t>Computational fluid dynamics</w:t>
      </w:r>
    </w:p>
    <w:p w14:paraId="1A27C501" w14:textId="77777777" w:rsidR="004329C0" w:rsidRPr="00D162B4" w:rsidRDefault="004329C0">
      <w:pPr>
        <w:spacing w:after="0" w:line="240" w:lineRule="auto"/>
        <w:rPr>
          <w:rFonts w:ascii="Times New Roman" w:hAnsi="Times New Roman" w:cs="Times New Roman"/>
          <w:b/>
          <w:sz w:val="24"/>
          <w:szCs w:val="24"/>
          <w:lang w:val="en-GB"/>
        </w:rPr>
      </w:pPr>
    </w:p>
    <w:p w14:paraId="02BD6AC2" w14:textId="77777777" w:rsidR="004329C0" w:rsidRPr="00D162B4" w:rsidRDefault="004329C0">
      <w:pPr>
        <w:pStyle w:val="Rubrik2"/>
        <w:spacing w:before="0" w:line="240" w:lineRule="auto"/>
        <w:rPr>
          <w:rFonts w:ascii="Times New Roman" w:eastAsia="Times New Roman" w:hAnsi="Times New Roman" w:cs="Times New Roman"/>
          <w:b/>
          <w:i/>
          <w:color w:val="auto"/>
          <w:sz w:val="24"/>
          <w:szCs w:val="24"/>
          <w:lang w:val="en-GB"/>
        </w:rPr>
      </w:pPr>
      <w:r w:rsidRPr="00D162B4">
        <w:rPr>
          <w:rFonts w:ascii="Times New Roman" w:eastAsia="Times New Roman" w:hAnsi="Times New Roman" w:cs="Times New Roman"/>
          <w:b/>
          <w:i/>
          <w:color w:val="auto"/>
          <w:sz w:val="24"/>
          <w:szCs w:val="24"/>
          <w:lang w:val="en-GB"/>
        </w:rPr>
        <w:t>Noise attenuation by passive flow control devices</w:t>
      </w:r>
    </w:p>
    <w:p w14:paraId="37B54FEF" w14:textId="07D8E83A" w:rsidR="004329C0" w:rsidRPr="00D162B4" w:rsidRDefault="004329C0" w:rsidP="00D162B4">
      <w:pPr>
        <w:spacing w:after="0" w:line="240" w:lineRule="auto"/>
        <w:jc w:val="both"/>
        <w:rPr>
          <w:rFonts w:ascii="Times New Roman" w:eastAsia="Times New Roman" w:hAnsi="Times New Roman" w:cs="Times New Roman"/>
          <w:sz w:val="24"/>
          <w:szCs w:val="24"/>
          <w:lang w:val="en-GB"/>
        </w:rPr>
      </w:pPr>
      <w:r w:rsidRPr="00D162B4">
        <w:rPr>
          <w:rFonts w:ascii="Times New Roman" w:eastAsia="Times New Roman" w:hAnsi="Times New Roman" w:cs="Times New Roman"/>
          <w:sz w:val="24"/>
          <w:szCs w:val="24"/>
          <w:lang w:val="en-GB"/>
        </w:rPr>
        <w:t>Noise is pressure fluctuations that travel with the speed of sound</w:t>
      </w:r>
      <w:r w:rsidR="007C2CE1" w:rsidRPr="00D162B4">
        <w:rPr>
          <w:rFonts w:ascii="Times New Roman" w:eastAsia="Times New Roman" w:hAnsi="Times New Roman" w:cs="Times New Roman"/>
          <w:sz w:val="24"/>
          <w:szCs w:val="24"/>
          <w:vertAlign w:val="superscript"/>
          <w:lang w:val="en-GB"/>
        </w:rPr>
        <w:t>55,56</w:t>
      </w:r>
      <w:r w:rsidRPr="00D162B4">
        <w:rPr>
          <w:rFonts w:ascii="Times New Roman" w:eastAsia="Times New Roman" w:hAnsi="Times New Roman" w:cs="Times New Roman"/>
          <w:sz w:val="24"/>
          <w:szCs w:val="24"/>
          <w:lang w:val="en-GB"/>
        </w:rPr>
        <w:t>. Because vortices in a flow induce pressure fluctuations, they also create noise. The frequency of the sound generated by vortices depends on their size: large vortices produce low-frequency sounds that propagate over long distances, whereas small vortices lead to high-frequency noise that is dampened faster</w:t>
      </w:r>
      <w:r w:rsidR="007C2CE1" w:rsidRPr="00D162B4">
        <w:rPr>
          <w:rFonts w:ascii="Times New Roman" w:eastAsia="Times New Roman" w:hAnsi="Times New Roman" w:cs="Times New Roman"/>
          <w:sz w:val="24"/>
          <w:szCs w:val="24"/>
          <w:vertAlign w:val="superscript"/>
          <w:lang w:val="en-GB"/>
        </w:rPr>
        <w:t>55–57</w:t>
      </w:r>
      <w:r w:rsidRPr="00D162B4">
        <w:rPr>
          <w:rFonts w:ascii="Times New Roman" w:eastAsia="Times New Roman" w:hAnsi="Times New Roman" w:cs="Times New Roman"/>
          <w:sz w:val="24"/>
          <w:szCs w:val="24"/>
          <w:lang w:val="en-GB"/>
        </w:rPr>
        <w:t>. Passive flow control devices introduce small disturbances into the flow, which enhance the brea</w:t>
      </w:r>
      <w:r w:rsidR="00BC5EB3" w:rsidRPr="00D162B4">
        <w:rPr>
          <w:rFonts w:ascii="Times New Roman" w:eastAsia="Times New Roman" w:hAnsi="Times New Roman" w:cs="Times New Roman"/>
          <w:sz w:val="24"/>
          <w:szCs w:val="24"/>
          <w:lang w:val="en-GB"/>
        </w:rPr>
        <w:t>k</w:t>
      </w:r>
      <w:r w:rsidRPr="00D162B4">
        <w:rPr>
          <w:rFonts w:ascii="Times New Roman" w:eastAsia="Times New Roman" w:hAnsi="Times New Roman" w:cs="Times New Roman"/>
          <w:sz w:val="24"/>
          <w:szCs w:val="24"/>
          <w:lang w:val="en-GB"/>
        </w:rPr>
        <w:t>up of larger vortices, in turn causing noise attenuation</w:t>
      </w:r>
      <w:r w:rsidR="007C2CE1" w:rsidRPr="00D162B4">
        <w:rPr>
          <w:rFonts w:ascii="Times New Roman" w:eastAsia="Times New Roman" w:hAnsi="Times New Roman" w:cs="Times New Roman"/>
          <w:sz w:val="24"/>
          <w:szCs w:val="24"/>
          <w:vertAlign w:val="superscript"/>
          <w:lang w:val="en-GB"/>
        </w:rPr>
        <w:t>58</w:t>
      </w:r>
      <w:r w:rsidRPr="00D162B4">
        <w:rPr>
          <w:rFonts w:ascii="Times New Roman" w:eastAsia="Times New Roman" w:hAnsi="Times New Roman" w:cs="Times New Roman"/>
          <w:sz w:val="24"/>
          <w:szCs w:val="24"/>
          <w:lang w:val="en-GB"/>
        </w:rPr>
        <w:t>. Therefore, there is an expected reduction of the noise amplitude in the lower frequency regime that usually is accompanied by a slight increase at higher frequencies</w:t>
      </w:r>
      <w:r w:rsidR="00562FCD" w:rsidRPr="00D162B4">
        <w:rPr>
          <w:rFonts w:ascii="Times New Roman" w:eastAsia="Times New Roman" w:hAnsi="Times New Roman" w:cs="Times New Roman"/>
          <w:sz w:val="24"/>
          <w:szCs w:val="24"/>
          <w:vertAlign w:val="superscript"/>
          <w:lang w:val="en-GB"/>
        </w:rPr>
        <w:t>58</w:t>
      </w:r>
      <w:r w:rsidRPr="00D162B4">
        <w:rPr>
          <w:rFonts w:ascii="Times New Roman" w:eastAsia="Times New Roman" w:hAnsi="Times New Roman" w:cs="Times New Roman"/>
          <w:sz w:val="24"/>
          <w:szCs w:val="24"/>
          <w:lang w:val="en-GB"/>
        </w:rPr>
        <w:t>. Nevertheless, because higher frequency sounds are dampened faster in water</w:t>
      </w:r>
      <w:r w:rsidR="00562FCD" w:rsidRPr="00D162B4">
        <w:rPr>
          <w:rFonts w:ascii="Times New Roman" w:eastAsia="Times New Roman" w:hAnsi="Times New Roman" w:cs="Times New Roman"/>
          <w:sz w:val="24"/>
          <w:szCs w:val="24"/>
          <w:vertAlign w:val="superscript"/>
          <w:lang w:val="en-GB"/>
        </w:rPr>
        <w:t>59</w:t>
      </w:r>
      <w:r w:rsidRPr="00D162B4">
        <w:rPr>
          <w:rFonts w:ascii="Times New Roman" w:eastAsia="Times New Roman" w:hAnsi="Times New Roman" w:cs="Times New Roman"/>
          <w:sz w:val="24"/>
          <w:szCs w:val="24"/>
          <w:lang w:val="en-GB"/>
        </w:rPr>
        <w:t xml:space="preserve">, the use of noise abatement </w:t>
      </w:r>
      <w:r w:rsidR="00F34E5A" w:rsidRPr="00D162B4">
        <w:rPr>
          <w:rFonts w:ascii="Times New Roman" w:eastAsia="Times New Roman" w:hAnsi="Times New Roman" w:cs="Times New Roman"/>
          <w:sz w:val="24"/>
          <w:szCs w:val="24"/>
          <w:lang w:val="en-GB"/>
        </w:rPr>
        <w:t xml:space="preserve">structures </w:t>
      </w:r>
      <w:r w:rsidRPr="00D162B4">
        <w:rPr>
          <w:rFonts w:ascii="Times New Roman" w:eastAsia="Times New Roman" w:hAnsi="Times New Roman" w:cs="Times New Roman"/>
          <w:sz w:val="24"/>
          <w:szCs w:val="24"/>
          <w:lang w:val="en-GB"/>
        </w:rPr>
        <w:t xml:space="preserve">still </w:t>
      </w:r>
      <w:r w:rsidR="00F34E5A" w:rsidRPr="00D162B4">
        <w:rPr>
          <w:rFonts w:ascii="Times New Roman" w:eastAsia="Times New Roman" w:hAnsi="Times New Roman" w:cs="Times New Roman"/>
          <w:sz w:val="24"/>
          <w:szCs w:val="24"/>
          <w:lang w:val="en-GB"/>
        </w:rPr>
        <w:t xml:space="preserve">is </w:t>
      </w:r>
      <w:r w:rsidRPr="00D162B4">
        <w:rPr>
          <w:rFonts w:ascii="Times New Roman" w:eastAsia="Times New Roman" w:hAnsi="Times New Roman" w:cs="Times New Roman"/>
          <w:sz w:val="24"/>
          <w:szCs w:val="24"/>
          <w:lang w:val="en-GB"/>
        </w:rPr>
        <w:t>beneficial for most animals</w:t>
      </w:r>
      <w:r w:rsidR="00562FCD" w:rsidRPr="00D162B4">
        <w:rPr>
          <w:rFonts w:ascii="Times New Roman" w:eastAsia="Times New Roman" w:hAnsi="Times New Roman" w:cs="Times New Roman"/>
          <w:sz w:val="24"/>
          <w:szCs w:val="24"/>
          <w:vertAlign w:val="superscript"/>
          <w:lang w:val="en-GB"/>
        </w:rPr>
        <w:t>5</w:t>
      </w:r>
      <w:r w:rsidR="009E1240" w:rsidRPr="00D162B4">
        <w:rPr>
          <w:rFonts w:ascii="Times New Roman" w:eastAsia="Times New Roman" w:hAnsi="Times New Roman" w:cs="Times New Roman"/>
          <w:sz w:val="24"/>
          <w:szCs w:val="24"/>
          <w:vertAlign w:val="superscript"/>
          <w:lang w:val="en-GB"/>
        </w:rPr>
        <w:t>7,5</w:t>
      </w:r>
      <w:r w:rsidR="00562FCD" w:rsidRPr="00D162B4">
        <w:rPr>
          <w:rFonts w:ascii="Times New Roman" w:eastAsia="Times New Roman" w:hAnsi="Times New Roman" w:cs="Times New Roman"/>
          <w:sz w:val="24"/>
          <w:szCs w:val="24"/>
          <w:vertAlign w:val="superscript"/>
          <w:lang w:val="en-GB"/>
        </w:rPr>
        <w:t>8</w:t>
      </w:r>
      <w:r w:rsidR="009E1240" w:rsidRPr="00D162B4">
        <w:rPr>
          <w:rFonts w:ascii="Times New Roman" w:eastAsia="Times New Roman" w:hAnsi="Times New Roman" w:cs="Times New Roman"/>
          <w:sz w:val="24"/>
          <w:szCs w:val="24"/>
          <w:vertAlign w:val="superscript"/>
          <w:lang w:val="en-GB"/>
        </w:rPr>
        <w:t>,60</w:t>
      </w:r>
      <w:r w:rsidRPr="00D162B4">
        <w:rPr>
          <w:rFonts w:ascii="Times New Roman" w:eastAsia="Times New Roman" w:hAnsi="Times New Roman" w:cs="Times New Roman"/>
          <w:sz w:val="24"/>
          <w:szCs w:val="24"/>
          <w:lang w:val="en-GB"/>
        </w:rPr>
        <w:t xml:space="preserve">. </w:t>
      </w:r>
    </w:p>
    <w:p w14:paraId="41C84F8B" w14:textId="398999AF" w:rsidR="004329C0" w:rsidRPr="00D162B4" w:rsidRDefault="004329C0" w:rsidP="00D162B4">
      <w:pPr>
        <w:spacing w:after="0" w:line="240" w:lineRule="auto"/>
        <w:ind w:firstLine="567"/>
        <w:jc w:val="both"/>
        <w:rPr>
          <w:rFonts w:ascii="Times New Roman" w:eastAsia="Times New Roman" w:hAnsi="Times New Roman" w:cs="Times New Roman"/>
          <w:sz w:val="24"/>
          <w:szCs w:val="24"/>
          <w:lang w:val="en-GB"/>
        </w:rPr>
      </w:pPr>
      <w:r w:rsidRPr="00D162B4">
        <w:rPr>
          <w:rFonts w:ascii="Times New Roman" w:eastAsia="Times New Roman" w:hAnsi="Times New Roman" w:cs="Times New Roman"/>
          <w:sz w:val="24"/>
          <w:szCs w:val="24"/>
          <w:lang w:val="en-GB"/>
        </w:rPr>
        <w:t xml:space="preserve">An undesirable side-effect of passive flow control devices </w:t>
      </w:r>
      <w:r w:rsidR="00F34E5A" w:rsidRPr="00D162B4">
        <w:rPr>
          <w:rFonts w:ascii="Times New Roman" w:eastAsia="Times New Roman" w:hAnsi="Times New Roman" w:cs="Times New Roman"/>
          <w:sz w:val="24"/>
          <w:szCs w:val="24"/>
          <w:lang w:val="en-GB"/>
        </w:rPr>
        <w:t xml:space="preserve">can </w:t>
      </w:r>
      <w:r w:rsidRPr="00D162B4">
        <w:rPr>
          <w:rFonts w:ascii="Times New Roman" w:eastAsia="Times New Roman" w:hAnsi="Times New Roman" w:cs="Times New Roman"/>
          <w:sz w:val="24"/>
          <w:szCs w:val="24"/>
          <w:lang w:val="en-GB"/>
        </w:rPr>
        <w:t>be a reduction in hydrodynamic performance. Hence, in an optimal configuration, any device should disturb the flow sufficiently to trigger a breakdown of larger vortices, while concurrently having a</w:t>
      </w:r>
      <w:r w:rsidR="0013453C">
        <w:rPr>
          <w:rFonts w:ascii="Times New Roman" w:eastAsia="Times New Roman" w:hAnsi="Times New Roman" w:cs="Times New Roman"/>
          <w:sz w:val="24"/>
          <w:szCs w:val="24"/>
          <w:lang w:val="en-GB"/>
        </w:rPr>
        <w:t xml:space="preserve"> negligible </w:t>
      </w:r>
      <w:r w:rsidRPr="00D162B4">
        <w:rPr>
          <w:rFonts w:ascii="Times New Roman" w:eastAsia="Times New Roman" w:hAnsi="Times New Roman" w:cs="Times New Roman"/>
          <w:sz w:val="24"/>
          <w:szCs w:val="24"/>
          <w:lang w:val="en-GB"/>
        </w:rPr>
        <w:t>impact on the hydrodynamic forces acting on the body</w:t>
      </w:r>
      <w:r w:rsidR="00562FCD" w:rsidRPr="00D162B4">
        <w:rPr>
          <w:rFonts w:ascii="Times New Roman" w:eastAsia="Times New Roman" w:hAnsi="Times New Roman" w:cs="Times New Roman"/>
          <w:sz w:val="24"/>
          <w:szCs w:val="24"/>
          <w:vertAlign w:val="superscript"/>
          <w:lang w:val="en-GB"/>
        </w:rPr>
        <w:t>58</w:t>
      </w:r>
      <w:r w:rsidRPr="00D162B4">
        <w:rPr>
          <w:rFonts w:ascii="Times New Roman" w:eastAsia="Times New Roman" w:hAnsi="Times New Roman" w:cs="Times New Roman"/>
          <w:sz w:val="24"/>
          <w:szCs w:val="24"/>
          <w:lang w:val="en-GB"/>
        </w:rPr>
        <w:t>.</w:t>
      </w:r>
    </w:p>
    <w:p w14:paraId="3CA053C6" w14:textId="77777777" w:rsidR="004329C0" w:rsidRPr="00D162B4" w:rsidRDefault="004329C0" w:rsidP="003B0E98">
      <w:pPr>
        <w:spacing w:after="0" w:line="240" w:lineRule="auto"/>
        <w:rPr>
          <w:rFonts w:ascii="Times New Roman" w:hAnsi="Times New Roman" w:cs="Times New Roman"/>
          <w:b/>
          <w:sz w:val="24"/>
          <w:szCs w:val="24"/>
          <w:lang w:val="en-GB"/>
        </w:rPr>
      </w:pPr>
    </w:p>
    <w:p w14:paraId="6DBAA952" w14:textId="77777777" w:rsidR="004329C0" w:rsidRPr="00D162B4" w:rsidRDefault="004329C0">
      <w:pPr>
        <w:pStyle w:val="Rubrik3"/>
        <w:spacing w:before="0" w:line="240" w:lineRule="auto"/>
        <w:rPr>
          <w:rFonts w:ascii="Times New Roman" w:eastAsia="Calibri Light" w:hAnsi="Times New Roman" w:cs="Times New Roman"/>
          <w:b/>
          <w:i/>
          <w:color w:val="auto"/>
          <w:lang w:val="en-GB"/>
        </w:rPr>
      </w:pPr>
      <w:r w:rsidRPr="00D162B4">
        <w:rPr>
          <w:rFonts w:ascii="Times New Roman" w:hAnsi="Times New Roman" w:cs="Times New Roman"/>
          <w:b/>
          <w:i/>
          <w:color w:val="auto"/>
          <w:lang w:val="en-GB"/>
        </w:rPr>
        <w:t>Constructing the flipper geometry</w:t>
      </w:r>
    </w:p>
    <w:p w14:paraId="2CFE9930" w14:textId="37D42F0A" w:rsidR="004329C0" w:rsidRPr="00D162B4" w:rsidRDefault="004329C0" w:rsidP="00D162B4">
      <w:pPr>
        <w:spacing w:after="0" w:line="240" w:lineRule="auto"/>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t>Models of multiscale fluid flows and their interactions with biological structures provide valuable information about the core functions of specific features</w:t>
      </w:r>
      <w:r w:rsidR="00DE5B3C" w:rsidRPr="00D162B4">
        <w:rPr>
          <w:rFonts w:ascii="Times New Roman" w:hAnsi="Times New Roman" w:cs="Times New Roman"/>
          <w:sz w:val="24"/>
          <w:szCs w:val="24"/>
          <w:vertAlign w:val="superscript"/>
          <w:lang w:val="en-GB"/>
        </w:rPr>
        <w:t>61–63</w:t>
      </w:r>
      <w:r w:rsidRPr="00D162B4">
        <w:rPr>
          <w:rFonts w:ascii="Times New Roman" w:hAnsi="Times New Roman" w:cs="Times New Roman"/>
          <w:sz w:val="24"/>
          <w:szCs w:val="24"/>
          <w:lang w:val="en-GB"/>
        </w:rPr>
        <w:t xml:space="preserve">. </w:t>
      </w:r>
      <w:r w:rsidR="00661BF1" w:rsidRPr="00D162B4">
        <w:rPr>
          <w:rFonts w:ascii="Times New Roman" w:hAnsi="Times New Roman" w:cs="Times New Roman"/>
          <w:sz w:val="24"/>
          <w:szCs w:val="24"/>
          <w:lang w:val="en-GB"/>
        </w:rPr>
        <w:t>Accordingly</w:t>
      </w:r>
      <w:r w:rsidRPr="00D162B4">
        <w:rPr>
          <w:rFonts w:ascii="Times New Roman" w:hAnsi="Times New Roman" w:cs="Times New Roman"/>
          <w:sz w:val="24"/>
          <w:szCs w:val="24"/>
          <w:lang w:val="en-GB"/>
        </w:rPr>
        <w:t xml:space="preserve">, </w:t>
      </w:r>
      <w:r w:rsidR="00705EB1" w:rsidRPr="00D162B4">
        <w:rPr>
          <w:rFonts w:ascii="Times New Roman" w:hAnsi="Times New Roman" w:cs="Times New Roman"/>
          <w:sz w:val="24"/>
          <w:szCs w:val="24"/>
          <w:lang w:val="en-GB"/>
        </w:rPr>
        <w:t xml:space="preserve">we performed computational fluid dynamics simulations to numerically investigate potential hydroacoustic benefits of trailing edge serrations and surface treatments on a virtual section of </w:t>
      </w:r>
      <w:r w:rsidR="00705EB1" w:rsidRPr="00D162B4">
        <w:rPr>
          <w:rFonts w:ascii="Times New Roman" w:hAnsi="Times New Roman" w:cs="Times New Roman"/>
          <w:sz w:val="24"/>
          <w:szCs w:val="24"/>
          <w:shd w:val="clear" w:color="auto" w:fill="FFFFFF"/>
          <w:lang w:val="en-GB"/>
        </w:rPr>
        <w:t xml:space="preserve">SSN8DOR11 </w:t>
      </w:r>
      <w:r w:rsidR="00705EB1" w:rsidRPr="00D162B4">
        <w:rPr>
          <w:rFonts w:ascii="Times New Roman" w:hAnsi="Times New Roman" w:cs="Times New Roman"/>
          <w:sz w:val="24"/>
          <w:szCs w:val="24"/>
          <w:lang w:val="en-GB"/>
        </w:rPr>
        <w:t xml:space="preserve">(Fig. 5 and Extended Data Figs. 9, 10), </w:t>
      </w:r>
      <w:r w:rsidR="00705EB1" w:rsidRPr="00D162B4">
        <w:rPr>
          <w:rFonts w:ascii="Times New Roman" w:hAnsi="Times New Roman" w:cs="Times New Roman"/>
          <w:sz w:val="24"/>
          <w:szCs w:val="24"/>
          <w:shd w:val="clear" w:color="auto" w:fill="FFFFFF"/>
          <w:lang w:val="en-GB"/>
        </w:rPr>
        <w:t xml:space="preserve">without any </w:t>
      </w:r>
      <w:r w:rsidR="00705EB1" w:rsidRPr="00D162B4">
        <w:rPr>
          <w:rFonts w:ascii="Times New Roman" w:hAnsi="Times New Roman" w:cs="Times New Roman"/>
          <w:i/>
          <w:sz w:val="24"/>
          <w:szCs w:val="24"/>
          <w:shd w:val="clear" w:color="auto" w:fill="FFFFFF"/>
          <w:lang w:val="en-GB"/>
        </w:rPr>
        <w:t>a priori</w:t>
      </w:r>
      <w:r w:rsidR="00705EB1" w:rsidRPr="00D162B4">
        <w:rPr>
          <w:rFonts w:ascii="Times New Roman" w:hAnsi="Times New Roman" w:cs="Times New Roman"/>
          <w:sz w:val="24"/>
          <w:szCs w:val="24"/>
          <w:shd w:val="clear" w:color="auto" w:fill="FFFFFF"/>
          <w:lang w:val="en-GB"/>
        </w:rPr>
        <w:t xml:space="preserve"> assumption regarding the nature of the emitted noise (e.g., tonal or broadband)</w:t>
      </w:r>
      <w:r w:rsidR="00705EB1" w:rsidRPr="00D162B4">
        <w:rPr>
          <w:rFonts w:ascii="Times New Roman" w:hAnsi="Times New Roman" w:cs="Times New Roman"/>
          <w:sz w:val="24"/>
          <w:szCs w:val="24"/>
          <w:lang w:val="en-GB"/>
        </w:rPr>
        <w:t>.</w:t>
      </w:r>
      <w:r w:rsidRPr="00D162B4">
        <w:rPr>
          <w:rFonts w:ascii="Times New Roman" w:hAnsi="Times New Roman" w:cs="Times New Roman"/>
          <w:sz w:val="24"/>
          <w:szCs w:val="24"/>
          <w:lang w:val="en-GB"/>
        </w:rPr>
        <w:t xml:space="preserve"> In our digital replica (Fig. 5a), the chord length and serration size, as well as </w:t>
      </w:r>
      <w:r w:rsidR="00BF314E" w:rsidRPr="00D162B4">
        <w:rPr>
          <w:rFonts w:ascii="Times New Roman" w:hAnsi="Times New Roman" w:cs="Times New Roman"/>
          <w:sz w:val="24"/>
          <w:szCs w:val="24"/>
          <w:lang w:val="en-GB"/>
        </w:rPr>
        <w:t xml:space="preserve">the </w:t>
      </w:r>
      <w:r w:rsidRPr="00D162B4">
        <w:rPr>
          <w:rFonts w:ascii="Times New Roman" w:hAnsi="Times New Roman" w:cs="Times New Roman"/>
          <w:sz w:val="24"/>
          <w:szCs w:val="24"/>
          <w:lang w:val="en-GB"/>
        </w:rPr>
        <w:t>width and spacing of the ornamentations</w:t>
      </w:r>
      <w:r w:rsidR="005F43E4" w:rsidRPr="00D162B4">
        <w:rPr>
          <w:rFonts w:ascii="Times New Roman" w:hAnsi="Times New Roman" w:cs="Times New Roman"/>
          <w:sz w:val="24"/>
          <w:szCs w:val="24"/>
          <w:lang w:val="en-GB"/>
        </w:rPr>
        <w:t>,</w:t>
      </w:r>
      <w:r w:rsidRPr="00D162B4">
        <w:rPr>
          <w:rFonts w:ascii="Times New Roman" w:hAnsi="Times New Roman" w:cs="Times New Roman"/>
          <w:sz w:val="24"/>
          <w:szCs w:val="24"/>
          <w:lang w:val="en-GB"/>
        </w:rPr>
        <w:t xml:space="preserve"> were </w:t>
      </w:r>
      <w:r w:rsidRPr="00D162B4">
        <w:rPr>
          <w:rFonts w:ascii="Times New Roman" w:hAnsi="Times New Roman" w:cs="Times New Roman"/>
          <w:sz w:val="24"/>
          <w:szCs w:val="24"/>
          <w:lang w:val="en-GB"/>
        </w:rPr>
        <w:lastRenderedPageBreak/>
        <w:t xml:space="preserve">based on direct measurements from </w:t>
      </w:r>
      <w:r w:rsidRPr="00D162B4">
        <w:rPr>
          <w:rFonts w:ascii="Times New Roman" w:hAnsi="Times New Roman" w:cs="Times New Roman"/>
          <w:sz w:val="24"/>
          <w:szCs w:val="24"/>
          <w:shd w:val="clear" w:color="auto" w:fill="FFFFFF"/>
          <w:lang w:val="en-GB"/>
        </w:rPr>
        <w:t xml:space="preserve">the flipper at </w:t>
      </w:r>
      <w:r w:rsidRPr="00D162B4">
        <w:rPr>
          <w:rFonts w:ascii="Times New Roman" w:hAnsi="Times New Roman" w:cs="Times New Roman"/>
          <w:sz w:val="24"/>
          <w:szCs w:val="24"/>
          <w:lang w:val="en-GB"/>
        </w:rPr>
        <w:t xml:space="preserve">~75% of the span; however, because the original thickness and cross-sectional outline of the extremity could not be determined from the flattened fossil, the hydrofoil profile was instead </w:t>
      </w:r>
      <w:r w:rsidR="005F43E4" w:rsidRPr="00D162B4">
        <w:rPr>
          <w:rFonts w:ascii="Times New Roman" w:hAnsi="Times New Roman" w:cs="Times New Roman"/>
          <w:sz w:val="24"/>
          <w:szCs w:val="24"/>
          <w:lang w:val="en-GB"/>
        </w:rPr>
        <w:t xml:space="preserve">constructed </w:t>
      </w:r>
      <w:r w:rsidRPr="00D162B4">
        <w:rPr>
          <w:rFonts w:ascii="Times New Roman" w:hAnsi="Times New Roman" w:cs="Times New Roman"/>
          <w:sz w:val="24"/>
          <w:szCs w:val="24"/>
          <w:lang w:val="en-GB"/>
        </w:rPr>
        <w:t xml:space="preserve">from dimensional data obtained from the forelimb of the living </w:t>
      </w:r>
      <w:r w:rsidR="00477D53">
        <w:rPr>
          <w:rFonts w:ascii="Times New Roman" w:hAnsi="Times New Roman" w:cs="Times New Roman"/>
          <w:sz w:val="24"/>
          <w:szCs w:val="24"/>
          <w:lang w:val="en-GB"/>
        </w:rPr>
        <w:t>m</w:t>
      </w:r>
      <w:r w:rsidRPr="00D162B4">
        <w:rPr>
          <w:rFonts w:ascii="Times New Roman" w:hAnsi="Times New Roman" w:cs="Times New Roman"/>
          <w:sz w:val="24"/>
          <w:szCs w:val="24"/>
          <w:lang w:val="en-GB"/>
        </w:rPr>
        <w:t xml:space="preserve">inke whale, </w:t>
      </w:r>
      <w:r w:rsidRPr="00D162B4">
        <w:rPr>
          <w:rFonts w:ascii="Times New Roman" w:hAnsi="Times New Roman" w:cs="Times New Roman"/>
          <w:i/>
          <w:sz w:val="24"/>
          <w:szCs w:val="24"/>
          <w:lang w:val="en-GB"/>
        </w:rPr>
        <w:t>Balaenoptera acutorostrata</w:t>
      </w:r>
      <w:r w:rsidR="00904AD3" w:rsidRPr="00D162B4">
        <w:rPr>
          <w:rFonts w:ascii="Times New Roman" w:hAnsi="Times New Roman" w:cs="Times New Roman"/>
          <w:sz w:val="24"/>
          <w:szCs w:val="24"/>
          <w:vertAlign w:val="superscript"/>
          <w:lang w:val="en-GB"/>
        </w:rPr>
        <w:t>64</w:t>
      </w:r>
      <w:r w:rsidRPr="00D162B4">
        <w:rPr>
          <w:rFonts w:ascii="Times New Roman" w:hAnsi="Times New Roman" w:cs="Times New Roman"/>
          <w:sz w:val="24"/>
          <w:szCs w:val="24"/>
          <w:lang w:val="en-GB"/>
        </w:rPr>
        <w:t xml:space="preserve">. This cetacean was chosen as a reasonable modern analogue because its flippers are elongate and somewhat ‘wing-like’, yet dorsoventrally rather narrow, and thus broadly comparable to those of </w:t>
      </w:r>
      <w:r w:rsidRPr="00D162B4">
        <w:rPr>
          <w:rFonts w:ascii="Times New Roman" w:hAnsi="Times New Roman" w:cs="Times New Roman"/>
          <w:i/>
          <w:sz w:val="24"/>
          <w:szCs w:val="24"/>
          <w:lang w:val="en-GB"/>
        </w:rPr>
        <w:t>Temnodontosaurus</w:t>
      </w:r>
      <w:r w:rsidRPr="00D162B4">
        <w:rPr>
          <w:rFonts w:ascii="Times New Roman" w:hAnsi="Times New Roman" w:cs="Times New Roman"/>
          <w:sz w:val="24"/>
          <w:szCs w:val="24"/>
          <w:lang w:val="en-GB"/>
        </w:rPr>
        <w:t xml:space="preserve"> (assuming the existence of a relationship between phalanx thickness and overall fin depth in</w:t>
      </w:r>
      <w:r w:rsidR="00835A00" w:rsidRPr="00D162B4">
        <w:rPr>
          <w:rFonts w:ascii="Times New Roman" w:hAnsi="Times New Roman" w:cs="Times New Roman"/>
          <w:sz w:val="24"/>
          <w:szCs w:val="24"/>
          <w:lang w:val="en-GB"/>
        </w:rPr>
        <w:t xml:space="preserve"> this ichthyosaur</w:t>
      </w:r>
      <w:r w:rsidRPr="00D162B4">
        <w:rPr>
          <w:rFonts w:ascii="Times New Roman" w:hAnsi="Times New Roman" w:cs="Times New Roman"/>
          <w:sz w:val="24"/>
          <w:szCs w:val="24"/>
          <w:lang w:val="en-GB"/>
        </w:rPr>
        <w:t xml:space="preserve"> that was not completely overprinted by the encasing connective tissues).</w:t>
      </w:r>
      <w:r w:rsidR="00D62BC9" w:rsidRPr="00D162B4">
        <w:rPr>
          <w:rFonts w:ascii="Times New Roman" w:hAnsi="Times New Roman" w:cs="Times New Roman"/>
          <w:sz w:val="24"/>
          <w:szCs w:val="24"/>
          <w:lang w:val="en-GB"/>
        </w:rPr>
        <w:t xml:space="preserve"> Notably, the resulting geometry was similar to a NACA 0018 aerofoil, having a maximum thickness of 0.182 </w:t>
      </w:r>
      <w:r w:rsidR="00BF314E" w:rsidRPr="00D162B4">
        <w:rPr>
          <w:rFonts w:ascii="Times New Roman" w:hAnsi="Times New Roman" w:cs="Times New Roman"/>
          <w:sz w:val="24"/>
          <w:szCs w:val="24"/>
          <w:lang w:val="en-GB"/>
        </w:rPr>
        <w:t>chord lengths (</w:t>
      </w:r>
      <w:r w:rsidR="00D62BC9" w:rsidRPr="00D162B4">
        <w:rPr>
          <w:rFonts w:ascii="Times New Roman" w:hAnsi="Times New Roman" w:cs="Times New Roman"/>
          <w:sz w:val="24"/>
          <w:szCs w:val="24"/>
          <w:lang w:val="en-GB"/>
        </w:rPr>
        <w:t>c</w:t>
      </w:r>
      <w:r w:rsidR="00BF314E" w:rsidRPr="00D162B4">
        <w:rPr>
          <w:rFonts w:ascii="Times New Roman" w:hAnsi="Times New Roman" w:cs="Times New Roman"/>
          <w:sz w:val="24"/>
          <w:szCs w:val="24"/>
          <w:lang w:val="en-GB"/>
        </w:rPr>
        <w:t>)</w:t>
      </w:r>
      <w:r w:rsidR="00D62BC9" w:rsidRPr="00D162B4">
        <w:rPr>
          <w:rFonts w:ascii="Times New Roman" w:hAnsi="Times New Roman" w:cs="Times New Roman"/>
          <w:sz w:val="24"/>
          <w:szCs w:val="24"/>
          <w:lang w:val="en-GB"/>
        </w:rPr>
        <w:t xml:space="preserve"> at 0.305 of the chord.</w:t>
      </w:r>
    </w:p>
    <w:p w14:paraId="3E479D94" w14:textId="441B1B64" w:rsidR="004329C0" w:rsidRPr="00D162B4" w:rsidRDefault="004329C0" w:rsidP="00D162B4">
      <w:pPr>
        <w:spacing w:after="0" w:line="240" w:lineRule="auto"/>
        <w:ind w:firstLine="567"/>
        <w:jc w:val="both"/>
        <w:rPr>
          <w:rFonts w:ascii="Times New Roman" w:eastAsia="Times New Roman" w:hAnsi="Times New Roman" w:cs="Times New Roman"/>
          <w:sz w:val="24"/>
          <w:szCs w:val="24"/>
          <w:lang w:val="en-GB"/>
        </w:rPr>
      </w:pPr>
      <w:r w:rsidRPr="00D162B4">
        <w:rPr>
          <w:rFonts w:ascii="Times New Roman" w:eastAsia="Times New Roman" w:hAnsi="Times New Roman" w:cs="Times New Roman"/>
          <w:sz w:val="24"/>
          <w:szCs w:val="24"/>
          <w:lang w:val="en-GB"/>
        </w:rPr>
        <w:t xml:space="preserve">By necessity, the adopted flipper geometry had to include some simplifications, which in part were motivated by a need to keep the required computing power within reasonable limits. However, other approximations were introduced to isolate the effects of specific parameters. One of the latter pertained to the fin’s length, which was reduced to 0.096 m (~0.5 c). Calculations dealing with a complete flipper would require an immense amount of computing power (especially when considering the </w:t>
      </w:r>
      <w:r w:rsidR="0068717E" w:rsidRPr="00D162B4">
        <w:rPr>
          <w:rFonts w:ascii="Times New Roman" w:eastAsia="Times New Roman" w:hAnsi="Times New Roman" w:cs="Times New Roman"/>
          <w:sz w:val="24"/>
          <w:szCs w:val="24"/>
          <w:lang w:val="en-GB"/>
        </w:rPr>
        <w:t xml:space="preserve">large </w:t>
      </w:r>
      <w:r w:rsidRPr="00D162B4">
        <w:rPr>
          <w:rFonts w:ascii="Times New Roman" w:eastAsia="Times New Roman" w:hAnsi="Times New Roman" w:cs="Times New Roman"/>
          <w:sz w:val="24"/>
          <w:szCs w:val="24"/>
          <w:lang w:val="en-GB"/>
        </w:rPr>
        <w:t xml:space="preserve">number of analysed cases), but importantly, would not contribute with any </w:t>
      </w:r>
      <w:r w:rsidR="009F0C82">
        <w:rPr>
          <w:rFonts w:ascii="Times New Roman" w:eastAsia="Times New Roman" w:hAnsi="Times New Roman" w:cs="Times New Roman"/>
          <w:sz w:val="24"/>
          <w:szCs w:val="24"/>
          <w:lang w:val="en-GB"/>
        </w:rPr>
        <w:t>noteworthy</w:t>
      </w:r>
      <w:r w:rsidRPr="00D162B4">
        <w:rPr>
          <w:rFonts w:ascii="Times New Roman" w:eastAsia="Times New Roman" w:hAnsi="Times New Roman" w:cs="Times New Roman"/>
          <w:sz w:val="24"/>
          <w:szCs w:val="24"/>
          <w:lang w:val="en-GB"/>
        </w:rPr>
        <w:t xml:space="preserve"> additional information about vortices generated in the separation region. As a result of these limitations, our virtual model did not consider any influence from tip vortices or input from the adjacent body. Regardless, our primary aim was to study the effect(s) of trailing edge serrations and surface treatments, and these could be readily identified and isolated when the above mentioned body parts were omitted from the design. </w:t>
      </w:r>
    </w:p>
    <w:p w14:paraId="5C751A1E" w14:textId="7CED140D" w:rsidR="004329C0" w:rsidRPr="00D162B4" w:rsidRDefault="004329C0" w:rsidP="00D162B4">
      <w:pPr>
        <w:spacing w:after="0" w:line="240" w:lineRule="auto"/>
        <w:ind w:firstLine="567"/>
        <w:jc w:val="both"/>
        <w:rPr>
          <w:rFonts w:ascii="Times New Roman" w:eastAsia="Times New Roman" w:hAnsi="Times New Roman" w:cs="Times New Roman"/>
          <w:sz w:val="24"/>
          <w:szCs w:val="24"/>
          <w:lang w:val="en-GB"/>
        </w:rPr>
      </w:pPr>
      <w:r w:rsidRPr="00D162B4">
        <w:rPr>
          <w:rFonts w:ascii="Times New Roman" w:eastAsia="Times New Roman" w:hAnsi="Times New Roman" w:cs="Times New Roman"/>
          <w:sz w:val="24"/>
          <w:szCs w:val="24"/>
          <w:lang w:val="en-GB"/>
        </w:rPr>
        <w:t>At the other end of the spectrum, a computational domain size that is too small inevitably impede</w:t>
      </w:r>
      <w:r w:rsidR="0068717E" w:rsidRPr="00D162B4">
        <w:rPr>
          <w:rFonts w:ascii="Times New Roman" w:eastAsia="Times New Roman" w:hAnsi="Times New Roman" w:cs="Times New Roman"/>
          <w:sz w:val="24"/>
          <w:szCs w:val="24"/>
          <w:lang w:val="en-GB"/>
        </w:rPr>
        <w:t>s</w:t>
      </w:r>
      <w:r w:rsidRPr="00D162B4">
        <w:rPr>
          <w:rFonts w:ascii="Times New Roman" w:eastAsia="Times New Roman" w:hAnsi="Times New Roman" w:cs="Times New Roman"/>
          <w:sz w:val="24"/>
          <w:szCs w:val="24"/>
          <w:lang w:val="en-GB"/>
        </w:rPr>
        <w:t xml:space="preserve"> the three-dimensional evolution of vortical structures. Hence, the length of the adopted flipper section included 12 serrations; these were sufficient to describe the evolution of small-scale (that is, order of magnitude of the serrations or less) vortices in the trailing edge region. Notably, we also performed a sensitivity analysis that included a fin geometry that was twice as long (that is, 24 instead of 12 serrations); however, this extension did not substantially change the flow. </w:t>
      </w:r>
    </w:p>
    <w:p w14:paraId="1377EB8F" w14:textId="2E2730EF" w:rsidR="004329C0" w:rsidRPr="00D162B4" w:rsidRDefault="004329C0" w:rsidP="00D162B4">
      <w:pPr>
        <w:spacing w:after="0" w:line="240" w:lineRule="auto"/>
        <w:ind w:firstLine="567"/>
        <w:jc w:val="both"/>
        <w:rPr>
          <w:rFonts w:ascii="Times New Roman" w:eastAsia="Times New Roman" w:hAnsi="Times New Roman" w:cs="Times New Roman"/>
          <w:sz w:val="24"/>
          <w:szCs w:val="24"/>
          <w:lang w:val="en-GB"/>
        </w:rPr>
      </w:pPr>
      <w:r w:rsidRPr="00D162B4">
        <w:rPr>
          <w:rFonts w:ascii="Times New Roman" w:eastAsia="Times New Roman" w:hAnsi="Times New Roman" w:cs="Times New Roman"/>
          <w:sz w:val="24"/>
          <w:szCs w:val="24"/>
          <w:lang w:val="en-GB"/>
        </w:rPr>
        <w:t>The serrations were created by attaching a sine wave of 4 mm amplitude and 8 mm period along the trailing edge of our hydrofoil, and scaling the last 25% of the flipper cross-section</w:t>
      </w:r>
      <w:r w:rsidR="000D7AD7" w:rsidRPr="00D162B4">
        <w:rPr>
          <w:rFonts w:ascii="Times New Roman" w:eastAsia="Times New Roman" w:hAnsi="Times New Roman" w:cs="Times New Roman"/>
          <w:sz w:val="24"/>
          <w:szCs w:val="24"/>
          <w:lang w:val="en-GB"/>
        </w:rPr>
        <w:t xml:space="preserve"> (corresponding to 5 cm)</w:t>
      </w:r>
      <w:r w:rsidRPr="00D162B4">
        <w:rPr>
          <w:rFonts w:ascii="Times New Roman" w:eastAsia="Times New Roman" w:hAnsi="Times New Roman" w:cs="Times New Roman"/>
          <w:sz w:val="24"/>
          <w:szCs w:val="24"/>
          <w:lang w:val="en-GB"/>
        </w:rPr>
        <w:t xml:space="preserve"> to follow the sinusoidal margin</w:t>
      </w:r>
      <w:r w:rsidR="000D7AD7" w:rsidRPr="00D162B4">
        <w:rPr>
          <w:rFonts w:ascii="Times New Roman" w:eastAsia="Times New Roman" w:hAnsi="Times New Roman" w:cs="Times New Roman"/>
          <w:sz w:val="24"/>
          <w:szCs w:val="24"/>
          <w:lang w:val="en-GB"/>
        </w:rPr>
        <w:t xml:space="preserve"> </w:t>
      </w:r>
      <w:r w:rsidR="000D7AD7" w:rsidRPr="00D162B4">
        <w:rPr>
          <w:rFonts w:ascii="Times New Roman" w:hAnsi="Times New Roman" w:cs="Times New Roman"/>
          <w:sz w:val="24"/>
          <w:szCs w:val="24"/>
          <w:lang w:val="en-US"/>
        </w:rPr>
        <w:t xml:space="preserve">(a necessity to achieve an even transition from the </w:t>
      </w:r>
      <w:r w:rsidR="006C6D82" w:rsidRPr="00D162B4">
        <w:rPr>
          <w:rFonts w:ascii="Times New Roman" w:hAnsi="Times New Roman" w:cs="Times New Roman"/>
          <w:sz w:val="24"/>
          <w:szCs w:val="24"/>
          <w:lang w:val="en-US"/>
        </w:rPr>
        <w:t>gently curved</w:t>
      </w:r>
      <w:r w:rsidR="000D7AD7" w:rsidRPr="00D162B4">
        <w:rPr>
          <w:rFonts w:ascii="Times New Roman" w:hAnsi="Times New Roman" w:cs="Times New Roman"/>
          <w:sz w:val="24"/>
          <w:szCs w:val="24"/>
          <w:lang w:val="en-US"/>
        </w:rPr>
        <w:t xml:space="preserve"> anterior surface to serrated trailing edge)</w:t>
      </w:r>
      <w:r w:rsidRPr="00D162B4">
        <w:rPr>
          <w:rFonts w:ascii="Times New Roman" w:eastAsia="Times New Roman" w:hAnsi="Times New Roman" w:cs="Times New Roman"/>
          <w:sz w:val="24"/>
          <w:szCs w:val="24"/>
          <w:lang w:val="en-GB"/>
        </w:rPr>
        <w:t xml:space="preserve">. The </w:t>
      </w:r>
      <w:r w:rsidR="003D52B2" w:rsidRPr="00D162B4">
        <w:rPr>
          <w:rFonts w:ascii="Times New Roman" w:eastAsia="Times New Roman" w:hAnsi="Times New Roman" w:cs="Times New Roman"/>
          <w:sz w:val="24"/>
          <w:szCs w:val="24"/>
          <w:lang w:val="en-GB"/>
        </w:rPr>
        <w:t>ridges</w:t>
      </w:r>
      <w:r w:rsidRPr="00D162B4">
        <w:rPr>
          <w:rFonts w:ascii="Times New Roman" w:eastAsia="Times New Roman" w:hAnsi="Times New Roman" w:cs="Times New Roman"/>
          <w:sz w:val="24"/>
          <w:szCs w:val="24"/>
          <w:lang w:val="en-GB"/>
        </w:rPr>
        <w:t xml:space="preserve"> and troughs both had 0.8 × 0.8 mm rectangular cross-sections and a spacing of 2 mm (as in </w:t>
      </w:r>
      <w:r w:rsidRPr="00D162B4">
        <w:rPr>
          <w:rFonts w:ascii="Times New Roman" w:hAnsi="Times New Roman" w:cs="Times New Roman"/>
          <w:sz w:val="24"/>
          <w:szCs w:val="24"/>
          <w:shd w:val="clear" w:color="auto" w:fill="FFFFFF"/>
          <w:lang w:val="en-GB"/>
        </w:rPr>
        <w:t>SSN8DOR11</w:t>
      </w:r>
      <w:r w:rsidRPr="00D162B4">
        <w:rPr>
          <w:rFonts w:ascii="Times New Roman" w:eastAsia="Times New Roman" w:hAnsi="Times New Roman" w:cs="Times New Roman"/>
          <w:sz w:val="24"/>
          <w:szCs w:val="24"/>
          <w:lang w:val="en-GB"/>
        </w:rPr>
        <w:t xml:space="preserve">). The height of both surface treatments increased linearly from 0 to 0.8 mm between 5 and 10% of the chord, and decreased again to </w:t>
      </w:r>
      <w:r w:rsidR="00B6518A" w:rsidRPr="00D162B4">
        <w:rPr>
          <w:rFonts w:ascii="Times New Roman" w:eastAsia="Times New Roman" w:hAnsi="Times New Roman" w:cs="Times New Roman"/>
          <w:sz w:val="24"/>
          <w:szCs w:val="24"/>
          <w:lang w:val="en-GB"/>
        </w:rPr>
        <w:t>0</w:t>
      </w:r>
      <w:r w:rsidR="006C6D82" w:rsidRPr="00D162B4">
        <w:rPr>
          <w:rFonts w:ascii="Times New Roman" w:eastAsia="Times New Roman" w:hAnsi="Times New Roman" w:cs="Times New Roman"/>
          <w:sz w:val="24"/>
          <w:szCs w:val="24"/>
          <w:lang w:val="en-GB"/>
        </w:rPr>
        <w:t xml:space="preserve"> mm</w:t>
      </w:r>
      <w:r w:rsidR="00B6518A" w:rsidRPr="00D162B4">
        <w:rPr>
          <w:rFonts w:ascii="Times New Roman" w:eastAsia="Times New Roman" w:hAnsi="Times New Roman" w:cs="Times New Roman"/>
          <w:sz w:val="24"/>
          <w:szCs w:val="24"/>
          <w:lang w:val="en-GB"/>
        </w:rPr>
        <w:t xml:space="preserve"> </w:t>
      </w:r>
      <w:r w:rsidRPr="00D162B4">
        <w:rPr>
          <w:rFonts w:ascii="Times New Roman" w:eastAsia="Times New Roman" w:hAnsi="Times New Roman" w:cs="Times New Roman"/>
          <w:sz w:val="24"/>
          <w:szCs w:val="24"/>
          <w:lang w:val="en-GB"/>
        </w:rPr>
        <w:t>between 90 and 95% of the chord (Extended Data Fig. 9c, d).</w:t>
      </w:r>
    </w:p>
    <w:p w14:paraId="7A948DAF" w14:textId="77777777" w:rsidR="004329C0" w:rsidRPr="00D162B4" w:rsidRDefault="004329C0" w:rsidP="003B0E98">
      <w:pPr>
        <w:pStyle w:val="Rubrik2"/>
        <w:spacing w:before="0" w:line="240" w:lineRule="auto"/>
        <w:rPr>
          <w:rFonts w:ascii="Times New Roman" w:eastAsia="Calibri Light" w:hAnsi="Times New Roman" w:cs="Times New Roman"/>
          <w:color w:val="auto"/>
          <w:sz w:val="24"/>
          <w:szCs w:val="24"/>
          <w:lang w:val="en-GB"/>
        </w:rPr>
      </w:pPr>
    </w:p>
    <w:p w14:paraId="300C7061" w14:textId="308CFE31" w:rsidR="004329C0" w:rsidRPr="00D162B4" w:rsidRDefault="00CA3191">
      <w:pPr>
        <w:pStyle w:val="Rubrik2"/>
        <w:spacing w:before="0" w:line="240" w:lineRule="auto"/>
        <w:rPr>
          <w:rFonts w:ascii="Times New Roman" w:eastAsia="Calibri Light" w:hAnsi="Times New Roman" w:cs="Times New Roman"/>
          <w:b/>
          <w:i/>
          <w:color w:val="auto"/>
          <w:sz w:val="24"/>
          <w:szCs w:val="24"/>
          <w:lang w:val="en-GB"/>
        </w:rPr>
      </w:pPr>
      <w:r w:rsidRPr="00D162B4">
        <w:rPr>
          <w:rFonts w:ascii="Times New Roman" w:eastAsia="Calibri Light" w:hAnsi="Times New Roman" w:cs="Times New Roman"/>
          <w:b/>
          <w:i/>
          <w:color w:val="auto"/>
          <w:sz w:val="24"/>
          <w:szCs w:val="24"/>
          <w:lang w:val="en-GB"/>
        </w:rPr>
        <w:t xml:space="preserve">Numerical </w:t>
      </w:r>
      <w:r w:rsidR="004329C0" w:rsidRPr="00D162B4">
        <w:rPr>
          <w:rFonts w:ascii="Times New Roman" w:eastAsia="Calibri Light" w:hAnsi="Times New Roman" w:cs="Times New Roman"/>
          <w:b/>
          <w:i/>
          <w:color w:val="auto"/>
          <w:sz w:val="24"/>
          <w:szCs w:val="24"/>
          <w:lang w:val="en-GB"/>
        </w:rPr>
        <w:t>set-up</w:t>
      </w:r>
    </w:p>
    <w:p w14:paraId="6840122D" w14:textId="6204A073" w:rsidR="004329C0" w:rsidRPr="00D162B4" w:rsidRDefault="004329C0" w:rsidP="00D162B4">
      <w:pPr>
        <w:spacing w:after="0" w:line="240" w:lineRule="auto"/>
        <w:jc w:val="both"/>
        <w:rPr>
          <w:rFonts w:ascii="Times New Roman" w:eastAsia="Times New Roman" w:hAnsi="Times New Roman" w:cs="Times New Roman"/>
          <w:sz w:val="24"/>
          <w:szCs w:val="24"/>
          <w:lang w:val="en-GB"/>
        </w:rPr>
      </w:pPr>
      <w:r w:rsidRPr="00D162B4">
        <w:rPr>
          <w:rFonts w:ascii="Times New Roman" w:eastAsia="Times New Roman" w:hAnsi="Times New Roman" w:cs="Times New Roman"/>
          <w:sz w:val="24"/>
          <w:szCs w:val="24"/>
          <w:lang w:val="en-GB"/>
        </w:rPr>
        <w:t xml:space="preserve">The computational domain’s length and height were set to 6 and 2.8 m, respectively (an increase of the domain length and height by 50% did not alter the flow field). The width of the domain matched the adopted flipper length. </w:t>
      </w:r>
      <w:r w:rsidR="00FA62F3" w:rsidRPr="00D162B4">
        <w:rPr>
          <w:rFonts w:ascii="Times New Roman" w:eastAsia="Times New Roman" w:hAnsi="Times New Roman" w:cs="Times New Roman"/>
          <w:sz w:val="24"/>
          <w:szCs w:val="24"/>
          <w:lang w:val="en-GB"/>
        </w:rPr>
        <w:t xml:space="preserve">In terms of chord lengths, the domain size was 30 × 14 × 0.48 c. </w:t>
      </w:r>
      <w:r w:rsidRPr="00D162B4">
        <w:rPr>
          <w:rFonts w:ascii="Times New Roman" w:eastAsia="Times New Roman" w:hAnsi="Times New Roman" w:cs="Times New Roman"/>
          <w:sz w:val="24"/>
          <w:szCs w:val="24"/>
          <w:lang w:val="en-GB"/>
        </w:rPr>
        <w:t xml:space="preserve">The model was placed 2 m from the inlet at half height of the domain, and then rotated to achieve the desired angle of attack (α). At the inlet, a steady velocity with a magnitude of 1.5 m/s was </w:t>
      </w:r>
      <w:r w:rsidR="00CA3191" w:rsidRPr="00D162B4">
        <w:rPr>
          <w:rFonts w:ascii="Times New Roman" w:eastAsia="Times New Roman" w:hAnsi="Times New Roman" w:cs="Times New Roman"/>
          <w:sz w:val="24"/>
          <w:szCs w:val="24"/>
          <w:lang w:val="en-GB"/>
        </w:rPr>
        <w:t>introduced</w:t>
      </w:r>
      <w:r w:rsidR="00E57DF8" w:rsidRPr="00D162B4">
        <w:rPr>
          <w:rFonts w:ascii="Times New Roman" w:eastAsia="Times New Roman" w:hAnsi="Times New Roman" w:cs="Times New Roman"/>
          <w:sz w:val="24"/>
          <w:szCs w:val="24"/>
          <w:vertAlign w:val="superscript"/>
          <w:lang w:val="en-GB"/>
        </w:rPr>
        <w:t>65–67</w:t>
      </w:r>
      <w:r w:rsidRPr="00D162B4">
        <w:rPr>
          <w:rFonts w:ascii="Times New Roman" w:eastAsia="Times New Roman" w:hAnsi="Times New Roman" w:cs="Times New Roman"/>
          <w:sz w:val="24"/>
          <w:szCs w:val="24"/>
          <w:lang w:val="en-GB"/>
        </w:rPr>
        <w:t>, whereas at the outlet, zero-gradient conditions were applied to all variables except pressure, which had a fixed value. In addition, eventual backflow into the computational domain was avoided by zeroing the velocity magnitude. The flipper surface was treated as a no-slip wall, whereas slip conditions were imposed at the top and bottom boundaries. For the sides of the computational domain, two different boundary conditions were tested: cyclic arbitrary mesh interface (AMI) and symmetry. AMI induce</w:t>
      </w:r>
      <w:r w:rsidR="00A472FA" w:rsidRPr="00D162B4">
        <w:rPr>
          <w:rFonts w:ascii="Times New Roman" w:eastAsia="Times New Roman" w:hAnsi="Times New Roman" w:cs="Times New Roman"/>
          <w:sz w:val="24"/>
          <w:szCs w:val="24"/>
          <w:lang w:val="en-GB"/>
        </w:rPr>
        <w:t>d</w:t>
      </w:r>
      <w:r w:rsidRPr="00D162B4">
        <w:rPr>
          <w:rFonts w:ascii="Times New Roman" w:eastAsia="Times New Roman" w:hAnsi="Times New Roman" w:cs="Times New Roman"/>
          <w:sz w:val="24"/>
          <w:szCs w:val="24"/>
          <w:lang w:val="en-GB"/>
        </w:rPr>
        <w:t xml:space="preserve"> spurious oscillations; </w:t>
      </w:r>
      <w:r w:rsidRPr="00D162B4">
        <w:rPr>
          <w:rFonts w:ascii="Times New Roman" w:eastAsia="Times New Roman" w:hAnsi="Times New Roman" w:cs="Times New Roman"/>
          <w:sz w:val="24"/>
          <w:szCs w:val="24"/>
          <w:lang w:val="en-GB"/>
        </w:rPr>
        <w:lastRenderedPageBreak/>
        <w:t>therefore, symmetry was used in all computations.</w:t>
      </w:r>
      <w:r w:rsidR="00FA62F3" w:rsidRPr="00D162B4">
        <w:rPr>
          <w:rFonts w:ascii="Times New Roman" w:eastAsia="Times New Roman" w:hAnsi="Times New Roman" w:cs="Times New Roman"/>
          <w:sz w:val="24"/>
          <w:szCs w:val="24"/>
          <w:lang w:val="en-GB"/>
        </w:rPr>
        <w:t xml:space="preserve"> The adopted velocity led to a Reynolds number of 300,000 and a Mach number of 0.001.</w:t>
      </w:r>
    </w:p>
    <w:p w14:paraId="7D06397C" w14:textId="668C5010" w:rsidR="004329C0" w:rsidRPr="00D162B4" w:rsidRDefault="004329C0" w:rsidP="00D162B4">
      <w:pPr>
        <w:spacing w:after="0" w:line="240" w:lineRule="auto"/>
        <w:ind w:firstLine="567"/>
        <w:jc w:val="both"/>
        <w:rPr>
          <w:rFonts w:ascii="Times New Roman" w:eastAsia="Times New Roman" w:hAnsi="Times New Roman" w:cs="Times New Roman"/>
          <w:sz w:val="24"/>
          <w:szCs w:val="24"/>
          <w:lang w:val="en-GB"/>
        </w:rPr>
      </w:pPr>
      <w:r w:rsidRPr="00D162B4">
        <w:rPr>
          <w:rFonts w:ascii="Times New Roman" w:eastAsia="Times New Roman" w:hAnsi="Times New Roman" w:cs="Times New Roman"/>
          <w:sz w:val="24"/>
          <w:szCs w:val="24"/>
          <w:lang w:val="en-GB"/>
        </w:rPr>
        <w:t xml:space="preserve">An adequate mesh is crucial to guarantee the quality of computational fluid dynamics simulations. Therefore, a mesh sensitivity study was carried out for a </w:t>
      </w:r>
      <w:r w:rsidR="00CA3191" w:rsidRPr="00D162B4">
        <w:rPr>
          <w:rFonts w:ascii="Times New Roman" w:eastAsia="Times New Roman" w:hAnsi="Times New Roman" w:cs="Times New Roman"/>
          <w:sz w:val="24"/>
          <w:szCs w:val="24"/>
          <w:lang w:val="en-GB"/>
        </w:rPr>
        <w:t xml:space="preserve">serrated geometry </w:t>
      </w:r>
      <w:r w:rsidRPr="00D162B4">
        <w:rPr>
          <w:rFonts w:ascii="Times New Roman" w:eastAsia="Times New Roman" w:hAnsi="Times New Roman" w:cs="Times New Roman"/>
          <w:sz w:val="24"/>
          <w:szCs w:val="24"/>
          <w:lang w:val="en-GB"/>
        </w:rPr>
        <w:t xml:space="preserve">at 0° α that featured chordwise </w:t>
      </w:r>
      <w:r w:rsidR="003D52B2" w:rsidRPr="00D162B4">
        <w:rPr>
          <w:rFonts w:ascii="Times New Roman" w:eastAsia="Times New Roman" w:hAnsi="Times New Roman" w:cs="Times New Roman"/>
          <w:sz w:val="24"/>
          <w:szCs w:val="24"/>
          <w:lang w:val="en-GB"/>
        </w:rPr>
        <w:t>ridges</w:t>
      </w:r>
      <w:r w:rsidRPr="00D162B4">
        <w:rPr>
          <w:rFonts w:ascii="Times New Roman" w:eastAsia="Times New Roman" w:hAnsi="Times New Roman" w:cs="Times New Roman"/>
          <w:sz w:val="24"/>
          <w:szCs w:val="24"/>
          <w:lang w:val="en-GB"/>
        </w:rPr>
        <w:t xml:space="preserve"> across the surface. Three mesh resolutions were considered, comprising approximately 5, 10 an</w:t>
      </w:r>
      <w:r w:rsidR="006635A4" w:rsidRPr="00D162B4">
        <w:rPr>
          <w:rFonts w:ascii="Times New Roman" w:eastAsia="Times New Roman" w:hAnsi="Times New Roman" w:cs="Times New Roman"/>
          <w:sz w:val="24"/>
          <w:szCs w:val="24"/>
          <w:lang w:val="en-GB"/>
        </w:rPr>
        <w:t>d 30 million cells</w:t>
      </w:r>
      <w:r w:rsidRPr="00D162B4">
        <w:rPr>
          <w:rFonts w:ascii="Times New Roman" w:eastAsia="Times New Roman" w:hAnsi="Times New Roman" w:cs="Times New Roman"/>
          <w:sz w:val="24"/>
          <w:szCs w:val="24"/>
          <w:lang w:val="en-GB"/>
        </w:rPr>
        <w:t xml:space="preserve">. A comparison of the results along select monitoring lines revealed that the average velocity profiles were more-or-less superimposed onto one another for </w:t>
      </w:r>
      <w:r w:rsidR="00A472FA" w:rsidRPr="00D162B4">
        <w:rPr>
          <w:rFonts w:ascii="Times New Roman" w:eastAsia="Times New Roman" w:hAnsi="Times New Roman" w:cs="Times New Roman"/>
          <w:sz w:val="24"/>
          <w:szCs w:val="24"/>
          <w:lang w:val="en-GB"/>
        </w:rPr>
        <w:t xml:space="preserve">the </w:t>
      </w:r>
      <w:r w:rsidRPr="00D162B4">
        <w:rPr>
          <w:rFonts w:ascii="Times New Roman" w:eastAsia="Times New Roman" w:hAnsi="Times New Roman" w:cs="Times New Roman"/>
          <w:sz w:val="24"/>
          <w:szCs w:val="24"/>
          <w:lang w:val="en-GB"/>
        </w:rPr>
        <w:t xml:space="preserve">three cases. </w:t>
      </w:r>
      <w:r w:rsidR="00A472FA" w:rsidRPr="00D162B4">
        <w:rPr>
          <w:rFonts w:ascii="Times New Roman" w:eastAsia="Times New Roman" w:hAnsi="Times New Roman" w:cs="Times New Roman"/>
          <w:sz w:val="24"/>
          <w:szCs w:val="24"/>
          <w:lang w:val="en-GB"/>
        </w:rPr>
        <w:t xml:space="preserve">The velocity </w:t>
      </w:r>
      <w:r w:rsidRPr="00D162B4">
        <w:rPr>
          <w:rFonts w:ascii="Times New Roman" w:eastAsia="Times New Roman" w:hAnsi="Times New Roman" w:cs="Times New Roman"/>
          <w:sz w:val="24"/>
          <w:szCs w:val="24"/>
          <w:lang w:val="en-GB"/>
        </w:rPr>
        <w:t xml:space="preserve">fluctuations were, however, expected to be more sensitive to </w:t>
      </w:r>
      <w:r w:rsidR="00A472FA" w:rsidRPr="00D162B4">
        <w:rPr>
          <w:rFonts w:ascii="Times New Roman" w:eastAsia="Times New Roman" w:hAnsi="Times New Roman" w:cs="Times New Roman"/>
          <w:sz w:val="24"/>
          <w:szCs w:val="24"/>
          <w:lang w:val="en-GB"/>
        </w:rPr>
        <w:t xml:space="preserve">the </w:t>
      </w:r>
      <w:r w:rsidRPr="00D162B4">
        <w:rPr>
          <w:rFonts w:ascii="Times New Roman" w:eastAsia="Times New Roman" w:hAnsi="Times New Roman" w:cs="Times New Roman"/>
          <w:sz w:val="24"/>
          <w:szCs w:val="24"/>
          <w:lang w:val="en-GB"/>
        </w:rPr>
        <w:t>mesh resolution. Indeed, peak fluctuations increased from 0.1 m</w:t>
      </w:r>
      <w:r w:rsidRPr="00D162B4">
        <w:rPr>
          <w:rFonts w:ascii="Times New Roman" w:eastAsia="Times New Roman" w:hAnsi="Times New Roman" w:cs="Times New Roman"/>
          <w:sz w:val="24"/>
          <w:szCs w:val="24"/>
          <w:vertAlign w:val="superscript"/>
          <w:lang w:val="en-GB"/>
        </w:rPr>
        <w:t>2</w:t>
      </w:r>
      <w:r w:rsidRPr="00D162B4">
        <w:rPr>
          <w:rFonts w:ascii="Times New Roman" w:eastAsia="Times New Roman" w:hAnsi="Times New Roman" w:cs="Times New Roman"/>
          <w:sz w:val="24"/>
          <w:szCs w:val="24"/>
          <w:lang w:val="en-GB"/>
        </w:rPr>
        <w:t>/s</w:t>
      </w:r>
      <w:r w:rsidRPr="00D162B4">
        <w:rPr>
          <w:rFonts w:ascii="Times New Roman" w:eastAsia="Times New Roman" w:hAnsi="Times New Roman" w:cs="Times New Roman"/>
          <w:sz w:val="24"/>
          <w:szCs w:val="24"/>
          <w:vertAlign w:val="superscript"/>
          <w:lang w:val="en-GB"/>
        </w:rPr>
        <w:t>2</w:t>
      </w:r>
      <w:r w:rsidRPr="00D162B4">
        <w:rPr>
          <w:rFonts w:ascii="Times New Roman" w:eastAsia="Times New Roman" w:hAnsi="Times New Roman" w:cs="Times New Roman"/>
          <w:sz w:val="24"/>
          <w:szCs w:val="24"/>
          <w:lang w:val="en-GB"/>
        </w:rPr>
        <w:t xml:space="preserve"> to 0.16 m</w:t>
      </w:r>
      <w:r w:rsidRPr="00D162B4">
        <w:rPr>
          <w:rFonts w:ascii="Times New Roman" w:eastAsia="Times New Roman" w:hAnsi="Times New Roman" w:cs="Times New Roman"/>
          <w:sz w:val="24"/>
          <w:szCs w:val="24"/>
          <w:vertAlign w:val="superscript"/>
          <w:lang w:val="en-GB"/>
        </w:rPr>
        <w:t>2</w:t>
      </w:r>
      <w:r w:rsidRPr="00D162B4">
        <w:rPr>
          <w:rFonts w:ascii="Times New Roman" w:eastAsia="Times New Roman" w:hAnsi="Times New Roman" w:cs="Times New Roman"/>
          <w:sz w:val="24"/>
          <w:szCs w:val="24"/>
          <w:lang w:val="en-GB"/>
        </w:rPr>
        <w:t>/s</w:t>
      </w:r>
      <w:r w:rsidRPr="00D162B4">
        <w:rPr>
          <w:rFonts w:ascii="Times New Roman" w:eastAsia="Times New Roman" w:hAnsi="Times New Roman" w:cs="Times New Roman"/>
          <w:sz w:val="24"/>
          <w:szCs w:val="24"/>
          <w:vertAlign w:val="superscript"/>
          <w:lang w:val="en-GB"/>
        </w:rPr>
        <w:t>2</w:t>
      </w:r>
      <w:r w:rsidRPr="00D162B4">
        <w:rPr>
          <w:rFonts w:ascii="Times New Roman" w:eastAsia="Times New Roman" w:hAnsi="Times New Roman" w:cs="Times New Roman"/>
          <w:sz w:val="24"/>
          <w:szCs w:val="24"/>
          <w:lang w:val="en-GB"/>
        </w:rPr>
        <w:t xml:space="preserve"> (60%) when the mesh was refined from 5 to 10 million cells, whereas at the finest resolution (30 million cells), there was an additional increase to 0.18 m</w:t>
      </w:r>
      <w:r w:rsidRPr="00D162B4">
        <w:rPr>
          <w:rFonts w:ascii="Times New Roman" w:eastAsia="Times New Roman" w:hAnsi="Times New Roman" w:cs="Times New Roman"/>
          <w:sz w:val="24"/>
          <w:szCs w:val="24"/>
          <w:vertAlign w:val="superscript"/>
          <w:lang w:val="en-GB"/>
        </w:rPr>
        <w:t>2</w:t>
      </w:r>
      <w:r w:rsidRPr="00D162B4">
        <w:rPr>
          <w:rFonts w:ascii="Times New Roman" w:eastAsia="Times New Roman" w:hAnsi="Times New Roman" w:cs="Times New Roman"/>
          <w:sz w:val="24"/>
          <w:szCs w:val="24"/>
          <w:lang w:val="en-GB"/>
        </w:rPr>
        <w:t>/s</w:t>
      </w:r>
      <w:r w:rsidRPr="00D162B4">
        <w:rPr>
          <w:rFonts w:ascii="Times New Roman" w:eastAsia="Times New Roman" w:hAnsi="Times New Roman" w:cs="Times New Roman"/>
          <w:sz w:val="24"/>
          <w:szCs w:val="24"/>
          <w:vertAlign w:val="superscript"/>
          <w:lang w:val="en-GB"/>
        </w:rPr>
        <w:t>2</w:t>
      </w:r>
      <w:r w:rsidRPr="00D162B4">
        <w:rPr>
          <w:rFonts w:ascii="Times New Roman" w:eastAsia="Times New Roman" w:hAnsi="Times New Roman" w:cs="Times New Roman"/>
          <w:sz w:val="24"/>
          <w:szCs w:val="24"/>
          <w:lang w:val="en-GB"/>
        </w:rPr>
        <w:t xml:space="preserve"> (12.5% compared to the 10 million cell case). Note that when employing large eddy simulations (LES), small differences are expected </w:t>
      </w:r>
      <w:r w:rsidR="00CA3191" w:rsidRPr="00D162B4">
        <w:rPr>
          <w:rFonts w:ascii="Times New Roman" w:eastAsia="Times New Roman" w:hAnsi="Times New Roman" w:cs="Times New Roman"/>
          <w:sz w:val="24"/>
          <w:szCs w:val="24"/>
          <w:lang w:val="en-GB"/>
        </w:rPr>
        <w:t>in comparisons of</w:t>
      </w:r>
      <w:r w:rsidRPr="00D162B4">
        <w:rPr>
          <w:rFonts w:ascii="Times New Roman" w:eastAsia="Times New Roman" w:hAnsi="Times New Roman" w:cs="Times New Roman"/>
          <w:sz w:val="24"/>
          <w:szCs w:val="24"/>
          <w:lang w:val="en-GB"/>
        </w:rPr>
        <w:t xml:space="preserve"> mesh resolutions, especially for turbulent fluctuations </w:t>
      </w:r>
      <w:r w:rsidR="0046201E" w:rsidRPr="00D162B4">
        <w:rPr>
          <w:rFonts w:ascii="Times New Roman" w:eastAsia="Times New Roman" w:hAnsi="Times New Roman" w:cs="Times New Roman"/>
          <w:sz w:val="24"/>
          <w:szCs w:val="24"/>
          <w:lang w:val="en-GB"/>
        </w:rPr>
        <w:t xml:space="preserve">because </w:t>
      </w:r>
      <w:r w:rsidRPr="00D162B4">
        <w:rPr>
          <w:rFonts w:ascii="Times New Roman" w:eastAsia="Times New Roman" w:hAnsi="Times New Roman" w:cs="Times New Roman"/>
          <w:sz w:val="24"/>
          <w:szCs w:val="24"/>
          <w:lang w:val="en-GB"/>
        </w:rPr>
        <w:t xml:space="preserve">the cell size used for discretisation has a direct impact on the amount of resolved turbulent kinetic energy. </w:t>
      </w:r>
      <w:r w:rsidR="0046201E" w:rsidRPr="00D162B4">
        <w:rPr>
          <w:rFonts w:ascii="Times New Roman" w:eastAsia="Times New Roman" w:hAnsi="Times New Roman" w:cs="Times New Roman"/>
          <w:sz w:val="24"/>
          <w:szCs w:val="24"/>
          <w:lang w:val="en-GB"/>
        </w:rPr>
        <w:t xml:space="preserve">Since </w:t>
      </w:r>
      <w:r w:rsidRPr="00D162B4">
        <w:rPr>
          <w:rFonts w:ascii="Times New Roman" w:eastAsia="Times New Roman" w:hAnsi="Times New Roman" w:cs="Times New Roman"/>
          <w:sz w:val="24"/>
          <w:szCs w:val="24"/>
          <w:lang w:val="en-GB"/>
        </w:rPr>
        <w:t xml:space="preserve">the 30 million cell case would require a </w:t>
      </w:r>
      <w:r w:rsidR="00CA3191" w:rsidRPr="00D162B4">
        <w:rPr>
          <w:rFonts w:ascii="Times New Roman" w:eastAsia="Times New Roman" w:hAnsi="Times New Roman" w:cs="Times New Roman"/>
          <w:sz w:val="24"/>
          <w:szCs w:val="24"/>
          <w:lang w:val="en-GB"/>
        </w:rPr>
        <w:t xml:space="preserve">substantial </w:t>
      </w:r>
      <w:r w:rsidRPr="00D162B4">
        <w:rPr>
          <w:rFonts w:ascii="Times New Roman" w:eastAsia="Times New Roman" w:hAnsi="Times New Roman" w:cs="Times New Roman"/>
          <w:sz w:val="24"/>
          <w:szCs w:val="24"/>
          <w:lang w:val="en-GB"/>
        </w:rPr>
        <w:t xml:space="preserve">amount of computing resources, the 10 million mesh was deemed </w:t>
      </w:r>
      <w:r w:rsidR="00B6518A" w:rsidRPr="00D162B4">
        <w:rPr>
          <w:rFonts w:ascii="Times New Roman" w:eastAsia="Times New Roman" w:hAnsi="Times New Roman" w:cs="Times New Roman"/>
          <w:sz w:val="24"/>
          <w:szCs w:val="24"/>
          <w:lang w:val="en-GB"/>
        </w:rPr>
        <w:t xml:space="preserve">to be </w:t>
      </w:r>
      <w:r w:rsidRPr="00D162B4">
        <w:rPr>
          <w:rFonts w:ascii="Times New Roman" w:eastAsia="Times New Roman" w:hAnsi="Times New Roman" w:cs="Times New Roman"/>
          <w:sz w:val="24"/>
          <w:szCs w:val="24"/>
          <w:lang w:val="en-GB"/>
        </w:rPr>
        <w:t>sufficient. This conclusion was further supported by the normalised wall distance (y+), with values close to unity along the greater part of the flipper surface (Extended Data Figs. 9a, b, 10a, b).</w:t>
      </w:r>
    </w:p>
    <w:p w14:paraId="72D854E3" w14:textId="4A201B9B" w:rsidR="004329C0" w:rsidRPr="00D162B4" w:rsidRDefault="004329C0" w:rsidP="00D162B4">
      <w:pPr>
        <w:spacing w:after="0" w:line="240" w:lineRule="auto"/>
        <w:ind w:firstLine="567"/>
        <w:jc w:val="both"/>
        <w:rPr>
          <w:rFonts w:ascii="Times New Roman" w:eastAsia="Times New Roman" w:hAnsi="Times New Roman" w:cs="Times New Roman"/>
          <w:sz w:val="24"/>
          <w:szCs w:val="24"/>
          <w:lang w:val="en-GB"/>
        </w:rPr>
      </w:pPr>
      <w:r w:rsidRPr="00D162B4">
        <w:rPr>
          <w:rFonts w:ascii="Times New Roman" w:eastAsia="Times New Roman" w:hAnsi="Times New Roman" w:cs="Times New Roman"/>
          <w:sz w:val="24"/>
          <w:szCs w:val="24"/>
          <w:lang w:val="en-GB"/>
        </w:rPr>
        <w:t>Time-dependent simulations must be computed</w:t>
      </w:r>
      <w:r w:rsidR="00822200" w:rsidRPr="00D162B4">
        <w:rPr>
          <w:rFonts w:ascii="Times New Roman" w:eastAsia="Times New Roman" w:hAnsi="Times New Roman" w:cs="Times New Roman"/>
          <w:sz w:val="24"/>
          <w:szCs w:val="24"/>
          <w:lang w:val="en-GB"/>
        </w:rPr>
        <w:t xml:space="preserve"> in two stages</w:t>
      </w:r>
      <w:r w:rsidRPr="00D162B4">
        <w:rPr>
          <w:rFonts w:ascii="Times New Roman" w:eastAsia="Times New Roman" w:hAnsi="Times New Roman" w:cs="Times New Roman"/>
          <w:sz w:val="24"/>
          <w:szCs w:val="24"/>
          <w:lang w:val="en-GB"/>
        </w:rPr>
        <w:t xml:space="preserve">. At the first </w:t>
      </w:r>
      <w:r w:rsidR="0027735B" w:rsidRPr="00D162B4">
        <w:rPr>
          <w:rFonts w:ascii="Times New Roman" w:eastAsia="Times New Roman" w:hAnsi="Times New Roman" w:cs="Times New Roman"/>
          <w:sz w:val="24"/>
          <w:szCs w:val="24"/>
          <w:lang w:val="en-GB"/>
        </w:rPr>
        <w:t>stage</w:t>
      </w:r>
      <w:r w:rsidRPr="00D162B4">
        <w:rPr>
          <w:rFonts w:ascii="Times New Roman" w:eastAsia="Times New Roman" w:hAnsi="Times New Roman" w:cs="Times New Roman"/>
          <w:sz w:val="24"/>
          <w:szCs w:val="24"/>
          <w:lang w:val="en-GB"/>
        </w:rPr>
        <w:t>, the flow develops from user-supplied, potentially unphysical initial conditions to a statistically steady flow that fulfils the Navier</w:t>
      </w:r>
      <w:r w:rsidR="003A353F" w:rsidRPr="00D162B4">
        <w:rPr>
          <w:rFonts w:ascii="Times New Roman" w:eastAsia="Times New Roman" w:hAnsi="Times New Roman" w:cs="Times New Roman"/>
          <w:sz w:val="24"/>
          <w:szCs w:val="24"/>
          <w:lang w:val="en-GB"/>
        </w:rPr>
        <w:t>–</w:t>
      </w:r>
      <w:r w:rsidRPr="00D162B4">
        <w:rPr>
          <w:rFonts w:ascii="Times New Roman" w:eastAsia="Times New Roman" w:hAnsi="Times New Roman" w:cs="Times New Roman"/>
          <w:sz w:val="24"/>
          <w:szCs w:val="24"/>
          <w:lang w:val="en-GB"/>
        </w:rPr>
        <w:t xml:space="preserve">Stokes equations. Next, the flow is computed in time to calculate statistics. The data collected at multiple monitoring points indicated that for the present set-up, three seconds </w:t>
      </w:r>
      <w:r w:rsidR="00FA62F3" w:rsidRPr="00D162B4">
        <w:rPr>
          <w:rFonts w:ascii="Times New Roman" w:eastAsia="Times New Roman" w:hAnsi="Times New Roman" w:cs="Times New Roman"/>
          <w:sz w:val="24"/>
          <w:szCs w:val="24"/>
          <w:lang w:val="en-GB"/>
        </w:rPr>
        <w:t xml:space="preserve">(22.5 convection times) </w:t>
      </w:r>
      <w:r w:rsidRPr="00D162B4">
        <w:rPr>
          <w:rFonts w:ascii="Times New Roman" w:eastAsia="Times New Roman" w:hAnsi="Times New Roman" w:cs="Times New Roman"/>
          <w:sz w:val="24"/>
          <w:szCs w:val="24"/>
          <w:lang w:val="en-GB"/>
        </w:rPr>
        <w:t xml:space="preserve">were needed to develop the flow and an additional nine seconds </w:t>
      </w:r>
      <w:r w:rsidR="00FA62F3" w:rsidRPr="00D162B4">
        <w:rPr>
          <w:rFonts w:ascii="Times New Roman" w:eastAsia="Times New Roman" w:hAnsi="Times New Roman" w:cs="Times New Roman"/>
          <w:sz w:val="24"/>
          <w:szCs w:val="24"/>
          <w:lang w:val="en-GB"/>
        </w:rPr>
        <w:t xml:space="preserve">(67.5 convection times) </w:t>
      </w:r>
      <w:r w:rsidRPr="00D162B4">
        <w:rPr>
          <w:rFonts w:ascii="Times New Roman" w:eastAsia="Times New Roman" w:hAnsi="Times New Roman" w:cs="Times New Roman"/>
          <w:sz w:val="24"/>
          <w:szCs w:val="24"/>
          <w:lang w:val="en-GB"/>
        </w:rPr>
        <w:t>to collect the statistical data.</w:t>
      </w:r>
    </w:p>
    <w:p w14:paraId="703D78A1" w14:textId="77777777" w:rsidR="004329C0" w:rsidRPr="00D162B4" w:rsidRDefault="004329C0" w:rsidP="003B0E98">
      <w:pPr>
        <w:pStyle w:val="Rubrik2"/>
        <w:spacing w:before="0" w:line="240" w:lineRule="auto"/>
        <w:rPr>
          <w:rFonts w:ascii="Times New Roman" w:eastAsia="Times New Roman" w:hAnsi="Times New Roman" w:cs="Times New Roman"/>
          <w:color w:val="auto"/>
          <w:sz w:val="24"/>
          <w:szCs w:val="24"/>
          <w:lang w:val="en-GB"/>
        </w:rPr>
      </w:pPr>
    </w:p>
    <w:p w14:paraId="0149B58C" w14:textId="77777777" w:rsidR="004329C0" w:rsidRPr="00D162B4" w:rsidRDefault="004329C0">
      <w:pPr>
        <w:pStyle w:val="Rubrik2"/>
        <w:spacing w:before="0" w:line="240" w:lineRule="auto"/>
        <w:rPr>
          <w:rFonts w:ascii="Times New Roman" w:eastAsia="Times New Roman" w:hAnsi="Times New Roman" w:cs="Times New Roman"/>
          <w:b/>
          <w:i/>
          <w:color w:val="auto"/>
          <w:sz w:val="24"/>
          <w:szCs w:val="24"/>
          <w:lang w:val="en-GB"/>
        </w:rPr>
      </w:pPr>
      <w:r w:rsidRPr="00D162B4">
        <w:rPr>
          <w:rFonts w:ascii="Times New Roman" w:eastAsia="Times New Roman" w:hAnsi="Times New Roman" w:cs="Times New Roman"/>
          <w:b/>
          <w:i/>
          <w:color w:val="auto"/>
          <w:sz w:val="24"/>
          <w:szCs w:val="24"/>
          <w:lang w:val="en-GB"/>
        </w:rPr>
        <w:t>Impact of trailing edge serrations</w:t>
      </w:r>
    </w:p>
    <w:p w14:paraId="03C6757C" w14:textId="44D47BEF" w:rsidR="004329C0" w:rsidRPr="00D162B4" w:rsidRDefault="004329C0" w:rsidP="00D162B4">
      <w:pPr>
        <w:spacing w:after="0" w:line="240" w:lineRule="auto"/>
        <w:jc w:val="both"/>
        <w:rPr>
          <w:rFonts w:ascii="Times New Roman" w:eastAsia="Times New Roman" w:hAnsi="Times New Roman" w:cs="Times New Roman"/>
          <w:sz w:val="24"/>
          <w:szCs w:val="24"/>
          <w:lang w:val="en-GB"/>
        </w:rPr>
      </w:pPr>
      <w:r w:rsidRPr="00D162B4">
        <w:rPr>
          <w:rFonts w:ascii="Times New Roman" w:eastAsia="Times New Roman" w:hAnsi="Times New Roman" w:cs="Times New Roman"/>
          <w:sz w:val="24"/>
          <w:szCs w:val="24"/>
          <w:lang w:val="en-GB"/>
        </w:rPr>
        <w:t xml:space="preserve">The impact of trailing edge serrations was studied by comparing cases with and without these passive flow control devices at </w:t>
      </w:r>
      <w:r w:rsidR="00CA3191" w:rsidRPr="00D162B4">
        <w:rPr>
          <w:rFonts w:ascii="Times New Roman" w:eastAsia="Times New Roman" w:hAnsi="Times New Roman" w:cs="Times New Roman"/>
          <w:sz w:val="24"/>
          <w:szCs w:val="24"/>
          <w:lang w:val="en-GB"/>
        </w:rPr>
        <w:t xml:space="preserve">five </w:t>
      </w:r>
      <w:r w:rsidRPr="00D162B4">
        <w:rPr>
          <w:rFonts w:ascii="Times New Roman" w:eastAsia="Times New Roman" w:hAnsi="Times New Roman" w:cs="Times New Roman"/>
          <w:sz w:val="24"/>
          <w:szCs w:val="24"/>
          <w:lang w:val="en-GB"/>
        </w:rPr>
        <w:t>different α (0, 5</w:t>
      </w:r>
      <w:r w:rsidR="00AE1DE2" w:rsidRPr="00D162B4">
        <w:rPr>
          <w:rFonts w:ascii="Times New Roman" w:eastAsia="Times New Roman" w:hAnsi="Times New Roman" w:cs="Times New Roman"/>
          <w:sz w:val="24"/>
          <w:szCs w:val="24"/>
          <w:lang w:val="en-GB"/>
        </w:rPr>
        <w:t>, 10,</w:t>
      </w:r>
      <w:r w:rsidR="00CA3191" w:rsidRPr="00D162B4">
        <w:rPr>
          <w:rFonts w:ascii="Times New Roman" w:eastAsia="Times New Roman" w:hAnsi="Times New Roman" w:cs="Times New Roman"/>
          <w:sz w:val="24"/>
          <w:szCs w:val="24"/>
          <w:lang w:val="en-GB"/>
        </w:rPr>
        <w:t xml:space="preserve"> 15,</w:t>
      </w:r>
      <w:r w:rsidRPr="00D162B4">
        <w:rPr>
          <w:rFonts w:ascii="Times New Roman" w:eastAsia="Times New Roman" w:hAnsi="Times New Roman" w:cs="Times New Roman"/>
          <w:sz w:val="24"/>
          <w:szCs w:val="24"/>
          <w:lang w:val="en-GB"/>
        </w:rPr>
        <w:t xml:space="preserve"> and </w:t>
      </w:r>
      <w:r w:rsidR="00CA3191" w:rsidRPr="00D162B4">
        <w:rPr>
          <w:rFonts w:ascii="Times New Roman" w:eastAsia="Times New Roman" w:hAnsi="Times New Roman" w:cs="Times New Roman"/>
          <w:sz w:val="24"/>
          <w:szCs w:val="24"/>
          <w:lang w:val="en-GB"/>
        </w:rPr>
        <w:t>20</w:t>
      </w:r>
      <w:r w:rsidRPr="00D162B4">
        <w:rPr>
          <w:rFonts w:ascii="Times New Roman" w:eastAsia="Times New Roman" w:hAnsi="Times New Roman" w:cs="Times New Roman"/>
          <w:sz w:val="24"/>
          <w:szCs w:val="24"/>
          <w:lang w:val="en-GB"/>
        </w:rPr>
        <w:t xml:space="preserve">°, respectively). Because noise generation is strongly related to the formation and </w:t>
      </w:r>
      <w:r w:rsidR="00CA3191" w:rsidRPr="00D162B4">
        <w:rPr>
          <w:rFonts w:ascii="Times New Roman" w:eastAsia="Times New Roman" w:hAnsi="Times New Roman" w:cs="Times New Roman"/>
          <w:sz w:val="24"/>
          <w:szCs w:val="24"/>
          <w:lang w:val="en-GB"/>
        </w:rPr>
        <w:t xml:space="preserve">development </w:t>
      </w:r>
      <w:r w:rsidRPr="00D162B4">
        <w:rPr>
          <w:rFonts w:ascii="Times New Roman" w:eastAsia="Times New Roman" w:hAnsi="Times New Roman" w:cs="Times New Roman"/>
          <w:sz w:val="24"/>
          <w:szCs w:val="24"/>
          <w:lang w:val="en-GB"/>
        </w:rPr>
        <w:t xml:space="preserve">of vortices, our primary focus was directed towards instantaneous visualisation of the vortex structures and statistics of the velocity fluctuations. Additionally, the emitted sound pressure levels were monitored at multiple locations. </w:t>
      </w:r>
    </w:p>
    <w:p w14:paraId="6F95BD4F" w14:textId="24C946A5" w:rsidR="004329C0" w:rsidRPr="00D162B4" w:rsidRDefault="004329C0" w:rsidP="00D162B4">
      <w:pPr>
        <w:spacing w:after="0" w:line="240" w:lineRule="auto"/>
        <w:ind w:firstLine="567"/>
        <w:jc w:val="both"/>
        <w:rPr>
          <w:rFonts w:ascii="Times New Roman" w:eastAsia="Times New Roman" w:hAnsi="Times New Roman" w:cs="Times New Roman"/>
          <w:sz w:val="24"/>
          <w:szCs w:val="24"/>
          <w:lang w:val="en-GB"/>
        </w:rPr>
      </w:pPr>
      <w:r w:rsidRPr="00D162B4">
        <w:rPr>
          <w:rFonts w:ascii="Times New Roman" w:eastAsia="Times New Roman" w:hAnsi="Times New Roman" w:cs="Times New Roman"/>
          <w:sz w:val="24"/>
          <w:szCs w:val="24"/>
          <w:lang w:val="en-GB"/>
        </w:rPr>
        <w:t>Instantaneous snapshots of vortices (visualised using the Lamda2 method)</w:t>
      </w:r>
      <w:r w:rsidR="00796134" w:rsidRPr="00D162B4">
        <w:rPr>
          <w:rFonts w:ascii="Times New Roman" w:eastAsia="Times New Roman" w:hAnsi="Times New Roman" w:cs="Times New Roman"/>
          <w:sz w:val="24"/>
          <w:szCs w:val="24"/>
          <w:vertAlign w:val="superscript"/>
          <w:lang w:val="en-GB"/>
        </w:rPr>
        <w:t>68</w:t>
      </w:r>
      <w:r w:rsidRPr="00D162B4">
        <w:rPr>
          <w:rFonts w:ascii="Times New Roman" w:eastAsia="Times New Roman" w:hAnsi="Times New Roman" w:cs="Times New Roman"/>
          <w:sz w:val="24"/>
          <w:szCs w:val="24"/>
          <w:lang w:val="en-GB"/>
        </w:rPr>
        <w:t xml:space="preserve"> produced around the flipper section at 0° α are shown in Extended Data Figure 9 for </w:t>
      </w:r>
      <w:r w:rsidR="00CA3191" w:rsidRPr="00D162B4">
        <w:rPr>
          <w:rFonts w:ascii="Times New Roman" w:eastAsia="Times New Roman" w:hAnsi="Times New Roman" w:cs="Times New Roman"/>
          <w:sz w:val="24"/>
          <w:szCs w:val="24"/>
          <w:lang w:val="en-GB"/>
        </w:rPr>
        <w:t xml:space="preserve">a geometry </w:t>
      </w:r>
      <w:r w:rsidRPr="00D162B4">
        <w:rPr>
          <w:rFonts w:ascii="Times New Roman" w:eastAsia="Times New Roman" w:hAnsi="Times New Roman" w:cs="Times New Roman"/>
          <w:sz w:val="24"/>
          <w:szCs w:val="24"/>
          <w:lang w:val="en-GB"/>
        </w:rPr>
        <w:t xml:space="preserve">without (Extended Data Fig. 9a) and with (Extended Data Fig. 9b) trailing edge serrations. It is noteworthy that the transversal vortices generated in the boundary layer break down and lead to the formation of a turbulent region in the vicinity of the trailing edge. Serrations did not appear to alter (at least not in a visible way) the flow around the fin, not even when examining the velocity fluctuation levels. Consequently, only velocity fluctuations recorded around the serrated fin geometry are shown in Extended Data Figure 9e, f and g. At 0° α, the velocity fluctuation field is symmetric, and the largest fluctuations occur in the shear layer region (Extended Data Fig. 9e). At 5° α, the flow field becomes asymmetric, and the separation point is moved upstream (Extended Data Fig. 9f). The strongest fluctuations occur on the suction side, in the region where the transition to turbulence takes place, which suggests that the separation point is unsteady; that is, it fluctuates back and forth. For the </w:t>
      </w:r>
      <w:r w:rsidR="00B6518A" w:rsidRPr="00D162B4">
        <w:rPr>
          <w:rFonts w:ascii="Times New Roman" w:eastAsia="Times New Roman" w:hAnsi="Times New Roman" w:cs="Times New Roman"/>
          <w:sz w:val="24"/>
          <w:szCs w:val="24"/>
          <w:lang w:val="en-GB"/>
        </w:rPr>
        <w:t xml:space="preserve">10° α </w:t>
      </w:r>
      <w:r w:rsidRPr="00D162B4">
        <w:rPr>
          <w:rFonts w:ascii="Times New Roman" w:eastAsia="Times New Roman" w:hAnsi="Times New Roman" w:cs="Times New Roman"/>
          <w:sz w:val="24"/>
          <w:szCs w:val="24"/>
          <w:lang w:val="en-GB"/>
        </w:rPr>
        <w:t>case</w:t>
      </w:r>
      <w:r w:rsidR="00B6518A" w:rsidRPr="00D162B4">
        <w:rPr>
          <w:rFonts w:ascii="Times New Roman" w:eastAsia="Times New Roman" w:hAnsi="Times New Roman" w:cs="Times New Roman"/>
          <w:sz w:val="24"/>
          <w:szCs w:val="24"/>
          <w:lang w:val="en-GB"/>
        </w:rPr>
        <w:t>,</w:t>
      </w:r>
      <w:r w:rsidRPr="00D162B4">
        <w:rPr>
          <w:rFonts w:ascii="Times New Roman" w:eastAsia="Times New Roman" w:hAnsi="Times New Roman" w:cs="Times New Roman"/>
          <w:sz w:val="24"/>
          <w:szCs w:val="24"/>
          <w:lang w:val="en-GB"/>
        </w:rPr>
        <w:t xml:space="preserve"> the separation occurs near the leading edge, but the maximum fluctuation levels are lower than in the previous (5° α) case (Extended Data Fig. 9g). </w:t>
      </w:r>
    </w:p>
    <w:p w14:paraId="5E8C6BED" w14:textId="62B2AEB3" w:rsidR="004329C0" w:rsidRPr="00D162B4" w:rsidRDefault="004329C0" w:rsidP="00D162B4">
      <w:pPr>
        <w:spacing w:after="0" w:line="240" w:lineRule="auto"/>
        <w:ind w:firstLine="567"/>
        <w:jc w:val="both"/>
        <w:rPr>
          <w:rFonts w:ascii="Times New Roman" w:eastAsia="Times New Roman" w:hAnsi="Times New Roman" w:cs="Times New Roman"/>
          <w:sz w:val="24"/>
          <w:szCs w:val="24"/>
          <w:lang w:val="en-GB"/>
        </w:rPr>
      </w:pPr>
      <w:r w:rsidRPr="00D162B4">
        <w:rPr>
          <w:rFonts w:ascii="Times New Roman" w:eastAsia="Times New Roman" w:hAnsi="Times New Roman" w:cs="Times New Roman"/>
          <w:sz w:val="24"/>
          <w:szCs w:val="24"/>
          <w:lang w:val="en-GB"/>
        </w:rPr>
        <w:t xml:space="preserve">Sound pressure levels recorded by a virtual microphone located 250 m upstream of the flipper section </w:t>
      </w:r>
      <w:r w:rsidR="00AE1DE2" w:rsidRPr="00D162B4">
        <w:rPr>
          <w:rFonts w:ascii="Times New Roman" w:eastAsia="Times New Roman" w:hAnsi="Times New Roman" w:cs="Times New Roman"/>
          <w:sz w:val="24"/>
          <w:szCs w:val="24"/>
          <w:lang w:val="en-GB"/>
        </w:rPr>
        <w:t xml:space="preserve">(corresponding to ~36 body lengths) </w:t>
      </w:r>
      <w:r w:rsidRPr="00D162B4">
        <w:rPr>
          <w:rFonts w:ascii="Times New Roman" w:eastAsia="Times New Roman" w:hAnsi="Times New Roman" w:cs="Times New Roman"/>
          <w:sz w:val="24"/>
          <w:szCs w:val="24"/>
          <w:lang w:val="en-GB"/>
        </w:rPr>
        <w:t xml:space="preserve">are compared for </w:t>
      </w:r>
      <w:r w:rsidR="00BB6992" w:rsidRPr="00D162B4">
        <w:rPr>
          <w:rFonts w:ascii="Times New Roman" w:eastAsia="Times New Roman" w:hAnsi="Times New Roman" w:cs="Times New Roman"/>
          <w:sz w:val="24"/>
          <w:szCs w:val="24"/>
          <w:lang w:val="en-GB"/>
        </w:rPr>
        <w:t xml:space="preserve">five </w:t>
      </w:r>
      <w:r w:rsidRPr="00D162B4">
        <w:rPr>
          <w:rFonts w:ascii="Times New Roman" w:eastAsia="Times New Roman" w:hAnsi="Times New Roman" w:cs="Times New Roman"/>
          <w:sz w:val="24"/>
          <w:szCs w:val="24"/>
          <w:lang w:val="en-GB"/>
        </w:rPr>
        <w:t xml:space="preserve">serrated and </w:t>
      </w:r>
      <w:r w:rsidR="00BB6992" w:rsidRPr="00D162B4">
        <w:rPr>
          <w:rFonts w:ascii="Times New Roman" w:eastAsia="Times New Roman" w:hAnsi="Times New Roman" w:cs="Times New Roman"/>
          <w:sz w:val="24"/>
          <w:szCs w:val="24"/>
          <w:lang w:val="en-GB"/>
        </w:rPr>
        <w:t xml:space="preserve">five </w:t>
      </w:r>
      <w:r w:rsidRPr="00D162B4">
        <w:rPr>
          <w:rFonts w:ascii="Times New Roman" w:eastAsia="Times New Roman" w:hAnsi="Times New Roman" w:cs="Times New Roman"/>
          <w:sz w:val="24"/>
          <w:szCs w:val="24"/>
          <w:lang w:val="en-GB"/>
        </w:rPr>
        <w:t xml:space="preserve">unserrated cases in Extended Data Figure 9h. At 0° α (black lines), the emitted noise levels are </w:t>
      </w:r>
      <w:r w:rsidRPr="00D162B4">
        <w:rPr>
          <w:rFonts w:ascii="Times New Roman" w:eastAsia="Times New Roman" w:hAnsi="Times New Roman" w:cs="Times New Roman"/>
          <w:sz w:val="24"/>
          <w:szCs w:val="24"/>
          <w:lang w:val="en-GB"/>
        </w:rPr>
        <w:lastRenderedPageBreak/>
        <w:t>comparable in the frequency range beneath ~60 Hz</w:t>
      </w:r>
      <w:r w:rsidR="00AE1DE2" w:rsidRPr="00D162B4">
        <w:rPr>
          <w:rFonts w:ascii="Times New Roman" w:eastAsia="Times New Roman" w:hAnsi="Times New Roman" w:cs="Times New Roman"/>
          <w:sz w:val="24"/>
          <w:szCs w:val="24"/>
          <w:lang w:val="en-GB"/>
        </w:rPr>
        <w:t xml:space="preserve"> (</w:t>
      </w:r>
      <w:r w:rsidR="00BB6992" w:rsidRPr="00D162B4">
        <w:rPr>
          <w:rFonts w:ascii="Times New Roman" w:hAnsi="Times New Roman" w:cs="Times New Roman"/>
          <w:sz w:val="24"/>
          <w:szCs w:val="24"/>
          <w:lang w:val="en-US"/>
        </w:rPr>
        <w:t>Strouhal number,</w:t>
      </w:r>
      <w:r w:rsidR="00BB6992" w:rsidRPr="00D162B4">
        <w:rPr>
          <w:rFonts w:ascii="Times New Roman" w:eastAsia="Times New Roman" w:hAnsi="Times New Roman" w:cs="Times New Roman"/>
          <w:sz w:val="24"/>
          <w:szCs w:val="24"/>
          <w:lang w:val="en-GB"/>
        </w:rPr>
        <w:t xml:space="preserve"> </w:t>
      </w:r>
      <w:r w:rsidR="00AE1DE2" w:rsidRPr="00D162B4">
        <w:rPr>
          <w:rFonts w:ascii="Times New Roman" w:eastAsia="Times New Roman" w:hAnsi="Times New Roman" w:cs="Times New Roman"/>
          <w:sz w:val="24"/>
          <w:szCs w:val="24"/>
          <w:lang w:val="en-GB"/>
        </w:rPr>
        <w:t>St = 8</w:t>
      </w:r>
      <w:r w:rsidR="00BB6992" w:rsidRPr="00D162B4">
        <w:rPr>
          <w:rFonts w:ascii="Times New Roman" w:eastAsia="Times New Roman" w:hAnsi="Times New Roman" w:cs="Times New Roman"/>
          <w:sz w:val="24"/>
          <w:szCs w:val="24"/>
          <w:lang w:val="en-GB"/>
        </w:rPr>
        <w:t xml:space="preserve">.0, when </w:t>
      </w:r>
      <w:r w:rsidR="00BB6992" w:rsidRPr="00D162B4">
        <w:rPr>
          <w:rStyle w:val="normaltextrun"/>
          <w:rFonts w:ascii="Times New Roman" w:hAnsi="Times New Roman" w:cs="Times New Roman"/>
          <w:sz w:val="24"/>
          <w:szCs w:val="24"/>
          <w:bdr w:val="none" w:sz="0" w:space="0" w:color="auto" w:frame="1"/>
          <w:lang w:val="en-US"/>
        </w:rPr>
        <w:t>based on the inlet velocity magnitude and chord length</w:t>
      </w:r>
      <w:r w:rsidR="00AE1DE2" w:rsidRPr="00D162B4">
        <w:rPr>
          <w:rFonts w:ascii="Times New Roman" w:eastAsia="Times New Roman" w:hAnsi="Times New Roman" w:cs="Times New Roman"/>
          <w:sz w:val="24"/>
          <w:szCs w:val="24"/>
          <w:lang w:val="en-GB"/>
        </w:rPr>
        <w:t>)</w:t>
      </w:r>
      <w:r w:rsidRPr="00D162B4">
        <w:rPr>
          <w:rFonts w:ascii="Times New Roman" w:eastAsia="Times New Roman" w:hAnsi="Times New Roman" w:cs="Times New Roman"/>
          <w:sz w:val="24"/>
          <w:szCs w:val="24"/>
          <w:lang w:val="en-GB"/>
        </w:rPr>
        <w:t xml:space="preserve"> for the serrated (solid lines) and unserrated (dashed lines) cases. However, at higher frequencies, a noise reduction of approximately 1–</w:t>
      </w:r>
      <w:r w:rsidR="00BB6992" w:rsidRPr="00D162B4">
        <w:rPr>
          <w:rFonts w:ascii="Times New Roman" w:eastAsia="Times New Roman" w:hAnsi="Times New Roman" w:cs="Times New Roman"/>
          <w:sz w:val="24"/>
          <w:szCs w:val="24"/>
          <w:lang w:val="en-GB"/>
        </w:rPr>
        <w:t xml:space="preserve">3 </w:t>
      </w:r>
      <w:r w:rsidRPr="00D162B4">
        <w:rPr>
          <w:rFonts w:ascii="Times New Roman" w:eastAsia="Times New Roman" w:hAnsi="Times New Roman" w:cs="Times New Roman"/>
          <w:sz w:val="24"/>
          <w:szCs w:val="24"/>
          <w:lang w:val="en-GB"/>
        </w:rPr>
        <w:t xml:space="preserve">dB can be </w:t>
      </w:r>
      <w:r w:rsidR="00BB6992" w:rsidRPr="00D162B4">
        <w:rPr>
          <w:rFonts w:ascii="Times New Roman" w:eastAsia="Times New Roman" w:hAnsi="Times New Roman" w:cs="Times New Roman"/>
          <w:sz w:val="24"/>
          <w:szCs w:val="24"/>
          <w:lang w:val="en-GB"/>
        </w:rPr>
        <w:t>seen</w:t>
      </w:r>
      <w:r w:rsidRPr="00D162B4">
        <w:rPr>
          <w:rFonts w:ascii="Times New Roman" w:eastAsia="Times New Roman" w:hAnsi="Times New Roman" w:cs="Times New Roman"/>
          <w:sz w:val="24"/>
          <w:szCs w:val="24"/>
          <w:lang w:val="en-GB"/>
        </w:rPr>
        <w:t>. When α is increased to 5° (blue lines), the overall noise levels increase due to a larger separation region, leading to a larger volume of vortices and stronger fluctuation levels (Extended Data Fig. 9f). Interestingly, the largest noise levels recorded in the 5° α case exceed those observed for 10° α between 30 and 60 Hz</w:t>
      </w:r>
      <w:r w:rsidR="00AE1DE2" w:rsidRPr="00D162B4">
        <w:rPr>
          <w:rFonts w:ascii="Times New Roman" w:eastAsia="Times New Roman" w:hAnsi="Times New Roman" w:cs="Times New Roman"/>
          <w:sz w:val="24"/>
          <w:szCs w:val="24"/>
          <w:lang w:val="en-GB"/>
        </w:rPr>
        <w:t xml:space="preserve"> (St = 4</w:t>
      </w:r>
      <w:r w:rsidR="00BB6992" w:rsidRPr="00D162B4">
        <w:rPr>
          <w:rFonts w:ascii="Times New Roman" w:eastAsia="Times New Roman" w:hAnsi="Times New Roman" w:cs="Times New Roman"/>
          <w:sz w:val="24"/>
          <w:szCs w:val="24"/>
          <w:lang w:val="en-GB"/>
        </w:rPr>
        <w:t>.0</w:t>
      </w:r>
      <w:r w:rsidR="00AE1DE2" w:rsidRPr="00D162B4">
        <w:rPr>
          <w:rFonts w:ascii="Times New Roman" w:eastAsia="Times New Roman" w:hAnsi="Times New Roman" w:cs="Times New Roman"/>
          <w:sz w:val="24"/>
          <w:szCs w:val="24"/>
          <w:lang w:val="en-GB"/>
        </w:rPr>
        <w:t>–8</w:t>
      </w:r>
      <w:r w:rsidR="00BB6992" w:rsidRPr="00D162B4">
        <w:rPr>
          <w:rFonts w:ascii="Times New Roman" w:eastAsia="Times New Roman" w:hAnsi="Times New Roman" w:cs="Times New Roman"/>
          <w:sz w:val="24"/>
          <w:szCs w:val="24"/>
          <w:lang w:val="en-GB"/>
        </w:rPr>
        <w:t>.0</w:t>
      </w:r>
      <w:r w:rsidR="00AE1DE2" w:rsidRPr="00D162B4">
        <w:rPr>
          <w:rFonts w:ascii="Times New Roman" w:eastAsia="Times New Roman" w:hAnsi="Times New Roman" w:cs="Times New Roman"/>
          <w:sz w:val="24"/>
          <w:szCs w:val="24"/>
          <w:lang w:val="en-GB"/>
        </w:rPr>
        <w:t>)</w:t>
      </w:r>
      <w:r w:rsidRPr="00D162B4">
        <w:rPr>
          <w:rFonts w:ascii="Times New Roman" w:eastAsia="Times New Roman" w:hAnsi="Times New Roman" w:cs="Times New Roman"/>
          <w:sz w:val="24"/>
          <w:szCs w:val="24"/>
          <w:lang w:val="en-GB"/>
        </w:rPr>
        <w:t xml:space="preserve"> (Extended Data Fig. 9h). These high levels can be attributed to the strong velocity fluctuations </w:t>
      </w:r>
      <w:r w:rsidR="00BB6992" w:rsidRPr="00D162B4">
        <w:rPr>
          <w:rFonts w:ascii="Times New Roman" w:eastAsia="Times New Roman" w:hAnsi="Times New Roman" w:cs="Times New Roman"/>
          <w:sz w:val="24"/>
          <w:szCs w:val="24"/>
          <w:lang w:val="en-GB"/>
        </w:rPr>
        <w:t xml:space="preserve">seen </w:t>
      </w:r>
      <w:r w:rsidRPr="00D162B4">
        <w:rPr>
          <w:rFonts w:ascii="Times New Roman" w:eastAsia="Times New Roman" w:hAnsi="Times New Roman" w:cs="Times New Roman"/>
          <w:sz w:val="24"/>
          <w:szCs w:val="24"/>
          <w:lang w:val="en-GB"/>
        </w:rPr>
        <w:t xml:space="preserve">on the suction side of the hydrofoil (Extended Data Fig. 9f). </w:t>
      </w:r>
      <w:r w:rsidR="00AE1DE2" w:rsidRPr="00D162B4">
        <w:rPr>
          <w:rFonts w:ascii="Times New Roman" w:eastAsia="Times New Roman" w:hAnsi="Times New Roman" w:cs="Times New Roman"/>
          <w:sz w:val="24"/>
          <w:szCs w:val="24"/>
          <w:lang w:val="en-GB"/>
        </w:rPr>
        <w:t>At 10°</w:t>
      </w:r>
      <w:r w:rsidRPr="00D162B4">
        <w:rPr>
          <w:rFonts w:ascii="Times New Roman" w:eastAsia="Times New Roman" w:hAnsi="Times New Roman" w:cs="Times New Roman"/>
          <w:sz w:val="24"/>
          <w:szCs w:val="24"/>
          <w:lang w:val="en-GB"/>
        </w:rPr>
        <w:t xml:space="preserve"> α</w:t>
      </w:r>
      <w:r w:rsidR="003D506E" w:rsidRPr="00D162B4">
        <w:rPr>
          <w:rFonts w:ascii="Times New Roman" w:eastAsia="Times New Roman" w:hAnsi="Times New Roman" w:cs="Times New Roman"/>
          <w:sz w:val="24"/>
          <w:szCs w:val="24"/>
          <w:lang w:val="en-GB"/>
        </w:rPr>
        <w:t xml:space="preserve"> (green lines)</w:t>
      </w:r>
      <w:r w:rsidRPr="00D162B4">
        <w:rPr>
          <w:rFonts w:ascii="Times New Roman" w:eastAsia="Times New Roman" w:hAnsi="Times New Roman" w:cs="Times New Roman"/>
          <w:sz w:val="24"/>
          <w:szCs w:val="24"/>
          <w:lang w:val="en-GB"/>
        </w:rPr>
        <w:t xml:space="preserve">, the noise difference between the serrated and unserrated geometry is </w:t>
      </w:r>
      <w:r w:rsidR="00F612D7" w:rsidRPr="00D162B4">
        <w:rPr>
          <w:rFonts w:ascii="Times New Roman" w:eastAsia="Times New Roman" w:hAnsi="Times New Roman" w:cs="Times New Roman"/>
          <w:sz w:val="24"/>
          <w:szCs w:val="24"/>
          <w:lang w:val="en-GB"/>
        </w:rPr>
        <w:t>negligible</w:t>
      </w:r>
      <w:r w:rsidRPr="00D162B4">
        <w:rPr>
          <w:rFonts w:ascii="Times New Roman" w:eastAsia="Times New Roman" w:hAnsi="Times New Roman" w:cs="Times New Roman"/>
          <w:sz w:val="24"/>
          <w:szCs w:val="24"/>
          <w:lang w:val="en-GB"/>
        </w:rPr>
        <w:t xml:space="preserve"> (Extended Data Fig. 9h). For low frequencies (up to ~100 Hz</w:t>
      </w:r>
      <w:r w:rsidR="00AE1DE2" w:rsidRPr="00D162B4">
        <w:rPr>
          <w:rFonts w:ascii="Times New Roman" w:eastAsia="Times New Roman" w:hAnsi="Times New Roman" w:cs="Times New Roman"/>
          <w:sz w:val="24"/>
          <w:szCs w:val="24"/>
          <w:lang w:val="en-GB"/>
        </w:rPr>
        <w:t>, St = 13.3</w:t>
      </w:r>
      <w:r w:rsidRPr="00D162B4">
        <w:rPr>
          <w:rFonts w:ascii="Times New Roman" w:eastAsia="Times New Roman" w:hAnsi="Times New Roman" w:cs="Times New Roman"/>
          <w:sz w:val="24"/>
          <w:szCs w:val="24"/>
          <w:lang w:val="en-GB"/>
        </w:rPr>
        <w:t xml:space="preserve">), the emitted noise levels are </w:t>
      </w:r>
      <w:r w:rsidR="00BB6992" w:rsidRPr="00D162B4">
        <w:rPr>
          <w:rFonts w:ascii="Times New Roman" w:eastAsia="Times New Roman" w:hAnsi="Times New Roman" w:cs="Times New Roman"/>
          <w:sz w:val="24"/>
          <w:szCs w:val="24"/>
          <w:lang w:val="en-GB"/>
        </w:rPr>
        <w:t xml:space="preserve">mostly </w:t>
      </w:r>
      <w:r w:rsidRPr="00D162B4">
        <w:rPr>
          <w:rFonts w:ascii="Times New Roman" w:eastAsia="Times New Roman" w:hAnsi="Times New Roman" w:cs="Times New Roman"/>
          <w:sz w:val="24"/>
          <w:szCs w:val="24"/>
          <w:lang w:val="en-GB"/>
        </w:rPr>
        <w:t xml:space="preserve">of the same order of magnitude or less than at 5° α, which </w:t>
      </w:r>
      <w:r w:rsidR="00BB6992" w:rsidRPr="00D162B4">
        <w:rPr>
          <w:rFonts w:ascii="Times New Roman" w:eastAsia="Times New Roman" w:hAnsi="Times New Roman" w:cs="Times New Roman"/>
          <w:sz w:val="24"/>
          <w:szCs w:val="24"/>
          <w:lang w:val="en-GB"/>
        </w:rPr>
        <w:t xml:space="preserve">could </w:t>
      </w:r>
      <w:r w:rsidRPr="00D162B4">
        <w:rPr>
          <w:rFonts w:ascii="Times New Roman" w:eastAsia="Times New Roman" w:hAnsi="Times New Roman" w:cs="Times New Roman"/>
          <w:sz w:val="24"/>
          <w:szCs w:val="24"/>
          <w:lang w:val="en-GB"/>
        </w:rPr>
        <w:t xml:space="preserve">be due to the fact that lower frequencies are generated by larger vortices, and that the size of the largest </w:t>
      </w:r>
      <w:r w:rsidR="00BB6992" w:rsidRPr="00D162B4">
        <w:rPr>
          <w:rFonts w:ascii="Times New Roman" w:eastAsia="Times New Roman" w:hAnsi="Times New Roman" w:cs="Times New Roman"/>
          <w:sz w:val="24"/>
          <w:szCs w:val="24"/>
          <w:lang w:val="en-GB"/>
        </w:rPr>
        <w:t xml:space="preserve">eddies </w:t>
      </w:r>
      <w:r w:rsidRPr="00D162B4">
        <w:rPr>
          <w:rFonts w:ascii="Times New Roman" w:eastAsia="Times New Roman" w:hAnsi="Times New Roman" w:cs="Times New Roman"/>
          <w:sz w:val="24"/>
          <w:szCs w:val="24"/>
          <w:lang w:val="en-GB"/>
        </w:rPr>
        <w:t>in both the 5 and 10° α cases are of the same order of magnitude. At higher (&gt;110 Hz</w:t>
      </w:r>
      <w:r w:rsidR="00AE1DE2" w:rsidRPr="00D162B4">
        <w:rPr>
          <w:rFonts w:ascii="Times New Roman" w:eastAsia="Times New Roman" w:hAnsi="Times New Roman" w:cs="Times New Roman"/>
          <w:sz w:val="24"/>
          <w:szCs w:val="24"/>
          <w:lang w:val="en-GB"/>
        </w:rPr>
        <w:t>, St = 14.7</w:t>
      </w:r>
      <w:r w:rsidRPr="00D162B4">
        <w:rPr>
          <w:rFonts w:ascii="Times New Roman" w:eastAsia="Times New Roman" w:hAnsi="Times New Roman" w:cs="Times New Roman"/>
          <w:sz w:val="24"/>
          <w:szCs w:val="24"/>
          <w:lang w:val="en-GB"/>
        </w:rPr>
        <w:t xml:space="preserve">) frequencies, the radiated noise levels for the 10° α case exceed those at 5° α. These levels are related to small vortices, and the larger separation region seen for the 10° α case leads to a larger volume of small </w:t>
      </w:r>
      <w:r w:rsidR="004B4708" w:rsidRPr="00D162B4">
        <w:rPr>
          <w:rFonts w:ascii="Times New Roman" w:eastAsia="Times New Roman" w:hAnsi="Times New Roman" w:cs="Times New Roman"/>
          <w:sz w:val="24"/>
          <w:szCs w:val="24"/>
          <w:lang w:val="en-GB"/>
        </w:rPr>
        <w:t xml:space="preserve">eddies </w:t>
      </w:r>
      <w:r w:rsidRPr="00D162B4">
        <w:rPr>
          <w:rFonts w:ascii="Times New Roman" w:eastAsia="Times New Roman" w:hAnsi="Times New Roman" w:cs="Times New Roman"/>
          <w:sz w:val="24"/>
          <w:szCs w:val="24"/>
          <w:lang w:val="en-GB"/>
        </w:rPr>
        <w:t xml:space="preserve">radiating more acoustic energy. </w:t>
      </w:r>
      <w:r w:rsidR="004B4708" w:rsidRPr="00D162B4">
        <w:rPr>
          <w:rFonts w:ascii="Times New Roman" w:eastAsia="Times New Roman" w:hAnsi="Times New Roman" w:cs="Times New Roman"/>
          <w:sz w:val="24"/>
          <w:szCs w:val="24"/>
          <w:lang w:val="en-GB"/>
        </w:rPr>
        <w:t xml:space="preserve">At </w:t>
      </w:r>
      <w:r w:rsidR="00AE1DE2" w:rsidRPr="00D162B4">
        <w:rPr>
          <w:rFonts w:ascii="Times New Roman" w:eastAsia="Times New Roman" w:hAnsi="Times New Roman" w:cs="Times New Roman"/>
          <w:sz w:val="24"/>
          <w:szCs w:val="24"/>
          <w:lang w:val="en-GB"/>
        </w:rPr>
        <w:t>15°</w:t>
      </w:r>
      <w:r w:rsidR="004B4708" w:rsidRPr="00D162B4">
        <w:rPr>
          <w:rFonts w:ascii="Times New Roman" w:eastAsia="Times New Roman" w:hAnsi="Times New Roman" w:cs="Times New Roman"/>
          <w:sz w:val="24"/>
          <w:szCs w:val="24"/>
          <w:lang w:val="en-GB"/>
        </w:rPr>
        <w:t xml:space="preserve"> α</w:t>
      </w:r>
      <w:r w:rsidR="003D506E" w:rsidRPr="00D162B4">
        <w:rPr>
          <w:rFonts w:ascii="Times New Roman" w:eastAsia="Times New Roman" w:hAnsi="Times New Roman" w:cs="Times New Roman"/>
          <w:sz w:val="24"/>
          <w:szCs w:val="24"/>
          <w:lang w:val="en-GB"/>
        </w:rPr>
        <w:t xml:space="preserve"> </w:t>
      </w:r>
      <w:r w:rsidR="004B4708" w:rsidRPr="00D162B4">
        <w:rPr>
          <w:rFonts w:ascii="Times New Roman" w:eastAsia="Times New Roman" w:hAnsi="Times New Roman" w:cs="Times New Roman"/>
          <w:sz w:val="24"/>
          <w:szCs w:val="24"/>
          <w:lang w:val="en-GB"/>
        </w:rPr>
        <w:t>(</w:t>
      </w:r>
      <w:r w:rsidR="003D506E" w:rsidRPr="00D162B4">
        <w:rPr>
          <w:rFonts w:ascii="Times New Roman" w:eastAsia="Times New Roman" w:hAnsi="Times New Roman" w:cs="Times New Roman"/>
          <w:sz w:val="24"/>
          <w:szCs w:val="24"/>
          <w:lang w:val="en-GB"/>
        </w:rPr>
        <w:t>red lines</w:t>
      </w:r>
      <w:r w:rsidR="00AE1DE2" w:rsidRPr="00D162B4">
        <w:rPr>
          <w:rFonts w:ascii="Times New Roman" w:eastAsia="Times New Roman" w:hAnsi="Times New Roman" w:cs="Times New Roman"/>
          <w:sz w:val="24"/>
          <w:szCs w:val="24"/>
          <w:lang w:val="en-GB"/>
        </w:rPr>
        <w:t>), the noise levels increase considerably at both low (~</w:t>
      </w:r>
      <w:r w:rsidR="004B4708" w:rsidRPr="00D162B4">
        <w:rPr>
          <w:rFonts w:ascii="Times New Roman" w:eastAsia="Times New Roman" w:hAnsi="Times New Roman" w:cs="Times New Roman"/>
          <w:sz w:val="24"/>
          <w:szCs w:val="24"/>
          <w:lang w:val="en-GB"/>
        </w:rPr>
        <w:t xml:space="preserve">20 </w:t>
      </w:r>
      <w:r w:rsidR="00AE1DE2" w:rsidRPr="00D162B4">
        <w:rPr>
          <w:rFonts w:ascii="Times New Roman" w:eastAsia="Times New Roman" w:hAnsi="Times New Roman" w:cs="Times New Roman"/>
          <w:sz w:val="24"/>
          <w:szCs w:val="24"/>
          <w:lang w:val="en-GB"/>
        </w:rPr>
        <w:t xml:space="preserve">Hz, St = </w:t>
      </w:r>
      <w:r w:rsidR="004B4708" w:rsidRPr="00D162B4">
        <w:rPr>
          <w:rFonts w:ascii="Times New Roman" w:eastAsia="Times New Roman" w:hAnsi="Times New Roman" w:cs="Times New Roman"/>
          <w:sz w:val="24"/>
          <w:szCs w:val="24"/>
          <w:lang w:val="en-GB"/>
        </w:rPr>
        <w:t>2</w:t>
      </w:r>
      <w:r w:rsidR="00AE1DE2" w:rsidRPr="00D162B4">
        <w:rPr>
          <w:rFonts w:ascii="Times New Roman" w:eastAsia="Times New Roman" w:hAnsi="Times New Roman" w:cs="Times New Roman"/>
          <w:sz w:val="24"/>
          <w:szCs w:val="24"/>
          <w:lang w:val="en-GB"/>
        </w:rPr>
        <w:t>.</w:t>
      </w:r>
      <w:r w:rsidR="004B4708" w:rsidRPr="00D162B4">
        <w:rPr>
          <w:rFonts w:ascii="Times New Roman" w:eastAsia="Times New Roman" w:hAnsi="Times New Roman" w:cs="Times New Roman"/>
          <w:sz w:val="24"/>
          <w:szCs w:val="24"/>
          <w:lang w:val="en-GB"/>
        </w:rPr>
        <w:t>7</w:t>
      </w:r>
      <w:r w:rsidR="00AE1DE2" w:rsidRPr="00D162B4">
        <w:rPr>
          <w:rFonts w:ascii="Times New Roman" w:eastAsia="Times New Roman" w:hAnsi="Times New Roman" w:cs="Times New Roman"/>
          <w:sz w:val="24"/>
          <w:szCs w:val="24"/>
          <w:lang w:val="en-GB"/>
        </w:rPr>
        <w:t>) and higher (&gt;</w:t>
      </w:r>
      <w:r w:rsidR="004B4708" w:rsidRPr="00D162B4">
        <w:rPr>
          <w:rFonts w:ascii="Times New Roman" w:eastAsia="Times New Roman" w:hAnsi="Times New Roman" w:cs="Times New Roman"/>
          <w:sz w:val="24"/>
          <w:szCs w:val="24"/>
          <w:lang w:val="en-GB"/>
        </w:rPr>
        <w:t xml:space="preserve">70 </w:t>
      </w:r>
      <w:r w:rsidR="00AE1DE2" w:rsidRPr="00D162B4">
        <w:rPr>
          <w:rFonts w:ascii="Times New Roman" w:eastAsia="Times New Roman" w:hAnsi="Times New Roman" w:cs="Times New Roman"/>
          <w:sz w:val="24"/>
          <w:szCs w:val="24"/>
          <w:lang w:val="en-GB"/>
        </w:rPr>
        <w:t xml:space="preserve">Hz, St = </w:t>
      </w:r>
      <w:r w:rsidR="004B4708" w:rsidRPr="00D162B4">
        <w:rPr>
          <w:rFonts w:ascii="Times New Roman" w:eastAsia="Times New Roman" w:hAnsi="Times New Roman" w:cs="Times New Roman"/>
          <w:sz w:val="24"/>
          <w:szCs w:val="24"/>
          <w:lang w:val="en-GB"/>
        </w:rPr>
        <w:t>9</w:t>
      </w:r>
      <w:r w:rsidR="00AE1DE2" w:rsidRPr="00D162B4">
        <w:rPr>
          <w:rFonts w:ascii="Times New Roman" w:eastAsia="Times New Roman" w:hAnsi="Times New Roman" w:cs="Times New Roman"/>
          <w:sz w:val="24"/>
          <w:szCs w:val="24"/>
          <w:lang w:val="en-GB"/>
        </w:rPr>
        <w:t>.</w:t>
      </w:r>
      <w:r w:rsidR="004B4708" w:rsidRPr="00D162B4">
        <w:rPr>
          <w:rFonts w:ascii="Times New Roman" w:eastAsia="Times New Roman" w:hAnsi="Times New Roman" w:cs="Times New Roman"/>
          <w:sz w:val="24"/>
          <w:szCs w:val="24"/>
          <w:lang w:val="en-GB"/>
        </w:rPr>
        <w:t>3</w:t>
      </w:r>
      <w:r w:rsidR="00AE1DE2" w:rsidRPr="00D162B4">
        <w:rPr>
          <w:rFonts w:ascii="Times New Roman" w:eastAsia="Times New Roman" w:hAnsi="Times New Roman" w:cs="Times New Roman"/>
          <w:sz w:val="24"/>
          <w:szCs w:val="24"/>
          <w:lang w:val="en-GB"/>
        </w:rPr>
        <w:t>) frequencies (Extended Data Fig. 9h). The peak observed around 10 Hz</w:t>
      </w:r>
      <w:r w:rsidR="00863F49" w:rsidRPr="00D162B4">
        <w:rPr>
          <w:rFonts w:ascii="Times New Roman" w:eastAsia="Times New Roman" w:hAnsi="Times New Roman" w:cs="Times New Roman"/>
          <w:sz w:val="24"/>
          <w:szCs w:val="24"/>
          <w:lang w:val="en-GB"/>
        </w:rPr>
        <w:t xml:space="preserve"> (St = 1.3)</w:t>
      </w:r>
      <w:r w:rsidR="00AE1DE2" w:rsidRPr="00D162B4">
        <w:rPr>
          <w:rFonts w:ascii="Times New Roman" w:eastAsia="Times New Roman" w:hAnsi="Times New Roman" w:cs="Times New Roman"/>
          <w:sz w:val="24"/>
          <w:szCs w:val="24"/>
          <w:lang w:val="en-GB"/>
        </w:rPr>
        <w:t xml:space="preserve"> is attributed to the near-stall regime. The noise emitted by the unserrated (dashed red line) and serrated (continuous red line) geometries are again of the same order of magnitude. </w:t>
      </w:r>
      <w:r w:rsidR="00BD0244" w:rsidRPr="00D162B4">
        <w:rPr>
          <w:rFonts w:ascii="Times New Roman" w:eastAsia="Times New Roman" w:hAnsi="Times New Roman" w:cs="Times New Roman"/>
          <w:sz w:val="24"/>
          <w:szCs w:val="24"/>
          <w:lang w:val="en-GB"/>
        </w:rPr>
        <w:t xml:space="preserve">For the greatest α considered (20°, magenta lines), noise levels are high over the entire frequency range because of stall. </w:t>
      </w:r>
      <w:r w:rsidRPr="00D162B4">
        <w:rPr>
          <w:rFonts w:ascii="Times New Roman" w:eastAsia="Times New Roman" w:hAnsi="Times New Roman" w:cs="Times New Roman"/>
          <w:sz w:val="24"/>
          <w:szCs w:val="24"/>
          <w:lang w:val="en-GB"/>
        </w:rPr>
        <w:t>A comparison of sound levels at several upstream microphones revealed an expected decrease in noise with increasing distance from the flipper model (Extended Data Fig. 9i).</w:t>
      </w:r>
    </w:p>
    <w:p w14:paraId="4C155729" w14:textId="77777777" w:rsidR="004329C0" w:rsidRPr="00D162B4" w:rsidRDefault="004329C0" w:rsidP="003B0E98">
      <w:pPr>
        <w:pStyle w:val="Rubrik2"/>
        <w:spacing w:before="0" w:line="240" w:lineRule="auto"/>
        <w:rPr>
          <w:rFonts w:ascii="Times New Roman" w:eastAsia="Times New Roman" w:hAnsi="Times New Roman" w:cs="Times New Roman"/>
          <w:color w:val="auto"/>
          <w:sz w:val="24"/>
          <w:szCs w:val="24"/>
          <w:lang w:val="en-GB"/>
        </w:rPr>
      </w:pPr>
    </w:p>
    <w:p w14:paraId="69BDA798" w14:textId="44EAA0EC" w:rsidR="004329C0" w:rsidRPr="00D162B4" w:rsidRDefault="00B76147">
      <w:pPr>
        <w:pStyle w:val="Rubrik2"/>
        <w:spacing w:before="0" w:line="240" w:lineRule="auto"/>
        <w:rPr>
          <w:rFonts w:ascii="Times New Roman" w:eastAsia="Times New Roman" w:hAnsi="Times New Roman" w:cs="Times New Roman"/>
          <w:b/>
          <w:i/>
          <w:color w:val="auto"/>
          <w:sz w:val="24"/>
          <w:szCs w:val="24"/>
          <w:lang w:val="en-GB"/>
        </w:rPr>
      </w:pPr>
      <w:r w:rsidRPr="00D162B4">
        <w:rPr>
          <w:rFonts w:ascii="Times New Roman" w:eastAsia="Times New Roman" w:hAnsi="Times New Roman" w:cs="Times New Roman"/>
          <w:b/>
          <w:i/>
          <w:color w:val="auto"/>
          <w:sz w:val="24"/>
          <w:szCs w:val="24"/>
          <w:lang w:val="en-GB"/>
        </w:rPr>
        <w:t xml:space="preserve">Noise </w:t>
      </w:r>
      <w:r w:rsidR="00EA6065" w:rsidRPr="00D162B4">
        <w:rPr>
          <w:rFonts w:ascii="Times New Roman" w:eastAsia="Times New Roman" w:hAnsi="Times New Roman" w:cs="Times New Roman"/>
          <w:b/>
          <w:i/>
          <w:color w:val="auto"/>
          <w:sz w:val="24"/>
          <w:szCs w:val="24"/>
          <w:lang w:val="en-GB"/>
        </w:rPr>
        <w:t>abatement</w:t>
      </w:r>
      <w:r w:rsidRPr="00D162B4">
        <w:rPr>
          <w:rFonts w:ascii="Times New Roman" w:eastAsia="Times New Roman" w:hAnsi="Times New Roman" w:cs="Times New Roman"/>
          <w:b/>
          <w:i/>
          <w:color w:val="auto"/>
          <w:sz w:val="24"/>
          <w:szCs w:val="24"/>
          <w:lang w:val="en-GB"/>
        </w:rPr>
        <w:t xml:space="preserve"> by</w:t>
      </w:r>
      <w:r w:rsidR="004329C0" w:rsidRPr="00D162B4">
        <w:rPr>
          <w:rFonts w:ascii="Times New Roman" w:eastAsia="Times New Roman" w:hAnsi="Times New Roman" w:cs="Times New Roman"/>
          <w:b/>
          <w:i/>
          <w:color w:val="auto"/>
          <w:sz w:val="24"/>
          <w:szCs w:val="24"/>
          <w:lang w:val="en-GB"/>
        </w:rPr>
        <w:t xml:space="preserve"> surface treatments</w:t>
      </w:r>
    </w:p>
    <w:p w14:paraId="2BD35B0C" w14:textId="57BF71DC" w:rsidR="004329C0" w:rsidRPr="00D162B4" w:rsidRDefault="004329C0" w:rsidP="00D162B4">
      <w:pPr>
        <w:spacing w:after="0" w:line="240" w:lineRule="auto"/>
        <w:jc w:val="both"/>
        <w:rPr>
          <w:rFonts w:ascii="Times New Roman" w:eastAsia="Times New Roman" w:hAnsi="Times New Roman" w:cs="Times New Roman"/>
          <w:sz w:val="24"/>
          <w:szCs w:val="24"/>
          <w:lang w:val="en-GB"/>
        </w:rPr>
      </w:pPr>
      <w:r w:rsidRPr="00D162B4">
        <w:rPr>
          <w:rFonts w:ascii="Times New Roman" w:eastAsia="Times New Roman" w:hAnsi="Times New Roman" w:cs="Times New Roman"/>
          <w:sz w:val="24"/>
          <w:szCs w:val="24"/>
          <w:lang w:val="en-GB"/>
        </w:rPr>
        <w:t xml:space="preserve">Instantaneous snapshots of vortices produced around the flipper section are shown in Extended Data Figure 10 for </w:t>
      </w:r>
      <w:r w:rsidR="00A030E7" w:rsidRPr="00D162B4">
        <w:rPr>
          <w:rFonts w:ascii="Times New Roman" w:eastAsia="Times New Roman" w:hAnsi="Times New Roman" w:cs="Times New Roman"/>
          <w:sz w:val="24"/>
          <w:szCs w:val="24"/>
          <w:lang w:val="en-GB"/>
        </w:rPr>
        <w:t xml:space="preserve">a geometry </w:t>
      </w:r>
      <w:r w:rsidRPr="00D162B4">
        <w:rPr>
          <w:rFonts w:ascii="Times New Roman" w:eastAsia="Times New Roman" w:hAnsi="Times New Roman" w:cs="Times New Roman"/>
          <w:sz w:val="24"/>
          <w:szCs w:val="24"/>
          <w:lang w:val="en-GB"/>
        </w:rPr>
        <w:t xml:space="preserve">covered with either </w:t>
      </w:r>
      <w:r w:rsidR="003D52B2" w:rsidRPr="00D162B4">
        <w:rPr>
          <w:rFonts w:ascii="Times New Roman" w:eastAsia="Times New Roman" w:hAnsi="Times New Roman" w:cs="Times New Roman"/>
          <w:sz w:val="24"/>
          <w:szCs w:val="24"/>
          <w:lang w:val="en-GB"/>
        </w:rPr>
        <w:t>ridges</w:t>
      </w:r>
      <w:r w:rsidRPr="00D162B4">
        <w:rPr>
          <w:rFonts w:ascii="Times New Roman" w:eastAsia="Times New Roman" w:hAnsi="Times New Roman" w:cs="Times New Roman"/>
          <w:sz w:val="24"/>
          <w:szCs w:val="24"/>
          <w:lang w:val="en-GB"/>
        </w:rPr>
        <w:t xml:space="preserve"> (Extended Data Fig. 10a) or troughs (Extended Data Fig. 10b). The generation of small-scale </w:t>
      </w:r>
      <w:r w:rsidR="00A030E7" w:rsidRPr="00D162B4">
        <w:rPr>
          <w:rFonts w:ascii="Times New Roman" w:eastAsia="Times New Roman" w:hAnsi="Times New Roman" w:cs="Times New Roman"/>
          <w:sz w:val="24"/>
          <w:szCs w:val="24"/>
          <w:lang w:val="en-GB"/>
        </w:rPr>
        <w:t xml:space="preserve">eddies </w:t>
      </w:r>
      <w:r w:rsidRPr="00D162B4">
        <w:rPr>
          <w:rFonts w:ascii="Times New Roman" w:eastAsia="Times New Roman" w:hAnsi="Times New Roman" w:cs="Times New Roman"/>
          <w:sz w:val="24"/>
          <w:szCs w:val="24"/>
          <w:lang w:val="en-GB"/>
        </w:rPr>
        <w:t xml:space="preserve">in the vicinity of the surface treatments is readily apparent in both cases. When compared against the case with a smooth surface (Extended Data Fig. 9b), small-scale vortices emerge further upstream; that is, closer to the leading edge. This is reflected also in the velocity statistics. Extended Data Figure 10c–e show average velocity fluctuations for a smooth (but serrated) geometry at 0° α (Extended Data Fig. 10c), as well as for serrated hydrofoils equipped with either </w:t>
      </w:r>
      <w:r w:rsidR="003D52B2" w:rsidRPr="00D162B4">
        <w:rPr>
          <w:rFonts w:ascii="Times New Roman" w:eastAsia="Times New Roman" w:hAnsi="Times New Roman" w:cs="Times New Roman"/>
          <w:sz w:val="24"/>
          <w:szCs w:val="24"/>
          <w:lang w:val="en-GB"/>
        </w:rPr>
        <w:t>ridges</w:t>
      </w:r>
      <w:r w:rsidRPr="00D162B4">
        <w:rPr>
          <w:rFonts w:ascii="Times New Roman" w:eastAsia="Times New Roman" w:hAnsi="Times New Roman" w:cs="Times New Roman"/>
          <w:sz w:val="24"/>
          <w:szCs w:val="24"/>
          <w:lang w:val="en-GB"/>
        </w:rPr>
        <w:t xml:space="preserve"> (Extended Data Fig. 10d) or troughs (Extended Data Fig. 10e). Velocity fluctuations emerge at </w:t>
      </w:r>
      <w:r w:rsidR="006635A4" w:rsidRPr="00D162B4">
        <w:rPr>
          <w:rFonts w:ascii="Times New Roman" w:eastAsia="Times New Roman" w:hAnsi="Times New Roman" w:cs="Times New Roman"/>
          <w:sz w:val="24"/>
          <w:szCs w:val="24"/>
          <w:lang w:val="en-GB"/>
        </w:rPr>
        <w:t>approximately</w:t>
      </w:r>
      <w:r w:rsidRPr="00D162B4">
        <w:rPr>
          <w:rFonts w:ascii="Times New Roman" w:eastAsia="Times New Roman" w:hAnsi="Times New Roman" w:cs="Times New Roman"/>
          <w:sz w:val="24"/>
          <w:szCs w:val="24"/>
          <w:lang w:val="en-GB"/>
        </w:rPr>
        <w:t xml:space="preserve"> 55% of the chord in the smooth flipper case, whereas they appear already </w:t>
      </w:r>
      <w:r w:rsidR="006635A4" w:rsidRPr="00D162B4">
        <w:rPr>
          <w:rFonts w:ascii="Times New Roman" w:eastAsia="Times New Roman" w:hAnsi="Times New Roman" w:cs="Times New Roman"/>
          <w:sz w:val="24"/>
          <w:szCs w:val="24"/>
          <w:lang w:val="en-GB"/>
        </w:rPr>
        <w:t xml:space="preserve">at about </w:t>
      </w:r>
      <w:r w:rsidRPr="00D162B4">
        <w:rPr>
          <w:rFonts w:ascii="Times New Roman" w:eastAsia="Times New Roman" w:hAnsi="Times New Roman" w:cs="Times New Roman"/>
          <w:sz w:val="24"/>
          <w:szCs w:val="24"/>
          <w:lang w:val="en-GB"/>
        </w:rPr>
        <w:t>35</w:t>
      </w:r>
      <w:r w:rsidR="006635A4" w:rsidRPr="00D162B4">
        <w:rPr>
          <w:rFonts w:ascii="Times New Roman" w:eastAsia="Times New Roman" w:hAnsi="Times New Roman" w:cs="Times New Roman"/>
          <w:sz w:val="24"/>
          <w:szCs w:val="24"/>
          <w:lang w:val="en-GB"/>
        </w:rPr>
        <w:t>–</w:t>
      </w:r>
      <w:r w:rsidRPr="00D162B4">
        <w:rPr>
          <w:rFonts w:ascii="Times New Roman" w:eastAsia="Times New Roman" w:hAnsi="Times New Roman" w:cs="Times New Roman"/>
          <w:sz w:val="24"/>
          <w:szCs w:val="24"/>
          <w:lang w:val="en-GB"/>
        </w:rPr>
        <w:t>40% in the presence of surface treatments. It is further noteworthy that the lighter blue colour in the wake (Extended Data Fig. 10d, e) indicates that the velocity fluctuations are smaller in this region when surface treatments are added to our model.</w:t>
      </w:r>
    </w:p>
    <w:p w14:paraId="66589341" w14:textId="5318EE79" w:rsidR="004329C0" w:rsidRPr="00D162B4" w:rsidRDefault="004329C0" w:rsidP="00D162B4">
      <w:pPr>
        <w:spacing w:after="0" w:line="240" w:lineRule="auto"/>
        <w:ind w:firstLine="567"/>
        <w:jc w:val="both"/>
        <w:rPr>
          <w:rFonts w:ascii="Times New Roman" w:eastAsia="Times New Roman" w:hAnsi="Times New Roman" w:cs="Times New Roman"/>
          <w:sz w:val="24"/>
          <w:szCs w:val="24"/>
          <w:lang w:val="en-GB"/>
        </w:rPr>
      </w:pPr>
      <w:r w:rsidRPr="00D162B4">
        <w:rPr>
          <w:rFonts w:ascii="Times New Roman" w:eastAsia="Times New Roman" w:hAnsi="Times New Roman" w:cs="Times New Roman"/>
          <w:sz w:val="24"/>
          <w:szCs w:val="24"/>
          <w:lang w:val="en-GB"/>
        </w:rPr>
        <w:t xml:space="preserve">Similar conclusions can be drawn also from the results obtained at 5° α (Extended Data Fig. 10f–h); that is, surface treatments lead to earlier development of vortices and a reduction of the maximum velocity fluctuation magnitude. It is interesting to note that surface treatments diminish fluctuations even along the suction side (Extended Data Fig. 10f–h). This decrease is attributed to the small </w:t>
      </w:r>
      <w:r w:rsidR="00A030E7" w:rsidRPr="00D162B4">
        <w:rPr>
          <w:rFonts w:ascii="Times New Roman" w:eastAsia="Times New Roman" w:hAnsi="Times New Roman" w:cs="Times New Roman"/>
          <w:sz w:val="24"/>
          <w:szCs w:val="24"/>
          <w:lang w:val="en-GB"/>
        </w:rPr>
        <w:t xml:space="preserve">eddies </w:t>
      </w:r>
      <w:r w:rsidRPr="00D162B4">
        <w:rPr>
          <w:rFonts w:ascii="Times New Roman" w:eastAsia="Times New Roman" w:hAnsi="Times New Roman" w:cs="Times New Roman"/>
          <w:sz w:val="24"/>
          <w:szCs w:val="24"/>
          <w:lang w:val="en-GB"/>
        </w:rPr>
        <w:t xml:space="preserve">generated by the ornamentations that trigger </w:t>
      </w:r>
      <w:r w:rsidR="00A030E7" w:rsidRPr="00D162B4">
        <w:rPr>
          <w:rFonts w:ascii="Times New Roman" w:eastAsia="Times New Roman" w:hAnsi="Times New Roman" w:cs="Times New Roman"/>
          <w:sz w:val="24"/>
          <w:szCs w:val="24"/>
          <w:lang w:val="en-GB"/>
        </w:rPr>
        <w:t>a faster breakdown of the large-scale vortices</w:t>
      </w:r>
      <w:r w:rsidRPr="00D162B4">
        <w:rPr>
          <w:rFonts w:ascii="Times New Roman" w:eastAsia="Times New Roman" w:hAnsi="Times New Roman" w:cs="Times New Roman"/>
          <w:sz w:val="24"/>
          <w:szCs w:val="24"/>
          <w:lang w:val="en-GB"/>
        </w:rPr>
        <w:t>.</w:t>
      </w:r>
    </w:p>
    <w:p w14:paraId="6F1611C8" w14:textId="36927C07" w:rsidR="004329C0" w:rsidRPr="00D162B4" w:rsidRDefault="004329C0" w:rsidP="00D162B4">
      <w:pPr>
        <w:spacing w:after="0" w:line="240" w:lineRule="auto"/>
        <w:ind w:firstLine="567"/>
        <w:jc w:val="both"/>
        <w:rPr>
          <w:rFonts w:ascii="Times New Roman" w:eastAsia="Times New Roman" w:hAnsi="Times New Roman" w:cs="Times New Roman"/>
          <w:sz w:val="24"/>
          <w:szCs w:val="24"/>
          <w:lang w:val="en-GB"/>
        </w:rPr>
      </w:pPr>
      <w:r w:rsidRPr="00D162B4">
        <w:rPr>
          <w:rFonts w:ascii="Times New Roman" w:eastAsia="Times New Roman" w:hAnsi="Times New Roman" w:cs="Times New Roman"/>
          <w:sz w:val="24"/>
          <w:szCs w:val="24"/>
          <w:lang w:val="en-GB"/>
        </w:rPr>
        <w:t xml:space="preserve">The radiated acoustic noise levels reflect the same phenomena as observed in the velocity fluctuations. At 0° α (Extended Data Fig. 10i), there is a </w:t>
      </w:r>
      <w:r w:rsidR="00B378F2">
        <w:rPr>
          <w:rFonts w:ascii="Times New Roman" w:eastAsia="Times New Roman" w:hAnsi="Times New Roman" w:cs="Times New Roman"/>
          <w:sz w:val="24"/>
          <w:szCs w:val="24"/>
          <w:lang w:val="en-GB"/>
        </w:rPr>
        <w:t>substantial</w:t>
      </w:r>
      <w:r w:rsidRPr="00D162B4">
        <w:rPr>
          <w:rFonts w:ascii="Times New Roman" w:eastAsia="Times New Roman" w:hAnsi="Times New Roman" w:cs="Times New Roman"/>
          <w:sz w:val="24"/>
          <w:szCs w:val="24"/>
          <w:lang w:val="en-GB"/>
        </w:rPr>
        <w:t xml:space="preserve"> (~</w:t>
      </w:r>
      <w:r w:rsidR="007A7230" w:rsidRPr="00D162B4">
        <w:rPr>
          <w:rFonts w:ascii="Times New Roman" w:eastAsia="Times New Roman" w:hAnsi="Times New Roman" w:cs="Times New Roman"/>
          <w:sz w:val="24"/>
          <w:szCs w:val="24"/>
          <w:lang w:val="en-GB"/>
        </w:rPr>
        <w:t>5</w:t>
      </w:r>
      <w:r w:rsidRPr="00D162B4">
        <w:rPr>
          <w:rFonts w:ascii="Times New Roman" w:eastAsia="Times New Roman" w:hAnsi="Times New Roman" w:cs="Times New Roman"/>
          <w:sz w:val="24"/>
          <w:szCs w:val="24"/>
          <w:lang w:val="en-GB"/>
        </w:rPr>
        <w:t>–</w:t>
      </w:r>
      <w:r w:rsidR="007A7230" w:rsidRPr="00D162B4">
        <w:rPr>
          <w:rFonts w:ascii="Times New Roman" w:eastAsia="Times New Roman" w:hAnsi="Times New Roman" w:cs="Times New Roman"/>
          <w:sz w:val="24"/>
          <w:szCs w:val="24"/>
          <w:lang w:val="en-GB"/>
        </w:rPr>
        <w:t xml:space="preserve">7 </w:t>
      </w:r>
      <w:r w:rsidRPr="00D162B4">
        <w:rPr>
          <w:rFonts w:ascii="Times New Roman" w:eastAsia="Times New Roman" w:hAnsi="Times New Roman" w:cs="Times New Roman"/>
          <w:sz w:val="24"/>
          <w:szCs w:val="24"/>
          <w:lang w:val="en-GB"/>
        </w:rPr>
        <w:t>dB) noise reduction in the low-frequency (&lt;50 Hz</w:t>
      </w:r>
      <w:r w:rsidR="005C587A" w:rsidRPr="00D162B4">
        <w:rPr>
          <w:rFonts w:ascii="Times New Roman" w:eastAsia="Times New Roman" w:hAnsi="Times New Roman" w:cs="Times New Roman"/>
          <w:sz w:val="24"/>
          <w:szCs w:val="24"/>
          <w:lang w:val="en-GB"/>
        </w:rPr>
        <w:t>, St = 6.7</w:t>
      </w:r>
      <w:r w:rsidRPr="00D162B4">
        <w:rPr>
          <w:rFonts w:ascii="Times New Roman" w:eastAsia="Times New Roman" w:hAnsi="Times New Roman" w:cs="Times New Roman"/>
          <w:sz w:val="24"/>
          <w:szCs w:val="24"/>
          <w:lang w:val="en-GB"/>
        </w:rPr>
        <w:t xml:space="preserve">) region for </w:t>
      </w:r>
      <w:r w:rsidR="007A7230" w:rsidRPr="00D162B4">
        <w:rPr>
          <w:rFonts w:ascii="Times New Roman" w:eastAsia="Times New Roman" w:hAnsi="Times New Roman" w:cs="Times New Roman"/>
          <w:sz w:val="24"/>
          <w:szCs w:val="24"/>
          <w:lang w:val="en-GB"/>
        </w:rPr>
        <w:t xml:space="preserve">a </w:t>
      </w:r>
      <w:r w:rsidRPr="00D162B4">
        <w:rPr>
          <w:rFonts w:ascii="Times New Roman" w:eastAsia="Times New Roman" w:hAnsi="Times New Roman" w:cs="Times New Roman"/>
          <w:sz w:val="24"/>
          <w:szCs w:val="24"/>
          <w:lang w:val="en-GB"/>
        </w:rPr>
        <w:t xml:space="preserve">serrated flipper section equipped with either </w:t>
      </w:r>
      <w:r w:rsidR="003D52B2" w:rsidRPr="00D162B4">
        <w:rPr>
          <w:rFonts w:ascii="Times New Roman" w:eastAsia="Times New Roman" w:hAnsi="Times New Roman" w:cs="Times New Roman"/>
          <w:sz w:val="24"/>
          <w:szCs w:val="24"/>
          <w:lang w:val="en-GB"/>
        </w:rPr>
        <w:t>ridges</w:t>
      </w:r>
      <w:r w:rsidRPr="00D162B4">
        <w:rPr>
          <w:rFonts w:ascii="Times New Roman" w:eastAsia="Times New Roman" w:hAnsi="Times New Roman" w:cs="Times New Roman"/>
          <w:sz w:val="24"/>
          <w:szCs w:val="24"/>
          <w:lang w:val="en-GB"/>
        </w:rPr>
        <w:t xml:space="preserve"> or troughs; the noise attenuation of both surface treatments being of comparable magnitude. For higher frequencies (&gt;80 Hz</w:t>
      </w:r>
      <w:r w:rsidR="005C587A" w:rsidRPr="00D162B4">
        <w:rPr>
          <w:rFonts w:ascii="Times New Roman" w:eastAsia="Times New Roman" w:hAnsi="Times New Roman" w:cs="Times New Roman"/>
          <w:sz w:val="24"/>
          <w:szCs w:val="24"/>
          <w:lang w:val="en-GB"/>
        </w:rPr>
        <w:t>, St = 10.7</w:t>
      </w:r>
      <w:r w:rsidRPr="00D162B4">
        <w:rPr>
          <w:rFonts w:ascii="Times New Roman" w:eastAsia="Times New Roman" w:hAnsi="Times New Roman" w:cs="Times New Roman"/>
          <w:sz w:val="24"/>
          <w:szCs w:val="24"/>
          <w:lang w:val="en-GB"/>
        </w:rPr>
        <w:t xml:space="preserve">), the geometries with surface treatments </w:t>
      </w:r>
      <w:r w:rsidRPr="00D162B4">
        <w:rPr>
          <w:rFonts w:ascii="Times New Roman" w:eastAsia="Times New Roman" w:hAnsi="Times New Roman" w:cs="Times New Roman"/>
          <w:sz w:val="24"/>
          <w:szCs w:val="24"/>
          <w:lang w:val="en-GB"/>
        </w:rPr>
        <w:lastRenderedPageBreak/>
        <w:t xml:space="preserve">emit more noise than the smooth one (in addition, </w:t>
      </w:r>
      <w:r w:rsidR="003D52B2" w:rsidRPr="00D162B4">
        <w:rPr>
          <w:rFonts w:ascii="Times New Roman" w:eastAsia="Times New Roman" w:hAnsi="Times New Roman" w:cs="Times New Roman"/>
          <w:sz w:val="24"/>
          <w:szCs w:val="24"/>
          <w:lang w:val="en-GB"/>
        </w:rPr>
        <w:t>ridges</w:t>
      </w:r>
      <w:r w:rsidRPr="00D162B4">
        <w:rPr>
          <w:rFonts w:ascii="Times New Roman" w:eastAsia="Times New Roman" w:hAnsi="Times New Roman" w:cs="Times New Roman"/>
          <w:sz w:val="24"/>
          <w:szCs w:val="24"/>
          <w:lang w:val="en-GB"/>
        </w:rPr>
        <w:t xml:space="preserve"> generate more noise than troughs). The increased noise levels can be attributed to small-scale vortices generated near the fin surface by these ornamentations. When α is increased to 5° (Extended Data Fig. 10j), the noise reduction in the low-frequency regime is even more </w:t>
      </w:r>
      <w:r w:rsidR="009B761D" w:rsidRPr="00D162B4">
        <w:rPr>
          <w:rFonts w:ascii="Times New Roman" w:eastAsia="Times New Roman" w:hAnsi="Times New Roman" w:cs="Times New Roman"/>
          <w:sz w:val="24"/>
          <w:szCs w:val="24"/>
          <w:lang w:val="en-GB"/>
        </w:rPr>
        <w:t>extreme</w:t>
      </w:r>
      <w:r w:rsidR="007A7230" w:rsidRPr="00D162B4">
        <w:rPr>
          <w:rFonts w:ascii="Times New Roman" w:eastAsia="Times New Roman" w:hAnsi="Times New Roman" w:cs="Times New Roman"/>
          <w:sz w:val="24"/>
          <w:szCs w:val="24"/>
          <w:lang w:val="en-GB"/>
        </w:rPr>
        <w:t xml:space="preserve"> </w:t>
      </w:r>
      <w:r w:rsidRPr="00D162B4">
        <w:rPr>
          <w:rFonts w:ascii="Times New Roman" w:eastAsia="Times New Roman" w:hAnsi="Times New Roman" w:cs="Times New Roman"/>
          <w:sz w:val="24"/>
          <w:szCs w:val="24"/>
          <w:lang w:val="en-GB"/>
        </w:rPr>
        <w:t>(</w:t>
      </w:r>
      <w:r w:rsidR="007A7230" w:rsidRPr="00D162B4">
        <w:rPr>
          <w:rFonts w:ascii="Times New Roman" w:eastAsia="Times New Roman" w:hAnsi="Times New Roman" w:cs="Times New Roman"/>
          <w:sz w:val="24"/>
          <w:szCs w:val="24"/>
          <w:lang w:val="en-GB"/>
        </w:rPr>
        <w:t xml:space="preserve">up to </w:t>
      </w:r>
      <w:r w:rsidRPr="00D162B4">
        <w:rPr>
          <w:rFonts w:ascii="Times New Roman" w:eastAsia="Times New Roman" w:hAnsi="Times New Roman" w:cs="Times New Roman"/>
          <w:sz w:val="24"/>
          <w:szCs w:val="24"/>
          <w:lang w:val="en-GB"/>
        </w:rPr>
        <w:t>~</w:t>
      </w:r>
      <w:r w:rsidR="007A7230" w:rsidRPr="00D162B4">
        <w:rPr>
          <w:rFonts w:ascii="Times New Roman" w:eastAsia="Times New Roman" w:hAnsi="Times New Roman" w:cs="Times New Roman"/>
          <w:sz w:val="24"/>
          <w:szCs w:val="24"/>
          <w:lang w:val="en-GB"/>
        </w:rPr>
        <w:t xml:space="preserve">10 </w:t>
      </w:r>
      <w:r w:rsidRPr="00D162B4">
        <w:rPr>
          <w:rFonts w:ascii="Times New Roman" w:eastAsia="Times New Roman" w:hAnsi="Times New Roman" w:cs="Times New Roman"/>
          <w:sz w:val="24"/>
          <w:szCs w:val="24"/>
          <w:lang w:val="en-GB"/>
        </w:rPr>
        <w:t>dB) than at 0° α.</w:t>
      </w:r>
      <w:r w:rsidR="007A7230" w:rsidRPr="00D162B4">
        <w:rPr>
          <w:rFonts w:ascii="Times New Roman" w:eastAsia="Times New Roman" w:hAnsi="Times New Roman" w:cs="Times New Roman"/>
          <w:sz w:val="24"/>
          <w:szCs w:val="24"/>
          <w:lang w:val="en-GB"/>
        </w:rPr>
        <w:t xml:space="preserve"> It is also accompanied by a minor decrease in the frequency interval below ~130 Hz (St = 17.3). At higher (&gt;140 Hz, St = 18.7) frequencies, the noise levels are similar in all considered cases, in part presumably because the small-scale vortices have a comparable amount of energy.</w:t>
      </w:r>
      <w:r w:rsidRPr="00D162B4">
        <w:rPr>
          <w:rFonts w:ascii="Times New Roman" w:eastAsia="Times New Roman" w:hAnsi="Times New Roman" w:cs="Times New Roman"/>
          <w:sz w:val="24"/>
          <w:szCs w:val="24"/>
          <w:lang w:val="en-GB"/>
        </w:rPr>
        <w:t xml:space="preserve"> Extended Data Figure 10i and j further reveal that with increasing upstream distance, an expected noise reduction occurs; however, no </w:t>
      </w:r>
      <w:r w:rsidR="005236A9" w:rsidRPr="00D162B4">
        <w:rPr>
          <w:rFonts w:ascii="Times New Roman" w:eastAsia="Times New Roman" w:hAnsi="Times New Roman" w:cs="Times New Roman"/>
          <w:sz w:val="24"/>
          <w:szCs w:val="24"/>
          <w:lang w:val="en-GB"/>
        </w:rPr>
        <w:t>noteworthy</w:t>
      </w:r>
      <w:r w:rsidRPr="00D162B4">
        <w:rPr>
          <w:rFonts w:ascii="Times New Roman" w:eastAsia="Times New Roman" w:hAnsi="Times New Roman" w:cs="Times New Roman"/>
          <w:sz w:val="24"/>
          <w:szCs w:val="24"/>
          <w:lang w:val="en-GB"/>
        </w:rPr>
        <w:t xml:space="preserve"> qualitative change</w:t>
      </w:r>
      <w:r w:rsidR="00143D8C" w:rsidRPr="00D162B4">
        <w:rPr>
          <w:rFonts w:ascii="Times New Roman" w:eastAsia="Times New Roman" w:hAnsi="Times New Roman" w:cs="Times New Roman"/>
          <w:sz w:val="24"/>
          <w:szCs w:val="24"/>
          <w:lang w:val="en-GB"/>
        </w:rPr>
        <w:t xml:space="preserve"> is</w:t>
      </w:r>
      <w:r w:rsidRPr="00D162B4">
        <w:rPr>
          <w:rFonts w:ascii="Times New Roman" w:eastAsia="Times New Roman" w:hAnsi="Times New Roman" w:cs="Times New Roman"/>
          <w:sz w:val="24"/>
          <w:szCs w:val="24"/>
          <w:lang w:val="en-GB"/>
        </w:rPr>
        <w:t xml:space="preserve"> </w:t>
      </w:r>
      <w:r w:rsidR="00C14F26">
        <w:rPr>
          <w:rFonts w:ascii="Times New Roman" w:eastAsia="Times New Roman" w:hAnsi="Times New Roman" w:cs="Times New Roman"/>
          <w:sz w:val="24"/>
          <w:szCs w:val="24"/>
          <w:lang w:val="en-GB"/>
        </w:rPr>
        <w:t>apparent</w:t>
      </w:r>
      <w:r w:rsidRPr="00D162B4">
        <w:rPr>
          <w:rFonts w:ascii="Times New Roman" w:eastAsia="Times New Roman" w:hAnsi="Times New Roman" w:cs="Times New Roman"/>
          <w:sz w:val="24"/>
          <w:szCs w:val="24"/>
          <w:lang w:val="en-GB"/>
        </w:rPr>
        <w:t xml:space="preserve">, and thus the damping or amplification of </w:t>
      </w:r>
      <w:r w:rsidR="00D4183D" w:rsidRPr="00D162B4">
        <w:rPr>
          <w:rFonts w:ascii="Times New Roman" w:eastAsia="Times New Roman" w:hAnsi="Times New Roman" w:cs="Times New Roman"/>
          <w:sz w:val="24"/>
          <w:szCs w:val="24"/>
          <w:lang w:val="en-GB"/>
        </w:rPr>
        <w:t xml:space="preserve">the </w:t>
      </w:r>
      <w:r w:rsidRPr="00D162B4">
        <w:rPr>
          <w:rFonts w:ascii="Times New Roman" w:eastAsia="Times New Roman" w:hAnsi="Times New Roman" w:cs="Times New Roman"/>
          <w:sz w:val="24"/>
          <w:szCs w:val="24"/>
          <w:lang w:val="en-GB"/>
        </w:rPr>
        <w:t xml:space="preserve">noise levels </w:t>
      </w:r>
      <w:r w:rsidR="003F49F7" w:rsidRPr="00D162B4">
        <w:rPr>
          <w:rFonts w:ascii="Times New Roman" w:eastAsia="Times New Roman" w:hAnsi="Times New Roman" w:cs="Times New Roman"/>
          <w:sz w:val="24"/>
          <w:szCs w:val="24"/>
          <w:lang w:val="en-GB"/>
        </w:rPr>
        <w:t>caused by</w:t>
      </w:r>
      <w:r w:rsidRPr="00D162B4">
        <w:rPr>
          <w:rFonts w:ascii="Times New Roman" w:eastAsia="Times New Roman" w:hAnsi="Times New Roman" w:cs="Times New Roman"/>
          <w:sz w:val="24"/>
          <w:szCs w:val="24"/>
          <w:lang w:val="en-GB"/>
        </w:rPr>
        <w:t xml:space="preserve"> surface treatments is </w:t>
      </w:r>
      <w:r w:rsidR="00C14F26">
        <w:rPr>
          <w:rFonts w:ascii="Times New Roman" w:eastAsia="Times New Roman" w:hAnsi="Times New Roman" w:cs="Times New Roman"/>
          <w:sz w:val="24"/>
          <w:szCs w:val="24"/>
          <w:lang w:val="en-GB"/>
        </w:rPr>
        <w:t>similar irrespective of distance</w:t>
      </w:r>
      <w:r w:rsidRPr="00D162B4">
        <w:rPr>
          <w:rFonts w:ascii="Times New Roman" w:eastAsia="Times New Roman" w:hAnsi="Times New Roman" w:cs="Times New Roman"/>
          <w:sz w:val="24"/>
          <w:szCs w:val="24"/>
          <w:lang w:val="en-GB"/>
        </w:rPr>
        <w:t>.</w:t>
      </w:r>
    </w:p>
    <w:p w14:paraId="3CB51872" w14:textId="77777777" w:rsidR="004329C0" w:rsidRPr="00D162B4" w:rsidRDefault="004329C0" w:rsidP="003B0E98">
      <w:pPr>
        <w:spacing w:after="0" w:line="240" w:lineRule="auto"/>
        <w:rPr>
          <w:rFonts w:ascii="Times New Roman" w:eastAsia="Times New Roman" w:hAnsi="Times New Roman" w:cs="Times New Roman"/>
          <w:sz w:val="24"/>
          <w:szCs w:val="24"/>
          <w:lang w:val="en-GB"/>
        </w:rPr>
      </w:pPr>
    </w:p>
    <w:p w14:paraId="0A77B1BF" w14:textId="77777777" w:rsidR="004329C0" w:rsidRPr="00D162B4" w:rsidRDefault="004329C0">
      <w:pPr>
        <w:spacing w:after="0" w:line="240" w:lineRule="auto"/>
        <w:rPr>
          <w:rFonts w:ascii="Times New Roman" w:eastAsia="Times New Roman" w:hAnsi="Times New Roman" w:cs="Times New Roman"/>
          <w:b/>
          <w:i/>
          <w:color w:val="000000" w:themeColor="text1"/>
          <w:sz w:val="24"/>
          <w:szCs w:val="24"/>
          <w:lang w:val="en-GB"/>
        </w:rPr>
      </w:pPr>
      <w:r w:rsidRPr="00D162B4">
        <w:rPr>
          <w:rFonts w:ascii="Times New Roman" w:eastAsia="Times New Roman" w:hAnsi="Times New Roman" w:cs="Times New Roman"/>
          <w:b/>
          <w:i/>
          <w:color w:val="000000" w:themeColor="text1"/>
          <w:sz w:val="24"/>
          <w:szCs w:val="24"/>
          <w:lang w:val="en-GB"/>
        </w:rPr>
        <w:t>Combined effect of passive flow control devices</w:t>
      </w:r>
    </w:p>
    <w:p w14:paraId="4810B5BB" w14:textId="274FAC55" w:rsidR="004329C0" w:rsidRPr="00D162B4" w:rsidRDefault="004329C0" w:rsidP="00D162B4">
      <w:pPr>
        <w:tabs>
          <w:tab w:val="left" w:pos="540"/>
        </w:tabs>
        <w:spacing w:after="0" w:line="240" w:lineRule="auto"/>
        <w:jc w:val="both"/>
        <w:rPr>
          <w:rFonts w:ascii="Times New Roman" w:hAnsi="Times New Roman" w:cs="Times New Roman"/>
          <w:b/>
          <w:sz w:val="24"/>
          <w:szCs w:val="24"/>
          <w:lang w:val="en-GB"/>
        </w:rPr>
      </w:pPr>
      <w:r w:rsidRPr="00D162B4">
        <w:rPr>
          <w:rFonts w:ascii="Times New Roman" w:eastAsia="Times New Roman" w:hAnsi="Times New Roman" w:cs="Times New Roman"/>
          <w:color w:val="000000" w:themeColor="text1"/>
          <w:sz w:val="24"/>
          <w:szCs w:val="24"/>
          <w:lang w:val="en-GB"/>
        </w:rPr>
        <w:t xml:space="preserve">Our computations revealed that trailing edge serrations </w:t>
      </w:r>
      <w:r w:rsidR="003F49F7" w:rsidRPr="00D162B4">
        <w:rPr>
          <w:rFonts w:ascii="Times New Roman" w:eastAsia="Times New Roman" w:hAnsi="Times New Roman" w:cs="Times New Roman"/>
          <w:color w:val="000000" w:themeColor="text1"/>
          <w:sz w:val="24"/>
          <w:szCs w:val="24"/>
          <w:lang w:val="en-GB"/>
        </w:rPr>
        <w:t xml:space="preserve">can reduce noise over a range of low (&lt;200 Hz, St = 26.7) </w:t>
      </w:r>
      <w:r w:rsidRPr="00D162B4">
        <w:rPr>
          <w:rFonts w:ascii="Times New Roman" w:eastAsia="Times New Roman" w:hAnsi="Times New Roman" w:cs="Times New Roman"/>
          <w:color w:val="000000" w:themeColor="text1"/>
          <w:sz w:val="24"/>
          <w:szCs w:val="24"/>
          <w:lang w:val="en-GB"/>
        </w:rPr>
        <w:t>frequencies</w:t>
      </w:r>
      <w:r w:rsidR="003F49F7" w:rsidRPr="00D162B4">
        <w:rPr>
          <w:rFonts w:ascii="Times New Roman" w:eastAsia="Times New Roman" w:hAnsi="Times New Roman" w:cs="Times New Roman"/>
          <w:color w:val="000000" w:themeColor="text1"/>
          <w:sz w:val="24"/>
          <w:szCs w:val="24"/>
          <w:lang w:val="en-GB"/>
        </w:rPr>
        <w:t xml:space="preserve"> (Fig. 5e)</w:t>
      </w:r>
      <w:r w:rsidRPr="00D162B4">
        <w:rPr>
          <w:rFonts w:ascii="Times New Roman" w:eastAsia="Times New Roman" w:hAnsi="Times New Roman" w:cs="Times New Roman"/>
          <w:color w:val="000000" w:themeColor="text1"/>
          <w:sz w:val="24"/>
          <w:szCs w:val="24"/>
          <w:lang w:val="en-GB"/>
        </w:rPr>
        <w:t xml:space="preserve">, whereas </w:t>
      </w:r>
      <w:r w:rsidR="003D52B2" w:rsidRPr="00D162B4">
        <w:rPr>
          <w:rFonts w:ascii="Times New Roman" w:eastAsia="Times New Roman" w:hAnsi="Times New Roman" w:cs="Times New Roman"/>
          <w:color w:val="000000" w:themeColor="text1"/>
          <w:sz w:val="24"/>
          <w:szCs w:val="24"/>
          <w:lang w:val="en-GB"/>
        </w:rPr>
        <w:t>ridges</w:t>
      </w:r>
      <w:r w:rsidRPr="00D162B4">
        <w:rPr>
          <w:rFonts w:ascii="Times New Roman" w:eastAsia="Times New Roman" w:hAnsi="Times New Roman" w:cs="Times New Roman"/>
          <w:color w:val="000000" w:themeColor="text1"/>
          <w:sz w:val="24"/>
          <w:szCs w:val="24"/>
          <w:lang w:val="en-GB"/>
        </w:rPr>
        <w:t xml:space="preserve"> and troughs dampen the emitted noise primarily in the frequency </w:t>
      </w:r>
      <w:r w:rsidR="000C2D87" w:rsidRPr="00D162B4">
        <w:rPr>
          <w:rFonts w:ascii="Times New Roman" w:eastAsia="Times New Roman" w:hAnsi="Times New Roman" w:cs="Times New Roman"/>
          <w:color w:val="000000" w:themeColor="text1"/>
          <w:sz w:val="24"/>
          <w:szCs w:val="24"/>
          <w:lang w:val="en-GB"/>
        </w:rPr>
        <w:t>region below ~7</w:t>
      </w:r>
      <w:r w:rsidRPr="00D162B4">
        <w:rPr>
          <w:rFonts w:ascii="Times New Roman" w:eastAsia="Times New Roman" w:hAnsi="Times New Roman" w:cs="Times New Roman"/>
          <w:color w:val="000000" w:themeColor="text1"/>
          <w:sz w:val="24"/>
          <w:szCs w:val="24"/>
          <w:lang w:val="en-GB"/>
        </w:rPr>
        <w:t>0 Hz</w:t>
      </w:r>
      <w:r w:rsidR="0085342D" w:rsidRPr="00D162B4">
        <w:rPr>
          <w:rFonts w:ascii="Times New Roman" w:eastAsia="Times New Roman" w:hAnsi="Times New Roman" w:cs="Times New Roman"/>
          <w:color w:val="000000" w:themeColor="text1"/>
          <w:sz w:val="24"/>
          <w:szCs w:val="24"/>
          <w:lang w:val="en-GB"/>
        </w:rPr>
        <w:t xml:space="preserve"> </w:t>
      </w:r>
      <w:r w:rsidR="000C2D87" w:rsidRPr="00D162B4">
        <w:rPr>
          <w:rFonts w:ascii="Times New Roman" w:eastAsia="Times New Roman" w:hAnsi="Times New Roman" w:cs="Times New Roman"/>
          <w:color w:val="000000" w:themeColor="text1"/>
          <w:sz w:val="24"/>
          <w:szCs w:val="24"/>
          <w:lang w:val="en-GB"/>
        </w:rPr>
        <w:t>(</w:t>
      </w:r>
      <w:r w:rsidR="0085342D" w:rsidRPr="00D162B4">
        <w:rPr>
          <w:rFonts w:ascii="Times New Roman" w:eastAsia="Times New Roman" w:hAnsi="Times New Roman" w:cs="Times New Roman"/>
          <w:color w:val="000000" w:themeColor="text1"/>
          <w:sz w:val="24"/>
          <w:szCs w:val="24"/>
          <w:lang w:val="en-GB"/>
        </w:rPr>
        <w:t xml:space="preserve">St = </w:t>
      </w:r>
      <w:r w:rsidR="000C2D87" w:rsidRPr="00D162B4">
        <w:rPr>
          <w:rFonts w:ascii="Times New Roman" w:eastAsia="Times New Roman" w:hAnsi="Times New Roman" w:cs="Times New Roman"/>
          <w:color w:val="000000" w:themeColor="text1"/>
          <w:sz w:val="24"/>
          <w:szCs w:val="24"/>
          <w:lang w:val="en-GB"/>
        </w:rPr>
        <w:t>9.3</w:t>
      </w:r>
      <w:r w:rsidRPr="00D162B4">
        <w:rPr>
          <w:rFonts w:ascii="Times New Roman" w:eastAsia="Times New Roman" w:hAnsi="Times New Roman" w:cs="Times New Roman"/>
          <w:color w:val="000000" w:themeColor="text1"/>
          <w:sz w:val="24"/>
          <w:szCs w:val="24"/>
          <w:lang w:val="en-GB"/>
        </w:rPr>
        <w:t xml:space="preserve">) (Fig. 5f). Hence, the combined effect of these </w:t>
      </w:r>
      <w:r w:rsidR="000C2D87" w:rsidRPr="00D162B4">
        <w:rPr>
          <w:rFonts w:ascii="Times New Roman" w:eastAsia="Times New Roman" w:hAnsi="Times New Roman" w:cs="Times New Roman"/>
          <w:color w:val="000000" w:themeColor="text1"/>
          <w:sz w:val="24"/>
          <w:szCs w:val="24"/>
          <w:lang w:val="en-GB"/>
        </w:rPr>
        <w:t xml:space="preserve">passive flow control </w:t>
      </w:r>
      <w:r w:rsidRPr="00D162B4">
        <w:rPr>
          <w:rFonts w:ascii="Times New Roman" w:eastAsia="Times New Roman" w:hAnsi="Times New Roman" w:cs="Times New Roman"/>
          <w:color w:val="000000" w:themeColor="text1"/>
          <w:sz w:val="24"/>
          <w:szCs w:val="24"/>
          <w:lang w:val="en-GB"/>
        </w:rPr>
        <w:t xml:space="preserve">devices implies a noise reduction potential over a </w:t>
      </w:r>
      <w:r w:rsidR="000C2D87" w:rsidRPr="00D162B4">
        <w:rPr>
          <w:rFonts w:ascii="Times New Roman" w:eastAsia="Times New Roman" w:hAnsi="Times New Roman" w:cs="Times New Roman"/>
          <w:color w:val="000000" w:themeColor="text1"/>
          <w:sz w:val="24"/>
          <w:szCs w:val="24"/>
          <w:lang w:val="en-GB"/>
        </w:rPr>
        <w:t>span</w:t>
      </w:r>
      <w:r w:rsidRPr="00D162B4">
        <w:rPr>
          <w:rFonts w:ascii="Times New Roman" w:eastAsia="Times New Roman" w:hAnsi="Times New Roman" w:cs="Times New Roman"/>
          <w:color w:val="000000" w:themeColor="text1"/>
          <w:sz w:val="24"/>
          <w:szCs w:val="24"/>
          <w:lang w:val="en-GB"/>
        </w:rPr>
        <w:t xml:space="preserve"> of low frequencies. The depicted plots (Fig. 5 and Extended Data Figs. 9, 10) describe </w:t>
      </w:r>
      <w:r w:rsidR="000C2D87" w:rsidRPr="00D162B4">
        <w:rPr>
          <w:rFonts w:ascii="Times New Roman" w:eastAsia="Times New Roman" w:hAnsi="Times New Roman" w:cs="Times New Roman"/>
          <w:color w:val="000000" w:themeColor="text1"/>
          <w:sz w:val="24"/>
          <w:szCs w:val="24"/>
          <w:lang w:val="en-GB"/>
        </w:rPr>
        <w:t xml:space="preserve">radiated </w:t>
      </w:r>
      <w:r w:rsidRPr="00D162B4">
        <w:rPr>
          <w:rFonts w:ascii="Times New Roman" w:eastAsia="Times New Roman" w:hAnsi="Times New Roman" w:cs="Times New Roman"/>
          <w:color w:val="000000" w:themeColor="text1"/>
          <w:sz w:val="24"/>
          <w:szCs w:val="24"/>
          <w:lang w:val="en-GB"/>
        </w:rPr>
        <w:t>noise upstream of the flipper model because this is where a prey would be. Nonetheless, a comparable attenuating effect of the emitted noise was recorded also by microphones located in other directions. We focused primarily on frequencies below ~200 Hz</w:t>
      </w:r>
      <w:r w:rsidR="0085342D" w:rsidRPr="00D162B4">
        <w:rPr>
          <w:rFonts w:ascii="Times New Roman" w:eastAsia="Times New Roman" w:hAnsi="Times New Roman" w:cs="Times New Roman"/>
          <w:color w:val="000000" w:themeColor="text1"/>
          <w:sz w:val="24"/>
          <w:szCs w:val="24"/>
          <w:lang w:val="en-GB"/>
        </w:rPr>
        <w:t xml:space="preserve"> (St = </w:t>
      </w:r>
      <w:r w:rsidR="000C2D87" w:rsidRPr="00D162B4">
        <w:rPr>
          <w:rFonts w:ascii="Times New Roman" w:eastAsia="Times New Roman" w:hAnsi="Times New Roman" w:cs="Times New Roman"/>
          <w:color w:val="000000" w:themeColor="text1"/>
          <w:sz w:val="24"/>
          <w:szCs w:val="24"/>
          <w:lang w:val="en-GB"/>
        </w:rPr>
        <w:t>26</w:t>
      </w:r>
      <w:r w:rsidR="0085342D" w:rsidRPr="00D162B4">
        <w:rPr>
          <w:rFonts w:ascii="Times New Roman" w:eastAsia="Times New Roman" w:hAnsi="Times New Roman" w:cs="Times New Roman"/>
          <w:color w:val="000000" w:themeColor="text1"/>
          <w:sz w:val="24"/>
          <w:szCs w:val="24"/>
          <w:lang w:val="en-GB"/>
        </w:rPr>
        <w:t>.7)</w:t>
      </w:r>
      <w:r w:rsidRPr="00D162B4">
        <w:rPr>
          <w:rFonts w:ascii="Times New Roman" w:eastAsia="Times New Roman" w:hAnsi="Times New Roman" w:cs="Times New Roman"/>
          <w:color w:val="000000" w:themeColor="text1"/>
          <w:sz w:val="24"/>
          <w:szCs w:val="24"/>
          <w:lang w:val="en-GB"/>
        </w:rPr>
        <w:t>, which was motivated in part by our intention to emphasise th</w:t>
      </w:r>
      <w:r w:rsidR="00D4183D" w:rsidRPr="00D162B4">
        <w:rPr>
          <w:rFonts w:ascii="Times New Roman" w:eastAsia="Times New Roman" w:hAnsi="Times New Roman" w:cs="Times New Roman"/>
          <w:color w:val="000000" w:themeColor="text1"/>
          <w:sz w:val="24"/>
          <w:szCs w:val="24"/>
          <w:lang w:val="en-GB"/>
        </w:rPr>
        <w:t>ose</w:t>
      </w:r>
      <w:r w:rsidRPr="00D162B4">
        <w:rPr>
          <w:rFonts w:ascii="Times New Roman" w:eastAsia="Times New Roman" w:hAnsi="Times New Roman" w:cs="Times New Roman"/>
          <w:color w:val="000000" w:themeColor="text1"/>
          <w:sz w:val="24"/>
          <w:szCs w:val="24"/>
          <w:lang w:val="en-GB"/>
        </w:rPr>
        <w:t xml:space="preserve"> frequency intervals where the impact of the investigated </w:t>
      </w:r>
      <w:r w:rsidR="000C2D87" w:rsidRPr="00D162B4">
        <w:rPr>
          <w:rFonts w:ascii="Times New Roman" w:eastAsia="Times New Roman" w:hAnsi="Times New Roman" w:cs="Times New Roman"/>
          <w:color w:val="000000" w:themeColor="text1"/>
          <w:sz w:val="24"/>
          <w:szCs w:val="24"/>
          <w:lang w:val="en-GB"/>
        </w:rPr>
        <w:t>structures</w:t>
      </w:r>
      <w:r w:rsidRPr="00D162B4">
        <w:rPr>
          <w:rFonts w:ascii="Times New Roman" w:eastAsia="Times New Roman" w:hAnsi="Times New Roman" w:cs="Times New Roman"/>
          <w:color w:val="000000" w:themeColor="text1"/>
          <w:sz w:val="24"/>
          <w:szCs w:val="24"/>
          <w:lang w:val="en-GB"/>
        </w:rPr>
        <w:t xml:space="preserve"> change</w:t>
      </w:r>
      <w:r w:rsidR="00143D8C" w:rsidRPr="00D162B4">
        <w:rPr>
          <w:rFonts w:ascii="Times New Roman" w:eastAsia="Times New Roman" w:hAnsi="Times New Roman" w:cs="Times New Roman"/>
          <w:color w:val="000000" w:themeColor="text1"/>
          <w:sz w:val="24"/>
          <w:szCs w:val="24"/>
          <w:lang w:val="en-GB"/>
        </w:rPr>
        <w:t>s</w:t>
      </w:r>
      <w:r w:rsidRPr="00D162B4">
        <w:rPr>
          <w:rFonts w:ascii="Times New Roman" w:eastAsia="Times New Roman" w:hAnsi="Times New Roman" w:cs="Times New Roman"/>
          <w:color w:val="000000" w:themeColor="text1"/>
          <w:sz w:val="24"/>
          <w:szCs w:val="24"/>
          <w:lang w:val="en-GB"/>
        </w:rPr>
        <w:t xml:space="preserve">. Furthermore, the dampening effect </w:t>
      </w:r>
      <w:r w:rsidR="000C2D87" w:rsidRPr="00D162B4">
        <w:rPr>
          <w:rFonts w:ascii="Times New Roman" w:eastAsia="Times New Roman" w:hAnsi="Times New Roman" w:cs="Times New Roman"/>
          <w:color w:val="000000" w:themeColor="text1"/>
          <w:sz w:val="24"/>
          <w:szCs w:val="24"/>
          <w:lang w:val="en-GB"/>
        </w:rPr>
        <w:t xml:space="preserve">on the </w:t>
      </w:r>
      <w:r w:rsidRPr="00D162B4">
        <w:rPr>
          <w:rFonts w:ascii="Times New Roman" w:eastAsia="Times New Roman" w:hAnsi="Times New Roman" w:cs="Times New Roman"/>
          <w:color w:val="000000" w:themeColor="text1"/>
          <w:sz w:val="24"/>
          <w:szCs w:val="24"/>
          <w:lang w:val="en-GB"/>
        </w:rPr>
        <w:t xml:space="preserve">acoustic noise by the surrounding medium (water) increases at higher frequencies; therefore, these are less relevant for a hunting </w:t>
      </w:r>
      <w:r w:rsidR="0085342D" w:rsidRPr="00D162B4">
        <w:rPr>
          <w:rFonts w:ascii="Times New Roman" w:eastAsia="Times New Roman" w:hAnsi="Times New Roman" w:cs="Times New Roman"/>
          <w:color w:val="000000" w:themeColor="text1"/>
          <w:sz w:val="24"/>
          <w:szCs w:val="24"/>
          <w:lang w:val="en-GB"/>
        </w:rPr>
        <w:t xml:space="preserve">pelagic </w:t>
      </w:r>
      <w:r w:rsidRPr="00D162B4">
        <w:rPr>
          <w:rFonts w:ascii="Times New Roman" w:eastAsia="Times New Roman" w:hAnsi="Times New Roman" w:cs="Times New Roman"/>
          <w:color w:val="000000" w:themeColor="text1"/>
          <w:sz w:val="24"/>
          <w:szCs w:val="24"/>
          <w:lang w:val="en-GB"/>
        </w:rPr>
        <w:t>animal</w:t>
      </w:r>
      <w:r w:rsidR="00891FB3" w:rsidRPr="00D162B4">
        <w:rPr>
          <w:rFonts w:ascii="Times New Roman" w:eastAsia="Times New Roman" w:hAnsi="Times New Roman" w:cs="Times New Roman"/>
          <w:color w:val="000000" w:themeColor="text1"/>
          <w:sz w:val="24"/>
          <w:szCs w:val="24"/>
          <w:vertAlign w:val="superscript"/>
          <w:lang w:val="en-GB"/>
        </w:rPr>
        <w:t>59,69</w:t>
      </w:r>
      <w:r w:rsidRPr="00D162B4">
        <w:rPr>
          <w:rFonts w:ascii="Times New Roman" w:eastAsia="Times New Roman" w:hAnsi="Times New Roman" w:cs="Times New Roman"/>
          <w:color w:val="000000" w:themeColor="text1"/>
          <w:sz w:val="24"/>
          <w:szCs w:val="24"/>
          <w:lang w:val="en-GB"/>
        </w:rPr>
        <w:t>.</w:t>
      </w:r>
    </w:p>
    <w:p w14:paraId="02D37B77" w14:textId="77777777" w:rsidR="004329C0" w:rsidRPr="00D162B4" w:rsidRDefault="004329C0" w:rsidP="003B0E98">
      <w:pPr>
        <w:tabs>
          <w:tab w:val="left" w:pos="540"/>
        </w:tabs>
        <w:spacing w:after="0" w:line="240" w:lineRule="auto"/>
        <w:jc w:val="center"/>
        <w:rPr>
          <w:rFonts w:ascii="Times New Roman" w:hAnsi="Times New Roman" w:cs="Times New Roman"/>
          <w:b/>
          <w:sz w:val="24"/>
          <w:szCs w:val="24"/>
          <w:lang w:val="en-GB"/>
        </w:rPr>
      </w:pPr>
    </w:p>
    <w:p w14:paraId="6C55FA03" w14:textId="4319B054" w:rsidR="002748B4" w:rsidRPr="00D162B4" w:rsidRDefault="002748B4">
      <w:pPr>
        <w:tabs>
          <w:tab w:val="left" w:pos="540"/>
        </w:tabs>
        <w:spacing w:after="0" w:line="240" w:lineRule="auto"/>
        <w:jc w:val="center"/>
        <w:rPr>
          <w:rFonts w:ascii="Times New Roman" w:hAnsi="Times New Roman" w:cs="Times New Roman"/>
          <w:b/>
          <w:sz w:val="24"/>
          <w:szCs w:val="24"/>
          <w:lang w:val="en-GB"/>
        </w:rPr>
      </w:pPr>
      <w:r w:rsidRPr="00D162B4">
        <w:rPr>
          <w:rFonts w:ascii="Times New Roman" w:hAnsi="Times New Roman" w:cs="Times New Roman"/>
          <w:b/>
          <w:sz w:val="24"/>
          <w:szCs w:val="24"/>
          <w:lang w:val="en-GB"/>
        </w:rPr>
        <w:t xml:space="preserve">Part </w:t>
      </w:r>
      <w:r w:rsidR="007E61B0" w:rsidRPr="00D162B4">
        <w:rPr>
          <w:rFonts w:ascii="Times New Roman" w:hAnsi="Times New Roman" w:cs="Times New Roman"/>
          <w:b/>
          <w:sz w:val="24"/>
          <w:szCs w:val="24"/>
          <w:lang w:val="en-GB"/>
        </w:rPr>
        <w:t>G</w:t>
      </w:r>
      <w:r w:rsidR="001840F7" w:rsidRPr="00D162B4">
        <w:rPr>
          <w:rFonts w:ascii="Times New Roman" w:hAnsi="Times New Roman" w:cs="Times New Roman"/>
          <w:b/>
          <w:sz w:val="24"/>
          <w:szCs w:val="24"/>
          <w:lang w:val="en-GB"/>
        </w:rPr>
        <w:t xml:space="preserve">. </w:t>
      </w:r>
      <w:r w:rsidR="009C4168" w:rsidRPr="00D162B4">
        <w:rPr>
          <w:rFonts w:ascii="Times New Roman" w:hAnsi="Times New Roman" w:cs="Times New Roman"/>
          <w:b/>
          <w:sz w:val="24"/>
          <w:szCs w:val="24"/>
          <w:lang w:val="en-GB"/>
        </w:rPr>
        <w:t xml:space="preserve">Notes on the </w:t>
      </w:r>
      <w:r w:rsidR="007E61B0" w:rsidRPr="00D162B4">
        <w:rPr>
          <w:rFonts w:ascii="Times New Roman" w:hAnsi="Times New Roman" w:cs="Times New Roman"/>
          <w:b/>
          <w:sz w:val="24"/>
          <w:szCs w:val="24"/>
          <w:lang w:val="en-GB"/>
        </w:rPr>
        <w:t>taphonomy</w:t>
      </w:r>
    </w:p>
    <w:p w14:paraId="39654119" w14:textId="77777777" w:rsidR="002748B4" w:rsidRPr="00D162B4" w:rsidRDefault="002748B4">
      <w:pPr>
        <w:tabs>
          <w:tab w:val="left" w:pos="540"/>
        </w:tabs>
        <w:spacing w:after="0" w:line="240" w:lineRule="auto"/>
        <w:jc w:val="center"/>
        <w:rPr>
          <w:rFonts w:ascii="Times New Roman" w:hAnsi="Times New Roman" w:cs="Times New Roman"/>
          <w:b/>
          <w:sz w:val="24"/>
          <w:szCs w:val="24"/>
          <w:lang w:val="en-GB"/>
        </w:rPr>
      </w:pPr>
    </w:p>
    <w:p w14:paraId="705D7FB6" w14:textId="13AA30F9" w:rsidR="001840F7" w:rsidRPr="00D162B4" w:rsidRDefault="001840F7" w:rsidP="00D162B4">
      <w:pPr>
        <w:spacing w:after="0" w:line="240" w:lineRule="auto"/>
        <w:jc w:val="both"/>
        <w:rPr>
          <w:rFonts w:ascii="Times New Roman" w:hAnsi="Times New Roman" w:cs="Times New Roman"/>
          <w:bCs/>
          <w:sz w:val="24"/>
          <w:szCs w:val="24"/>
          <w:lang w:val="en-GB"/>
        </w:rPr>
      </w:pPr>
      <w:r w:rsidRPr="00D162B4">
        <w:rPr>
          <w:rFonts w:ascii="Times New Roman" w:hAnsi="Times New Roman" w:cs="Times New Roman"/>
          <w:bCs/>
          <w:sz w:val="24"/>
          <w:szCs w:val="24"/>
          <w:lang w:val="en-GB"/>
        </w:rPr>
        <w:t>Previous records of isolated ichthyosaur flippers have been attributed to either predation, scavenging or decay (see</w:t>
      </w:r>
      <w:r w:rsidR="004F3F2A" w:rsidRPr="00D162B4">
        <w:rPr>
          <w:rFonts w:ascii="Times New Roman" w:hAnsi="Times New Roman" w:cs="Times New Roman"/>
          <w:bCs/>
          <w:sz w:val="24"/>
          <w:szCs w:val="24"/>
          <w:lang w:val="en-GB"/>
        </w:rPr>
        <w:t xml:space="preserve"> ref. 70</w:t>
      </w:r>
      <w:r w:rsidRPr="00D162B4">
        <w:rPr>
          <w:rFonts w:ascii="Times New Roman" w:hAnsi="Times New Roman" w:cs="Times New Roman"/>
          <w:bCs/>
          <w:sz w:val="24"/>
          <w:szCs w:val="24"/>
          <w:lang w:val="en-GB"/>
        </w:rPr>
        <w:t xml:space="preserve"> and references therein). With its abundant soft-tissue structures, </w:t>
      </w:r>
      <w:r w:rsidRPr="00D162B4">
        <w:rPr>
          <w:rFonts w:ascii="Times New Roman" w:hAnsi="Times New Roman" w:cs="Times New Roman"/>
          <w:sz w:val="24"/>
          <w:szCs w:val="24"/>
          <w:shd w:val="clear" w:color="auto" w:fill="FFFFFF"/>
          <w:lang w:val="en-GB"/>
        </w:rPr>
        <w:t xml:space="preserve">SSN8DOR11 represents an unprecedented </w:t>
      </w:r>
      <w:r w:rsidRPr="00D162B4">
        <w:rPr>
          <w:rFonts w:ascii="Times New Roman" w:hAnsi="Times New Roman" w:cs="Times New Roman"/>
          <w:i/>
          <w:sz w:val="24"/>
          <w:szCs w:val="24"/>
          <w:shd w:val="clear" w:color="auto" w:fill="FFFFFF"/>
          <w:lang w:val="en-GB"/>
        </w:rPr>
        <w:t>Temnodontosaurus</w:t>
      </w:r>
      <w:r w:rsidRPr="00D162B4">
        <w:rPr>
          <w:rFonts w:ascii="Times New Roman" w:hAnsi="Times New Roman" w:cs="Times New Roman"/>
          <w:sz w:val="24"/>
          <w:szCs w:val="24"/>
          <w:shd w:val="clear" w:color="auto" w:fill="FFFFFF"/>
          <w:lang w:val="en-GB"/>
        </w:rPr>
        <w:t xml:space="preserve"> find; yet, the preservational fidelity and degree of articulation vary substantially between different parts of the fossil. While the bones in the mid–distal portion of the fin remain </w:t>
      </w:r>
      <w:r w:rsidR="00331A62" w:rsidRPr="00D162B4">
        <w:rPr>
          <w:rFonts w:ascii="Times New Roman" w:hAnsi="Times New Roman" w:cs="Times New Roman"/>
          <w:sz w:val="24"/>
          <w:szCs w:val="24"/>
          <w:shd w:val="clear" w:color="auto" w:fill="FFFFFF"/>
          <w:lang w:val="en-GB"/>
        </w:rPr>
        <w:t xml:space="preserve">mostly </w:t>
      </w:r>
      <w:r w:rsidRPr="00D162B4">
        <w:rPr>
          <w:rFonts w:ascii="Times New Roman" w:hAnsi="Times New Roman" w:cs="Times New Roman"/>
          <w:sz w:val="24"/>
          <w:szCs w:val="24"/>
          <w:shd w:val="clear" w:color="auto" w:fill="FFFFFF"/>
          <w:lang w:val="en-GB"/>
        </w:rPr>
        <w:t xml:space="preserve">in life position relative to one another and additionally are surrounded by a continuous sheet of relict integument, the humerus and all skeletal elements </w:t>
      </w:r>
      <w:r w:rsidR="00E45CE1" w:rsidRPr="00D162B4">
        <w:rPr>
          <w:rFonts w:ascii="Times New Roman" w:hAnsi="Times New Roman" w:cs="Times New Roman"/>
          <w:sz w:val="24"/>
          <w:szCs w:val="24"/>
          <w:shd w:val="clear" w:color="auto" w:fill="FFFFFF"/>
          <w:lang w:val="en-GB"/>
        </w:rPr>
        <w:t>in</w:t>
      </w:r>
      <w:r w:rsidRPr="00D162B4">
        <w:rPr>
          <w:rFonts w:ascii="Times New Roman" w:hAnsi="Times New Roman" w:cs="Times New Roman"/>
          <w:sz w:val="24"/>
          <w:szCs w:val="24"/>
          <w:shd w:val="clear" w:color="auto" w:fill="FFFFFF"/>
          <w:lang w:val="en-GB"/>
        </w:rPr>
        <w:t xml:space="preserve"> the </w:t>
      </w:r>
      <w:r w:rsidRPr="00D162B4">
        <w:rPr>
          <w:rFonts w:ascii="Times New Roman" w:hAnsi="Times New Roman" w:cs="Times New Roman"/>
          <w:bCs/>
          <w:sz w:val="24"/>
          <w:szCs w:val="24"/>
          <w:lang w:val="en-GB"/>
        </w:rPr>
        <w:t>proximo</w:t>
      </w:r>
      <w:r w:rsidR="00B012E6" w:rsidRPr="00D162B4">
        <w:rPr>
          <w:rFonts w:ascii="Times New Roman" w:hAnsi="Times New Roman" w:cs="Times New Roman"/>
          <w:bCs/>
          <w:sz w:val="24"/>
          <w:szCs w:val="24"/>
          <w:lang w:val="en-GB"/>
        </w:rPr>
        <w:t>-</w:t>
      </w:r>
      <w:r w:rsidRPr="00D162B4">
        <w:rPr>
          <w:rFonts w:ascii="Times New Roman" w:hAnsi="Times New Roman" w:cs="Times New Roman"/>
          <w:bCs/>
          <w:sz w:val="24"/>
          <w:szCs w:val="24"/>
          <w:lang w:val="en-GB"/>
        </w:rPr>
        <w:t xml:space="preserve">posterior part are either displaced or absent. In addition, a patch of soft tissue has been removed from its original position to rest a short distance </w:t>
      </w:r>
      <w:r w:rsidR="00B33D3C" w:rsidRPr="00D162B4">
        <w:rPr>
          <w:rFonts w:ascii="Times New Roman" w:hAnsi="Times New Roman" w:cs="Times New Roman"/>
          <w:bCs/>
          <w:sz w:val="24"/>
          <w:szCs w:val="24"/>
          <w:lang w:val="en-GB"/>
        </w:rPr>
        <w:t>posterior to</w:t>
      </w:r>
      <w:r w:rsidRPr="00D162B4">
        <w:rPr>
          <w:rFonts w:ascii="Times New Roman" w:hAnsi="Times New Roman" w:cs="Times New Roman"/>
          <w:bCs/>
          <w:sz w:val="24"/>
          <w:szCs w:val="24"/>
          <w:lang w:val="en-GB"/>
        </w:rPr>
        <w:t xml:space="preserve"> the main section of the limb. Given that taphonomic processes often are complex and even can be unpredictable</w:t>
      </w:r>
      <w:r w:rsidR="004F3F2A" w:rsidRPr="00D162B4">
        <w:rPr>
          <w:rFonts w:ascii="Times New Roman" w:hAnsi="Times New Roman" w:cs="Times New Roman"/>
          <w:bCs/>
          <w:sz w:val="24"/>
          <w:szCs w:val="24"/>
          <w:vertAlign w:val="superscript"/>
          <w:lang w:val="en-GB"/>
        </w:rPr>
        <w:t>25</w:t>
      </w:r>
      <w:r w:rsidRPr="00D162B4">
        <w:rPr>
          <w:rFonts w:ascii="Times New Roman" w:hAnsi="Times New Roman" w:cs="Times New Roman"/>
          <w:bCs/>
          <w:sz w:val="24"/>
          <w:szCs w:val="24"/>
          <w:lang w:val="en-GB"/>
        </w:rPr>
        <w:t>, it is difficult to determine exactly what happened to the flipper prior to it being buried and subsequently fossilised. However, it is reasonable to assume that the fin somehow got dislodged from the rest of the body, perhaps by a predator or scavenger targeting the base of the extremity</w:t>
      </w:r>
      <w:r w:rsidR="00B33D3C" w:rsidRPr="00D162B4">
        <w:rPr>
          <w:rFonts w:ascii="Times New Roman" w:hAnsi="Times New Roman" w:cs="Times New Roman"/>
          <w:bCs/>
          <w:sz w:val="24"/>
          <w:szCs w:val="24"/>
          <w:lang w:val="en-GB"/>
        </w:rPr>
        <w:t xml:space="preserve"> (</w:t>
      </w:r>
      <w:r w:rsidR="00E514C4" w:rsidRPr="00D162B4">
        <w:rPr>
          <w:rFonts w:ascii="Times New Roman" w:hAnsi="Times New Roman" w:cs="Times New Roman"/>
          <w:bCs/>
          <w:sz w:val="24"/>
          <w:szCs w:val="24"/>
          <w:lang w:val="en-GB"/>
        </w:rPr>
        <w:t xml:space="preserve">notably, </w:t>
      </w:r>
      <w:r w:rsidR="00B33D3C" w:rsidRPr="00D162B4">
        <w:rPr>
          <w:rFonts w:ascii="Times New Roman" w:hAnsi="Times New Roman" w:cs="Times New Roman"/>
          <w:bCs/>
          <w:sz w:val="24"/>
          <w:szCs w:val="24"/>
          <w:lang w:val="en-GB"/>
        </w:rPr>
        <w:t xml:space="preserve">a variety of pathologies have been previously documented in specimens of </w:t>
      </w:r>
      <w:r w:rsidR="00B33D3C" w:rsidRPr="00D162B4">
        <w:rPr>
          <w:rFonts w:ascii="Times New Roman" w:hAnsi="Times New Roman" w:cs="Times New Roman"/>
          <w:bCs/>
          <w:i/>
          <w:sz w:val="24"/>
          <w:szCs w:val="24"/>
          <w:lang w:val="en-GB"/>
        </w:rPr>
        <w:t>Temnodontosaurus</w:t>
      </w:r>
      <w:r w:rsidR="00B33D3C" w:rsidRPr="00D162B4">
        <w:rPr>
          <w:rFonts w:ascii="Times New Roman" w:hAnsi="Times New Roman" w:cs="Times New Roman"/>
          <w:bCs/>
          <w:sz w:val="24"/>
          <w:szCs w:val="24"/>
          <w:lang w:val="en-GB"/>
        </w:rPr>
        <w:t>, including forefin</w:t>
      </w:r>
      <w:r w:rsidR="00CD5FA5" w:rsidRPr="00D162B4">
        <w:rPr>
          <w:rFonts w:ascii="Times New Roman" w:hAnsi="Times New Roman" w:cs="Times New Roman"/>
          <w:bCs/>
          <w:sz w:val="24"/>
          <w:szCs w:val="24"/>
          <w:lang w:val="en-GB"/>
        </w:rPr>
        <w:t>s</w:t>
      </w:r>
      <w:r w:rsidR="00B33D3C" w:rsidRPr="00D162B4">
        <w:rPr>
          <w:rFonts w:ascii="Times New Roman" w:hAnsi="Times New Roman" w:cs="Times New Roman"/>
          <w:bCs/>
          <w:sz w:val="24"/>
          <w:szCs w:val="24"/>
          <w:lang w:val="en-GB"/>
        </w:rPr>
        <w:t>)</w:t>
      </w:r>
      <w:r w:rsidR="004F3F2A" w:rsidRPr="00D162B4">
        <w:rPr>
          <w:rFonts w:ascii="Times New Roman" w:hAnsi="Times New Roman" w:cs="Times New Roman"/>
          <w:bCs/>
          <w:sz w:val="24"/>
          <w:szCs w:val="24"/>
          <w:vertAlign w:val="superscript"/>
          <w:lang w:val="en-GB"/>
        </w:rPr>
        <w:t>71</w:t>
      </w:r>
      <w:r w:rsidRPr="00D162B4">
        <w:rPr>
          <w:rFonts w:ascii="Times New Roman" w:hAnsi="Times New Roman" w:cs="Times New Roman"/>
          <w:bCs/>
          <w:sz w:val="24"/>
          <w:szCs w:val="24"/>
          <w:lang w:val="en-GB"/>
        </w:rPr>
        <w:t>. The dismembered appendage then settled on the seabed with its largest area more-or-less parallel to the surface of the substrate, a posture in which most of the skeletal elements ended up being close to, or just below, the water–sediment interface (assuming that the flipper sank some distance into the viscous mud)</w:t>
      </w:r>
      <w:r w:rsidR="004F3F2A" w:rsidRPr="00D162B4">
        <w:rPr>
          <w:rFonts w:ascii="Times New Roman" w:hAnsi="Times New Roman" w:cs="Times New Roman"/>
          <w:bCs/>
          <w:sz w:val="24"/>
          <w:szCs w:val="24"/>
          <w:vertAlign w:val="superscript"/>
          <w:lang w:val="en-GB"/>
        </w:rPr>
        <w:t>72</w:t>
      </w:r>
      <w:r w:rsidRPr="00D162B4">
        <w:rPr>
          <w:rFonts w:ascii="Times New Roman" w:hAnsi="Times New Roman" w:cs="Times New Roman"/>
          <w:bCs/>
          <w:sz w:val="24"/>
          <w:szCs w:val="24"/>
          <w:lang w:val="en-GB"/>
        </w:rPr>
        <w:t>. It is further possible that the soft-tissue envelope of the semi-buried limb had partially ruptured, leaving the larger bones of the thicker, proximal part temporarily exposed to bottom currents, which caused dislocation and dispersal of some elements</w:t>
      </w:r>
      <w:r w:rsidR="004F3F2A" w:rsidRPr="00D162B4">
        <w:rPr>
          <w:rFonts w:ascii="Times New Roman" w:hAnsi="Times New Roman" w:cs="Times New Roman"/>
          <w:bCs/>
          <w:sz w:val="24"/>
          <w:szCs w:val="24"/>
          <w:vertAlign w:val="superscript"/>
          <w:lang w:val="en-GB"/>
        </w:rPr>
        <w:t>25,73</w:t>
      </w:r>
      <w:r w:rsidRPr="00D162B4">
        <w:rPr>
          <w:rFonts w:ascii="Times New Roman" w:hAnsi="Times New Roman" w:cs="Times New Roman"/>
          <w:bCs/>
          <w:sz w:val="24"/>
          <w:szCs w:val="24"/>
          <w:lang w:val="en-GB"/>
        </w:rPr>
        <w:t xml:space="preserve">. The detached skin strip is harder to explain, but could be the result of scavenging (although no obvious bite marks </w:t>
      </w:r>
      <w:r w:rsidR="00CD5FA5" w:rsidRPr="00D162B4">
        <w:rPr>
          <w:rFonts w:ascii="Times New Roman" w:hAnsi="Times New Roman" w:cs="Times New Roman"/>
          <w:bCs/>
          <w:sz w:val="24"/>
          <w:szCs w:val="24"/>
          <w:lang w:val="en-GB"/>
        </w:rPr>
        <w:t xml:space="preserve">can </w:t>
      </w:r>
      <w:r w:rsidRPr="00D162B4">
        <w:rPr>
          <w:rFonts w:ascii="Times New Roman" w:hAnsi="Times New Roman" w:cs="Times New Roman"/>
          <w:bCs/>
          <w:sz w:val="24"/>
          <w:szCs w:val="24"/>
          <w:lang w:val="en-GB"/>
        </w:rPr>
        <w:t xml:space="preserve">be found on the tissue piece) before adherence to the </w:t>
      </w:r>
      <w:r w:rsidRPr="00D162B4">
        <w:rPr>
          <w:rFonts w:ascii="Times New Roman" w:hAnsi="Times New Roman" w:cs="Times New Roman"/>
          <w:bCs/>
          <w:sz w:val="24"/>
          <w:szCs w:val="24"/>
          <w:lang w:val="en-GB"/>
        </w:rPr>
        <w:lastRenderedPageBreak/>
        <w:t>sediment</w:t>
      </w:r>
      <w:r w:rsidR="004F3F2A" w:rsidRPr="00D162B4">
        <w:rPr>
          <w:rFonts w:ascii="Times New Roman" w:hAnsi="Times New Roman" w:cs="Times New Roman"/>
          <w:bCs/>
          <w:sz w:val="24"/>
          <w:szCs w:val="24"/>
          <w:vertAlign w:val="superscript"/>
          <w:lang w:val="en-GB"/>
        </w:rPr>
        <w:t>25,73</w:t>
      </w:r>
      <w:r w:rsidRPr="00D162B4">
        <w:rPr>
          <w:rFonts w:ascii="Times New Roman" w:hAnsi="Times New Roman" w:cs="Times New Roman"/>
          <w:bCs/>
          <w:sz w:val="24"/>
          <w:szCs w:val="24"/>
          <w:lang w:val="en-GB"/>
        </w:rPr>
        <w:t>.</w:t>
      </w:r>
      <w:r w:rsidRPr="00D162B4">
        <w:rPr>
          <w:rFonts w:ascii="Times New Roman" w:hAnsi="Times New Roman" w:cs="Times New Roman"/>
          <w:sz w:val="24"/>
          <w:szCs w:val="24"/>
          <w:lang w:val="en-GB"/>
        </w:rPr>
        <w:t xml:space="preserve"> The flipper was then </w:t>
      </w:r>
      <w:r w:rsidR="008332D9" w:rsidRPr="00D162B4">
        <w:rPr>
          <w:rFonts w:ascii="Times New Roman" w:hAnsi="Times New Roman" w:cs="Times New Roman"/>
          <w:sz w:val="24"/>
          <w:szCs w:val="24"/>
          <w:lang w:val="en-GB"/>
        </w:rPr>
        <w:t xml:space="preserve">completely </w:t>
      </w:r>
      <w:r w:rsidRPr="00D162B4">
        <w:rPr>
          <w:rFonts w:ascii="Times New Roman" w:hAnsi="Times New Roman" w:cs="Times New Roman"/>
          <w:sz w:val="24"/>
          <w:szCs w:val="24"/>
          <w:lang w:val="en-GB"/>
        </w:rPr>
        <w:t xml:space="preserve">covered by muddy deposits, and diagenetic compaction later reduced the initially three-dimensional </w:t>
      </w:r>
      <w:r w:rsidR="008332D9" w:rsidRPr="00D162B4">
        <w:rPr>
          <w:rFonts w:ascii="Times New Roman" w:hAnsi="Times New Roman" w:cs="Times New Roman"/>
          <w:sz w:val="24"/>
          <w:szCs w:val="24"/>
          <w:lang w:val="en-GB"/>
        </w:rPr>
        <w:t>forelimb</w:t>
      </w:r>
      <w:r w:rsidRPr="00D162B4">
        <w:rPr>
          <w:rFonts w:ascii="Times New Roman" w:hAnsi="Times New Roman" w:cs="Times New Roman"/>
          <w:sz w:val="24"/>
          <w:szCs w:val="24"/>
          <w:lang w:val="en-GB"/>
        </w:rPr>
        <w:t xml:space="preserve"> into a flattened fossil coated on the underside by remnant integument.</w:t>
      </w:r>
    </w:p>
    <w:p w14:paraId="4DF94979" w14:textId="7A0CF4D6" w:rsidR="001840F7" w:rsidRPr="00D162B4" w:rsidRDefault="001840F7" w:rsidP="00D162B4">
      <w:pPr>
        <w:spacing w:after="0" w:line="240" w:lineRule="auto"/>
        <w:jc w:val="both"/>
        <w:rPr>
          <w:rFonts w:ascii="Times New Roman" w:hAnsi="Times New Roman" w:cs="Times New Roman"/>
          <w:bCs/>
          <w:sz w:val="24"/>
          <w:szCs w:val="24"/>
          <w:lang w:val="en-GB"/>
        </w:rPr>
      </w:pPr>
      <w:r w:rsidRPr="00D162B4">
        <w:rPr>
          <w:rFonts w:ascii="Times New Roman" w:hAnsi="Times New Roman" w:cs="Times New Roman"/>
          <w:bCs/>
          <w:sz w:val="24"/>
          <w:szCs w:val="24"/>
          <w:lang w:val="en-GB"/>
        </w:rPr>
        <w:tab/>
        <w:t xml:space="preserve">The conservation </w:t>
      </w:r>
      <w:r w:rsidR="008332D9" w:rsidRPr="00D162B4">
        <w:rPr>
          <w:rFonts w:ascii="Times New Roman" w:hAnsi="Times New Roman" w:cs="Times New Roman"/>
          <w:bCs/>
          <w:sz w:val="24"/>
          <w:szCs w:val="24"/>
          <w:lang w:val="en-GB"/>
        </w:rPr>
        <w:t xml:space="preserve">and fossilisation </w:t>
      </w:r>
      <w:r w:rsidRPr="00D162B4">
        <w:rPr>
          <w:rFonts w:ascii="Times New Roman" w:hAnsi="Times New Roman" w:cs="Times New Roman"/>
          <w:bCs/>
          <w:sz w:val="24"/>
          <w:szCs w:val="24"/>
          <w:lang w:val="en-GB"/>
        </w:rPr>
        <w:t xml:space="preserve">process that followed included permeation of the decaying soft tissues by fluids supersaturated </w:t>
      </w:r>
      <w:r w:rsidR="00E514C4" w:rsidRPr="00D162B4">
        <w:rPr>
          <w:rFonts w:ascii="Times New Roman" w:hAnsi="Times New Roman" w:cs="Times New Roman"/>
          <w:bCs/>
          <w:sz w:val="24"/>
          <w:szCs w:val="24"/>
          <w:lang w:val="en-GB"/>
        </w:rPr>
        <w:t xml:space="preserve">in </w:t>
      </w:r>
      <w:r w:rsidR="00B96154" w:rsidRPr="00D162B4">
        <w:rPr>
          <w:rFonts w:ascii="Times New Roman" w:hAnsi="Times New Roman" w:cs="Times New Roman"/>
          <w:bCs/>
          <w:sz w:val="24"/>
          <w:szCs w:val="24"/>
          <w:lang w:val="en-GB"/>
        </w:rPr>
        <w:t xml:space="preserve">calcium and </w:t>
      </w:r>
      <w:r w:rsidRPr="00D162B4">
        <w:rPr>
          <w:rFonts w:ascii="Times New Roman" w:hAnsi="Times New Roman" w:cs="Times New Roman"/>
          <w:bCs/>
          <w:sz w:val="24"/>
          <w:szCs w:val="24"/>
          <w:lang w:val="en-GB"/>
        </w:rPr>
        <w:t xml:space="preserve">phosphate (resulting in a partial replacement of the biological material </w:t>
      </w:r>
      <w:r w:rsidR="001A7672" w:rsidRPr="00D162B4">
        <w:rPr>
          <w:rFonts w:ascii="Times New Roman" w:hAnsi="Times New Roman" w:cs="Times New Roman"/>
          <w:bCs/>
          <w:sz w:val="24"/>
          <w:szCs w:val="24"/>
          <w:lang w:val="en-GB"/>
        </w:rPr>
        <w:t>with</w:t>
      </w:r>
      <w:r w:rsidRPr="00D162B4">
        <w:rPr>
          <w:rFonts w:ascii="Times New Roman" w:hAnsi="Times New Roman" w:cs="Times New Roman"/>
          <w:bCs/>
          <w:sz w:val="24"/>
          <w:szCs w:val="24"/>
          <w:lang w:val="en-GB"/>
        </w:rPr>
        <w:t xml:space="preserve"> calcium phosphate</w:t>
      </w:r>
      <w:r w:rsidR="00B96154" w:rsidRPr="00D162B4">
        <w:rPr>
          <w:rFonts w:ascii="Times New Roman" w:hAnsi="Times New Roman" w:cs="Times New Roman"/>
          <w:bCs/>
          <w:sz w:val="24"/>
          <w:szCs w:val="24"/>
          <w:lang w:val="en-GB"/>
        </w:rPr>
        <w:t xml:space="preserve"> and, at a later stage, </w:t>
      </w:r>
      <w:r w:rsidR="009609E8" w:rsidRPr="00D162B4">
        <w:rPr>
          <w:rFonts w:ascii="Times New Roman" w:hAnsi="Times New Roman" w:cs="Times New Roman"/>
          <w:bCs/>
          <w:sz w:val="24"/>
          <w:szCs w:val="24"/>
          <w:lang w:val="en-GB"/>
        </w:rPr>
        <w:t xml:space="preserve">void infill by </w:t>
      </w:r>
      <w:r w:rsidR="00B96154" w:rsidRPr="00D162B4">
        <w:rPr>
          <w:rFonts w:ascii="Times New Roman" w:hAnsi="Times New Roman" w:cs="Times New Roman"/>
          <w:bCs/>
          <w:sz w:val="24"/>
          <w:szCs w:val="24"/>
          <w:lang w:val="en-GB"/>
        </w:rPr>
        <w:t>calcium carbonate</w:t>
      </w:r>
      <w:r w:rsidRPr="00D162B4">
        <w:rPr>
          <w:rFonts w:ascii="Times New Roman" w:hAnsi="Times New Roman" w:cs="Times New Roman"/>
          <w:bCs/>
          <w:sz w:val="24"/>
          <w:szCs w:val="24"/>
          <w:lang w:val="en-GB"/>
        </w:rPr>
        <w:t>) and an incomplete transformation of the remaining organics into aliphatic and aromatic geomacromolecules, as previously described for other Posidonia Shale ichthyosaurs</w:t>
      </w:r>
      <w:r w:rsidR="00E64A5D" w:rsidRPr="00D162B4">
        <w:rPr>
          <w:rFonts w:ascii="Times New Roman" w:hAnsi="Times New Roman" w:cs="Times New Roman"/>
          <w:bCs/>
          <w:sz w:val="24"/>
          <w:szCs w:val="24"/>
          <w:vertAlign w:val="superscript"/>
          <w:lang w:val="en-GB"/>
        </w:rPr>
        <w:t>10,50</w:t>
      </w:r>
      <w:r w:rsidRPr="00D162B4">
        <w:rPr>
          <w:rFonts w:ascii="Times New Roman" w:hAnsi="Times New Roman" w:cs="Times New Roman"/>
          <w:bCs/>
          <w:sz w:val="24"/>
          <w:szCs w:val="24"/>
          <w:lang w:val="en-GB"/>
        </w:rPr>
        <w:t xml:space="preserve">. </w:t>
      </w:r>
      <w:r w:rsidR="00063DA7" w:rsidRPr="00D162B4">
        <w:rPr>
          <w:rFonts w:ascii="Times New Roman" w:hAnsi="Times New Roman" w:cs="Times New Roman"/>
          <w:bCs/>
          <w:sz w:val="24"/>
          <w:szCs w:val="24"/>
          <w:lang w:val="en-GB"/>
        </w:rPr>
        <w:t>Importantly</w:t>
      </w:r>
      <w:r w:rsidRPr="00D162B4">
        <w:rPr>
          <w:rFonts w:ascii="Times New Roman" w:hAnsi="Times New Roman" w:cs="Times New Roman"/>
          <w:bCs/>
          <w:sz w:val="24"/>
          <w:szCs w:val="24"/>
          <w:lang w:val="en-GB"/>
        </w:rPr>
        <w:t xml:space="preserve">, this </w:t>
      </w:r>
      <w:r w:rsidR="00E04268" w:rsidRPr="00D162B4">
        <w:rPr>
          <w:rFonts w:ascii="Times New Roman" w:hAnsi="Times New Roman" w:cs="Times New Roman"/>
          <w:bCs/>
          <w:sz w:val="24"/>
          <w:szCs w:val="24"/>
          <w:lang w:val="en-GB"/>
        </w:rPr>
        <w:t>combination</w:t>
      </w:r>
      <w:r w:rsidRPr="00D162B4">
        <w:rPr>
          <w:rFonts w:ascii="Times New Roman" w:hAnsi="Times New Roman" w:cs="Times New Roman"/>
          <w:bCs/>
          <w:sz w:val="24"/>
          <w:szCs w:val="24"/>
          <w:lang w:val="en-GB"/>
        </w:rPr>
        <w:t xml:space="preserve"> of authigenic mineralisation and </w:t>
      </w:r>
      <w:r w:rsidRPr="00D162B4">
        <w:rPr>
          <w:rFonts w:ascii="Times New Roman" w:hAnsi="Times New Roman" w:cs="Times New Roman"/>
          <w:bCs/>
          <w:i/>
          <w:sz w:val="24"/>
          <w:szCs w:val="24"/>
          <w:lang w:val="en-GB"/>
        </w:rPr>
        <w:t>in situ</w:t>
      </w:r>
      <w:r w:rsidRPr="00D162B4">
        <w:rPr>
          <w:rFonts w:ascii="Times New Roman" w:hAnsi="Times New Roman" w:cs="Times New Roman"/>
          <w:bCs/>
          <w:sz w:val="24"/>
          <w:szCs w:val="24"/>
          <w:lang w:val="en-GB"/>
        </w:rPr>
        <w:t xml:space="preserve"> polymerisation resulted in the retention of three types of organs and tissues: skin, bone and calcified cartilage. </w:t>
      </w:r>
    </w:p>
    <w:p w14:paraId="6F849792" w14:textId="7B3870D1" w:rsidR="001840F7" w:rsidRPr="00D162B4" w:rsidRDefault="001840F7" w:rsidP="00D162B4">
      <w:pPr>
        <w:spacing w:after="0" w:line="240" w:lineRule="auto"/>
        <w:ind w:firstLine="567"/>
        <w:jc w:val="both"/>
        <w:rPr>
          <w:rFonts w:ascii="Times New Roman" w:hAnsi="Times New Roman" w:cs="Times New Roman"/>
          <w:bCs/>
          <w:sz w:val="24"/>
          <w:szCs w:val="24"/>
          <w:lang w:val="en-GB"/>
        </w:rPr>
      </w:pPr>
      <w:r w:rsidRPr="00D162B4">
        <w:rPr>
          <w:rFonts w:ascii="Times New Roman" w:hAnsi="Times New Roman" w:cs="Times New Roman"/>
          <w:bCs/>
          <w:sz w:val="24"/>
          <w:szCs w:val="24"/>
          <w:lang w:val="en-GB"/>
        </w:rPr>
        <w:t xml:space="preserve">The </w:t>
      </w:r>
      <w:r w:rsidR="00B012E6" w:rsidRPr="00D162B4">
        <w:rPr>
          <w:rFonts w:ascii="Times New Roman" w:hAnsi="Times New Roman" w:cs="Times New Roman"/>
          <w:bCs/>
          <w:sz w:val="24"/>
          <w:szCs w:val="24"/>
          <w:lang w:val="en-GB"/>
        </w:rPr>
        <w:t xml:space="preserve">presumably dark-coloured </w:t>
      </w:r>
      <w:r w:rsidRPr="00D162B4">
        <w:rPr>
          <w:rFonts w:ascii="Times New Roman" w:hAnsi="Times New Roman" w:cs="Times New Roman"/>
          <w:bCs/>
          <w:sz w:val="24"/>
          <w:szCs w:val="24"/>
          <w:lang w:val="en-GB"/>
        </w:rPr>
        <w:t xml:space="preserve">integument </w:t>
      </w:r>
      <w:r w:rsidR="000E693E" w:rsidRPr="00D162B4">
        <w:rPr>
          <w:rFonts w:ascii="Times New Roman" w:hAnsi="Times New Roman" w:cs="Times New Roman"/>
          <w:bCs/>
          <w:sz w:val="24"/>
          <w:szCs w:val="24"/>
          <w:lang w:val="en-GB"/>
        </w:rPr>
        <w:t>likely</w:t>
      </w:r>
      <w:r w:rsidR="00074454" w:rsidRPr="00D162B4">
        <w:rPr>
          <w:rFonts w:ascii="Times New Roman" w:hAnsi="Times New Roman" w:cs="Times New Roman"/>
          <w:bCs/>
          <w:sz w:val="24"/>
          <w:szCs w:val="24"/>
          <w:lang w:val="en-GB"/>
        </w:rPr>
        <w:t xml:space="preserve"> was</w:t>
      </w:r>
      <w:r w:rsidRPr="00D162B4">
        <w:rPr>
          <w:rFonts w:ascii="Times New Roman" w:hAnsi="Times New Roman" w:cs="Times New Roman"/>
          <w:bCs/>
          <w:sz w:val="24"/>
          <w:szCs w:val="24"/>
          <w:lang w:val="en-GB"/>
        </w:rPr>
        <w:t xml:space="preserve"> mineralised from the exterior and inwards, leading to </w:t>
      </w:r>
      <w:r w:rsidR="00510598" w:rsidRPr="00D162B4">
        <w:rPr>
          <w:rFonts w:ascii="Times New Roman" w:hAnsi="Times New Roman" w:cs="Times New Roman"/>
          <w:bCs/>
          <w:sz w:val="24"/>
          <w:szCs w:val="24"/>
          <w:lang w:val="en-GB"/>
        </w:rPr>
        <w:t xml:space="preserve">a </w:t>
      </w:r>
      <w:r w:rsidR="00E04268" w:rsidRPr="00D162B4">
        <w:rPr>
          <w:rFonts w:ascii="Times New Roman" w:hAnsi="Times New Roman" w:cs="Times New Roman"/>
          <w:bCs/>
          <w:sz w:val="24"/>
          <w:szCs w:val="24"/>
          <w:lang w:val="en-GB"/>
        </w:rPr>
        <w:t>melange</w:t>
      </w:r>
      <w:r w:rsidR="00510598" w:rsidRPr="00D162B4">
        <w:rPr>
          <w:rFonts w:ascii="Times New Roman" w:hAnsi="Times New Roman" w:cs="Times New Roman"/>
          <w:bCs/>
          <w:sz w:val="24"/>
          <w:szCs w:val="24"/>
          <w:lang w:val="en-GB"/>
        </w:rPr>
        <w:t xml:space="preserve"> of</w:t>
      </w:r>
      <w:r w:rsidR="00631122" w:rsidRPr="00D162B4">
        <w:rPr>
          <w:rFonts w:ascii="Times New Roman" w:hAnsi="Times New Roman" w:cs="Times New Roman"/>
          <w:bCs/>
          <w:sz w:val="24"/>
          <w:szCs w:val="24"/>
          <w:lang w:val="en-GB"/>
        </w:rPr>
        <w:t xml:space="preserve"> </w:t>
      </w:r>
      <w:r w:rsidR="000257B3" w:rsidRPr="00D162B4">
        <w:rPr>
          <w:rFonts w:ascii="Times New Roman" w:hAnsi="Times New Roman" w:cs="Times New Roman"/>
          <w:bCs/>
          <w:sz w:val="24"/>
          <w:szCs w:val="24"/>
          <w:lang w:val="en-GB"/>
        </w:rPr>
        <w:t xml:space="preserve">cellular preservation and </w:t>
      </w:r>
      <w:r w:rsidR="00E66BE6" w:rsidRPr="00D162B4">
        <w:rPr>
          <w:rFonts w:ascii="Times New Roman" w:hAnsi="Times New Roman" w:cs="Times New Roman"/>
          <w:bCs/>
          <w:sz w:val="24"/>
          <w:szCs w:val="24"/>
          <w:lang w:val="en-GB"/>
        </w:rPr>
        <w:t xml:space="preserve">replication by calcium phosphate </w:t>
      </w:r>
      <w:r w:rsidR="008230E0" w:rsidRPr="00D162B4">
        <w:rPr>
          <w:rFonts w:ascii="Times New Roman" w:hAnsi="Times New Roman" w:cs="Times New Roman"/>
          <w:bCs/>
          <w:sz w:val="24"/>
          <w:szCs w:val="24"/>
          <w:lang w:val="en-GB"/>
        </w:rPr>
        <w:t>in</w:t>
      </w:r>
      <w:r w:rsidRPr="00D162B4">
        <w:rPr>
          <w:rFonts w:ascii="Times New Roman" w:hAnsi="Times New Roman" w:cs="Times New Roman"/>
          <w:bCs/>
          <w:sz w:val="24"/>
          <w:szCs w:val="24"/>
          <w:lang w:val="en-GB"/>
        </w:rPr>
        <w:t xml:space="preserve"> the </w:t>
      </w:r>
      <w:r w:rsidR="00B012E6" w:rsidRPr="00D162B4">
        <w:rPr>
          <w:rFonts w:ascii="Times New Roman" w:hAnsi="Times New Roman" w:cs="Times New Roman"/>
          <w:bCs/>
          <w:sz w:val="24"/>
          <w:szCs w:val="24"/>
          <w:lang w:val="en-GB"/>
        </w:rPr>
        <w:t xml:space="preserve">outer </w:t>
      </w:r>
      <w:r w:rsidRPr="00D162B4">
        <w:rPr>
          <w:rFonts w:ascii="Times New Roman" w:hAnsi="Times New Roman" w:cs="Times New Roman"/>
          <w:bCs/>
          <w:sz w:val="24"/>
          <w:szCs w:val="24"/>
          <w:lang w:val="en-GB"/>
        </w:rPr>
        <w:t>epidermis (Fig. 2d</w:t>
      </w:r>
      <w:r w:rsidR="00887D11" w:rsidRPr="00D162B4">
        <w:rPr>
          <w:rFonts w:ascii="Times New Roman" w:hAnsi="Times New Roman" w:cs="Times New Roman"/>
          <w:bCs/>
          <w:sz w:val="24"/>
          <w:szCs w:val="24"/>
          <w:lang w:val="en-GB"/>
        </w:rPr>
        <w:t xml:space="preserve"> and Extended Data Fig</w:t>
      </w:r>
      <w:r w:rsidR="00631122" w:rsidRPr="00D162B4">
        <w:rPr>
          <w:rFonts w:ascii="Times New Roman" w:hAnsi="Times New Roman" w:cs="Times New Roman"/>
          <w:bCs/>
          <w:sz w:val="24"/>
          <w:szCs w:val="24"/>
          <w:lang w:val="en-GB"/>
        </w:rPr>
        <w:t>s</w:t>
      </w:r>
      <w:r w:rsidR="00887D11" w:rsidRPr="00D162B4">
        <w:rPr>
          <w:rFonts w:ascii="Times New Roman" w:hAnsi="Times New Roman" w:cs="Times New Roman"/>
          <w:bCs/>
          <w:sz w:val="24"/>
          <w:szCs w:val="24"/>
          <w:lang w:val="en-GB"/>
        </w:rPr>
        <w:t>. 4f</w:t>
      </w:r>
      <w:r w:rsidR="00631122" w:rsidRPr="00D162B4">
        <w:rPr>
          <w:rFonts w:ascii="Times New Roman" w:hAnsi="Times New Roman" w:cs="Times New Roman"/>
          <w:bCs/>
          <w:sz w:val="24"/>
          <w:szCs w:val="24"/>
          <w:lang w:val="en-GB"/>
        </w:rPr>
        <w:t>, 5a–c</w:t>
      </w:r>
      <w:r w:rsidRPr="00D162B4">
        <w:rPr>
          <w:rFonts w:ascii="Times New Roman" w:hAnsi="Times New Roman" w:cs="Times New Roman"/>
          <w:bCs/>
          <w:sz w:val="24"/>
          <w:szCs w:val="24"/>
          <w:lang w:val="en-GB"/>
        </w:rPr>
        <w:t xml:space="preserve">), </w:t>
      </w:r>
      <w:r w:rsidR="00631122" w:rsidRPr="00D162B4">
        <w:rPr>
          <w:rFonts w:ascii="Times New Roman" w:hAnsi="Times New Roman" w:cs="Times New Roman"/>
          <w:bCs/>
          <w:sz w:val="24"/>
          <w:szCs w:val="24"/>
          <w:lang w:val="en-GB"/>
        </w:rPr>
        <w:t>and</w:t>
      </w:r>
      <w:r w:rsidRPr="00D162B4">
        <w:rPr>
          <w:rFonts w:ascii="Times New Roman" w:hAnsi="Times New Roman" w:cs="Times New Roman"/>
          <w:bCs/>
          <w:sz w:val="24"/>
          <w:szCs w:val="24"/>
          <w:lang w:val="en-GB"/>
        </w:rPr>
        <w:t xml:space="preserve"> </w:t>
      </w:r>
      <w:r w:rsidR="00E66BE6" w:rsidRPr="00D162B4">
        <w:rPr>
          <w:rFonts w:ascii="Times New Roman" w:hAnsi="Times New Roman" w:cs="Times New Roman"/>
          <w:bCs/>
          <w:sz w:val="24"/>
          <w:szCs w:val="24"/>
          <w:lang w:val="en-GB"/>
        </w:rPr>
        <w:t xml:space="preserve">more advanced </w:t>
      </w:r>
      <w:r w:rsidRPr="00D162B4">
        <w:rPr>
          <w:rFonts w:ascii="Times New Roman" w:hAnsi="Times New Roman" w:cs="Times New Roman"/>
          <w:bCs/>
          <w:sz w:val="24"/>
          <w:szCs w:val="24"/>
          <w:lang w:val="en-GB"/>
        </w:rPr>
        <w:t xml:space="preserve">degradation of the </w:t>
      </w:r>
      <w:r w:rsidR="00B012E6" w:rsidRPr="00D162B4">
        <w:rPr>
          <w:rFonts w:ascii="Times New Roman" w:hAnsi="Times New Roman" w:cs="Times New Roman"/>
          <w:bCs/>
          <w:sz w:val="24"/>
          <w:szCs w:val="24"/>
          <w:lang w:val="en-GB"/>
        </w:rPr>
        <w:t xml:space="preserve">innermost epidermis and </w:t>
      </w:r>
      <w:r w:rsidRPr="00D162B4">
        <w:rPr>
          <w:rFonts w:ascii="Times New Roman" w:hAnsi="Times New Roman" w:cs="Times New Roman"/>
          <w:bCs/>
          <w:sz w:val="24"/>
          <w:szCs w:val="24"/>
          <w:lang w:val="en-GB"/>
        </w:rPr>
        <w:t>superficial dermis into a condensed mat of densely aggregated melanosomes (Fig. 2g</w:t>
      </w:r>
      <w:r w:rsidR="00631122" w:rsidRPr="00D162B4">
        <w:rPr>
          <w:rFonts w:ascii="Times New Roman" w:hAnsi="Times New Roman" w:cs="Times New Roman"/>
          <w:bCs/>
          <w:sz w:val="24"/>
          <w:szCs w:val="24"/>
          <w:lang w:val="en-GB"/>
        </w:rPr>
        <w:t xml:space="preserve"> and Extended Data Fig. 5d–g</w:t>
      </w:r>
      <w:r w:rsidRPr="00D162B4">
        <w:rPr>
          <w:rFonts w:ascii="Times New Roman" w:hAnsi="Times New Roman" w:cs="Times New Roman"/>
          <w:bCs/>
          <w:sz w:val="24"/>
          <w:szCs w:val="24"/>
          <w:lang w:val="en-GB"/>
        </w:rPr>
        <w:t>)</w:t>
      </w:r>
      <w:r w:rsidR="00E64A5D" w:rsidRPr="00D162B4">
        <w:rPr>
          <w:rFonts w:ascii="Times New Roman" w:hAnsi="Times New Roman" w:cs="Times New Roman"/>
          <w:bCs/>
          <w:sz w:val="24"/>
          <w:szCs w:val="24"/>
          <w:vertAlign w:val="superscript"/>
          <w:lang w:val="en-GB"/>
        </w:rPr>
        <w:t>50</w:t>
      </w:r>
      <w:r w:rsidRPr="00D162B4">
        <w:rPr>
          <w:rFonts w:ascii="Times New Roman" w:hAnsi="Times New Roman" w:cs="Times New Roman"/>
          <w:bCs/>
          <w:sz w:val="24"/>
          <w:szCs w:val="24"/>
          <w:lang w:val="en-GB"/>
        </w:rPr>
        <w:t>. However, in similarity with many other soft-tissue fossils</w:t>
      </w:r>
      <w:r w:rsidR="00DD58C7" w:rsidRPr="00D162B4">
        <w:rPr>
          <w:rFonts w:ascii="Times New Roman" w:hAnsi="Times New Roman" w:cs="Times New Roman"/>
          <w:bCs/>
          <w:sz w:val="24"/>
          <w:szCs w:val="24"/>
          <w:vertAlign w:val="superscript"/>
          <w:lang w:val="en-GB"/>
        </w:rPr>
        <w:t>50,74–77</w:t>
      </w:r>
      <w:r w:rsidRPr="00D162B4">
        <w:rPr>
          <w:rFonts w:ascii="Times New Roman" w:hAnsi="Times New Roman" w:cs="Times New Roman"/>
          <w:bCs/>
          <w:sz w:val="24"/>
          <w:szCs w:val="24"/>
          <w:lang w:val="en-GB"/>
        </w:rPr>
        <w:t xml:space="preserve">, dermal and/or underlying connective tissues were selectively </w:t>
      </w:r>
      <w:r w:rsidR="008230E0" w:rsidRPr="00D162B4">
        <w:rPr>
          <w:rFonts w:ascii="Times New Roman" w:hAnsi="Times New Roman" w:cs="Times New Roman"/>
          <w:bCs/>
          <w:sz w:val="24"/>
          <w:szCs w:val="24"/>
          <w:lang w:val="en-GB"/>
        </w:rPr>
        <w:t>phosphatised</w:t>
      </w:r>
      <w:r w:rsidRPr="00D162B4">
        <w:rPr>
          <w:rFonts w:ascii="Times New Roman" w:hAnsi="Times New Roman" w:cs="Times New Roman"/>
          <w:bCs/>
          <w:sz w:val="24"/>
          <w:szCs w:val="24"/>
          <w:lang w:val="en-GB"/>
        </w:rPr>
        <w:t xml:space="preserve"> (Fig. 2</w:t>
      </w:r>
      <w:r w:rsidR="0072071F" w:rsidRPr="00D162B4">
        <w:rPr>
          <w:rFonts w:ascii="Times New Roman" w:hAnsi="Times New Roman" w:cs="Times New Roman"/>
          <w:bCs/>
          <w:sz w:val="24"/>
          <w:szCs w:val="24"/>
          <w:lang w:val="en-GB"/>
        </w:rPr>
        <w:t xml:space="preserve">c, </w:t>
      </w:r>
      <w:r w:rsidRPr="00D162B4">
        <w:rPr>
          <w:rFonts w:ascii="Times New Roman" w:hAnsi="Times New Roman" w:cs="Times New Roman"/>
          <w:bCs/>
          <w:sz w:val="24"/>
          <w:szCs w:val="24"/>
          <w:lang w:val="en-GB"/>
        </w:rPr>
        <w:t xml:space="preserve">h, </w:t>
      </w:r>
      <w:r w:rsidR="00493199" w:rsidRPr="00D162B4">
        <w:rPr>
          <w:rFonts w:ascii="Times New Roman" w:hAnsi="Times New Roman" w:cs="Times New Roman"/>
          <w:bCs/>
          <w:sz w:val="24"/>
          <w:szCs w:val="24"/>
          <w:lang w:val="en-GB"/>
        </w:rPr>
        <w:t>i and Extended Data Fig. 4e, i, k</w:t>
      </w:r>
      <w:r w:rsidRPr="00D162B4">
        <w:rPr>
          <w:rFonts w:ascii="Times New Roman" w:hAnsi="Times New Roman" w:cs="Times New Roman"/>
          <w:bCs/>
          <w:sz w:val="24"/>
          <w:szCs w:val="24"/>
          <w:lang w:val="en-GB"/>
        </w:rPr>
        <w:t xml:space="preserve">), perhaps owing to the </w:t>
      </w:r>
      <w:r w:rsidR="008230E0" w:rsidRPr="00D162B4">
        <w:rPr>
          <w:rFonts w:ascii="Times New Roman" w:hAnsi="Times New Roman" w:cs="Times New Roman"/>
          <w:bCs/>
          <w:sz w:val="24"/>
          <w:szCs w:val="24"/>
          <w:lang w:val="en-GB"/>
        </w:rPr>
        <w:t xml:space="preserve">mineral-binding ability and </w:t>
      </w:r>
      <w:r w:rsidRPr="00D162B4">
        <w:rPr>
          <w:rFonts w:ascii="Times New Roman" w:hAnsi="Times New Roman" w:cs="Times New Roman"/>
          <w:bCs/>
          <w:sz w:val="24"/>
          <w:szCs w:val="24"/>
          <w:lang w:val="en-GB"/>
        </w:rPr>
        <w:t>nucleative properties of the constituent fibrous matter</w:t>
      </w:r>
      <w:r w:rsidR="00DD58C7" w:rsidRPr="00D162B4">
        <w:rPr>
          <w:rFonts w:ascii="Times New Roman" w:hAnsi="Times New Roman" w:cs="Times New Roman"/>
          <w:bCs/>
          <w:sz w:val="24"/>
          <w:szCs w:val="24"/>
          <w:vertAlign w:val="superscript"/>
          <w:lang w:val="en-GB"/>
        </w:rPr>
        <w:t>50,78–80</w:t>
      </w:r>
      <w:r w:rsidRPr="00D162B4">
        <w:rPr>
          <w:rFonts w:ascii="Times New Roman" w:hAnsi="Times New Roman" w:cs="Times New Roman"/>
          <w:bCs/>
          <w:sz w:val="24"/>
          <w:szCs w:val="24"/>
          <w:lang w:val="en-GB"/>
        </w:rPr>
        <w:t>.</w:t>
      </w:r>
    </w:p>
    <w:p w14:paraId="3FC607F5" w14:textId="6E6B8C6D" w:rsidR="001840F7" w:rsidRPr="00D162B4" w:rsidRDefault="001840F7" w:rsidP="00D162B4">
      <w:pPr>
        <w:spacing w:after="0" w:line="240" w:lineRule="auto"/>
        <w:ind w:firstLine="567"/>
        <w:jc w:val="both"/>
        <w:rPr>
          <w:rFonts w:ascii="Times New Roman" w:hAnsi="Times New Roman" w:cs="Times New Roman"/>
          <w:sz w:val="24"/>
          <w:szCs w:val="24"/>
          <w:lang w:val="en-GB"/>
        </w:rPr>
      </w:pPr>
      <w:r w:rsidRPr="00D162B4">
        <w:rPr>
          <w:rFonts w:ascii="Times New Roman" w:hAnsi="Times New Roman" w:cs="Times New Roman"/>
          <w:bCs/>
          <w:sz w:val="24"/>
          <w:szCs w:val="24"/>
          <w:lang w:val="en-GB"/>
        </w:rPr>
        <w:t>Whereas non-biomineralised cartilage normally does not survive across deep time, naturally mineralised (calcified) cartilage is well-documented in the fossil record</w:t>
      </w:r>
      <w:r w:rsidR="00427F6D" w:rsidRPr="00D162B4">
        <w:rPr>
          <w:rFonts w:ascii="Times New Roman" w:hAnsi="Times New Roman" w:cs="Times New Roman"/>
          <w:bCs/>
          <w:sz w:val="24"/>
          <w:szCs w:val="24"/>
          <w:vertAlign w:val="superscript"/>
          <w:lang w:val="en-GB"/>
        </w:rPr>
        <w:t>81–86</w:t>
      </w:r>
      <w:r w:rsidRPr="00D162B4">
        <w:rPr>
          <w:rFonts w:ascii="Times New Roman" w:hAnsi="Times New Roman" w:cs="Times New Roman"/>
          <w:bCs/>
          <w:sz w:val="24"/>
          <w:szCs w:val="24"/>
          <w:lang w:val="en-GB"/>
        </w:rPr>
        <w:t xml:space="preserve">. This preferential preservation of calcified over unmineralised cartilage is apparent </w:t>
      </w:r>
      <w:r w:rsidR="00FE0408" w:rsidRPr="00D162B4">
        <w:rPr>
          <w:rFonts w:ascii="Times New Roman" w:hAnsi="Times New Roman" w:cs="Times New Roman"/>
          <w:bCs/>
          <w:sz w:val="24"/>
          <w:szCs w:val="24"/>
          <w:lang w:val="en-GB"/>
        </w:rPr>
        <w:t xml:space="preserve">also </w:t>
      </w:r>
      <w:r w:rsidRPr="00D162B4">
        <w:rPr>
          <w:rFonts w:ascii="Times New Roman" w:hAnsi="Times New Roman" w:cs="Times New Roman"/>
          <w:bCs/>
          <w:sz w:val="24"/>
          <w:szCs w:val="24"/>
          <w:lang w:val="en-GB"/>
        </w:rPr>
        <w:t xml:space="preserve">in </w:t>
      </w:r>
      <w:r w:rsidRPr="00D162B4">
        <w:rPr>
          <w:rFonts w:ascii="Times New Roman" w:hAnsi="Times New Roman" w:cs="Times New Roman"/>
          <w:sz w:val="24"/>
          <w:szCs w:val="24"/>
          <w:shd w:val="clear" w:color="auto" w:fill="FFFFFF"/>
          <w:lang w:val="en-GB"/>
        </w:rPr>
        <w:t xml:space="preserve">SSN8DOR11: while the cartilage caps of </w:t>
      </w:r>
      <w:r w:rsidR="0072071F" w:rsidRPr="00D162B4">
        <w:rPr>
          <w:rFonts w:ascii="Times New Roman" w:hAnsi="Times New Roman" w:cs="Times New Roman"/>
          <w:sz w:val="24"/>
          <w:szCs w:val="24"/>
          <w:shd w:val="clear" w:color="auto" w:fill="FFFFFF"/>
          <w:lang w:val="en-GB"/>
        </w:rPr>
        <w:t>the</w:t>
      </w:r>
      <w:r w:rsidRPr="00D162B4">
        <w:rPr>
          <w:rFonts w:ascii="Times New Roman" w:hAnsi="Times New Roman" w:cs="Times New Roman"/>
          <w:sz w:val="24"/>
          <w:szCs w:val="24"/>
          <w:shd w:val="clear" w:color="auto" w:fill="FFFFFF"/>
          <w:lang w:val="en-GB"/>
        </w:rPr>
        <w:t xml:space="preserve"> bones are retained in pristine condition, the presumably </w:t>
      </w:r>
      <w:r w:rsidRPr="00D162B4">
        <w:rPr>
          <w:rFonts w:ascii="Times New Roman" w:hAnsi="Times New Roman" w:cs="Times New Roman"/>
          <w:bCs/>
          <w:sz w:val="24"/>
          <w:szCs w:val="24"/>
          <w:lang w:val="en-GB"/>
        </w:rPr>
        <w:t xml:space="preserve">unmineralised interphalangeal </w:t>
      </w:r>
      <w:r w:rsidRPr="00D162B4">
        <w:rPr>
          <w:rFonts w:ascii="Times New Roman" w:hAnsi="Times New Roman" w:cs="Times New Roman"/>
          <w:sz w:val="24"/>
          <w:szCs w:val="24"/>
          <w:shd w:val="clear" w:color="auto" w:fill="FFFFFF"/>
          <w:lang w:val="en-GB"/>
        </w:rPr>
        <w:t>cartilage</w:t>
      </w:r>
      <w:r w:rsidR="00427F6D" w:rsidRPr="00D162B4">
        <w:rPr>
          <w:rFonts w:ascii="Times New Roman" w:hAnsi="Times New Roman" w:cs="Times New Roman"/>
          <w:sz w:val="24"/>
          <w:szCs w:val="24"/>
          <w:shd w:val="clear" w:color="auto" w:fill="FFFFFF"/>
          <w:vertAlign w:val="superscript"/>
          <w:lang w:val="en-GB"/>
        </w:rPr>
        <w:t>87</w:t>
      </w:r>
      <w:r w:rsidR="00E66C5A" w:rsidRPr="00D162B4">
        <w:rPr>
          <w:rFonts w:ascii="Times New Roman" w:hAnsi="Times New Roman" w:cs="Times New Roman"/>
          <w:sz w:val="24"/>
          <w:szCs w:val="24"/>
          <w:shd w:val="clear" w:color="auto" w:fill="FFFFFF"/>
          <w:lang w:val="en-GB"/>
        </w:rPr>
        <w:t xml:space="preserve"> </w:t>
      </w:r>
      <w:r w:rsidRPr="00D162B4">
        <w:rPr>
          <w:rFonts w:ascii="Times New Roman" w:hAnsi="Times New Roman" w:cs="Times New Roman"/>
          <w:sz w:val="24"/>
          <w:szCs w:val="24"/>
          <w:shd w:val="clear" w:color="auto" w:fill="FFFFFF"/>
          <w:lang w:val="en-GB"/>
        </w:rPr>
        <w:t xml:space="preserve">is </w:t>
      </w:r>
      <w:r w:rsidR="001A7672" w:rsidRPr="00D162B4">
        <w:rPr>
          <w:rFonts w:ascii="Times New Roman" w:hAnsi="Times New Roman" w:cs="Times New Roman"/>
          <w:sz w:val="24"/>
          <w:szCs w:val="24"/>
          <w:shd w:val="clear" w:color="auto" w:fill="FFFFFF"/>
          <w:lang w:val="en-GB"/>
        </w:rPr>
        <w:t>lacking</w:t>
      </w:r>
      <w:r w:rsidRPr="00D162B4">
        <w:rPr>
          <w:rFonts w:ascii="Times New Roman" w:hAnsi="Times New Roman" w:cs="Times New Roman"/>
          <w:sz w:val="24"/>
          <w:szCs w:val="24"/>
          <w:shd w:val="clear" w:color="auto" w:fill="FFFFFF"/>
          <w:lang w:val="en-GB"/>
        </w:rPr>
        <w:t xml:space="preserve"> (Extended Data Fig. 7).</w:t>
      </w:r>
      <w:r w:rsidR="00E3045C" w:rsidRPr="00D162B4">
        <w:rPr>
          <w:rFonts w:ascii="Times New Roman" w:hAnsi="Times New Roman" w:cs="Times New Roman"/>
          <w:sz w:val="24"/>
          <w:szCs w:val="24"/>
          <w:shd w:val="clear" w:color="auto" w:fill="FFFFFF"/>
          <w:lang w:val="en-GB"/>
        </w:rPr>
        <w:t xml:space="preserve"> The chondroderms </w:t>
      </w:r>
      <w:r w:rsidR="0004061C" w:rsidRPr="00D162B4">
        <w:rPr>
          <w:rFonts w:ascii="Times New Roman" w:hAnsi="Times New Roman" w:cs="Times New Roman"/>
          <w:sz w:val="24"/>
          <w:szCs w:val="24"/>
          <w:shd w:val="clear" w:color="auto" w:fill="FFFFFF"/>
          <w:lang w:val="en-GB"/>
        </w:rPr>
        <w:t xml:space="preserve">were </w:t>
      </w:r>
      <w:r w:rsidR="00A503BC" w:rsidRPr="00D162B4">
        <w:rPr>
          <w:rFonts w:ascii="Times New Roman" w:hAnsi="Times New Roman" w:cs="Times New Roman"/>
          <w:sz w:val="24"/>
          <w:szCs w:val="24"/>
          <w:shd w:val="clear" w:color="auto" w:fill="FFFFFF"/>
          <w:lang w:val="en-GB"/>
        </w:rPr>
        <w:t xml:space="preserve">also mineralised </w:t>
      </w:r>
      <w:r w:rsidR="00A503BC" w:rsidRPr="00D162B4">
        <w:rPr>
          <w:rFonts w:ascii="Times New Roman" w:hAnsi="Times New Roman" w:cs="Times New Roman"/>
          <w:i/>
          <w:sz w:val="24"/>
          <w:szCs w:val="24"/>
          <w:shd w:val="clear" w:color="auto" w:fill="FFFFFF"/>
          <w:lang w:val="en-GB"/>
        </w:rPr>
        <w:t>in vivo</w:t>
      </w:r>
      <w:r w:rsidR="008522F4" w:rsidRPr="00D162B4">
        <w:rPr>
          <w:rFonts w:ascii="Times New Roman" w:hAnsi="Times New Roman" w:cs="Times New Roman"/>
          <w:sz w:val="24"/>
          <w:szCs w:val="24"/>
          <w:shd w:val="clear" w:color="auto" w:fill="FFFFFF"/>
          <w:lang w:val="en-GB"/>
        </w:rPr>
        <w:t xml:space="preserve">, </w:t>
      </w:r>
      <w:r w:rsidR="00A503BC" w:rsidRPr="00D162B4">
        <w:rPr>
          <w:rFonts w:ascii="Times New Roman" w:hAnsi="Times New Roman" w:cs="Times New Roman"/>
          <w:sz w:val="24"/>
          <w:szCs w:val="24"/>
          <w:shd w:val="clear" w:color="auto" w:fill="FFFFFF"/>
          <w:lang w:val="en-GB"/>
        </w:rPr>
        <w:t>as demonstrated by</w:t>
      </w:r>
      <w:r w:rsidR="008522F4" w:rsidRPr="00D162B4">
        <w:rPr>
          <w:rFonts w:ascii="Times New Roman" w:hAnsi="Times New Roman" w:cs="Times New Roman"/>
          <w:sz w:val="24"/>
          <w:szCs w:val="24"/>
          <w:shd w:val="clear" w:color="auto" w:fill="FFFFFF"/>
          <w:lang w:val="en-GB"/>
        </w:rPr>
        <w:t xml:space="preserve"> recurring differences in the density of phosphatisation between regions</w:t>
      </w:r>
      <w:r w:rsidR="00B2074F" w:rsidRPr="00D162B4">
        <w:rPr>
          <w:rFonts w:ascii="Times New Roman" w:hAnsi="Times New Roman" w:cs="Times New Roman"/>
          <w:sz w:val="24"/>
          <w:szCs w:val="24"/>
          <w:shd w:val="clear" w:color="auto" w:fill="FFFFFF"/>
          <w:lang w:val="en-GB"/>
        </w:rPr>
        <w:t xml:space="preserve"> </w:t>
      </w:r>
      <w:r w:rsidR="008522F4" w:rsidRPr="00D162B4">
        <w:rPr>
          <w:rFonts w:ascii="Times New Roman" w:hAnsi="Times New Roman" w:cs="Times New Roman"/>
          <w:sz w:val="24"/>
          <w:szCs w:val="24"/>
          <w:shd w:val="clear" w:color="auto" w:fill="FFFFFF"/>
          <w:lang w:val="en-GB"/>
        </w:rPr>
        <w:t xml:space="preserve">immediately surrounding the </w:t>
      </w:r>
      <w:r w:rsidR="0004061C" w:rsidRPr="00D162B4">
        <w:rPr>
          <w:rFonts w:ascii="Times New Roman" w:hAnsi="Times New Roman" w:cs="Times New Roman"/>
          <w:sz w:val="24"/>
          <w:szCs w:val="24"/>
          <w:shd w:val="clear" w:color="auto" w:fill="FFFFFF"/>
          <w:lang w:val="en-GB"/>
        </w:rPr>
        <w:t xml:space="preserve">chondrocyte </w:t>
      </w:r>
      <w:r w:rsidR="008522F4" w:rsidRPr="00D162B4">
        <w:rPr>
          <w:rFonts w:ascii="Times New Roman" w:hAnsi="Times New Roman" w:cs="Times New Roman"/>
          <w:sz w:val="24"/>
          <w:szCs w:val="24"/>
          <w:shd w:val="clear" w:color="auto" w:fill="FFFFFF"/>
          <w:lang w:val="en-GB"/>
        </w:rPr>
        <w:t>lacunae</w:t>
      </w:r>
      <w:r w:rsidR="00D62411" w:rsidRPr="00D162B4">
        <w:rPr>
          <w:rFonts w:ascii="Times New Roman" w:hAnsi="Times New Roman" w:cs="Times New Roman"/>
          <w:sz w:val="24"/>
          <w:szCs w:val="24"/>
          <w:shd w:val="clear" w:color="auto" w:fill="FFFFFF"/>
          <w:lang w:val="en-GB"/>
        </w:rPr>
        <w:t xml:space="preserve"> (the territorial matrix)</w:t>
      </w:r>
      <w:r w:rsidR="008522F4" w:rsidRPr="00D162B4">
        <w:rPr>
          <w:rFonts w:ascii="Times New Roman" w:hAnsi="Times New Roman" w:cs="Times New Roman"/>
          <w:sz w:val="24"/>
          <w:szCs w:val="24"/>
          <w:shd w:val="clear" w:color="auto" w:fill="FFFFFF"/>
          <w:lang w:val="en-GB"/>
        </w:rPr>
        <w:t xml:space="preserve"> and the (interterritorial) matrix in between </w:t>
      </w:r>
      <w:r w:rsidR="0004061C" w:rsidRPr="00D162B4">
        <w:rPr>
          <w:rFonts w:ascii="Times New Roman" w:hAnsi="Times New Roman" w:cs="Times New Roman"/>
          <w:sz w:val="24"/>
          <w:szCs w:val="24"/>
          <w:shd w:val="clear" w:color="auto" w:fill="FFFFFF"/>
          <w:lang w:val="en-GB"/>
        </w:rPr>
        <w:t>the</w:t>
      </w:r>
      <w:r w:rsidR="00E66C5A" w:rsidRPr="00D162B4">
        <w:rPr>
          <w:rFonts w:ascii="Times New Roman" w:hAnsi="Times New Roman" w:cs="Times New Roman"/>
          <w:sz w:val="24"/>
          <w:szCs w:val="24"/>
          <w:shd w:val="clear" w:color="auto" w:fill="FFFFFF"/>
          <w:lang w:val="en-GB"/>
        </w:rPr>
        <w:t>se</w:t>
      </w:r>
      <w:r w:rsidR="0004061C" w:rsidRPr="00D162B4">
        <w:rPr>
          <w:rFonts w:ascii="Times New Roman" w:hAnsi="Times New Roman" w:cs="Times New Roman"/>
          <w:sz w:val="24"/>
          <w:szCs w:val="24"/>
          <w:shd w:val="clear" w:color="auto" w:fill="FFFFFF"/>
          <w:lang w:val="en-GB"/>
        </w:rPr>
        <w:t xml:space="preserve"> ‘cell nests’ </w:t>
      </w:r>
      <w:r w:rsidR="00BD5F63" w:rsidRPr="00D162B4">
        <w:rPr>
          <w:rFonts w:ascii="Times New Roman" w:hAnsi="Times New Roman" w:cs="Times New Roman"/>
          <w:sz w:val="24"/>
          <w:szCs w:val="24"/>
          <w:shd w:val="clear" w:color="auto" w:fill="FFFFFF"/>
          <w:lang w:val="en-GB"/>
        </w:rPr>
        <w:t>(</w:t>
      </w:r>
      <w:r w:rsidR="00CB71E7" w:rsidRPr="00D162B4">
        <w:rPr>
          <w:rFonts w:ascii="Times New Roman" w:hAnsi="Times New Roman" w:cs="Times New Roman"/>
          <w:sz w:val="24"/>
          <w:szCs w:val="24"/>
          <w:shd w:val="clear" w:color="auto" w:fill="FFFFFF"/>
          <w:lang w:val="en-GB"/>
        </w:rPr>
        <w:t>Fig. 3</w:t>
      </w:r>
      <w:r w:rsidR="00B700E2" w:rsidRPr="00D162B4">
        <w:rPr>
          <w:rFonts w:ascii="Times New Roman" w:hAnsi="Times New Roman" w:cs="Times New Roman"/>
          <w:sz w:val="24"/>
          <w:szCs w:val="24"/>
          <w:shd w:val="clear" w:color="auto" w:fill="FFFFFF"/>
          <w:lang w:val="en-GB"/>
        </w:rPr>
        <w:t>h</w:t>
      </w:r>
      <w:r w:rsidR="00CB71E7" w:rsidRPr="00D162B4">
        <w:rPr>
          <w:rFonts w:ascii="Times New Roman" w:hAnsi="Times New Roman" w:cs="Times New Roman"/>
          <w:sz w:val="24"/>
          <w:szCs w:val="24"/>
          <w:shd w:val="clear" w:color="auto" w:fill="FFFFFF"/>
          <w:lang w:val="en-GB"/>
        </w:rPr>
        <w:t xml:space="preserve"> </w:t>
      </w:r>
      <w:r w:rsidR="00BD5F63" w:rsidRPr="00D162B4">
        <w:rPr>
          <w:rFonts w:ascii="Times New Roman" w:hAnsi="Times New Roman" w:cs="Times New Roman"/>
          <w:sz w:val="24"/>
          <w:szCs w:val="24"/>
          <w:shd w:val="clear" w:color="auto" w:fill="FFFFFF"/>
          <w:lang w:val="en-GB"/>
        </w:rPr>
        <w:t>and Supplementary Video</w:t>
      </w:r>
      <w:r w:rsidR="00B700E2" w:rsidRPr="00D162B4">
        <w:rPr>
          <w:rFonts w:ascii="Times New Roman" w:hAnsi="Times New Roman" w:cs="Times New Roman"/>
          <w:sz w:val="24"/>
          <w:szCs w:val="24"/>
          <w:shd w:val="clear" w:color="auto" w:fill="FFFFFF"/>
          <w:lang w:val="en-GB"/>
        </w:rPr>
        <w:t xml:space="preserve"> </w:t>
      </w:r>
      <w:r w:rsidR="00BD5F63" w:rsidRPr="00D162B4">
        <w:rPr>
          <w:rFonts w:ascii="Times New Roman" w:hAnsi="Times New Roman" w:cs="Times New Roman"/>
          <w:sz w:val="24"/>
          <w:szCs w:val="24"/>
          <w:shd w:val="clear" w:color="auto" w:fill="FFFFFF"/>
          <w:lang w:val="en-GB"/>
        </w:rPr>
        <w:t>2)</w:t>
      </w:r>
      <w:r w:rsidR="008522F4" w:rsidRPr="00D162B4">
        <w:rPr>
          <w:rFonts w:ascii="Times New Roman" w:hAnsi="Times New Roman" w:cs="Times New Roman"/>
          <w:sz w:val="24"/>
          <w:szCs w:val="24"/>
          <w:shd w:val="clear" w:color="auto" w:fill="FFFFFF"/>
          <w:lang w:val="en-GB"/>
        </w:rPr>
        <w:t xml:space="preserve"> (</w:t>
      </w:r>
      <w:r w:rsidR="00CB71E7" w:rsidRPr="00D162B4">
        <w:rPr>
          <w:rFonts w:ascii="Times New Roman" w:hAnsi="Times New Roman" w:cs="Times New Roman"/>
          <w:sz w:val="24"/>
          <w:szCs w:val="24"/>
          <w:shd w:val="clear" w:color="auto" w:fill="FFFFFF"/>
          <w:lang w:val="en-GB"/>
        </w:rPr>
        <w:t>see</w:t>
      </w:r>
      <w:r w:rsidR="00427F6D" w:rsidRPr="00D162B4">
        <w:rPr>
          <w:rFonts w:ascii="Times New Roman" w:hAnsi="Times New Roman" w:cs="Times New Roman"/>
          <w:sz w:val="24"/>
          <w:szCs w:val="24"/>
          <w:shd w:val="clear" w:color="auto" w:fill="FFFFFF"/>
          <w:lang w:val="en-GB"/>
        </w:rPr>
        <w:t xml:space="preserve"> ref. 84</w:t>
      </w:r>
      <w:r w:rsidR="00CB71E7" w:rsidRPr="00D162B4">
        <w:rPr>
          <w:rFonts w:ascii="Times New Roman" w:hAnsi="Times New Roman" w:cs="Times New Roman"/>
          <w:sz w:val="24"/>
          <w:szCs w:val="24"/>
          <w:shd w:val="clear" w:color="auto" w:fill="FFFFFF"/>
          <w:lang w:val="en-GB"/>
        </w:rPr>
        <w:t xml:space="preserve"> </w:t>
      </w:r>
      <w:r w:rsidR="00CB71E7" w:rsidRPr="00D162B4">
        <w:rPr>
          <w:rFonts w:ascii="Times New Roman" w:hAnsi="Times New Roman" w:cs="Times New Roman"/>
          <w:bCs/>
          <w:sz w:val="24"/>
          <w:szCs w:val="24"/>
          <w:lang w:val="en-GB"/>
        </w:rPr>
        <w:t>for details</w:t>
      </w:r>
      <w:r w:rsidR="008522F4" w:rsidRPr="00D162B4">
        <w:rPr>
          <w:rFonts w:ascii="Times New Roman" w:hAnsi="Times New Roman" w:cs="Times New Roman"/>
          <w:sz w:val="24"/>
          <w:szCs w:val="24"/>
          <w:shd w:val="clear" w:color="auto" w:fill="FFFFFF"/>
          <w:lang w:val="en-GB"/>
        </w:rPr>
        <w:t xml:space="preserve">). </w:t>
      </w:r>
      <w:r w:rsidR="007E743F" w:rsidRPr="00D162B4">
        <w:rPr>
          <w:rFonts w:ascii="Times New Roman" w:hAnsi="Times New Roman" w:cs="Times New Roman"/>
          <w:sz w:val="24"/>
          <w:szCs w:val="24"/>
          <w:shd w:val="clear" w:color="auto" w:fill="FFFFFF"/>
          <w:lang w:val="en-GB"/>
        </w:rPr>
        <w:t>Enrichment of</w:t>
      </w:r>
      <w:r w:rsidR="00B734A6" w:rsidRPr="00D162B4">
        <w:rPr>
          <w:rFonts w:ascii="Times New Roman" w:hAnsi="Times New Roman" w:cs="Times New Roman"/>
          <w:sz w:val="24"/>
          <w:szCs w:val="24"/>
          <w:shd w:val="clear" w:color="auto" w:fill="FFFFFF"/>
          <w:lang w:val="en-GB"/>
        </w:rPr>
        <w:t xml:space="preserve"> fluorine</w:t>
      </w:r>
      <w:r w:rsidR="008522F4" w:rsidRPr="00D162B4">
        <w:rPr>
          <w:rFonts w:ascii="Times New Roman" w:hAnsi="Times New Roman" w:cs="Times New Roman"/>
          <w:sz w:val="24"/>
          <w:szCs w:val="24"/>
          <w:lang w:val="en-GB"/>
        </w:rPr>
        <w:t xml:space="preserve"> (as evinced by our FEG-SEM/ED</w:t>
      </w:r>
      <w:r w:rsidR="00FF0031" w:rsidRPr="00D162B4">
        <w:rPr>
          <w:rFonts w:ascii="Times New Roman" w:hAnsi="Times New Roman" w:cs="Times New Roman"/>
          <w:sz w:val="24"/>
          <w:szCs w:val="24"/>
          <w:lang w:val="en-GB"/>
        </w:rPr>
        <w:t>X</w:t>
      </w:r>
      <w:r w:rsidR="008522F4" w:rsidRPr="00D162B4">
        <w:rPr>
          <w:rFonts w:ascii="Times New Roman" w:hAnsi="Times New Roman" w:cs="Times New Roman"/>
          <w:sz w:val="24"/>
          <w:szCs w:val="24"/>
          <w:lang w:val="en-GB"/>
        </w:rPr>
        <w:t xml:space="preserve"> and ToF-SIMS analyses) further </w:t>
      </w:r>
      <w:r w:rsidR="00E07857" w:rsidRPr="00D162B4">
        <w:rPr>
          <w:rFonts w:ascii="Times New Roman" w:hAnsi="Times New Roman" w:cs="Times New Roman"/>
          <w:sz w:val="24"/>
          <w:szCs w:val="24"/>
          <w:lang w:val="en-GB"/>
        </w:rPr>
        <w:t>indicates</w:t>
      </w:r>
      <w:r w:rsidR="008522F4" w:rsidRPr="00D162B4">
        <w:rPr>
          <w:rFonts w:ascii="Times New Roman" w:hAnsi="Times New Roman" w:cs="Times New Roman"/>
          <w:sz w:val="24"/>
          <w:szCs w:val="24"/>
          <w:lang w:val="en-GB"/>
        </w:rPr>
        <w:t xml:space="preserve"> </w:t>
      </w:r>
      <w:r w:rsidR="00B734A6" w:rsidRPr="00D162B4">
        <w:rPr>
          <w:rFonts w:ascii="Times New Roman" w:hAnsi="Times New Roman" w:cs="Times New Roman"/>
          <w:sz w:val="24"/>
          <w:szCs w:val="24"/>
          <w:lang w:val="en-GB"/>
        </w:rPr>
        <w:t>that</w:t>
      </w:r>
      <w:r w:rsidR="008522F4" w:rsidRPr="00D162B4">
        <w:rPr>
          <w:rFonts w:ascii="Times New Roman" w:hAnsi="Times New Roman" w:cs="Times New Roman"/>
          <w:sz w:val="24"/>
          <w:szCs w:val="24"/>
          <w:lang w:val="en-GB"/>
        </w:rPr>
        <w:t xml:space="preserve"> </w:t>
      </w:r>
      <w:r w:rsidR="00404504" w:rsidRPr="00D162B4">
        <w:rPr>
          <w:rFonts w:ascii="Times New Roman" w:hAnsi="Times New Roman" w:cs="Times New Roman"/>
          <w:sz w:val="24"/>
          <w:szCs w:val="24"/>
          <w:lang w:val="en-GB"/>
        </w:rPr>
        <w:t xml:space="preserve">some </w:t>
      </w:r>
      <w:r w:rsidR="00BD5F63" w:rsidRPr="00D162B4">
        <w:rPr>
          <w:rFonts w:ascii="Times New Roman" w:hAnsi="Times New Roman" w:cs="Times New Roman"/>
          <w:sz w:val="24"/>
          <w:szCs w:val="24"/>
          <w:lang w:val="en-GB"/>
        </w:rPr>
        <w:t>compositional</w:t>
      </w:r>
      <w:r w:rsidR="00B2074F" w:rsidRPr="00D162B4">
        <w:rPr>
          <w:rFonts w:ascii="Times New Roman" w:hAnsi="Times New Roman" w:cs="Times New Roman"/>
          <w:sz w:val="24"/>
          <w:szCs w:val="24"/>
          <w:lang w:val="en-GB"/>
        </w:rPr>
        <w:t xml:space="preserve"> </w:t>
      </w:r>
      <w:r w:rsidR="008522F4" w:rsidRPr="00D162B4">
        <w:rPr>
          <w:rFonts w:ascii="Times New Roman" w:hAnsi="Times New Roman" w:cs="Times New Roman"/>
          <w:sz w:val="24"/>
          <w:szCs w:val="24"/>
          <w:lang w:val="en-GB"/>
        </w:rPr>
        <w:t>modifications</w:t>
      </w:r>
      <w:r w:rsidR="00BD5F63" w:rsidRPr="00D162B4">
        <w:rPr>
          <w:rFonts w:ascii="Times New Roman" w:hAnsi="Times New Roman" w:cs="Times New Roman"/>
          <w:sz w:val="24"/>
          <w:szCs w:val="24"/>
          <w:lang w:val="en-GB"/>
        </w:rPr>
        <w:t xml:space="preserve"> </w:t>
      </w:r>
      <w:r w:rsidR="00B734A6" w:rsidRPr="00D162B4">
        <w:rPr>
          <w:rFonts w:ascii="Times New Roman" w:hAnsi="Times New Roman" w:cs="Times New Roman"/>
          <w:sz w:val="24"/>
          <w:szCs w:val="24"/>
          <w:lang w:val="en-GB"/>
        </w:rPr>
        <w:t xml:space="preserve">occurred </w:t>
      </w:r>
      <w:r w:rsidR="007E743F" w:rsidRPr="00D162B4">
        <w:rPr>
          <w:rFonts w:ascii="Times New Roman" w:hAnsi="Times New Roman" w:cs="Times New Roman"/>
          <w:i/>
          <w:sz w:val="24"/>
          <w:szCs w:val="24"/>
          <w:lang w:val="en-GB"/>
        </w:rPr>
        <w:t>post mortem</w:t>
      </w:r>
      <w:r w:rsidR="003F67D0" w:rsidRPr="00D162B4">
        <w:rPr>
          <w:rFonts w:ascii="Times New Roman" w:hAnsi="Times New Roman" w:cs="Times New Roman"/>
          <w:sz w:val="24"/>
          <w:szCs w:val="24"/>
          <w:vertAlign w:val="superscript"/>
          <w:lang w:val="en-GB"/>
        </w:rPr>
        <w:t>88</w:t>
      </w:r>
      <w:r w:rsidR="008522F4" w:rsidRPr="00D162B4">
        <w:rPr>
          <w:rFonts w:ascii="Times New Roman" w:hAnsi="Times New Roman" w:cs="Times New Roman"/>
          <w:sz w:val="24"/>
          <w:szCs w:val="24"/>
          <w:lang w:val="en-GB"/>
        </w:rPr>
        <w:t>.</w:t>
      </w:r>
      <w:r w:rsidR="00465760" w:rsidRPr="00D162B4">
        <w:rPr>
          <w:rFonts w:ascii="Times New Roman" w:hAnsi="Times New Roman" w:cs="Times New Roman"/>
          <w:sz w:val="24"/>
          <w:szCs w:val="24"/>
          <w:lang w:val="en-GB"/>
        </w:rPr>
        <w:t xml:space="preserve"> Similarly, although </w:t>
      </w:r>
      <w:r w:rsidR="007E743F" w:rsidRPr="00D162B4">
        <w:rPr>
          <w:rFonts w:ascii="Times New Roman" w:hAnsi="Times New Roman" w:cs="Times New Roman"/>
          <w:sz w:val="24"/>
          <w:szCs w:val="24"/>
          <w:lang w:val="en-GB"/>
        </w:rPr>
        <w:t>a few</w:t>
      </w:r>
      <w:r w:rsidR="00465760" w:rsidRPr="00D162B4">
        <w:rPr>
          <w:rFonts w:ascii="Times New Roman" w:hAnsi="Times New Roman" w:cs="Times New Roman"/>
          <w:sz w:val="24"/>
          <w:szCs w:val="24"/>
          <w:lang w:val="en-GB"/>
        </w:rPr>
        <w:t xml:space="preserve"> </w:t>
      </w:r>
      <w:r w:rsidR="00B776E9" w:rsidRPr="00D162B4">
        <w:rPr>
          <w:rFonts w:ascii="Times New Roman" w:hAnsi="Times New Roman" w:cs="Times New Roman"/>
          <w:sz w:val="24"/>
          <w:szCs w:val="24"/>
          <w:lang w:val="en-GB"/>
        </w:rPr>
        <w:t>‘</w:t>
      </w:r>
      <w:r w:rsidR="00F103AA" w:rsidRPr="00D162B4">
        <w:rPr>
          <w:rFonts w:ascii="Times New Roman" w:hAnsi="Times New Roman" w:cs="Times New Roman"/>
          <w:sz w:val="24"/>
          <w:szCs w:val="24"/>
          <w:lang w:val="en-GB"/>
        </w:rPr>
        <w:t xml:space="preserve">cellular </w:t>
      </w:r>
      <w:r w:rsidR="00404504" w:rsidRPr="00D162B4">
        <w:rPr>
          <w:rFonts w:ascii="Times New Roman" w:hAnsi="Times New Roman" w:cs="Times New Roman"/>
          <w:sz w:val="24"/>
          <w:szCs w:val="24"/>
          <w:lang w:val="en-GB"/>
        </w:rPr>
        <w:t>bodies</w:t>
      </w:r>
      <w:r w:rsidR="00B776E9" w:rsidRPr="00D162B4">
        <w:rPr>
          <w:rFonts w:ascii="Times New Roman" w:hAnsi="Times New Roman" w:cs="Times New Roman"/>
          <w:sz w:val="24"/>
          <w:szCs w:val="24"/>
          <w:lang w:val="en-GB"/>
        </w:rPr>
        <w:t>’</w:t>
      </w:r>
      <w:r w:rsidR="00404504" w:rsidRPr="00D162B4">
        <w:rPr>
          <w:rFonts w:ascii="Times New Roman" w:hAnsi="Times New Roman" w:cs="Times New Roman"/>
          <w:sz w:val="24"/>
          <w:szCs w:val="24"/>
          <w:lang w:val="en-GB"/>
        </w:rPr>
        <w:t xml:space="preserve"> </w:t>
      </w:r>
      <w:r w:rsidR="008D29DC" w:rsidRPr="00D162B4">
        <w:rPr>
          <w:rFonts w:ascii="Times New Roman" w:hAnsi="Times New Roman" w:cs="Times New Roman"/>
          <w:sz w:val="24"/>
          <w:szCs w:val="24"/>
          <w:lang w:val="en-GB"/>
        </w:rPr>
        <w:t>remain</w:t>
      </w:r>
      <w:r w:rsidR="00465760" w:rsidRPr="00D162B4">
        <w:rPr>
          <w:rFonts w:ascii="Times New Roman" w:hAnsi="Times New Roman" w:cs="Times New Roman"/>
          <w:sz w:val="24"/>
          <w:szCs w:val="24"/>
          <w:lang w:val="en-GB"/>
        </w:rPr>
        <w:t xml:space="preserve"> </w:t>
      </w:r>
      <w:r w:rsidR="0052745C" w:rsidRPr="00D162B4">
        <w:rPr>
          <w:rFonts w:ascii="Times New Roman" w:hAnsi="Times New Roman" w:cs="Times New Roman"/>
          <w:sz w:val="24"/>
          <w:szCs w:val="24"/>
          <w:lang w:val="en-GB"/>
        </w:rPr>
        <w:t xml:space="preserve">predominantly </w:t>
      </w:r>
      <w:r w:rsidR="00465760" w:rsidRPr="00D162B4">
        <w:rPr>
          <w:rFonts w:ascii="Times New Roman" w:hAnsi="Times New Roman" w:cs="Times New Roman"/>
          <w:sz w:val="24"/>
          <w:szCs w:val="24"/>
          <w:lang w:val="en-GB"/>
        </w:rPr>
        <w:t>carbonaceous</w:t>
      </w:r>
      <w:r w:rsidR="00144B69" w:rsidRPr="00D162B4">
        <w:rPr>
          <w:rFonts w:ascii="Times New Roman" w:hAnsi="Times New Roman" w:cs="Times New Roman"/>
          <w:sz w:val="24"/>
          <w:szCs w:val="24"/>
          <w:lang w:val="en-GB"/>
        </w:rPr>
        <w:t xml:space="preserve"> (Fig. </w:t>
      </w:r>
      <w:r w:rsidR="00D72F57" w:rsidRPr="00D162B4">
        <w:rPr>
          <w:rFonts w:ascii="Times New Roman" w:hAnsi="Times New Roman" w:cs="Times New Roman"/>
          <w:sz w:val="24"/>
          <w:szCs w:val="24"/>
          <w:lang w:val="en-GB"/>
        </w:rPr>
        <w:t>3l</w:t>
      </w:r>
      <w:r w:rsidR="00144B69" w:rsidRPr="00D162B4">
        <w:rPr>
          <w:rFonts w:ascii="Times New Roman" w:hAnsi="Times New Roman" w:cs="Times New Roman"/>
          <w:sz w:val="24"/>
          <w:szCs w:val="24"/>
          <w:lang w:val="en-GB"/>
        </w:rPr>
        <w:t>)</w:t>
      </w:r>
      <w:r w:rsidR="00465760" w:rsidRPr="00D162B4">
        <w:rPr>
          <w:rFonts w:ascii="Times New Roman" w:hAnsi="Times New Roman" w:cs="Times New Roman"/>
          <w:sz w:val="24"/>
          <w:szCs w:val="24"/>
          <w:lang w:val="en-GB"/>
        </w:rPr>
        <w:t xml:space="preserve">, </w:t>
      </w:r>
      <w:r w:rsidR="00404504" w:rsidRPr="00D162B4">
        <w:rPr>
          <w:rFonts w:ascii="Times New Roman" w:hAnsi="Times New Roman" w:cs="Times New Roman"/>
          <w:sz w:val="24"/>
          <w:szCs w:val="24"/>
          <w:lang w:val="en-GB"/>
        </w:rPr>
        <w:t>the vast majority of the</w:t>
      </w:r>
      <w:r w:rsidR="00465760" w:rsidRPr="00D162B4">
        <w:rPr>
          <w:rFonts w:ascii="Times New Roman" w:hAnsi="Times New Roman" w:cs="Times New Roman"/>
          <w:sz w:val="24"/>
          <w:szCs w:val="24"/>
          <w:lang w:val="en-GB"/>
        </w:rPr>
        <w:t xml:space="preserve"> </w:t>
      </w:r>
      <w:r w:rsidR="00B776E9" w:rsidRPr="00D162B4">
        <w:rPr>
          <w:rFonts w:ascii="Times New Roman" w:hAnsi="Times New Roman" w:cs="Times New Roman"/>
          <w:sz w:val="24"/>
          <w:szCs w:val="24"/>
          <w:lang w:val="en-GB"/>
        </w:rPr>
        <w:t>sub-spherical</w:t>
      </w:r>
      <w:r w:rsidR="00F103AA" w:rsidRPr="00D162B4">
        <w:rPr>
          <w:rFonts w:ascii="Times New Roman" w:hAnsi="Times New Roman" w:cs="Times New Roman"/>
          <w:sz w:val="24"/>
          <w:szCs w:val="24"/>
          <w:lang w:val="en-GB"/>
        </w:rPr>
        <w:t xml:space="preserve"> </w:t>
      </w:r>
      <w:r w:rsidR="00EF64F7" w:rsidRPr="00D162B4">
        <w:rPr>
          <w:rFonts w:ascii="Times New Roman" w:hAnsi="Times New Roman" w:cs="Times New Roman"/>
          <w:sz w:val="24"/>
          <w:szCs w:val="24"/>
          <w:lang w:val="en-GB"/>
        </w:rPr>
        <w:t>micro</w:t>
      </w:r>
      <w:r w:rsidR="00F103AA" w:rsidRPr="00D162B4">
        <w:rPr>
          <w:rFonts w:ascii="Times New Roman" w:hAnsi="Times New Roman" w:cs="Times New Roman"/>
          <w:sz w:val="24"/>
          <w:szCs w:val="24"/>
          <w:lang w:val="en-GB"/>
        </w:rPr>
        <w:t>structures</w:t>
      </w:r>
      <w:r w:rsidR="00144B69" w:rsidRPr="00D162B4">
        <w:rPr>
          <w:rFonts w:ascii="Times New Roman" w:hAnsi="Times New Roman" w:cs="Times New Roman"/>
          <w:sz w:val="24"/>
          <w:szCs w:val="24"/>
          <w:lang w:val="en-GB"/>
        </w:rPr>
        <w:t xml:space="preserve"> </w:t>
      </w:r>
      <w:r w:rsidR="00404504" w:rsidRPr="00D162B4">
        <w:rPr>
          <w:rFonts w:ascii="Times New Roman" w:hAnsi="Times New Roman" w:cs="Times New Roman"/>
          <w:sz w:val="24"/>
          <w:szCs w:val="24"/>
          <w:lang w:val="en-GB"/>
        </w:rPr>
        <w:t xml:space="preserve">liberated by </w:t>
      </w:r>
      <w:r w:rsidR="008D29DC" w:rsidRPr="00D162B4">
        <w:rPr>
          <w:rFonts w:ascii="Times New Roman" w:hAnsi="Times New Roman" w:cs="Times New Roman"/>
          <w:sz w:val="24"/>
          <w:szCs w:val="24"/>
          <w:lang w:val="en-GB"/>
        </w:rPr>
        <w:t xml:space="preserve">our acid </w:t>
      </w:r>
      <w:r w:rsidR="00404504" w:rsidRPr="00D162B4">
        <w:rPr>
          <w:rFonts w:ascii="Times New Roman" w:hAnsi="Times New Roman" w:cs="Times New Roman"/>
          <w:sz w:val="24"/>
          <w:szCs w:val="24"/>
          <w:lang w:val="en-GB"/>
        </w:rPr>
        <w:t xml:space="preserve">treatment </w:t>
      </w:r>
      <w:r w:rsidR="00465760" w:rsidRPr="00D162B4">
        <w:rPr>
          <w:rFonts w:ascii="Times New Roman" w:hAnsi="Times New Roman" w:cs="Times New Roman"/>
          <w:sz w:val="24"/>
          <w:szCs w:val="24"/>
          <w:lang w:val="en-GB"/>
        </w:rPr>
        <w:t xml:space="preserve">are preserved either </w:t>
      </w:r>
      <w:r w:rsidR="008D29DC" w:rsidRPr="00D162B4">
        <w:rPr>
          <w:rFonts w:ascii="Times New Roman" w:hAnsi="Times New Roman" w:cs="Times New Roman"/>
          <w:sz w:val="24"/>
          <w:szCs w:val="24"/>
          <w:lang w:val="en-GB"/>
        </w:rPr>
        <w:t>as</w:t>
      </w:r>
      <w:r w:rsidR="00404504" w:rsidRPr="00D162B4">
        <w:rPr>
          <w:rFonts w:ascii="Times New Roman" w:hAnsi="Times New Roman" w:cs="Times New Roman"/>
          <w:sz w:val="24"/>
          <w:szCs w:val="24"/>
          <w:lang w:val="en-GB"/>
        </w:rPr>
        <w:t xml:space="preserve"> a </w:t>
      </w:r>
      <w:r w:rsidR="007D3174" w:rsidRPr="00D162B4">
        <w:rPr>
          <w:rFonts w:ascii="Times New Roman" w:hAnsi="Times New Roman" w:cs="Times New Roman"/>
          <w:sz w:val="24"/>
          <w:szCs w:val="24"/>
          <w:lang w:val="en-GB"/>
        </w:rPr>
        <w:t>zinc/silver</w:t>
      </w:r>
      <w:r w:rsidR="00404504" w:rsidRPr="00D162B4">
        <w:rPr>
          <w:rFonts w:ascii="Times New Roman" w:hAnsi="Times New Roman" w:cs="Times New Roman"/>
          <w:sz w:val="24"/>
          <w:szCs w:val="24"/>
          <w:lang w:val="en-GB"/>
        </w:rPr>
        <w:t xml:space="preserve"> chloride</w:t>
      </w:r>
      <w:r w:rsidR="006F72D8" w:rsidRPr="00D162B4">
        <w:rPr>
          <w:rFonts w:ascii="Times New Roman" w:hAnsi="Times New Roman" w:cs="Times New Roman"/>
          <w:sz w:val="24"/>
          <w:szCs w:val="24"/>
          <w:lang w:val="en-GB"/>
        </w:rPr>
        <w:t>/</w:t>
      </w:r>
      <w:r w:rsidR="00404504" w:rsidRPr="00D162B4">
        <w:rPr>
          <w:rFonts w:ascii="Times New Roman" w:hAnsi="Times New Roman" w:cs="Times New Roman"/>
          <w:sz w:val="24"/>
          <w:szCs w:val="24"/>
          <w:lang w:val="en-GB"/>
        </w:rPr>
        <w:t>sulphide</w:t>
      </w:r>
      <w:r w:rsidR="007D3174" w:rsidRPr="00D162B4">
        <w:rPr>
          <w:rFonts w:ascii="Times New Roman" w:hAnsi="Times New Roman" w:cs="Times New Roman"/>
          <w:sz w:val="24"/>
          <w:szCs w:val="24"/>
          <w:lang w:val="en-GB"/>
        </w:rPr>
        <w:t xml:space="preserve"> mixture</w:t>
      </w:r>
      <w:r w:rsidR="00404504" w:rsidRPr="00D162B4">
        <w:rPr>
          <w:rFonts w:ascii="Times New Roman" w:hAnsi="Times New Roman" w:cs="Times New Roman"/>
          <w:sz w:val="24"/>
          <w:szCs w:val="24"/>
          <w:lang w:val="en-GB"/>
        </w:rPr>
        <w:t xml:space="preserve"> </w:t>
      </w:r>
      <w:r w:rsidR="00465760" w:rsidRPr="00D162B4">
        <w:rPr>
          <w:rFonts w:ascii="Times New Roman" w:hAnsi="Times New Roman" w:cs="Times New Roman"/>
          <w:sz w:val="24"/>
          <w:szCs w:val="24"/>
          <w:lang w:val="en-GB"/>
        </w:rPr>
        <w:t xml:space="preserve">or </w:t>
      </w:r>
      <w:r w:rsidR="00404504" w:rsidRPr="00D162B4">
        <w:rPr>
          <w:rFonts w:ascii="Times New Roman" w:hAnsi="Times New Roman" w:cs="Times New Roman"/>
          <w:sz w:val="24"/>
          <w:szCs w:val="24"/>
          <w:lang w:val="en-GB"/>
        </w:rPr>
        <w:t xml:space="preserve">in </w:t>
      </w:r>
      <w:r w:rsidR="00465760" w:rsidRPr="00D162B4">
        <w:rPr>
          <w:rFonts w:ascii="Times New Roman" w:hAnsi="Times New Roman" w:cs="Times New Roman"/>
          <w:sz w:val="24"/>
          <w:szCs w:val="24"/>
          <w:lang w:val="en-GB"/>
        </w:rPr>
        <w:t>calcium phosphate</w:t>
      </w:r>
      <w:r w:rsidR="00144B69" w:rsidRPr="00D162B4">
        <w:rPr>
          <w:rFonts w:ascii="Times New Roman" w:hAnsi="Times New Roman" w:cs="Times New Roman"/>
          <w:sz w:val="24"/>
          <w:szCs w:val="24"/>
          <w:lang w:val="en-GB"/>
        </w:rPr>
        <w:t xml:space="preserve"> (</w:t>
      </w:r>
      <w:r w:rsidR="00F85AE3" w:rsidRPr="00D162B4">
        <w:rPr>
          <w:rFonts w:ascii="Times New Roman" w:hAnsi="Times New Roman" w:cs="Times New Roman"/>
          <w:sz w:val="24"/>
          <w:szCs w:val="24"/>
          <w:lang w:val="en-GB"/>
        </w:rPr>
        <w:t xml:space="preserve">Fig. 3m, </w:t>
      </w:r>
      <w:r w:rsidR="00144B69" w:rsidRPr="00D162B4">
        <w:rPr>
          <w:rFonts w:ascii="Times New Roman" w:hAnsi="Times New Roman" w:cs="Times New Roman"/>
          <w:sz w:val="24"/>
          <w:szCs w:val="24"/>
          <w:lang w:val="en-GB"/>
        </w:rPr>
        <w:t>Extended Data Fig. 6</w:t>
      </w:r>
      <w:r w:rsidR="00F103AA" w:rsidRPr="00D162B4">
        <w:rPr>
          <w:rFonts w:ascii="Times New Roman" w:hAnsi="Times New Roman" w:cs="Times New Roman"/>
          <w:sz w:val="24"/>
          <w:szCs w:val="24"/>
          <w:lang w:val="en-GB"/>
        </w:rPr>
        <w:t>e–h</w:t>
      </w:r>
      <w:r w:rsidR="00144B69" w:rsidRPr="00D162B4">
        <w:rPr>
          <w:rFonts w:ascii="Times New Roman" w:hAnsi="Times New Roman" w:cs="Times New Roman"/>
          <w:sz w:val="24"/>
          <w:szCs w:val="24"/>
          <w:lang w:val="en-GB"/>
        </w:rPr>
        <w:t xml:space="preserve"> and Supplementary Video 1)</w:t>
      </w:r>
      <w:r w:rsidR="00465760" w:rsidRPr="00D162B4">
        <w:rPr>
          <w:rFonts w:ascii="Times New Roman" w:hAnsi="Times New Roman" w:cs="Times New Roman"/>
          <w:sz w:val="24"/>
          <w:szCs w:val="24"/>
          <w:lang w:val="en-GB"/>
        </w:rPr>
        <w:t xml:space="preserve">, to </w:t>
      </w:r>
      <w:r w:rsidR="00E07857" w:rsidRPr="00D162B4">
        <w:rPr>
          <w:rFonts w:ascii="Times New Roman" w:hAnsi="Times New Roman" w:cs="Times New Roman"/>
          <w:sz w:val="24"/>
          <w:szCs w:val="24"/>
          <w:lang w:val="en-GB"/>
        </w:rPr>
        <w:t>suggest</w:t>
      </w:r>
      <w:r w:rsidR="00465760" w:rsidRPr="00D162B4">
        <w:rPr>
          <w:rFonts w:ascii="Times New Roman" w:hAnsi="Times New Roman" w:cs="Times New Roman"/>
          <w:sz w:val="24"/>
          <w:szCs w:val="24"/>
          <w:lang w:val="en-GB"/>
        </w:rPr>
        <w:t xml:space="preserve"> secondary infill of the </w:t>
      </w:r>
      <w:r w:rsidR="007E743F" w:rsidRPr="00D162B4">
        <w:rPr>
          <w:rFonts w:ascii="Times New Roman" w:hAnsi="Times New Roman" w:cs="Times New Roman"/>
          <w:sz w:val="24"/>
          <w:szCs w:val="24"/>
          <w:lang w:val="en-GB"/>
        </w:rPr>
        <w:t>empty</w:t>
      </w:r>
      <w:r w:rsidR="00144B69" w:rsidRPr="00D162B4">
        <w:rPr>
          <w:rFonts w:ascii="Times New Roman" w:hAnsi="Times New Roman" w:cs="Times New Roman"/>
          <w:sz w:val="24"/>
          <w:szCs w:val="24"/>
          <w:lang w:val="en-GB"/>
        </w:rPr>
        <w:t xml:space="preserve"> chondrocyte </w:t>
      </w:r>
      <w:r w:rsidR="00465760" w:rsidRPr="00D162B4">
        <w:rPr>
          <w:rFonts w:ascii="Times New Roman" w:hAnsi="Times New Roman" w:cs="Times New Roman"/>
          <w:sz w:val="24"/>
          <w:szCs w:val="24"/>
          <w:lang w:val="en-GB"/>
        </w:rPr>
        <w:t>lacunae</w:t>
      </w:r>
      <w:r w:rsidR="00404504" w:rsidRPr="00D162B4">
        <w:rPr>
          <w:rFonts w:ascii="Times New Roman" w:hAnsi="Times New Roman" w:cs="Times New Roman"/>
          <w:sz w:val="24"/>
          <w:szCs w:val="24"/>
          <w:lang w:val="en-GB"/>
        </w:rPr>
        <w:t xml:space="preserve"> during diagenesis</w:t>
      </w:r>
      <w:r w:rsidR="00960672" w:rsidRPr="00D162B4">
        <w:rPr>
          <w:rFonts w:ascii="Times New Roman" w:hAnsi="Times New Roman" w:cs="Times New Roman"/>
          <w:sz w:val="24"/>
          <w:szCs w:val="24"/>
          <w:lang w:val="en-GB"/>
        </w:rPr>
        <w:t>.</w:t>
      </w:r>
    </w:p>
    <w:p w14:paraId="45FBBE8B" w14:textId="65C9BC93" w:rsidR="00ED4C32" w:rsidRPr="00D162B4" w:rsidRDefault="00ED4C32" w:rsidP="003B0E98">
      <w:pPr>
        <w:spacing w:after="0" w:line="240" w:lineRule="auto"/>
        <w:ind w:firstLine="567"/>
        <w:rPr>
          <w:rFonts w:ascii="Times New Roman" w:hAnsi="Times New Roman" w:cs="Times New Roman"/>
          <w:sz w:val="24"/>
          <w:szCs w:val="24"/>
          <w:lang w:val="en-GB"/>
        </w:rPr>
      </w:pPr>
    </w:p>
    <w:p w14:paraId="47C2225F" w14:textId="5B69A0CA" w:rsidR="00ED4C32" w:rsidRPr="00D162B4" w:rsidRDefault="00ED4C32">
      <w:pPr>
        <w:spacing w:after="0" w:line="240" w:lineRule="auto"/>
        <w:jc w:val="center"/>
        <w:rPr>
          <w:rFonts w:ascii="Times New Roman" w:hAnsi="Times New Roman" w:cs="Times New Roman"/>
          <w:b/>
          <w:sz w:val="24"/>
          <w:szCs w:val="24"/>
          <w:lang w:val="en-GB"/>
        </w:rPr>
      </w:pPr>
      <w:r w:rsidRPr="00D162B4">
        <w:rPr>
          <w:rFonts w:ascii="Times New Roman" w:hAnsi="Times New Roman" w:cs="Times New Roman"/>
          <w:b/>
          <w:sz w:val="24"/>
          <w:szCs w:val="24"/>
          <w:lang w:val="en-GB"/>
        </w:rPr>
        <w:t xml:space="preserve">Part </w:t>
      </w:r>
      <w:r w:rsidR="007E61B0" w:rsidRPr="00D162B4">
        <w:rPr>
          <w:rFonts w:ascii="Times New Roman" w:hAnsi="Times New Roman" w:cs="Times New Roman"/>
          <w:b/>
          <w:sz w:val="24"/>
          <w:szCs w:val="24"/>
          <w:lang w:val="en-GB"/>
        </w:rPr>
        <w:t>H</w:t>
      </w:r>
      <w:r w:rsidRPr="00D162B4">
        <w:rPr>
          <w:rFonts w:ascii="Times New Roman" w:hAnsi="Times New Roman" w:cs="Times New Roman"/>
          <w:b/>
          <w:sz w:val="24"/>
          <w:szCs w:val="24"/>
          <w:lang w:val="en-GB"/>
        </w:rPr>
        <w:t xml:space="preserve">. Function of the </w:t>
      </w:r>
      <w:r w:rsidR="007E61B0" w:rsidRPr="00D162B4">
        <w:rPr>
          <w:rFonts w:ascii="Times New Roman" w:hAnsi="Times New Roman" w:cs="Times New Roman"/>
          <w:b/>
          <w:sz w:val="24"/>
          <w:szCs w:val="24"/>
          <w:lang w:val="en-GB"/>
        </w:rPr>
        <w:t xml:space="preserve">flippers </w:t>
      </w:r>
      <w:r w:rsidRPr="00D162B4">
        <w:rPr>
          <w:rFonts w:ascii="Times New Roman" w:hAnsi="Times New Roman" w:cs="Times New Roman"/>
          <w:b/>
          <w:sz w:val="24"/>
          <w:szCs w:val="24"/>
          <w:lang w:val="en-GB"/>
        </w:rPr>
        <w:t xml:space="preserve">in </w:t>
      </w:r>
      <w:r w:rsidRPr="00D162B4">
        <w:rPr>
          <w:rFonts w:ascii="Times New Roman" w:hAnsi="Times New Roman" w:cs="Times New Roman"/>
          <w:b/>
          <w:i/>
          <w:sz w:val="24"/>
          <w:szCs w:val="24"/>
          <w:lang w:val="en-GB"/>
        </w:rPr>
        <w:t>Temnodontosaurus</w:t>
      </w:r>
    </w:p>
    <w:p w14:paraId="7DAD6795" w14:textId="77777777" w:rsidR="00ED4C32" w:rsidRPr="00D162B4" w:rsidRDefault="00ED4C32">
      <w:pPr>
        <w:spacing w:after="0" w:line="240" w:lineRule="auto"/>
        <w:rPr>
          <w:rFonts w:ascii="Times New Roman" w:hAnsi="Times New Roman" w:cs="Times New Roman"/>
          <w:sz w:val="24"/>
          <w:szCs w:val="24"/>
          <w:lang w:val="en-GB"/>
        </w:rPr>
      </w:pPr>
    </w:p>
    <w:p w14:paraId="3713631D" w14:textId="428E5CFF" w:rsidR="00351E36" w:rsidRPr="00D162B4" w:rsidRDefault="00351E36">
      <w:pPr>
        <w:spacing w:after="0" w:line="240" w:lineRule="auto"/>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t>When an organism travels through water, the component particles of the fluid are set into motion, causing the emission of pressure waves in all directions</w:t>
      </w:r>
      <w:r w:rsidR="00AB3F87" w:rsidRPr="00D162B4">
        <w:rPr>
          <w:rFonts w:ascii="Times New Roman" w:hAnsi="Times New Roman" w:cs="Times New Roman"/>
          <w:sz w:val="24"/>
          <w:szCs w:val="24"/>
          <w:vertAlign w:val="superscript"/>
          <w:lang w:val="en-GB"/>
        </w:rPr>
        <w:t>57</w:t>
      </w:r>
      <w:r w:rsidR="00E45E38" w:rsidRPr="00D162B4">
        <w:rPr>
          <w:rFonts w:ascii="Times New Roman" w:hAnsi="Times New Roman" w:cs="Times New Roman"/>
          <w:sz w:val="24"/>
          <w:szCs w:val="24"/>
          <w:vertAlign w:val="superscript"/>
          <w:lang w:val="en-GB"/>
        </w:rPr>
        <w:t>,60</w:t>
      </w:r>
      <w:r w:rsidRPr="00D162B4">
        <w:rPr>
          <w:rFonts w:ascii="Times New Roman" w:hAnsi="Times New Roman" w:cs="Times New Roman"/>
          <w:sz w:val="24"/>
          <w:szCs w:val="24"/>
          <w:lang w:val="en-GB"/>
        </w:rPr>
        <w:t>. Such oscillatory movements include sound waves plus other hydrodynamic forces that can be perceived by receivers with special flow-sensing capabilities</w:t>
      </w:r>
      <w:r w:rsidR="00AB3F87" w:rsidRPr="00D162B4">
        <w:rPr>
          <w:rFonts w:ascii="Times New Roman" w:hAnsi="Times New Roman" w:cs="Times New Roman"/>
          <w:sz w:val="24"/>
          <w:szCs w:val="24"/>
          <w:vertAlign w:val="superscript"/>
          <w:lang w:val="en-GB"/>
        </w:rPr>
        <w:t>57</w:t>
      </w:r>
      <w:r w:rsidR="00E45E38" w:rsidRPr="00D162B4">
        <w:rPr>
          <w:rFonts w:ascii="Times New Roman" w:hAnsi="Times New Roman" w:cs="Times New Roman"/>
          <w:sz w:val="24"/>
          <w:szCs w:val="24"/>
          <w:vertAlign w:val="superscript"/>
          <w:lang w:val="en-GB"/>
        </w:rPr>
        <w:t>,60</w:t>
      </w:r>
      <w:r w:rsidRPr="00D162B4">
        <w:rPr>
          <w:rFonts w:ascii="Times New Roman" w:hAnsi="Times New Roman" w:cs="Times New Roman"/>
          <w:sz w:val="24"/>
          <w:szCs w:val="24"/>
          <w:lang w:val="en-GB"/>
        </w:rPr>
        <w:t>. Because both acoustic and mechanosensory cues provide biologically meaningful information about the environment, aquatic animals possess different types of particle motion detectors (such as the auditory and lateral line systems of fish) to identify and localise incoming hydrodynamic signals</w:t>
      </w:r>
      <w:r w:rsidR="00AB3F87" w:rsidRPr="00D162B4">
        <w:rPr>
          <w:rFonts w:ascii="Times New Roman" w:hAnsi="Times New Roman" w:cs="Times New Roman"/>
          <w:sz w:val="24"/>
          <w:szCs w:val="24"/>
          <w:vertAlign w:val="superscript"/>
          <w:lang w:val="en-GB"/>
        </w:rPr>
        <w:t>57</w:t>
      </w:r>
      <w:r w:rsidR="00E45E38" w:rsidRPr="00D162B4">
        <w:rPr>
          <w:rFonts w:ascii="Times New Roman" w:hAnsi="Times New Roman" w:cs="Times New Roman"/>
          <w:sz w:val="24"/>
          <w:szCs w:val="24"/>
          <w:vertAlign w:val="superscript"/>
          <w:lang w:val="en-GB"/>
        </w:rPr>
        <w:t>,60</w:t>
      </w:r>
      <w:r w:rsidRPr="00D162B4">
        <w:rPr>
          <w:rFonts w:ascii="Times New Roman" w:hAnsi="Times New Roman" w:cs="Times New Roman"/>
          <w:sz w:val="24"/>
          <w:szCs w:val="24"/>
          <w:lang w:val="en-GB"/>
        </w:rPr>
        <w:t>. Sensitive hearing and/or mechanosensory organs are of particular importance for organisms in habitats where light is scarce, or when the ecological niche requires them to hunt either at night or under turbid conditions</w:t>
      </w:r>
      <w:r w:rsidR="00AB3F87" w:rsidRPr="00D162B4">
        <w:rPr>
          <w:rFonts w:ascii="Times New Roman" w:hAnsi="Times New Roman" w:cs="Times New Roman"/>
          <w:sz w:val="24"/>
          <w:szCs w:val="24"/>
          <w:vertAlign w:val="superscript"/>
          <w:lang w:val="en-GB"/>
        </w:rPr>
        <w:t>57</w:t>
      </w:r>
      <w:r w:rsidRPr="00D162B4">
        <w:rPr>
          <w:rFonts w:ascii="Times New Roman" w:hAnsi="Times New Roman" w:cs="Times New Roman"/>
          <w:sz w:val="24"/>
          <w:szCs w:val="24"/>
          <w:lang w:val="en-GB"/>
        </w:rPr>
        <w:t xml:space="preserve">. </w:t>
      </w:r>
    </w:p>
    <w:p w14:paraId="159CAFDD" w14:textId="169BC18C" w:rsidR="00351E36" w:rsidRPr="00D162B4" w:rsidRDefault="00351E36" w:rsidP="00D162B4">
      <w:pPr>
        <w:spacing w:after="0" w:line="240" w:lineRule="auto"/>
        <w:ind w:firstLine="567"/>
        <w:jc w:val="both"/>
        <w:rPr>
          <w:rFonts w:ascii="Times New Roman" w:hAnsi="Times New Roman" w:cs="Times New Roman"/>
          <w:sz w:val="24"/>
          <w:szCs w:val="24"/>
          <w:shd w:val="clear" w:color="auto" w:fill="FFFFFF"/>
          <w:lang w:val="en-GB"/>
        </w:rPr>
      </w:pPr>
      <w:r w:rsidRPr="00D162B4">
        <w:rPr>
          <w:rFonts w:ascii="Times New Roman" w:hAnsi="Times New Roman" w:cs="Times New Roman"/>
          <w:sz w:val="24"/>
          <w:szCs w:val="24"/>
          <w:lang w:val="en-GB"/>
        </w:rPr>
        <w:t>When approaching prey, a predator disrupts fluid, creating perturbations in the flow field ahead of it</w:t>
      </w:r>
      <w:r w:rsidR="00E45E38" w:rsidRPr="00D162B4">
        <w:rPr>
          <w:rFonts w:ascii="Times New Roman" w:hAnsi="Times New Roman" w:cs="Times New Roman"/>
          <w:sz w:val="24"/>
          <w:szCs w:val="24"/>
          <w:vertAlign w:val="superscript"/>
          <w:lang w:val="en-GB"/>
        </w:rPr>
        <w:t>60</w:t>
      </w:r>
      <w:r w:rsidR="00647B21" w:rsidRPr="00D162B4">
        <w:rPr>
          <w:rFonts w:ascii="Times New Roman" w:hAnsi="Times New Roman" w:cs="Times New Roman"/>
          <w:sz w:val="24"/>
          <w:szCs w:val="24"/>
          <w:vertAlign w:val="superscript"/>
          <w:lang w:val="en-GB"/>
        </w:rPr>
        <w:t>,89</w:t>
      </w:r>
      <w:r w:rsidRPr="00D162B4">
        <w:rPr>
          <w:rFonts w:ascii="Times New Roman" w:hAnsi="Times New Roman" w:cs="Times New Roman"/>
          <w:sz w:val="24"/>
          <w:szCs w:val="24"/>
          <w:lang w:val="en-GB"/>
        </w:rPr>
        <w:t>. Likewise, swimming motions produce low to mid-range frequency noise, particularly during speed bursts and turning manoeuvres</w:t>
      </w:r>
      <w:r w:rsidR="00211797" w:rsidRPr="00D162B4">
        <w:rPr>
          <w:rFonts w:ascii="Times New Roman" w:hAnsi="Times New Roman" w:cs="Times New Roman"/>
          <w:sz w:val="24"/>
          <w:szCs w:val="24"/>
          <w:vertAlign w:val="superscript"/>
          <w:lang w:val="en-GB"/>
        </w:rPr>
        <w:t>90</w:t>
      </w:r>
      <w:r w:rsidRPr="00D162B4">
        <w:rPr>
          <w:rFonts w:ascii="Times New Roman" w:hAnsi="Times New Roman" w:cs="Times New Roman"/>
          <w:sz w:val="24"/>
          <w:szCs w:val="24"/>
          <w:lang w:val="en-GB"/>
        </w:rPr>
        <w:t xml:space="preserve">. Because these signals can be </w:t>
      </w:r>
      <w:r w:rsidRPr="00D162B4">
        <w:rPr>
          <w:rFonts w:ascii="Times New Roman" w:hAnsi="Times New Roman" w:cs="Times New Roman"/>
          <w:sz w:val="24"/>
          <w:szCs w:val="24"/>
          <w:lang w:val="en-GB"/>
        </w:rPr>
        <w:lastRenderedPageBreak/>
        <w:t>intercepted by the intended target and trigger an unwanted escape response, hunting animals that do not wish to give their presence away have evolved ways to reduce perceivable water movements</w:t>
      </w:r>
      <w:r w:rsidR="00E45E38" w:rsidRPr="00D162B4">
        <w:rPr>
          <w:rFonts w:ascii="Times New Roman" w:hAnsi="Times New Roman" w:cs="Times New Roman"/>
          <w:sz w:val="24"/>
          <w:szCs w:val="24"/>
          <w:vertAlign w:val="superscript"/>
          <w:lang w:val="en-GB"/>
        </w:rPr>
        <w:t>60</w:t>
      </w:r>
      <w:r w:rsidR="00647B21" w:rsidRPr="00D162B4">
        <w:rPr>
          <w:rFonts w:ascii="Times New Roman" w:hAnsi="Times New Roman" w:cs="Times New Roman"/>
          <w:sz w:val="24"/>
          <w:szCs w:val="24"/>
          <w:vertAlign w:val="superscript"/>
          <w:lang w:val="en-GB"/>
        </w:rPr>
        <w:t>,89</w:t>
      </w:r>
      <w:r w:rsidRPr="00D162B4">
        <w:rPr>
          <w:rFonts w:ascii="Times New Roman" w:hAnsi="Times New Roman" w:cs="Times New Roman"/>
          <w:sz w:val="24"/>
          <w:szCs w:val="24"/>
          <w:lang w:val="en-GB"/>
        </w:rPr>
        <w:t xml:space="preserve">. In addition, special noise suppression devices may exist in some </w:t>
      </w:r>
      <w:r w:rsidR="009E57B5" w:rsidRPr="00D162B4">
        <w:rPr>
          <w:rFonts w:ascii="Times New Roman" w:hAnsi="Times New Roman" w:cs="Times New Roman"/>
          <w:sz w:val="24"/>
          <w:szCs w:val="24"/>
          <w:lang w:val="en-GB"/>
        </w:rPr>
        <w:t xml:space="preserve">living </w:t>
      </w:r>
      <w:r w:rsidRPr="00D162B4">
        <w:rPr>
          <w:rFonts w:ascii="Times New Roman" w:hAnsi="Times New Roman" w:cs="Times New Roman"/>
          <w:sz w:val="24"/>
          <w:szCs w:val="24"/>
          <w:lang w:val="en-GB"/>
        </w:rPr>
        <w:t>marine mammals</w:t>
      </w:r>
      <w:r w:rsidR="005F4051" w:rsidRPr="00D162B4">
        <w:rPr>
          <w:rFonts w:ascii="Times New Roman" w:hAnsi="Times New Roman" w:cs="Times New Roman"/>
          <w:sz w:val="24"/>
          <w:szCs w:val="24"/>
          <w:vertAlign w:val="superscript"/>
          <w:lang w:val="en-GB"/>
        </w:rPr>
        <w:t>58,90</w:t>
      </w:r>
      <w:r w:rsidRPr="00D162B4">
        <w:rPr>
          <w:rFonts w:ascii="Times New Roman" w:hAnsi="Times New Roman" w:cs="Times New Roman"/>
          <w:sz w:val="24"/>
          <w:szCs w:val="24"/>
          <w:lang w:val="en-GB"/>
        </w:rPr>
        <w:t xml:space="preserve">. For example, the </w:t>
      </w:r>
      <w:r w:rsidRPr="00D162B4">
        <w:rPr>
          <w:rFonts w:ascii="Times New Roman" w:hAnsi="Times New Roman" w:cs="Times New Roman"/>
          <w:bCs/>
          <w:sz w:val="24"/>
          <w:szCs w:val="24"/>
          <w:lang w:val="en-GB"/>
        </w:rPr>
        <w:t xml:space="preserve">flippers of the </w:t>
      </w:r>
      <w:r w:rsidRPr="00D162B4">
        <w:rPr>
          <w:rFonts w:ascii="Times New Roman" w:hAnsi="Times New Roman" w:cs="Times New Roman"/>
          <w:sz w:val="24"/>
          <w:szCs w:val="24"/>
          <w:lang w:val="en-GB"/>
        </w:rPr>
        <w:t xml:space="preserve">humpback whale, </w:t>
      </w:r>
      <w:r w:rsidRPr="00D162B4">
        <w:rPr>
          <w:rFonts w:ascii="Times New Roman" w:hAnsi="Times New Roman" w:cs="Times New Roman"/>
          <w:bCs/>
          <w:i/>
          <w:sz w:val="24"/>
          <w:szCs w:val="24"/>
          <w:lang w:val="en-GB"/>
        </w:rPr>
        <w:t>Megaptera novaeangliae</w:t>
      </w:r>
      <w:r w:rsidRPr="00D162B4">
        <w:rPr>
          <w:rFonts w:ascii="Times New Roman" w:hAnsi="Times New Roman" w:cs="Times New Roman"/>
          <w:bCs/>
          <w:sz w:val="24"/>
          <w:szCs w:val="24"/>
          <w:lang w:val="en-GB"/>
        </w:rPr>
        <w:t>, are exceptional among cetaceans in that they are equipped with sinusoidally arranged tubercles along the leading edge. These protuberances act as passive flow-regulating structures, contributing not only to enhanced hydrodynamic performance but presumably also to dampen self-generated noise as the limbs slice through the water</w:t>
      </w:r>
      <w:r w:rsidR="005F4051" w:rsidRPr="00D162B4">
        <w:rPr>
          <w:rFonts w:ascii="Times New Roman" w:hAnsi="Times New Roman" w:cs="Times New Roman"/>
          <w:bCs/>
          <w:sz w:val="24"/>
          <w:szCs w:val="24"/>
          <w:vertAlign w:val="superscript"/>
          <w:lang w:val="en-GB"/>
        </w:rPr>
        <w:t>90</w:t>
      </w:r>
      <w:r w:rsidRPr="00D162B4">
        <w:rPr>
          <w:rFonts w:ascii="Times New Roman" w:hAnsi="Times New Roman" w:cs="Times New Roman"/>
          <w:bCs/>
          <w:sz w:val="24"/>
          <w:szCs w:val="24"/>
          <w:lang w:val="en-GB"/>
        </w:rPr>
        <w:t>. Furthermore, the propulsive fluke carries a jagged trailing edge, comparable in certain respects to the fringed remiges (wing feathers) that promote silent flight in owls</w:t>
      </w:r>
      <w:r w:rsidR="005F4051" w:rsidRPr="00D162B4">
        <w:rPr>
          <w:rFonts w:ascii="Times New Roman" w:hAnsi="Times New Roman" w:cs="Times New Roman"/>
          <w:bCs/>
          <w:sz w:val="24"/>
          <w:szCs w:val="24"/>
          <w:vertAlign w:val="superscript"/>
          <w:lang w:val="en-GB"/>
        </w:rPr>
        <w:t>58</w:t>
      </w:r>
      <w:r w:rsidRPr="00D162B4">
        <w:rPr>
          <w:rFonts w:ascii="Times New Roman" w:hAnsi="Times New Roman" w:cs="Times New Roman"/>
          <w:bCs/>
          <w:sz w:val="24"/>
          <w:szCs w:val="24"/>
          <w:lang w:val="en-GB"/>
        </w:rPr>
        <w:t>.</w:t>
      </w:r>
    </w:p>
    <w:p w14:paraId="006BAD81" w14:textId="0B73F287" w:rsidR="00ED4C32" w:rsidRPr="00D162B4" w:rsidRDefault="00351E36" w:rsidP="00D162B4">
      <w:pPr>
        <w:spacing w:after="0" w:line="240" w:lineRule="auto"/>
        <w:ind w:firstLine="567"/>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Due to the vibrant nature of the marine soundscape, predatory </w:t>
      </w:r>
      <w:r w:rsidR="00ED4C32" w:rsidRPr="00D162B4">
        <w:rPr>
          <w:rFonts w:ascii="Times New Roman" w:hAnsi="Times New Roman" w:cs="Times New Roman"/>
          <w:sz w:val="24"/>
          <w:szCs w:val="24"/>
          <w:lang w:val="en-GB"/>
        </w:rPr>
        <w:t>animals that either search for or pursue prey use various means and strategies to avoid being detected. For instance, killer whales (</w:t>
      </w:r>
      <w:r w:rsidR="00ED4C32" w:rsidRPr="00D162B4">
        <w:rPr>
          <w:rFonts w:ascii="Times New Roman" w:hAnsi="Times New Roman" w:cs="Times New Roman"/>
          <w:i/>
          <w:sz w:val="24"/>
          <w:szCs w:val="24"/>
          <w:lang w:val="en-GB"/>
        </w:rPr>
        <w:t>Orcinus orca</w:t>
      </w:r>
      <w:r w:rsidR="00ED4C32" w:rsidRPr="00D162B4">
        <w:rPr>
          <w:rFonts w:ascii="Times New Roman" w:hAnsi="Times New Roman" w:cs="Times New Roman"/>
          <w:sz w:val="24"/>
          <w:szCs w:val="24"/>
          <w:lang w:val="en-GB"/>
        </w:rPr>
        <w:t>) live in cohesive social groups, and like most odontocetes, normally rely on acoustic signaling for underwater communication</w:t>
      </w:r>
      <w:r w:rsidR="000E7CFE" w:rsidRPr="00D162B4">
        <w:rPr>
          <w:rFonts w:ascii="Times New Roman" w:hAnsi="Times New Roman" w:cs="Times New Roman"/>
          <w:sz w:val="24"/>
          <w:szCs w:val="24"/>
          <w:vertAlign w:val="superscript"/>
          <w:lang w:val="en-GB"/>
        </w:rPr>
        <w:t>91</w:t>
      </w:r>
      <w:r w:rsidR="00ED4C32" w:rsidRPr="00D162B4">
        <w:rPr>
          <w:rFonts w:ascii="Times New Roman" w:hAnsi="Times New Roman" w:cs="Times New Roman"/>
          <w:sz w:val="24"/>
          <w:szCs w:val="24"/>
          <w:lang w:val="en-GB"/>
        </w:rPr>
        <w:t>. However, when hunting for other marine mammals (which are known to have a good sense of hearing), they go silent</w:t>
      </w:r>
      <w:r w:rsidR="000E7CFE" w:rsidRPr="00D162B4">
        <w:rPr>
          <w:rFonts w:ascii="Times New Roman" w:hAnsi="Times New Roman" w:cs="Times New Roman"/>
          <w:sz w:val="24"/>
          <w:szCs w:val="24"/>
          <w:vertAlign w:val="superscript"/>
          <w:lang w:val="en-GB"/>
        </w:rPr>
        <w:t>92</w:t>
      </w:r>
      <w:r w:rsidR="00ED4C32" w:rsidRPr="00D162B4">
        <w:rPr>
          <w:rFonts w:ascii="Times New Roman" w:hAnsi="Times New Roman" w:cs="Times New Roman"/>
          <w:sz w:val="24"/>
          <w:szCs w:val="24"/>
          <w:lang w:val="en-GB"/>
        </w:rPr>
        <w:t>, a condition some researchers</w:t>
      </w:r>
      <w:r w:rsidR="000E7CFE" w:rsidRPr="00D162B4">
        <w:rPr>
          <w:rFonts w:ascii="Times New Roman" w:hAnsi="Times New Roman" w:cs="Times New Roman"/>
          <w:sz w:val="24"/>
          <w:szCs w:val="24"/>
          <w:vertAlign w:val="superscript"/>
          <w:lang w:val="en-GB"/>
        </w:rPr>
        <w:t>93</w:t>
      </w:r>
      <w:r w:rsidR="00ED4C32" w:rsidRPr="00D162B4">
        <w:rPr>
          <w:rFonts w:ascii="Times New Roman" w:hAnsi="Times New Roman" w:cs="Times New Roman"/>
          <w:sz w:val="24"/>
          <w:szCs w:val="24"/>
          <w:lang w:val="en-GB"/>
        </w:rPr>
        <w:t xml:space="preserve"> consider to be a ‘stealth’ mode. Nonetheless, although highly efficient predators in their own right, neither orcas nor any other extant seagoing amniote (save perhaps for the sperm whale, </w:t>
      </w:r>
      <w:r w:rsidR="00ED4C32" w:rsidRPr="00D162B4">
        <w:rPr>
          <w:rFonts w:ascii="Times New Roman" w:hAnsi="Times New Roman" w:cs="Times New Roman"/>
          <w:i/>
          <w:sz w:val="24"/>
          <w:szCs w:val="24"/>
          <w:lang w:val="en-GB"/>
        </w:rPr>
        <w:t>Physeter macrocephalus</w:t>
      </w:r>
      <w:r w:rsidR="00ED4C32" w:rsidRPr="00D162B4">
        <w:rPr>
          <w:rFonts w:ascii="Times New Roman" w:hAnsi="Times New Roman" w:cs="Times New Roman"/>
          <w:sz w:val="24"/>
          <w:szCs w:val="24"/>
          <w:lang w:val="en-GB"/>
        </w:rPr>
        <w:t xml:space="preserve">) are as specialised for scotopic conditions as was </w:t>
      </w:r>
      <w:r w:rsidR="00ED4C32" w:rsidRPr="00D162B4">
        <w:rPr>
          <w:rFonts w:ascii="Times New Roman" w:hAnsi="Times New Roman" w:cs="Times New Roman"/>
          <w:i/>
          <w:sz w:val="24"/>
          <w:szCs w:val="24"/>
          <w:lang w:val="en-GB"/>
        </w:rPr>
        <w:t>Temnodontosaurus</w:t>
      </w:r>
      <w:r w:rsidR="00ED4C32" w:rsidRPr="00D162B4">
        <w:rPr>
          <w:rFonts w:ascii="Times New Roman" w:hAnsi="Times New Roman" w:cs="Times New Roman"/>
          <w:sz w:val="24"/>
          <w:szCs w:val="24"/>
          <w:lang w:val="en-GB"/>
        </w:rPr>
        <w:t xml:space="preserve">. Not only does this large-bodied parvipelvian have the largest eyeballs of any vertebrate (see below), but it </w:t>
      </w:r>
      <w:r w:rsidR="008B79A2" w:rsidRPr="00D162B4">
        <w:rPr>
          <w:rFonts w:ascii="Times New Roman" w:hAnsi="Times New Roman" w:cs="Times New Roman"/>
          <w:sz w:val="24"/>
          <w:szCs w:val="24"/>
          <w:lang w:val="en-GB"/>
        </w:rPr>
        <w:t xml:space="preserve">likely </w:t>
      </w:r>
      <w:r w:rsidR="00ED4C32" w:rsidRPr="00D162B4">
        <w:rPr>
          <w:rFonts w:ascii="Times New Roman" w:hAnsi="Times New Roman" w:cs="Times New Roman"/>
          <w:sz w:val="24"/>
          <w:szCs w:val="24"/>
          <w:lang w:val="en-GB"/>
        </w:rPr>
        <w:t xml:space="preserve">also </w:t>
      </w:r>
      <w:r w:rsidR="008B79A2" w:rsidRPr="00D162B4">
        <w:rPr>
          <w:rFonts w:ascii="Times New Roman" w:hAnsi="Times New Roman" w:cs="Times New Roman"/>
          <w:sz w:val="24"/>
          <w:szCs w:val="24"/>
          <w:lang w:val="en-GB"/>
        </w:rPr>
        <w:t xml:space="preserve">possessed </w:t>
      </w:r>
      <w:r w:rsidR="00ED4C32" w:rsidRPr="00D162B4">
        <w:rPr>
          <w:rFonts w:ascii="Times New Roman" w:hAnsi="Times New Roman" w:cs="Times New Roman"/>
          <w:sz w:val="24"/>
          <w:szCs w:val="24"/>
          <w:lang w:val="en-GB"/>
        </w:rPr>
        <w:t xml:space="preserve">flow control devices to </w:t>
      </w:r>
      <w:r w:rsidR="00ED4C32" w:rsidRPr="00D162B4">
        <w:rPr>
          <w:rFonts w:ascii="Times New Roman" w:hAnsi="Times New Roman" w:cs="Times New Roman"/>
          <w:bCs/>
          <w:sz w:val="24"/>
          <w:szCs w:val="24"/>
          <w:lang w:val="en-GB"/>
        </w:rPr>
        <w:t xml:space="preserve">diminish </w:t>
      </w:r>
      <w:r w:rsidR="00ED4C32" w:rsidRPr="00D162B4">
        <w:rPr>
          <w:rFonts w:ascii="Times New Roman" w:hAnsi="Times New Roman" w:cs="Times New Roman"/>
          <w:sz w:val="24"/>
          <w:szCs w:val="24"/>
          <w:lang w:val="en-GB"/>
        </w:rPr>
        <w:t xml:space="preserve">trailing edge self-noise (and </w:t>
      </w:r>
      <w:r w:rsidR="00ED4C32" w:rsidRPr="00D162B4">
        <w:rPr>
          <w:rFonts w:ascii="Times New Roman" w:hAnsi="Times New Roman" w:cs="Times New Roman"/>
          <w:bCs/>
          <w:sz w:val="24"/>
          <w:szCs w:val="24"/>
          <w:lang w:val="en-GB"/>
        </w:rPr>
        <w:t>potentially plankton bioluminescence triggered by the moving animal</w:t>
      </w:r>
      <w:r w:rsidR="00ED4C32" w:rsidRPr="00D162B4">
        <w:rPr>
          <w:rFonts w:ascii="Times New Roman" w:hAnsi="Times New Roman" w:cs="Times New Roman"/>
          <w:sz w:val="24"/>
          <w:szCs w:val="24"/>
          <w:lang w:val="en-GB"/>
        </w:rPr>
        <w:t>)</w:t>
      </w:r>
      <w:r w:rsidR="00BD4F6B" w:rsidRPr="00D162B4">
        <w:rPr>
          <w:rFonts w:ascii="Times New Roman" w:hAnsi="Times New Roman" w:cs="Times New Roman"/>
          <w:sz w:val="24"/>
          <w:szCs w:val="24"/>
          <w:vertAlign w:val="superscript"/>
          <w:lang w:val="en-GB"/>
        </w:rPr>
        <w:t>94</w:t>
      </w:r>
      <w:r w:rsidR="00ED4C32" w:rsidRPr="00D162B4">
        <w:rPr>
          <w:rFonts w:ascii="Times New Roman" w:hAnsi="Times New Roman" w:cs="Times New Roman"/>
          <w:sz w:val="24"/>
          <w:szCs w:val="24"/>
          <w:lang w:val="en-GB"/>
        </w:rPr>
        <w:t>, to suggest that it was uniquely suited for life in dim-lit pelagic environments and thus without any directly comparable modern</w:t>
      </w:r>
      <w:r w:rsidR="00852CB9" w:rsidRPr="00D162B4">
        <w:rPr>
          <w:rFonts w:ascii="Times New Roman" w:hAnsi="Times New Roman" w:cs="Times New Roman"/>
          <w:sz w:val="24"/>
          <w:szCs w:val="24"/>
          <w:lang w:val="en-GB"/>
        </w:rPr>
        <w:t xml:space="preserve"> ecological</w:t>
      </w:r>
      <w:r w:rsidR="00ED4C32" w:rsidRPr="00D162B4">
        <w:rPr>
          <w:rFonts w:ascii="Times New Roman" w:hAnsi="Times New Roman" w:cs="Times New Roman"/>
          <w:sz w:val="24"/>
          <w:szCs w:val="24"/>
          <w:lang w:val="en-GB"/>
        </w:rPr>
        <w:t xml:space="preserve"> analogue. </w:t>
      </w:r>
    </w:p>
    <w:p w14:paraId="3DEBD068" w14:textId="16EA4F0F" w:rsidR="00ED4C32" w:rsidRPr="00D162B4" w:rsidRDefault="00ED4C32" w:rsidP="00D162B4">
      <w:pPr>
        <w:spacing w:after="0" w:line="240" w:lineRule="auto"/>
        <w:ind w:firstLine="567"/>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As outlined </w:t>
      </w:r>
      <w:r w:rsidR="00075F4B" w:rsidRPr="00D162B4">
        <w:rPr>
          <w:rFonts w:ascii="Times New Roman" w:hAnsi="Times New Roman" w:cs="Times New Roman"/>
          <w:sz w:val="24"/>
          <w:szCs w:val="24"/>
          <w:lang w:val="en-GB"/>
        </w:rPr>
        <w:t>above</w:t>
      </w:r>
      <w:r w:rsidRPr="00D162B4">
        <w:rPr>
          <w:rFonts w:ascii="Times New Roman" w:hAnsi="Times New Roman" w:cs="Times New Roman"/>
          <w:sz w:val="24"/>
          <w:szCs w:val="24"/>
          <w:lang w:val="en-GB"/>
        </w:rPr>
        <w:t>, structures thought to reduce the acoustic signature of living animals are rare, and mostly confined to body parts (e.g., wings of owls and fluke of the humpback whale) that oscillate during locomotion</w:t>
      </w:r>
      <w:r w:rsidR="00E73998" w:rsidRPr="00D162B4">
        <w:rPr>
          <w:rFonts w:ascii="Times New Roman" w:hAnsi="Times New Roman" w:cs="Times New Roman"/>
          <w:sz w:val="24"/>
          <w:szCs w:val="24"/>
          <w:vertAlign w:val="superscript"/>
          <w:lang w:val="en-GB"/>
        </w:rPr>
        <w:t>58,90</w:t>
      </w:r>
      <w:r w:rsidRPr="00D162B4">
        <w:rPr>
          <w:rFonts w:ascii="Times New Roman" w:hAnsi="Times New Roman" w:cs="Times New Roman"/>
          <w:sz w:val="24"/>
          <w:szCs w:val="24"/>
          <w:lang w:val="en-GB"/>
        </w:rPr>
        <w:t xml:space="preserve">. Hence, we conservatively predict that the thrust-producing tail fin of </w:t>
      </w:r>
      <w:r w:rsidRPr="00D162B4">
        <w:rPr>
          <w:rFonts w:ascii="Times New Roman" w:hAnsi="Times New Roman" w:cs="Times New Roman"/>
          <w:i/>
          <w:sz w:val="24"/>
          <w:szCs w:val="24"/>
          <w:lang w:val="en-GB"/>
        </w:rPr>
        <w:t>Temnodontosaurus</w:t>
      </w:r>
      <w:r w:rsidRPr="00D162B4">
        <w:rPr>
          <w:rFonts w:ascii="Times New Roman" w:hAnsi="Times New Roman" w:cs="Times New Roman"/>
          <w:sz w:val="24"/>
          <w:szCs w:val="24"/>
          <w:lang w:val="en-GB"/>
        </w:rPr>
        <w:t xml:space="preserve"> (which currently is known only from skeletal remains) originally carried noise suppression devices that were at least as elaborate as those herein documented in the front flippers. Moreover, even if examples from nature are scarce, there is no shortage of reports dealing with trailing edge serrations and surface treatments from physics and engineering points of views</w:t>
      </w:r>
      <w:r w:rsidR="00E73998" w:rsidRPr="00D162B4">
        <w:rPr>
          <w:rFonts w:ascii="Times New Roman" w:hAnsi="Times New Roman" w:cs="Times New Roman"/>
          <w:sz w:val="24"/>
          <w:szCs w:val="24"/>
          <w:vertAlign w:val="superscript"/>
          <w:lang w:val="en-GB"/>
        </w:rPr>
        <w:t>58,95</w:t>
      </w:r>
      <w:r w:rsidR="000E3C49" w:rsidRPr="00D162B4">
        <w:rPr>
          <w:rFonts w:ascii="Times New Roman" w:hAnsi="Times New Roman" w:cs="Times New Roman"/>
          <w:sz w:val="24"/>
          <w:szCs w:val="24"/>
          <w:vertAlign w:val="superscript"/>
          <w:lang w:val="en-GB"/>
        </w:rPr>
        <w:t>–</w:t>
      </w:r>
      <w:r w:rsidR="00B974A1" w:rsidRPr="00D162B4">
        <w:rPr>
          <w:rFonts w:ascii="Times New Roman" w:hAnsi="Times New Roman" w:cs="Times New Roman"/>
          <w:sz w:val="24"/>
          <w:szCs w:val="24"/>
          <w:vertAlign w:val="superscript"/>
          <w:lang w:val="en-GB"/>
        </w:rPr>
        <w:t>101</w:t>
      </w:r>
      <w:r w:rsidRPr="00D162B4">
        <w:rPr>
          <w:rFonts w:ascii="Times New Roman" w:hAnsi="Times New Roman" w:cs="Times New Roman"/>
          <w:sz w:val="24"/>
          <w:szCs w:val="24"/>
          <w:lang w:val="en-GB"/>
        </w:rPr>
        <w:t xml:space="preserve">. Collectively, these studies provide compelling </w:t>
      </w:r>
      <w:r w:rsidR="000F3107" w:rsidRPr="00D162B4">
        <w:rPr>
          <w:rFonts w:ascii="Times New Roman" w:hAnsi="Times New Roman" w:cs="Times New Roman"/>
          <w:sz w:val="24"/>
          <w:szCs w:val="24"/>
          <w:lang w:val="en-GB"/>
        </w:rPr>
        <w:t xml:space="preserve">numerical and </w:t>
      </w:r>
      <w:r w:rsidRPr="00D162B4">
        <w:rPr>
          <w:rFonts w:ascii="Times New Roman" w:hAnsi="Times New Roman" w:cs="Times New Roman"/>
          <w:sz w:val="24"/>
          <w:szCs w:val="24"/>
          <w:lang w:val="en-GB"/>
        </w:rPr>
        <w:t>experimental evidence for the effectiveness of such devices in attenuating noise emitted from both aero- and hydrofoils. In addition, certain geometries have been shown to simultaneously reduce drag</w:t>
      </w:r>
      <w:r w:rsidR="00B974A1" w:rsidRPr="00D162B4">
        <w:rPr>
          <w:rFonts w:ascii="Times New Roman" w:hAnsi="Times New Roman" w:cs="Times New Roman"/>
          <w:sz w:val="24"/>
          <w:szCs w:val="24"/>
          <w:vertAlign w:val="superscript"/>
          <w:lang w:val="en-GB"/>
        </w:rPr>
        <w:t>97,99</w:t>
      </w:r>
      <w:r w:rsidRPr="00D162B4">
        <w:rPr>
          <w:rFonts w:ascii="Times New Roman" w:hAnsi="Times New Roman" w:cs="Times New Roman"/>
          <w:sz w:val="24"/>
          <w:szCs w:val="24"/>
          <w:lang w:val="en-GB"/>
        </w:rPr>
        <w:t>, whereas others are accompanied with a slight aero/hydrodynamic penalty</w:t>
      </w:r>
      <w:r w:rsidR="00B974A1" w:rsidRPr="00D162B4">
        <w:rPr>
          <w:rFonts w:ascii="Times New Roman" w:hAnsi="Times New Roman" w:cs="Times New Roman"/>
          <w:sz w:val="24"/>
          <w:szCs w:val="24"/>
          <w:vertAlign w:val="superscript"/>
          <w:lang w:val="en-GB"/>
        </w:rPr>
        <w:t>96,98</w:t>
      </w:r>
      <w:r w:rsidRPr="00D162B4">
        <w:rPr>
          <w:rFonts w:ascii="Times New Roman" w:hAnsi="Times New Roman" w:cs="Times New Roman"/>
          <w:sz w:val="24"/>
          <w:szCs w:val="24"/>
          <w:lang w:val="en-GB"/>
        </w:rPr>
        <w:t xml:space="preserve">. Notably, the impact on the hydrodynamic performance by the inclusion of trailing edge serrations and surface treatments to our digital model is minimal, at least for </w:t>
      </w:r>
      <w:r w:rsidR="000F3107" w:rsidRPr="00D162B4">
        <w:rPr>
          <w:rFonts w:ascii="Times New Roman" w:hAnsi="Times New Roman" w:cs="Times New Roman"/>
          <w:sz w:val="24"/>
          <w:szCs w:val="24"/>
          <w:lang w:val="en-GB"/>
        </w:rPr>
        <w:t>the considered</w:t>
      </w:r>
      <w:r w:rsidRPr="00D162B4">
        <w:rPr>
          <w:rFonts w:ascii="Times New Roman" w:hAnsi="Times New Roman" w:cs="Times New Roman"/>
          <w:sz w:val="24"/>
          <w:szCs w:val="24"/>
          <w:lang w:val="en-GB"/>
        </w:rPr>
        <w:t xml:space="preserve"> α (Fig. 5b, c).</w:t>
      </w:r>
    </w:p>
    <w:p w14:paraId="07544AB1" w14:textId="4A26A04A" w:rsidR="00ED4C32" w:rsidRPr="00D162B4" w:rsidRDefault="00ED4C32" w:rsidP="00D162B4">
      <w:pPr>
        <w:spacing w:after="0" w:line="240" w:lineRule="auto"/>
        <w:ind w:firstLine="567"/>
        <w:jc w:val="both"/>
        <w:rPr>
          <w:rFonts w:ascii="Times New Roman" w:hAnsi="Times New Roman" w:cs="Times New Roman"/>
          <w:bCs/>
          <w:sz w:val="24"/>
          <w:szCs w:val="24"/>
          <w:lang w:val="en-GB"/>
        </w:rPr>
      </w:pPr>
      <w:r w:rsidRPr="00D162B4">
        <w:rPr>
          <w:rFonts w:ascii="Times New Roman" w:hAnsi="Times New Roman" w:cs="Times New Roman"/>
          <w:sz w:val="24"/>
          <w:szCs w:val="24"/>
          <w:lang w:val="en-GB"/>
        </w:rPr>
        <w:t xml:space="preserve">While we hypothesise that the elongate forefins of </w:t>
      </w:r>
      <w:r w:rsidRPr="00D162B4">
        <w:rPr>
          <w:rFonts w:ascii="Times New Roman" w:hAnsi="Times New Roman" w:cs="Times New Roman"/>
          <w:i/>
          <w:sz w:val="24"/>
          <w:szCs w:val="24"/>
          <w:lang w:val="en-GB"/>
        </w:rPr>
        <w:t>Temnodontosaurus</w:t>
      </w:r>
      <w:r w:rsidRPr="00D162B4">
        <w:rPr>
          <w:rFonts w:ascii="Times New Roman" w:hAnsi="Times New Roman" w:cs="Times New Roman"/>
          <w:sz w:val="24"/>
          <w:szCs w:val="24"/>
          <w:lang w:val="en-GB"/>
        </w:rPr>
        <w:t xml:space="preserve"> primarily provided enhanced hydrodynamic lift at low cruising speeds (this ichthyosaur may occasionally even have drifted with ocean currents as do certain long-finned pelagic sharks today)</w:t>
      </w:r>
      <w:r w:rsidR="009B7D4D" w:rsidRPr="00D162B4">
        <w:rPr>
          <w:rFonts w:ascii="Times New Roman" w:hAnsi="Times New Roman" w:cs="Times New Roman"/>
          <w:sz w:val="24"/>
          <w:szCs w:val="24"/>
          <w:vertAlign w:val="superscript"/>
          <w:lang w:val="en-GB"/>
        </w:rPr>
        <w:t>102,103</w:t>
      </w:r>
      <w:r w:rsidRPr="00D162B4">
        <w:rPr>
          <w:rFonts w:ascii="Times New Roman" w:hAnsi="Times New Roman" w:cs="Times New Roman"/>
          <w:bCs/>
          <w:sz w:val="24"/>
          <w:szCs w:val="24"/>
          <w:lang w:val="en-GB"/>
        </w:rPr>
        <w:t>, they likely also served other, non-mutually exclusive functions (e.g., to furnish stability and trim). The extant humpback whale has greatly enlarged (25–33% of body length) and highly mobile flippers to generate the force necessary for ‘acrobatic’ lunging manoeuvres</w:t>
      </w:r>
      <w:r w:rsidR="005160E3" w:rsidRPr="00D162B4">
        <w:rPr>
          <w:rFonts w:ascii="Times New Roman" w:hAnsi="Times New Roman" w:cs="Times New Roman"/>
          <w:bCs/>
          <w:sz w:val="24"/>
          <w:szCs w:val="24"/>
          <w:vertAlign w:val="superscript"/>
          <w:lang w:val="en-GB"/>
        </w:rPr>
        <w:t>104–106</w:t>
      </w:r>
      <w:r w:rsidRPr="00D162B4">
        <w:rPr>
          <w:rFonts w:ascii="Times New Roman" w:hAnsi="Times New Roman" w:cs="Times New Roman"/>
          <w:bCs/>
          <w:sz w:val="24"/>
          <w:szCs w:val="24"/>
          <w:lang w:val="en-GB"/>
        </w:rPr>
        <w:t xml:space="preserve">. While the forefins of </w:t>
      </w:r>
      <w:r w:rsidRPr="00D162B4">
        <w:rPr>
          <w:rFonts w:ascii="Times New Roman" w:hAnsi="Times New Roman" w:cs="Times New Roman"/>
          <w:bCs/>
          <w:i/>
          <w:sz w:val="24"/>
          <w:szCs w:val="24"/>
          <w:lang w:val="en-GB"/>
        </w:rPr>
        <w:t>Temnodontosaurus</w:t>
      </w:r>
      <w:r w:rsidRPr="00D162B4">
        <w:rPr>
          <w:rFonts w:ascii="Times New Roman" w:hAnsi="Times New Roman" w:cs="Times New Roman"/>
          <w:bCs/>
          <w:sz w:val="24"/>
          <w:szCs w:val="24"/>
          <w:lang w:val="en-GB"/>
        </w:rPr>
        <w:t xml:space="preserve"> certainly were used for, e.g., steering and pitch changes (and even may have been capable of active stroke-generation)</w:t>
      </w:r>
      <w:r w:rsidR="005160E3" w:rsidRPr="00D162B4">
        <w:rPr>
          <w:rFonts w:ascii="Times New Roman" w:hAnsi="Times New Roman" w:cs="Times New Roman"/>
          <w:bCs/>
          <w:sz w:val="24"/>
          <w:szCs w:val="24"/>
          <w:vertAlign w:val="superscript"/>
          <w:lang w:val="en-GB"/>
        </w:rPr>
        <w:t>107,108</w:t>
      </w:r>
      <w:r w:rsidRPr="00D162B4">
        <w:rPr>
          <w:rFonts w:ascii="Times New Roman" w:hAnsi="Times New Roman" w:cs="Times New Roman"/>
          <w:bCs/>
          <w:sz w:val="24"/>
          <w:szCs w:val="24"/>
          <w:lang w:val="en-GB"/>
        </w:rPr>
        <w:t>, they potentially could have likewise permitted tight turning manoeuvres. However, contrary to humpback whale flippers, which are equipped with prominent tubercles (sinusoidal outgrowths) as a means to delay stall and improve the hydrodynamic performance at high α</w:t>
      </w:r>
      <w:r w:rsidR="005160E3" w:rsidRPr="00D162B4">
        <w:rPr>
          <w:rFonts w:ascii="Times New Roman" w:hAnsi="Times New Roman" w:cs="Times New Roman"/>
          <w:bCs/>
          <w:sz w:val="24"/>
          <w:szCs w:val="24"/>
          <w:vertAlign w:val="superscript"/>
          <w:lang w:val="en-GB"/>
        </w:rPr>
        <w:t>104,105,109</w:t>
      </w:r>
      <w:r w:rsidRPr="00D162B4">
        <w:rPr>
          <w:rFonts w:ascii="Times New Roman" w:hAnsi="Times New Roman" w:cs="Times New Roman"/>
          <w:bCs/>
          <w:sz w:val="24"/>
          <w:szCs w:val="24"/>
          <w:lang w:val="en-GB"/>
        </w:rPr>
        <w:t xml:space="preserve">, leading edge devices are lacking in the proportionally shorter (~14–17% of estimated body length) extremities of </w:t>
      </w:r>
      <w:r w:rsidRPr="00D162B4">
        <w:rPr>
          <w:rFonts w:ascii="Times New Roman" w:hAnsi="Times New Roman" w:cs="Times New Roman"/>
          <w:bCs/>
          <w:i/>
          <w:sz w:val="24"/>
          <w:szCs w:val="24"/>
          <w:lang w:val="en-GB"/>
        </w:rPr>
        <w:t>Temnodontosaurus</w:t>
      </w:r>
      <w:r w:rsidRPr="00D162B4">
        <w:rPr>
          <w:rFonts w:ascii="Times New Roman" w:hAnsi="Times New Roman" w:cs="Times New Roman"/>
          <w:bCs/>
          <w:sz w:val="24"/>
          <w:szCs w:val="24"/>
          <w:lang w:val="en-GB"/>
        </w:rPr>
        <w:t xml:space="preserve">, to suggest that they instead were adapted for functions other than increased </w:t>
      </w:r>
      <w:r w:rsidRPr="00D162B4">
        <w:rPr>
          <w:rFonts w:ascii="Times New Roman" w:hAnsi="Times New Roman" w:cs="Times New Roman"/>
          <w:bCs/>
          <w:sz w:val="24"/>
          <w:szCs w:val="24"/>
          <w:lang w:val="en-GB"/>
        </w:rPr>
        <w:lastRenderedPageBreak/>
        <w:t>agility. Similarly, although some surface treatments have been shown to affect the flow separation dynamics at the stall phase</w:t>
      </w:r>
      <w:r w:rsidR="00B5100E" w:rsidRPr="00D162B4">
        <w:rPr>
          <w:rFonts w:ascii="Times New Roman" w:hAnsi="Times New Roman" w:cs="Times New Roman"/>
          <w:bCs/>
          <w:sz w:val="24"/>
          <w:szCs w:val="24"/>
          <w:vertAlign w:val="superscript"/>
          <w:lang w:val="en-GB"/>
        </w:rPr>
        <w:t>110,111</w:t>
      </w:r>
      <w:r w:rsidRPr="00D162B4">
        <w:rPr>
          <w:rFonts w:ascii="Times New Roman" w:hAnsi="Times New Roman" w:cs="Times New Roman"/>
          <w:bCs/>
          <w:sz w:val="24"/>
          <w:szCs w:val="24"/>
          <w:lang w:val="en-GB"/>
        </w:rPr>
        <w:t xml:space="preserve">, our computational simulations indicate that the ridges/troughs in </w:t>
      </w:r>
      <w:r w:rsidRPr="00D162B4">
        <w:rPr>
          <w:rFonts w:ascii="Times New Roman" w:hAnsi="Times New Roman" w:cs="Times New Roman"/>
          <w:sz w:val="24"/>
          <w:szCs w:val="24"/>
          <w:lang w:val="en-GB"/>
        </w:rPr>
        <w:t xml:space="preserve">SSN8DOR11 likely </w:t>
      </w:r>
      <w:r w:rsidRPr="00D162B4">
        <w:rPr>
          <w:rFonts w:ascii="Times New Roman" w:hAnsi="Times New Roman" w:cs="Times New Roman"/>
          <w:bCs/>
          <w:sz w:val="24"/>
          <w:szCs w:val="24"/>
          <w:lang w:val="en-GB"/>
        </w:rPr>
        <w:t>were too small to have any impact on the stall characteristics of the forefin.</w:t>
      </w:r>
    </w:p>
    <w:p w14:paraId="0EB553E8" w14:textId="54EE2E40" w:rsidR="00FE7832" w:rsidRPr="00D162B4" w:rsidRDefault="00FE7832" w:rsidP="00D162B4">
      <w:pPr>
        <w:spacing w:after="0" w:line="240" w:lineRule="auto"/>
        <w:ind w:firstLine="567"/>
        <w:jc w:val="both"/>
        <w:rPr>
          <w:rFonts w:ascii="Times New Roman" w:hAnsi="Times New Roman" w:cs="Times New Roman"/>
          <w:sz w:val="24"/>
          <w:szCs w:val="24"/>
          <w:shd w:val="clear" w:color="auto" w:fill="FFFFFF"/>
          <w:lang w:val="en-GB"/>
        </w:rPr>
      </w:pPr>
      <w:r w:rsidRPr="00D162B4">
        <w:rPr>
          <w:rFonts w:ascii="Times New Roman" w:hAnsi="Times New Roman" w:cs="Times New Roman"/>
          <w:bCs/>
          <w:sz w:val="24"/>
          <w:szCs w:val="24"/>
          <w:lang w:val="en-GB"/>
        </w:rPr>
        <w:t xml:space="preserve">Although stealth </w:t>
      </w:r>
      <w:r w:rsidR="0089645E" w:rsidRPr="00D162B4">
        <w:rPr>
          <w:rFonts w:ascii="Times New Roman" w:hAnsi="Times New Roman" w:cs="Times New Roman"/>
          <w:bCs/>
          <w:sz w:val="24"/>
          <w:szCs w:val="24"/>
          <w:lang w:val="en-GB"/>
        </w:rPr>
        <w:t>likely was</w:t>
      </w:r>
      <w:r w:rsidRPr="00D162B4">
        <w:rPr>
          <w:rFonts w:ascii="Times New Roman" w:hAnsi="Times New Roman" w:cs="Times New Roman"/>
          <w:bCs/>
          <w:sz w:val="24"/>
          <w:szCs w:val="24"/>
          <w:lang w:val="en-GB"/>
        </w:rPr>
        <w:t xml:space="preserve"> pivotal when foraging, </w:t>
      </w:r>
      <w:r w:rsidRPr="00D162B4">
        <w:rPr>
          <w:rFonts w:ascii="Times New Roman" w:hAnsi="Times New Roman" w:cs="Times New Roman"/>
          <w:bCs/>
          <w:i/>
          <w:sz w:val="24"/>
          <w:szCs w:val="24"/>
          <w:lang w:val="en-GB"/>
        </w:rPr>
        <w:t>Temnodontosaurus</w:t>
      </w:r>
      <w:r w:rsidRPr="00D162B4">
        <w:rPr>
          <w:rFonts w:ascii="Times New Roman" w:hAnsi="Times New Roman" w:cs="Times New Roman"/>
          <w:bCs/>
          <w:sz w:val="24"/>
          <w:szCs w:val="24"/>
          <w:lang w:val="en-GB"/>
        </w:rPr>
        <w:t xml:space="preserve"> </w:t>
      </w:r>
      <w:r w:rsidR="0089645E" w:rsidRPr="00D162B4">
        <w:rPr>
          <w:rFonts w:ascii="Times New Roman" w:hAnsi="Times New Roman" w:cs="Times New Roman"/>
          <w:bCs/>
          <w:sz w:val="24"/>
          <w:szCs w:val="24"/>
          <w:lang w:val="en-GB"/>
        </w:rPr>
        <w:t xml:space="preserve">presumably </w:t>
      </w:r>
      <w:r w:rsidRPr="00D162B4">
        <w:rPr>
          <w:rFonts w:ascii="Times New Roman" w:hAnsi="Times New Roman" w:cs="Times New Roman"/>
          <w:bCs/>
          <w:sz w:val="24"/>
          <w:szCs w:val="24"/>
          <w:lang w:val="en-GB"/>
        </w:rPr>
        <w:t xml:space="preserve">used a variety of strategies to overtake and catch elusive prey. For instance, its body was relatively elongate by parvipelvian standards, and thus </w:t>
      </w:r>
      <w:r w:rsidR="0089645E" w:rsidRPr="00D162B4">
        <w:rPr>
          <w:rFonts w:ascii="Times New Roman" w:hAnsi="Times New Roman" w:cs="Times New Roman"/>
          <w:bCs/>
          <w:sz w:val="24"/>
          <w:szCs w:val="24"/>
          <w:lang w:val="en-GB"/>
        </w:rPr>
        <w:t>must have been</w:t>
      </w:r>
      <w:r w:rsidRPr="00D162B4">
        <w:rPr>
          <w:rFonts w:ascii="Times New Roman" w:hAnsi="Times New Roman" w:cs="Times New Roman"/>
          <w:bCs/>
          <w:sz w:val="24"/>
          <w:szCs w:val="24"/>
          <w:lang w:val="en-GB"/>
        </w:rPr>
        <w:t xml:space="preserve"> rather bendable</w:t>
      </w:r>
      <w:r w:rsidR="00532D72" w:rsidRPr="00D162B4">
        <w:rPr>
          <w:rFonts w:ascii="Times New Roman" w:hAnsi="Times New Roman" w:cs="Times New Roman"/>
          <w:bCs/>
          <w:sz w:val="24"/>
          <w:szCs w:val="24"/>
          <w:vertAlign w:val="superscript"/>
          <w:lang w:val="en-GB"/>
        </w:rPr>
        <w:t>108</w:t>
      </w:r>
      <w:r w:rsidRPr="00D162B4">
        <w:rPr>
          <w:rFonts w:ascii="Times New Roman" w:hAnsi="Times New Roman" w:cs="Times New Roman"/>
          <w:bCs/>
          <w:sz w:val="24"/>
          <w:szCs w:val="24"/>
          <w:lang w:val="en-GB"/>
        </w:rPr>
        <w:t>. In similarity with extant dolphins</w:t>
      </w:r>
      <w:r w:rsidR="00532D72" w:rsidRPr="00D162B4">
        <w:rPr>
          <w:rFonts w:ascii="Times New Roman" w:hAnsi="Times New Roman" w:cs="Times New Roman"/>
          <w:bCs/>
          <w:sz w:val="24"/>
          <w:szCs w:val="24"/>
          <w:vertAlign w:val="superscript"/>
          <w:lang w:val="en-GB"/>
        </w:rPr>
        <w:t>112</w:t>
      </w:r>
      <w:r w:rsidRPr="00D162B4">
        <w:rPr>
          <w:rFonts w:ascii="Times New Roman" w:hAnsi="Times New Roman" w:cs="Times New Roman"/>
          <w:bCs/>
          <w:sz w:val="24"/>
          <w:szCs w:val="24"/>
          <w:lang w:val="en-GB"/>
        </w:rPr>
        <w:t xml:space="preserve">, this flexibility could have enabled </w:t>
      </w:r>
      <w:r w:rsidRPr="00D162B4">
        <w:rPr>
          <w:rFonts w:ascii="Times New Roman" w:hAnsi="Times New Roman" w:cs="Times New Roman"/>
          <w:bCs/>
          <w:i/>
          <w:sz w:val="24"/>
          <w:szCs w:val="24"/>
          <w:lang w:val="en-GB"/>
        </w:rPr>
        <w:t>Temnodontosaurus</w:t>
      </w:r>
      <w:r w:rsidRPr="00D162B4">
        <w:rPr>
          <w:rFonts w:ascii="Times New Roman" w:hAnsi="Times New Roman" w:cs="Times New Roman"/>
          <w:bCs/>
          <w:sz w:val="24"/>
          <w:szCs w:val="24"/>
          <w:lang w:val="en-GB"/>
        </w:rPr>
        <w:t xml:space="preserve"> to intercept and secure cephalopods and other small-sized animals by improved turning performance of the head and mouth.</w:t>
      </w:r>
    </w:p>
    <w:p w14:paraId="31A05DC8" w14:textId="1B426922" w:rsidR="002748B4" w:rsidRPr="00D162B4" w:rsidRDefault="002748B4" w:rsidP="003B0E98">
      <w:pPr>
        <w:tabs>
          <w:tab w:val="left" w:pos="540"/>
        </w:tabs>
        <w:spacing w:after="0" w:line="240" w:lineRule="auto"/>
        <w:jc w:val="center"/>
        <w:rPr>
          <w:rFonts w:ascii="Times New Roman" w:hAnsi="Times New Roman" w:cs="Times New Roman"/>
          <w:b/>
          <w:sz w:val="24"/>
          <w:szCs w:val="24"/>
          <w:lang w:val="en-GB"/>
        </w:rPr>
      </w:pPr>
    </w:p>
    <w:p w14:paraId="6621F850" w14:textId="64CDDAB1" w:rsidR="000D0358" w:rsidRPr="00D162B4" w:rsidRDefault="000D0358">
      <w:pPr>
        <w:spacing w:after="0" w:line="240" w:lineRule="auto"/>
        <w:jc w:val="center"/>
        <w:rPr>
          <w:rStyle w:val="Hyperlnk"/>
          <w:rFonts w:ascii="Times New Roman" w:hAnsi="Times New Roman"/>
          <w:b/>
          <w:color w:val="auto"/>
          <w:sz w:val="24"/>
          <w:szCs w:val="24"/>
          <w:u w:val="none"/>
          <w:lang w:val="en-GB"/>
        </w:rPr>
      </w:pPr>
      <w:r w:rsidRPr="00D162B4">
        <w:rPr>
          <w:rStyle w:val="Hyperlnk"/>
          <w:rFonts w:ascii="Times New Roman" w:hAnsi="Times New Roman"/>
          <w:b/>
          <w:color w:val="auto"/>
          <w:sz w:val="24"/>
          <w:szCs w:val="24"/>
          <w:u w:val="none"/>
          <w:lang w:val="en-GB"/>
        </w:rPr>
        <w:t xml:space="preserve">Part </w:t>
      </w:r>
      <w:r w:rsidR="007E61B0" w:rsidRPr="00D162B4">
        <w:rPr>
          <w:rStyle w:val="Hyperlnk"/>
          <w:rFonts w:ascii="Times New Roman" w:hAnsi="Times New Roman"/>
          <w:b/>
          <w:color w:val="auto"/>
          <w:sz w:val="24"/>
          <w:szCs w:val="24"/>
          <w:u w:val="none"/>
          <w:lang w:val="en-GB"/>
        </w:rPr>
        <w:t>I</w:t>
      </w:r>
      <w:r w:rsidRPr="00D162B4">
        <w:rPr>
          <w:rStyle w:val="Hyperlnk"/>
          <w:rFonts w:ascii="Times New Roman" w:hAnsi="Times New Roman"/>
          <w:b/>
          <w:color w:val="auto"/>
          <w:sz w:val="24"/>
          <w:szCs w:val="24"/>
          <w:u w:val="none"/>
          <w:lang w:val="en-GB"/>
        </w:rPr>
        <w:t xml:space="preserve">. Large </w:t>
      </w:r>
      <w:r w:rsidR="007E61B0" w:rsidRPr="00D162B4">
        <w:rPr>
          <w:rStyle w:val="Hyperlnk"/>
          <w:rFonts w:ascii="Times New Roman" w:hAnsi="Times New Roman"/>
          <w:b/>
          <w:color w:val="auto"/>
          <w:sz w:val="24"/>
          <w:szCs w:val="24"/>
          <w:u w:val="none"/>
          <w:lang w:val="en-GB"/>
        </w:rPr>
        <w:t xml:space="preserve">eyes </w:t>
      </w:r>
      <w:r w:rsidRPr="00D162B4">
        <w:rPr>
          <w:rStyle w:val="Hyperlnk"/>
          <w:rFonts w:ascii="Times New Roman" w:hAnsi="Times New Roman"/>
          <w:b/>
          <w:color w:val="auto"/>
          <w:sz w:val="24"/>
          <w:szCs w:val="24"/>
          <w:u w:val="none"/>
          <w:lang w:val="en-GB"/>
        </w:rPr>
        <w:t xml:space="preserve">and </w:t>
      </w:r>
      <w:r w:rsidR="007E61B0" w:rsidRPr="00D162B4">
        <w:rPr>
          <w:rStyle w:val="Hyperlnk"/>
          <w:rFonts w:ascii="Times New Roman" w:hAnsi="Times New Roman"/>
          <w:b/>
          <w:color w:val="auto"/>
          <w:sz w:val="24"/>
          <w:szCs w:val="24"/>
          <w:u w:val="none"/>
          <w:lang w:val="en-GB"/>
        </w:rPr>
        <w:t xml:space="preserve">adaptations </w:t>
      </w:r>
      <w:r w:rsidR="00221EB9" w:rsidRPr="00D162B4">
        <w:rPr>
          <w:rStyle w:val="Hyperlnk"/>
          <w:rFonts w:ascii="Times New Roman" w:hAnsi="Times New Roman"/>
          <w:b/>
          <w:color w:val="auto"/>
          <w:sz w:val="24"/>
          <w:szCs w:val="24"/>
          <w:u w:val="none"/>
          <w:lang w:val="en-GB"/>
        </w:rPr>
        <w:t xml:space="preserve">for </w:t>
      </w:r>
      <w:r w:rsidR="007E61B0" w:rsidRPr="00D162B4">
        <w:rPr>
          <w:rStyle w:val="Hyperlnk"/>
          <w:rFonts w:ascii="Times New Roman" w:hAnsi="Times New Roman"/>
          <w:b/>
          <w:color w:val="auto"/>
          <w:sz w:val="24"/>
          <w:szCs w:val="24"/>
          <w:u w:val="none"/>
          <w:lang w:val="en-GB"/>
        </w:rPr>
        <w:t xml:space="preserve">stealth </w:t>
      </w:r>
      <w:r w:rsidRPr="00D162B4">
        <w:rPr>
          <w:rStyle w:val="Hyperlnk"/>
          <w:rFonts w:ascii="Times New Roman" w:hAnsi="Times New Roman"/>
          <w:b/>
          <w:color w:val="auto"/>
          <w:sz w:val="24"/>
          <w:szCs w:val="24"/>
          <w:u w:val="none"/>
          <w:lang w:val="en-GB"/>
        </w:rPr>
        <w:t xml:space="preserve">in </w:t>
      </w:r>
      <w:r w:rsidR="007E61B0" w:rsidRPr="00D162B4">
        <w:rPr>
          <w:rStyle w:val="Hyperlnk"/>
          <w:rFonts w:ascii="Times New Roman" w:hAnsi="Times New Roman"/>
          <w:b/>
          <w:color w:val="auto"/>
          <w:sz w:val="24"/>
          <w:szCs w:val="24"/>
          <w:u w:val="none"/>
          <w:lang w:val="en-GB"/>
        </w:rPr>
        <w:t>ichthyosaurs</w:t>
      </w:r>
    </w:p>
    <w:p w14:paraId="5DC805BB" w14:textId="6A0349CA" w:rsidR="000D0358" w:rsidRPr="00D162B4" w:rsidRDefault="000D0358">
      <w:pPr>
        <w:tabs>
          <w:tab w:val="left" w:pos="540"/>
        </w:tabs>
        <w:spacing w:after="0" w:line="240" w:lineRule="auto"/>
        <w:jc w:val="center"/>
        <w:rPr>
          <w:rFonts w:ascii="Times New Roman" w:hAnsi="Times New Roman" w:cs="Times New Roman"/>
          <w:b/>
          <w:sz w:val="24"/>
          <w:szCs w:val="24"/>
          <w:lang w:val="en-GB"/>
        </w:rPr>
      </w:pPr>
    </w:p>
    <w:p w14:paraId="4A7A1E97" w14:textId="4B7BD901" w:rsidR="005A260A" w:rsidRPr="00D162B4" w:rsidRDefault="005A260A" w:rsidP="00D162B4">
      <w:pPr>
        <w:spacing w:after="0" w:line="240" w:lineRule="auto"/>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t>Bigger eyes always allow for better visual performance (acuity, contrast sensitivity and/or visual speed), especially in dim-light conditions</w:t>
      </w:r>
      <w:r w:rsidR="00CC3E00" w:rsidRPr="00D162B4">
        <w:rPr>
          <w:rFonts w:ascii="Times New Roman" w:hAnsi="Times New Roman" w:cs="Times New Roman"/>
          <w:sz w:val="24"/>
          <w:szCs w:val="24"/>
          <w:vertAlign w:val="superscript"/>
          <w:lang w:val="en-GB"/>
        </w:rPr>
        <w:t>94</w:t>
      </w:r>
      <w:r w:rsidRPr="00D162B4">
        <w:rPr>
          <w:rFonts w:ascii="Times New Roman" w:hAnsi="Times New Roman" w:cs="Times New Roman"/>
          <w:sz w:val="24"/>
          <w:szCs w:val="24"/>
          <w:lang w:val="en-GB"/>
        </w:rPr>
        <w:t xml:space="preserve">. However, this relationship follows the law of diminishing returns, which states that the larger an eye is, the less it pays off to further increase </w:t>
      </w:r>
      <w:r w:rsidR="00903AE5" w:rsidRPr="00D162B4">
        <w:rPr>
          <w:rFonts w:ascii="Times New Roman" w:hAnsi="Times New Roman" w:cs="Times New Roman"/>
          <w:sz w:val="24"/>
          <w:szCs w:val="24"/>
          <w:lang w:val="en-GB"/>
        </w:rPr>
        <w:t>it in</w:t>
      </w:r>
      <w:r w:rsidRPr="00D162B4">
        <w:rPr>
          <w:rFonts w:ascii="Times New Roman" w:hAnsi="Times New Roman" w:cs="Times New Roman"/>
          <w:sz w:val="24"/>
          <w:szCs w:val="24"/>
          <w:lang w:val="en-GB"/>
        </w:rPr>
        <w:t xml:space="preserve"> size</w:t>
      </w:r>
      <w:r w:rsidR="00CC3E00" w:rsidRPr="00D162B4">
        <w:rPr>
          <w:rFonts w:ascii="Times New Roman" w:hAnsi="Times New Roman" w:cs="Times New Roman"/>
          <w:sz w:val="24"/>
          <w:szCs w:val="24"/>
          <w:vertAlign w:val="superscript"/>
          <w:lang w:val="en-GB"/>
        </w:rPr>
        <w:t>94</w:t>
      </w:r>
      <w:r w:rsidRPr="00D162B4">
        <w:rPr>
          <w:rFonts w:ascii="Times New Roman" w:hAnsi="Times New Roman" w:cs="Times New Roman"/>
          <w:sz w:val="24"/>
          <w:szCs w:val="24"/>
          <w:lang w:val="en-GB"/>
        </w:rPr>
        <w:t xml:space="preserve">. This is the reason why eyes, even in very large animals, normally do not exceed ~10 cm in diameter. The only known exceptions to this tenet are </w:t>
      </w:r>
      <w:r w:rsidR="00626B8B" w:rsidRPr="00D162B4">
        <w:rPr>
          <w:rFonts w:ascii="Times New Roman" w:hAnsi="Times New Roman" w:cs="Times New Roman"/>
          <w:sz w:val="24"/>
          <w:szCs w:val="24"/>
          <w:lang w:val="en-GB"/>
        </w:rPr>
        <w:t xml:space="preserve">extant </w:t>
      </w:r>
      <w:r w:rsidRPr="00D162B4">
        <w:rPr>
          <w:rFonts w:ascii="Times New Roman" w:hAnsi="Times New Roman" w:cs="Times New Roman"/>
          <w:sz w:val="24"/>
          <w:szCs w:val="24"/>
          <w:lang w:val="en-GB"/>
        </w:rPr>
        <w:t xml:space="preserve">cephalopods </w:t>
      </w:r>
      <w:r w:rsidRPr="00D162B4">
        <w:rPr>
          <w:rFonts w:ascii="Times New Roman" w:hAnsi="Times New Roman" w:cs="Times New Roman"/>
          <w:bCs/>
          <w:sz w:val="24"/>
          <w:szCs w:val="24"/>
          <w:lang w:val="en-GB"/>
        </w:rPr>
        <w:t xml:space="preserve">of the genera </w:t>
      </w:r>
      <w:r w:rsidRPr="00D162B4">
        <w:rPr>
          <w:rFonts w:ascii="Times New Roman" w:hAnsi="Times New Roman" w:cs="Times New Roman"/>
          <w:bCs/>
          <w:i/>
          <w:sz w:val="24"/>
          <w:szCs w:val="24"/>
          <w:lang w:val="en-GB"/>
        </w:rPr>
        <w:t xml:space="preserve">Architeuthis </w:t>
      </w:r>
      <w:r w:rsidRPr="00D162B4">
        <w:rPr>
          <w:rFonts w:ascii="Times New Roman" w:hAnsi="Times New Roman" w:cs="Times New Roman"/>
          <w:bCs/>
          <w:sz w:val="24"/>
          <w:szCs w:val="24"/>
          <w:lang w:val="en-GB"/>
        </w:rPr>
        <w:t>and</w:t>
      </w:r>
      <w:r w:rsidRPr="00D162B4">
        <w:rPr>
          <w:rFonts w:ascii="Times New Roman" w:hAnsi="Times New Roman" w:cs="Times New Roman"/>
          <w:bCs/>
          <w:i/>
          <w:sz w:val="24"/>
          <w:szCs w:val="24"/>
          <w:lang w:val="en-GB"/>
        </w:rPr>
        <w:t xml:space="preserve"> Mesocychoteuthis</w:t>
      </w:r>
      <w:r w:rsidR="008612AF" w:rsidRPr="00D162B4">
        <w:rPr>
          <w:rFonts w:ascii="Times New Roman" w:hAnsi="Times New Roman" w:cs="Times New Roman"/>
          <w:sz w:val="24"/>
          <w:szCs w:val="24"/>
          <w:lang w:val="en-GB"/>
        </w:rPr>
        <w:t xml:space="preserve">, </w:t>
      </w:r>
      <w:r w:rsidRPr="00D162B4">
        <w:rPr>
          <w:rFonts w:ascii="Times New Roman" w:hAnsi="Times New Roman" w:cs="Times New Roman"/>
          <w:sz w:val="24"/>
          <w:szCs w:val="24"/>
          <w:lang w:val="en-GB"/>
        </w:rPr>
        <w:t>and parvipelvian ichthyosaurs, whose eyeballs can grow up to three times the size of those of other animals of comparable body length</w:t>
      </w:r>
      <w:r w:rsidR="00663ED5" w:rsidRPr="00D162B4">
        <w:rPr>
          <w:rFonts w:ascii="Times New Roman" w:hAnsi="Times New Roman" w:cs="Times New Roman"/>
          <w:sz w:val="24"/>
          <w:szCs w:val="24"/>
          <w:vertAlign w:val="superscript"/>
          <w:lang w:val="en-GB"/>
        </w:rPr>
        <w:t>113,114</w:t>
      </w:r>
      <w:r w:rsidRPr="00D162B4">
        <w:rPr>
          <w:rFonts w:ascii="Times New Roman" w:hAnsi="Times New Roman" w:cs="Times New Roman"/>
          <w:sz w:val="24"/>
          <w:szCs w:val="24"/>
          <w:lang w:val="en-GB"/>
        </w:rPr>
        <w:t xml:space="preserve">. In </w:t>
      </w:r>
      <w:r w:rsidR="005B720D" w:rsidRPr="00D162B4">
        <w:rPr>
          <w:rFonts w:ascii="Times New Roman" w:hAnsi="Times New Roman" w:cs="Times New Roman"/>
          <w:sz w:val="24"/>
          <w:szCs w:val="24"/>
          <w:lang w:val="en-GB"/>
        </w:rPr>
        <w:t>living</w:t>
      </w:r>
      <w:r w:rsidRPr="00D162B4">
        <w:rPr>
          <w:rFonts w:ascii="Times New Roman" w:hAnsi="Times New Roman" w:cs="Times New Roman"/>
          <w:sz w:val="24"/>
          <w:szCs w:val="24"/>
          <w:lang w:val="en-GB"/>
        </w:rPr>
        <w:t xml:space="preserve"> giant and colossal squids, this enlargement likely is </w:t>
      </w:r>
      <w:r w:rsidR="005E7817" w:rsidRPr="00D162B4">
        <w:rPr>
          <w:rFonts w:ascii="Times New Roman" w:hAnsi="Times New Roman" w:cs="Times New Roman"/>
          <w:sz w:val="24"/>
          <w:szCs w:val="24"/>
          <w:lang w:val="en-GB"/>
        </w:rPr>
        <w:t>a</w:t>
      </w:r>
      <w:r w:rsidR="007E5D16" w:rsidRPr="00D162B4">
        <w:rPr>
          <w:rFonts w:ascii="Times New Roman" w:hAnsi="Times New Roman" w:cs="Times New Roman"/>
          <w:sz w:val="24"/>
          <w:szCs w:val="24"/>
          <w:lang w:val="en-GB"/>
        </w:rPr>
        <w:t xml:space="preserve"> </w:t>
      </w:r>
      <w:r w:rsidR="00FB03C9" w:rsidRPr="00D162B4">
        <w:rPr>
          <w:rFonts w:ascii="Times New Roman" w:hAnsi="Times New Roman" w:cs="Times New Roman"/>
          <w:sz w:val="24"/>
          <w:szCs w:val="24"/>
          <w:lang w:val="en-GB"/>
        </w:rPr>
        <w:t>consequence</w:t>
      </w:r>
      <w:r w:rsidR="007E5D16" w:rsidRPr="00D162B4">
        <w:rPr>
          <w:rFonts w:ascii="Times New Roman" w:hAnsi="Times New Roman" w:cs="Times New Roman"/>
          <w:sz w:val="24"/>
          <w:szCs w:val="24"/>
          <w:lang w:val="en-GB"/>
        </w:rPr>
        <w:t xml:space="preserve"> of</w:t>
      </w:r>
      <w:r w:rsidRPr="00D162B4">
        <w:rPr>
          <w:rFonts w:ascii="Times New Roman" w:hAnsi="Times New Roman" w:cs="Times New Roman"/>
          <w:sz w:val="24"/>
          <w:szCs w:val="24"/>
          <w:lang w:val="en-GB"/>
        </w:rPr>
        <w:t xml:space="preserve"> an evolutionary arms race between the visual range of these coleoids and sonar range of their main predator, the sperm whale</w:t>
      </w:r>
      <w:r w:rsidR="00663ED5" w:rsidRPr="00D162B4">
        <w:rPr>
          <w:rFonts w:ascii="Times New Roman" w:hAnsi="Times New Roman" w:cs="Times New Roman"/>
          <w:sz w:val="24"/>
          <w:szCs w:val="24"/>
          <w:vertAlign w:val="superscript"/>
          <w:lang w:val="en-GB"/>
        </w:rPr>
        <w:t>114,115</w:t>
      </w:r>
      <w:r w:rsidRPr="00D162B4">
        <w:rPr>
          <w:rFonts w:ascii="Times New Roman" w:hAnsi="Times New Roman" w:cs="Times New Roman"/>
          <w:sz w:val="24"/>
          <w:szCs w:val="24"/>
          <w:lang w:val="en-GB"/>
        </w:rPr>
        <w:t xml:space="preserve">. Because both </w:t>
      </w:r>
      <w:r w:rsidRPr="00D162B4">
        <w:rPr>
          <w:rFonts w:ascii="Times New Roman" w:hAnsi="Times New Roman" w:cs="Times New Roman"/>
          <w:bCs/>
          <w:i/>
          <w:sz w:val="24"/>
          <w:szCs w:val="24"/>
          <w:lang w:val="en-GB"/>
        </w:rPr>
        <w:t xml:space="preserve">Architeuthis </w:t>
      </w:r>
      <w:r w:rsidRPr="00D162B4">
        <w:rPr>
          <w:rFonts w:ascii="Times New Roman" w:hAnsi="Times New Roman" w:cs="Times New Roman"/>
          <w:bCs/>
          <w:sz w:val="24"/>
          <w:szCs w:val="24"/>
          <w:lang w:val="en-GB"/>
        </w:rPr>
        <w:t>and</w:t>
      </w:r>
      <w:r w:rsidRPr="00D162B4">
        <w:rPr>
          <w:rFonts w:ascii="Times New Roman" w:hAnsi="Times New Roman" w:cs="Times New Roman"/>
          <w:bCs/>
          <w:i/>
          <w:sz w:val="24"/>
          <w:szCs w:val="24"/>
          <w:lang w:val="en-GB"/>
        </w:rPr>
        <w:t xml:space="preserve"> Mesocychoteuthis</w:t>
      </w:r>
      <w:r w:rsidRPr="00D162B4">
        <w:rPr>
          <w:rFonts w:ascii="Times New Roman" w:hAnsi="Times New Roman" w:cs="Times New Roman"/>
          <w:sz w:val="24"/>
          <w:szCs w:val="24"/>
          <w:lang w:val="en-GB"/>
        </w:rPr>
        <w:t xml:space="preserve"> inhabit environments below the photic zone, their eyes are uniquely suited for spotting plankton bioluminescence triggered by approaching whales</w:t>
      </w:r>
      <w:r w:rsidR="00663ED5" w:rsidRPr="00D162B4">
        <w:rPr>
          <w:rFonts w:ascii="Times New Roman" w:hAnsi="Times New Roman" w:cs="Times New Roman"/>
          <w:sz w:val="24"/>
          <w:szCs w:val="24"/>
          <w:vertAlign w:val="superscript"/>
          <w:lang w:val="en-GB"/>
        </w:rPr>
        <w:t>114,115</w:t>
      </w:r>
      <w:r w:rsidRPr="00D162B4">
        <w:rPr>
          <w:rFonts w:ascii="Times New Roman" w:hAnsi="Times New Roman" w:cs="Times New Roman"/>
          <w:sz w:val="24"/>
          <w:szCs w:val="24"/>
          <w:lang w:val="en-GB"/>
        </w:rPr>
        <w:t xml:space="preserve">. Thus, under these special conditions, the balance between performance and cost has been pushed towards massive eyes in giant and colossal squids, and advanced sonar in the sperm whale (large eyeballs and loud sonar are expensive to build and maintain, but importantly increase the detection range well beyond </w:t>
      </w:r>
      <w:r w:rsidR="0043630E" w:rsidRPr="00D162B4">
        <w:rPr>
          <w:rFonts w:ascii="Times New Roman" w:hAnsi="Times New Roman" w:cs="Times New Roman"/>
          <w:sz w:val="24"/>
          <w:szCs w:val="24"/>
          <w:lang w:val="en-GB"/>
        </w:rPr>
        <w:t>that</w:t>
      </w:r>
      <w:r w:rsidRPr="00D162B4">
        <w:rPr>
          <w:rFonts w:ascii="Times New Roman" w:hAnsi="Times New Roman" w:cs="Times New Roman"/>
          <w:sz w:val="24"/>
          <w:szCs w:val="24"/>
          <w:lang w:val="en-GB"/>
        </w:rPr>
        <w:t xml:space="preserve"> of other animals). </w:t>
      </w:r>
    </w:p>
    <w:p w14:paraId="3C225DF5" w14:textId="3E4BDC98" w:rsidR="00E65ACA" w:rsidRPr="00D162B4" w:rsidRDefault="005A260A" w:rsidP="00D162B4">
      <w:pPr>
        <w:spacing w:after="0" w:line="240" w:lineRule="auto"/>
        <w:ind w:firstLine="567"/>
        <w:jc w:val="both"/>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It is conceivable that a similar arms race between predator and prey resulted in the </w:t>
      </w:r>
      <w:r w:rsidR="00A911CC" w:rsidRPr="00D162B4">
        <w:rPr>
          <w:rFonts w:ascii="Times New Roman" w:hAnsi="Times New Roman" w:cs="Times New Roman"/>
          <w:sz w:val="24"/>
          <w:szCs w:val="24"/>
          <w:lang w:val="en-GB"/>
        </w:rPr>
        <w:t>exceptional</w:t>
      </w:r>
      <w:r w:rsidRPr="00D162B4">
        <w:rPr>
          <w:rFonts w:ascii="Times New Roman" w:hAnsi="Times New Roman" w:cs="Times New Roman"/>
          <w:sz w:val="24"/>
          <w:szCs w:val="24"/>
          <w:lang w:val="en-GB"/>
        </w:rPr>
        <w:t xml:space="preserve"> visual and stealth adaptations </w:t>
      </w:r>
      <w:r w:rsidR="007E5D16" w:rsidRPr="00D162B4">
        <w:rPr>
          <w:rFonts w:ascii="Times New Roman" w:hAnsi="Times New Roman" w:cs="Times New Roman"/>
          <w:sz w:val="24"/>
          <w:szCs w:val="24"/>
          <w:lang w:val="en-GB"/>
        </w:rPr>
        <w:t>seen</w:t>
      </w:r>
      <w:r w:rsidRPr="00D162B4">
        <w:rPr>
          <w:rFonts w:ascii="Times New Roman" w:hAnsi="Times New Roman" w:cs="Times New Roman"/>
          <w:sz w:val="24"/>
          <w:szCs w:val="24"/>
          <w:lang w:val="en-GB"/>
        </w:rPr>
        <w:t xml:space="preserve"> in </w:t>
      </w:r>
      <w:r w:rsidRPr="00D162B4">
        <w:rPr>
          <w:rFonts w:ascii="Times New Roman" w:hAnsi="Times New Roman" w:cs="Times New Roman"/>
          <w:i/>
          <w:sz w:val="24"/>
          <w:szCs w:val="24"/>
          <w:lang w:val="en-GB"/>
        </w:rPr>
        <w:t>Temnodontosaurus</w:t>
      </w:r>
      <w:r w:rsidRPr="00D162B4">
        <w:rPr>
          <w:rFonts w:ascii="Times New Roman" w:hAnsi="Times New Roman" w:cs="Times New Roman"/>
          <w:sz w:val="24"/>
          <w:szCs w:val="24"/>
          <w:lang w:val="en-GB"/>
        </w:rPr>
        <w:t xml:space="preserve">. </w:t>
      </w:r>
      <w:r w:rsidR="000F44F9" w:rsidRPr="00D162B4">
        <w:rPr>
          <w:rFonts w:ascii="Times New Roman" w:hAnsi="Times New Roman" w:cs="Times New Roman"/>
          <w:sz w:val="24"/>
          <w:szCs w:val="24"/>
          <w:lang w:val="en-GB"/>
        </w:rPr>
        <w:t>I</w:t>
      </w:r>
      <w:r w:rsidRPr="00D162B4">
        <w:rPr>
          <w:rFonts w:ascii="Times New Roman" w:hAnsi="Times New Roman" w:cs="Times New Roman"/>
          <w:sz w:val="24"/>
          <w:szCs w:val="24"/>
          <w:lang w:val="en-GB"/>
        </w:rPr>
        <w:t xml:space="preserve">n this instance, </w:t>
      </w:r>
      <w:r w:rsidR="000F44F9" w:rsidRPr="00D162B4">
        <w:rPr>
          <w:rFonts w:ascii="Times New Roman" w:hAnsi="Times New Roman" w:cs="Times New Roman"/>
          <w:sz w:val="24"/>
          <w:szCs w:val="24"/>
          <w:lang w:val="en-GB"/>
        </w:rPr>
        <w:t xml:space="preserve">however, </w:t>
      </w:r>
      <w:r w:rsidRPr="00D162B4">
        <w:rPr>
          <w:rFonts w:ascii="Times New Roman" w:hAnsi="Times New Roman" w:cs="Times New Roman"/>
          <w:sz w:val="24"/>
          <w:szCs w:val="24"/>
          <w:lang w:val="en-GB"/>
        </w:rPr>
        <w:t>the ichthyosaur is the predator</w:t>
      </w:r>
      <w:r w:rsidR="00AE19BD" w:rsidRPr="00D162B4">
        <w:rPr>
          <w:rFonts w:ascii="Times New Roman" w:hAnsi="Times New Roman" w:cs="Times New Roman"/>
          <w:sz w:val="24"/>
          <w:szCs w:val="24"/>
          <w:vertAlign w:val="superscript"/>
          <w:lang w:val="en-GB"/>
        </w:rPr>
        <w:t>116–119</w:t>
      </w:r>
      <w:r w:rsidRPr="00D162B4">
        <w:rPr>
          <w:rFonts w:ascii="Times New Roman" w:hAnsi="Times New Roman" w:cs="Times New Roman"/>
          <w:sz w:val="24"/>
          <w:szCs w:val="24"/>
          <w:lang w:val="en-GB"/>
        </w:rPr>
        <w:t>, and it is disputed whether or not it engaged in deep diving</w:t>
      </w:r>
      <w:r w:rsidR="009A32C7" w:rsidRPr="00D162B4">
        <w:rPr>
          <w:rFonts w:ascii="Times New Roman" w:hAnsi="Times New Roman" w:cs="Times New Roman"/>
          <w:sz w:val="24"/>
          <w:szCs w:val="24"/>
          <w:vertAlign w:val="superscript"/>
          <w:lang w:val="en-GB"/>
        </w:rPr>
        <w:t>71,120,121</w:t>
      </w:r>
      <w:r w:rsidRPr="00D162B4">
        <w:rPr>
          <w:rFonts w:ascii="Times New Roman" w:hAnsi="Times New Roman" w:cs="Times New Roman"/>
          <w:sz w:val="24"/>
          <w:szCs w:val="24"/>
          <w:lang w:val="en-GB"/>
        </w:rPr>
        <w:t xml:space="preserve">. </w:t>
      </w:r>
      <w:r w:rsidR="000F44F9" w:rsidRPr="00D162B4">
        <w:rPr>
          <w:rFonts w:ascii="Times New Roman" w:hAnsi="Times New Roman" w:cs="Times New Roman"/>
          <w:sz w:val="24"/>
          <w:szCs w:val="24"/>
          <w:lang w:val="en-GB"/>
        </w:rPr>
        <w:t>Hence</w:t>
      </w:r>
      <w:r w:rsidR="00B633B6" w:rsidRPr="00D162B4">
        <w:rPr>
          <w:rFonts w:ascii="Times New Roman" w:hAnsi="Times New Roman" w:cs="Times New Roman"/>
          <w:sz w:val="24"/>
          <w:szCs w:val="24"/>
          <w:lang w:val="en-GB"/>
        </w:rPr>
        <w:t xml:space="preserve">, we conservatively infer that </w:t>
      </w:r>
      <w:r w:rsidRPr="00D162B4">
        <w:rPr>
          <w:rFonts w:ascii="Times New Roman" w:hAnsi="Times New Roman" w:cs="Times New Roman"/>
          <w:i/>
          <w:sz w:val="24"/>
          <w:szCs w:val="24"/>
          <w:lang w:val="en-GB"/>
        </w:rPr>
        <w:t>Temnodontosaurus</w:t>
      </w:r>
      <w:r w:rsidRPr="00D162B4">
        <w:rPr>
          <w:rFonts w:ascii="Times New Roman" w:hAnsi="Times New Roman" w:cs="Times New Roman"/>
          <w:sz w:val="24"/>
          <w:szCs w:val="24"/>
          <w:lang w:val="en-GB"/>
        </w:rPr>
        <w:t xml:space="preserve"> inhabited the epipelagic </w:t>
      </w:r>
      <w:r w:rsidR="00563160" w:rsidRPr="00D162B4">
        <w:rPr>
          <w:rFonts w:ascii="Times New Roman" w:hAnsi="Times New Roman" w:cs="Times New Roman"/>
          <w:sz w:val="24"/>
          <w:szCs w:val="24"/>
          <w:lang w:val="en-GB"/>
        </w:rPr>
        <w:t xml:space="preserve">zone </w:t>
      </w:r>
      <w:r w:rsidR="00340E1A" w:rsidRPr="00D162B4">
        <w:rPr>
          <w:rFonts w:ascii="Times New Roman" w:hAnsi="Times New Roman" w:cs="Times New Roman"/>
          <w:sz w:val="24"/>
          <w:szCs w:val="24"/>
          <w:lang w:val="en-GB"/>
        </w:rPr>
        <w:t>and</w:t>
      </w:r>
      <w:r w:rsidR="00563160" w:rsidRPr="00D162B4">
        <w:rPr>
          <w:rFonts w:ascii="Times New Roman" w:hAnsi="Times New Roman" w:cs="Times New Roman"/>
          <w:sz w:val="24"/>
          <w:szCs w:val="24"/>
          <w:lang w:val="en-GB"/>
        </w:rPr>
        <w:t>, possibly also,</w:t>
      </w:r>
      <w:r w:rsidR="00340E1A" w:rsidRPr="00D162B4">
        <w:rPr>
          <w:rFonts w:ascii="Times New Roman" w:hAnsi="Times New Roman" w:cs="Times New Roman"/>
          <w:sz w:val="24"/>
          <w:szCs w:val="24"/>
          <w:lang w:val="en-GB"/>
        </w:rPr>
        <w:t xml:space="preserve"> uppermost layer of the mesopelagic </w:t>
      </w:r>
      <w:r w:rsidRPr="00D162B4">
        <w:rPr>
          <w:rFonts w:ascii="Times New Roman" w:hAnsi="Times New Roman" w:cs="Times New Roman"/>
          <w:sz w:val="24"/>
          <w:szCs w:val="24"/>
          <w:lang w:val="en-GB"/>
        </w:rPr>
        <w:t xml:space="preserve">zone, </w:t>
      </w:r>
      <w:r w:rsidR="00CA02A5" w:rsidRPr="00D162B4">
        <w:rPr>
          <w:rFonts w:ascii="Times New Roman" w:hAnsi="Times New Roman" w:cs="Times New Roman"/>
          <w:sz w:val="24"/>
          <w:szCs w:val="24"/>
          <w:lang w:val="en-GB"/>
        </w:rPr>
        <w:t>where it could rely</w:t>
      </w:r>
      <w:r w:rsidRPr="00D162B4">
        <w:rPr>
          <w:rFonts w:ascii="Times New Roman" w:hAnsi="Times New Roman" w:cs="Times New Roman"/>
          <w:sz w:val="24"/>
          <w:szCs w:val="24"/>
          <w:lang w:val="en-GB"/>
        </w:rPr>
        <w:t xml:space="preserve"> on downwelling light for visual prey detection.</w:t>
      </w:r>
      <w:r w:rsidR="00CA02A5" w:rsidRPr="00D162B4">
        <w:rPr>
          <w:rFonts w:ascii="Times New Roman" w:hAnsi="Times New Roman" w:cs="Times New Roman"/>
          <w:sz w:val="24"/>
          <w:szCs w:val="24"/>
          <w:lang w:val="en-GB"/>
        </w:rPr>
        <w:t xml:space="preserve"> </w:t>
      </w:r>
      <w:r w:rsidR="007D1E99" w:rsidRPr="00D162B4">
        <w:rPr>
          <w:rFonts w:ascii="Times New Roman" w:hAnsi="Times New Roman" w:cs="Times New Roman"/>
          <w:sz w:val="24"/>
          <w:szCs w:val="24"/>
          <w:lang w:val="en-GB"/>
        </w:rPr>
        <w:t>Moreover, g</w:t>
      </w:r>
      <w:r w:rsidR="00CA02A5" w:rsidRPr="00D162B4">
        <w:rPr>
          <w:rFonts w:ascii="Times New Roman" w:hAnsi="Times New Roman" w:cs="Times New Roman"/>
          <w:sz w:val="24"/>
          <w:szCs w:val="24"/>
          <w:lang w:val="en-GB"/>
        </w:rPr>
        <w:t xml:space="preserve">iven </w:t>
      </w:r>
      <w:r w:rsidR="007D1E99" w:rsidRPr="00D162B4">
        <w:rPr>
          <w:rFonts w:ascii="Times New Roman" w:hAnsi="Times New Roman" w:cs="Times New Roman"/>
          <w:sz w:val="24"/>
          <w:szCs w:val="24"/>
          <w:lang w:val="en-GB"/>
        </w:rPr>
        <w:t xml:space="preserve">the </w:t>
      </w:r>
      <w:r w:rsidR="00E8680C" w:rsidRPr="00D162B4">
        <w:rPr>
          <w:rFonts w:ascii="Times New Roman" w:hAnsi="Times New Roman" w:cs="Times New Roman"/>
          <w:sz w:val="24"/>
          <w:szCs w:val="24"/>
          <w:lang w:val="en-GB"/>
        </w:rPr>
        <w:t xml:space="preserve">enormous </w:t>
      </w:r>
      <w:r w:rsidR="00CC5994" w:rsidRPr="00D162B4">
        <w:rPr>
          <w:rFonts w:ascii="Times New Roman" w:hAnsi="Times New Roman" w:cs="Times New Roman"/>
          <w:sz w:val="24"/>
          <w:szCs w:val="24"/>
          <w:lang w:val="en-GB"/>
        </w:rPr>
        <w:t>proportions</w:t>
      </w:r>
      <w:r w:rsidR="007D1E99" w:rsidRPr="00D162B4">
        <w:rPr>
          <w:rFonts w:ascii="Times New Roman" w:hAnsi="Times New Roman" w:cs="Times New Roman"/>
          <w:sz w:val="24"/>
          <w:szCs w:val="24"/>
          <w:lang w:val="en-GB"/>
        </w:rPr>
        <w:t xml:space="preserve"> of its</w:t>
      </w:r>
      <w:r w:rsidR="00CA02A5" w:rsidRPr="00D162B4">
        <w:rPr>
          <w:rFonts w:ascii="Times New Roman" w:hAnsi="Times New Roman" w:cs="Times New Roman"/>
          <w:sz w:val="24"/>
          <w:szCs w:val="24"/>
          <w:lang w:val="en-GB"/>
        </w:rPr>
        <w:t xml:space="preserve"> eyes, light </w:t>
      </w:r>
      <w:r w:rsidR="00584300" w:rsidRPr="00D162B4">
        <w:rPr>
          <w:rFonts w:ascii="Times New Roman" w:hAnsi="Times New Roman" w:cs="Times New Roman"/>
          <w:sz w:val="24"/>
          <w:szCs w:val="24"/>
          <w:lang w:val="en-GB"/>
        </w:rPr>
        <w:t xml:space="preserve">availability </w:t>
      </w:r>
      <w:r w:rsidR="00CA02A5" w:rsidRPr="00D162B4">
        <w:rPr>
          <w:rFonts w:ascii="Times New Roman" w:hAnsi="Times New Roman" w:cs="Times New Roman"/>
          <w:sz w:val="24"/>
          <w:szCs w:val="24"/>
          <w:lang w:val="en-GB"/>
        </w:rPr>
        <w:t xml:space="preserve">must have been limited, to suggest </w:t>
      </w:r>
      <w:r w:rsidR="00BA0C17" w:rsidRPr="00D162B4">
        <w:rPr>
          <w:rFonts w:ascii="Times New Roman" w:hAnsi="Times New Roman" w:cs="Times New Roman"/>
          <w:sz w:val="24"/>
          <w:szCs w:val="24"/>
          <w:lang w:val="en-GB"/>
        </w:rPr>
        <w:t xml:space="preserve">that </w:t>
      </w:r>
      <w:r w:rsidR="007D1E99" w:rsidRPr="00D162B4">
        <w:rPr>
          <w:rFonts w:ascii="Times New Roman" w:hAnsi="Times New Roman" w:cs="Times New Roman"/>
          <w:i/>
          <w:sz w:val="24"/>
          <w:szCs w:val="24"/>
          <w:lang w:val="en-GB"/>
        </w:rPr>
        <w:t>Temnodontosaurus</w:t>
      </w:r>
      <w:r w:rsidR="007D1E99" w:rsidRPr="00D162B4">
        <w:rPr>
          <w:rFonts w:ascii="Times New Roman" w:hAnsi="Times New Roman" w:cs="Times New Roman"/>
          <w:sz w:val="24"/>
          <w:szCs w:val="24"/>
          <w:lang w:val="en-GB"/>
        </w:rPr>
        <w:t xml:space="preserve"> </w:t>
      </w:r>
      <w:r w:rsidR="00626B8B" w:rsidRPr="00D162B4">
        <w:rPr>
          <w:rFonts w:ascii="Times New Roman" w:hAnsi="Times New Roman" w:cs="Times New Roman"/>
          <w:sz w:val="24"/>
          <w:szCs w:val="24"/>
          <w:lang w:val="en-GB"/>
        </w:rPr>
        <w:t xml:space="preserve">typically </w:t>
      </w:r>
      <w:r w:rsidR="00BA0C17" w:rsidRPr="00D162B4">
        <w:rPr>
          <w:rFonts w:ascii="Times New Roman" w:hAnsi="Times New Roman" w:cs="Times New Roman"/>
          <w:sz w:val="24"/>
          <w:szCs w:val="24"/>
          <w:lang w:val="en-GB"/>
        </w:rPr>
        <w:t xml:space="preserve">hunted either </w:t>
      </w:r>
      <w:r w:rsidR="00626B8B" w:rsidRPr="00D162B4">
        <w:rPr>
          <w:rFonts w:ascii="Times New Roman" w:hAnsi="Times New Roman" w:cs="Times New Roman"/>
          <w:sz w:val="24"/>
          <w:szCs w:val="24"/>
          <w:lang w:val="en-GB"/>
        </w:rPr>
        <w:t xml:space="preserve">at depths where sunlight was faint and/or </w:t>
      </w:r>
      <w:r w:rsidR="00BA0C17" w:rsidRPr="00D162B4">
        <w:rPr>
          <w:rFonts w:ascii="Times New Roman" w:hAnsi="Times New Roman" w:cs="Times New Roman"/>
          <w:sz w:val="24"/>
          <w:szCs w:val="24"/>
          <w:lang w:val="en-GB"/>
        </w:rPr>
        <w:t>at night or dusk/d</w:t>
      </w:r>
      <w:r w:rsidR="00626B8B" w:rsidRPr="00D162B4">
        <w:rPr>
          <w:rFonts w:ascii="Times New Roman" w:hAnsi="Times New Roman" w:cs="Times New Roman"/>
          <w:sz w:val="24"/>
          <w:szCs w:val="24"/>
          <w:lang w:val="en-GB"/>
        </w:rPr>
        <w:t>awn</w:t>
      </w:r>
      <w:r w:rsidR="00BA0C17" w:rsidRPr="00D162B4">
        <w:rPr>
          <w:rFonts w:ascii="Times New Roman" w:hAnsi="Times New Roman" w:cs="Times New Roman"/>
          <w:sz w:val="24"/>
          <w:szCs w:val="24"/>
          <w:lang w:val="en-GB"/>
        </w:rPr>
        <w:t xml:space="preserve">. </w:t>
      </w:r>
      <w:r w:rsidR="004C5CF4" w:rsidRPr="00D162B4">
        <w:rPr>
          <w:rFonts w:ascii="Times New Roman" w:hAnsi="Times New Roman" w:cs="Times New Roman"/>
          <w:sz w:val="24"/>
          <w:szCs w:val="24"/>
          <w:lang w:val="en-GB"/>
        </w:rPr>
        <w:t>We further hypothesi</w:t>
      </w:r>
      <w:r w:rsidR="004055E7" w:rsidRPr="00D162B4">
        <w:rPr>
          <w:rFonts w:ascii="Times New Roman" w:hAnsi="Times New Roman" w:cs="Times New Roman"/>
          <w:sz w:val="24"/>
          <w:szCs w:val="24"/>
          <w:lang w:val="en-GB"/>
        </w:rPr>
        <w:t>s</w:t>
      </w:r>
      <w:r w:rsidR="004C5CF4" w:rsidRPr="00D162B4">
        <w:rPr>
          <w:rFonts w:ascii="Times New Roman" w:hAnsi="Times New Roman" w:cs="Times New Roman"/>
          <w:sz w:val="24"/>
          <w:szCs w:val="24"/>
          <w:lang w:val="en-GB"/>
        </w:rPr>
        <w:t xml:space="preserve">e that </w:t>
      </w:r>
      <w:r w:rsidR="00A9292B" w:rsidRPr="00D162B4">
        <w:rPr>
          <w:rFonts w:ascii="Times New Roman" w:hAnsi="Times New Roman" w:cs="Times New Roman"/>
          <w:sz w:val="24"/>
          <w:szCs w:val="24"/>
          <w:lang w:val="en-GB"/>
        </w:rPr>
        <w:t>silent swimming</w:t>
      </w:r>
      <w:r w:rsidR="004C5CF4" w:rsidRPr="00D162B4">
        <w:rPr>
          <w:rFonts w:ascii="Times New Roman" w:hAnsi="Times New Roman" w:cs="Times New Roman"/>
          <w:sz w:val="24"/>
          <w:szCs w:val="24"/>
          <w:lang w:val="en-GB"/>
        </w:rPr>
        <w:t xml:space="preserve"> (stealth)</w:t>
      </w:r>
      <w:r w:rsidR="00A9292B" w:rsidRPr="00D162B4">
        <w:rPr>
          <w:rFonts w:ascii="Times New Roman" w:hAnsi="Times New Roman" w:cs="Times New Roman"/>
          <w:sz w:val="24"/>
          <w:szCs w:val="24"/>
          <w:lang w:val="en-GB"/>
        </w:rPr>
        <w:t xml:space="preserve"> </w:t>
      </w:r>
      <w:r w:rsidR="00050E55" w:rsidRPr="00D162B4">
        <w:rPr>
          <w:rFonts w:ascii="Times New Roman" w:hAnsi="Times New Roman" w:cs="Times New Roman"/>
          <w:sz w:val="24"/>
          <w:szCs w:val="24"/>
          <w:lang w:val="en-GB"/>
        </w:rPr>
        <w:t>emerged</w:t>
      </w:r>
      <w:r w:rsidR="00A9292B" w:rsidRPr="00D162B4">
        <w:rPr>
          <w:rFonts w:ascii="Times New Roman" w:hAnsi="Times New Roman" w:cs="Times New Roman"/>
          <w:sz w:val="24"/>
          <w:szCs w:val="24"/>
          <w:lang w:val="en-GB"/>
        </w:rPr>
        <w:t xml:space="preserve"> as a means to avoid being detected by prey equipped with </w:t>
      </w:r>
      <w:r w:rsidR="00DF5219" w:rsidRPr="00D162B4">
        <w:rPr>
          <w:rFonts w:ascii="Times New Roman" w:hAnsi="Times New Roman" w:cs="Times New Roman"/>
          <w:sz w:val="24"/>
          <w:szCs w:val="24"/>
          <w:lang w:val="en-GB"/>
        </w:rPr>
        <w:t>coevolving</w:t>
      </w:r>
      <w:r w:rsidR="00A9292B" w:rsidRPr="00D162B4">
        <w:rPr>
          <w:rFonts w:ascii="Times New Roman" w:hAnsi="Times New Roman" w:cs="Times New Roman"/>
          <w:sz w:val="24"/>
          <w:szCs w:val="24"/>
          <w:lang w:val="en-GB"/>
        </w:rPr>
        <w:t xml:space="preserve"> hearing and/or tactile senses.</w:t>
      </w:r>
    </w:p>
    <w:p w14:paraId="15868ED3" w14:textId="77777777" w:rsidR="000D0358" w:rsidRPr="00D162B4" w:rsidRDefault="000D0358" w:rsidP="003B0E98">
      <w:pPr>
        <w:tabs>
          <w:tab w:val="left" w:pos="540"/>
        </w:tabs>
        <w:spacing w:after="0" w:line="240" w:lineRule="auto"/>
        <w:jc w:val="center"/>
        <w:rPr>
          <w:rFonts w:ascii="Times New Roman" w:hAnsi="Times New Roman" w:cs="Times New Roman"/>
          <w:b/>
          <w:sz w:val="24"/>
          <w:szCs w:val="24"/>
          <w:lang w:val="en-GB"/>
        </w:rPr>
      </w:pPr>
    </w:p>
    <w:p w14:paraId="703A9593" w14:textId="4F91CDBE" w:rsidR="002748B4" w:rsidRPr="00D162B4" w:rsidRDefault="00872B96">
      <w:pPr>
        <w:spacing w:after="0" w:line="240" w:lineRule="auto"/>
        <w:jc w:val="center"/>
        <w:rPr>
          <w:rStyle w:val="Hyperlnk"/>
          <w:rFonts w:ascii="Times New Roman" w:hAnsi="Times New Roman"/>
          <w:b/>
          <w:color w:val="auto"/>
          <w:sz w:val="24"/>
          <w:szCs w:val="24"/>
          <w:u w:val="none"/>
          <w:lang w:val="en-GB"/>
        </w:rPr>
      </w:pPr>
      <w:r w:rsidRPr="00D162B4">
        <w:rPr>
          <w:rStyle w:val="Hyperlnk"/>
          <w:rFonts w:ascii="Times New Roman" w:hAnsi="Times New Roman"/>
          <w:b/>
          <w:color w:val="auto"/>
          <w:sz w:val="24"/>
          <w:szCs w:val="24"/>
          <w:u w:val="none"/>
          <w:lang w:val="en-GB"/>
        </w:rPr>
        <w:t xml:space="preserve">Part </w:t>
      </w:r>
      <w:r w:rsidR="007E61B0" w:rsidRPr="00D162B4">
        <w:rPr>
          <w:rStyle w:val="Hyperlnk"/>
          <w:rFonts w:ascii="Times New Roman" w:hAnsi="Times New Roman"/>
          <w:b/>
          <w:color w:val="auto"/>
          <w:sz w:val="24"/>
          <w:szCs w:val="24"/>
          <w:u w:val="none"/>
          <w:lang w:val="en-GB"/>
        </w:rPr>
        <w:t>J</w:t>
      </w:r>
      <w:r w:rsidRPr="00D162B4">
        <w:rPr>
          <w:rStyle w:val="Hyperlnk"/>
          <w:rFonts w:ascii="Times New Roman" w:hAnsi="Times New Roman"/>
          <w:b/>
          <w:color w:val="auto"/>
          <w:sz w:val="24"/>
          <w:szCs w:val="24"/>
          <w:u w:val="none"/>
          <w:lang w:val="en-GB"/>
        </w:rPr>
        <w:t xml:space="preserve">. </w:t>
      </w:r>
      <w:r w:rsidR="002748B4" w:rsidRPr="00D162B4">
        <w:rPr>
          <w:rStyle w:val="Hyperlnk"/>
          <w:rFonts w:ascii="Times New Roman" w:hAnsi="Times New Roman"/>
          <w:b/>
          <w:color w:val="auto"/>
          <w:sz w:val="24"/>
          <w:szCs w:val="24"/>
          <w:u w:val="none"/>
          <w:lang w:val="en-GB"/>
        </w:rPr>
        <w:t xml:space="preserve">References </w:t>
      </w:r>
      <w:r w:rsidR="007E61B0" w:rsidRPr="00D162B4">
        <w:rPr>
          <w:rStyle w:val="Hyperlnk"/>
          <w:rFonts w:ascii="Times New Roman" w:hAnsi="Times New Roman"/>
          <w:b/>
          <w:color w:val="auto"/>
          <w:sz w:val="24"/>
          <w:szCs w:val="24"/>
          <w:u w:val="none"/>
          <w:lang w:val="en-GB"/>
        </w:rPr>
        <w:t xml:space="preserve">cited </w:t>
      </w:r>
      <w:r w:rsidR="002748B4" w:rsidRPr="00D162B4">
        <w:rPr>
          <w:rStyle w:val="Hyperlnk"/>
          <w:rFonts w:ascii="Times New Roman" w:hAnsi="Times New Roman"/>
          <w:b/>
          <w:color w:val="auto"/>
          <w:sz w:val="24"/>
          <w:szCs w:val="24"/>
          <w:u w:val="none"/>
          <w:lang w:val="en-GB"/>
        </w:rPr>
        <w:t>in the Supplementary Information</w:t>
      </w:r>
    </w:p>
    <w:p w14:paraId="12891307" w14:textId="77777777" w:rsidR="00EC2FF0" w:rsidRPr="00D162B4" w:rsidRDefault="00EC2FF0">
      <w:pPr>
        <w:spacing w:after="0" w:line="240" w:lineRule="auto"/>
        <w:jc w:val="center"/>
        <w:rPr>
          <w:rStyle w:val="Hyperlnk"/>
          <w:rFonts w:ascii="Times New Roman" w:hAnsi="Times New Roman"/>
          <w:b/>
          <w:color w:val="auto"/>
          <w:sz w:val="24"/>
          <w:szCs w:val="24"/>
          <w:u w:val="none"/>
          <w:lang w:val="en-GB"/>
        </w:rPr>
      </w:pPr>
    </w:p>
    <w:p w14:paraId="3B73DE73" w14:textId="77777777" w:rsidR="001463CC" w:rsidRPr="00D162B4" w:rsidRDefault="001463CC">
      <w:pPr>
        <w:pStyle w:val="Liststycke"/>
        <w:numPr>
          <w:ilvl w:val="0"/>
          <w:numId w:val="3"/>
        </w:numPr>
        <w:spacing w:after="0" w:line="240" w:lineRule="auto"/>
        <w:rPr>
          <w:rFonts w:ascii="Times New Roman" w:hAnsi="Times New Roman" w:cs="Times New Roman"/>
          <w:sz w:val="24"/>
          <w:szCs w:val="24"/>
          <w:lang w:val="en-GB"/>
        </w:rPr>
      </w:pPr>
      <w:proofErr w:type="spellStart"/>
      <w:r w:rsidRPr="00D162B4">
        <w:rPr>
          <w:rFonts w:ascii="Times New Roman" w:hAnsi="Times New Roman" w:cs="Times New Roman"/>
          <w:sz w:val="24"/>
          <w:szCs w:val="24"/>
          <w:lang w:val="en-GB"/>
        </w:rPr>
        <w:t>Röhl</w:t>
      </w:r>
      <w:proofErr w:type="spellEnd"/>
      <w:r w:rsidRPr="00D162B4">
        <w:rPr>
          <w:rFonts w:ascii="Times New Roman" w:hAnsi="Times New Roman" w:cs="Times New Roman"/>
          <w:sz w:val="24"/>
          <w:szCs w:val="24"/>
          <w:lang w:val="en-GB"/>
        </w:rPr>
        <w:t xml:space="preserve">, H.-J., </w:t>
      </w:r>
      <w:proofErr w:type="spellStart"/>
      <w:r w:rsidRPr="00D162B4">
        <w:rPr>
          <w:rFonts w:ascii="Times New Roman" w:hAnsi="Times New Roman" w:cs="Times New Roman"/>
          <w:sz w:val="24"/>
          <w:szCs w:val="24"/>
          <w:lang w:val="en-GB"/>
        </w:rPr>
        <w:t>Schmid-Röhl</w:t>
      </w:r>
      <w:proofErr w:type="spellEnd"/>
      <w:r w:rsidRPr="00D162B4">
        <w:rPr>
          <w:rFonts w:ascii="Times New Roman" w:hAnsi="Times New Roman" w:cs="Times New Roman"/>
          <w:sz w:val="24"/>
          <w:szCs w:val="24"/>
          <w:lang w:val="en-GB"/>
        </w:rPr>
        <w:t xml:space="preserve">, A., </w:t>
      </w:r>
      <w:proofErr w:type="spellStart"/>
      <w:r w:rsidRPr="00D162B4">
        <w:rPr>
          <w:rFonts w:ascii="Times New Roman" w:hAnsi="Times New Roman" w:cs="Times New Roman"/>
          <w:sz w:val="24"/>
          <w:szCs w:val="24"/>
          <w:lang w:val="en-GB"/>
        </w:rPr>
        <w:t>Oschmann</w:t>
      </w:r>
      <w:proofErr w:type="spellEnd"/>
      <w:r w:rsidRPr="00D162B4">
        <w:rPr>
          <w:rFonts w:ascii="Times New Roman" w:hAnsi="Times New Roman" w:cs="Times New Roman"/>
          <w:sz w:val="24"/>
          <w:szCs w:val="24"/>
          <w:lang w:val="en-GB"/>
        </w:rPr>
        <w:t xml:space="preserve">, W., </w:t>
      </w:r>
      <w:proofErr w:type="spellStart"/>
      <w:r w:rsidRPr="00D162B4">
        <w:rPr>
          <w:rFonts w:ascii="Times New Roman" w:hAnsi="Times New Roman" w:cs="Times New Roman"/>
          <w:sz w:val="24"/>
          <w:szCs w:val="24"/>
          <w:lang w:val="en-GB"/>
        </w:rPr>
        <w:t>Frimmel</w:t>
      </w:r>
      <w:proofErr w:type="spellEnd"/>
      <w:r w:rsidRPr="00D162B4">
        <w:rPr>
          <w:rFonts w:ascii="Times New Roman" w:hAnsi="Times New Roman" w:cs="Times New Roman"/>
          <w:sz w:val="24"/>
          <w:szCs w:val="24"/>
          <w:lang w:val="en-GB"/>
        </w:rPr>
        <w:t xml:space="preserve">, A. &amp; </w:t>
      </w:r>
      <w:proofErr w:type="spellStart"/>
      <w:r w:rsidRPr="00D162B4">
        <w:rPr>
          <w:rFonts w:ascii="Times New Roman" w:hAnsi="Times New Roman" w:cs="Times New Roman"/>
          <w:sz w:val="24"/>
          <w:szCs w:val="24"/>
          <w:lang w:val="en-GB"/>
        </w:rPr>
        <w:t>Schwark</w:t>
      </w:r>
      <w:proofErr w:type="spellEnd"/>
      <w:r w:rsidRPr="00D162B4">
        <w:rPr>
          <w:rFonts w:ascii="Times New Roman" w:hAnsi="Times New Roman" w:cs="Times New Roman"/>
          <w:sz w:val="24"/>
          <w:szCs w:val="24"/>
          <w:lang w:val="en-GB"/>
        </w:rPr>
        <w:t xml:space="preserve">, L. The Posidonia Shale (Lower Toarcian) of SW-Germany: an oxygen-depleted ecosystem controlled by sea level and palaeoclimate. </w:t>
      </w:r>
      <w:proofErr w:type="spellStart"/>
      <w:r w:rsidRPr="00D162B4">
        <w:rPr>
          <w:rFonts w:ascii="Times New Roman" w:hAnsi="Times New Roman" w:cs="Times New Roman"/>
          <w:i/>
          <w:sz w:val="24"/>
          <w:szCs w:val="24"/>
          <w:lang w:val="en-GB"/>
        </w:rPr>
        <w:t>Palaeogeogr</w:t>
      </w:r>
      <w:proofErr w:type="spellEnd"/>
      <w:r w:rsidRPr="00D162B4">
        <w:rPr>
          <w:rFonts w:ascii="Times New Roman" w:hAnsi="Times New Roman" w:cs="Times New Roman"/>
          <w:sz w:val="24"/>
          <w:szCs w:val="24"/>
          <w:lang w:val="en-GB"/>
        </w:rPr>
        <w:t xml:space="preserve">., </w:t>
      </w:r>
      <w:proofErr w:type="spellStart"/>
      <w:r w:rsidRPr="00D162B4">
        <w:rPr>
          <w:rFonts w:ascii="Times New Roman" w:hAnsi="Times New Roman" w:cs="Times New Roman"/>
          <w:i/>
          <w:sz w:val="24"/>
          <w:szCs w:val="24"/>
          <w:lang w:val="en-GB"/>
        </w:rPr>
        <w:t>Palaeoclim</w:t>
      </w:r>
      <w:proofErr w:type="spellEnd"/>
      <w:r w:rsidRPr="00D162B4">
        <w:rPr>
          <w:rFonts w:ascii="Times New Roman" w:hAnsi="Times New Roman" w:cs="Times New Roman"/>
          <w:sz w:val="24"/>
          <w:szCs w:val="24"/>
          <w:lang w:val="en-GB"/>
        </w:rPr>
        <w:t xml:space="preserve">., </w:t>
      </w:r>
      <w:proofErr w:type="spellStart"/>
      <w:r w:rsidRPr="00D162B4">
        <w:rPr>
          <w:rFonts w:ascii="Times New Roman" w:hAnsi="Times New Roman" w:cs="Times New Roman"/>
          <w:i/>
          <w:sz w:val="24"/>
          <w:szCs w:val="24"/>
          <w:lang w:val="en-GB"/>
        </w:rPr>
        <w:t>Palaeoecol</w:t>
      </w:r>
      <w:proofErr w:type="spellEnd"/>
      <w:r w:rsidRPr="00D162B4">
        <w:rPr>
          <w:rFonts w:ascii="Times New Roman" w:hAnsi="Times New Roman" w:cs="Times New Roman"/>
          <w:sz w:val="24"/>
          <w:szCs w:val="24"/>
          <w:lang w:val="en-GB"/>
        </w:rPr>
        <w:t xml:space="preserve">. </w:t>
      </w:r>
      <w:r w:rsidRPr="00D162B4">
        <w:rPr>
          <w:rFonts w:ascii="Times New Roman" w:hAnsi="Times New Roman" w:cs="Times New Roman"/>
          <w:b/>
          <w:sz w:val="24"/>
          <w:szCs w:val="24"/>
          <w:lang w:val="en-GB"/>
        </w:rPr>
        <w:t>165</w:t>
      </w:r>
      <w:r w:rsidRPr="00D162B4">
        <w:rPr>
          <w:rFonts w:ascii="Times New Roman" w:hAnsi="Times New Roman" w:cs="Times New Roman"/>
          <w:sz w:val="24"/>
          <w:szCs w:val="24"/>
          <w:lang w:val="en-GB"/>
        </w:rPr>
        <w:t>, 27–52 (2001).</w:t>
      </w:r>
    </w:p>
    <w:p w14:paraId="41BE69D0" w14:textId="268C0503" w:rsidR="001463CC" w:rsidRPr="00D162B4" w:rsidRDefault="001463CC">
      <w:pPr>
        <w:pStyle w:val="Liststycke"/>
        <w:numPr>
          <w:ilvl w:val="0"/>
          <w:numId w:val="3"/>
        </w:numPr>
        <w:spacing w:after="0" w:line="240" w:lineRule="auto"/>
        <w:rPr>
          <w:rFonts w:ascii="Times New Roman" w:hAnsi="Times New Roman" w:cs="Times New Roman"/>
          <w:sz w:val="24"/>
          <w:szCs w:val="24"/>
          <w:lang w:val="en-GB"/>
        </w:rPr>
      </w:pPr>
      <w:proofErr w:type="spellStart"/>
      <w:r w:rsidRPr="00D162B4">
        <w:rPr>
          <w:rFonts w:ascii="Times New Roman" w:hAnsi="Times New Roman" w:cs="Times New Roman"/>
          <w:sz w:val="24"/>
          <w:szCs w:val="24"/>
          <w:lang w:val="en-GB"/>
        </w:rPr>
        <w:t>Röhl</w:t>
      </w:r>
      <w:proofErr w:type="spellEnd"/>
      <w:r w:rsidR="00267DE7">
        <w:rPr>
          <w:rFonts w:ascii="Times New Roman" w:hAnsi="Times New Roman" w:cs="Times New Roman"/>
          <w:sz w:val="24"/>
          <w:szCs w:val="24"/>
          <w:lang w:val="en-GB"/>
        </w:rPr>
        <w:t>, H.-J.</w:t>
      </w:r>
      <w:r w:rsidRPr="00D162B4">
        <w:rPr>
          <w:rFonts w:ascii="Times New Roman" w:hAnsi="Times New Roman" w:cs="Times New Roman"/>
          <w:sz w:val="24"/>
          <w:szCs w:val="24"/>
          <w:lang w:val="en-GB"/>
        </w:rPr>
        <w:t xml:space="preserve"> &amp; </w:t>
      </w:r>
      <w:proofErr w:type="spellStart"/>
      <w:r w:rsidRPr="00D162B4">
        <w:rPr>
          <w:rFonts w:ascii="Times New Roman" w:hAnsi="Times New Roman" w:cs="Times New Roman"/>
          <w:sz w:val="24"/>
          <w:szCs w:val="24"/>
          <w:lang w:val="en-GB"/>
        </w:rPr>
        <w:t>Schmid-Röhl</w:t>
      </w:r>
      <w:proofErr w:type="spellEnd"/>
      <w:r w:rsidRPr="00D162B4">
        <w:rPr>
          <w:rFonts w:ascii="Times New Roman" w:hAnsi="Times New Roman" w:cs="Times New Roman"/>
          <w:sz w:val="24"/>
          <w:szCs w:val="24"/>
          <w:lang w:val="en-GB"/>
        </w:rPr>
        <w:t xml:space="preserve">, A. Lower Toarcian (Upper Liassic) black shales of the </w:t>
      </w:r>
      <w:r w:rsidR="005D778E" w:rsidRPr="00D162B4">
        <w:rPr>
          <w:rFonts w:ascii="Times New Roman" w:hAnsi="Times New Roman" w:cs="Times New Roman"/>
          <w:sz w:val="24"/>
          <w:szCs w:val="24"/>
          <w:lang w:val="en-GB"/>
        </w:rPr>
        <w:t>C</w:t>
      </w:r>
      <w:r w:rsidRPr="00D162B4">
        <w:rPr>
          <w:rFonts w:ascii="Times New Roman" w:hAnsi="Times New Roman" w:cs="Times New Roman"/>
          <w:sz w:val="24"/>
          <w:szCs w:val="24"/>
          <w:lang w:val="en-GB"/>
        </w:rPr>
        <w:t xml:space="preserve">entral European </w:t>
      </w:r>
      <w:r w:rsidR="005D778E" w:rsidRPr="00D162B4">
        <w:rPr>
          <w:rFonts w:ascii="Times New Roman" w:hAnsi="Times New Roman" w:cs="Times New Roman"/>
          <w:sz w:val="24"/>
          <w:szCs w:val="24"/>
          <w:lang w:val="en-GB"/>
        </w:rPr>
        <w:t>E</w:t>
      </w:r>
      <w:r w:rsidRPr="00D162B4">
        <w:rPr>
          <w:rFonts w:ascii="Times New Roman" w:hAnsi="Times New Roman" w:cs="Times New Roman"/>
          <w:sz w:val="24"/>
          <w:szCs w:val="24"/>
          <w:lang w:val="en-GB"/>
        </w:rPr>
        <w:t xml:space="preserve">picontinental </w:t>
      </w:r>
      <w:r w:rsidR="005D778E" w:rsidRPr="00D162B4">
        <w:rPr>
          <w:rFonts w:ascii="Times New Roman" w:hAnsi="Times New Roman" w:cs="Times New Roman"/>
          <w:sz w:val="24"/>
          <w:szCs w:val="24"/>
          <w:lang w:val="en-GB"/>
        </w:rPr>
        <w:t>B</w:t>
      </w:r>
      <w:r w:rsidRPr="00D162B4">
        <w:rPr>
          <w:rFonts w:ascii="Times New Roman" w:hAnsi="Times New Roman" w:cs="Times New Roman"/>
          <w:sz w:val="24"/>
          <w:szCs w:val="24"/>
          <w:lang w:val="en-GB"/>
        </w:rPr>
        <w:t xml:space="preserve">asin: a sequence stratigraphic case study from the SW German Posidonia Shale. </w:t>
      </w:r>
      <w:r w:rsidRPr="00D162B4">
        <w:rPr>
          <w:rFonts w:ascii="Times New Roman" w:hAnsi="Times New Roman" w:cs="Times New Roman"/>
          <w:i/>
          <w:sz w:val="24"/>
          <w:szCs w:val="24"/>
          <w:lang w:val="en-GB"/>
        </w:rPr>
        <w:t>SEPM Spec</w:t>
      </w:r>
      <w:r w:rsidRPr="00D162B4">
        <w:rPr>
          <w:rFonts w:ascii="Times New Roman" w:hAnsi="Times New Roman" w:cs="Times New Roman"/>
          <w:sz w:val="24"/>
          <w:szCs w:val="24"/>
          <w:lang w:val="en-GB"/>
        </w:rPr>
        <w:t xml:space="preserve">. </w:t>
      </w:r>
      <w:r w:rsidRPr="00D162B4">
        <w:rPr>
          <w:rFonts w:ascii="Times New Roman" w:hAnsi="Times New Roman" w:cs="Times New Roman"/>
          <w:i/>
          <w:sz w:val="24"/>
          <w:szCs w:val="24"/>
          <w:lang w:val="en-GB"/>
        </w:rPr>
        <w:t>Publ</w:t>
      </w:r>
      <w:r w:rsidRPr="00D162B4">
        <w:rPr>
          <w:rFonts w:ascii="Times New Roman" w:hAnsi="Times New Roman" w:cs="Times New Roman"/>
          <w:sz w:val="24"/>
          <w:szCs w:val="24"/>
          <w:lang w:val="en-GB"/>
        </w:rPr>
        <w:t xml:space="preserve">. </w:t>
      </w:r>
      <w:r w:rsidRPr="00D162B4">
        <w:rPr>
          <w:rFonts w:ascii="Times New Roman" w:hAnsi="Times New Roman" w:cs="Times New Roman"/>
          <w:b/>
          <w:sz w:val="24"/>
          <w:szCs w:val="24"/>
          <w:lang w:val="en-GB"/>
        </w:rPr>
        <w:t>82</w:t>
      </w:r>
      <w:r w:rsidRPr="00D162B4">
        <w:rPr>
          <w:rFonts w:ascii="Times New Roman" w:hAnsi="Times New Roman" w:cs="Times New Roman"/>
          <w:sz w:val="24"/>
          <w:szCs w:val="24"/>
          <w:lang w:val="en-GB"/>
        </w:rPr>
        <w:t>, 165–189 (2005).</w:t>
      </w:r>
    </w:p>
    <w:p w14:paraId="6AEEA317" w14:textId="77777777" w:rsidR="001463CC" w:rsidRPr="00D162B4" w:rsidRDefault="001463CC">
      <w:pPr>
        <w:pStyle w:val="Liststycke"/>
        <w:numPr>
          <w:ilvl w:val="0"/>
          <w:numId w:val="3"/>
        </w:numPr>
        <w:spacing w:after="0" w:line="240" w:lineRule="auto"/>
        <w:rPr>
          <w:rFonts w:ascii="Times New Roman" w:hAnsi="Times New Roman" w:cs="Times New Roman"/>
          <w:sz w:val="24"/>
          <w:szCs w:val="24"/>
          <w:lang w:val="en-GB"/>
        </w:rPr>
      </w:pPr>
      <w:r w:rsidRPr="00D162B4">
        <w:rPr>
          <w:rFonts w:ascii="Times New Roman" w:hAnsi="Times New Roman" w:cs="Times New Roman"/>
          <w:sz w:val="24"/>
          <w:szCs w:val="24"/>
          <w:lang w:val="en-GB"/>
        </w:rPr>
        <w:lastRenderedPageBreak/>
        <w:t xml:space="preserve">Galasso, F., </w:t>
      </w:r>
      <w:proofErr w:type="spellStart"/>
      <w:r w:rsidRPr="00D162B4">
        <w:rPr>
          <w:rFonts w:ascii="Times New Roman" w:hAnsi="Times New Roman" w:cs="Times New Roman"/>
          <w:sz w:val="24"/>
          <w:szCs w:val="24"/>
          <w:lang w:val="en-GB"/>
        </w:rPr>
        <w:t>Schmid-Röhl</w:t>
      </w:r>
      <w:proofErr w:type="spellEnd"/>
      <w:r w:rsidRPr="00D162B4">
        <w:rPr>
          <w:rFonts w:ascii="Times New Roman" w:hAnsi="Times New Roman" w:cs="Times New Roman"/>
          <w:sz w:val="24"/>
          <w:szCs w:val="24"/>
          <w:lang w:val="en-GB"/>
        </w:rPr>
        <w:t xml:space="preserve">, A., Feist-Burkhardt, S., </w:t>
      </w:r>
      <w:proofErr w:type="spellStart"/>
      <w:r w:rsidRPr="00D162B4">
        <w:rPr>
          <w:rFonts w:ascii="Times New Roman" w:hAnsi="Times New Roman" w:cs="Times New Roman"/>
          <w:sz w:val="24"/>
          <w:szCs w:val="24"/>
          <w:lang w:val="en-GB"/>
        </w:rPr>
        <w:t>Bernasconi</w:t>
      </w:r>
      <w:proofErr w:type="spellEnd"/>
      <w:r w:rsidRPr="00D162B4">
        <w:rPr>
          <w:rFonts w:ascii="Times New Roman" w:hAnsi="Times New Roman" w:cs="Times New Roman"/>
          <w:sz w:val="24"/>
          <w:szCs w:val="24"/>
          <w:lang w:val="en-GB"/>
        </w:rPr>
        <w:t xml:space="preserve">, S. M. &amp; </w:t>
      </w:r>
      <w:proofErr w:type="spellStart"/>
      <w:r w:rsidRPr="00D162B4">
        <w:rPr>
          <w:rFonts w:ascii="Times New Roman" w:hAnsi="Times New Roman" w:cs="Times New Roman"/>
          <w:sz w:val="24"/>
          <w:szCs w:val="24"/>
          <w:lang w:val="en-GB"/>
        </w:rPr>
        <w:t>Schneebeli</w:t>
      </w:r>
      <w:proofErr w:type="spellEnd"/>
      <w:r w:rsidRPr="00D162B4">
        <w:rPr>
          <w:rFonts w:ascii="Times New Roman" w:hAnsi="Times New Roman" w:cs="Times New Roman"/>
          <w:sz w:val="24"/>
          <w:szCs w:val="24"/>
          <w:lang w:val="en-GB"/>
        </w:rPr>
        <w:t xml:space="preserve">-Hermann, E. Changes in organic matter composition during the Toarcian Oceanic Anoxic Event (T-OAE) in the Posidonia Shale Formation from </w:t>
      </w:r>
      <w:proofErr w:type="spellStart"/>
      <w:r w:rsidRPr="00D162B4">
        <w:rPr>
          <w:rFonts w:ascii="Times New Roman" w:hAnsi="Times New Roman" w:cs="Times New Roman"/>
          <w:sz w:val="24"/>
          <w:szCs w:val="24"/>
          <w:lang w:val="en-GB"/>
        </w:rPr>
        <w:t>Dormettingen</w:t>
      </w:r>
      <w:proofErr w:type="spellEnd"/>
      <w:r w:rsidRPr="00D162B4">
        <w:rPr>
          <w:rFonts w:ascii="Times New Roman" w:hAnsi="Times New Roman" w:cs="Times New Roman"/>
          <w:sz w:val="24"/>
          <w:szCs w:val="24"/>
          <w:lang w:val="en-GB"/>
        </w:rPr>
        <w:t xml:space="preserve"> (SW-Germany). </w:t>
      </w:r>
      <w:proofErr w:type="spellStart"/>
      <w:r w:rsidRPr="00D162B4">
        <w:rPr>
          <w:rFonts w:ascii="Times New Roman" w:hAnsi="Times New Roman" w:cs="Times New Roman"/>
          <w:i/>
          <w:sz w:val="24"/>
          <w:szCs w:val="24"/>
          <w:lang w:val="en-GB"/>
        </w:rPr>
        <w:t>Palaeogeogr</w:t>
      </w:r>
      <w:proofErr w:type="spellEnd"/>
      <w:r w:rsidRPr="00D162B4">
        <w:rPr>
          <w:rFonts w:ascii="Times New Roman" w:hAnsi="Times New Roman" w:cs="Times New Roman"/>
          <w:sz w:val="24"/>
          <w:szCs w:val="24"/>
          <w:lang w:val="en-GB"/>
        </w:rPr>
        <w:t xml:space="preserve">., </w:t>
      </w:r>
      <w:proofErr w:type="spellStart"/>
      <w:r w:rsidRPr="00D162B4">
        <w:rPr>
          <w:rFonts w:ascii="Times New Roman" w:hAnsi="Times New Roman" w:cs="Times New Roman"/>
          <w:i/>
          <w:sz w:val="24"/>
          <w:szCs w:val="24"/>
          <w:lang w:val="en-GB"/>
        </w:rPr>
        <w:t>Palaeoclim</w:t>
      </w:r>
      <w:proofErr w:type="spellEnd"/>
      <w:r w:rsidRPr="00D162B4">
        <w:rPr>
          <w:rFonts w:ascii="Times New Roman" w:hAnsi="Times New Roman" w:cs="Times New Roman"/>
          <w:sz w:val="24"/>
          <w:szCs w:val="24"/>
          <w:lang w:val="en-GB"/>
        </w:rPr>
        <w:t xml:space="preserve">., </w:t>
      </w:r>
      <w:proofErr w:type="spellStart"/>
      <w:r w:rsidRPr="00D162B4">
        <w:rPr>
          <w:rFonts w:ascii="Times New Roman" w:hAnsi="Times New Roman" w:cs="Times New Roman"/>
          <w:i/>
          <w:sz w:val="24"/>
          <w:szCs w:val="24"/>
          <w:lang w:val="en-GB"/>
        </w:rPr>
        <w:t>Palaeoecol</w:t>
      </w:r>
      <w:proofErr w:type="spellEnd"/>
      <w:r w:rsidRPr="00D162B4">
        <w:rPr>
          <w:rFonts w:ascii="Times New Roman" w:hAnsi="Times New Roman" w:cs="Times New Roman"/>
          <w:sz w:val="24"/>
          <w:szCs w:val="24"/>
          <w:lang w:val="en-GB"/>
        </w:rPr>
        <w:t xml:space="preserve">. </w:t>
      </w:r>
      <w:r w:rsidRPr="00D162B4">
        <w:rPr>
          <w:rFonts w:ascii="Times New Roman" w:hAnsi="Times New Roman" w:cs="Times New Roman"/>
          <w:b/>
          <w:sz w:val="24"/>
          <w:szCs w:val="24"/>
          <w:lang w:val="en-GB"/>
        </w:rPr>
        <w:t>569</w:t>
      </w:r>
      <w:r w:rsidRPr="00D162B4">
        <w:rPr>
          <w:rFonts w:ascii="Times New Roman" w:hAnsi="Times New Roman" w:cs="Times New Roman"/>
          <w:sz w:val="24"/>
          <w:szCs w:val="24"/>
          <w:lang w:val="en-GB"/>
        </w:rPr>
        <w:t>, 110327 (2021).</w:t>
      </w:r>
    </w:p>
    <w:p w14:paraId="5A07134F" w14:textId="77777777" w:rsidR="001463CC" w:rsidRPr="00D162B4" w:rsidRDefault="001463CC">
      <w:pPr>
        <w:pStyle w:val="Liststycke"/>
        <w:numPr>
          <w:ilvl w:val="0"/>
          <w:numId w:val="3"/>
        </w:numPr>
        <w:spacing w:after="0" w:line="240" w:lineRule="auto"/>
        <w:rPr>
          <w:rFonts w:ascii="Times New Roman" w:hAnsi="Times New Roman" w:cs="Times New Roman"/>
          <w:sz w:val="24"/>
          <w:szCs w:val="24"/>
          <w:lang w:val="en-GB"/>
        </w:rPr>
      </w:pPr>
      <w:proofErr w:type="spellStart"/>
      <w:r w:rsidRPr="00D162B4">
        <w:rPr>
          <w:rFonts w:ascii="Times New Roman" w:hAnsi="Times New Roman" w:cs="Times New Roman"/>
          <w:sz w:val="24"/>
          <w:szCs w:val="24"/>
        </w:rPr>
        <w:t>Muscente</w:t>
      </w:r>
      <w:proofErr w:type="spellEnd"/>
      <w:r w:rsidRPr="00D162B4">
        <w:rPr>
          <w:rFonts w:ascii="Times New Roman" w:hAnsi="Times New Roman" w:cs="Times New Roman"/>
          <w:sz w:val="24"/>
          <w:szCs w:val="24"/>
        </w:rPr>
        <w:t xml:space="preserve">, A. D. et al. </w:t>
      </w:r>
      <w:r w:rsidRPr="00D162B4">
        <w:rPr>
          <w:rFonts w:ascii="Times New Roman" w:hAnsi="Times New Roman" w:cs="Times New Roman"/>
          <w:sz w:val="24"/>
          <w:szCs w:val="24"/>
          <w:lang w:val="en-GB"/>
        </w:rPr>
        <w:t xml:space="preserve">What role does anoxia play in exceptional fossil preservation? Lessons from the taphonomy of the Posidonia Shale (Germany). </w:t>
      </w:r>
      <w:r w:rsidRPr="00D162B4">
        <w:rPr>
          <w:rFonts w:ascii="Times New Roman" w:hAnsi="Times New Roman" w:cs="Times New Roman"/>
          <w:i/>
          <w:iCs/>
          <w:sz w:val="24"/>
          <w:szCs w:val="24"/>
          <w:lang w:val="en-GB"/>
        </w:rPr>
        <w:t>Earth-Sci</w:t>
      </w:r>
      <w:r w:rsidRPr="00D162B4">
        <w:rPr>
          <w:rFonts w:ascii="Times New Roman" w:hAnsi="Times New Roman" w:cs="Times New Roman"/>
          <w:iCs/>
          <w:sz w:val="24"/>
          <w:szCs w:val="24"/>
          <w:lang w:val="en-GB"/>
        </w:rPr>
        <w:t xml:space="preserve">. </w:t>
      </w:r>
      <w:r w:rsidRPr="00D162B4">
        <w:rPr>
          <w:rFonts w:ascii="Times New Roman" w:hAnsi="Times New Roman" w:cs="Times New Roman"/>
          <w:i/>
          <w:iCs/>
          <w:sz w:val="24"/>
          <w:szCs w:val="24"/>
          <w:lang w:val="en-GB"/>
        </w:rPr>
        <w:t>Rev</w:t>
      </w:r>
      <w:r w:rsidRPr="00D162B4">
        <w:rPr>
          <w:rFonts w:ascii="Times New Roman" w:hAnsi="Times New Roman" w:cs="Times New Roman"/>
          <w:iCs/>
          <w:sz w:val="24"/>
          <w:szCs w:val="24"/>
          <w:lang w:val="en-GB"/>
        </w:rPr>
        <w:t>.</w:t>
      </w:r>
      <w:r w:rsidRPr="00D162B4">
        <w:rPr>
          <w:rFonts w:ascii="Times New Roman" w:hAnsi="Times New Roman" w:cs="Times New Roman"/>
          <w:sz w:val="24"/>
          <w:szCs w:val="24"/>
          <w:lang w:val="en-GB"/>
        </w:rPr>
        <w:t xml:space="preserve"> </w:t>
      </w:r>
      <w:r w:rsidRPr="00D162B4">
        <w:rPr>
          <w:rFonts w:ascii="Times New Roman" w:hAnsi="Times New Roman" w:cs="Times New Roman"/>
          <w:b/>
          <w:sz w:val="24"/>
          <w:szCs w:val="24"/>
          <w:lang w:val="en-GB"/>
        </w:rPr>
        <w:t>238</w:t>
      </w:r>
      <w:r w:rsidRPr="00D162B4">
        <w:rPr>
          <w:rFonts w:ascii="Times New Roman" w:hAnsi="Times New Roman" w:cs="Times New Roman"/>
          <w:sz w:val="24"/>
          <w:szCs w:val="24"/>
          <w:lang w:val="en-GB"/>
        </w:rPr>
        <w:t>, 104323 (2023).</w:t>
      </w:r>
    </w:p>
    <w:p w14:paraId="6C290585" w14:textId="77777777" w:rsidR="00985C1B" w:rsidRPr="00D162B4" w:rsidRDefault="00985C1B">
      <w:pPr>
        <w:pStyle w:val="Liststycke"/>
        <w:numPr>
          <w:ilvl w:val="0"/>
          <w:numId w:val="3"/>
        </w:numPr>
        <w:spacing w:after="0" w:line="240" w:lineRule="auto"/>
        <w:rPr>
          <w:rFonts w:ascii="Times New Roman" w:hAnsi="Times New Roman" w:cs="Times New Roman"/>
          <w:sz w:val="24"/>
          <w:szCs w:val="24"/>
          <w:lang w:val="en-US"/>
        </w:rPr>
      </w:pPr>
      <w:r w:rsidRPr="00D162B4">
        <w:rPr>
          <w:rFonts w:ascii="Times New Roman" w:hAnsi="Times New Roman" w:cs="Times New Roman"/>
          <w:sz w:val="24"/>
          <w:szCs w:val="24"/>
          <w:lang w:val="en-US"/>
        </w:rPr>
        <w:t xml:space="preserve">Williams, M., Benton, M. J. &amp; Ross, A. The Strawberry Bank Lagerstätte reveals insights into Early Jurassic life. </w:t>
      </w:r>
      <w:r w:rsidRPr="00D162B4">
        <w:rPr>
          <w:rFonts w:ascii="Times New Roman" w:hAnsi="Times New Roman" w:cs="Times New Roman"/>
          <w:i/>
          <w:iCs/>
          <w:sz w:val="24"/>
          <w:szCs w:val="24"/>
          <w:lang w:val="en-US"/>
        </w:rPr>
        <w:t>J</w:t>
      </w:r>
      <w:r w:rsidRPr="00D162B4">
        <w:rPr>
          <w:rFonts w:ascii="Times New Roman" w:hAnsi="Times New Roman" w:cs="Times New Roman"/>
          <w:sz w:val="24"/>
          <w:szCs w:val="24"/>
          <w:lang w:val="en-US"/>
        </w:rPr>
        <w:t xml:space="preserve">. </w:t>
      </w:r>
      <w:r w:rsidRPr="00D162B4">
        <w:rPr>
          <w:rFonts w:ascii="Times New Roman" w:hAnsi="Times New Roman" w:cs="Times New Roman"/>
          <w:i/>
          <w:iCs/>
          <w:sz w:val="24"/>
          <w:szCs w:val="24"/>
          <w:lang w:val="en-US"/>
        </w:rPr>
        <w:t>Geol</w:t>
      </w:r>
      <w:r w:rsidRPr="00D162B4">
        <w:rPr>
          <w:rFonts w:ascii="Times New Roman" w:hAnsi="Times New Roman" w:cs="Times New Roman"/>
          <w:sz w:val="24"/>
          <w:szCs w:val="24"/>
          <w:lang w:val="en-US"/>
        </w:rPr>
        <w:t xml:space="preserve">. </w:t>
      </w:r>
      <w:r w:rsidRPr="00D162B4">
        <w:rPr>
          <w:rFonts w:ascii="Times New Roman" w:hAnsi="Times New Roman" w:cs="Times New Roman"/>
          <w:i/>
          <w:iCs/>
          <w:sz w:val="24"/>
          <w:szCs w:val="24"/>
          <w:lang w:val="en-US"/>
        </w:rPr>
        <w:t>Soc</w:t>
      </w:r>
      <w:r w:rsidRPr="00D162B4">
        <w:rPr>
          <w:rFonts w:ascii="Times New Roman" w:hAnsi="Times New Roman" w:cs="Times New Roman"/>
          <w:sz w:val="24"/>
          <w:szCs w:val="24"/>
          <w:lang w:val="en-US"/>
        </w:rPr>
        <w:t xml:space="preserve">. </w:t>
      </w:r>
      <w:r w:rsidRPr="00D162B4">
        <w:rPr>
          <w:rFonts w:ascii="Times New Roman" w:hAnsi="Times New Roman" w:cs="Times New Roman"/>
          <w:b/>
          <w:bCs/>
          <w:sz w:val="24"/>
          <w:szCs w:val="24"/>
          <w:lang w:val="en-US"/>
        </w:rPr>
        <w:t>172</w:t>
      </w:r>
      <w:r w:rsidRPr="00D162B4">
        <w:rPr>
          <w:rFonts w:ascii="Times New Roman" w:hAnsi="Times New Roman" w:cs="Times New Roman"/>
          <w:sz w:val="24"/>
          <w:szCs w:val="24"/>
          <w:lang w:val="en-US"/>
        </w:rPr>
        <w:t>, 683–692 (2015).</w:t>
      </w:r>
    </w:p>
    <w:p w14:paraId="5F4BCCC2" w14:textId="77777777" w:rsidR="00985C1B" w:rsidRPr="00D162B4" w:rsidRDefault="00985C1B">
      <w:pPr>
        <w:pStyle w:val="Liststycke"/>
        <w:numPr>
          <w:ilvl w:val="0"/>
          <w:numId w:val="3"/>
        </w:numPr>
        <w:spacing w:after="0" w:line="240" w:lineRule="auto"/>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Sinha, S. et al. Global controls on phosphatization of fossils during the Toarcian Oceanic Anoxic Event. </w:t>
      </w:r>
      <w:r w:rsidRPr="00D162B4">
        <w:rPr>
          <w:rFonts w:ascii="Times New Roman" w:hAnsi="Times New Roman" w:cs="Times New Roman"/>
          <w:i/>
          <w:iCs/>
          <w:sz w:val="24"/>
          <w:szCs w:val="24"/>
          <w:lang w:val="en-GB"/>
        </w:rPr>
        <w:t>Sci</w:t>
      </w:r>
      <w:r w:rsidRPr="00D162B4">
        <w:rPr>
          <w:rFonts w:ascii="Times New Roman" w:hAnsi="Times New Roman" w:cs="Times New Roman"/>
          <w:iCs/>
          <w:sz w:val="24"/>
          <w:szCs w:val="24"/>
          <w:lang w:val="en-GB"/>
        </w:rPr>
        <w:t xml:space="preserve">. </w:t>
      </w:r>
      <w:r w:rsidRPr="00D162B4">
        <w:rPr>
          <w:rFonts w:ascii="Times New Roman" w:hAnsi="Times New Roman" w:cs="Times New Roman"/>
          <w:i/>
          <w:iCs/>
          <w:sz w:val="24"/>
          <w:szCs w:val="24"/>
          <w:lang w:val="en-GB"/>
        </w:rPr>
        <w:t>Rep</w:t>
      </w:r>
      <w:r w:rsidRPr="00D162B4">
        <w:rPr>
          <w:rFonts w:ascii="Times New Roman" w:hAnsi="Times New Roman" w:cs="Times New Roman"/>
          <w:iCs/>
          <w:sz w:val="24"/>
          <w:szCs w:val="24"/>
          <w:lang w:val="en-GB"/>
        </w:rPr>
        <w:t>.</w:t>
      </w:r>
      <w:r w:rsidRPr="00D162B4">
        <w:rPr>
          <w:rFonts w:ascii="Times New Roman" w:hAnsi="Times New Roman" w:cs="Times New Roman"/>
          <w:sz w:val="24"/>
          <w:szCs w:val="24"/>
          <w:lang w:val="en-GB"/>
        </w:rPr>
        <w:t xml:space="preserve"> </w:t>
      </w:r>
      <w:r w:rsidRPr="00D162B4">
        <w:rPr>
          <w:rFonts w:ascii="Times New Roman" w:hAnsi="Times New Roman" w:cs="Times New Roman"/>
          <w:b/>
          <w:sz w:val="24"/>
          <w:szCs w:val="24"/>
          <w:lang w:val="en-GB"/>
        </w:rPr>
        <w:t>11</w:t>
      </w:r>
      <w:r w:rsidRPr="00D162B4">
        <w:rPr>
          <w:rFonts w:ascii="Times New Roman" w:hAnsi="Times New Roman" w:cs="Times New Roman"/>
          <w:sz w:val="24"/>
          <w:szCs w:val="24"/>
          <w:lang w:val="en-GB"/>
        </w:rPr>
        <w:t>, 24087 (2021).</w:t>
      </w:r>
    </w:p>
    <w:p w14:paraId="4A4BA773" w14:textId="77777777" w:rsidR="00EA3D84" w:rsidRPr="00D162B4" w:rsidRDefault="00EA3D84">
      <w:pPr>
        <w:pStyle w:val="Liststycke"/>
        <w:numPr>
          <w:ilvl w:val="0"/>
          <w:numId w:val="3"/>
        </w:numPr>
        <w:spacing w:after="0" w:line="240" w:lineRule="auto"/>
        <w:rPr>
          <w:rFonts w:ascii="Times New Roman" w:hAnsi="Times New Roman" w:cs="Times New Roman"/>
          <w:sz w:val="24"/>
          <w:szCs w:val="24"/>
          <w:lang w:val="en-GB"/>
        </w:rPr>
      </w:pPr>
      <w:proofErr w:type="spellStart"/>
      <w:r w:rsidRPr="00D162B4">
        <w:rPr>
          <w:rFonts w:ascii="Times New Roman" w:hAnsi="Times New Roman" w:cs="Times New Roman"/>
          <w:sz w:val="24"/>
          <w:szCs w:val="24"/>
          <w:lang w:val="en-GB"/>
        </w:rPr>
        <w:t>Frimmel</w:t>
      </w:r>
      <w:proofErr w:type="spellEnd"/>
      <w:r w:rsidRPr="00D162B4">
        <w:rPr>
          <w:rFonts w:ascii="Times New Roman" w:hAnsi="Times New Roman" w:cs="Times New Roman"/>
          <w:sz w:val="24"/>
          <w:szCs w:val="24"/>
          <w:lang w:val="en-GB"/>
        </w:rPr>
        <w:t xml:space="preserve">, A., </w:t>
      </w:r>
      <w:proofErr w:type="spellStart"/>
      <w:r w:rsidRPr="00D162B4">
        <w:rPr>
          <w:rFonts w:ascii="Times New Roman" w:hAnsi="Times New Roman" w:cs="Times New Roman"/>
          <w:sz w:val="24"/>
          <w:szCs w:val="24"/>
          <w:lang w:val="en-GB"/>
        </w:rPr>
        <w:t>Oschmann</w:t>
      </w:r>
      <w:proofErr w:type="spellEnd"/>
      <w:r w:rsidRPr="00D162B4">
        <w:rPr>
          <w:rFonts w:ascii="Times New Roman" w:hAnsi="Times New Roman" w:cs="Times New Roman"/>
          <w:sz w:val="24"/>
          <w:szCs w:val="24"/>
          <w:lang w:val="en-GB"/>
        </w:rPr>
        <w:t xml:space="preserve">, W. &amp; </w:t>
      </w:r>
      <w:proofErr w:type="spellStart"/>
      <w:r w:rsidRPr="00D162B4">
        <w:rPr>
          <w:rFonts w:ascii="Times New Roman" w:hAnsi="Times New Roman" w:cs="Times New Roman"/>
          <w:sz w:val="24"/>
          <w:szCs w:val="24"/>
          <w:lang w:val="en-GB"/>
        </w:rPr>
        <w:t>Schwark</w:t>
      </w:r>
      <w:proofErr w:type="spellEnd"/>
      <w:r w:rsidRPr="00D162B4">
        <w:rPr>
          <w:rFonts w:ascii="Times New Roman" w:hAnsi="Times New Roman" w:cs="Times New Roman"/>
          <w:sz w:val="24"/>
          <w:szCs w:val="24"/>
          <w:lang w:val="en-GB"/>
        </w:rPr>
        <w:t xml:space="preserve">, L. </w:t>
      </w:r>
      <w:proofErr w:type="spellStart"/>
      <w:r w:rsidRPr="00D162B4">
        <w:rPr>
          <w:rFonts w:ascii="Times New Roman" w:hAnsi="Times New Roman" w:cs="Times New Roman"/>
          <w:sz w:val="24"/>
          <w:szCs w:val="24"/>
          <w:lang w:val="en-GB"/>
        </w:rPr>
        <w:t>Chemostratigraphy</w:t>
      </w:r>
      <w:proofErr w:type="spellEnd"/>
      <w:r w:rsidRPr="00D162B4">
        <w:rPr>
          <w:rFonts w:ascii="Times New Roman" w:hAnsi="Times New Roman" w:cs="Times New Roman"/>
          <w:sz w:val="24"/>
          <w:szCs w:val="24"/>
          <w:lang w:val="en-GB"/>
        </w:rPr>
        <w:t xml:space="preserve"> of the Posidonia Black Shale, SW Germany: I. Influence of sea-level variation on organic facies evolution. </w:t>
      </w:r>
      <w:r w:rsidRPr="00D162B4">
        <w:rPr>
          <w:rFonts w:ascii="Times New Roman" w:hAnsi="Times New Roman" w:cs="Times New Roman"/>
          <w:i/>
          <w:iCs/>
          <w:sz w:val="24"/>
          <w:szCs w:val="24"/>
          <w:lang w:val="en-GB"/>
        </w:rPr>
        <w:t>Chem</w:t>
      </w:r>
      <w:r w:rsidRPr="00D162B4">
        <w:rPr>
          <w:rFonts w:ascii="Times New Roman" w:hAnsi="Times New Roman" w:cs="Times New Roman"/>
          <w:iCs/>
          <w:sz w:val="24"/>
          <w:szCs w:val="24"/>
          <w:lang w:val="en-GB"/>
        </w:rPr>
        <w:t xml:space="preserve">. </w:t>
      </w:r>
      <w:r w:rsidRPr="00D162B4">
        <w:rPr>
          <w:rFonts w:ascii="Times New Roman" w:hAnsi="Times New Roman" w:cs="Times New Roman"/>
          <w:i/>
          <w:iCs/>
          <w:sz w:val="24"/>
          <w:szCs w:val="24"/>
          <w:lang w:val="en-GB"/>
        </w:rPr>
        <w:t>Geol</w:t>
      </w:r>
      <w:r w:rsidRPr="00D162B4">
        <w:rPr>
          <w:rFonts w:ascii="Times New Roman" w:hAnsi="Times New Roman" w:cs="Times New Roman"/>
          <w:iCs/>
          <w:sz w:val="24"/>
          <w:szCs w:val="24"/>
          <w:lang w:val="en-GB"/>
        </w:rPr>
        <w:t>.</w:t>
      </w:r>
      <w:r w:rsidRPr="00D162B4">
        <w:rPr>
          <w:rFonts w:ascii="Times New Roman" w:hAnsi="Times New Roman" w:cs="Times New Roman"/>
          <w:sz w:val="24"/>
          <w:szCs w:val="24"/>
          <w:lang w:val="en-GB"/>
        </w:rPr>
        <w:t xml:space="preserve"> </w:t>
      </w:r>
      <w:r w:rsidRPr="00D162B4">
        <w:rPr>
          <w:rFonts w:ascii="Times New Roman" w:hAnsi="Times New Roman" w:cs="Times New Roman"/>
          <w:b/>
          <w:sz w:val="24"/>
          <w:szCs w:val="24"/>
          <w:lang w:val="en-GB"/>
        </w:rPr>
        <w:t>206</w:t>
      </w:r>
      <w:r w:rsidRPr="00D162B4">
        <w:rPr>
          <w:rFonts w:ascii="Times New Roman" w:hAnsi="Times New Roman" w:cs="Times New Roman"/>
          <w:sz w:val="24"/>
          <w:szCs w:val="24"/>
          <w:lang w:val="en-GB"/>
        </w:rPr>
        <w:t>, 199–230 (2004).</w:t>
      </w:r>
    </w:p>
    <w:p w14:paraId="7E83B37E" w14:textId="77777777" w:rsidR="0009263C" w:rsidRPr="00D162B4" w:rsidRDefault="0009263C">
      <w:pPr>
        <w:pStyle w:val="Liststycke"/>
        <w:numPr>
          <w:ilvl w:val="0"/>
          <w:numId w:val="3"/>
        </w:numPr>
        <w:spacing w:after="0" w:line="240" w:lineRule="auto"/>
        <w:rPr>
          <w:rFonts w:ascii="Times New Roman" w:hAnsi="Times New Roman" w:cs="Times New Roman"/>
          <w:sz w:val="24"/>
          <w:szCs w:val="24"/>
          <w:lang w:val="en-GB"/>
        </w:rPr>
      </w:pPr>
      <w:r w:rsidRPr="00D162B4">
        <w:rPr>
          <w:rFonts w:ascii="Times New Roman" w:hAnsi="Times New Roman" w:cs="Times New Roman"/>
          <w:sz w:val="24"/>
          <w:szCs w:val="24"/>
        </w:rPr>
        <w:t xml:space="preserve">Dickson, A. J. et al. </w:t>
      </w:r>
      <w:r w:rsidRPr="00D162B4">
        <w:rPr>
          <w:rFonts w:ascii="Times New Roman" w:hAnsi="Times New Roman" w:cs="Times New Roman"/>
          <w:sz w:val="24"/>
          <w:szCs w:val="24"/>
          <w:lang w:val="en-GB"/>
        </w:rPr>
        <w:t xml:space="preserve">Molybdenum-isotope </w:t>
      </w:r>
      <w:proofErr w:type="spellStart"/>
      <w:r w:rsidRPr="00D162B4">
        <w:rPr>
          <w:rFonts w:ascii="Times New Roman" w:hAnsi="Times New Roman" w:cs="Times New Roman"/>
          <w:sz w:val="24"/>
          <w:szCs w:val="24"/>
          <w:lang w:val="en-GB"/>
        </w:rPr>
        <w:t>chemostratigraphy</w:t>
      </w:r>
      <w:proofErr w:type="spellEnd"/>
      <w:r w:rsidRPr="00D162B4">
        <w:rPr>
          <w:rFonts w:ascii="Times New Roman" w:hAnsi="Times New Roman" w:cs="Times New Roman"/>
          <w:sz w:val="24"/>
          <w:szCs w:val="24"/>
          <w:lang w:val="en-GB"/>
        </w:rPr>
        <w:t xml:space="preserve"> and </w:t>
      </w:r>
      <w:proofErr w:type="spellStart"/>
      <w:r w:rsidRPr="00D162B4">
        <w:rPr>
          <w:rFonts w:ascii="Times New Roman" w:hAnsi="Times New Roman" w:cs="Times New Roman"/>
          <w:sz w:val="24"/>
          <w:szCs w:val="24"/>
          <w:lang w:val="en-GB"/>
        </w:rPr>
        <w:t>paleoceanography</w:t>
      </w:r>
      <w:proofErr w:type="spellEnd"/>
      <w:r w:rsidRPr="00D162B4">
        <w:rPr>
          <w:rFonts w:ascii="Times New Roman" w:hAnsi="Times New Roman" w:cs="Times New Roman"/>
          <w:sz w:val="24"/>
          <w:szCs w:val="24"/>
          <w:lang w:val="en-GB"/>
        </w:rPr>
        <w:t xml:space="preserve"> of the Toarcian Oceanic Anoxic Event (Early Jurassic). </w:t>
      </w:r>
      <w:proofErr w:type="spellStart"/>
      <w:r w:rsidRPr="00D162B4">
        <w:rPr>
          <w:rFonts w:ascii="Times New Roman" w:hAnsi="Times New Roman" w:cs="Times New Roman"/>
          <w:i/>
          <w:iCs/>
          <w:sz w:val="24"/>
          <w:szCs w:val="24"/>
          <w:lang w:val="en-GB"/>
        </w:rPr>
        <w:t>Paleoceanography</w:t>
      </w:r>
      <w:proofErr w:type="spellEnd"/>
      <w:r w:rsidRPr="00D162B4">
        <w:rPr>
          <w:rFonts w:ascii="Times New Roman" w:hAnsi="Times New Roman" w:cs="Times New Roman"/>
          <w:sz w:val="24"/>
          <w:szCs w:val="24"/>
          <w:lang w:val="en-GB"/>
        </w:rPr>
        <w:t xml:space="preserve"> </w:t>
      </w:r>
      <w:r w:rsidRPr="00D162B4">
        <w:rPr>
          <w:rFonts w:ascii="Times New Roman" w:hAnsi="Times New Roman" w:cs="Times New Roman"/>
          <w:b/>
          <w:sz w:val="24"/>
          <w:szCs w:val="24"/>
          <w:lang w:val="en-GB"/>
        </w:rPr>
        <w:t>32</w:t>
      </w:r>
      <w:r w:rsidRPr="00D162B4">
        <w:rPr>
          <w:rFonts w:ascii="Times New Roman" w:hAnsi="Times New Roman" w:cs="Times New Roman"/>
          <w:sz w:val="24"/>
          <w:szCs w:val="24"/>
          <w:lang w:val="en-GB"/>
        </w:rPr>
        <w:t>, 813–829 (2017).</w:t>
      </w:r>
    </w:p>
    <w:p w14:paraId="50F1C5FA" w14:textId="77777777" w:rsidR="0009263C" w:rsidRPr="00D162B4" w:rsidRDefault="0009263C">
      <w:pPr>
        <w:pStyle w:val="Liststycke"/>
        <w:numPr>
          <w:ilvl w:val="0"/>
          <w:numId w:val="3"/>
        </w:numPr>
        <w:spacing w:after="0" w:line="240" w:lineRule="auto"/>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Them, T. R. et al. Thallium isotopes reveal protracted anoxia during the Toarcian (Early Jurassic) associated with volcanism, carbon burial, and mass extinction. </w:t>
      </w:r>
      <w:r w:rsidRPr="00D162B4">
        <w:rPr>
          <w:rFonts w:ascii="Times New Roman" w:hAnsi="Times New Roman" w:cs="Times New Roman"/>
          <w:i/>
          <w:iCs/>
          <w:sz w:val="24"/>
          <w:szCs w:val="24"/>
          <w:lang w:val="en-GB"/>
        </w:rPr>
        <w:t>Proc</w:t>
      </w:r>
      <w:r w:rsidRPr="00D162B4">
        <w:rPr>
          <w:rFonts w:ascii="Times New Roman" w:hAnsi="Times New Roman" w:cs="Times New Roman"/>
          <w:iCs/>
          <w:sz w:val="24"/>
          <w:szCs w:val="24"/>
          <w:lang w:val="en-GB"/>
        </w:rPr>
        <w:t xml:space="preserve">. </w:t>
      </w:r>
      <w:r w:rsidRPr="00D162B4">
        <w:rPr>
          <w:rFonts w:ascii="Times New Roman" w:hAnsi="Times New Roman" w:cs="Times New Roman"/>
          <w:i/>
          <w:iCs/>
          <w:sz w:val="24"/>
          <w:szCs w:val="24"/>
          <w:lang w:val="en-GB"/>
        </w:rPr>
        <w:t>Natl</w:t>
      </w:r>
      <w:r w:rsidRPr="00D162B4">
        <w:rPr>
          <w:rFonts w:ascii="Times New Roman" w:hAnsi="Times New Roman" w:cs="Times New Roman"/>
          <w:iCs/>
          <w:sz w:val="24"/>
          <w:szCs w:val="24"/>
          <w:lang w:val="en-GB"/>
        </w:rPr>
        <w:t xml:space="preserve"> </w:t>
      </w:r>
      <w:r w:rsidRPr="00D162B4">
        <w:rPr>
          <w:rFonts w:ascii="Times New Roman" w:hAnsi="Times New Roman" w:cs="Times New Roman"/>
          <w:i/>
          <w:iCs/>
          <w:sz w:val="24"/>
          <w:szCs w:val="24"/>
          <w:lang w:val="en-GB"/>
        </w:rPr>
        <w:t>Acad</w:t>
      </w:r>
      <w:r w:rsidRPr="00D162B4">
        <w:rPr>
          <w:rFonts w:ascii="Times New Roman" w:hAnsi="Times New Roman" w:cs="Times New Roman"/>
          <w:iCs/>
          <w:sz w:val="24"/>
          <w:szCs w:val="24"/>
          <w:lang w:val="en-GB"/>
        </w:rPr>
        <w:t xml:space="preserve">. </w:t>
      </w:r>
      <w:r w:rsidRPr="00D162B4">
        <w:rPr>
          <w:rFonts w:ascii="Times New Roman" w:hAnsi="Times New Roman" w:cs="Times New Roman"/>
          <w:i/>
          <w:iCs/>
          <w:sz w:val="24"/>
          <w:szCs w:val="24"/>
          <w:lang w:val="en-GB"/>
        </w:rPr>
        <w:t>Sci</w:t>
      </w:r>
      <w:r w:rsidRPr="00D162B4">
        <w:rPr>
          <w:rFonts w:ascii="Times New Roman" w:hAnsi="Times New Roman" w:cs="Times New Roman"/>
          <w:sz w:val="24"/>
          <w:szCs w:val="24"/>
          <w:lang w:val="en-GB"/>
        </w:rPr>
        <w:t xml:space="preserve">. </w:t>
      </w:r>
      <w:r w:rsidRPr="00D162B4">
        <w:rPr>
          <w:rFonts w:ascii="Times New Roman" w:hAnsi="Times New Roman" w:cs="Times New Roman"/>
          <w:b/>
          <w:sz w:val="24"/>
          <w:szCs w:val="24"/>
          <w:lang w:val="en-GB"/>
        </w:rPr>
        <w:t>115</w:t>
      </w:r>
      <w:r w:rsidRPr="00D162B4">
        <w:rPr>
          <w:rFonts w:ascii="Times New Roman" w:hAnsi="Times New Roman" w:cs="Times New Roman"/>
          <w:sz w:val="24"/>
          <w:szCs w:val="24"/>
          <w:lang w:val="en-GB"/>
        </w:rPr>
        <w:t>, 6596–6601 (2018).</w:t>
      </w:r>
    </w:p>
    <w:p w14:paraId="441CACA0" w14:textId="77777777" w:rsidR="00796340" w:rsidRPr="00D162B4" w:rsidRDefault="00796340">
      <w:pPr>
        <w:pStyle w:val="Liststycke"/>
        <w:numPr>
          <w:ilvl w:val="0"/>
          <w:numId w:val="3"/>
        </w:numPr>
        <w:spacing w:after="0" w:line="240" w:lineRule="auto"/>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De La Garza, R. G., </w:t>
      </w:r>
      <w:proofErr w:type="spellStart"/>
      <w:r w:rsidRPr="00D162B4">
        <w:rPr>
          <w:rFonts w:ascii="Times New Roman" w:hAnsi="Times New Roman" w:cs="Times New Roman"/>
          <w:sz w:val="24"/>
          <w:szCs w:val="24"/>
          <w:lang w:val="en-GB"/>
        </w:rPr>
        <w:t>Sjövall</w:t>
      </w:r>
      <w:proofErr w:type="spellEnd"/>
      <w:r w:rsidRPr="00D162B4">
        <w:rPr>
          <w:rFonts w:ascii="Times New Roman" w:hAnsi="Times New Roman" w:cs="Times New Roman"/>
          <w:sz w:val="24"/>
          <w:szCs w:val="24"/>
          <w:lang w:val="en-GB"/>
        </w:rPr>
        <w:t xml:space="preserve">, P., Hauff, R. &amp; Lindgren, J. Preservational modes of some ichthyosaur soft tissues (Reptilia, Ichthyopterygia) from the Jurassic Posidonia Shale of Germany. </w:t>
      </w:r>
      <w:r w:rsidRPr="00D162B4">
        <w:rPr>
          <w:rFonts w:ascii="Times New Roman" w:hAnsi="Times New Roman" w:cs="Times New Roman"/>
          <w:i/>
          <w:iCs/>
          <w:sz w:val="24"/>
          <w:szCs w:val="24"/>
          <w:lang w:val="en-GB"/>
        </w:rPr>
        <w:t>Palaeontology</w:t>
      </w:r>
      <w:r w:rsidRPr="00D162B4">
        <w:rPr>
          <w:rFonts w:ascii="Times New Roman" w:hAnsi="Times New Roman" w:cs="Times New Roman"/>
          <w:sz w:val="24"/>
          <w:szCs w:val="24"/>
          <w:lang w:val="en-GB"/>
        </w:rPr>
        <w:t xml:space="preserve"> </w:t>
      </w:r>
      <w:r w:rsidRPr="00D162B4">
        <w:rPr>
          <w:rFonts w:ascii="Times New Roman" w:hAnsi="Times New Roman" w:cs="Times New Roman"/>
          <w:b/>
          <w:sz w:val="24"/>
          <w:szCs w:val="24"/>
          <w:lang w:val="en-GB"/>
        </w:rPr>
        <w:t>66</w:t>
      </w:r>
      <w:r w:rsidRPr="00D162B4">
        <w:rPr>
          <w:rFonts w:ascii="Times New Roman" w:hAnsi="Times New Roman" w:cs="Times New Roman"/>
          <w:sz w:val="24"/>
          <w:szCs w:val="24"/>
          <w:lang w:val="en-GB"/>
        </w:rPr>
        <w:t>, e12668 (2023).</w:t>
      </w:r>
    </w:p>
    <w:p w14:paraId="4A5F91F7" w14:textId="77777777" w:rsidR="00D37AC6" w:rsidRPr="00D162B4" w:rsidRDefault="00D37AC6">
      <w:pPr>
        <w:pStyle w:val="Liststycke"/>
        <w:numPr>
          <w:ilvl w:val="0"/>
          <w:numId w:val="3"/>
        </w:numPr>
        <w:spacing w:after="0" w:line="240" w:lineRule="auto"/>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Maxwell, E. E. &amp; Vincent, P. Effects of the early Toarcian Oceanic Anoxic Event on ichthyosaur body size and faunal composition in the Southwest German Basin. </w:t>
      </w:r>
      <w:r w:rsidRPr="00D162B4">
        <w:rPr>
          <w:rFonts w:ascii="Times New Roman" w:hAnsi="Times New Roman" w:cs="Times New Roman"/>
          <w:i/>
          <w:iCs/>
          <w:sz w:val="24"/>
          <w:szCs w:val="24"/>
          <w:lang w:val="en-GB"/>
        </w:rPr>
        <w:t>Paleobiology</w:t>
      </w:r>
      <w:r w:rsidRPr="00D162B4">
        <w:rPr>
          <w:rFonts w:ascii="Times New Roman" w:hAnsi="Times New Roman" w:cs="Times New Roman"/>
          <w:sz w:val="24"/>
          <w:szCs w:val="24"/>
          <w:lang w:val="en-GB"/>
        </w:rPr>
        <w:t xml:space="preserve"> </w:t>
      </w:r>
      <w:r w:rsidRPr="00D162B4">
        <w:rPr>
          <w:rFonts w:ascii="Times New Roman" w:hAnsi="Times New Roman" w:cs="Times New Roman"/>
          <w:b/>
          <w:sz w:val="24"/>
          <w:szCs w:val="24"/>
          <w:lang w:val="en-GB"/>
        </w:rPr>
        <w:t>42</w:t>
      </w:r>
      <w:r w:rsidRPr="00D162B4">
        <w:rPr>
          <w:rFonts w:ascii="Times New Roman" w:hAnsi="Times New Roman" w:cs="Times New Roman"/>
          <w:sz w:val="24"/>
          <w:szCs w:val="24"/>
          <w:lang w:val="en-GB"/>
        </w:rPr>
        <w:t>, 117–126 (2016).</w:t>
      </w:r>
    </w:p>
    <w:p w14:paraId="775DD812" w14:textId="77777777" w:rsidR="009A0ABC" w:rsidRPr="00D162B4" w:rsidRDefault="009A0ABC">
      <w:pPr>
        <w:pStyle w:val="Liststycke"/>
        <w:numPr>
          <w:ilvl w:val="0"/>
          <w:numId w:val="3"/>
        </w:numPr>
        <w:spacing w:after="0" w:line="240" w:lineRule="auto"/>
        <w:rPr>
          <w:rFonts w:ascii="Times New Roman" w:hAnsi="Times New Roman" w:cs="Times New Roman"/>
          <w:bCs/>
          <w:sz w:val="24"/>
          <w:szCs w:val="24"/>
          <w:shd w:val="clear" w:color="auto" w:fill="FFFFFF"/>
          <w:lang w:val="en-GB"/>
        </w:rPr>
      </w:pPr>
      <w:proofErr w:type="spellStart"/>
      <w:r w:rsidRPr="00D162B4">
        <w:rPr>
          <w:rFonts w:ascii="Times New Roman" w:hAnsi="Times New Roman" w:cs="Times New Roman"/>
          <w:bCs/>
          <w:sz w:val="24"/>
          <w:szCs w:val="24"/>
          <w:shd w:val="clear" w:color="auto" w:fill="FFFFFF"/>
          <w:lang w:val="en-GB"/>
        </w:rPr>
        <w:t>Motani</w:t>
      </w:r>
      <w:proofErr w:type="spellEnd"/>
      <w:r w:rsidRPr="00D162B4">
        <w:rPr>
          <w:rFonts w:ascii="Times New Roman" w:hAnsi="Times New Roman" w:cs="Times New Roman"/>
          <w:bCs/>
          <w:sz w:val="24"/>
          <w:szCs w:val="24"/>
          <w:shd w:val="clear" w:color="auto" w:fill="FFFFFF"/>
          <w:lang w:val="en-GB"/>
        </w:rPr>
        <w:t xml:space="preserve">, R. On the evolution and homologies of ichthyopterygian forefins. </w:t>
      </w:r>
      <w:r w:rsidRPr="00D162B4">
        <w:rPr>
          <w:rFonts w:ascii="Times New Roman" w:hAnsi="Times New Roman" w:cs="Times New Roman"/>
          <w:bCs/>
          <w:i/>
          <w:sz w:val="24"/>
          <w:szCs w:val="24"/>
          <w:shd w:val="clear" w:color="auto" w:fill="FFFFFF"/>
          <w:lang w:val="en-GB"/>
        </w:rPr>
        <w:t>J</w:t>
      </w:r>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Cs/>
          <w:i/>
          <w:sz w:val="24"/>
          <w:szCs w:val="24"/>
          <w:shd w:val="clear" w:color="auto" w:fill="FFFFFF"/>
          <w:lang w:val="en-GB"/>
        </w:rPr>
        <w:t>Vert</w:t>
      </w:r>
      <w:r w:rsidRPr="00D162B4">
        <w:rPr>
          <w:rFonts w:ascii="Times New Roman" w:hAnsi="Times New Roman" w:cs="Times New Roman"/>
          <w:bCs/>
          <w:sz w:val="24"/>
          <w:szCs w:val="24"/>
          <w:shd w:val="clear" w:color="auto" w:fill="FFFFFF"/>
          <w:lang w:val="en-GB"/>
        </w:rPr>
        <w:t xml:space="preserve">. </w:t>
      </w:r>
      <w:proofErr w:type="spellStart"/>
      <w:r w:rsidRPr="00D162B4">
        <w:rPr>
          <w:rFonts w:ascii="Times New Roman" w:hAnsi="Times New Roman" w:cs="Times New Roman"/>
          <w:bCs/>
          <w:i/>
          <w:sz w:val="24"/>
          <w:szCs w:val="24"/>
          <w:shd w:val="clear" w:color="auto" w:fill="FFFFFF"/>
          <w:lang w:val="en-GB"/>
        </w:rPr>
        <w:t>Paleontol</w:t>
      </w:r>
      <w:proofErr w:type="spellEnd"/>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
          <w:bCs/>
          <w:sz w:val="24"/>
          <w:szCs w:val="24"/>
          <w:shd w:val="clear" w:color="auto" w:fill="FFFFFF"/>
          <w:lang w:val="en-GB"/>
        </w:rPr>
        <w:t>19</w:t>
      </w:r>
      <w:r w:rsidRPr="00D162B4">
        <w:rPr>
          <w:rFonts w:ascii="Times New Roman" w:hAnsi="Times New Roman" w:cs="Times New Roman"/>
          <w:bCs/>
          <w:sz w:val="24"/>
          <w:szCs w:val="24"/>
          <w:shd w:val="clear" w:color="auto" w:fill="FFFFFF"/>
          <w:lang w:val="en-GB"/>
        </w:rPr>
        <w:t>, 28–41 (1999).</w:t>
      </w:r>
    </w:p>
    <w:p w14:paraId="0DB73746" w14:textId="77777777" w:rsidR="00BD1DF9" w:rsidRPr="00D162B4" w:rsidRDefault="00BD1DF9">
      <w:pPr>
        <w:pStyle w:val="Liststycke"/>
        <w:numPr>
          <w:ilvl w:val="0"/>
          <w:numId w:val="3"/>
        </w:numPr>
        <w:spacing w:after="0" w:line="240" w:lineRule="auto"/>
        <w:rPr>
          <w:rFonts w:ascii="Times New Roman" w:hAnsi="Times New Roman" w:cs="Times New Roman"/>
          <w:bCs/>
          <w:sz w:val="24"/>
          <w:szCs w:val="24"/>
          <w:lang w:val="en-GB"/>
        </w:rPr>
      </w:pPr>
      <w:r w:rsidRPr="00D162B4">
        <w:rPr>
          <w:rFonts w:ascii="Times New Roman" w:hAnsi="Times New Roman" w:cs="Times New Roman"/>
          <w:bCs/>
          <w:sz w:val="24"/>
          <w:szCs w:val="24"/>
          <w:lang w:val="en-GB"/>
        </w:rPr>
        <w:t xml:space="preserve">McGowan, C. &amp; </w:t>
      </w:r>
      <w:proofErr w:type="spellStart"/>
      <w:r w:rsidRPr="00D162B4">
        <w:rPr>
          <w:rFonts w:ascii="Times New Roman" w:hAnsi="Times New Roman" w:cs="Times New Roman"/>
          <w:bCs/>
          <w:sz w:val="24"/>
          <w:szCs w:val="24"/>
          <w:lang w:val="en-GB"/>
        </w:rPr>
        <w:t>Motani</w:t>
      </w:r>
      <w:proofErr w:type="spellEnd"/>
      <w:r w:rsidRPr="00D162B4">
        <w:rPr>
          <w:rFonts w:ascii="Times New Roman" w:hAnsi="Times New Roman" w:cs="Times New Roman"/>
          <w:bCs/>
          <w:sz w:val="24"/>
          <w:szCs w:val="24"/>
          <w:lang w:val="en-GB"/>
        </w:rPr>
        <w:t>, R. Ichthyopterygia. In</w:t>
      </w:r>
      <w:r w:rsidRPr="00D162B4">
        <w:rPr>
          <w:rFonts w:ascii="Times New Roman" w:hAnsi="Times New Roman" w:cs="Times New Roman"/>
          <w:bCs/>
          <w:i/>
          <w:sz w:val="24"/>
          <w:szCs w:val="24"/>
          <w:lang w:val="en-GB"/>
        </w:rPr>
        <w:t xml:space="preserve"> Handbook of </w:t>
      </w:r>
      <w:proofErr w:type="spellStart"/>
      <w:r w:rsidRPr="00D162B4">
        <w:rPr>
          <w:rFonts w:ascii="Times New Roman" w:hAnsi="Times New Roman" w:cs="Times New Roman"/>
          <w:bCs/>
          <w:i/>
          <w:sz w:val="24"/>
          <w:szCs w:val="24"/>
          <w:lang w:val="en-GB"/>
        </w:rPr>
        <w:t>Paleoherpetology</w:t>
      </w:r>
      <w:proofErr w:type="spellEnd"/>
      <w:r w:rsidRPr="00D162B4">
        <w:rPr>
          <w:rFonts w:ascii="Times New Roman" w:hAnsi="Times New Roman" w:cs="Times New Roman"/>
          <w:bCs/>
          <w:i/>
          <w:sz w:val="24"/>
          <w:szCs w:val="24"/>
          <w:lang w:val="en-GB"/>
        </w:rPr>
        <w:t xml:space="preserve"> </w:t>
      </w:r>
      <w:r w:rsidRPr="00D162B4">
        <w:rPr>
          <w:rFonts w:ascii="Times New Roman" w:hAnsi="Times New Roman" w:cs="Times New Roman"/>
          <w:bCs/>
          <w:sz w:val="24"/>
          <w:szCs w:val="24"/>
          <w:lang w:val="en-GB"/>
        </w:rPr>
        <w:t>(ed. Sues, H.-D.) Vol. 8, 175 pp. (</w:t>
      </w:r>
      <w:proofErr w:type="spellStart"/>
      <w:r w:rsidRPr="00D162B4">
        <w:rPr>
          <w:rFonts w:ascii="Times New Roman" w:hAnsi="Times New Roman" w:cs="Times New Roman"/>
          <w:bCs/>
          <w:sz w:val="24"/>
          <w:szCs w:val="24"/>
          <w:lang w:val="en-GB"/>
        </w:rPr>
        <w:t>Verlag</w:t>
      </w:r>
      <w:proofErr w:type="spellEnd"/>
      <w:r w:rsidRPr="00D162B4">
        <w:rPr>
          <w:rFonts w:ascii="Times New Roman" w:hAnsi="Times New Roman" w:cs="Times New Roman"/>
          <w:bCs/>
          <w:sz w:val="24"/>
          <w:szCs w:val="24"/>
          <w:lang w:val="en-GB"/>
        </w:rPr>
        <w:t xml:space="preserve"> </w:t>
      </w:r>
      <w:proofErr w:type="spellStart"/>
      <w:r w:rsidRPr="00D162B4">
        <w:rPr>
          <w:rFonts w:ascii="Times New Roman" w:hAnsi="Times New Roman" w:cs="Times New Roman"/>
          <w:bCs/>
          <w:sz w:val="24"/>
          <w:szCs w:val="24"/>
          <w:lang w:val="en-GB"/>
        </w:rPr>
        <w:t>Dr.</w:t>
      </w:r>
      <w:proofErr w:type="spellEnd"/>
      <w:r w:rsidRPr="00D162B4">
        <w:rPr>
          <w:rFonts w:ascii="Times New Roman" w:hAnsi="Times New Roman" w:cs="Times New Roman"/>
          <w:bCs/>
          <w:sz w:val="24"/>
          <w:szCs w:val="24"/>
          <w:lang w:val="en-GB"/>
        </w:rPr>
        <w:t xml:space="preserve"> Friedrich </w:t>
      </w:r>
      <w:proofErr w:type="spellStart"/>
      <w:r w:rsidRPr="00D162B4">
        <w:rPr>
          <w:rFonts w:ascii="Times New Roman" w:hAnsi="Times New Roman" w:cs="Times New Roman"/>
          <w:bCs/>
          <w:sz w:val="24"/>
          <w:szCs w:val="24"/>
          <w:lang w:val="en-GB"/>
        </w:rPr>
        <w:t>Pfeil</w:t>
      </w:r>
      <w:proofErr w:type="spellEnd"/>
      <w:r w:rsidRPr="00D162B4">
        <w:rPr>
          <w:rFonts w:ascii="Times New Roman" w:hAnsi="Times New Roman" w:cs="Times New Roman"/>
          <w:bCs/>
          <w:sz w:val="24"/>
          <w:szCs w:val="24"/>
          <w:lang w:val="en-GB"/>
        </w:rPr>
        <w:t>, Munich, 2003).</w:t>
      </w:r>
    </w:p>
    <w:p w14:paraId="40FA0808" w14:textId="77777777" w:rsidR="00BD1DF9" w:rsidRPr="00D162B4" w:rsidRDefault="00BD1DF9">
      <w:pPr>
        <w:pStyle w:val="Liststycke"/>
        <w:numPr>
          <w:ilvl w:val="0"/>
          <w:numId w:val="3"/>
        </w:numPr>
        <w:spacing w:after="0" w:line="240" w:lineRule="auto"/>
        <w:rPr>
          <w:rFonts w:ascii="Times New Roman" w:hAnsi="Times New Roman" w:cs="Times New Roman"/>
          <w:bCs/>
          <w:sz w:val="24"/>
          <w:szCs w:val="24"/>
          <w:shd w:val="clear" w:color="auto" w:fill="FFFFFF"/>
          <w:lang w:val="en-GB"/>
        </w:rPr>
      </w:pPr>
      <w:r w:rsidRPr="00D162B4">
        <w:rPr>
          <w:rFonts w:ascii="Times New Roman" w:hAnsi="Times New Roman" w:cs="Times New Roman"/>
          <w:bCs/>
          <w:sz w:val="24"/>
          <w:szCs w:val="24"/>
          <w:shd w:val="clear" w:color="auto" w:fill="FFFFFF"/>
          <w:lang w:val="en-GB"/>
        </w:rPr>
        <w:t xml:space="preserve">Maxwell, E. E. New metrics to differentiate species of </w:t>
      </w:r>
      <w:r w:rsidRPr="00D162B4">
        <w:rPr>
          <w:rFonts w:ascii="Times New Roman" w:hAnsi="Times New Roman" w:cs="Times New Roman"/>
          <w:bCs/>
          <w:i/>
          <w:iCs/>
          <w:sz w:val="24"/>
          <w:szCs w:val="24"/>
          <w:shd w:val="clear" w:color="auto" w:fill="FFFFFF"/>
          <w:lang w:val="en-GB"/>
        </w:rPr>
        <w:t>Stenopterygius</w:t>
      </w:r>
      <w:r w:rsidRPr="00D162B4">
        <w:rPr>
          <w:rFonts w:ascii="Times New Roman" w:hAnsi="Times New Roman" w:cs="Times New Roman"/>
          <w:bCs/>
          <w:sz w:val="24"/>
          <w:szCs w:val="24"/>
          <w:shd w:val="clear" w:color="auto" w:fill="FFFFFF"/>
          <w:lang w:val="en-GB"/>
        </w:rPr>
        <w:t xml:space="preserve"> (Reptilia: Ichthyosauria) from the Lower Jurassic of </w:t>
      </w:r>
      <w:proofErr w:type="spellStart"/>
      <w:r w:rsidRPr="00D162B4">
        <w:rPr>
          <w:rFonts w:ascii="Times New Roman" w:hAnsi="Times New Roman" w:cs="Times New Roman"/>
          <w:bCs/>
          <w:sz w:val="24"/>
          <w:szCs w:val="24"/>
          <w:shd w:val="clear" w:color="auto" w:fill="FFFFFF"/>
          <w:lang w:val="en-GB"/>
        </w:rPr>
        <w:t>southwestern</w:t>
      </w:r>
      <w:proofErr w:type="spellEnd"/>
      <w:r w:rsidRPr="00D162B4">
        <w:rPr>
          <w:rFonts w:ascii="Times New Roman" w:hAnsi="Times New Roman" w:cs="Times New Roman"/>
          <w:bCs/>
          <w:sz w:val="24"/>
          <w:szCs w:val="24"/>
          <w:shd w:val="clear" w:color="auto" w:fill="FFFFFF"/>
          <w:lang w:val="en-GB"/>
        </w:rPr>
        <w:t xml:space="preserve"> Germany. </w:t>
      </w:r>
      <w:r w:rsidRPr="00D162B4">
        <w:rPr>
          <w:rFonts w:ascii="Times New Roman" w:hAnsi="Times New Roman" w:cs="Times New Roman"/>
          <w:bCs/>
          <w:i/>
          <w:iCs/>
          <w:sz w:val="24"/>
          <w:szCs w:val="24"/>
          <w:shd w:val="clear" w:color="auto" w:fill="FFFFFF"/>
          <w:lang w:val="en-GB"/>
        </w:rPr>
        <w:t>J</w:t>
      </w:r>
      <w:r w:rsidRPr="00D162B4">
        <w:rPr>
          <w:rFonts w:ascii="Times New Roman" w:hAnsi="Times New Roman" w:cs="Times New Roman"/>
          <w:bCs/>
          <w:iCs/>
          <w:sz w:val="24"/>
          <w:szCs w:val="24"/>
          <w:shd w:val="clear" w:color="auto" w:fill="FFFFFF"/>
          <w:lang w:val="en-GB"/>
        </w:rPr>
        <w:t>.</w:t>
      </w:r>
      <w:r w:rsidRPr="00D162B4">
        <w:rPr>
          <w:rFonts w:ascii="Times New Roman" w:hAnsi="Times New Roman" w:cs="Times New Roman"/>
          <w:bCs/>
          <w:i/>
          <w:iCs/>
          <w:sz w:val="24"/>
          <w:szCs w:val="24"/>
          <w:shd w:val="clear" w:color="auto" w:fill="FFFFFF"/>
          <w:lang w:val="en-GB"/>
        </w:rPr>
        <w:t xml:space="preserve"> </w:t>
      </w:r>
      <w:proofErr w:type="spellStart"/>
      <w:r w:rsidRPr="00D162B4">
        <w:rPr>
          <w:rFonts w:ascii="Times New Roman" w:hAnsi="Times New Roman" w:cs="Times New Roman"/>
          <w:bCs/>
          <w:i/>
          <w:iCs/>
          <w:sz w:val="24"/>
          <w:szCs w:val="24"/>
          <w:shd w:val="clear" w:color="auto" w:fill="FFFFFF"/>
          <w:lang w:val="en-GB"/>
        </w:rPr>
        <w:t>Paleontol</w:t>
      </w:r>
      <w:proofErr w:type="spellEnd"/>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
          <w:sz w:val="24"/>
          <w:szCs w:val="24"/>
          <w:shd w:val="clear" w:color="auto" w:fill="FFFFFF"/>
          <w:lang w:val="en-GB"/>
        </w:rPr>
        <w:t>86</w:t>
      </w:r>
      <w:r w:rsidRPr="00D162B4">
        <w:rPr>
          <w:rFonts w:ascii="Times New Roman" w:hAnsi="Times New Roman" w:cs="Times New Roman"/>
          <w:bCs/>
          <w:sz w:val="24"/>
          <w:szCs w:val="24"/>
          <w:shd w:val="clear" w:color="auto" w:fill="FFFFFF"/>
          <w:lang w:val="en-GB"/>
        </w:rPr>
        <w:t>, 105–115 (2012).</w:t>
      </w:r>
    </w:p>
    <w:p w14:paraId="0559A83D" w14:textId="77777777" w:rsidR="00BD1DF9" w:rsidRPr="00D162B4" w:rsidRDefault="00BD1DF9">
      <w:pPr>
        <w:pStyle w:val="Liststycke"/>
        <w:numPr>
          <w:ilvl w:val="0"/>
          <w:numId w:val="3"/>
        </w:numPr>
        <w:spacing w:after="0" w:line="240" w:lineRule="auto"/>
        <w:rPr>
          <w:rFonts w:ascii="Times New Roman" w:hAnsi="Times New Roman" w:cs="Times New Roman"/>
          <w:bCs/>
          <w:sz w:val="24"/>
          <w:szCs w:val="24"/>
          <w:shd w:val="clear" w:color="auto" w:fill="FFFFFF"/>
          <w:lang w:val="en-GB"/>
        </w:rPr>
      </w:pPr>
      <w:proofErr w:type="spellStart"/>
      <w:r w:rsidRPr="00D162B4">
        <w:rPr>
          <w:rFonts w:ascii="Times New Roman" w:hAnsi="Times New Roman" w:cs="Times New Roman"/>
          <w:bCs/>
          <w:sz w:val="24"/>
          <w:szCs w:val="24"/>
          <w:shd w:val="clear" w:color="auto" w:fill="FFFFFF"/>
          <w:lang w:val="en-GB"/>
        </w:rPr>
        <w:t>Maisch</w:t>
      </w:r>
      <w:proofErr w:type="spellEnd"/>
      <w:r w:rsidRPr="00D162B4">
        <w:rPr>
          <w:rFonts w:ascii="Times New Roman" w:hAnsi="Times New Roman" w:cs="Times New Roman"/>
          <w:bCs/>
          <w:sz w:val="24"/>
          <w:szCs w:val="24"/>
          <w:shd w:val="clear" w:color="auto" w:fill="FFFFFF"/>
          <w:lang w:val="en-GB"/>
        </w:rPr>
        <w:t xml:space="preserve">, M. W. &amp; Matzke, A. T. </w:t>
      </w:r>
      <w:proofErr w:type="spellStart"/>
      <w:r w:rsidRPr="00D162B4">
        <w:rPr>
          <w:rFonts w:ascii="Times New Roman" w:hAnsi="Times New Roman" w:cs="Times New Roman"/>
          <w:bCs/>
          <w:i/>
          <w:iCs/>
          <w:sz w:val="24"/>
          <w:szCs w:val="24"/>
          <w:shd w:val="clear" w:color="auto" w:fill="FFFFFF"/>
          <w:lang w:val="en-GB"/>
        </w:rPr>
        <w:t>Magnipterygius</w:t>
      </w:r>
      <w:proofErr w:type="spellEnd"/>
      <w:r w:rsidRPr="00D162B4">
        <w:rPr>
          <w:rFonts w:ascii="Times New Roman" w:hAnsi="Times New Roman" w:cs="Times New Roman"/>
          <w:bCs/>
          <w:i/>
          <w:iCs/>
          <w:sz w:val="24"/>
          <w:szCs w:val="24"/>
          <w:shd w:val="clear" w:color="auto" w:fill="FFFFFF"/>
          <w:lang w:val="en-GB"/>
        </w:rPr>
        <w:t xml:space="preserve"> </w:t>
      </w:r>
      <w:proofErr w:type="spellStart"/>
      <w:r w:rsidRPr="00D162B4">
        <w:rPr>
          <w:rFonts w:ascii="Times New Roman" w:hAnsi="Times New Roman" w:cs="Times New Roman"/>
          <w:bCs/>
          <w:i/>
          <w:iCs/>
          <w:sz w:val="24"/>
          <w:szCs w:val="24"/>
          <w:shd w:val="clear" w:color="auto" w:fill="FFFFFF"/>
          <w:lang w:val="en-GB"/>
        </w:rPr>
        <w:t>huenei</w:t>
      </w:r>
      <w:proofErr w:type="spellEnd"/>
      <w:r w:rsidRPr="00D162B4">
        <w:rPr>
          <w:rFonts w:ascii="Times New Roman" w:hAnsi="Times New Roman" w:cs="Times New Roman"/>
          <w:bCs/>
          <w:sz w:val="24"/>
          <w:szCs w:val="24"/>
          <w:shd w:val="clear" w:color="auto" w:fill="FFFFFF"/>
          <w:lang w:val="en-GB"/>
        </w:rPr>
        <w:t xml:space="preserve"> n. gen. n. sp., a new small </w:t>
      </w:r>
      <w:proofErr w:type="spellStart"/>
      <w:r w:rsidRPr="00D162B4">
        <w:rPr>
          <w:rFonts w:ascii="Times New Roman" w:hAnsi="Times New Roman" w:cs="Times New Roman"/>
          <w:bCs/>
          <w:sz w:val="24"/>
          <w:szCs w:val="24"/>
          <w:shd w:val="clear" w:color="auto" w:fill="FFFFFF"/>
          <w:lang w:val="en-GB"/>
        </w:rPr>
        <w:t>stenopterygiid</w:t>
      </w:r>
      <w:proofErr w:type="spellEnd"/>
      <w:r w:rsidRPr="00D162B4">
        <w:rPr>
          <w:rFonts w:ascii="Times New Roman" w:hAnsi="Times New Roman" w:cs="Times New Roman"/>
          <w:bCs/>
          <w:sz w:val="24"/>
          <w:szCs w:val="24"/>
          <w:shd w:val="clear" w:color="auto" w:fill="FFFFFF"/>
          <w:lang w:val="en-GB"/>
        </w:rPr>
        <w:t xml:space="preserve"> (Reptilia: Ichthyosauria) from the Posidonienschiefer Formation of SW Germany. </w:t>
      </w:r>
      <w:r w:rsidRPr="00D162B4">
        <w:rPr>
          <w:rFonts w:ascii="Times New Roman" w:hAnsi="Times New Roman" w:cs="Times New Roman"/>
          <w:bCs/>
          <w:i/>
          <w:iCs/>
          <w:sz w:val="24"/>
          <w:szCs w:val="24"/>
          <w:shd w:val="clear" w:color="auto" w:fill="FFFFFF"/>
          <w:lang w:val="en-GB"/>
        </w:rPr>
        <w:t xml:space="preserve">N. JB. Geol. </w:t>
      </w:r>
      <w:proofErr w:type="spellStart"/>
      <w:r w:rsidRPr="00D162B4">
        <w:rPr>
          <w:rFonts w:ascii="Times New Roman" w:hAnsi="Times New Roman" w:cs="Times New Roman"/>
          <w:bCs/>
          <w:i/>
          <w:iCs/>
          <w:sz w:val="24"/>
          <w:szCs w:val="24"/>
          <w:shd w:val="clear" w:color="auto" w:fill="FFFFFF"/>
          <w:lang w:val="en-GB"/>
        </w:rPr>
        <w:t>Palaönt</w:t>
      </w:r>
      <w:proofErr w:type="spellEnd"/>
      <w:r w:rsidRPr="00D162B4">
        <w:rPr>
          <w:rFonts w:ascii="Times New Roman" w:hAnsi="Times New Roman" w:cs="Times New Roman"/>
          <w:bCs/>
          <w:i/>
          <w:iCs/>
          <w:sz w:val="24"/>
          <w:szCs w:val="24"/>
          <w:shd w:val="clear" w:color="auto" w:fill="FFFFFF"/>
          <w:lang w:val="en-GB"/>
        </w:rPr>
        <w:t xml:space="preserve">. </w:t>
      </w:r>
      <w:proofErr w:type="spellStart"/>
      <w:r w:rsidRPr="00D162B4">
        <w:rPr>
          <w:rFonts w:ascii="Times New Roman" w:hAnsi="Times New Roman" w:cs="Times New Roman"/>
          <w:bCs/>
          <w:i/>
          <w:iCs/>
          <w:sz w:val="24"/>
          <w:szCs w:val="24"/>
          <w:shd w:val="clear" w:color="auto" w:fill="FFFFFF"/>
          <w:lang w:val="en-GB"/>
        </w:rPr>
        <w:t>Abh</w:t>
      </w:r>
      <w:proofErr w:type="spellEnd"/>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
          <w:sz w:val="24"/>
          <w:szCs w:val="24"/>
          <w:shd w:val="clear" w:color="auto" w:fill="FFFFFF"/>
          <w:lang w:val="en-GB"/>
        </w:rPr>
        <w:t>303</w:t>
      </w:r>
      <w:r w:rsidRPr="00D162B4">
        <w:rPr>
          <w:rFonts w:ascii="Times New Roman" w:hAnsi="Times New Roman" w:cs="Times New Roman"/>
          <w:bCs/>
          <w:sz w:val="24"/>
          <w:szCs w:val="24"/>
          <w:shd w:val="clear" w:color="auto" w:fill="FFFFFF"/>
          <w:lang w:val="en-GB"/>
        </w:rPr>
        <w:t>, 169–201 (2022).</w:t>
      </w:r>
    </w:p>
    <w:p w14:paraId="4DCC08A3" w14:textId="77777777" w:rsidR="00BD1DF9" w:rsidRPr="00D162B4" w:rsidRDefault="00BD1DF9">
      <w:pPr>
        <w:pStyle w:val="Liststycke"/>
        <w:numPr>
          <w:ilvl w:val="0"/>
          <w:numId w:val="3"/>
        </w:numPr>
        <w:spacing w:after="0" w:line="240" w:lineRule="auto"/>
        <w:rPr>
          <w:rFonts w:ascii="Times New Roman" w:hAnsi="Times New Roman" w:cs="Times New Roman"/>
          <w:bCs/>
          <w:sz w:val="24"/>
          <w:szCs w:val="24"/>
          <w:shd w:val="clear" w:color="auto" w:fill="FFFFFF"/>
          <w:lang w:val="en-GB"/>
        </w:rPr>
      </w:pPr>
      <w:proofErr w:type="spellStart"/>
      <w:r w:rsidRPr="00D162B4">
        <w:rPr>
          <w:rFonts w:ascii="Times New Roman" w:hAnsi="Times New Roman" w:cs="Times New Roman"/>
          <w:bCs/>
          <w:sz w:val="24"/>
          <w:szCs w:val="24"/>
          <w:shd w:val="clear" w:color="auto" w:fill="FFFFFF"/>
          <w:lang w:val="en-GB"/>
        </w:rPr>
        <w:t>Maisch</w:t>
      </w:r>
      <w:proofErr w:type="spellEnd"/>
      <w:r w:rsidRPr="00D162B4">
        <w:rPr>
          <w:rFonts w:ascii="Times New Roman" w:hAnsi="Times New Roman" w:cs="Times New Roman"/>
          <w:bCs/>
          <w:sz w:val="24"/>
          <w:szCs w:val="24"/>
          <w:shd w:val="clear" w:color="auto" w:fill="FFFFFF"/>
          <w:lang w:val="en-GB"/>
        </w:rPr>
        <w:t xml:space="preserve">, M. W. Phylogeny, systematics, and origin of the Ichthyosauria – the state of the art. </w:t>
      </w:r>
      <w:proofErr w:type="spellStart"/>
      <w:r w:rsidRPr="00D162B4">
        <w:rPr>
          <w:rFonts w:ascii="Times New Roman" w:hAnsi="Times New Roman" w:cs="Times New Roman"/>
          <w:bCs/>
          <w:i/>
          <w:sz w:val="24"/>
          <w:szCs w:val="24"/>
          <w:shd w:val="clear" w:color="auto" w:fill="FFFFFF"/>
          <w:lang w:val="en-GB"/>
        </w:rPr>
        <w:t>Palaeodiversity</w:t>
      </w:r>
      <w:proofErr w:type="spellEnd"/>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
          <w:sz w:val="24"/>
          <w:szCs w:val="24"/>
          <w:shd w:val="clear" w:color="auto" w:fill="FFFFFF"/>
          <w:lang w:val="en-GB"/>
        </w:rPr>
        <w:t>3</w:t>
      </w:r>
      <w:r w:rsidRPr="00D162B4">
        <w:rPr>
          <w:rFonts w:ascii="Times New Roman" w:hAnsi="Times New Roman" w:cs="Times New Roman"/>
          <w:bCs/>
          <w:sz w:val="24"/>
          <w:szCs w:val="24"/>
          <w:shd w:val="clear" w:color="auto" w:fill="FFFFFF"/>
          <w:lang w:val="en-GB"/>
        </w:rPr>
        <w:t>,</w:t>
      </w:r>
      <w:r w:rsidRPr="00D162B4">
        <w:rPr>
          <w:rFonts w:ascii="Times New Roman" w:hAnsi="Times New Roman" w:cs="Times New Roman"/>
          <w:b/>
          <w:bCs/>
          <w:sz w:val="24"/>
          <w:szCs w:val="24"/>
          <w:shd w:val="clear" w:color="auto" w:fill="FFFFFF"/>
          <w:lang w:val="en-GB"/>
        </w:rPr>
        <w:t xml:space="preserve"> </w:t>
      </w:r>
      <w:r w:rsidRPr="00D162B4">
        <w:rPr>
          <w:rFonts w:ascii="Times New Roman" w:hAnsi="Times New Roman" w:cs="Times New Roman"/>
          <w:bCs/>
          <w:sz w:val="24"/>
          <w:szCs w:val="24"/>
          <w:shd w:val="clear" w:color="auto" w:fill="FFFFFF"/>
          <w:lang w:val="en-GB"/>
        </w:rPr>
        <w:t>151–214 (2010).</w:t>
      </w:r>
    </w:p>
    <w:p w14:paraId="2E90B284" w14:textId="77777777" w:rsidR="00BD1DF9" w:rsidRPr="00D162B4" w:rsidRDefault="00BD1DF9">
      <w:pPr>
        <w:pStyle w:val="Liststycke"/>
        <w:numPr>
          <w:ilvl w:val="0"/>
          <w:numId w:val="3"/>
        </w:numPr>
        <w:spacing w:after="0" w:line="240" w:lineRule="auto"/>
        <w:rPr>
          <w:rFonts w:ascii="Times New Roman" w:hAnsi="Times New Roman" w:cs="Times New Roman"/>
          <w:sz w:val="24"/>
          <w:szCs w:val="24"/>
          <w:lang w:val="en-GB"/>
        </w:rPr>
      </w:pPr>
      <w:proofErr w:type="spellStart"/>
      <w:r w:rsidRPr="00D162B4">
        <w:rPr>
          <w:rFonts w:ascii="Times New Roman" w:hAnsi="Times New Roman" w:cs="Times New Roman"/>
          <w:sz w:val="24"/>
          <w:szCs w:val="24"/>
          <w:lang w:val="en-GB"/>
        </w:rPr>
        <w:t>Swaby</w:t>
      </w:r>
      <w:proofErr w:type="spellEnd"/>
      <w:r w:rsidRPr="00D162B4">
        <w:rPr>
          <w:rFonts w:ascii="Times New Roman" w:hAnsi="Times New Roman" w:cs="Times New Roman"/>
          <w:sz w:val="24"/>
          <w:szCs w:val="24"/>
          <w:lang w:val="en-GB"/>
        </w:rPr>
        <w:t xml:space="preserve">, E. J. &amp; Lomax, D. R. A revision of </w:t>
      </w:r>
      <w:r w:rsidRPr="00D162B4">
        <w:rPr>
          <w:rFonts w:ascii="Times New Roman" w:hAnsi="Times New Roman" w:cs="Times New Roman"/>
          <w:i/>
          <w:sz w:val="24"/>
          <w:szCs w:val="24"/>
          <w:lang w:val="en-GB"/>
        </w:rPr>
        <w:t xml:space="preserve">Temnodontosaurus </w:t>
      </w:r>
      <w:proofErr w:type="spellStart"/>
      <w:r w:rsidRPr="00D162B4">
        <w:rPr>
          <w:rFonts w:ascii="Times New Roman" w:hAnsi="Times New Roman" w:cs="Times New Roman"/>
          <w:i/>
          <w:sz w:val="24"/>
          <w:szCs w:val="24"/>
          <w:lang w:val="en-GB"/>
        </w:rPr>
        <w:t>crassimanus</w:t>
      </w:r>
      <w:proofErr w:type="spellEnd"/>
      <w:r w:rsidRPr="00D162B4">
        <w:rPr>
          <w:rFonts w:ascii="Times New Roman" w:hAnsi="Times New Roman" w:cs="Times New Roman"/>
          <w:sz w:val="24"/>
          <w:szCs w:val="24"/>
          <w:lang w:val="en-GB"/>
        </w:rPr>
        <w:t xml:space="preserve"> (Reptilia: Ichthyosauria) from the Lower Jurassic (Toarcian) of Whitby, Yorkshire, UK. </w:t>
      </w:r>
      <w:r w:rsidRPr="00D162B4">
        <w:rPr>
          <w:rFonts w:ascii="Times New Roman" w:hAnsi="Times New Roman" w:cs="Times New Roman"/>
          <w:i/>
          <w:sz w:val="24"/>
          <w:szCs w:val="24"/>
          <w:lang w:val="en-GB"/>
        </w:rPr>
        <w:t>Hist</w:t>
      </w:r>
      <w:r w:rsidRPr="00D162B4">
        <w:rPr>
          <w:rFonts w:ascii="Times New Roman" w:hAnsi="Times New Roman" w:cs="Times New Roman"/>
          <w:sz w:val="24"/>
          <w:szCs w:val="24"/>
          <w:lang w:val="en-GB"/>
        </w:rPr>
        <w:t xml:space="preserve">. </w:t>
      </w:r>
      <w:r w:rsidRPr="00D162B4">
        <w:rPr>
          <w:rFonts w:ascii="Times New Roman" w:hAnsi="Times New Roman" w:cs="Times New Roman"/>
          <w:i/>
          <w:sz w:val="24"/>
          <w:szCs w:val="24"/>
          <w:lang w:val="en-GB"/>
        </w:rPr>
        <w:t>Biol</w:t>
      </w:r>
      <w:r w:rsidRPr="00D162B4">
        <w:rPr>
          <w:rFonts w:ascii="Times New Roman" w:hAnsi="Times New Roman" w:cs="Times New Roman"/>
          <w:sz w:val="24"/>
          <w:szCs w:val="24"/>
          <w:lang w:val="en-GB"/>
        </w:rPr>
        <w:t xml:space="preserve">. </w:t>
      </w:r>
      <w:r w:rsidRPr="00D162B4">
        <w:rPr>
          <w:rFonts w:ascii="Times New Roman" w:hAnsi="Times New Roman" w:cs="Times New Roman"/>
          <w:b/>
          <w:sz w:val="24"/>
          <w:szCs w:val="24"/>
          <w:lang w:val="en-GB"/>
        </w:rPr>
        <w:t>33</w:t>
      </w:r>
      <w:r w:rsidRPr="00D162B4">
        <w:rPr>
          <w:rFonts w:ascii="Times New Roman" w:hAnsi="Times New Roman" w:cs="Times New Roman"/>
          <w:sz w:val="24"/>
          <w:szCs w:val="24"/>
          <w:lang w:val="en-GB"/>
        </w:rPr>
        <w:t>, 2715–2731 (2020).</w:t>
      </w:r>
    </w:p>
    <w:p w14:paraId="0591623F" w14:textId="77777777" w:rsidR="00BD1DF9" w:rsidRPr="00D162B4" w:rsidRDefault="00BD1DF9">
      <w:pPr>
        <w:pStyle w:val="Liststycke"/>
        <w:numPr>
          <w:ilvl w:val="0"/>
          <w:numId w:val="3"/>
        </w:numPr>
        <w:spacing w:after="0" w:line="240" w:lineRule="auto"/>
        <w:rPr>
          <w:rFonts w:ascii="Times New Roman" w:hAnsi="Times New Roman" w:cs="Times New Roman"/>
          <w:bCs/>
          <w:sz w:val="24"/>
          <w:szCs w:val="24"/>
          <w:lang w:val="en-GB"/>
        </w:rPr>
      </w:pPr>
      <w:proofErr w:type="spellStart"/>
      <w:r w:rsidRPr="00D162B4">
        <w:rPr>
          <w:rFonts w:ascii="Times New Roman" w:hAnsi="Times New Roman" w:cs="Times New Roman"/>
          <w:bCs/>
          <w:sz w:val="24"/>
          <w:szCs w:val="24"/>
          <w:lang w:val="en-GB"/>
        </w:rPr>
        <w:t>Laboury</w:t>
      </w:r>
      <w:proofErr w:type="spellEnd"/>
      <w:r w:rsidRPr="00D162B4">
        <w:rPr>
          <w:rFonts w:ascii="Times New Roman" w:hAnsi="Times New Roman" w:cs="Times New Roman"/>
          <w:bCs/>
          <w:sz w:val="24"/>
          <w:szCs w:val="24"/>
          <w:lang w:val="en-GB"/>
        </w:rPr>
        <w:t xml:space="preserve">, A., </w:t>
      </w:r>
      <w:proofErr w:type="spellStart"/>
      <w:r w:rsidRPr="00D162B4">
        <w:rPr>
          <w:rFonts w:ascii="Times New Roman" w:hAnsi="Times New Roman" w:cs="Times New Roman"/>
          <w:bCs/>
          <w:sz w:val="24"/>
          <w:szCs w:val="24"/>
          <w:lang w:val="en-GB"/>
        </w:rPr>
        <w:t>Bennion</w:t>
      </w:r>
      <w:proofErr w:type="spellEnd"/>
      <w:r w:rsidRPr="00D162B4">
        <w:rPr>
          <w:rFonts w:ascii="Times New Roman" w:hAnsi="Times New Roman" w:cs="Times New Roman"/>
          <w:bCs/>
          <w:sz w:val="24"/>
          <w:szCs w:val="24"/>
          <w:lang w:val="en-GB"/>
        </w:rPr>
        <w:t xml:space="preserve">, R. F., </w:t>
      </w:r>
      <w:proofErr w:type="spellStart"/>
      <w:r w:rsidRPr="00D162B4">
        <w:rPr>
          <w:rFonts w:ascii="Times New Roman" w:hAnsi="Times New Roman" w:cs="Times New Roman"/>
          <w:bCs/>
          <w:sz w:val="24"/>
          <w:szCs w:val="24"/>
          <w:lang w:val="en-GB"/>
        </w:rPr>
        <w:t>Thuy</w:t>
      </w:r>
      <w:proofErr w:type="spellEnd"/>
      <w:r w:rsidRPr="00D162B4">
        <w:rPr>
          <w:rFonts w:ascii="Times New Roman" w:hAnsi="Times New Roman" w:cs="Times New Roman"/>
          <w:bCs/>
          <w:sz w:val="24"/>
          <w:szCs w:val="24"/>
          <w:lang w:val="en-GB"/>
        </w:rPr>
        <w:t xml:space="preserve">, B., Weis, R. &amp; Fischer, V. Anatomy and phylogenetic relationships of </w:t>
      </w:r>
      <w:r w:rsidRPr="00D162B4">
        <w:rPr>
          <w:rFonts w:ascii="Times New Roman" w:hAnsi="Times New Roman" w:cs="Times New Roman"/>
          <w:bCs/>
          <w:i/>
          <w:sz w:val="24"/>
          <w:szCs w:val="24"/>
          <w:lang w:val="en-GB"/>
        </w:rPr>
        <w:t xml:space="preserve">Temnodontosaurus </w:t>
      </w:r>
      <w:proofErr w:type="spellStart"/>
      <w:r w:rsidRPr="00D162B4">
        <w:rPr>
          <w:rFonts w:ascii="Times New Roman" w:hAnsi="Times New Roman" w:cs="Times New Roman"/>
          <w:bCs/>
          <w:i/>
          <w:sz w:val="24"/>
          <w:szCs w:val="24"/>
          <w:lang w:val="en-GB"/>
        </w:rPr>
        <w:t>zetlandicus</w:t>
      </w:r>
      <w:proofErr w:type="spellEnd"/>
      <w:r w:rsidRPr="00D162B4">
        <w:rPr>
          <w:rFonts w:ascii="Times New Roman" w:hAnsi="Times New Roman" w:cs="Times New Roman"/>
          <w:bCs/>
          <w:sz w:val="24"/>
          <w:szCs w:val="24"/>
          <w:lang w:val="en-GB"/>
        </w:rPr>
        <w:t xml:space="preserve"> (Reptilia: Ichthyosauria). </w:t>
      </w:r>
      <w:r w:rsidRPr="00D162B4">
        <w:rPr>
          <w:rFonts w:ascii="Times New Roman" w:hAnsi="Times New Roman" w:cs="Times New Roman"/>
          <w:bCs/>
          <w:i/>
          <w:sz w:val="24"/>
          <w:szCs w:val="24"/>
          <w:lang w:val="en-GB"/>
        </w:rPr>
        <w:t>Zool</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J</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Linn</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Soc</w:t>
      </w:r>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195</w:t>
      </w:r>
      <w:r w:rsidRPr="00D162B4">
        <w:rPr>
          <w:rFonts w:ascii="Times New Roman" w:hAnsi="Times New Roman" w:cs="Times New Roman"/>
          <w:bCs/>
          <w:sz w:val="24"/>
          <w:szCs w:val="24"/>
          <w:lang w:val="en-GB"/>
        </w:rPr>
        <w:t>, 172–194 (2022).</w:t>
      </w:r>
    </w:p>
    <w:p w14:paraId="49AE6C8D" w14:textId="77777777" w:rsidR="00BD1DF9" w:rsidRPr="00D162B4" w:rsidRDefault="00BD1DF9">
      <w:pPr>
        <w:pStyle w:val="Liststycke"/>
        <w:numPr>
          <w:ilvl w:val="0"/>
          <w:numId w:val="3"/>
        </w:numPr>
        <w:spacing w:after="0" w:line="240" w:lineRule="auto"/>
        <w:rPr>
          <w:rFonts w:ascii="Times New Roman" w:hAnsi="Times New Roman" w:cs="Times New Roman"/>
          <w:bCs/>
          <w:sz w:val="24"/>
          <w:szCs w:val="24"/>
          <w:shd w:val="clear" w:color="auto" w:fill="FFFFFF"/>
          <w:lang w:val="en-GB"/>
        </w:rPr>
      </w:pPr>
      <w:r w:rsidRPr="00D162B4">
        <w:rPr>
          <w:rFonts w:ascii="Times New Roman" w:hAnsi="Times New Roman" w:cs="Times New Roman"/>
          <w:bCs/>
          <w:sz w:val="24"/>
          <w:szCs w:val="24"/>
          <w:shd w:val="clear" w:color="auto" w:fill="FFFFFF"/>
          <w:lang w:val="en-GB"/>
        </w:rPr>
        <w:t xml:space="preserve">Larkin, N. R. et al. Excavating the ‘Rutland Sea Dragon’: the largest ichthyosaur skeleton ever found in the UK (Whitby Mudstone Formation, Toarcian, Lower Jurassic). </w:t>
      </w:r>
      <w:r w:rsidRPr="00D162B4">
        <w:rPr>
          <w:rFonts w:ascii="Times New Roman" w:hAnsi="Times New Roman" w:cs="Times New Roman"/>
          <w:bCs/>
          <w:i/>
          <w:sz w:val="24"/>
          <w:szCs w:val="24"/>
          <w:shd w:val="clear" w:color="auto" w:fill="FFFFFF"/>
          <w:lang w:val="en-GB"/>
        </w:rPr>
        <w:t>Proc</w:t>
      </w:r>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Cs/>
          <w:i/>
          <w:sz w:val="24"/>
          <w:szCs w:val="24"/>
          <w:shd w:val="clear" w:color="auto" w:fill="FFFFFF"/>
          <w:lang w:val="en-GB"/>
        </w:rPr>
        <w:t>Geol</w:t>
      </w:r>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Cs/>
          <w:i/>
          <w:sz w:val="24"/>
          <w:szCs w:val="24"/>
          <w:shd w:val="clear" w:color="auto" w:fill="FFFFFF"/>
          <w:lang w:val="en-GB"/>
        </w:rPr>
        <w:t>Ass</w:t>
      </w:r>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
          <w:bCs/>
          <w:sz w:val="24"/>
          <w:szCs w:val="24"/>
          <w:shd w:val="clear" w:color="auto" w:fill="FFFFFF"/>
          <w:lang w:val="en-GB"/>
        </w:rPr>
        <w:t>134</w:t>
      </w:r>
      <w:r w:rsidRPr="00D162B4">
        <w:rPr>
          <w:rFonts w:ascii="Times New Roman" w:hAnsi="Times New Roman" w:cs="Times New Roman"/>
          <w:bCs/>
          <w:sz w:val="24"/>
          <w:szCs w:val="24"/>
          <w:shd w:val="clear" w:color="auto" w:fill="FFFFFF"/>
          <w:lang w:val="en-GB"/>
        </w:rPr>
        <w:t>, 627–640 (2023).</w:t>
      </w:r>
    </w:p>
    <w:p w14:paraId="429FE250" w14:textId="77777777" w:rsidR="00085863" w:rsidRPr="00D162B4" w:rsidRDefault="00085863">
      <w:pPr>
        <w:pStyle w:val="Liststycke"/>
        <w:numPr>
          <w:ilvl w:val="0"/>
          <w:numId w:val="3"/>
        </w:numPr>
        <w:spacing w:after="0" w:line="240" w:lineRule="auto"/>
        <w:rPr>
          <w:rFonts w:ascii="Times New Roman" w:hAnsi="Times New Roman" w:cs="Times New Roman"/>
          <w:sz w:val="24"/>
          <w:szCs w:val="24"/>
        </w:rPr>
      </w:pPr>
      <w:proofErr w:type="spellStart"/>
      <w:r w:rsidRPr="00D162B4">
        <w:rPr>
          <w:rFonts w:ascii="Times New Roman" w:hAnsi="Times New Roman" w:cs="Times New Roman"/>
          <w:sz w:val="24"/>
          <w:szCs w:val="24"/>
        </w:rPr>
        <w:t>Theodori</w:t>
      </w:r>
      <w:proofErr w:type="spellEnd"/>
      <w:r w:rsidRPr="00D162B4">
        <w:rPr>
          <w:rFonts w:ascii="Times New Roman" w:hAnsi="Times New Roman" w:cs="Times New Roman"/>
          <w:sz w:val="24"/>
          <w:szCs w:val="24"/>
        </w:rPr>
        <w:t xml:space="preserve">, C. </w:t>
      </w:r>
      <w:proofErr w:type="spellStart"/>
      <w:r w:rsidRPr="00D162B4">
        <w:rPr>
          <w:rFonts w:ascii="Times New Roman" w:hAnsi="Times New Roman" w:cs="Times New Roman"/>
          <w:sz w:val="24"/>
          <w:szCs w:val="24"/>
        </w:rPr>
        <w:t>Über</w:t>
      </w:r>
      <w:proofErr w:type="spellEnd"/>
      <w:r w:rsidRPr="00D162B4">
        <w:rPr>
          <w:rFonts w:ascii="Times New Roman" w:hAnsi="Times New Roman" w:cs="Times New Roman"/>
          <w:sz w:val="24"/>
          <w:szCs w:val="24"/>
        </w:rPr>
        <w:t xml:space="preserve"> </w:t>
      </w:r>
      <w:proofErr w:type="spellStart"/>
      <w:r w:rsidRPr="00D162B4">
        <w:rPr>
          <w:rFonts w:ascii="Times New Roman" w:hAnsi="Times New Roman" w:cs="Times New Roman"/>
          <w:sz w:val="24"/>
          <w:szCs w:val="24"/>
        </w:rPr>
        <w:t>einen</w:t>
      </w:r>
      <w:proofErr w:type="spellEnd"/>
      <w:r w:rsidRPr="00D162B4">
        <w:rPr>
          <w:rFonts w:ascii="Times New Roman" w:hAnsi="Times New Roman" w:cs="Times New Roman"/>
          <w:sz w:val="24"/>
          <w:szCs w:val="24"/>
        </w:rPr>
        <w:t xml:space="preserve"> </w:t>
      </w:r>
      <w:proofErr w:type="spellStart"/>
      <w:r w:rsidRPr="00D162B4">
        <w:rPr>
          <w:rFonts w:ascii="Times New Roman" w:hAnsi="Times New Roman" w:cs="Times New Roman"/>
          <w:sz w:val="24"/>
          <w:szCs w:val="24"/>
        </w:rPr>
        <w:t>kolossalen</w:t>
      </w:r>
      <w:proofErr w:type="spellEnd"/>
      <w:r w:rsidRPr="00D162B4">
        <w:rPr>
          <w:rFonts w:ascii="Times New Roman" w:hAnsi="Times New Roman" w:cs="Times New Roman"/>
          <w:sz w:val="24"/>
          <w:szCs w:val="24"/>
        </w:rPr>
        <w:t xml:space="preserve"> </w:t>
      </w:r>
      <w:proofErr w:type="spellStart"/>
      <w:r w:rsidRPr="00D162B4">
        <w:rPr>
          <w:rFonts w:ascii="Times New Roman" w:hAnsi="Times New Roman" w:cs="Times New Roman"/>
          <w:i/>
          <w:iCs/>
          <w:sz w:val="24"/>
          <w:szCs w:val="24"/>
        </w:rPr>
        <w:t>Ichthyosaurus</w:t>
      </w:r>
      <w:proofErr w:type="spellEnd"/>
      <w:r w:rsidRPr="00D162B4">
        <w:rPr>
          <w:rFonts w:ascii="Times New Roman" w:hAnsi="Times New Roman" w:cs="Times New Roman"/>
          <w:i/>
          <w:iCs/>
          <w:sz w:val="24"/>
          <w:szCs w:val="24"/>
        </w:rPr>
        <w:t xml:space="preserve"> trigonodon</w:t>
      </w:r>
      <w:r w:rsidRPr="00D162B4">
        <w:rPr>
          <w:rFonts w:ascii="Times New Roman" w:hAnsi="Times New Roman" w:cs="Times New Roman"/>
          <w:sz w:val="24"/>
          <w:szCs w:val="24"/>
        </w:rPr>
        <w:t xml:space="preserve">. </w:t>
      </w:r>
      <w:proofErr w:type="spellStart"/>
      <w:r w:rsidRPr="00D162B4">
        <w:rPr>
          <w:rFonts w:ascii="Times New Roman" w:hAnsi="Times New Roman" w:cs="Times New Roman"/>
          <w:i/>
          <w:sz w:val="24"/>
          <w:szCs w:val="24"/>
        </w:rPr>
        <w:t>Gelehrte</w:t>
      </w:r>
      <w:proofErr w:type="spellEnd"/>
      <w:r w:rsidRPr="00D162B4">
        <w:rPr>
          <w:rFonts w:ascii="Times New Roman" w:hAnsi="Times New Roman" w:cs="Times New Roman"/>
          <w:i/>
          <w:sz w:val="24"/>
          <w:szCs w:val="24"/>
        </w:rPr>
        <w:t xml:space="preserve"> </w:t>
      </w:r>
      <w:proofErr w:type="spellStart"/>
      <w:r w:rsidRPr="00D162B4">
        <w:rPr>
          <w:rFonts w:ascii="Times New Roman" w:hAnsi="Times New Roman" w:cs="Times New Roman"/>
          <w:i/>
          <w:sz w:val="24"/>
          <w:szCs w:val="24"/>
        </w:rPr>
        <w:t>Anzeigen</w:t>
      </w:r>
      <w:proofErr w:type="spellEnd"/>
      <w:r w:rsidRPr="00D162B4">
        <w:rPr>
          <w:rFonts w:ascii="Times New Roman" w:hAnsi="Times New Roman" w:cs="Times New Roman"/>
          <w:i/>
          <w:sz w:val="24"/>
          <w:szCs w:val="24"/>
        </w:rPr>
        <w:t xml:space="preserve"> </w:t>
      </w:r>
      <w:proofErr w:type="spellStart"/>
      <w:r w:rsidRPr="00D162B4">
        <w:rPr>
          <w:rFonts w:ascii="Times New Roman" w:hAnsi="Times New Roman" w:cs="Times New Roman"/>
          <w:i/>
          <w:sz w:val="24"/>
          <w:szCs w:val="24"/>
        </w:rPr>
        <w:t>der</w:t>
      </w:r>
      <w:proofErr w:type="spellEnd"/>
      <w:r w:rsidRPr="00D162B4">
        <w:rPr>
          <w:rFonts w:ascii="Times New Roman" w:hAnsi="Times New Roman" w:cs="Times New Roman"/>
          <w:i/>
          <w:sz w:val="24"/>
          <w:szCs w:val="24"/>
        </w:rPr>
        <w:t xml:space="preserve"> </w:t>
      </w:r>
      <w:proofErr w:type="spellStart"/>
      <w:r w:rsidRPr="00D162B4">
        <w:rPr>
          <w:rFonts w:ascii="Times New Roman" w:hAnsi="Times New Roman" w:cs="Times New Roman"/>
          <w:i/>
          <w:sz w:val="24"/>
          <w:szCs w:val="24"/>
        </w:rPr>
        <w:t>Königlich</w:t>
      </w:r>
      <w:proofErr w:type="spellEnd"/>
      <w:r w:rsidRPr="00D162B4">
        <w:rPr>
          <w:rFonts w:ascii="Times New Roman" w:hAnsi="Times New Roman" w:cs="Times New Roman"/>
          <w:i/>
          <w:sz w:val="24"/>
          <w:szCs w:val="24"/>
        </w:rPr>
        <w:t xml:space="preserve"> </w:t>
      </w:r>
      <w:proofErr w:type="spellStart"/>
      <w:r w:rsidRPr="00D162B4">
        <w:rPr>
          <w:rFonts w:ascii="Times New Roman" w:hAnsi="Times New Roman" w:cs="Times New Roman"/>
          <w:i/>
          <w:sz w:val="24"/>
          <w:szCs w:val="24"/>
        </w:rPr>
        <w:t>Bayerischen</w:t>
      </w:r>
      <w:proofErr w:type="spellEnd"/>
      <w:r w:rsidRPr="00D162B4">
        <w:rPr>
          <w:rFonts w:ascii="Times New Roman" w:hAnsi="Times New Roman" w:cs="Times New Roman"/>
          <w:i/>
          <w:sz w:val="24"/>
          <w:szCs w:val="24"/>
        </w:rPr>
        <w:t xml:space="preserve"> </w:t>
      </w:r>
      <w:proofErr w:type="spellStart"/>
      <w:r w:rsidRPr="00D162B4">
        <w:rPr>
          <w:rFonts w:ascii="Times New Roman" w:hAnsi="Times New Roman" w:cs="Times New Roman"/>
          <w:i/>
          <w:iCs/>
          <w:sz w:val="24"/>
          <w:szCs w:val="24"/>
        </w:rPr>
        <w:t>Akademie</w:t>
      </w:r>
      <w:proofErr w:type="spellEnd"/>
      <w:r w:rsidRPr="00D162B4">
        <w:rPr>
          <w:rFonts w:ascii="Times New Roman" w:hAnsi="Times New Roman" w:cs="Times New Roman"/>
          <w:i/>
          <w:iCs/>
          <w:sz w:val="24"/>
          <w:szCs w:val="24"/>
        </w:rPr>
        <w:t xml:space="preserve"> </w:t>
      </w:r>
      <w:proofErr w:type="spellStart"/>
      <w:r w:rsidRPr="00D162B4">
        <w:rPr>
          <w:rFonts w:ascii="Times New Roman" w:hAnsi="Times New Roman" w:cs="Times New Roman"/>
          <w:i/>
          <w:iCs/>
          <w:sz w:val="24"/>
          <w:szCs w:val="24"/>
        </w:rPr>
        <w:t>der</w:t>
      </w:r>
      <w:proofErr w:type="spellEnd"/>
      <w:r w:rsidRPr="00D162B4">
        <w:rPr>
          <w:rFonts w:ascii="Times New Roman" w:hAnsi="Times New Roman" w:cs="Times New Roman"/>
          <w:i/>
          <w:iCs/>
          <w:sz w:val="24"/>
          <w:szCs w:val="24"/>
        </w:rPr>
        <w:t xml:space="preserve"> </w:t>
      </w:r>
      <w:proofErr w:type="spellStart"/>
      <w:r w:rsidRPr="00D162B4">
        <w:rPr>
          <w:rFonts w:ascii="Times New Roman" w:hAnsi="Times New Roman" w:cs="Times New Roman"/>
          <w:i/>
          <w:iCs/>
          <w:sz w:val="24"/>
          <w:szCs w:val="24"/>
        </w:rPr>
        <w:t>Wissenschaften</w:t>
      </w:r>
      <w:proofErr w:type="spellEnd"/>
      <w:r w:rsidRPr="00D162B4">
        <w:rPr>
          <w:rFonts w:ascii="Times New Roman" w:hAnsi="Times New Roman" w:cs="Times New Roman"/>
          <w:i/>
          <w:iCs/>
          <w:sz w:val="24"/>
          <w:szCs w:val="24"/>
        </w:rPr>
        <w:t>, München</w:t>
      </w:r>
      <w:r w:rsidRPr="00D162B4">
        <w:rPr>
          <w:rFonts w:ascii="Times New Roman" w:hAnsi="Times New Roman" w:cs="Times New Roman"/>
          <w:sz w:val="24"/>
          <w:szCs w:val="24"/>
        </w:rPr>
        <w:t xml:space="preserve"> </w:t>
      </w:r>
      <w:r w:rsidRPr="00D162B4">
        <w:rPr>
          <w:rFonts w:ascii="Times New Roman" w:hAnsi="Times New Roman" w:cs="Times New Roman"/>
          <w:b/>
          <w:bCs/>
          <w:sz w:val="24"/>
          <w:szCs w:val="24"/>
        </w:rPr>
        <w:t>16</w:t>
      </w:r>
      <w:r w:rsidRPr="00D162B4">
        <w:rPr>
          <w:rFonts w:ascii="Times New Roman" w:hAnsi="Times New Roman" w:cs="Times New Roman"/>
          <w:sz w:val="24"/>
          <w:szCs w:val="24"/>
        </w:rPr>
        <w:t>, 906–911 (1843).</w:t>
      </w:r>
    </w:p>
    <w:p w14:paraId="01102E2A" w14:textId="77777777" w:rsidR="001716EA" w:rsidRPr="00D162B4" w:rsidRDefault="001716EA">
      <w:pPr>
        <w:pStyle w:val="Liststycke"/>
        <w:numPr>
          <w:ilvl w:val="0"/>
          <w:numId w:val="3"/>
        </w:numPr>
        <w:spacing w:after="0" w:line="240" w:lineRule="auto"/>
        <w:rPr>
          <w:rFonts w:ascii="Times New Roman" w:hAnsi="Times New Roman" w:cs="Times New Roman"/>
          <w:bCs/>
          <w:sz w:val="24"/>
          <w:szCs w:val="24"/>
          <w:shd w:val="clear" w:color="auto" w:fill="FFFFFF"/>
          <w:lang w:val="en-GB"/>
        </w:rPr>
      </w:pPr>
      <w:r w:rsidRPr="00D162B4">
        <w:rPr>
          <w:rFonts w:ascii="Times New Roman" w:hAnsi="Times New Roman" w:cs="Times New Roman"/>
          <w:bCs/>
          <w:sz w:val="24"/>
          <w:szCs w:val="24"/>
          <w:shd w:val="clear" w:color="auto" w:fill="FFFFFF"/>
          <w:lang w:val="en-GB"/>
        </w:rPr>
        <w:lastRenderedPageBreak/>
        <w:t>Caldwell, M. W.</w:t>
      </w:r>
      <w:r w:rsidRPr="00D162B4">
        <w:rPr>
          <w:rFonts w:ascii="Times New Roman" w:hAnsi="Times New Roman" w:cs="Times New Roman"/>
          <w:sz w:val="24"/>
          <w:szCs w:val="24"/>
          <w:lang w:val="en-GB"/>
        </w:rPr>
        <w:t xml:space="preserve"> </w:t>
      </w:r>
      <w:r w:rsidRPr="00D162B4">
        <w:rPr>
          <w:rFonts w:ascii="Times New Roman" w:hAnsi="Times New Roman" w:cs="Times New Roman"/>
          <w:bCs/>
          <w:sz w:val="24"/>
          <w:szCs w:val="24"/>
          <w:shd w:val="clear" w:color="auto" w:fill="FFFFFF"/>
          <w:lang w:val="en-GB"/>
        </w:rPr>
        <w:t xml:space="preserve">Limb ossification patterns of the ichthyosaur </w:t>
      </w:r>
      <w:r w:rsidRPr="00D162B4">
        <w:rPr>
          <w:rFonts w:ascii="Times New Roman" w:hAnsi="Times New Roman" w:cs="Times New Roman"/>
          <w:bCs/>
          <w:i/>
          <w:iCs/>
          <w:sz w:val="24"/>
          <w:szCs w:val="24"/>
          <w:shd w:val="clear" w:color="auto" w:fill="FFFFFF"/>
          <w:lang w:val="en-GB"/>
        </w:rPr>
        <w:t>Stenopterygius</w:t>
      </w:r>
      <w:r w:rsidRPr="00D162B4">
        <w:rPr>
          <w:rFonts w:ascii="Times New Roman" w:hAnsi="Times New Roman" w:cs="Times New Roman"/>
          <w:bCs/>
          <w:sz w:val="24"/>
          <w:szCs w:val="24"/>
          <w:shd w:val="clear" w:color="auto" w:fill="FFFFFF"/>
          <w:lang w:val="en-GB"/>
        </w:rPr>
        <w:t xml:space="preserve">, and a discussion of the proximal tarsal row of ichthyosaurs and other </w:t>
      </w:r>
      <w:proofErr w:type="spellStart"/>
      <w:r w:rsidRPr="00D162B4">
        <w:rPr>
          <w:rFonts w:ascii="Times New Roman" w:hAnsi="Times New Roman" w:cs="Times New Roman"/>
          <w:bCs/>
          <w:sz w:val="24"/>
          <w:szCs w:val="24"/>
          <w:shd w:val="clear" w:color="auto" w:fill="FFFFFF"/>
          <w:lang w:val="en-GB"/>
        </w:rPr>
        <w:t>neodiapsid</w:t>
      </w:r>
      <w:proofErr w:type="spellEnd"/>
      <w:r w:rsidRPr="00D162B4">
        <w:rPr>
          <w:rFonts w:ascii="Times New Roman" w:hAnsi="Times New Roman" w:cs="Times New Roman"/>
          <w:bCs/>
          <w:sz w:val="24"/>
          <w:szCs w:val="24"/>
          <w:shd w:val="clear" w:color="auto" w:fill="FFFFFF"/>
          <w:lang w:val="en-GB"/>
        </w:rPr>
        <w:t xml:space="preserve"> reptiles. </w:t>
      </w:r>
      <w:r w:rsidRPr="00D162B4">
        <w:rPr>
          <w:rFonts w:ascii="Times New Roman" w:hAnsi="Times New Roman" w:cs="Times New Roman"/>
          <w:bCs/>
          <w:i/>
          <w:iCs/>
          <w:sz w:val="24"/>
          <w:szCs w:val="24"/>
          <w:shd w:val="clear" w:color="auto" w:fill="FFFFFF"/>
          <w:lang w:val="en-GB"/>
        </w:rPr>
        <w:t>Zool</w:t>
      </w:r>
      <w:r w:rsidRPr="00D162B4">
        <w:rPr>
          <w:rFonts w:ascii="Times New Roman" w:hAnsi="Times New Roman" w:cs="Times New Roman"/>
          <w:bCs/>
          <w:iCs/>
          <w:sz w:val="24"/>
          <w:szCs w:val="24"/>
          <w:shd w:val="clear" w:color="auto" w:fill="FFFFFF"/>
          <w:lang w:val="en-GB"/>
        </w:rPr>
        <w:t>.</w:t>
      </w:r>
      <w:r w:rsidRPr="00D162B4">
        <w:rPr>
          <w:rFonts w:ascii="Times New Roman" w:hAnsi="Times New Roman" w:cs="Times New Roman"/>
          <w:bCs/>
          <w:i/>
          <w:iCs/>
          <w:sz w:val="24"/>
          <w:szCs w:val="24"/>
          <w:shd w:val="clear" w:color="auto" w:fill="FFFFFF"/>
          <w:lang w:val="en-GB"/>
        </w:rPr>
        <w:t xml:space="preserve"> J</w:t>
      </w:r>
      <w:r w:rsidRPr="00D162B4">
        <w:rPr>
          <w:rFonts w:ascii="Times New Roman" w:hAnsi="Times New Roman" w:cs="Times New Roman"/>
          <w:bCs/>
          <w:iCs/>
          <w:sz w:val="24"/>
          <w:szCs w:val="24"/>
          <w:shd w:val="clear" w:color="auto" w:fill="FFFFFF"/>
          <w:lang w:val="en-GB"/>
        </w:rPr>
        <w:t>.</w:t>
      </w:r>
      <w:r w:rsidRPr="00D162B4">
        <w:rPr>
          <w:rFonts w:ascii="Times New Roman" w:hAnsi="Times New Roman" w:cs="Times New Roman"/>
          <w:bCs/>
          <w:i/>
          <w:iCs/>
          <w:sz w:val="24"/>
          <w:szCs w:val="24"/>
          <w:shd w:val="clear" w:color="auto" w:fill="FFFFFF"/>
          <w:lang w:val="en-GB"/>
        </w:rPr>
        <w:t xml:space="preserve"> Linn</w:t>
      </w:r>
      <w:r w:rsidRPr="00D162B4">
        <w:rPr>
          <w:rFonts w:ascii="Times New Roman" w:hAnsi="Times New Roman" w:cs="Times New Roman"/>
          <w:bCs/>
          <w:iCs/>
          <w:sz w:val="24"/>
          <w:szCs w:val="24"/>
          <w:shd w:val="clear" w:color="auto" w:fill="FFFFFF"/>
          <w:lang w:val="en-GB"/>
        </w:rPr>
        <w:t>.</w:t>
      </w:r>
      <w:r w:rsidRPr="00D162B4">
        <w:rPr>
          <w:rFonts w:ascii="Times New Roman" w:hAnsi="Times New Roman" w:cs="Times New Roman"/>
          <w:bCs/>
          <w:i/>
          <w:iCs/>
          <w:sz w:val="24"/>
          <w:szCs w:val="24"/>
          <w:shd w:val="clear" w:color="auto" w:fill="FFFFFF"/>
          <w:lang w:val="en-GB"/>
        </w:rPr>
        <w:t xml:space="preserve"> Soc</w:t>
      </w:r>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
          <w:sz w:val="24"/>
          <w:szCs w:val="24"/>
          <w:shd w:val="clear" w:color="auto" w:fill="FFFFFF"/>
          <w:lang w:val="en-GB"/>
        </w:rPr>
        <w:t>120</w:t>
      </w:r>
      <w:r w:rsidRPr="00D162B4">
        <w:rPr>
          <w:rFonts w:ascii="Times New Roman" w:hAnsi="Times New Roman" w:cs="Times New Roman"/>
          <w:bCs/>
          <w:sz w:val="24"/>
          <w:szCs w:val="24"/>
          <w:shd w:val="clear" w:color="auto" w:fill="FFFFFF"/>
          <w:lang w:val="en-GB"/>
        </w:rPr>
        <w:t>, 1</w:t>
      </w:r>
      <w:r w:rsidRPr="00D162B4">
        <w:rPr>
          <w:rFonts w:ascii="Times New Roman" w:hAnsi="Times New Roman" w:cs="Times New Roman"/>
          <w:bCs/>
          <w:sz w:val="24"/>
          <w:szCs w:val="24"/>
          <w:lang w:val="en-GB"/>
        </w:rPr>
        <w:t>–</w:t>
      </w:r>
      <w:r w:rsidRPr="00D162B4">
        <w:rPr>
          <w:rFonts w:ascii="Times New Roman" w:hAnsi="Times New Roman" w:cs="Times New Roman"/>
          <w:bCs/>
          <w:sz w:val="24"/>
          <w:szCs w:val="24"/>
          <w:shd w:val="clear" w:color="auto" w:fill="FFFFFF"/>
          <w:lang w:val="en-GB"/>
        </w:rPr>
        <w:t>25 (2008).</w:t>
      </w:r>
    </w:p>
    <w:p w14:paraId="4112B779" w14:textId="77777777" w:rsidR="001716EA" w:rsidRPr="00D162B4" w:rsidRDefault="001716EA">
      <w:pPr>
        <w:pStyle w:val="Liststycke"/>
        <w:numPr>
          <w:ilvl w:val="0"/>
          <w:numId w:val="3"/>
        </w:numPr>
        <w:spacing w:after="0" w:line="240" w:lineRule="auto"/>
        <w:rPr>
          <w:rFonts w:ascii="Times New Roman" w:hAnsi="Times New Roman" w:cs="Times New Roman"/>
          <w:bCs/>
          <w:sz w:val="24"/>
          <w:szCs w:val="24"/>
          <w:shd w:val="clear" w:color="auto" w:fill="FFFFFF"/>
          <w:lang w:val="en-GB"/>
        </w:rPr>
      </w:pPr>
      <w:r w:rsidRPr="00D162B4">
        <w:rPr>
          <w:rFonts w:ascii="Times New Roman" w:hAnsi="Times New Roman" w:cs="Times New Roman"/>
          <w:bCs/>
          <w:sz w:val="24"/>
          <w:szCs w:val="24"/>
          <w:shd w:val="clear" w:color="auto" w:fill="FFFFFF"/>
          <w:lang w:val="en-GB"/>
        </w:rPr>
        <w:t xml:space="preserve">Lomax, D. R., </w:t>
      </w:r>
      <w:proofErr w:type="spellStart"/>
      <w:r w:rsidRPr="00D162B4">
        <w:rPr>
          <w:rFonts w:ascii="Times New Roman" w:hAnsi="Times New Roman" w:cs="Times New Roman"/>
          <w:bCs/>
          <w:sz w:val="24"/>
          <w:szCs w:val="24"/>
          <w:shd w:val="clear" w:color="auto" w:fill="FFFFFF"/>
          <w:lang w:val="en-GB"/>
        </w:rPr>
        <w:t>Massare</w:t>
      </w:r>
      <w:proofErr w:type="spellEnd"/>
      <w:r w:rsidRPr="00D162B4">
        <w:rPr>
          <w:rFonts w:ascii="Times New Roman" w:hAnsi="Times New Roman" w:cs="Times New Roman"/>
          <w:bCs/>
          <w:sz w:val="24"/>
          <w:szCs w:val="24"/>
          <w:shd w:val="clear" w:color="auto" w:fill="FFFFFF"/>
          <w:lang w:val="en-GB"/>
        </w:rPr>
        <w:t xml:space="preserve">, J. A. &amp; Mistry, R. T. The taxonomic utility of forefin morphology in Lower Jurassic ichthyosaurs: </w:t>
      </w:r>
      <w:r w:rsidRPr="00D162B4">
        <w:rPr>
          <w:rFonts w:ascii="Times New Roman" w:hAnsi="Times New Roman" w:cs="Times New Roman"/>
          <w:bCs/>
          <w:i/>
          <w:sz w:val="24"/>
          <w:szCs w:val="24"/>
          <w:shd w:val="clear" w:color="auto" w:fill="FFFFFF"/>
          <w:lang w:val="en-GB"/>
        </w:rPr>
        <w:t>Protoichthyosaurus</w:t>
      </w:r>
      <w:r w:rsidRPr="00D162B4">
        <w:rPr>
          <w:rFonts w:ascii="Times New Roman" w:hAnsi="Times New Roman" w:cs="Times New Roman"/>
          <w:bCs/>
          <w:sz w:val="24"/>
          <w:szCs w:val="24"/>
          <w:shd w:val="clear" w:color="auto" w:fill="FFFFFF"/>
          <w:lang w:val="en-GB"/>
        </w:rPr>
        <w:t xml:space="preserve"> and </w:t>
      </w:r>
      <w:r w:rsidRPr="00D162B4">
        <w:rPr>
          <w:rFonts w:ascii="Times New Roman" w:hAnsi="Times New Roman" w:cs="Times New Roman"/>
          <w:bCs/>
          <w:i/>
          <w:sz w:val="24"/>
          <w:szCs w:val="24"/>
          <w:shd w:val="clear" w:color="auto" w:fill="FFFFFF"/>
          <w:lang w:val="en-GB"/>
        </w:rPr>
        <w:t>Ichthyosaurus</w:t>
      </w:r>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Cs/>
          <w:i/>
          <w:sz w:val="24"/>
          <w:szCs w:val="24"/>
          <w:shd w:val="clear" w:color="auto" w:fill="FFFFFF"/>
          <w:lang w:val="en-GB"/>
        </w:rPr>
        <w:t>J</w:t>
      </w:r>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Cs/>
          <w:i/>
          <w:sz w:val="24"/>
          <w:szCs w:val="24"/>
          <w:shd w:val="clear" w:color="auto" w:fill="FFFFFF"/>
          <w:lang w:val="en-GB"/>
        </w:rPr>
        <w:t>Vert</w:t>
      </w:r>
      <w:r w:rsidRPr="00D162B4">
        <w:rPr>
          <w:rFonts w:ascii="Times New Roman" w:hAnsi="Times New Roman" w:cs="Times New Roman"/>
          <w:bCs/>
          <w:sz w:val="24"/>
          <w:szCs w:val="24"/>
          <w:shd w:val="clear" w:color="auto" w:fill="FFFFFF"/>
          <w:lang w:val="en-GB"/>
        </w:rPr>
        <w:t xml:space="preserve">. </w:t>
      </w:r>
      <w:proofErr w:type="spellStart"/>
      <w:r w:rsidRPr="00D162B4">
        <w:rPr>
          <w:rFonts w:ascii="Times New Roman" w:hAnsi="Times New Roman" w:cs="Times New Roman"/>
          <w:bCs/>
          <w:i/>
          <w:sz w:val="24"/>
          <w:szCs w:val="24"/>
          <w:shd w:val="clear" w:color="auto" w:fill="FFFFFF"/>
          <w:lang w:val="en-GB"/>
        </w:rPr>
        <w:t>Paleontol</w:t>
      </w:r>
      <w:proofErr w:type="spellEnd"/>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
          <w:bCs/>
          <w:sz w:val="24"/>
          <w:szCs w:val="24"/>
          <w:shd w:val="clear" w:color="auto" w:fill="FFFFFF"/>
          <w:lang w:val="en-GB"/>
        </w:rPr>
        <w:t>37</w:t>
      </w:r>
      <w:r w:rsidRPr="00D162B4">
        <w:rPr>
          <w:rFonts w:ascii="Times New Roman" w:hAnsi="Times New Roman" w:cs="Times New Roman"/>
          <w:bCs/>
          <w:sz w:val="24"/>
          <w:szCs w:val="24"/>
          <w:shd w:val="clear" w:color="auto" w:fill="FFFFFF"/>
          <w:lang w:val="en-GB"/>
        </w:rPr>
        <w:t>, e1361433 (2017).</w:t>
      </w:r>
    </w:p>
    <w:p w14:paraId="0F30602E" w14:textId="77777777" w:rsidR="001716EA" w:rsidRPr="00D162B4" w:rsidRDefault="001716EA">
      <w:pPr>
        <w:pStyle w:val="Liststycke"/>
        <w:numPr>
          <w:ilvl w:val="0"/>
          <w:numId w:val="3"/>
        </w:numPr>
        <w:spacing w:after="0" w:line="240" w:lineRule="auto"/>
        <w:rPr>
          <w:rFonts w:ascii="Times New Roman" w:hAnsi="Times New Roman" w:cs="Times New Roman"/>
          <w:bCs/>
          <w:sz w:val="24"/>
          <w:szCs w:val="24"/>
          <w:shd w:val="clear" w:color="auto" w:fill="FFFFFF"/>
          <w:lang w:val="en-GB"/>
        </w:rPr>
      </w:pPr>
      <w:proofErr w:type="spellStart"/>
      <w:r w:rsidRPr="00D162B4">
        <w:rPr>
          <w:rFonts w:ascii="Times New Roman" w:hAnsi="Times New Roman" w:cs="Times New Roman"/>
          <w:bCs/>
          <w:sz w:val="24"/>
          <w:szCs w:val="24"/>
          <w:shd w:val="clear" w:color="auto" w:fill="FFFFFF"/>
          <w:lang w:val="en-GB"/>
        </w:rPr>
        <w:t>Massare</w:t>
      </w:r>
      <w:proofErr w:type="spellEnd"/>
      <w:r w:rsidRPr="00D162B4">
        <w:rPr>
          <w:rFonts w:ascii="Times New Roman" w:hAnsi="Times New Roman" w:cs="Times New Roman"/>
          <w:bCs/>
          <w:sz w:val="24"/>
          <w:szCs w:val="24"/>
          <w:shd w:val="clear" w:color="auto" w:fill="FFFFFF"/>
          <w:lang w:val="en-GB"/>
        </w:rPr>
        <w:t xml:space="preserve">, J. A. &amp; Lomax, D. R. A taxonomic reassessment of </w:t>
      </w:r>
      <w:r w:rsidRPr="00D162B4">
        <w:rPr>
          <w:rFonts w:ascii="Times New Roman" w:hAnsi="Times New Roman" w:cs="Times New Roman"/>
          <w:bCs/>
          <w:i/>
          <w:iCs/>
          <w:sz w:val="24"/>
          <w:szCs w:val="24"/>
          <w:shd w:val="clear" w:color="auto" w:fill="FFFFFF"/>
          <w:lang w:val="en-GB"/>
        </w:rPr>
        <w:t xml:space="preserve">Ichthyosaurus </w:t>
      </w:r>
      <w:proofErr w:type="spellStart"/>
      <w:r w:rsidRPr="00D162B4">
        <w:rPr>
          <w:rFonts w:ascii="Times New Roman" w:hAnsi="Times New Roman" w:cs="Times New Roman"/>
          <w:bCs/>
          <w:i/>
          <w:iCs/>
          <w:sz w:val="24"/>
          <w:szCs w:val="24"/>
          <w:shd w:val="clear" w:color="auto" w:fill="FFFFFF"/>
          <w:lang w:val="en-GB"/>
        </w:rPr>
        <w:t>communis</w:t>
      </w:r>
      <w:proofErr w:type="spellEnd"/>
      <w:r w:rsidRPr="00D162B4">
        <w:rPr>
          <w:rFonts w:ascii="Times New Roman" w:hAnsi="Times New Roman" w:cs="Times New Roman"/>
          <w:bCs/>
          <w:sz w:val="24"/>
          <w:szCs w:val="24"/>
          <w:shd w:val="clear" w:color="auto" w:fill="FFFFFF"/>
          <w:lang w:val="en-GB"/>
        </w:rPr>
        <w:t xml:space="preserve"> and </w:t>
      </w:r>
      <w:r w:rsidRPr="00D162B4">
        <w:rPr>
          <w:rFonts w:ascii="Times New Roman" w:hAnsi="Times New Roman" w:cs="Times New Roman"/>
          <w:bCs/>
          <w:i/>
          <w:iCs/>
          <w:sz w:val="24"/>
          <w:szCs w:val="24"/>
          <w:shd w:val="clear" w:color="auto" w:fill="FFFFFF"/>
          <w:lang w:val="en-GB"/>
        </w:rPr>
        <w:t xml:space="preserve">I. </w:t>
      </w:r>
      <w:proofErr w:type="spellStart"/>
      <w:r w:rsidRPr="00D162B4">
        <w:rPr>
          <w:rFonts w:ascii="Times New Roman" w:hAnsi="Times New Roman" w:cs="Times New Roman"/>
          <w:bCs/>
          <w:i/>
          <w:iCs/>
          <w:sz w:val="24"/>
          <w:szCs w:val="24"/>
          <w:shd w:val="clear" w:color="auto" w:fill="FFFFFF"/>
          <w:lang w:val="en-GB"/>
        </w:rPr>
        <w:t>intermedius</w:t>
      </w:r>
      <w:proofErr w:type="spellEnd"/>
      <w:r w:rsidRPr="00D162B4">
        <w:rPr>
          <w:rFonts w:ascii="Times New Roman" w:hAnsi="Times New Roman" w:cs="Times New Roman"/>
          <w:bCs/>
          <w:sz w:val="24"/>
          <w:szCs w:val="24"/>
          <w:shd w:val="clear" w:color="auto" w:fill="FFFFFF"/>
          <w:lang w:val="en-GB"/>
        </w:rPr>
        <w:t xml:space="preserve"> and a revised diagnosis for the genus. </w:t>
      </w:r>
      <w:r w:rsidRPr="00D162B4">
        <w:rPr>
          <w:rFonts w:ascii="Times New Roman" w:hAnsi="Times New Roman" w:cs="Times New Roman"/>
          <w:bCs/>
          <w:i/>
          <w:iCs/>
          <w:sz w:val="24"/>
          <w:szCs w:val="24"/>
          <w:shd w:val="clear" w:color="auto" w:fill="FFFFFF"/>
          <w:lang w:val="en-GB"/>
        </w:rPr>
        <w:t xml:space="preserve">J. Syst. </w:t>
      </w:r>
      <w:proofErr w:type="spellStart"/>
      <w:r w:rsidRPr="00D162B4">
        <w:rPr>
          <w:rFonts w:ascii="Times New Roman" w:hAnsi="Times New Roman" w:cs="Times New Roman"/>
          <w:bCs/>
          <w:i/>
          <w:iCs/>
          <w:sz w:val="24"/>
          <w:szCs w:val="24"/>
          <w:shd w:val="clear" w:color="auto" w:fill="FFFFFF"/>
          <w:lang w:val="en-GB"/>
        </w:rPr>
        <w:t>Palaeontol</w:t>
      </w:r>
      <w:proofErr w:type="spellEnd"/>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
          <w:sz w:val="24"/>
          <w:szCs w:val="24"/>
          <w:shd w:val="clear" w:color="auto" w:fill="FFFFFF"/>
          <w:lang w:val="en-GB"/>
        </w:rPr>
        <w:t>16</w:t>
      </w:r>
      <w:r w:rsidRPr="00D162B4">
        <w:rPr>
          <w:rFonts w:ascii="Times New Roman" w:hAnsi="Times New Roman" w:cs="Times New Roman"/>
          <w:bCs/>
          <w:sz w:val="24"/>
          <w:szCs w:val="24"/>
          <w:shd w:val="clear" w:color="auto" w:fill="FFFFFF"/>
          <w:lang w:val="en-GB"/>
        </w:rPr>
        <w:t>, 263–277 (2018).</w:t>
      </w:r>
    </w:p>
    <w:p w14:paraId="14BBCDAC" w14:textId="77777777" w:rsidR="00D81E1F" w:rsidRPr="00D162B4" w:rsidRDefault="00D81E1F">
      <w:pPr>
        <w:pStyle w:val="Liststycke"/>
        <w:numPr>
          <w:ilvl w:val="0"/>
          <w:numId w:val="3"/>
        </w:numPr>
        <w:spacing w:after="0" w:line="240" w:lineRule="auto"/>
        <w:rPr>
          <w:rFonts w:ascii="Times New Roman" w:hAnsi="Times New Roman" w:cs="Times New Roman"/>
          <w:bCs/>
          <w:sz w:val="24"/>
          <w:szCs w:val="24"/>
          <w:shd w:val="clear" w:color="auto" w:fill="FFFFFF"/>
          <w:lang w:val="en-GB"/>
        </w:rPr>
      </w:pPr>
      <w:proofErr w:type="spellStart"/>
      <w:r w:rsidRPr="00D162B4">
        <w:rPr>
          <w:rFonts w:ascii="Times New Roman" w:hAnsi="Times New Roman" w:cs="Times New Roman"/>
          <w:bCs/>
          <w:sz w:val="24"/>
          <w:szCs w:val="24"/>
          <w:shd w:val="clear" w:color="auto" w:fill="FFFFFF"/>
          <w:lang w:val="en-GB"/>
        </w:rPr>
        <w:t>DeBlois</w:t>
      </w:r>
      <w:proofErr w:type="spellEnd"/>
      <w:r w:rsidRPr="00D162B4">
        <w:rPr>
          <w:rFonts w:ascii="Times New Roman" w:hAnsi="Times New Roman" w:cs="Times New Roman"/>
          <w:bCs/>
          <w:sz w:val="24"/>
          <w:szCs w:val="24"/>
          <w:shd w:val="clear" w:color="auto" w:fill="FFFFFF"/>
          <w:lang w:val="en-GB"/>
        </w:rPr>
        <w:t xml:space="preserve">, M. C. &amp; </w:t>
      </w:r>
      <w:proofErr w:type="spellStart"/>
      <w:r w:rsidRPr="00D162B4">
        <w:rPr>
          <w:rFonts w:ascii="Times New Roman" w:hAnsi="Times New Roman" w:cs="Times New Roman"/>
          <w:bCs/>
          <w:sz w:val="24"/>
          <w:szCs w:val="24"/>
          <w:shd w:val="clear" w:color="auto" w:fill="FFFFFF"/>
          <w:lang w:val="en-GB"/>
        </w:rPr>
        <w:t>Motani</w:t>
      </w:r>
      <w:proofErr w:type="spellEnd"/>
      <w:r w:rsidRPr="00D162B4">
        <w:rPr>
          <w:rFonts w:ascii="Times New Roman" w:hAnsi="Times New Roman" w:cs="Times New Roman"/>
          <w:bCs/>
          <w:sz w:val="24"/>
          <w:szCs w:val="24"/>
          <w:shd w:val="clear" w:color="auto" w:fill="FFFFFF"/>
          <w:lang w:val="en-GB"/>
        </w:rPr>
        <w:t xml:space="preserve">, R. Flipper bone distribution reveals flexible trailing edge in underwater flying marine tetrapods. </w:t>
      </w:r>
      <w:r w:rsidRPr="00D162B4">
        <w:rPr>
          <w:rFonts w:ascii="Times New Roman" w:hAnsi="Times New Roman" w:cs="Times New Roman"/>
          <w:bCs/>
          <w:i/>
          <w:sz w:val="24"/>
          <w:szCs w:val="24"/>
          <w:shd w:val="clear" w:color="auto" w:fill="FFFFFF"/>
          <w:lang w:val="en-GB"/>
        </w:rPr>
        <w:t>J</w:t>
      </w:r>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Cs/>
          <w:i/>
          <w:sz w:val="24"/>
          <w:szCs w:val="24"/>
          <w:shd w:val="clear" w:color="auto" w:fill="FFFFFF"/>
          <w:lang w:val="en-GB"/>
        </w:rPr>
        <w:t>Morph</w:t>
      </w:r>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
          <w:bCs/>
          <w:sz w:val="24"/>
          <w:szCs w:val="24"/>
          <w:shd w:val="clear" w:color="auto" w:fill="FFFFFF"/>
          <w:lang w:val="en-GB"/>
        </w:rPr>
        <w:t>280</w:t>
      </w:r>
      <w:r w:rsidRPr="00D162B4">
        <w:rPr>
          <w:rFonts w:ascii="Times New Roman" w:hAnsi="Times New Roman" w:cs="Times New Roman"/>
          <w:bCs/>
          <w:sz w:val="24"/>
          <w:szCs w:val="24"/>
          <w:shd w:val="clear" w:color="auto" w:fill="FFFFFF"/>
          <w:lang w:val="en-GB"/>
        </w:rPr>
        <w:t>, 908–924 (2019).</w:t>
      </w:r>
    </w:p>
    <w:p w14:paraId="1833BDA0" w14:textId="0EFE9F6E" w:rsidR="004601E5" w:rsidRPr="00D162B4" w:rsidRDefault="004601E5">
      <w:pPr>
        <w:pStyle w:val="Liststycke"/>
        <w:numPr>
          <w:ilvl w:val="0"/>
          <w:numId w:val="3"/>
        </w:numPr>
        <w:spacing w:after="0" w:line="240" w:lineRule="auto"/>
        <w:rPr>
          <w:rFonts w:ascii="Times New Roman" w:hAnsi="Times New Roman" w:cs="Times New Roman"/>
          <w:bCs/>
          <w:sz w:val="24"/>
          <w:szCs w:val="24"/>
          <w:lang w:val="en-GB"/>
        </w:rPr>
      </w:pPr>
      <w:r w:rsidRPr="00D162B4">
        <w:rPr>
          <w:rFonts w:ascii="Times New Roman" w:hAnsi="Times New Roman" w:cs="Times New Roman"/>
          <w:bCs/>
          <w:sz w:val="24"/>
          <w:szCs w:val="24"/>
          <w:lang w:val="en-GB"/>
        </w:rPr>
        <w:t xml:space="preserve">Orr, P. J. et al. “Stick ‘n’ peel”: explaining unusual patterns of disarticulation and loss of completeness in fossil vertebrates. </w:t>
      </w:r>
      <w:proofErr w:type="spellStart"/>
      <w:r w:rsidRPr="00D162B4">
        <w:rPr>
          <w:rFonts w:ascii="Times New Roman" w:hAnsi="Times New Roman" w:cs="Times New Roman"/>
          <w:bCs/>
          <w:i/>
          <w:sz w:val="24"/>
          <w:szCs w:val="24"/>
          <w:lang w:val="en-GB"/>
        </w:rPr>
        <w:t>Palaeogeo</w:t>
      </w:r>
      <w:r w:rsidR="005D778E" w:rsidRPr="00D162B4">
        <w:rPr>
          <w:rFonts w:ascii="Times New Roman" w:hAnsi="Times New Roman" w:cs="Times New Roman"/>
          <w:bCs/>
          <w:i/>
          <w:sz w:val="24"/>
          <w:szCs w:val="24"/>
          <w:lang w:val="en-GB"/>
        </w:rPr>
        <w:t>gr</w:t>
      </w:r>
      <w:proofErr w:type="spellEnd"/>
      <w:r w:rsidRPr="00D162B4">
        <w:rPr>
          <w:rFonts w:ascii="Times New Roman" w:hAnsi="Times New Roman" w:cs="Times New Roman"/>
          <w:bCs/>
          <w:sz w:val="24"/>
          <w:szCs w:val="24"/>
          <w:lang w:val="en-GB"/>
        </w:rPr>
        <w:t xml:space="preserve">., </w:t>
      </w:r>
      <w:proofErr w:type="spellStart"/>
      <w:r w:rsidRPr="00D162B4">
        <w:rPr>
          <w:rFonts w:ascii="Times New Roman" w:hAnsi="Times New Roman" w:cs="Times New Roman"/>
          <w:bCs/>
          <w:i/>
          <w:sz w:val="24"/>
          <w:szCs w:val="24"/>
          <w:lang w:val="en-GB"/>
        </w:rPr>
        <w:t>Palaeoclim</w:t>
      </w:r>
      <w:proofErr w:type="spellEnd"/>
      <w:r w:rsidRPr="00D162B4">
        <w:rPr>
          <w:rFonts w:ascii="Times New Roman" w:hAnsi="Times New Roman" w:cs="Times New Roman"/>
          <w:bCs/>
          <w:sz w:val="24"/>
          <w:szCs w:val="24"/>
          <w:lang w:val="en-GB"/>
        </w:rPr>
        <w:t xml:space="preserve">., </w:t>
      </w:r>
      <w:proofErr w:type="spellStart"/>
      <w:r w:rsidRPr="00D162B4">
        <w:rPr>
          <w:rFonts w:ascii="Times New Roman" w:hAnsi="Times New Roman" w:cs="Times New Roman"/>
          <w:bCs/>
          <w:i/>
          <w:sz w:val="24"/>
          <w:szCs w:val="24"/>
          <w:lang w:val="en-GB"/>
        </w:rPr>
        <w:t>Palaeoecol</w:t>
      </w:r>
      <w:proofErr w:type="spellEnd"/>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457</w:t>
      </w:r>
      <w:r w:rsidRPr="00D162B4">
        <w:rPr>
          <w:rFonts w:ascii="Times New Roman" w:hAnsi="Times New Roman" w:cs="Times New Roman"/>
          <w:bCs/>
          <w:sz w:val="24"/>
          <w:szCs w:val="24"/>
          <w:lang w:val="en-GB"/>
        </w:rPr>
        <w:t>, 380–388 (2016).</w:t>
      </w:r>
    </w:p>
    <w:p w14:paraId="7ED368F8" w14:textId="77777777" w:rsidR="004601E5" w:rsidRPr="00D162B4" w:rsidRDefault="004601E5">
      <w:pPr>
        <w:pStyle w:val="Liststycke"/>
        <w:numPr>
          <w:ilvl w:val="0"/>
          <w:numId w:val="3"/>
        </w:numPr>
        <w:tabs>
          <w:tab w:val="left" w:pos="567"/>
          <w:tab w:val="left" w:pos="720"/>
        </w:tabs>
        <w:spacing w:after="0" w:line="240" w:lineRule="auto"/>
        <w:rPr>
          <w:rFonts w:ascii="Times New Roman" w:hAnsi="Times New Roman" w:cs="Times New Roman"/>
          <w:sz w:val="24"/>
          <w:szCs w:val="24"/>
          <w:lang w:val="en-US"/>
        </w:rPr>
      </w:pPr>
      <w:r w:rsidRPr="00D162B4">
        <w:rPr>
          <w:rFonts w:ascii="Times New Roman" w:hAnsi="Times New Roman" w:cs="Times New Roman"/>
          <w:sz w:val="24"/>
          <w:szCs w:val="24"/>
          <w:lang w:val="en-US"/>
        </w:rPr>
        <w:t xml:space="preserve">Joyce, W. G., </w:t>
      </w:r>
      <w:proofErr w:type="spellStart"/>
      <w:r w:rsidRPr="00D162B4">
        <w:rPr>
          <w:rFonts w:ascii="Times New Roman" w:hAnsi="Times New Roman" w:cs="Times New Roman"/>
          <w:sz w:val="24"/>
          <w:szCs w:val="24"/>
          <w:lang w:val="en-US"/>
        </w:rPr>
        <w:t>Mäuser</w:t>
      </w:r>
      <w:proofErr w:type="spellEnd"/>
      <w:r w:rsidRPr="00D162B4">
        <w:rPr>
          <w:rFonts w:ascii="Times New Roman" w:hAnsi="Times New Roman" w:cs="Times New Roman"/>
          <w:sz w:val="24"/>
          <w:szCs w:val="24"/>
          <w:lang w:val="en-US"/>
        </w:rPr>
        <w:t xml:space="preserve">, M. &amp; Evers, S. W. Two turtles with soft tissue preservation from the platy limestones of Germany provide evidence for marine flipper adaptations in Late Jurassic </w:t>
      </w:r>
      <w:proofErr w:type="spellStart"/>
      <w:r w:rsidRPr="00D162B4">
        <w:rPr>
          <w:rFonts w:ascii="Times New Roman" w:hAnsi="Times New Roman" w:cs="Times New Roman"/>
          <w:sz w:val="24"/>
          <w:szCs w:val="24"/>
          <w:lang w:val="en-US"/>
        </w:rPr>
        <w:t>thalassochelydians</w:t>
      </w:r>
      <w:proofErr w:type="spellEnd"/>
      <w:r w:rsidRPr="00D162B4">
        <w:rPr>
          <w:rFonts w:ascii="Times New Roman" w:hAnsi="Times New Roman" w:cs="Times New Roman"/>
          <w:sz w:val="24"/>
          <w:szCs w:val="24"/>
          <w:lang w:val="en-US"/>
        </w:rPr>
        <w:t xml:space="preserve">. </w:t>
      </w:r>
      <w:proofErr w:type="spellStart"/>
      <w:r w:rsidRPr="00D162B4">
        <w:rPr>
          <w:rFonts w:ascii="Times New Roman" w:hAnsi="Times New Roman" w:cs="Times New Roman"/>
          <w:i/>
          <w:sz w:val="24"/>
          <w:szCs w:val="24"/>
          <w:lang w:val="en-US"/>
        </w:rPr>
        <w:t>PLoS</w:t>
      </w:r>
      <w:proofErr w:type="spellEnd"/>
      <w:r w:rsidRPr="00D162B4">
        <w:rPr>
          <w:rFonts w:ascii="Times New Roman" w:hAnsi="Times New Roman" w:cs="Times New Roman"/>
          <w:i/>
          <w:sz w:val="24"/>
          <w:szCs w:val="24"/>
          <w:lang w:val="en-US"/>
        </w:rPr>
        <w:t xml:space="preserve"> ONE</w:t>
      </w:r>
      <w:r w:rsidRPr="00D162B4">
        <w:rPr>
          <w:rFonts w:ascii="Times New Roman" w:hAnsi="Times New Roman" w:cs="Times New Roman"/>
          <w:sz w:val="24"/>
          <w:szCs w:val="24"/>
          <w:lang w:val="en-US"/>
        </w:rPr>
        <w:t xml:space="preserve"> </w:t>
      </w:r>
      <w:r w:rsidRPr="00D162B4">
        <w:rPr>
          <w:rFonts w:ascii="Times New Roman" w:hAnsi="Times New Roman" w:cs="Times New Roman"/>
          <w:b/>
          <w:sz w:val="24"/>
          <w:szCs w:val="24"/>
          <w:lang w:val="en-US"/>
        </w:rPr>
        <w:t>16</w:t>
      </w:r>
      <w:r w:rsidRPr="00D162B4">
        <w:rPr>
          <w:rFonts w:ascii="Times New Roman" w:hAnsi="Times New Roman" w:cs="Times New Roman"/>
          <w:sz w:val="24"/>
          <w:szCs w:val="24"/>
          <w:lang w:val="en-US"/>
        </w:rPr>
        <w:t>, e0252355 (2021).</w:t>
      </w:r>
    </w:p>
    <w:p w14:paraId="73DD3900" w14:textId="77777777" w:rsidR="004601E5" w:rsidRPr="00D162B4" w:rsidRDefault="004601E5">
      <w:pPr>
        <w:pStyle w:val="Liststycke"/>
        <w:numPr>
          <w:ilvl w:val="0"/>
          <w:numId w:val="3"/>
        </w:numPr>
        <w:tabs>
          <w:tab w:val="left" w:pos="567"/>
          <w:tab w:val="left" w:pos="720"/>
        </w:tabs>
        <w:spacing w:after="0" w:line="240" w:lineRule="auto"/>
        <w:rPr>
          <w:rFonts w:ascii="Times New Roman" w:hAnsi="Times New Roman" w:cs="Times New Roman"/>
          <w:sz w:val="24"/>
          <w:szCs w:val="24"/>
          <w:lang w:val="en-US"/>
        </w:rPr>
      </w:pPr>
      <w:r w:rsidRPr="00D162B4">
        <w:rPr>
          <w:rFonts w:ascii="Times New Roman" w:hAnsi="Times New Roman" w:cs="Times New Roman"/>
          <w:sz w:val="24"/>
          <w:szCs w:val="24"/>
          <w:lang w:val="en-US"/>
        </w:rPr>
        <w:t xml:space="preserve">Augustin, F. J. et al. A new specimen of </w:t>
      </w:r>
      <w:proofErr w:type="spellStart"/>
      <w:r w:rsidRPr="00D162B4">
        <w:rPr>
          <w:rFonts w:ascii="Times New Roman" w:hAnsi="Times New Roman" w:cs="Times New Roman"/>
          <w:i/>
          <w:sz w:val="24"/>
          <w:szCs w:val="24"/>
          <w:lang w:val="en-US"/>
        </w:rPr>
        <w:t>Solnhofia</w:t>
      </w:r>
      <w:proofErr w:type="spellEnd"/>
      <w:r w:rsidRPr="00D162B4">
        <w:rPr>
          <w:rFonts w:ascii="Times New Roman" w:hAnsi="Times New Roman" w:cs="Times New Roman"/>
          <w:i/>
          <w:sz w:val="24"/>
          <w:szCs w:val="24"/>
          <w:lang w:val="en-US"/>
        </w:rPr>
        <w:t xml:space="preserve"> </w:t>
      </w:r>
      <w:proofErr w:type="spellStart"/>
      <w:r w:rsidRPr="00D162B4">
        <w:rPr>
          <w:rFonts w:ascii="Times New Roman" w:hAnsi="Times New Roman" w:cs="Times New Roman"/>
          <w:i/>
          <w:sz w:val="24"/>
          <w:szCs w:val="24"/>
          <w:lang w:val="en-US"/>
        </w:rPr>
        <w:t>parsonsi</w:t>
      </w:r>
      <w:proofErr w:type="spellEnd"/>
      <w:r w:rsidRPr="00D162B4">
        <w:rPr>
          <w:rFonts w:ascii="Times New Roman" w:hAnsi="Times New Roman" w:cs="Times New Roman"/>
          <w:sz w:val="24"/>
          <w:szCs w:val="24"/>
          <w:lang w:val="en-US"/>
        </w:rPr>
        <w:t xml:space="preserve"> from the Upper Jurassic (Kimmeridgian) </w:t>
      </w:r>
      <w:proofErr w:type="spellStart"/>
      <w:r w:rsidRPr="00D162B4">
        <w:rPr>
          <w:rFonts w:ascii="Times New Roman" w:hAnsi="Times New Roman" w:cs="Times New Roman"/>
          <w:sz w:val="24"/>
          <w:szCs w:val="24"/>
          <w:lang w:val="en-US"/>
        </w:rPr>
        <w:t>Plattenkalk</w:t>
      </w:r>
      <w:proofErr w:type="spellEnd"/>
      <w:r w:rsidRPr="00D162B4">
        <w:rPr>
          <w:rFonts w:ascii="Times New Roman" w:hAnsi="Times New Roman" w:cs="Times New Roman"/>
          <w:sz w:val="24"/>
          <w:szCs w:val="24"/>
          <w:lang w:val="en-US"/>
        </w:rPr>
        <w:t xml:space="preserve"> deposits of </w:t>
      </w:r>
      <w:proofErr w:type="spellStart"/>
      <w:r w:rsidRPr="00D162B4">
        <w:rPr>
          <w:rFonts w:ascii="Times New Roman" w:hAnsi="Times New Roman" w:cs="Times New Roman"/>
          <w:sz w:val="24"/>
          <w:szCs w:val="24"/>
          <w:lang w:val="en-US"/>
        </w:rPr>
        <w:t>Painten</w:t>
      </w:r>
      <w:proofErr w:type="spellEnd"/>
      <w:r w:rsidRPr="00D162B4">
        <w:rPr>
          <w:rFonts w:ascii="Times New Roman" w:hAnsi="Times New Roman" w:cs="Times New Roman"/>
          <w:sz w:val="24"/>
          <w:szCs w:val="24"/>
          <w:lang w:val="en-US"/>
        </w:rPr>
        <w:t xml:space="preserve"> (Bavaria, Germany) and comments on the relationship between limb taphonomy and habitat ecology in fossil turtles. </w:t>
      </w:r>
      <w:proofErr w:type="spellStart"/>
      <w:r w:rsidRPr="00D162B4">
        <w:rPr>
          <w:rFonts w:ascii="Times New Roman" w:hAnsi="Times New Roman" w:cs="Times New Roman"/>
          <w:i/>
          <w:sz w:val="24"/>
          <w:szCs w:val="24"/>
          <w:lang w:val="en-US"/>
        </w:rPr>
        <w:t>PLoS</w:t>
      </w:r>
      <w:proofErr w:type="spellEnd"/>
      <w:r w:rsidRPr="00D162B4">
        <w:rPr>
          <w:rFonts w:ascii="Times New Roman" w:hAnsi="Times New Roman" w:cs="Times New Roman"/>
          <w:i/>
          <w:sz w:val="24"/>
          <w:szCs w:val="24"/>
          <w:lang w:val="en-US"/>
        </w:rPr>
        <w:t xml:space="preserve"> ONE</w:t>
      </w:r>
      <w:r w:rsidRPr="00D162B4">
        <w:rPr>
          <w:rFonts w:ascii="Times New Roman" w:hAnsi="Times New Roman" w:cs="Times New Roman"/>
          <w:sz w:val="24"/>
          <w:szCs w:val="24"/>
          <w:lang w:val="en-US"/>
        </w:rPr>
        <w:t xml:space="preserve"> </w:t>
      </w:r>
      <w:r w:rsidRPr="00D162B4">
        <w:rPr>
          <w:rFonts w:ascii="Times New Roman" w:hAnsi="Times New Roman" w:cs="Times New Roman"/>
          <w:b/>
          <w:sz w:val="24"/>
          <w:szCs w:val="24"/>
          <w:lang w:val="en-US"/>
        </w:rPr>
        <w:t>18</w:t>
      </w:r>
      <w:r w:rsidRPr="00D162B4">
        <w:rPr>
          <w:rFonts w:ascii="Times New Roman" w:hAnsi="Times New Roman" w:cs="Times New Roman"/>
          <w:sz w:val="24"/>
          <w:szCs w:val="24"/>
          <w:lang w:val="en-US"/>
        </w:rPr>
        <w:t>, e0287936 (2023).</w:t>
      </w:r>
    </w:p>
    <w:p w14:paraId="3FAE504A" w14:textId="77777777" w:rsidR="006C3443" w:rsidRPr="00D162B4" w:rsidRDefault="006C3443">
      <w:pPr>
        <w:pStyle w:val="Liststycke"/>
        <w:numPr>
          <w:ilvl w:val="0"/>
          <w:numId w:val="3"/>
        </w:numPr>
        <w:spacing w:after="0" w:line="240" w:lineRule="auto"/>
        <w:rPr>
          <w:rFonts w:ascii="Times New Roman" w:hAnsi="Times New Roman" w:cs="Times New Roman"/>
          <w:sz w:val="24"/>
          <w:szCs w:val="24"/>
          <w:lang w:val="en-GB"/>
        </w:rPr>
      </w:pPr>
      <w:r w:rsidRPr="00D162B4">
        <w:rPr>
          <w:rFonts w:ascii="Times New Roman" w:hAnsi="Times New Roman" w:cs="Times New Roman"/>
          <w:bCs/>
          <w:sz w:val="24"/>
          <w:szCs w:val="24"/>
          <w:lang w:val="en-GB"/>
        </w:rPr>
        <w:t xml:space="preserve">McGowan, C. Giant ichthyosaurs of the Early Jurassic. </w:t>
      </w:r>
      <w:r w:rsidRPr="00D162B4">
        <w:rPr>
          <w:rFonts w:ascii="Times New Roman" w:hAnsi="Times New Roman" w:cs="Times New Roman"/>
          <w:bCs/>
          <w:i/>
          <w:sz w:val="24"/>
          <w:szCs w:val="24"/>
          <w:lang w:val="en-GB"/>
        </w:rPr>
        <w:t>Can</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J</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Earth Sci</w:t>
      </w:r>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33</w:t>
      </w:r>
      <w:r w:rsidRPr="00D162B4">
        <w:rPr>
          <w:rFonts w:ascii="Times New Roman" w:hAnsi="Times New Roman" w:cs="Times New Roman"/>
          <w:bCs/>
          <w:sz w:val="24"/>
          <w:szCs w:val="24"/>
          <w:lang w:val="en-GB"/>
        </w:rPr>
        <w:t>, 1011–1021 (1996).</w:t>
      </w:r>
    </w:p>
    <w:p w14:paraId="6629616B" w14:textId="77777777" w:rsidR="006C3443" w:rsidRPr="00D162B4" w:rsidRDefault="006C3443">
      <w:pPr>
        <w:pStyle w:val="Liststycke"/>
        <w:numPr>
          <w:ilvl w:val="0"/>
          <w:numId w:val="3"/>
        </w:numPr>
        <w:spacing w:after="0" w:line="240" w:lineRule="auto"/>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Ji, C. et al. Phylogeny of the Ichthyopterygia incorporating recent discoveries from South China. </w:t>
      </w:r>
      <w:r w:rsidRPr="00D162B4">
        <w:rPr>
          <w:rFonts w:ascii="Times New Roman" w:hAnsi="Times New Roman" w:cs="Times New Roman"/>
          <w:bCs/>
          <w:i/>
          <w:sz w:val="24"/>
          <w:szCs w:val="24"/>
          <w:shd w:val="clear" w:color="auto" w:fill="FFFFFF"/>
          <w:lang w:val="en-GB"/>
        </w:rPr>
        <w:t>J</w:t>
      </w:r>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Cs/>
          <w:i/>
          <w:sz w:val="24"/>
          <w:szCs w:val="24"/>
          <w:shd w:val="clear" w:color="auto" w:fill="FFFFFF"/>
          <w:lang w:val="en-GB"/>
        </w:rPr>
        <w:t>Vert</w:t>
      </w:r>
      <w:r w:rsidRPr="00D162B4">
        <w:rPr>
          <w:rFonts w:ascii="Times New Roman" w:hAnsi="Times New Roman" w:cs="Times New Roman"/>
          <w:bCs/>
          <w:sz w:val="24"/>
          <w:szCs w:val="24"/>
          <w:shd w:val="clear" w:color="auto" w:fill="FFFFFF"/>
          <w:lang w:val="en-GB"/>
        </w:rPr>
        <w:t xml:space="preserve">. </w:t>
      </w:r>
      <w:proofErr w:type="spellStart"/>
      <w:r w:rsidRPr="00D162B4">
        <w:rPr>
          <w:rFonts w:ascii="Times New Roman" w:hAnsi="Times New Roman" w:cs="Times New Roman"/>
          <w:bCs/>
          <w:i/>
          <w:sz w:val="24"/>
          <w:szCs w:val="24"/>
          <w:shd w:val="clear" w:color="auto" w:fill="FFFFFF"/>
          <w:lang w:val="en-GB"/>
        </w:rPr>
        <w:t>Paleontol</w:t>
      </w:r>
      <w:proofErr w:type="spellEnd"/>
      <w:r w:rsidRPr="00D162B4">
        <w:rPr>
          <w:rFonts w:ascii="Times New Roman" w:hAnsi="Times New Roman" w:cs="Times New Roman"/>
          <w:sz w:val="24"/>
          <w:szCs w:val="24"/>
          <w:lang w:val="en-GB"/>
        </w:rPr>
        <w:t xml:space="preserve">. </w:t>
      </w:r>
      <w:r w:rsidRPr="00D162B4">
        <w:rPr>
          <w:rFonts w:ascii="Times New Roman" w:hAnsi="Times New Roman" w:cs="Times New Roman"/>
          <w:b/>
          <w:bCs/>
          <w:sz w:val="24"/>
          <w:szCs w:val="24"/>
          <w:lang w:val="en-GB"/>
        </w:rPr>
        <w:t>36</w:t>
      </w:r>
      <w:r w:rsidRPr="00D162B4">
        <w:rPr>
          <w:rFonts w:ascii="Times New Roman" w:hAnsi="Times New Roman" w:cs="Times New Roman"/>
          <w:sz w:val="24"/>
          <w:szCs w:val="24"/>
          <w:lang w:val="en-GB"/>
        </w:rPr>
        <w:t>, e1025956 (2016).</w:t>
      </w:r>
    </w:p>
    <w:p w14:paraId="12D203DE" w14:textId="77777777" w:rsidR="006C3443" w:rsidRPr="00D162B4" w:rsidRDefault="006C3443">
      <w:pPr>
        <w:pStyle w:val="Liststycke"/>
        <w:numPr>
          <w:ilvl w:val="0"/>
          <w:numId w:val="3"/>
        </w:numPr>
        <w:spacing w:after="0" w:line="240" w:lineRule="auto"/>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McGowan, C. </w:t>
      </w:r>
      <w:r w:rsidRPr="00D162B4">
        <w:rPr>
          <w:rFonts w:ascii="Times New Roman" w:hAnsi="Times New Roman" w:cs="Times New Roman"/>
          <w:i/>
          <w:iCs/>
          <w:sz w:val="24"/>
          <w:szCs w:val="24"/>
          <w:lang w:val="en-GB"/>
        </w:rPr>
        <w:t xml:space="preserve">Temnodontosaurus </w:t>
      </w:r>
      <w:proofErr w:type="spellStart"/>
      <w:r w:rsidRPr="00D162B4">
        <w:rPr>
          <w:rFonts w:ascii="Times New Roman" w:hAnsi="Times New Roman" w:cs="Times New Roman"/>
          <w:i/>
          <w:iCs/>
          <w:sz w:val="24"/>
          <w:szCs w:val="24"/>
          <w:lang w:val="en-GB"/>
        </w:rPr>
        <w:t>risor</w:t>
      </w:r>
      <w:proofErr w:type="spellEnd"/>
      <w:r w:rsidRPr="00D162B4">
        <w:rPr>
          <w:rFonts w:ascii="Times New Roman" w:hAnsi="Times New Roman" w:cs="Times New Roman"/>
          <w:sz w:val="24"/>
          <w:szCs w:val="24"/>
          <w:lang w:val="en-GB"/>
        </w:rPr>
        <w:t xml:space="preserve"> is a juvenile of </w:t>
      </w:r>
      <w:r w:rsidRPr="00D162B4">
        <w:rPr>
          <w:rFonts w:ascii="Times New Roman" w:hAnsi="Times New Roman" w:cs="Times New Roman"/>
          <w:i/>
          <w:iCs/>
          <w:sz w:val="24"/>
          <w:szCs w:val="24"/>
          <w:lang w:val="en-GB"/>
        </w:rPr>
        <w:t>T. platyodon</w:t>
      </w:r>
      <w:r w:rsidRPr="00D162B4">
        <w:rPr>
          <w:rFonts w:ascii="Times New Roman" w:hAnsi="Times New Roman" w:cs="Times New Roman"/>
          <w:sz w:val="24"/>
          <w:szCs w:val="24"/>
          <w:lang w:val="en-GB"/>
        </w:rPr>
        <w:t xml:space="preserve"> (Reptilia: Ichthyosauria). </w:t>
      </w:r>
      <w:r w:rsidRPr="00D162B4">
        <w:rPr>
          <w:rFonts w:ascii="Times New Roman" w:hAnsi="Times New Roman" w:cs="Times New Roman"/>
          <w:i/>
          <w:iCs/>
          <w:sz w:val="24"/>
          <w:szCs w:val="24"/>
          <w:lang w:val="en-GB"/>
        </w:rPr>
        <w:t xml:space="preserve">J. Vert. </w:t>
      </w:r>
      <w:proofErr w:type="spellStart"/>
      <w:r w:rsidRPr="00D162B4">
        <w:rPr>
          <w:rFonts w:ascii="Times New Roman" w:hAnsi="Times New Roman" w:cs="Times New Roman"/>
          <w:i/>
          <w:iCs/>
          <w:sz w:val="24"/>
          <w:szCs w:val="24"/>
          <w:lang w:val="en-GB"/>
        </w:rPr>
        <w:t>Paleontol</w:t>
      </w:r>
      <w:proofErr w:type="spellEnd"/>
      <w:r w:rsidRPr="00D162B4">
        <w:rPr>
          <w:rFonts w:ascii="Times New Roman" w:hAnsi="Times New Roman" w:cs="Times New Roman"/>
          <w:sz w:val="24"/>
          <w:szCs w:val="24"/>
          <w:lang w:val="en-GB"/>
        </w:rPr>
        <w:t xml:space="preserve">. </w:t>
      </w:r>
      <w:r w:rsidRPr="00D162B4">
        <w:rPr>
          <w:rFonts w:ascii="Times New Roman" w:hAnsi="Times New Roman" w:cs="Times New Roman"/>
          <w:b/>
          <w:bCs/>
          <w:sz w:val="24"/>
          <w:szCs w:val="24"/>
          <w:lang w:val="en-GB"/>
        </w:rPr>
        <w:t>14</w:t>
      </w:r>
      <w:r w:rsidRPr="00D162B4">
        <w:rPr>
          <w:rFonts w:ascii="Times New Roman" w:hAnsi="Times New Roman" w:cs="Times New Roman"/>
          <w:sz w:val="24"/>
          <w:szCs w:val="24"/>
          <w:lang w:val="en-GB"/>
        </w:rPr>
        <w:t>, 472–479 (1995).</w:t>
      </w:r>
    </w:p>
    <w:p w14:paraId="4735B5D9" w14:textId="77777777" w:rsidR="006C3443" w:rsidRPr="00D162B4" w:rsidRDefault="006C3443">
      <w:pPr>
        <w:pStyle w:val="Liststycke"/>
        <w:numPr>
          <w:ilvl w:val="0"/>
          <w:numId w:val="3"/>
        </w:numPr>
        <w:spacing w:after="0" w:line="240" w:lineRule="auto"/>
        <w:rPr>
          <w:rFonts w:ascii="Times New Roman" w:hAnsi="Times New Roman" w:cs="Times New Roman"/>
          <w:bCs/>
          <w:sz w:val="24"/>
          <w:szCs w:val="24"/>
          <w:shd w:val="clear" w:color="auto" w:fill="FFFFFF"/>
          <w:lang w:val="en-US"/>
        </w:rPr>
      </w:pPr>
      <w:proofErr w:type="spellStart"/>
      <w:r w:rsidRPr="00D162B4">
        <w:rPr>
          <w:rFonts w:ascii="Times New Roman" w:hAnsi="Times New Roman" w:cs="Times New Roman"/>
          <w:bCs/>
          <w:sz w:val="24"/>
          <w:szCs w:val="24"/>
          <w:shd w:val="clear" w:color="auto" w:fill="FFFFFF"/>
          <w:lang w:val="en-US"/>
        </w:rPr>
        <w:t>Massare</w:t>
      </w:r>
      <w:proofErr w:type="spellEnd"/>
      <w:r w:rsidRPr="00D162B4">
        <w:rPr>
          <w:rFonts w:ascii="Times New Roman" w:hAnsi="Times New Roman" w:cs="Times New Roman"/>
          <w:bCs/>
          <w:sz w:val="24"/>
          <w:szCs w:val="24"/>
          <w:shd w:val="clear" w:color="auto" w:fill="FFFFFF"/>
          <w:lang w:val="en-US"/>
        </w:rPr>
        <w:t xml:space="preserve">, J. A., Lomax, D. R., Williams, M. &amp; Howells, C. A catalog of the Lower </w:t>
      </w:r>
      <w:proofErr w:type="spellStart"/>
      <w:r w:rsidRPr="00D162B4">
        <w:rPr>
          <w:rFonts w:ascii="Times New Roman" w:hAnsi="Times New Roman" w:cs="Times New Roman"/>
          <w:bCs/>
          <w:sz w:val="24"/>
          <w:szCs w:val="24"/>
          <w:shd w:val="clear" w:color="auto" w:fill="FFFFFF"/>
          <w:lang w:val="en-US"/>
        </w:rPr>
        <w:t>Lias</w:t>
      </w:r>
      <w:proofErr w:type="spellEnd"/>
      <w:r w:rsidRPr="00D162B4">
        <w:rPr>
          <w:rFonts w:ascii="Times New Roman" w:hAnsi="Times New Roman" w:cs="Times New Roman"/>
          <w:bCs/>
          <w:sz w:val="24"/>
          <w:szCs w:val="24"/>
          <w:shd w:val="clear" w:color="auto" w:fill="FFFFFF"/>
          <w:lang w:val="en-US"/>
        </w:rPr>
        <w:t xml:space="preserve"> ichthyosaurs in the Charles Moore collection. </w:t>
      </w:r>
      <w:proofErr w:type="spellStart"/>
      <w:r w:rsidRPr="00D162B4">
        <w:rPr>
          <w:rFonts w:ascii="Times New Roman" w:hAnsi="Times New Roman" w:cs="Times New Roman"/>
          <w:bCs/>
          <w:i/>
          <w:sz w:val="24"/>
          <w:szCs w:val="24"/>
          <w:shd w:val="clear" w:color="auto" w:fill="FFFFFF"/>
          <w:lang w:val="en-US"/>
        </w:rPr>
        <w:t>Paludicola</w:t>
      </w:r>
      <w:proofErr w:type="spellEnd"/>
      <w:r w:rsidRPr="00D162B4">
        <w:rPr>
          <w:rFonts w:ascii="Times New Roman" w:hAnsi="Times New Roman" w:cs="Times New Roman"/>
          <w:bCs/>
          <w:sz w:val="24"/>
          <w:szCs w:val="24"/>
          <w:shd w:val="clear" w:color="auto" w:fill="FFFFFF"/>
          <w:lang w:val="en-US"/>
        </w:rPr>
        <w:t xml:space="preserve"> </w:t>
      </w:r>
      <w:r w:rsidRPr="00D162B4">
        <w:rPr>
          <w:rFonts w:ascii="Times New Roman" w:hAnsi="Times New Roman" w:cs="Times New Roman"/>
          <w:b/>
          <w:bCs/>
          <w:sz w:val="24"/>
          <w:szCs w:val="24"/>
          <w:shd w:val="clear" w:color="auto" w:fill="FFFFFF"/>
          <w:lang w:val="en-US"/>
        </w:rPr>
        <w:t>14</w:t>
      </w:r>
      <w:r w:rsidRPr="00D162B4">
        <w:rPr>
          <w:rFonts w:ascii="Times New Roman" w:hAnsi="Times New Roman" w:cs="Times New Roman"/>
          <w:bCs/>
          <w:sz w:val="24"/>
          <w:szCs w:val="24"/>
          <w:shd w:val="clear" w:color="auto" w:fill="FFFFFF"/>
          <w:lang w:val="en-US"/>
        </w:rPr>
        <w:t>, 141–193 (2024).</w:t>
      </w:r>
    </w:p>
    <w:p w14:paraId="723E6097" w14:textId="77777777" w:rsidR="007529A1" w:rsidRPr="00D162B4" w:rsidRDefault="007529A1">
      <w:pPr>
        <w:pStyle w:val="Liststycke"/>
        <w:numPr>
          <w:ilvl w:val="0"/>
          <w:numId w:val="3"/>
        </w:numPr>
        <w:spacing w:after="0" w:line="240" w:lineRule="auto"/>
        <w:rPr>
          <w:rFonts w:ascii="Times New Roman" w:hAnsi="Times New Roman" w:cs="Times New Roman"/>
          <w:bCs/>
          <w:sz w:val="24"/>
          <w:szCs w:val="24"/>
          <w:lang w:val="en-GB"/>
        </w:rPr>
      </w:pPr>
      <w:proofErr w:type="spellStart"/>
      <w:r w:rsidRPr="00D162B4">
        <w:rPr>
          <w:rFonts w:ascii="Times New Roman" w:hAnsi="Times New Roman" w:cs="Times New Roman"/>
          <w:bCs/>
          <w:sz w:val="24"/>
          <w:szCs w:val="24"/>
          <w:lang w:val="en-GB"/>
        </w:rPr>
        <w:t>Vickaryous</w:t>
      </w:r>
      <w:proofErr w:type="spellEnd"/>
      <w:r w:rsidRPr="00D162B4">
        <w:rPr>
          <w:rFonts w:ascii="Times New Roman" w:hAnsi="Times New Roman" w:cs="Times New Roman"/>
          <w:bCs/>
          <w:sz w:val="24"/>
          <w:szCs w:val="24"/>
          <w:lang w:val="en-GB"/>
        </w:rPr>
        <w:t xml:space="preserve">, M. K. &amp; Sire, J.-Y. The integumentary skeleton of tetrapods: origin, evolution, and development. </w:t>
      </w:r>
      <w:r w:rsidRPr="00D162B4">
        <w:rPr>
          <w:rFonts w:ascii="Times New Roman" w:hAnsi="Times New Roman" w:cs="Times New Roman"/>
          <w:bCs/>
          <w:i/>
          <w:sz w:val="24"/>
          <w:szCs w:val="24"/>
          <w:lang w:val="en-GB"/>
        </w:rPr>
        <w:t>J</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Anat</w:t>
      </w:r>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214</w:t>
      </w:r>
      <w:r w:rsidRPr="00D162B4">
        <w:rPr>
          <w:rFonts w:ascii="Times New Roman" w:hAnsi="Times New Roman" w:cs="Times New Roman"/>
          <w:bCs/>
          <w:sz w:val="24"/>
          <w:szCs w:val="24"/>
          <w:lang w:val="en-GB"/>
        </w:rPr>
        <w:t>, 441–464 (2009).</w:t>
      </w:r>
    </w:p>
    <w:p w14:paraId="02D369EE" w14:textId="77777777" w:rsidR="007529A1" w:rsidRPr="00D162B4" w:rsidRDefault="007529A1">
      <w:pPr>
        <w:pStyle w:val="Liststycke"/>
        <w:numPr>
          <w:ilvl w:val="0"/>
          <w:numId w:val="3"/>
        </w:numPr>
        <w:spacing w:after="0" w:line="240" w:lineRule="auto"/>
        <w:rPr>
          <w:rFonts w:ascii="Times New Roman" w:hAnsi="Times New Roman" w:cs="Times New Roman"/>
          <w:bCs/>
          <w:sz w:val="24"/>
          <w:szCs w:val="24"/>
          <w:lang w:val="en-GB"/>
        </w:rPr>
      </w:pPr>
      <w:r w:rsidRPr="00D162B4">
        <w:rPr>
          <w:rFonts w:ascii="Times New Roman" w:hAnsi="Times New Roman" w:cs="Times New Roman"/>
          <w:bCs/>
          <w:sz w:val="24"/>
          <w:szCs w:val="24"/>
          <w:lang w:val="en-GB"/>
        </w:rPr>
        <w:t xml:space="preserve">Williams, C. et al. A review of the osteoderms of lizards (Reptilia: Squamata). </w:t>
      </w:r>
      <w:r w:rsidRPr="00D162B4">
        <w:rPr>
          <w:rFonts w:ascii="Times New Roman" w:hAnsi="Times New Roman" w:cs="Times New Roman"/>
          <w:bCs/>
          <w:i/>
          <w:sz w:val="24"/>
          <w:szCs w:val="24"/>
          <w:lang w:val="en-GB"/>
        </w:rPr>
        <w:t>Biol</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Rev</w:t>
      </w:r>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97</w:t>
      </w:r>
      <w:r w:rsidRPr="00D162B4">
        <w:rPr>
          <w:rFonts w:ascii="Times New Roman" w:hAnsi="Times New Roman" w:cs="Times New Roman"/>
          <w:bCs/>
          <w:sz w:val="24"/>
          <w:szCs w:val="24"/>
          <w:lang w:val="en-GB"/>
        </w:rPr>
        <w:t>, 1–19 (2021).</w:t>
      </w:r>
    </w:p>
    <w:p w14:paraId="6FBCF459" w14:textId="77777777" w:rsidR="007529A1" w:rsidRPr="00D162B4" w:rsidRDefault="007529A1">
      <w:pPr>
        <w:pStyle w:val="Liststycke"/>
        <w:numPr>
          <w:ilvl w:val="0"/>
          <w:numId w:val="3"/>
        </w:numPr>
        <w:spacing w:after="0" w:line="240" w:lineRule="auto"/>
        <w:rPr>
          <w:rFonts w:ascii="Times New Roman" w:hAnsi="Times New Roman" w:cs="Times New Roman"/>
          <w:bCs/>
          <w:sz w:val="24"/>
          <w:szCs w:val="24"/>
          <w:lang w:val="en-GB"/>
        </w:rPr>
      </w:pPr>
      <w:r w:rsidRPr="00D162B4">
        <w:rPr>
          <w:rFonts w:ascii="Times New Roman" w:hAnsi="Times New Roman" w:cs="Times New Roman"/>
          <w:sz w:val="24"/>
          <w:szCs w:val="24"/>
          <w:lang w:val="en-US"/>
        </w:rPr>
        <w:t xml:space="preserve">de </w:t>
      </w:r>
      <w:proofErr w:type="spellStart"/>
      <w:r w:rsidRPr="00D162B4">
        <w:rPr>
          <w:rFonts w:ascii="Times New Roman" w:hAnsi="Times New Roman" w:cs="Times New Roman"/>
          <w:sz w:val="24"/>
          <w:szCs w:val="24"/>
          <w:lang w:val="en-US"/>
        </w:rPr>
        <w:t>Buffrénil</w:t>
      </w:r>
      <w:proofErr w:type="spellEnd"/>
      <w:r w:rsidRPr="00D162B4">
        <w:rPr>
          <w:rFonts w:ascii="Times New Roman" w:hAnsi="Times New Roman" w:cs="Times New Roman"/>
          <w:sz w:val="24"/>
          <w:szCs w:val="24"/>
          <w:lang w:val="en-US"/>
        </w:rPr>
        <w:t xml:space="preserve">, V. &amp; </w:t>
      </w:r>
      <w:proofErr w:type="spellStart"/>
      <w:r w:rsidRPr="00D162B4">
        <w:rPr>
          <w:rFonts w:ascii="Times New Roman" w:hAnsi="Times New Roman" w:cs="Times New Roman"/>
          <w:sz w:val="24"/>
          <w:szCs w:val="24"/>
          <w:lang w:val="en-US"/>
        </w:rPr>
        <w:t>Quilhac</w:t>
      </w:r>
      <w:proofErr w:type="spellEnd"/>
      <w:r w:rsidRPr="00D162B4">
        <w:rPr>
          <w:rFonts w:ascii="Times New Roman" w:hAnsi="Times New Roman" w:cs="Times New Roman"/>
          <w:sz w:val="24"/>
          <w:szCs w:val="24"/>
          <w:lang w:val="en-US"/>
        </w:rPr>
        <w:t xml:space="preserve">, A. </w:t>
      </w:r>
      <w:r w:rsidRPr="00D162B4">
        <w:rPr>
          <w:rFonts w:ascii="Times New Roman" w:hAnsi="Times New Roman" w:cs="Times New Roman"/>
          <w:bCs/>
          <w:sz w:val="24"/>
          <w:szCs w:val="24"/>
          <w:lang w:val="en-GB"/>
        </w:rPr>
        <w:t xml:space="preserve">in </w:t>
      </w:r>
      <w:r w:rsidRPr="00D162B4">
        <w:rPr>
          <w:rFonts w:ascii="Times New Roman" w:hAnsi="Times New Roman" w:cs="Times New Roman"/>
          <w:bCs/>
          <w:i/>
          <w:sz w:val="24"/>
          <w:szCs w:val="24"/>
          <w:lang w:val="en-GB"/>
        </w:rPr>
        <w:t xml:space="preserve">Vertebrate Skeletal Histology and </w:t>
      </w:r>
      <w:proofErr w:type="spellStart"/>
      <w:r w:rsidRPr="00D162B4">
        <w:rPr>
          <w:rFonts w:ascii="Times New Roman" w:hAnsi="Times New Roman" w:cs="Times New Roman"/>
          <w:bCs/>
          <w:i/>
          <w:sz w:val="24"/>
          <w:szCs w:val="24"/>
          <w:lang w:val="en-GB"/>
        </w:rPr>
        <w:t>Paleohistology</w:t>
      </w:r>
      <w:proofErr w:type="spellEnd"/>
      <w:r w:rsidRPr="00D162B4">
        <w:rPr>
          <w:rFonts w:ascii="Times New Roman" w:hAnsi="Times New Roman" w:cs="Times New Roman"/>
          <w:bCs/>
          <w:sz w:val="24"/>
          <w:szCs w:val="24"/>
          <w:lang w:val="en-GB"/>
        </w:rPr>
        <w:t xml:space="preserve"> (</w:t>
      </w:r>
      <w:proofErr w:type="spellStart"/>
      <w:r w:rsidRPr="00D162B4">
        <w:rPr>
          <w:rFonts w:ascii="Times New Roman" w:hAnsi="Times New Roman" w:cs="Times New Roman"/>
          <w:bCs/>
          <w:sz w:val="24"/>
          <w:szCs w:val="24"/>
          <w:lang w:val="en-GB"/>
        </w:rPr>
        <w:t>eds</w:t>
      </w:r>
      <w:proofErr w:type="spellEnd"/>
      <w:r w:rsidRPr="00D162B4">
        <w:rPr>
          <w:rFonts w:ascii="Times New Roman" w:hAnsi="Times New Roman" w:cs="Times New Roman"/>
          <w:bCs/>
          <w:sz w:val="24"/>
          <w:szCs w:val="24"/>
          <w:lang w:val="en-GB"/>
        </w:rPr>
        <w:t xml:space="preserve"> de </w:t>
      </w:r>
      <w:proofErr w:type="spellStart"/>
      <w:r w:rsidRPr="00D162B4">
        <w:rPr>
          <w:rFonts w:ascii="Times New Roman" w:hAnsi="Times New Roman" w:cs="Times New Roman"/>
          <w:bCs/>
          <w:sz w:val="24"/>
          <w:szCs w:val="24"/>
          <w:lang w:val="en-GB"/>
        </w:rPr>
        <w:t>Buffrénil</w:t>
      </w:r>
      <w:proofErr w:type="spellEnd"/>
      <w:r w:rsidRPr="00D162B4">
        <w:rPr>
          <w:rFonts w:ascii="Times New Roman" w:hAnsi="Times New Roman" w:cs="Times New Roman"/>
          <w:bCs/>
          <w:sz w:val="24"/>
          <w:szCs w:val="24"/>
          <w:lang w:val="en-GB"/>
        </w:rPr>
        <w:t>, V. et al.) 147–182 (CRC Press, Boca Raton, 2021).</w:t>
      </w:r>
    </w:p>
    <w:p w14:paraId="648ACD00" w14:textId="77777777" w:rsidR="007529A1" w:rsidRPr="00D162B4" w:rsidRDefault="007529A1">
      <w:pPr>
        <w:pStyle w:val="Liststycke"/>
        <w:numPr>
          <w:ilvl w:val="0"/>
          <w:numId w:val="3"/>
        </w:numPr>
        <w:spacing w:after="0" w:line="240" w:lineRule="auto"/>
        <w:rPr>
          <w:rFonts w:ascii="Times New Roman" w:hAnsi="Times New Roman" w:cs="Times New Roman"/>
          <w:sz w:val="24"/>
          <w:szCs w:val="24"/>
          <w:lang w:val="en-US"/>
        </w:rPr>
      </w:pPr>
      <w:proofErr w:type="spellStart"/>
      <w:r w:rsidRPr="00D162B4">
        <w:rPr>
          <w:rFonts w:ascii="Times New Roman" w:hAnsi="Times New Roman" w:cs="Times New Roman"/>
          <w:sz w:val="24"/>
          <w:szCs w:val="24"/>
          <w:lang w:val="en-US"/>
        </w:rPr>
        <w:t>Dubansky</w:t>
      </w:r>
      <w:proofErr w:type="spellEnd"/>
      <w:r w:rsidRPr="00D162B4">
        <w:rPr>
          <w:rFonts w:ascii="Times New Roman" w:hAnsi="Times New Roman" w:cs="Times New Roman"/>
          <w:sz w:val="24"/>
          <w:szCs w:val="24"/>
          <w:lang w:val="en-US"/>
        </w:rPr>
        <w:t xml:space="preserve">, B. H. &amp; </w:t>
      </w:r>
      <w:proofErr w:type="spellStart"/>
      <w:r w:rsidRPr="00D162B4">
        <w:rPr>
          <w:rFonts w:ascii="Times New Roman" w:hAnsi="Times New Roman" w:cs="Times New Roman"/>
          <w:sz w:val="24"/>
          <w:szCs w:val="24"/>
          <w:lang w:val="en-US"/>
        </w:rPr>
        <w:t>Dubansky</w:t>
      </w:r>
      <w:proofErr w:type="spellEnd"/>
      <w:r w:rsidRPr="00D162B4">
        <w:rPr>
          <w:rFonts w:ascii="Times New Roman" w:hAnsi="Times New Roman" w:cs="Times New Roman"/>
          <w:sz w:val="24"/>
          <w:szCs w:val="24"/>
          <w:lang w:val="en-US"/>
        </w:rPr>
        <w:t>, B. D. Natural development of dermal ectopic bone in the American alligator (</w:t>
      </w:r>
      <w:r w:rsidRPr="00D162B4">
        <w:rPr>
          <w:rFonts w:ascii="Times New Roman" w:hAnsi="Times New Roman" w:cs="Times New Roman"/>
          <w:i/>
          <w:sz w:val="24"/>
          <w:szCs w:val="24"/>
          <w:lang w:val="en-US"/>
        </w:rPr>
        <w:t>Alligator mississippiensis</w:t>
      </w:r>
      <w:r w:rsidRPr="00D162B4">
        <w:rPr>
          <w:rFonts w:ascii="Times New Roman" w:hAnsi="Times New Roman" w:cs="Times New Roman"/>
          <w:sz w:val="24"/>
          <w:szCs w:val="24"/>
          <w:lang w:val="en-US"/>
        </w:rPr>
        <w:t xml:space="preserve">) resembles heterotopic ossification disorders in humans. </w:t>
      </w:r>
      <w:r w:rsidRPr="00D162B4">
        <w:rPr>
          <w:rFonts w:ascii="Times New Roman" w:hAnsi="Times New Roman" w:cs="Times New Roman"/>
          <w:i/>
          <w:sz w:val="24"/>
          <w:szCs w:val="24"/>
          <w:lang w:val="en-US"/>
        </w:rPr>
        <w:t>Anat</w:t>
      </w:r>
      <w:r w:rsidRPr="00D162B4">
        <w:rPr>
          <w:rFonts w:ascii="Times New Roman" w:hAnsi="Times New Roman" w:cs="Times New Roman"/>
          <w:sz w:val="24"/>
          <w:szCs w:val="24"/>
          <w:lang w:val="en-US"/>
        </w:rPr>
        <w:t xml:space="preserve">. </w:t>
      </w:r>
      <w:r w:rsidRPr="00D162B4">
        <w:rPr>
          <w:rFonts w:ascii="Times New Roman" w:hAnsi="Times New Roman" w:cs="Times New Roman"/>
          <w:i/>
          <w:sz w:val="24"/>
          <w:szCs w:val="24"/>
          <w:lang w:val="en-US"/>
        </w:rPr>
        <w:t>Rec</w:t>
      </w:r>
      <w:r w:rsidRPr="00D162B4">
        <w:rPr>
          <w:rFonts w:ascii="Times New Roman" w:hAnsi="Times New Roman" w:cs="Times New Roman"/>
          <w:sz w:val="24"/>
          <w:szCs w:val="24"/>
          <w:lang w:val="en-US"/>
        </w:rPr>
        <w:t xml:space="preserve">. </w:t>
      </w:r>
      <w:r w:rsidRPr="00D162B4">
        <w:rPr>
          <w:rFonts w:ascii="Times New Roman" w:hAnsi="Times New Roman" w:cs="Times New Roman"/>
          <w:b/>
          <w:sz w:val="24"/>
          <w:szCs w:val="24"/>
          <w:lang w:val="en-US"/>
        </w:rPr>
        <w:t>301</w:t>
      </w:r>
      <w:r w:rsidRPr="00D162B4">
        <w:rPr>
          <w:rFonts w:ascii="Times New Roman" w:hAnsi="Times New Roman" w:cs="Times New Roman"/>
          <w:sz w:val="24"/>
          <w:szCs w:val="24"/>
          <w:lang w:val="en-US"/>
        </w:rPr>
        <w:t>, 56–76 (2018).</w:t>
      </w:r>
    </w:p>
    <w:p w14:paraId="6B3B5A81" w14:textId="77777777" w:rsidR="0050040C" w:rsidRPr="00D162B4" w:rsidRDefault="0050040C">
      <w:pPr>
        <w:pStyle w:val="Liststycke"/>
        <w:numPr>
          <w:ilvl w:val="0"/>
          <w:numId w:val="3"/>
        </w:numPr>
        <w:spacing w:after="0" w:line="240" w:lineRule="auto"/>
        <w:rPr>
          <w:rFonts w:ascii="Times New Roman" w:hAnsi="Times New Roman" w:cs="Times New Roman"/>
          <w:bCs/>
          <w:sz w:val="24"/>
          <w:szCs w:val="24"/>
          <w:lang w:val="en-GB"/>
        </w:rPr>
      </w:pPr>
      <w:proofErr w:type="spellStart"/>
      <w:r w:rsidRPr="00D162B4">
        <w:rPr>
          <w:rFonts w:ascii="Times New Roman" w:hAnsi="Times New Roman" w:cs="Times New Roman"/>
          <w:bCs/>
          <w:sz w:val="24"/>
          <w:szCs w:val="24"/>
          <w:lang w:val="en-GB"/>
        </w:rPr>
        <w:t>Scheyer</w:t>
      </w:r>
      <w:proofErr w:type="spellEnd"/>
      <w:r w:rsidRPr="00D162B4">
        <w:rPr>
          <w:rFonts w:ascii="Times New Roman" w:hAnsi="Times New Roman" w:cs="Times New Roman"/>
          <w:bCs/>
          <w:sz w:val="24"/>
          <w:szCs w:val="24"/>
          <w:lang w:val="en-GB"/>
        </w:rPr>
        <w:t xml:space="preserve">, T. M. &amp; Klein, N. in </w:t>
      </w:r>
      <w:r w:rsidRPr="00D162B4">
        <w:rPr>
          <w:rFonts w:ascii="Times New Roman" w:hAnsi="Times New Roman" w:cs="Times New Roman"/>
          <w:bCs/>
          <w:i/>
          <w:sz w:val="24"/>
          <w:szCs w:val="24"/>
          <w:lang w:val="en-GB"/>
        </w:rPr>
        <w:t xml:space="preserve">Vertebrate Skeletal Histology and </w:t>
      </w:r>
      <w:proofErr w:type="spellStart"/>
      <w:r w:rsidRPr="00D162B4">
        <w:rPr>
          <w:rFonts w:ascii="Times New Roman" w:hAnsi="Times New Roman" w:cs="Times New Roman"/>
          <w:bCs/>
          <w:i/>
          <w:sz w:val="24"/>
          <w:szCs w:val="24"/>
          <w:lang w:val="en-GB"/>
        </w:rPr>
        <w:t>Paleohistology</w:t>
      </w:r>
      <w:proofErr w:type="spellEnd"/>
      <w:r w:rsidRPr="00D162B4">
        <w:rPr>
          <w:rFonts w:ascii="Times New Roman" w:hAnsi="Times New Roman" w:cs="Times New Roman"/>
          <w:bCs/>
          <w:sz w:val="24"/>
          <w:szCs w:val="24"/>
          <w:lang w:val="en-GB"/>
        </w:rPr>
        <w:t xml:space="preserve"> (</w:t>
      </w:r>
      <w:proofErr w:type="spellStart"/>
      <w:r w:rsidRPr="00D162B4">
        <w:rPr>
          <w:rFonts w:ascii="Times New Roman" w:hAnsi="Times New Roman" w:cs="Times New Roman"/>
          <w:bCs/>
          <w:sz w:val="24"/>
          <w:szCs w:val="24"/>
          <w:lang w:val="en-GB"/>
        </w:rPr>
        <w:t>eds</w:t>
      </w:r>
      <w:proofErr w:type="spellEnd"/>
      <w:r w:rsidRPr="00D162B4">
        <w:rPr>
          <w:rFonts w:ascii="Times New Roman" w:hAnsi="Times New Roman" w:cs="Times New Roman"/>
          <w:bCs/>
          <w:sz w:val="24"/>
          <w:szCs w:val="24"/>
          <w:lang w:val="en-GB"/>
        </w:rPr>
        <w:t xml:space="preserve"> de </w:t>
      </w:r>
      <w:proofErr w:type="spellStart"/>
      <w:r w:rsidRPr="00D162B4">
        <w:rPr>
          <w:rFonts w:ascii="Times New Roman" w:hAnsi="Times New Roman" w:cs="Times New Roman"/>
          <w:bCs/>
          <w:sz w:val="24"/>
          <w:szCs w:val="24"/>
          <w:lang w:val="en-GB"/>
        </w:rPr>
        <w:t>Buffrénil</w:t>
      </w:r>
      <w:proofErr w:type="spellEnd"/>
      <w:r w:rsidRPr="00D162B4">
        <w:rPr>
          <w:rFonts w:ascii="Times New Roman" w:hAnsi="Times New Roman" w:cs="Times New Roman"/>
          <w:bCs/>
          <w:sz w:val="24"/>
          <w:szCs w:val="24"/>
          <w:lang w:val="en-GB"/>
        </w:rPr>
        <w:t>, V. et al.) 425–434 (CRC Press, Boca Raton, 2021).</w:t>
      </w:r>
    </w:p>
    <w:p w14:paraId="5670E50B" w14:textId="77777777" w:rsidR="0050040C" w:rsidRPr="00D162B4" w:rsidRDefault="0050040C">
      <w:pPr>
        <w:pStyle w:val="Liststycke"/>
        <w:numPr>
          <w:ilvl w:val="0"/>
          <w:numId w:val="3"/>
        </w:numPr>
        <w:spacing w:after="0" w:line="240" w:lineRule="auto"/>
        <w:rPr>
          <w:rFonts w:ascii="Times New Roman" w:hAnsi="Times New Roman" w:cs="Times New Roman"/>
          <w:bCs/>
          <w:sz w:val="24"/>
          <w:szCs w:val="24"/>
          <w:lang w:val="en-GB"/>
        </w:rPr>
      </w:pPr>
      <w:proofErr w:type="spellStart"/>
      <w:r w:rsidRPr="00D162B4">
        <w:rPr>
          <w:rFonts w:ascii="Times New Roman" w:hAnsi="Times New Roman" w:cs="Times New Roman"/>
          <w:bCs/>
          <w:sz w:val="24"/>
          <w:szCs w:val="24"/>
          <w:lang w:val="en-GB"/>
        </w:rPr>
        <w:t>Scheyer</w:t>
      </w:r>
      <w:proofErr w:type="spellEnd"/>
      <w:r w:rsidRPr="00D162B4">
        <w:rPr>
          <w:rFonts w:ascii="Times New Roman" w:hAnsi="Times New Roman" w:cs="Times New Roman"/>
          <w:bCs/>
          <w:sz w:val="24"/>
          <w:szCs w:val="24"/>
          <w:lang w:val="en-GB"/>
        </w:rPr>
        <w:t xml:space="preserve">, T. M. Skeletal histology of the dermal </w:t>
      </w:r>
      <w:proofErr w:type="spellStart"/>
      <w:r w:rsidRPr="00D162B4">
        <w:rPr>
          <w:rFonts w:ascii="Times New Roman" w:hAnsi="Times New Roman" w:cs="Times New Roman"/>
          <w:bCs/>
          <w:sz w:val="24"/>
          <w:szCs w:val="24"/>
          <w:lang w:val="en-GB"/>
        </w:rPr>
        <w:t>armor</w:t>
      </w:r>
      <w:proofErr w:type="spellEnd"/>
      <w:r w:rsidRPr="00D162B4">
        <w:rPr>
          <w:rFonts w:ascii="Times New Roman" w:hAnsi="Times New Roman" w:cs="Times New Roman"/>
          <w:bCs/>
          <w:sz w:val="24"/>
          <w:szCs w:val="24"/>
          <w:lang w:val="en-GB"/>
        </w:rPr>
        <w:t xml:space="preserve"> of Placodontia: the occurrence of ‘postcranial fibro-cartilaginous bone’ and its developmental implications. </w:t>
      </w:r>
      <w:r w:rsidRPr="00D162B4">
        <w:rPr>
          <w:rFonts w:ascii="Times New Roman" w:hAnsi="Times New Roman" w:cs="Times New Roman"/>
          <w:bCs/>
          <w:i/>
          <w:sz w:val="24"/>
          <w:szCs w:val="24"/>
          <w:lang w:val="en-GB"/>
        </w:rPr>
        <w:t>J</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Anat</w:t>
      </w:r>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211</w:t>
      </w:r>
      <w:r w:rsidRPr="00D162B4">
        <w:rPr>
          <w:rFonts w:ascii="Times New Roman" w:hAnsi="Times New Roman" w:cs="Times New Roman"/>
          <w:bCs/>
          <w:sz w:val="24"/>
          <w:szCs w:val="24"/>
          <w:lang w:val="en-GB"/>
        </w:rPr>
        <w:t>, 737–753 (2007).</w:t>
      </w:r>
    </w:p>
    <w:p w14:paraId="4C3E51B4" w14:textId="77777777" w:rsidR="00EF4347" w:rsidRPr="00D162B4" w:rsidRDefault="00EF4347">
      <w:pPr>
        <w:pStyle w:val="Liststycke"/>
        <w:numPr>
          <w:ilvl w:val="0"/>
          <w:numId w:val="3"/>
        </w:numPr>
        <w:spacing w:after="0" w:line="240" w:lineRule="auto"/>
        <w:rPr>
          <w:rFonts w:ascii="Times New Roman" w:hAnsi="Times New Roman" w:cs="Times New Roman"/>
          <w:sz w:val="24"/>
          <w:szCs w:val="24"/>
          <w:lang w:val="en-GB"/>
        </w:rPr>
      </w:pPr>
      <w:r w:rsidRPr="00D162B4">
        <w:rPr>
          <w:rFonts w:ascii="Times New Roman" w:hAnsi="Times New Roman" w:cs="Times New Roman"/>
          <w:bCs/>
          <w:sz w:val="24"/>
          <w:szCs w:val="24"/>
          <w:lang w:val="en-GB"/>
        </w:rPr>
        <w:t xml:space="preserve">Klein, N. &amp; </w:t>
      </w:r>
      <w:proofErr w:type="spellStart"/>
      <w:r w:rsidRPr="00D162B4">
        <w:rPr>
          <w:rFonts w:ascii="Times New Roman" w:hAnsi="Times New Roman" w:cs="Times New Roman"/>
          <w:bCs/>
          <w:sz w:val="24"/>
          <w:szCs w:val="24"/>
          <w:lang w:val="en-GB"/>
        </w:rPr>
        <w:t>Scheyer</w:t>
      </w:r>
      <w:proofErr w:type="spellEnd"/>
      <w:r w:rsidRPr="00D162B4">
        <w:rPr>
          <w:rFonts w:ascii="Times New Roman" w:hAnsi="Times New Roman" w:cs="Times New Roman"/>
          <w:bCs/>
          <w:sz w:val="24"/>
          <w:szCs w:val="24"/>
          <w:lang w:val="en-GB"/>
        </w:rPr>
        <w:t xml:space="preserve">, T. M. Vertebral, rib, and osteoderm morphology and histology of Middle Triassic diapsid </w:t>
      </w:r>
      <w:proofErr w:type="spellStart"/>
      <w:r w:rsidRPr="00D162B4">
        <w:rPr>
          <w:rFonts w:ascii="Times New Roman" w:hAnsi="Times New Roman" w:cs="Times New Roman"/>
          <w:bCs/>
          <w:i/>
          <w:sz w:val="24"/>
          <w:szCs w:val="24"/>
          <w:lang w:val="en-GB"/>
        </w:rPr>
        <w:t>Eusaurosphargis</w:t>
      </w:r>
      <w:proofErr w:type="spellEnd"/>
      <w:r w:rsidRPr="00D162B4">
        <w:rPr>
          <w:rFonts w:ascii="Times New Roman" w:hAnsi="Times New Roman" w:cs="Times New Roman"/>
          <w:bCs/>
          <w:sz w:val="24"/>
          <w:szCs w:val="24"/>
          <w:lang w:val="en-GB"/>
        </w:rPr>
        <w:t xml:space="preserve">. </w:t>
      </w:r>
      <w:proofErr w:type="spellStart"/>
      <w:r w:rsidRPr="00D162B4">
        <w:rPr>
          <w:rFonts w:ascii="Times New Roman" w:hAnsi="Times New Roman" w:cs="Times New Roman"/>
          <w:bCs/>
          <w:i/>
          <w:sz w:val="24"/>
          <w:szCs w:val="24"/>
          <w:lang w:val="en-GB"/>
        </w:rPr>
        <w:t>Acta</w:t>
      </w:r>
      <w:proofErr w:type="spellEnd"/>
      <w:r w:rsidRPr="00D162B4">
        <w:rPr>
          <w:rFonts w:ascii="Times New Roman" w:hAnsi="Times New Roman" w:cs="Times New Roman"/>
          <w:bCs/>
          <w:i/>
          <w:sz w:val="24"/>
          <w:szCs w:val="24"/>
          <w:lang w:val="en-GB"/>
        </w:rPr>
        <w:t xml:space="preserve"> </w:t>
      </w:r>
      <w:proofErr w:type="spellStart"/>
      <w:r w:rsidRPr="00D162B4">
        <w:rPr>
          <w:rFonts w:ascii="Times New Roman" w:hAnsi="Times New Roman" w:cs="Times New Roman"/>
          <w:bCs/>
          <w:i/>
          <w:sz w:val="24"/>
          <w:szCs w:val="24"/>
          <w:lang w:val="en-GB"/>
        </w:rPr>
        <w:t>Palaeontol</w:t>
      </w:r>
      <w:proofErr w:type="spellEnd"/>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Pol</w:t>
      </w:r>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69</w:t>
      </w:r>
      <w:r w:rsidRPr="00D162B4">
        <w:rPr>
          <w:rFonts w:ascii="Times New Roman" w:hAnsi="Times New Roman" w:cs="Times New Roman"/>
          <w:bCs/>
          <w:sz w:val="24"/>
          <w:szCs w:val="24"/>
          <w:lang w:val="en-GB"/>
        </w:rPr>
        <w:t>, 633–648 (2024).</w:t>
      </w:r>
    </w:p>
    <w:p w14:paraId="5419FB1D" w14:textId="77777777" w:rsidR="00EF4347" w:rsidRPr="00D162B4" w:rsidRDefault="00EF4347">
      <w:pPr>
        <w:pStyle w:val="Liststycke"/>
        <w:numPr>
          <w:ilvl w:val="0"/>
          <w:numId w:val="3"/>
        </w:numPr>
        <w:spacing w:after="0" w:line="240" w:lineRule="auto"/>
        <w:rPr>
          <w:rFonts w:ascii="Times New Roman" w:hAnsi="Times New Roman" w:cs="Times New Roman"/>
          <w:sz w:val="24"/>
          <w:szCs w:val="24"/>
          <w:lang w:val="en-US"/>
        </w:rPr>
      </w:pPr>
      <w:proofErr w:type="spellStart"/>
      <w:r w:rsidRPr="00D162B4">
        <w:rPr>
          <w:rFonts w:ascii="Times New Roman" w:hAnsi="Times New Roman" w:cs="Times New Roman"/>
          <w:sz w:val="24"/>
          <w:szCs w:val="24"/>
          <w:lang w:val="en-US"/>
        </w:rPr>
        <w:t>Dubansky</w:t>
      </w:r>
      <w:proofErr w:type="spellEnd"/>
      <w:r w:rsidRPr="00D162B4">
        <w:rPr>
          <w:rFonts w:ascii="Times New Roman" w:hAnsi="Times New Roman" w:cs="Times New Roman"/>
          <w:sz w:val="24"/>
          <w:szCs w:val="24"/>
          <w:lang w:val="en-US"/>
        </w:rPr>
        <w:t xml:space="preserve">, B., Raney, J. &amp; </w:t>
      </w:r>
      <w:proofErr w:type="spellStart"/>
      <w:r w:rsidRPr="00D162B4">
        <w:rPr>
          <w:rFonts w:ascii="Times New Roman" w:hAnsi="Times New Roman" w:cs="Times New Roman"/>
          <w:sz w:val="24"/>
          <w:szCs w:val="24"/>
          <w:lang w:val="en-US"/>
        </w:rPr>
        <w:t>Dubansky</w:t>
      </w:r>
      <w:proofErr w:type="spellEnd"/>
      <w:r w:rsidRPr="00D162B4">
        <w:rPr>
          <w:rFonts w:ascii="Times New Roman" w:hAnsi="Times New Roman" w:cs="Times New Roman"/>
          <w:sz w:val="24"/>
          <w:szCs w:val="24"/>
          <w:lang w:val="en-US"/>
        </w:rPr>
        <w:t>, B. Mode of ossification and extracellular fiber characterization of osteoderm matrix in the American alligator (</w:t>
      </w:r>
      <w:r w:rsidRPr="00D162B4">
        <w:rPr>
          <w:rFonts w:ascii="Times New Roman" w:hAnsi="Times New Roman" w:cs="Times New Roman"/>
          <w:i/>
          <w:sz w:val="24"/>
          <w:szCs w:val="24"/>
          <w:lang w:val="en-US"/>
        </w:rPr>
        <w:t>Alligator mississippiensis</w:t>
      </w:r>
      <w:r w:rsidRPr="00D162B4">
        <w:rPr>
          <w:rFonts w:ascii="Times New Roman" w:hAnsi="Times New Roman" w:cs="Times New Roman"/>
          <w:sz w:val="24"/>
          <w:szCs w:val="24"/>
          <w:lang w:val="en-US"/>
        </w:rPr>
        <w:t xml:space="preserve">) and comparisons to inherited and acquired heterotopic ossification disorders. </w:t>
      </w:r>
      <w:r w:rsidRPr="00D162B4">
        <w:rPr>
          <w:rFonts w:ascii="Times New Roman" w:hAnsi="Times New Roman" w:cs="Times New Roman"/>
          <w:i/>
          <w:sz w:val="24"/>
          <w:szCs w:val="24"/>
          <w:lang w:val="en-US"/>
        </w:rPr>
        <w:t>FASEB J</w:t>
      </w:r>
      <w:r w:rsidRPr="00D162B4">
        <w:rPr>
          <w:rFonts w:ascii="Times New Roman" w:hAnsi="Times New Roman" w:cs="Times New Roman"/>
          <w:sz w:val="24"/>
          <w:szCs w:val="24"/>
          <w:lang w:val="en-US"/>
        </w:rPr>
        <w:t xml:space="preserve">. </w:t>
      </w:r>
      <w:r w:rsidRPr="00D162B4">
        <w:rPr>
          <w:rFonts w:ascii="Times New Roman" w:hAnsi="Times New Roman" w:cs="Times New Roman"/>
          <w:b/>
          <w:sz w:val="24"/>
          <w:szCs w:val="24"/>
          <w:lang w:val="en-US"/>
        </w:rPr>
        <w:t>34</w:t>
      </w:r>
      <w:r w:rsidRPr="00D162B4">
        <w:rPr>
          <w:rFonts w:ascii="Times New Roman" w:hAnsi="Times New Roman" w:cs="Times New Roman"/>
          <w:sz w:val="24"/>
          <w:szCs w:val="24"/>
          <w:lang w:val="en-US"/>
        </w:rPr>
        <w:t>, 1 (2020).</w:t>
      </w:r>
    </w:p>
    <w:p w14:paraId="34CAF298" w14:textId="77777777" w:rsidR="00010FAF" w:rsidRPr="00D162B4" w:rsidRDefault="00010FAF">
      <w:pPr>
        <w:pStyle w:val="Liststycke"/>
        <w:numPr>
          <w:ilvl w:val="0"/>
          <w:numId w:val="3"/>
        </w:numPr>
        <w:spacing w:after="0" w:line="240" w:lineRule="auto"/>
        <w:rPr>
          <w:rFonts w:ascii="Times New Roman" w:hAnsi="Times New Roman" w:cs="Times New Roman"/>
          <w:bCs/>
          <w:sz w:val="24"/>
          <w:szCs w:val="24"/>
          <w:shd w:val="clear" w:color="auto" w:fill="FFFFFF"/>
          <w:lang w:val="en-GB"/>
        </w:rPr>
      </w:pPr>
      <w:r w:rsidRPr="00D162B4">
        <w:rPr>
          <w:rFonts w:ascii="Times New Roman" w:hAnsi="Times New Roman" w:cs="Times New Roman"/>
          <w:bCs/>
          <w:sz w:val="24"/>
          <w:szCs w:val="24"/>
          <w:shd w:val="clear" w:color="auto" w:fill="FFFFFF"/>
          <w:lang w:val="en-GB"/>
        </w:rPr>
        <w:lastRenderedPageBreak/>
        <w:t xml:space="preserve">Carroll, R. L. &amp; </w:t>
      </w:r>
      <w:proofErr w:type="spellStart"/>
      <w:r w:rsidRPr="00D162B4">
        <w:rPr>
          <w:rFonts w:ascii="Times New Roman" w:hAnsi="Times New Roman" w:cs="Times New Roman"/>
          <w:bCs/>
          <w:sz w:val="24"/>
          <w:szCs w:val="24"/>
          <w:shd w:val="clear" w:color="auto" w:fill="FFFFFF"/>
          <w:lang w:val="en-GB"/>
        </w:rPr>
        <w:t>Zhi</w:t>
      </w:r>
      <w:proofErr w:type="spellEnd"/>
      <w:r w:rsidRPr="00D162B4">
        <w:rPr>
          <w:rFonts w:ascii="Times New Roman" w:hAnsi="Times New Roman" w:cs="Times New Roman"/>
          <w:bCs/>
          <w:sz w:val="24"/>
          <w:szCs w:val="24"/>
          <w:shd w:val="clear" w:color="auto" w:fill="FFFFFF"/>
          <w:lang w:val="en-GB"/>
        </w:rPr>
        <w:t xml:space="preserve">-Ming, D. </w:t>
      </w:r>
      <w:proofErr w:type="spellStart"/>
      <w:r w:rsidRPr="00D162B4">
        <w:rPr>
          <w:rFonts w:ascii="Times New Roman" w:hAnsi="Times New Roman" w:cs="Times New Roman"/>
          <w:bCs/>
          <w:i/>
          <w:sz w:val="24"/>
          <w:szCs w:val="24"/>
          <w:shd w:val="clear" w:color="auto" w:fill="FFFFFF"/>
          <w:lang w:val="en-GB"/>
        </w:rPr>
        <w:t>Hupehsuchus</w:t>
      </w:r>
      <w:proofErr w:type="spellEnd"/>
      <w:r w:rsidRPr="00D162B4">
        <w:rPr>
          <w:rFonts w:ascii="Times New Roman" w:hAnsi="Times New Roman" w:cs="Times New Roman"/>
          <w:bCs/>
          <w:sz w:val="24"/>
          <w:szCs w:val="24"/>
          <w:shd w:val="clear" w:color="auto" w:fill="FFFFFF"/>
          <w:lang w:val="en-GB"/>
        </w:rPr>
        <w:t xml:space="preserve">, an enigmatic aquatic reptile from the Triassic of China, and the problem of establishing relationships. </w:t>
      </w:r>
      <w:r w:rsidRPr="00D162B4">
        <w:rPr>
          <w:rFonts w:ascii="Times New Roman" w:hAnsi="Times New Roman" w:cs="Times New Roman"/>
          <w:bCs/>
          <w:i/>
          <w:sz w:val="24"/>
          <w:szCs w:val="24"/>
          <w:shd w:val="clear" w:color="auto" w:fill="FFFFFF"/>
          <w:lang w:val="en-GB"/>
        </w:rPr>
        <w:t>Phil</w:t>
      </w:r>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Cs/>
          <w:i/>
          <w:sz w:val="24"/>
          <w:szCs w:val="24"/>
          <w:shd w:val="clear" w:color="auto" w:fill="FFFFFF"/>
          <w:lang w:val="en-GB"/>
        </w:rPr>
        <w:t>Trans</w:t>
      </w:r>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Cs/>
          <w:i/>
          <w:sz w:val="24"/>
          <w:szCs w:val="24"/>
          <w:shd w:val="clear" w:color="auto" w:fill="FFFFFF"/>
          <w:lang w:val="en-GB"/>
        </w:rPr>
        <w:t>R</w:t>
      </w:r>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Cs/>
          <w:i/>
          <w:sz w:val="24"/>
          <w:szCs w:val="24"/>
          <w:shd w:val="clear" w:color="auto" w:fill="FFFFFF"/>
          <w:lang w:val="en-GB"/>
        </w:rPr>
        <w:t>Soc</w:t>
      </w:r>
      <w:r w:rsidRPr="00D162B4">
        <w:rPr>
          <w:rFonts w:ascii="Times New Roman" w:hAnsi="Times New Roman" w:cs="Times New Roman"/>
          <w:bCs/>
          <w:sz w:val="24"/>
          <w:szCs w:val="24"/>
          <w:shd w:val="clear" w:color="auto" w:fill="FFFFFF"/>
          <w:lang w:val="en-GB"/>
        </w:rPr>
        <w:t xml:space="preserve">. </w:t>
      </w:r>
      <w:proofErr w:type="spellStart"/>
      <w:r w:rsidRPr="00D162B4">
        <w:rPr>
          <w:rFonts w:ascii="Times New Roman" w:hAnsi="Times New Roman" w:cs="Times New Roman"/>
          <w:bCs/>
          <w:i/>
          <w:sz w:val="24"/>
          <w:szCs w:val="24"/>
          <w:shd w:val="clear" w:color="auto" w:fill="FFFFFF"/>
          <w:lang w:val="en-GB"/>
        </w:rPr>
        <w:t>Lond</w:t>
      </w:r>
      <w:proofErr w:type="spellEnd"/>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Cs/>
          <w:i/>
          <w:sz w:val="24"/>
          <w:szCs w:val="24"/>
          <w:shd w:val="clear" w:color="auto" w:fill="FFFFFF"/>
          <w:lang w:val="en-GB"/>
        </w:rPr>
        <w:t>B</w:t>
      </w:r>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
          <w:bCs/>
          <w:sz w:val="24"/>
          <w:szCs w:val="24"/>
          <w:shd w:val="clear" w:color="auto" w:fill="FFFFFF"/>
          <w:lang w:val="en-GB"/>
        </w:rPr>
        <w:t>331</w:t>
      </w:r>
      <w:r w:rsidRPr="00D162B4">
        <w:rPr>
          <w:rFonts w:ascii="Times New Roman" w:hAnsi="Times New Roman" w:cs="Times New Roman"/>
          <w:bCs/>
          <w:sz w:val="24"/>
          <w:szCs w:val="24"/>
          <w:shd w:val="clear" w:color="auto" w:fill="FFFFFF"/>
          <w:lang w:val="en-GB"/>
        </w:rPr>
        <w:t>, 131–153 (1991).</w:t>
      </w:r>
    </w:p>
    <w:p w14:paraId="4BE14508" w14:textId="77777777" w:rsidR="00010FAF" w:rsidRPr="00D162B4" w:rsidRDefault="00010FAF">
      <w:pPr>
        <w:pStyle w:val="Liststycke"/>
        <w:numPr>
          <w:ilvl w:val="0"/>
          <w:numId w:val="3"/>
        </w:numPr>
        <w:spacing w:after="0" w:line="240" w:lineRule="auto"/>
        <w:rPr>
          <w:rFonts w:ascii="Times New Roman" w:hAnsi="Times New Roman" w:cs="Times New Roman"/>
          <w:bCs/>
          <w:sz w:val="24"/>
          <w:szCs w:val="24"/>
          <w:shd w:val="clear" w:color="auto" w:fill="FFFFFF"/>
          <w:lang w:val="en-GB"/>
        </w:rPr>
      </w:pPr>
      <w:r w:rsidRPr="00D162B4">
        <w:rPr>
          <w:rFonts w:ascii="Times New Roman" w:hAnsi="Times New Roman" w:cs="Times New Roman"/>
          <w:bCs/>
          <w:sz w:val="24"/>
          <w:szCs w:val="24"/>
          <w:shd w:val="clear" w:color="auto" w:fill="FFFFFF"/>
          <w:lang w:val="en-GB"/>
        </w:rPr>
        <w:t xml:space="preserve">Chen, X.-H., </w:t>
      </w:r>
      <w:proofErr w:type="spellStart"/>
      <w:r w:rsidRPr="00D162B4">
        <w:rPr>
          <w:rFonts w:ascii="Times New Roman" w:hAnsi="Times New Roman" w:cs="Times New Roman"/>
          <w:bCs/>
          <w:sz w:val="24"/>
          <w:szCs w:val="24"/>
          <w:shd w:val="clear" w:color="auto" w:fill="FFFFFF"/>
          <w:lang w:val="en-GB"/>
        </w:rPr>
        <w:t>Motani</w:t>
      </w:r>
      <w:proofErr w:type="spellEnd"/>
      <w:r w:rsidRPr="00D162B4">
        <w:rPr>
          <w:rFonts w:ascii="Times New Roman" w:hAnsi="Times New Roman" w:cs="Times New Roman"/>
          <w:bCs/>
          <w:sz w:val="24"/>
          <w:szCs w:val="24"/>
          <w:shd w:val="clear" w:color="auto" w:fill="FFFFFF"/>
          <w:lang w:val="en-GB"/>
        </w:rPr>
        <w:t xml:space="preserve">, R., Cheng, L., Jiang, D.-Y. &amp; </w:t>
      </w:r>
      <w:proofErr w:type="spellStart"/>
      <w:r w:rsidRPr="00D162B4">
        <w:rPr>
          <w:rFonts w:ascii="Times New Roman" w:hAnsi="Times New Roman" w:cs="Times New Roman"/>
          <w:bCs/>
          <w:sz w:val="24"/>
          <w:szCs w:val="24"/>
          <w:shd w:val="clear" w:color="auto" w:fill="FFFFFF"/>
          <w:lang w:val="en-GB"/>
        </w:rPr>
        <w:t>Rieppel</w:t>
      </w:r>
      <w:proofErr w:type="spellEnd"/>
      <w:r w:rsidRPr="00D162B4">
        <w:rPr>
          <w:rFonts w:ascii="Times New Roman" w:hAnsi="Times New Roman" w:cs="Times New Roman"/>
          <w:bCs/>
          <w:sz w:val="24"/>
          <w:szCs w:val="24"/>
          <w:shd w:val="clear" w:color="auto" w:fill="FFFFFF"/>
          <w:lang w:val="en-GB"/>
        </w:rPr>
        <w:t xml:space="preserve">, O. The enigmatic marine reptile </w:t>
      </w:r>
      <w:proofErr w:type="spellStart"/>
      <w:r w:rsidRPr="00D162B4">
        <w:rPr>
          <w:rFonts w:ascii="Times New Roman" w:hAnsi="Times New Roman" w:cs="Times New Roman"/>
          <w:bCs/>
          <w:i/>
          <w:sz w:val="24"/>
          <w:szCs w:val="24"/>
          <w:shd w:val="clear" w:color="auto" w:fill="FFFFFF"/>
          <w:lang w:val="en-GB"/>
        </w:rPr>
        <w:t>Nanchangosaurus</w:t>
      </w:r>
      <w:proofErr w:type="spellEnd"/>
      <w:r w:rsidRPr="00D162B4">
        <w:rPr>
          <w:rFonts w:ascii="Times New Roman" w:hAnsi="Times New Roman" w:cs="Times New Roman"/>
          <w:bCs/>
          <w:sz w:val="24"/>
          <w:szCs w:val="24"/>
          <w:shd w:val="clear" w:color="auto" w:fill="FFFFFF"/>
          <w:lang w:val="en-GB"/>
        </w:rPr>
        <w:t xml:space="preserve"> from the Lower Triassic of Hubei, China and the phylogenetic affinities of </w:t>
      </w:r>
      <w:proofErr w:type="spellStart"/>
      <w:r w:rsidRPr="00D162B4">
        <w:rPr>
          <w:rFonts w:ascii="Times New Roman" w:hAnsi="Times New Roman" w:cs="Times New Roman"/>
          <w:bCs/>
          <w:sz w:val="24"/>
          <w:szCs w:val="24"/>
          <w:shd w:val="clear" w:color="auto" w:fill="FFFFFF"/>
          <w:lang w:val="en-GB"/>
        </w:rPr>
        <w:t>Hupehsuchia</w:t>
      </w:r>
      <w:proofErr w:type="spellEnd"/>
      <w:r w:rsidRPr="00D162B4">
        <w:rPr>
          <w:rFonts w:ascii="Times New Roman" w:hAnsi="Times New Roman" w:cs="Times New Roman"/>
          <w:bCs/>
          <w:sz w:val="24"/>
          <w:szCs w:val="24"/>
          <w:shd w:val="clear" w:color="auto" w:fill="FFFFFF"/>
          <w:lang w:val="en-GB"/>
        </w:rPr>
        <w:t xml:space="preserve">. </w:t>
      </w:r>
      <w:proofErr w:type="spellStart"/>
      <w:r w:rsidRPr="00D162B4">
        <w:rPr>
          <w:rFonts w:ascii="Times New Roman" w:hAnsi="Times New Roman" w:cs="Times New Roman"/>
          <w:bCs/>
          <w:i/>
          <w:sz w:val="24"/>
          <w:szCs w:val="24"/>
          <w:shd w:val="clear" w:color="auto" w:fill="FFFFFF"/>
          <w:lang w:val="en-GB"/>
        </w:rPr>
        <w:t>PLoS</w:t>
      </w:r>
      <w:proofErr w:type="spellEnd"/>
      <w:r w:rsidRPr="00D162B4">
        <w:rPr>
          <w:rFonts w:ascii="Times New Roman" w:hAnsi="Times New Roman" w:cs="Times New Roman"/>
          <w:bCs/>
          <w:i/>
          <w:sz w:val="24"/>
          <w:szCs w:val="24"/>
          <w:shd w:val="clear" w:color="auto" w:fill="FFFFFF"/>
          <w:lang w:val="en-GB"/>
        </w:rPr>
        <w:t xml:space="preserve"> ONE</w:t>
      </w:r>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
          <w:bCs/>
          <w:sz w:val="24"/>
          <w:szCs w:val="24"/>
          <w:shd w:val="clear" w:color="auto" w:fill="FFFFFF"/>
          <w:lang w:val="en-GB"/>
        </w:rPr>
        <w:t>9</w:t>
      </w:r>
      <w:r w:rsidRPr="00D162B4">
        <w:rPr>
          <w:rFonts w:ascii="Times New Roman" w:hAnsi="Times New Roman" w:cs="Times New Roman"/>
          <w:bCs/>
          <w:sz w:val="24"/>
          <w:szCs w:val="24"/>
          <w:shd w:val="clear" w:color="auto" w:fill="FFFFFF"/>
          <w:lang w:val="en-GB"/>
        </w:rPr>
        <w:t>, e102361 (2014).</w:t>
      </w:r>
    </w:p>
    <w:p w14:paraId="47CC8FEA" w14:textId="77777777" w:rsidR="00132803" w:rsidRPr="00D162B4" w:rsidRDefault="00132803">
      <w:pPr>
        <w:pStyle w:val="Liststycke"/>
        <w:numPr>
          <w:ilvl w:val="0"/>
          <w:numId w:val="3"/>
        </w:numPr>
        <w:spacing w:after="0" w:line="240" w:lineRule="auto"/>
        <w:rPr>
          <w:rFonts w:ascii="Times New Roman" w:hAnsi="Times New Roman" w:cs="Times New Roman"/>
          <w:bCs/>
          <w:sz w:val="24"/>
          <w:szCs w:val="24"/>
          <w:lang w:val="en-GB"/>
        </w:rPr>
      </w:pPr>
      <w:r w:rsidRPr="00D162B4">
        <w:rPr>
          <w:rFonts w:ascii="Times New Roman" w:hAnsi="Times New Roman" w:cs="Times New Roman"/>
          <w:bCs/>
          <w:sz w:val="24"/>
          <w:szCs w:val="24"/>
          <w:lang w:val="en-GB"/>
        </w:rPr>
        <w:t xml:space="preserve">Wu, X.-C., Zhao, L.-J., Sato, T., </w:t>
      </w:r>
      <w:proofErr w:type="spellStart"/>
      <w:r w:rsidRPr="00D162B4">
        <w:rPr>
          <w:rFonts w:ascii="Times New Roman" w:hAnsi="Times New Roman" w:cs="Times New Roman"/>
          <w:bCs/>
          <w:sz w:val="24"/>
          <w:szCs w:val="24"/>
          <w:lang w:val="en-GB"/>
        </w:rPr>
        <w:t>Gu</w:t>
      </w:r>
      <w:proofErr w:type="spellEnd"/>
      <w:r w:rsidRPr="00D162B4">
        <w:rPr>
          <w:rFonts w:ascii="Times New Roman" w:hAnsi="Times New Roman" w:cs="Times New Roman"/>
          <w:bCs/>
          <w:sz w:val="24"/>
          <w:szCs w:val="24"/>
          <w:lang w:val="en-GB"/>
        </w:rPr>
        <w:t xml:space="preserve">, S.-X. &amp; </w:t>
      </w:r>
      <w:proofErr w:type="spellStart"/>
      <w:r w:rsidRPr="00D162B4">
        <w:rPr>
          <w:rFonts w:ascii="Times New Roman" w:hAnsi="Times New Roman" w:cs="Times New Roman"/>
          <w:bCs/>
          <w:sz w:val="24"/>
          <w:szCs w:val="24"/>
          <w:lang w:val="en-GB"/>
        </w:rPr>
        <w:t>Jin</w:t>
      </w:r>
      <w:proofErr w:type="spellEnd"/>
      <w:r w:rsidRPr="00D162B4">
        <w:rPr>
          <w:rFonts w:ascii="Times New Roman" w:hAnsi="Times New Roman" w:cs="Times New Roman"/>
          <w:bCs/>
          <w:sz w:val="24"/>
          <w:szCs w:val="24"/>
          <w:lang w:val="en-GB"/>
        </w:rPr>
        <w:t xml:space="preserve">, X.-S. A new specimen of </w:t>
      </w:r>
      <w:proofErr w:type="spellStart"/>
      <w:r w:rsidRPr="00D162B4">
        <w:rPr>
          <w:rFonts w:ascii="Times New Roman" w:hAnsi="Times New Roman" w:cs="Times New Roman"/>
          <w:bCs/>
          <w:i/>
          <w:sz w:val="24"/>
          <w:szCs w:val="24"/>
          <w:lang w:val="en-GB"/>
        </w:rPr>
        <w:t>Hupehsuchus</w:t>
      </w:r>
      <w:proofErr w:type="spellEnd"/>
      <w:r w:rsidRPr="00D162B4">
        <w:rPr>
          <w:rFonts w:ascii="Times New Roman" w:hAnsi="Times New Roman" w:cs="Times New Roman"/>
          <w:bCs/>
          <w:i/>
          <w:sz w:val="24"/>
          <w:szCs w:val="24"/>
          <w:lang w:val="en-GB"/>
        </w:rPr>
        <w:t xml:space="preserve"> </w:t>
      </w:r>
      <w:proofErr w:type="spellStart"/>
      <w:r w:rsidRPr="00D162B4">
        <w:rPr>
          <w:rFonts w:ascii="Times New Roman" w:hAnsi="Times New Roman" w:cs="Times New Roman"/>
          <w:bCs/>
          <w:i/>
          <w:sz w:val="24"/>
          <w:szCs w:val="24"/>
          <w:lang w:val="en-GB"/>
        </w:rPr>
        <w:t>nanchangensis</w:t>
      </w:r>
      <w:proofErr w:type="spellEnd"/>
      <w:r w:rsidRPr="00D162B4">
        <w:rPr>
          <w:rFonts w:ascii="Times New Roman" w:hAnsi="Times New Roman" w:cs="Times New Roman"/>
          <w:bCs/>
          <w:sz w:val="24"/>
          <w:szCs w:val="24"/>
          <w:lang w:val="en-GB"/>
        </w:rPr>
        <w:t xml:space="preserve"> Young, 1972 (</w:t>
      </w:r>
      <w:proofErr w:type="spellStart"/>
      <w:r w:rsidRPr="00D162B4">
        <w:rPr>
          <w:rFonts w:ascii="Times New Roman" w:hAnsi="Times New Roman" w:cs="Times New Roman"/>
          <w:bCs/>
          <w:sz w:val="24"/>
          <w:szCs w:val="24"/>
          <w:lang w:val="en-GB"/>
        </w:rPr>
        <w:t>Diapsida</w:t>
      </w:r>
      <w:proofErr w:type="spellEnd"/>
      <w:r w:rsidRPr="00D162B4">
        <w:rPr>
          <w:rFonts w:ascii="Times New Roman" w:hAnsi="Times New Roman" w:cs="Times New Roman"/>
          <w:bCs/>
          <w:sz w:val="24"/>
          <w:szCs w:val="24"/>
          <w:lang w:val="en-GB"/>
        </w:rPr>
        <w:t xml:space="preserve">, </w:t>
      </w:r>
      <w:proofErr w:type="spellStart"/>
      <w:r w:rsidRPr="00D162B4">
        <w:rPr>
          <w:rFonts w:ascii="Times New Roman" w:hAnsi="Times New Roman" w:cs="Times New Roman"/>
          <w:bCs/>
          <w:sz w:val="24"/>
          <w:szCs w:val="24"/>
          <w:lang w:val="en-GB"/>
        </w:rPr>
        <w:t>Hupehsuchia</w:t>
      </w:r>
      <w:proofErr w:type="spellEnd"/>
      <w:r w:rsidRPr="00D162B4">
        <w:rPr>
          <w:rFonts w:ascii="Times New Roman" w:hAnsi="Times New Roman" w:cs="Times New Roman"/>
          <w:bCs/>
          <w:sz w:val="24"/>
          <w:szCs w:val="24"/>
          <w:lang w:val="en-GB"/>
        </w:rPr>
        <w:t xml:space="preserve">) from the Triassic of Hubei, China. </w:t>
      </w:r>
      <w:r w:rsidRPr="00D162B4">
        <w:rPr>
          <w:rFonts w:ascii="Times New Roman" w:hAnsi="Times New Roman" w:cs="Times New Roman"/>
          <w:bCs/>
          <w:i/>
          <w:sz w:val="24"/>
          <w:szCs w:val="24"/>
          <w:lang w:val="en-GB"/>
        </w:rPr>
        <w:t>Hist</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Biol</w:t>
      </w:r>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28</w:t>
      </w:r>
      <w:r w:rsidRPr="00D162B4">
        <w:rPr>
          <w:rFonts w:ascii="Times New Roman" w:hAnsi="Times New Roman" w:cs="Times New Roman"/>
          <w:bCs/>
          <w:sz w:val="24"/>
          <w:szCs w:val="24"/>
          <w:lang w:val="en-GB"/>
        </w:rPr>
        <w:t>, 43–52 (2016).</w:t>
      </w:r>
    </w:p>
    <w:p w14:paraId="5284CE38" w14:textId="77777777" w:rsidR="000832FB" w:rsidRPr="00D162B4" w:rsidRDefault="000832FB">
      <w:pPr>
        <w:pStyle w:val="Liststycke"/>
        <w:numPr>
          <w:ilvl w:val="0"/>
          <w:numId w:val="3"/>
        </w:numPr>
        <w:spacing w:after="0" w:line="240" w:lineRule="auto"/>
        <w:rPr>
          <w:rFonts w:ascii="Times New Roman" w:hAnsi="Times New Roman" w:cs="Times New Roman"/>
          <w:bCs/>
          <w:sz w:val="24"/>
          <w:szCs w:val="24"/>
          <w:shd w:val="clear" w:color="auto" w:fill="FFFFFF"/>
          <w:lang w:val="en-GB"/>
        </w:rPr>
      </w:pPr>
      <w:proofErr w:type="spellStart"/>
      <w:r w:rsidRPr="00D162B4">
        <w:rPr>
          <w:rFonts w:ascii="Times New Roman" w:hAnsi="Times New Roman" w:cs="Times New Roman"/>
          <w:bCs/>
          <w:sz w:val="24"/>
          <w:szCs w:val="24"/>
          <w:shd w:val="clear" w:color="auto" w:fill="FFFFFF"/>
          <w:lang w:val="en-GB"/>
        </w:rPr>
        <w:t>Scheyer</w:t>
      </w:r>
      <w:proofErr w:type="spellEnd"/>
      <w:r w:rsidRPr="00D162B4">
        <w:rPr>
          <w:rFonts w:ascii="Times New Roman" w:hAnsi="Times New Roman" w:cs="Times New Roman"/>
          <w:bCs/>
          <w:sz w:val="24"/>
          <w:szCs w:val="24"/>
          <w:shd w:val="clear" w:color="auto" w:fill="FFFFFF"/>
          <w:lang w:val="en-GB"/>
        </w:rPr>
        <w:t xml:space="preserve">, T. M., </w:t>
      </w:r>
      <w:proofErr w:type="spellStart"/>
      <w:r w:rsidRPr="00D162B4">
        <w:rPr>
          <w:rFonts w:ascii="Times New Roman" w:hAnsi="Times New Roman" w:cs="Times New Roman"/>
          <w:bCs/>
          <w:sz w:val="24"/>
          <w:szCs w:val="24"/>
          <w:shd w:val="clear" w:color="auto" w:fill="FFFFFF"/>
          <w:lang w:val="en-GB"/>
        </w:rPr>
        <w:t>Oberli</w:t>
      </w:r>
      <w:proofErr w:type="spellEnd"/>
      <w:r w:rsidRPr="00D162B4">
        <w:rPr>
          <w:rFonts w:ascii="Times New Roman" w:hAnsi="Times New Roman" w:cs="Times New Roman"/>
          <w:bCs/>
          <w:sz w:val="24"/>
          <w:szCs w:val="24"/>
          <w:shd w:val="clear" w:color="auto" w:fill="FFFFFF"/>
          <w:lang w:val="en-GB"/>
        </w:rPr>
        <w:t xml:space="preserve">, U., Klein, N. &amp; </w:t>
      </w:r>
      <w:proofErr w:type="spellStart"/>
      <w:r w:rsidRPr="00D162B4">
        <w:rPr>
          <w:rFonts w:ascii="Times New Roman" w:hAnsi="Times New Roman" w:cs="Times New Roman"/>
          <w:bCs/>
          <w:sz w:val="24"/>
          <w:szCs w:val="24"/>
          <w:shd w:val="clear" w:color="auto" w:fill="FFFFFF"/>
          <w:lang w:val="en-GB"/>
        </w:rPr>
        <w:t>Furrer</w:t>
      </w:r>
      <w:proofErr w:type="spellEnd"/>
      <w:r w:rsidRPr="00D162B4">
        <w:rPr>
          <w:rFonts w:ascii="Times New Roman" w:hAnsi="Times New Roman" w:cs="Times New Roman"/>
          <w:bCs/>
          <w:sz w:val="24"/>
          <w:szCs w:val="24"/>
          <w:shd w:val="clear" w:color="auto" w:fill="FFFFFF"/>
          <w:lang w:val="en-GB"/>
        </w:rPr>
        <w:t xml:space="preserve">, H. A large osteoderm-bearing rib from the Upper Triassic </w:t>
      </w:r>
      <w:proofErr w:type="spellStart"/>
      <w:r w:rsidRPr="00D162B4">
        <w:rPr>
          <w:rFonts w:ascii="Times New Roman" w:hAnsi="Times New Roman" w:cs="Times New Roman"/>
          <w:bCs/>
          <w:sz w:val="24"/>
          <w:szCs w:val="24"/>
          <w:shd w:val="clear" w:color="auto" w:fill="FFFFFF"/>
          <w:lang w:val="en-GB"/>
        </w:rPr>
        <w:t>Kössen</w:t>
      </w:r>
      <w:proofErr w:type="spellEnd"/>
      <w:r w:rsidRPr="00D162B4">
        <w:rPr>
          <w:rFonts w:ascii="Times New Roman" w:hAnsi="Times New Roman" w:cs="Times New Roman"/>
          <w:bCs/>
          <w:sz w:val="24"/>
          <w:szCs w:val="24"/>
          <w:shd w:val="clear" w:color="auto" w:fill="FFFFFF"/>
          <w:lang w:val="en-GB"/>
        </w:rPr>
        <w:t xml:space="preserve"> Formation (Norian/Rhaetian) of eastern Switzerland. </w:t>
      </w:r>
      <w:r w:rsidRPr="00D162B4">
        <w:rPr>
          <w:rFonts w:ascii="Times New Roman" w:hAnsi="Times New Roman" w:cs="Times New Roman"/>
          <w:bCs/>
          <w:i/>
          <w:sz w:val="24"/>
          <w:szCs w:val="24"/>
          <w:shd w:val="clear" w:color="auto" w:fill="FFFFFF"/>
          <w:lang w:val="en-GB"/>
        </w:rPr>
        <w:t>Swiss J</w:t>
      </w:r>
      <w:r w:rsidRPr="00D162B4">
        <w:rPr>
          <w:rFonts w:ascii="Times New Roman" w:hAnsi="Times New Roman" w:cs="Times New Roman"/>
          <w:bCs/>
          <w:sz w:val="24"/>
          <w:szCs w:val="24"/>
          <w:shd w:val="clear" w:color="auto" w:fill="FFFFFF"/>
          <w:lang w:val="en-GB"/>
        </w:rPr>
        <w:t xml:space="preserve">. </w:t>
      </w:r>
      <w:proofErr w:type="spellStart"/>
      <w:r w:rsidRPr="00D162B4">
        <w:rPr>
          <w:rFonts w:ascii="Times New Roman" w:hAnsi="Times New Roman" w:cs="Times New Roman"/>
          <w:bCs/>
          <w:i/>
          <w:sz w:val="24"/>
          <w:szCs w:val="24"/>
          <w:shd w:val="clear" w:color="auto" w:fill="FFFFFF"/>
          <w:lang w:val="en-GB"/>
        </w:rPr>
        <w:t>Palaeontol</w:t>
      </w:r>
      <w:proofErr w:type="spellEnd"/>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
          <w:bCs/>
          <w:sz w:val="24"/>
          <w:szCs w:val="24"/>
          <w:shd w:val="clear" w:color="auto" w:fill="FFFFFF"/>
          <w:lang w:val="en-GB"/>
        </w:rPr>
        <w:t>141</w:t>
      </w:r>
      <w:r w:rsidRPr="00D162B4">
        <w:rPr>
          <w:rFonts w:ascii="Times New Roman" w:hAnsi="Times New Roman" w:cs="Times New Roman"/>
          <w:bCs/>
          <w:sz w:val="24"/>
          <w:szCs w:val="24"/>
          <w:shd w:val="clear" w:color="auto" w:fill="FFFFFF"/>
          <w:lang w:val="en-GB"/>
        </w:rPr>
        <w:t>, 1 (2022).</w:t>
      </w:r>
    </w:p>
    <w:p w14:paraId="47FF59C4" w14:textId="77777777" w:rsidR="000832FB" w:rsidRPr="00D162B4" w:rsidRDefault="000832FB">
      <w:pPr>
        <w:pStyle w:val="Liststycke"/>
        <w:numPr>
          <w:ilvl w:val="0"/>
          <w:numId w:val="3"/>
        </w:numPr>
        <w:spacing w:after="0" w:line="240" w:lineRule="auto"/>
        <w:rPr>
          <w:rFonts w:ascii="Times New Roman" w:hAnsi="Times New Roman" w:cs="Times New Roman"/>
          <w:sz w:val="24"/>
          <w:szCs w:val="24"/>
          <w:lang w:val="en-US"/>
        </w:rPr>
      </w:pPr>
      <w:proofErr w:type="spellStart"/>
      <w:r w:rsidRPr="00D162B4">
        <w:rPr>
          <w:rFonts w:ascii="Times New Roman" w:hAnsi="Times New Roman" w:cs="Times New Roman"/>
          <w:sz w:val="24"/>
          <w:szCs w:val="24"/>
          <w:lang w:val="en-US"/>
        </w:rPr>
        <w:t>Ebel</w:t>
      </w:r>
      <w:proofErr w:type="spellEnd"/>
      <w:r w:rsidRPr="00D162B4">
        <w:rPr>
          <w:rFonts w:ascii="Times New Roman" w:hAnsi="Times New Roman" w:cs="Times New Roman"/>
          <w:sz w:val="24"/>
          <w:szCs w:val="24"/>
          <w:lang w:val="en-US"/>
        </w:rPr>
        <w:t xml:space="preserve">, R., </w:t>
      </w:r>
      <w:proofErr w:type="spellStart"/>
      <w:r w:rsidRPr="00D162B4">
        <w:rPr>
          <w:rFonts w:ascii="Times New Roman" w:hAnsi="Times New Roman" w:cs="Times New Roman"/>
          <w:sz w:val="24"/>
          <w:szCs w:val="24"/>
          <w:lang w:val="en-US"/>
        </w:rPr>
        <w:t>Herrel</w:t>
      </w:r>
      <w:proofErr w:type="spellEnd"/>
      <w:r w:rsidRPr="00D162B4">
        <w:rPr>
          <w:rFonts w:ascii="Times New Roman" w:hAnsi="Times New Roman" w:cs="Times New Roman"/>
          <w:sz w:val="24"/>
          <w:szCs w:val="24"/>
          <w:lang w:val="en-US"/>
        </w:rPr>
        <w:t xml:space="preserve">, A., </w:t>
      </w:r>
      <w:proofErr w:type="spellStart"/>
      <w:r w:rsidRPr="00D162B4">
        <w:rPr>
          <w:rFonts w:ascii="Times New Roman" w:hAnsi="Times New Roman" w:cs="Times New Roman"/>
          <w:sz w:val="24"/>
          <w:szCs w:val="24"/>
          <w:lang w:val="en-US"/>
        </w:rPr>
        <w:t>Scheyer</w:t>
      </w:r>
      <w:proofErr w:type="spellEnd"/>
      <w:r w:rsidRPr="00D162B4">
        <w:rPr>
          <w:rFonts w:ascii="Times New Roman" w:hAnsi="Times New Roman" w:cs="Times New Roman"/>
          <w:sz w:val="24"/>
          <w:szCs w:val="24"/>
          <w:lang w:val="en-US"/>
        </w:rPr>
        <w:t xml:space="preserve">, T. M. &amp; Keogh, J. S. Review of osteoderm function and future research directions. </w:t>
      </w:r>
      <w:r w:rsidRPr="00D162B4">
        <w:rPr>
          <w:rFonts w:ascii="Times New Roman" w:hAnsi="Times New Roman" w:cs="Times New Roman"/>
          <w:i/>
          <w:sz w:val="24"/>
          <w:szCs w:val="24"/>
          <w:lang w:val="en-US"/>
        </w:rPr>
        <w:t>J</w:t>
      </w:r>
      <w:r w:rsidRPr="00D162B4">
        <w:rPr>
          <w:rFonts w:ascii="Times New Roman" w:hAnsi="Times New Roman" w:cs="Times New Roman"/>
          <w:sz w:val="24"/>
          <w:szCs w:val="24"/>
          <w:lang w:val="en-US"/>
        </w:rPr>
        <w:t xml:space="preserve">. </w:t>
      </w:r>
      <w:r w:rsidRPr="00D162B4">
        <w:rPr>
          <w:rFonts w:ascii="Times New Roman" w:hAnsi="Times New Roman" w:cs="Times New Roman"/>
          <w:i/>
          <w:sz w:val="24"/>
          <w:szCs w:val="24"/>
          <w:lang w:val="en-US"/>
        </w:rPr>
        <w:t>Zool</w:t>
      </w:r>
      <w:r w:rsidRPr="00D162B4">
        <w:rPr>
          <w:rFonts w:ascii="Times New Roman" w:hAnsi="Times New Roman" w:cs="Times New Roman"/>
          <w:sz w:val="24"/>
          <w:szCs w:val="24"/>
          <w:lang w:val="en-US"/>
        </w:rPr>
        <w:t xml:space="preserve">. </w:t>
      </w:r>
      <w:r w:rsidRPr="00D162B4">
        <w:rPr>
          <w:rFonts w:ascii="Times New Roman" w:hAnsi="Times New Roman" w:cs="Times New Roman"/>
          <w:b/>
          <w:sz w:val="24"/>
          <w:szCs w:val="24"/>
          <w:lang w:val="en-US"/>
        </w:rPr>
        <w:t>325</w:t>
      </w:r>
      <w:r w:rsidRPr="00D162B4">
        <w:rPr>
          <w:rFonts w:ascii="Times New Roman" w:hAnsi="Times New Roman" w:cs="Times New Roman"/>
          <w:sz w:val="24"/>
          <w:szCs w:val="24"/>
          <w:lang w:val="en-US"/>
        </w:rPr>
        <w:t>, 1–24 (2025).</w:t>
      </w:r>
    </w:p>
    <w:p w14:paraId="0AFA6E67" w14:textId="77777777" w:rsidR="00AC3C3E" w:rsidRPr="00D162B4" w:rsidRDefault="00AC3C3E">
      <w:pPr>
        <w:pStyle w:val="Liststycke"/>
        <w:numPr>
          <w:ilvl w:val="0"/>
          <w:numId w:val="3"/>
        </w:numPr>
        <w:spacing w:after="0" w:line="240" w:lineRule="auto"/>
        <w:rPr>
          <w:rFonts w:ascii="Times New Roman" w:hAnsi="Times New Roman" w:cs="Times New Roman"/>
          <w:bCs/>
          <w:sz w:val="24"/>
          <w:szCs w:val="24"/>
          <w:lang w:val="en-GB"/>
        </w:rPr>
      </w:pPr>
      <w:r w:rsidRPr="00D162B4">
        <w:rPr>
          <w:rFonts w:ascii="Times New Roman" w:hAnsi="Times New Roman" w:cs="Times New Roman"/>
          <w:bCs/>
          <w:sz w:val="24"/>
          <w:szCs w:val="24"/>
          <w:lang w:val="en-GB"/>
        </w:rPr>
        <w:t xml:space="preserve">Woodward, B. L., Winn, J. P. &amp; Fish, F. E. Morphological specializations of baleen whales associated with hydrodynamic performance and ecological niche. </w:t>
      </w:r>
      <w:r w:rsidRPr="00D162B4">
        <w:rPr>
          <w:rFonts w:ascii="Times New Roman" w:hAnsi="Times New Roman" w:cs="Times New Roman"/>
          <w:bCs/>
          <w:i/>
          <w:sz w:val="24"/>
          <w:szCs w:val="24"/>
          <w:lang w:val="en-GB"/>
        </w:rPr>
        <w:t>J</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Morph</w:t>
      </w:r>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267</w:t>
      </w:r>
      <w:r w:rsidRPr="00D162B4">
        <w:rPr>
          <w:rFonts w:ascii="Times New Roman" w:hAnsi="Times New Roman" w:cs="Times New Roman"/>
          <w:bCs/>
          <w:sz w:val="24"/>
          <w:szCs w:val="24"/>
          <w:lang w:val="en-GB"/>
        </w:rPr>
        <w:t>, 1284–1294 (2006).</w:t>
      </w:r>
    </w:p>
    <w:p w14:paraId="346C71C9" w14:textId="77777777" w:rsidR="00AC3C3E" w:rsidRPr="00D162B4" w:rsidRDefault="00AC3C3E">
      <w:pPr>
        <w:pStyle w:val="Liststycke"/>
        <w:numPr>
          <w:ilvl w:val="0"/>
          <w:numId w:val="3"/>
        </w:numPr>
        <w:spacing w:after="0" w:line="240" w:lineRule="auto"/>
        <w:rPr>
          <w:rFonts w:ascii="Times New Roman" w:hAnsi="Times New Roman" w:cs="Times New Roman"/>
          <w:bCs/>
          <w:sz w:val="24"/>
          <w:szCs w:val="24"/>
          <w:shd w:val="clear" w:color="auto" w:fill="FFFFFF"/>
          <w:lang w:val="en-GB"/>
        </w:rPr>
      </w:pPr>
      <w:r w:rsidRPr="00D162B4">
        <w:rPr>
          <w:rFonts w:ascii="Times New Roman" w:hAnsi="Times New Roman" w:cs="Times New Roman"/>
          <w:bCs/>
          <w:sz w:val="24"/>
          <w:szCs w:val="24"/>
          <w:shd w:val="clear" w:color="auto" w:fill="FFFFFF"/>
          <w:lang w:val="en-GB"/>
        </w:rPr>
        <w:t xml:space="preserve">Owen, R. </w:t>
      </w:r>
      <w:proofErr w:type="gramStart"/>
      <w:r w:rsidRPr="00D162B4">
        <w:rPr>
          <w:rFonts w:ascii="Times New Roman" w:hAnsi="Times New Roman" w:cs="Times New Roman"/>
          <w:bCs/>
          <w:sz w:val="24"/>
          <w:szCs w:val="24"/>
          <w:shd w:val="clear" w:color="auto" w:fill="FFFFFF"/>
          <w:lang w:val="en-GB"/>
        </w:rPr>
        <w:t>XIX.—</w:t>
      </w:r>
      <w:proofErr w:type="gramEnd"/>
      <w:r w:rsidRPr="00D162B4">
        <w:rPr>
          <w:rFonts w:ascii="Times New Roman" w:hAnsi="Times New Roman" w:cs="Times New Roman"/>
          <w:bCs/>
          <w:sz w:val="24"/>
          <w:szCs w:val="24"/>
          <w:shd w:val="clear" w:color="auto" w:fill="FFFFFF"/>
          <w:lang w:val="en-GB"/>
        </w:rPr>
        <w:t xml:space="preserve">A description of some of the soft parts, with the integument, of the hind-fin of the </w:t>
      </w:r>
      <w:r w:rsidRPr="00D162B4">
        <w:rPr>
          <w:rFonts w:ascii="Times New Roman" w:hAnsi="Times New Roman" w:cs="Times New Roman"/>
          <w:bCs/>
          <w:i/>
          <w:sz w:val="24"/>
          <w:szCs w:val="24"/>
          <w:shd w:val="clear" w:color="auto" w:fill="FFFFFF"/>
          <w:lang w:val="en-GB"/>
        </w:rPr>
        <w:t>Ichthyosaurus</w:t>
      </w:r>
      <w:r w:rsidRPr="00D162B4">
        <w:rPr>
          <w:rFonts w:ascii="Times New Roman" w:hAnsi="Times New Roman" w:cs="Times New Roman"/>
          <w:bCs/>
          <w:sz w:val="24"/>
          <w:szCs w:val="24"/>
          <w:shd w:val="clear" w:color="auto" w:fill="FFFFFF"/>
          <w:lang w:val="en-GB"/>
        </w:rPr>
        <w:t xml:space="preserve">, indicating the shape of the fin when recent. </w:t>
      </w:r>
      <w:r w:rsidRPr="00D162B4">
        <w:rPr>
          <w:rFonts w:ascii="Times New Roman" w:hAnsi="Times New Roman" w:cs="Times New Roman"/>
          <w:bCs/>
          <w:i/>
          <w:sz w:val="24"/>
          <w:szCs w:val="24"/>
          <w:shd w:val="clear" w:color="auto" w:fill="FFFFFF"/>
          <w:lang w:val="en-GB"/>
        </w:rPr>
        <w:t>Trans</w:t>
      </w:r>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Cs/>
          <w:i/>
          <w:sz w:val="24"/>
          <w:szCs w:val="24"/>
          <w:shd w:val="clear" w:color="auto" w:fill="FFFFFF"/>
          <w:lang w:val="en-GB"/>
        </w:rPr>
        <w:t>Geol</w:t>
      </w:r>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Cs/>
          <w:i/>
          <w:sz w:val="24"/>
          <w:szCs w:val="24"/>
          <w:shd w:val="clear" w:color="auto" w:fill="FFFFFF"/>
          <w:lang w:val="en-GB"/>
        </w:rPr>
        <w:t>Soc</w:t>
      </w:r>
      <w:r w:rsidRPr="00D162B4">
        <w:rPr>
          <w:rFonts w:ascii="Times New Roman" w:hAnsi="Times New Roman" w:cs="Times New Roman"/>
          <w:bCs/>
          <w:sz w:val="24"/>
          <w:szCs w:val="24"/>
          <w:shd w:val="clear" w:color="auto" w:fill="FFFFFF"/>
          <w:lang w:val="en-GB"/>
        </w:rPr>
        <w:t xml:space="preserve">. </w:t>
      </w:r>
      <w:proofErr w:type="spellStart"/>
      <w:r w:rsidRPr="00D162B4">
        <w:rPr>
          <w:rFonts w:ascii="Times New Roman" w:hAnsi="Times New Roman" w:cs="Times New Roman"/>
          <w:bCs/>
          <w:i/>
          <w:sz w:val="24"/>
          <w:szCs w:val="24"/>
          <w:shd w:val="clear" w:color="auto" w:fill="FFFFFF"/>
          <w:lang w:val="en-GB"/>
        </w:rPr>
        <w:t>Lond</w:t>
      </w:r>
      <w:proofErr w:type="spellEnd"/>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
          <w:bCs/>
          <w:sz w:val="24"/>
          <w:szCs w:val="24"/>
          <w:shd w:val="clear" w:color="auto" w:fill="FFFFFF"/>
          <w:lang w:val="en-GB"/>
        </w:rPr>
        <w:t>6</w:t>
      </w:r>
      <w:r w:rsidRPr="00D162B4">
        <w:rPr>
          <w:rFonts w:ascii="Times New Roman" w:hAnsi="Times New Roman" w:cs="Times New Roman"/>
          <w:bCs/>
          <w:sz w:val="24"/>
          <w:szCs w:val="24"/>
          <w:shd w:val="clear" w:color="auto" w:fill="FFFFFF"/>
          <w:lang w:val="en-GB"/>
        </w:rPr>
        <w:t>, 199–201 (1841).</w:t>
      </w:r>
    </w:p>
    <w:p w14:paraId="7C38AECE" w14:textId="77777777" w:rsidR="00734A47" w:rsidRPr="00D162B4" w:rsidRDefault="00734A47">
      <w:pPr>
        <w:pStyle w:val="Liststycke"/>
        <w:numPr>
          <w:ilvl w:val="0"/>
          <w:numId w:val="3"/>
        </w:numPr>
        <w:spacing w:after="0" w:line="240" w:lineRule="auto"/>
        <w:rPr>
          <w:rFonts w:ascii="Times New Roman" w:hAnsi="Times New Roman" w:cs="Times New Roman"/>
          <w:sz w:val="24"/>
          <w:szCs w:val="24"/>
          <w:shd w:val="clear" w:color="auto" w:fill="FFFFFF"/>
          <w:lang w:val="en-GB"/>
        </w:rPr>
      </w:pPr>
      <w:r w:rsidRPr="00D162B4">
        <w:rPr>
          <w:rFonts w:ascii="Times New Roman" w:hAnsi="Times New Roman" w:cs="Times New Roman"/>
          <w:sz w:val="24"/>
          <w:szCs w:val="24"/>
          <w:shd w:val="clear" w:color="auto" w:fill="FFFFFF"/>
          <w:lang w:val="en-GB"/>
        </w:rPr>
        <w:t xml:space="preserve">Lindgren, J. et al. Molecular preservation of the pigment melanin in fossil melanosomes. </w:t>
      </w:r>
      <w:r w:rsidRPr="00D162B4">
        <w:rPr>
          <w:rFonts w:ascii="Times New Roman" w:hAnsi="Times New Roman" w:cs="Times New Roman"/>
          <w:i/>
          <w:sz w:val="24"/>
          <w:szCs w:val="24"/>
          <w:shd w:val="clear" w:color="auto" w:fill="FFFFFF"/>
          <w:lang w:val="en-GB"/>
        </w:rPr>
        <w:t>Nat</w:t>
      </w:r>
      <w:r w:rsidRPr="00D162B4">
        <w:rPr>
          <w:rFonts w:ascii="Times New Roman" w:hAnsi="Times New Roman" w:cs="Times New Roman"/>
          <w:sz w:val="24"/>
          <w:szCs w:val="24"/>
          <w:shd w:val="clear" w:color="auto" w:fill="FFFFFF"/>
          <w:lang w:val="en-GB"/>
        </w:rPr>
        <w:t xml:space="preserve">. </w:t>
      </w:r>
      <w:proofErr w:type="spellStart"/>
      <w:r w:rsidRPr="00D162B4">
        <w:rPr>
          <w:rFonts w:ascii="Times New Roman" w:hAnsi="Times New Roman" w:cs="Times New Roman"/>
          <w:i/>
          <w:sz w:val="24"/>
          <w:szCs w:val="24"/>
          <w:shd w:val="clear" w:color="auto" w:fill="FFFFFF"/>
          <w:lang w:val="en-GB"/>
        </w:rPr>
        <w:t>Commun</w:t>
      </w:r>
      <w:proofErr w:type="spellEnd"/>
      <w:r w:rsidRPr="00D162B4">
        <w:rPr>
          <w:rFonts w:ascii="Times New Roman" w:hAnsi="Times New Roman" w:cs="Times New Roman"/>
          <w:sz w:val="24"/>
          <w:szCs w:val="24"/>
          <w:shd w:val="clear" w:color="auto" w:fill="FFFFFF"/>
          <w:lang w:val="en-GB"/>
        </w:rPr>
        <w:t xml:space="preserve">. </w:t>
      </w:r>
      <w:r w:rsidRPr="00D162B4">
        <w:rPr>
          <w:rFonts w:ascii="Times New Roman" w:hAnsi="Times New Roman" w:cs="Times New Roman"/>
          <w:b/>
          <w:sz w:val="24"/>
          <w:szCs w:val="24"/>
          <w:shd w:val="clear" w:color="auto" w:fill="FFFFFF"/>
          <w:lang w:val="en-GB"/>
        </w:rPr>
        <w:t>3</w:t>
      </w:r>
      <w:r w:rsidRPr="00D162B4">
        <w:rPr>
          <w:rFonts w:ascii="Times New Roman" w:hAnsi="Times New Roman" w:cs="Times New Roman"/>
          <w:sz w:val="24"/>
          <w:szCs w:val="24"/>
          <w:shd w:val="clear" w:color="auto" w:fill="FFFFFF"/>
          <w:lang w:val="en-GB"/>
        </w:rPr>
        <w:t>, 824 (2012).</w:t>
      </w:r>
    </w:p>
    <w:p w14:paraId="2DBF172F" w14:textId="77777777" w:rsidR="00734A47" w:rsidRPr="00D162B4" w:rsidRDefault="00734A47">
      <w:pPr>
        <w:pStyle w:val="Liststycke"/>
        <w:numPr>
          <w:ilvl w:val="0"/>
          <w:numId w:val="3"/>
        </w:numPr>
        <w:spacing w:after="0" w:line="240" w:lineRule="auto"/>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Lindgren, J. et al. Interpreting melanin-based coloration through deep time: a critical review. </w:t>
      </w:r>
      <w:r w:rsidRPr="00D162B4">
        <w:rPr>
          <w:rFonts w:ascii="Times New Roman" w:hAnsi="Times New Roman" w:cs="Times New Roman"/>
          <w:i/>
          <w:sz w:val="24"/>
          <w:szCs w:val="24"/>
          <w:lang w:val="en-GB"/>
        </w:rPr>
        <w:t>Proc</w:t>
      </w:r>
      <w:r w:rsidRPr="00D162B4">
        <w:rPr>
          <w:rFonts w:ascii="Times New Roman" w:hAnsi="Times New Roman" w:cs="Times New Roman"/>
          <w:sz w:val="24"/>
          <w:szCs w:val="24"/>
          <w:lang w:val="en-GB"/>
        </w:rPr>
        <w:t xml:space="preserve">. </w:t>
      </w:r>
      <w:r w:rsidRPr="00D162B4">
        <w:rPr>
          <w:rFonts w:ascii="Times New Roman" w:hAnsi="Times New Roman" w:cs="Times New Roman"/>
          <w:i/>
          <w:sz w:val="24"/>
          <w:szCs w:val="24"/>
          <w:lang w:val="en-GB"/>
        </w:rPr>
        <w:t>R</w:t>
      </w:r>
      <w:r w:rsidRPr="00D162B4">
        <w:rPr>
          <w:rFonts w:ascii="Times New Roman" w:hAnsi="Times New Roman" w:cs="Times New Roman"/>
          <w:sz w:val="24"/>
          <w:szCs w:val="24"/>
          <w:lang w:val="en-GB"/>
        </w:rPr>
        <w:t xml:space="preserve">. </w:t>
      </w:r>
      <w:r w:rsidRPr="00D162B4">
        <w:rPr>
          <w:rFonts w:ascii="Times New Roman" w:hAnsi="Times New Roman" w:cs="Times New Roman"/>
          <w:i/>
          <w:sz w:val="24"/>
          <w:szCs w:val="24"/>
          <w:lang w:val="en-GB"/>
        </w:rPr>
        <w:t>Soc</w:t>
      </w:r>
      <w:r w:rsidRPr="00D162B4">
        <w:rPr>
          <w:rFonts w:ascii="Times New Roman" w:hAnsi="Times New Roman" w:cs="Times New Roman"/>
          <w:sz w:val="24"/>
          <w:szCs w:val="24"/>
          <w:lang w:val="en-GB"/>
        </w:rPr>
        <w:t xml:space="preserve">. </w:t>
      </w:r>
      <w:r w:rsidRPr="00D162B4">
        <w:rPr>
          <w:rFonts w:ascii="Times New Roman" w:hAnsi="Times New Roman" w:cs="Times New Roman"/>
          <w:i/>
          <w:sz w:val="24"/>
          <w:szCs w:val="24"/>
          <w:lang w:val="en-GB"/>
        </w:rPr>
        <w:t>B</w:t>
      </w:r>
      <w:r w:rsidRPr="00D162B4">
        <w:rPr>
          <w:rFonts w:ascii="Times New Roman" w:hAnsi="Times New Roman" w:cs="Times New Roman"/>
          <w:sz w:val="24"/>
          <w:szCs w:val="24"/>
          <w:lang w:val="en-GB"/>
        </w:rPr>
        <w:t xml:space="preserve"> </w:t>
      </w:r>
      <w:r w:rsidRPr="00D162B4">
        <w:rPr>
          <w:rFonts w:ascii="Times New Roman" w:hAnsi="Times New Roman" w:cs="Times New Roman"/>
          <w:b/>
          <w:sz w:val="24"/>
          <w:szCs w:val="24"/>
          <w:lang w:val="en-GB"/>
        </w:rPr>
        <w:t>282</w:t>
      </w:r>
      <w:r w:rsidRPr="00D162B4">
        <w:rPr>
          <w:rFonts w:ascii="Times New Roman" w:hAnsi="Times New Roman" w:cs="Times New Roman"/>
          <w:sz w:val="24"/>
          <w:szCs w:val="24"/>
          <w:lang w:val="en-GB"/>
        </w:rPr>
        <w:t>, 20150614 (2015).</w:t>
      </w:r>
    </w:p>
    <w:p w14:paraId="2DEE976F" w14:textId="77777777" w:rsidR="00734A47" w:rsidRPr="00D162B4" w:rsidRDefault="00734A47">
      <w:pPr>
        <w:pStyle w:val="Liststycke"/>
        <w:numPr>
          <w:ilvl w:val="0"/>
          <w:numId w:val="3"/>
        </w:numPr>
        <w:spacing w:after="0" w:line="240" w:lineRule="auto"/>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Lindgren, J. et al. Skin pigmentation provides evidence of convergent melanism in extinct marine reptiles. </w:t>
      </w:r>
      <w:r w:rsidRPr="00D162B4">
        <w:rPr>
          <w:rFonts w:ascii="Times New Roman" w:hAnsi="Times New Roman" w:cs="Times New Roman"/>
          <w:i/>
          <w:sz w:val="24"/>
          <w:szCs w:val="24"/>
          <w:lang w:val="en-GB"/>
        </w:rPr>
        <w:t xml:space="preserve">Nature </w:t>
      </w:r>
      <w:r w:rsidRPr="00D162B4">
        <w:rPr>
          <w:rFonts w:ascii="Times New Roman" w:hAnsi="Times New Roman" w:cs="Times New Roman"/>
          <w:b/>
          <w:sz w:val="24"/>
          <w:szCs w:val="24"/>
          <w:lang w:val="en-GB"/>
        </w:rPr>
        <w:t>506</w:t>
      </w:r>
      <w:r w:rsidRPr="00D162B4">
        <w:rPr>
          <w:rFonts w:ascii="Times New Roman" w:hAnsi="Times New Roman" w:cs="Times New Roman"/>
          <w:sz w:val="24"/>
          <w:szCs w:val="24"/>
          <w:lang w:val="en-GB"/>
        </w:rPr>
        <w:t>, 484–488 (2014).</w:t>
      </w:r>
    </w:p>
    <w:p w14:paraId="1CE39CE3" w14:textId="77777777" w:rsidR="00734A47" w:rsidRPr="00D162B4" w:rsidRDefault="00734A47">
      <w:pPr>
        <w:pStyle w:val="Liststycke"/>
        <w:numPr>
          <w:ilvl w:val="0"/>
          <w:numId w:val="3"/>
        </w:numPr>
        <w:spacing w:after="0" w:line="240" w:lineRule="auto"/>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Lindgren, J. et al. Soft-tissue evidence for homeothermy and crypsis in a Jurassic ichthyosaur. </w:t>
      </w:r>
      <w:r w:rsidRPr="00D162B4">
        <w:rPr>
          <w:rFonts w:ascii="Times New Roman" w:hAnsi="Times New Roman" w:cs="Times New Roman"/>
          <w:i/>
          <w:sz w:val="24"/>
          <w:szCs w:val="24"/>
          <w:lang w:val="en-GB"/>
        </w:rPr>
        <w:t xml:space="preserve">Nature </w:t>
      </w:r>
      <w:r w:rsidRPr="00D162B4">
        <w:rPr>
          <w:rFonts w:ascii="Times New Roman" w:hAnsi="Times New Roman" w:cs="Times New Roman"/>
          <w:b/>
          <w:sz w:val="24"/>
          <w:szCs w:val="24"/>
          <w:lang w:val="en-GB"/>
        </w:rPr>
        <w:t>564</w:t>
      </w:r>
      <w:r w:rsidRPr="00D162B4">
        <w:rPr>
          <w:rFonts w:ascii="Times New Roman" w:hAnsi="Times New Roman" w:cs="Times New Roman"/>
          <w:sz w:val="24"/>
          <w:szCs w:val="24"/>
          <w:lang w:val="en-GB"/>
        </w:rPr>
        <w:t>, 359–365 (2018).</w:t>
      </w:r>
    </w:p>
    <w:p w14:paraId="684CFA22" w14:textId="77777777" w:rsidR="00734A47" w:rsidRPr="00D162B4" w:rsidRDefault="00734A47">
      <w:pPr>
        <w:pStyle w:val="Liststycke"/>
        <w:numPr>
          <w:ilvl w:val="0"/>
          <w:numId w:val="3"/>
        </w:numPr>
        <w:spacing w:after="0" w:line="240" w:lineRule="auto"/>
        <w:rPr>
          <w:rFonts w:ascii="Times New Roman" w:hAnsi="Times New Roman" w:cs="Times New Roman"/>
          <w:bCs/>
          <w:sz w:val="24"/>
          <w:szCs w:val="24"/>
          <w:lang w:val="en-US"/>
        </w:rPr>
      </w:pPr>
      <w:r w:rsidRPr="00D162B4">
        <w:rPr>
          <w:rFonts w:ascii="Times New Roman" w:hAnsi="Times New Roman" w:cs="Times New Roman"/>
          <w:sz w:val="24"/>
          <w:szCs w:val="24"/>
        </w:rPr>
        <w:t xml:space="preserve">De La </w:t>
      </w:r>
      <w:proofErr w:type="spellStart"/>
      <w:r w:rsidRPr="00D162B4">
        <w:rPr>
          <w:rFonts w:ascii="Times New Roman" w:hAnsi="Times New Roman" w:cs="Times New Roman"/>
          <w:sz w:val="24"/>
          <w:szCs w:val="24"/>
        </w:rPr>
        <w:t>Garza</w:t>
      </w:r>
      <w:proofErr w:type="spellEnd"/>
      <w:r w:rsidRPr="00D162B4">
        <w:rPr>
          <w:rFonts w:ascii="Times New Roman" w:hAnsi="Times New Roman" w:cs="Times New Roman"/>
          <w:sz w:val="24"/>
          <w:szCs w:val="24"/>
        </w:rPr>
        <w:t xml:space="preserve">, R. G. et al. </w:t>
      </w:r>
      <w:r w:rsidRPr="00D162B4">
        <w:rPr>
          <w:rFonts w:ascii="Times New Roman" w:hAnsi="Times New Roman" w:cs="Times New Roman"/>
          <w:sz w:val="24"/>
          <w:szCs w:val="24"/>
          <w:lang w:val="en-US"/>
        </w:rPr>
        <w:t xml:space="preserve">An ancestral hard-shelled sea turtle with a mosaic of soft skin and scutes. </w:t>
      </w:r>
      <w:r w:rsidRPr="00D162B4">
        <w:rPr>
          <w:rFonts w:ascii="Times New Roman" w:hAnsi="Times New Roman" w:cs="Times New Roman"/>
          <w:i/>
          <w:sz w:val="24"/>
          <w:szCs w:val="24"/>
          <w:lang w:val="en-US"/>
        </w:rPr>
        <w:t>Sci</w:t>
      </w:r>
      <w:r w:rsidRPr="00D162B4">
        <w:rPr>
          <w:rFonts w:ascii="Times New Roman" w:hAnsi="Times New Roman" w:cs="Times New Roman"/>
          <w:sz w:val="24"/>
          <w:szCs w:val="24"/>
          <w:lang w:val="en-US"/>
        </w:rPr>
        <w:t xml:space="preserve">. </w:t>
      </w:r>
      <w:r w:rsidRPr="00D162B4">
        <w:rPr>
          <w:rFonts w:ascii="Times New Roman" w:hAnsi="Times New Roman" w:cs="Times New Roman"/>
          <w:i/>
          <w:sz w:val="24"/>
          <w:szCs w:val="24"/>
          <w:lang w:val="en-US"/>
        </w:rPr>
        <w:t>Rep</w:t>
      </w:r>
      <w:r w:rsidRPr="00D162B4">
        <w:rPr>
          <w:rFonts w:ascii="Times New Roman" w:hAnsi="Times New Roman" w:cs="Times New Roman"/>
          <w:sz w:val="24"/>
          <w:szCs w:val="24"/>
          <w:lang w:val="en-US"/>
        </w:rPr>
        <w:t xml:space="preserve">. </w:t>
      </w:r>
      <w:r w:rsidRPr="00D162B4">
        <w:rPr>
          <w:rFonts w:ascii="Times New Roman" w:hAnsi="Times New Roman" w:cs="Times New Roman"/>
          <w:b/>
          <w:sz w:val="24"/>
          <w:szCs w:val="24"/>
          <w:lang w:val="en-US"/>
        </w:rPr>
        <w:t>12</w:t>
      </w:r>
      <w:r w:rsidRPr="00D162B4">
        <w:rPr>
          <w:rFonts w:ascii="Times New Roman" w:hAnsi="Times New Roman" w:cs="Times New Roman"/>
          <w:sz w:val="24"/>
          <w:szCs w:val="24"/>
          <w:lang w:val="en-US"/>
        </w:rPr>
        <w:t>, 22655 (2022).</w:t>
      </w:r>
    </w:p>
    <w:p w14:paraId="1002F86F" w14:textId="77777777" w:rsidR="00714742" w:rsidRPr="00D162B4" w:rsidRDefault="00714742">
      <w:pPr>
        <w:pStyle w:val="Liststycke"/>
        <w:numPr>
          <w:ilvl w:val="0"/>
          <w:numId w:val="3"/>
        </w:numPr>
        <w:spacing w:after="0" w:line="240" w:lineRule="auto"/>
        <w:rPr>
          <w:rFonts w:ascii="Times New Roman" w:hAnsi="Times New Roman" w:cs="Times New Roman"/>
          <w:sz w:val="24"/>
          <w:szCs w:val="24"/>
          <w:shd w:val="clear" w:color="auto" w:fill="FFFFFF"/>
          <w:lang w:val="en-GB"/>
        </w:rPr>
      </w:pPr>
      <w:r w:rsidRPr="00D162B4">
        <w:rPr>
          <w:rFonts w:ascii="Times New Roman" w:hAnsi="Times New Roman" w:cs="Times New Roman"/>
          <w:sz w:val="24"/>
          <w:szCs w:val="24"/>
          <w:lang w:val="en-GB"/>
        </w:rPr>
        <w:t xml:space="preserve">Lindgren, J. et al. Molecular composition and ultrastructure of Jurassic </w:t>
      </w:r>
      <w:proofErr w:type="spellStart"/>
      <w:r w:rsidRPr="00D162B4">
        <w:rPr>
          <w:rFonts w:ascii="Times New Roman" w:hAnsi="Times New Roman" w:cs="Times New Roman"/>
          <w:sz w:val="24"/>
          <w:szCs w:val="24"/>
          <w:lang w:val="en-GB"/>
        </w:rPr>
        <w:t>paravian</w:t>
      </w:r>
      <w:proofErr w:type="spellEnd"/>
      <w:r w:rsidRPr="00D162B4">
        <w:rPr>
          <w:rFonts w:ascii="Times New Roman" w:hAnsi="Times New Roman" w:cs="Times New Roman"/>
          <w:sz w:val="24"/>
          <w:szCs w:val="24"/>
          <w:lang w:val="en-GB"/>
        </w:rPr>
        <w:t xml:space="preserve"> feathers. </w:t>
      </w:r>
      <w:r w:rsidRPr="00D162B4">
        <w:rPr>
          <w:rFonts w:ascii="Times New Roman" w:hAnsi="Times New Roman" w:cs="Times New Roman"/>
          <w:i/>
          <w:sz w:val="24"/>
          <w:szCs w:val="24"/>
          <w:lang w:val="en-GB"/>
        </w:rPr>
        <w:t>Sci</w:t>
      </w:r>
      <w:r w:rsidRPr="00D162B4">
        <w:rPr>
          <w:rFonts w:ascii="Times New Roman" w:hAnsi="Times New Roman" w:cs="Times New Roman"/>
          <w:sz w:val="24"/>
          <w:szCs w:val="24"/>
          <w:lang w:val="en-GB"/>
        </w:rPr>
        <w:t xml:space="preserve">. </w:t>
      </w:r>
      <w:r w:rsidRPr="00D162B4">
        <w:rPr>
          <w:rFonts w:ascii="Times New Roman" w:hAnsi="Times New Roman" w:cs="Times New Roman"/>
          <w:i/>
          <w:sz w:val="24"/>
          <w:szCs w:val="24"/>
          <w:lang w:val="en-GB"/>
        </w:rPr>
        <w:t>Rep</w:t>
      </w:r>
      <w:r w:rsidRPr="00D162B4">
        <w:rPr>
          <w:rFonts w:ascii="Times New Roman" w:hAnsi="Times New Roman" w:cs="Times New Roman"/>
          <w:sz w:val="24"/>
          <w:szCs w:val="24"/>
          <w:lang w:val="en-GB"/>
        </w:rPr>
        <w:t xml:space="preserve">. </w:t>
      </w:r>
      <w:r w:rsidRPr="00D162B4">
        <w:rPr>
          <w:rFonts w:ascii="Times New Roman" w:hAnsi="Times New Roman" w:cs="Times New Roman"/>
          <w:b/>
          <w:sz w:val="24"/>
          <w:szCs w:val="24"/>
          <w:lang w:val="en-GB"/>
        </w:rPr>
        <w:t>5</w:t>
      </w:r>
      <w:r w:rsidRPr="00D162B4">
        <w:rPr>
          <w:rFonts w:ascii="Times New Roman" w:hAnsi="Times New Roman" w:cs="Times New Roman"/>
          <w:sz w:val="24"/>
          <w:szCs w:val="24"/>
          <w:lang w:val="en-GB"/>
        </w:rPr>
        <w:t>, 13520 (2015).</w:t>
      </w:r>
    </w:p>
    <w:p w14:paraId="00A92386" w14:textId="77777777" w:rsidR="004163D0" w:rsidRPr="00D162B4" w:rsidRDefault="004163D0">
      <w:pPr>
        <w:pStyle w:val="Liststycke"/>
        <w:numPr>
          <w:ilvl w:val="0"/>
          <w:numId w:val="3"/>
        </w:numPr>
        <w:spacing w:after="0" w:line="240" w:lineRule="auto"/>
        <w:rPr>
          <w:rFonts w:ascii="Times New Roman" w:hAnsi="Times New Roman" w:cs="Times New Roman"/>
          <w:bCs/>
          <w:sz w:val="24"/>
          <w:szCs w:val="24"/>
          <w:lang w:val="en-GB"/>
        </w:rPr>
      </w:pPr>
      <w:proofErr w:type="spellStart"/>
      <w:r w:rsidRPr="00D162B4">
        <w:rPr>
          <w:rFonts w:ascii="Times New Roman" w:hAnsi="Times New Roman" w:cs="Times New Roman"/>
          <w:bCs/>
          <w:sz w:val="24"/>
          <w:szCs w:val="24"/>
          <w:lang w:val="en-GB"/>
        </w:rPr>
        <w:t>Landmann</w:t>
      </w:r>
      <w:proofErr w:type="spellEnd"/>
      <w:r w:rsidRPr="00D162B4">
        <w:rPr>
          <w:rFonts w:ascii="Times New Roman" w:hAnsi="Times New Roman" w:cs="Times New Roman"/>
          <w:bCs/>
          <w:sz w:val="24"/>
          <w:szCs w:val="24"/>
          <w:lang w:val="en-GB"/>
        </w:rPr>
        <w:t xml:space="preserve">, L. in </w:t>
      </w:r>
      <w:r w:rsidRPr="00D162B4">
        <w:rPr>
          <w:rFonts w:ascii="Times New Roman" w:hAnsi="Times New Roman" w:cs="Times New Roman"/>
          <w:bCs/>
          <w:i/>
          <w:sz w:val="24"/>
          <w:szCs w:val="24"/>
          <w:lang w:val="en-GB"/>
        </w:rPr>
        <w:t>Biology of the Integument</w:t>
      </w:r>
      <w:r w:rsidRPr="00D162B4">
        <w:rPr>
          <w:rFonts w:ascii="Times New Roman" w:hAnsi="Times New Roman" w:cs="Times New Roman"/>
          <w:bCs/>
          <w:sz w:val="24"/>
          <w:szCs w:val="24"/>
          <w:lang w:val="en-GB"/>
        </w:rPr>
        <w:t xml:space="preserve"> (</w:t>
      </w:r>
      <w:proofErr w:type="spellStart"/>
      <w:r w:rsidRPr="00D162B4">
        <w:rPr>
          <w:rFonts w:ascii="Times New Roman" w:hAnsi="Times New Roman" w:cs="Times New Roman"/>
          <w:bCs/>
          <w:sz w:val="24"/>
          <w:szCs w:val="24"/>
          <w:lang w:val="en-GB"/>
        </w:rPr>
        <w:t>eds</w:t>
      </w:r>
      <w:proofErr w:type="spellEnd"/>
      <w:r w:rsidRPr="00D162B4">
        <w:rPr>
          <w:rFonts w:ascii="Times New Roman" w:hAnsi="Times New Roman" w:cs="Times New Roman"/>
          <w:bCs/>
          <w:sz w:val="24"/>
          <w:szCs w:val="24"/>
          <w:lang w:val="en-GB"/>
        </w:rPr>
        <w:t xml:space="preserve"> </w:t>
      </w:r>
      <w:proofErr w:type="spellStart"/>
      <w:r w:rsidRPr="00D162B4">
        <w:rPr>
          <w:rFonts w:ascii="Times New Roman" w:hAnsi="Times New Roman" w:cs="Times New Roman"/>
          <w:bCs/>
          <w:sz w:val="24"/>
          <w:szCs w:val="24"/>
          <w:lang w:val="en-GB"/>
        </w:rPr>
        <w:t>Bereiter</w:t>
      </w:r>
      <w:proofErr w:type="spellEnd"/>
      <w:r w:rsidRPr="00D162B4">
        <w:rPr>
          <w:rFonts w:ascii="Times New Roman" w:hAnsi="Times New Roman" w:cs="Times New Roman"/>
          <w:bCs/>
          <w:sz w:val="24"/>
          <w:szCs w:val="24"/>
          <w:lang w:val="en-GB"/>
        </w:rPr>
        <w:t>-Hahn, J. et al.) 150–187 (Springer, Berlin, 1986).</w:t>
      </w:r>
    </w:p>
    <w:p w14:paraId="5C44D04D" w14:textId="77777777" w:rsidR="005D3C22" w:rsidRPr="00D162B4" w:rsidRDefault="005D3C22">
      <w:pPr>
        <w:pStyle w:val="Liststycke"/>
        <w:numPr>
          <w:ilvl w:val="0"/>
          <w:numId w:val="3"/>
        </w:numPr>
        <w:spacing w:after="0" w:line="240" w:lineRule="auto"/>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Stephan, T., </w:t>
      </w:r>
      <w:proofErr w:type="spellStart"/>
      <w:r w:rsidRPr="00D162B4">
        <w:rPr>
          <w:rFonts w:ascii="Times New Roman" w:hAnsi="Times New Roman" w:cs="Times New Roman"/>
          <w:sz w:val="24"/>
          <w:szCs w:val="24"/>
          <w:lang w:val="en-GB"/>
        </w:rPr>
        <w:t>Jessberger</w:t>
      </w:r>
      <w:proofErr w:type="spellEnd"/>
      <w:r w:rsidRPr="00D162B4">
        <w:rPr>
          <w:rFonts w:ascii="Times New Roman" w:hAnsi="Times New Roman" w:cs="Times New Roman"/>
          <w:sz w:val="24"/>
          <w:szCs w:val="24"/>
          <w:lang w:val="en-GB"/>
        </w:rPr>
        <w:t xml:space="preserve">, E. K., </w:t>
      </w:r>
      <w:proofErr w:type="spellStart"/>
      <w:r w:rsidRPr="00D162B4">
        <w:rPr>
          <w:rFonts w:ascii="Times New Roman" w:hAnsi="Times New Roman" w:cs="Times New Roman"/>
          <w:sz w:val="24"/>
          <w:szCs w:val="24"/>
          <w:lang w:val="en-GB"/>
        </w:rPr>
        <w:t>Heiss</w:t>
      </w:r>
      <w:proofErr w:type="spellEnd"/>
      <w:r w:rsidRPr="00D162B4">
        <w:rPr>
          <w:rFonts w:ascii="Times New Roman" w:hAnsi="Times New Roman" w:cs="Times New Roman"/>
          <w:sz w:val="24"/>
          <w:szCs w:val="24"/>
          <w:lang w:val="en-GB"/>
        </w:rPr>
        <w:t xml:space="preserve">, C. H. &amp; </w:t>
      </w:r>
      <w:proofErr w:type="spellStart"/>
      <w:r w:rsidRPr="00D162B4">
        <w:rPr>
          <w:rFonts w:ascii="Times New Roman" w:hAnsi="Times New Roman" w:cs="Times New Roman"/>
          <w:sz w:val="24"/>
          <w:szCs w:val="24"/>
          <w:lang w:val="en-GB"/>
        </w:rPr>
        <w:t>Rost</w:t>
      </w:r>
      <w:proofErr w:type="spellEnd"/>
      <w:r w:rsidRPr="00D162B4">
        <w:rPr>
          <w:rFonts w:ascii="Times New Roman" w:hAnsi="Times New Roman" w:cs="Times New Roman"/>
          <w:sz w:val="24"/>
          <w:szCs w:val="24"/>
          <w:lang w:val="en-GB"/>
        </w:rPr>
        <w:t xml:space="preserve">, D. TOF-SIMS analysis of polycyclic aromatic hydrocarbons in Allan Hills 84001. </w:t>
      </w:r>
      <w:r w:rsidRPr="00D162B4">
        <w:rPr>
          <w:rFonts w:ascii="Times New Roman" w:hAnsi="Times New Roman" w:cs="Times New Roman"/>
          <w:i/>
          <w:sz w:val="24"/>
          <w:szCs w:val="24"/>
          <w:lang w:val="en-GB"/>
        </w:rPr>
        <w:t>Met</w:t>
      </w:r>
      <w:r w:rsidRPr="00D162B4">
        <w:rPr>
          <w:rFonts w:ascii="Times New Roman" w:hAnsi="Times New Roman" w:cs="Times New Roman"/>
          <w:sz w:val="24"/>
          <w:szCs w:val="24"/>
          <w:lang w:val="en-GB"/>
        </w:rPr>
        <w:t xml:space="preserve">. </w:t>
      </w:r>
      <w:r w:rsidRPr="00D162B4">
        <w:rPr>
          <w:rFonts w:ascii="Times New Roman" w:hAnsi="Times New Roman" w:cs="Times New Roman"/>
          <w:i/>
          <w:sz w:val="24"/>
          <w:szCs w:val="24"/>
          <w:lang w:val="en-GB"/>
        </w:rPr>
        <w:t>Planet</w:t>
      </w:r>
      <w:r w:rsidRPr="00D162B4">
        <w:rPr>
          <w:rFonts w:ascii="Times New Roman" w:hAnsi="Times New Roman" w:cs="Times New Roman"/>
          <w:sz w:val="24"/>
          <w:szCs w:val="24"/>
          <w:lang w:val="en-GB"/>
        </w:rPr>
        <w:t xml:space="preserve">. </w:t>
      </w:r>
      <w:r w:rsidRPr="00D162B4">
        <w:rPr>
          <w:rFonts w:ascii="Times New Roman" w:hAnsi="Times New Roman" w:cs="Times New Roman"/>
          <w:i/>
          <w:sz w:val="24"/>
          <w:szCs w:val="24"/>
          <w:lang w:val="en-GB"/>
        </w:rPr>
        <w:t>Sci</w:t>
      </w:r>
      <w:r w:rsidRPr="00D162B4">
        <w:rPr>
          <w:rFonts w:ascii="Times New Roman" w:hAnsi="Times New Roman" w:cs="Times New Roman"/>
          <w:sz w:val="24"/>
          <w:szCs w:val="24"/>
          <w:lang w:val="en-GB"/>
        </w:rPr>
        <w:t xml:space="preserve">. </w:t>
      </w:r>
      <w:r w:rsidRPr="00D162B4">
        <w:rPr>
          <w:rFonts w:ascii="Times New Roman" w:hAnsi="Times New Roman" w:cs="Times New Roman"/>
          <w:b/>
          <w:sz w:val="24"/>
          <w:szCs w:val="24"/>
          <w:lang w:val="en-GB"/>
        </w:rPr>
        <w:t>38</w:t>
      </w:r>
      <w:r w:rsidRPr="00D162B4">
        <w:rPr>
          <w:rFonts w:ascii="Times New Roman" w:hAnsi="Times New Roman" w:cs="Times New Roman"/>
          <w:sz w:val="24"/>
          <w:szCs w:val="24"/>
          <w:lang w:val="en-GB"/>
        </w:rPr>
        <w:t>, 109–116 (2003).</w:t>
      </w:r>
    </w:p>
    <w:p w14:paraId="502DE382" w14:textId="77777777" w:rsidR="007C2CE1" w:rsidRPr="00D162B4" w:rsidRDefault="007C2CE1">
      <w:pPr>
        <w:pStyle w:val="Liststycke"/>
        <w:numPr>
          <w:ilvl w:val="0"/>
          <w:numId w:val="3"/>
        </w:numPr>
        <w:spacing w:after="0" w:line="240" w:lineRule="auto"/>
        <w:rPr>
          <w:rFonts w:ascii="Times New Roman" w:hAnsi="Times New Roman" w:cs="Times New Roman"/>
          <w:bCs/>
          <w:sz w:val="24"/>
          <w:szCs w:val="24"/>
          <w:lang w:val="en-GB"/>
        </w:rPr>
      </w:pPr>
      <w:proofErr w:type="spellStart"/>
      <w:r w:rsidRPr="00D162B4">
        <w:rPr>
          <w:rFonts w:ascii="Times New Roman" w:hAnsi="Times New Roman" w:cs="Times New Roman"/>
          <w:bCs/>
          <w:sz w:val="24"/>
          <w:szCs w:val="24"/>
          <w:lang w:val="en-GB"/>
        </w:rPr>
        <w:t>Michelsen</w:t>
      </w:r>
      <w:proofErr w:type="spellEnd"/>
      <w:r w:rsidRPr="00D162B4">
        <w:rPr>
          <w:rFonts w:ascii="Times New Roman" w:hAnsi="Times New Roman" w:cs="Times New Roman"/>
          <w:bCs/>
          <w:sz w:val="24"/>
          <w:szCs w:val="24"/>
          <w:lang w:val="en-GB"/>
        </w:rPr>
        <w:t xml:space="preserve">, A. in </w:t>
      </w:r>
      <w:r w:rsidRPr="00D162B4">
        <w:rPr>
          <w:rFonts w:ascii="Times New Roman" w:hAnsi="Times New Roman" w:cs="Times New Roman"/>
          <w:bCs/>
          <w:i/>
          <w:sz w:val="24"/>
          <w:szCs w:val="24"/>
          <w:lang w:val="en-GB"/>
        </w:rPr>
        <w:t xml:space="preserve">Bioacoustics: </w:t>
      </w:r>
      <w:proofErr w:type="gramStart"/>
      <w:r w:rsidRPr="00D162B4">
        <w:rPr>
          <w:rFonts w:ascii="Times New Roman" w:hAnsi="Times New Roman" w:cs="Times New Roman"/>
          <w:bCs/>
          <w:i/>
          <w:sz w:val="24"/>
          <w:szCs w:val="24"/>
          <w:lang w:val="en-GB"/>
        </w:rPr>
        <w:t>a</w:t>
      </w:r>
      <w:proofErr w:type="gramEnd"/>
      <w:r w:rsidRPr="00D162B4">
        <w:rPr>
          <w:rFonts w:ascii="Times New Roman" w:hAnsi="Times New Roman" w:cs="Times New Roman"/>
          <w:bCs/>
          <w:i/>
          <w:sz w:val="24"/>
          <w:szCs w:val="24"/>
          <w:lang w:val="en-GB"/>
        </w:rPr>
        <w:t xml:space="preserve"> Comparative Approach</w:t>
      </w:r>
      <w:r w:rsidRPr="00D162B4">
        <w:rPr>
          <w:rFonts w:ascii="Times New Roman" w:hAnsi="Times New Roman" w:cs="Times New Roman"/>
          <w:bCs/>
          <w:sz w:val="24"/>
          <w:szCs w:val="24"/>
          <w:lang w:val="en-GB"/>
        </w:rPr>
        <w:t xml:space="preserve"> (ed. Lewis, B.) 3–38 (Academic Press, London, 1983).</w:t>
      </w:r>
    </w:p>
    <w:p w14:paraId="581C5A42" w14:textId="77777777" w:rsidR="007C2CE1" w:rsidRPr="00D162B4" w:rsidRDefault="007C2CE1">
      <w:pPr>
        <w:pStyle w:val="Liststycke"/>
        <w:numPr>
          <w:ilvl w:val="0"/>
          <w:numId w:val="3"/>
        </w:numPr>
        <w:spacing w:after="0" w:line="240" w:lineRule="auto"/>
        <w:rPr>
          <w:rFonts w:ascii="Times New Roman" w:hAnsi="Times New Roman" w:cs="Times New Roman"/>
          <w:sz w:val="24"/>
          <w:szCs w:val="24"/>
          <w:lang w:val="en-US"/>
        </w:rPr>
      </w:pPr>
      <w:proofErr w:type="spellStart"/>
      <w:r w:rsidRPr="00D162B4">
        <w:rPr>
          <w:rFonts w:ascii="Times New Roman" w:hAnsi="Times New Roman" w:cs="Times New Roman"/>
          <w:sz w:val="24"/>
          <w:szCs w:val="24"/>
          <w:lang w:val="en-US"/>
        </w:rPr>
        <w:t>Doolan</w:t>
      </w:r>
      <w:proofErr w:type="spellEnd"/>
      <w:r w:rsidRPr="00D162B4">
        <w:rPr>
          <w:rFonts w:ascii="Times New Roman" w:hAnsi="Times New Roman" w:cs="Times New Roman"/>
          <w:sz w:val="24"/>
          <w:szCs w:val="24"/>
          <w:lang w:val="en-US"/>
        </w:rPr>
        <w:t xml:space="preserve">, C. &amp; Moreau, D. </w:t>
      </w:r>
      <w:r w:rsidRPr="00D162B4">
        <w:rPr>
          <w:rFonts w:ascii="Times New Roman" w:hAnsi="Times New Roman" w:cs="Times New Roman"/>
          <w:i/>
          <w:sz w:val="24"/>
          <w:szCs w:val="24"/>
          <w:lang w:val="en-US"/>
        </w:rPr>
        <w:t>Flow Noise Theory</w:t>
      </w:r>
      <w:r w:rsidRPr="00D162B4">
        <w:rPr>
          <w:rFonts w:ascii="Times New Roman" w:hAnsi="Times New Roman" w:cs="Times New Roman"/>
          <w:sz w:val="24"/>
          <w:szCs w:val="24"/>
          <w:lang w:val="en-US"/>
        </w:rPr>
        <w:t xml:space="preserve"> (Springer Nature Singapore, Singapore, 2022).</w:t>
      </w:r>
    </w:p>
    <w:p w14:paraId="2A3C870C" w14:textId="77777777" w:rsidR="007C2CE1" w:rsidRPr="00D162B4" w:rsidRDefault="007C2CE1">
      <w:pPr>
        <w:pStyle w:val="Liststycke"/>
        <w:numPr>
          <w:ilvl w:val="0"/>
          <w:numId w:val="3"/>
        </w:numPr>
        <w:spacing w:after="0" w:line="240" w:lineRule="auto"/>
        <w:rPr>
          <w:rFonts w:ascii="Times New Roman" w:hAnsi="Times New Roman" w:cs="Times New Roman"/>
          <w:bCs/>
          <w:sz w:val="24"/>
          <w:szCs w:val="24"/>
          <w:lang w:val="en-GB"/>
        </w:rPr>
      </w:pPr>
      <w:r w:rsidRPr="00D162B4">
        <w:rPr>
          <w:rFonts w:ascii="Times New Roman" w:hAnsi="Times New Roman" w:cs="Times New Roman"/>
          <w:bCs/>
          <w:sz w:val="24"/>
          <w:szCs w:val="24"/>
          <w:lang w:val="en-GB"/>
        </w:rPr>
        <w:t xml:space="preserve">Hawkins, A. D. &amp; </w:t>
      </w:r>
      <w:proofErr w:type="spellStart"/>
      <w:r w:rsidRPr="00D162B4">
        <w:rPr>
          <w:rFonts w:ascii="Times New Roman" w:hAnsi="Times New Roman" w:cs="Times New Roman"/>
          <w:bCs/>
          <w:sz w:val="24"/>
          <w:szCs w:val="24"/>
          <w:lang w:val="en-GB"/>
        </w:rPr>
        <w:t>Myrberg</w:t>
      </w:r>
      <w:proofErr w:type="spellEnd"/>
      <w:r w:rsidRPr="00D162B4">
        <w:rPr>
          <w:rFonts w:ascii="Times New Roman" w:hAnsi="Times New Roman" w:cs="Times New Roman"/>
          <w:bCs/>
          <w:sz w:val="24"/>
          <w:szCs w:val="24"/>
          <w:lang w:val="en-GB"/>
        </w:rPr>
        <w:t xml:space="preserve">, A. A. in </w:t>
      </w:r>
      <w:r w:rsidRPr="00D162B4">
        <w:rPr>
          <w:rFonts w:ascii="Times New Roman" w:hAnsi="Times New Roman" w:cs="Times New Roman"/>
          <w:bCs/>
          <w:i/>
          <w:sz w:val="24"/>
          <w:szCs w:val="24"/>
          <w:lang w:val="en-GB"/>
        </w:rPr>
        <w:t xml:space="preserve">Bioacoustics: </w:t>
      </w:r>
      <w:proofErr w:type="gramStart"/>
      <w:r w:rsidRPr="00D162B4">
        <w:rPr>
          <w:rFonts w:ascii="Times New Roman" w:hAnsi="Times New Roman" w:cs="Times New Roman"/>
          <w:bCs/>
          <w:i/>
          <w:sz w:val="24"/>
          <w:szCs w:val="24"/>
          <w:lang w:val="en-GB"/>
        </w:rPr>
        <w:t>a</w:t>
      </w:r>
      <w:proofErr w:type="gramEnd"/>
      <w:r w:rsidRPr="00D162B4">
        <w:rPr>
          <w:rFonts w:ascii="Times New Roman" w:hAnsi="Times New Roman" w:cs="Times New Roman"/>
          <w:bCs/>
          <w:i/>
          <w:sz w:val="24"/>
          <w:szCs w:val="24"/>
          <w:lang w:val="en-GB"/>
        </w:rPr>
        <w:t xml:space="preserve"> Comparative Approach</w:t>
      </w:r>
      <w:r w:rsidRPr="00D162B4">
        <w:rPr>
          <w:rFonts w:ascii="Times New Roman" w:hAnsi="Times New Roman" w:cs="Times New Roman"/>
          <w:bCs/>
          <w:sz w:val="24"/>
          <w:szCs w:val="24"/>
          <w:lang w:val="en-GB"/>
        </w:rPr>
        <w:t xml:space="preserve"> (ed. Lewis, B.) 347–405 (Academic Press, London, 1983).</w:t>
      </w:r>
    </w:p>
    <w:p w14:paraId="6BBAE584" w14:textId="77777777" w:rsidR="007C2CE1" w:rsidRPr="00D162B4" w:rsidRDefault="007C2CE1">
      <w:pPr>
        <w:pStyle w:val="Liststycke"/>
        <w:numPr>
          <w:ilvl w:val="0"/>
          <w:numId w:val="3"/>
        </w:numPr>
        <w:spacing w:after="0" w:line="240" w:lineRule="auto"/>
        <w:rPr>
          <w:rFonts w:ascii="Times New Roman" w:hAnsi="Times New Roman" w:cs="Times New Roman"/>
          <w:bCs/>
          <w:sz w:val="24"/>
          <w:szCs w:val="24"/>
          <w:lang w:val="en-GB"/>
        </w:rPr>
      </w:pPr>
      <w:r w:rsidRPr="00D162B4">
        <w:rPr>
          <w:rFonts w:ascii="Times New Roman" w:hAnsi="Times New Roman" w:cs="Times New Roman"/>
          <w:bCs/>
          <w:sz w:val="24"/>
          <w:szCs w:val="24"/>
          <w:lang w:val="en-GB"/>
        </w:rPr>
        <w:t xml:space="preserve">Wolfe, T. M. Review of fluid dynamic and acoustic performance of biologically inspired passive flow control trailing edge devices for design applications. </w:t>
      </w:r>
      <w:r w:rsidRPr="00D162B4">
        <w:rPr>
          <w:rFonts w:ascii="Times New Roman" w:hAnsi="Times New Roman" w:cs="Times New Roman"/>
          <w:bCs/>
          <w:i/>
          <w:sz w:val="24"/>
          <w:szCs w:val="24"/>
          <w:lang w:val="en-GB"/>
        </w:rPr>
        <w:t>55</w:t>
      </w:r>
      <w:r w:rsidRPr="00D162B4">
        <w:rPr>
          <w:rFonts w:ascii="Times New Roman" w:hAnsi="Times New Roman" w:cs="Times New Roman"/>
          <w:bCs/>
          <w:i/>
          <w:sz w:val="24"/>
          <w:szCs w:val="24"/>
          <w:vertAlign w:val="superscript"/>
          <w:lang w:val="en-GB"/>
        </w:rPr>
        <w:t>th</w:t>
      </w:r>
      <w:r w:rsidRPr="00D162B4">
        <w:rPr>
          <w:rFonts w:ascii="Times New Roman" w:hAnsi="Times New Roman" w:cs="Times New Roman"/>
          <w:bCs/>
          <w:i/>
          <w:sz w:val="24"/>
          <w:szCs w:val="24"/>
          <w:lang w:val="en-GB"/>
        </w:rPr>
        <w:t xml:space="preserve"> AIAA Aerospace Sciences Meeting</w:t>
      </w:r>
      <w:r w:rsidRPr="00D162B4">
        <w:rPr>
          <w:rFonts w:ascii="Times New Roman" w:hAnsi="Times New Roman" w:cs="Times New Roman"/>
          <w:bCs/>
          <w:sz w:val="24"/>
          <w:szCs w:val="24"/>
          <w:lang w:val="en-GB"/>
        </w:rPr>
        <w:t>,</w:t>
      </w:r>
      <w:r w:rsidRPr="00D162B4">
        <w:rPr>
          <w:rFonts w:ascii="Times New Roman" w:hAnsi="Times New Roman" w:cs="Times New Roman"/>
          <w:bCs/>
          <w:i/>
          <w:sz w:val="24"/>
          <w:szCs w:val="24"/>
          <w:lang w:val="en-GB"/>
        </w:rPr>
        <w:t xml:space="preserve"> AIAA SciTech Forum</w:t>
      </w:r>
      <w:r w:rsidRPr="00D162B4">
        <w:rPr>
          <w:rFonts w:ascii="Times New Roman" w:hAnsi="Times New Roman" w:cs="Times New Roman"/>
          <w:bCs/>
          <w:sz w:val="24"/>
          <w:szCs w:val="24"/>
          <w:lang w:val="en-GB"/>
        </w:rPr>
        <w:t>, AIAA 2017-0542 (2017).</w:t>
      </w:r>
    </w:p>
    <w:p w14:paraId="53BA0BF8" w14:textId="5D3A0E8C" w:rsidR="00562FCD" w:rsidRPr="00D162B4" w:rsidRDefault="00562FCD">
      <w:pPr>
        <w:pStyle w:val="Liststycke"/>
        <w:numPr>
          <w:ilvl w:val="0"/>
          <w:numId w:val="3"/>
        </w:numPr>
        <w:tabs>
          <w:tab w:val="left" w:pos="567"/>
        </w:tabs>
        <w:spacing w:after="0" w:line="240" w:lineRule="auto"/>
        <w:rPr>
          <w:rFonts w:ascii="Times New Roman" w:hAnsi="Times New Roman" w:cs="Times New Roman"/>
          <w:sz w:val="24"/>
          <w:szCs w:val="24"/>
          <w:lang w:val="en-US"/>
        </w:rPr>
      </w:pPr>
      <w:r w:rsidRPr="00D162B4">
        <w:rPr>
          <w:rFonts w:ascii="Times New Roman" w:hAnsi="Times New Roman" w:cs="Times New Roman"/>
          <w:sz w:val="24"/>
          <w:szCs w:val="24"/>
          <w:lang w:val="en-US"/>
        </w:rPr>
        <w:t xml:space="preserve">Tyack, P. L. &amp; </w:t>
      </w:r>
      <w:proofErr w:type="spellStart"/>
      <w:r w:rsidRPr="00D162B4">
        <w:rPr>
          <w:rFonts w:ascii="Times New Roman" w:hAnsi="Times New Roman" w:cs="Times New Roman"/>
          <w:sz w:val="24"/>
          <w:szCs w:val="24"/>
          <w:lang w:val="en-US"/>
        </w:rPr>
        <w:t>Janik</w:t>
      </w:r>
      <w:proofErr w:type="spellEnd"/>
      <w:r w:rsidRPr="00D162B4">
        <w:rPr>
          <w:rFonts w:ascii="Times New Roman" w:hAnsi="Times New Roman" w:cs="Times New Roman"/>
          <w:sz w:val="24"/>
          <w:szCs w:val="24"/>
          <w:lang w:val="en-US"/>
        </w:rPr>
        <w:t xml:space="preserve">, V. M. in </w:t>
      </w:r>
      <w:r w:rsidRPr="00D162B4">
        <w:rPr>
          <w:rFonts w:ascii="Times New Roman" w:hAnsi="Times New Roman" w:cs="Times New Roman"/>
          <w:i/>
          <w:sz w:val="24"/>
          <w:szCs w:val="24"/>
          <w:lang w:val="en-US"/>
        </w:rPr>
        <w:t>Animal Communication and Noise</w:t>
      </w:r>
      <w:r w:rsidRPr="00D162B4">
        <w:rPr>
          <w:rFonts w:ascii="Times New Roman" w:hAnsi="Times New Roman" w:cs="Times New Roman"/>
          <w:sz w:val="24"/>
          <w:szCs w:val="24"/>
          <w:lang w:val="en-US"/>
        </w:rPr>
        <w:t xml:space="preserve"> (ed. </w:t>
      </w:r>
      <w:proofErr w:type="spellStart"/>
      <w:r w:rsidRPr="00D162B4">
        <w:rPr>
          <w:rFonts w:ascii="Times New Roman" w:hAnsi="Times New Roman" w:cs="Times New Roman"/>
          <w:sz w:val="24"/>
          <w:szCs w:val="24"/>
          <w:lang w:val="en-US"/>
        </w:rPr>
        <w:t>Brumm</w:t>
      </w:r>
      <w:proofErr w:type="spellEnd"/>
      <w:r w:rsidRPr="00D162B4">
        <w:rPr>
          <w:rFonts w:ascii="Times New Roman" w:hAnsi="Times New Roman" w:cs="Times New Roman"/>
          <w:sz w:val="24"/>
          <w:szCs w:val="24"/>
          <w:lang w:val="en-US"/>
        </w:rPr>
        <w:t xml:space="preserve">, H.) 251–271 </w:t>
      </w:r>
      <w:r w:rsidR="005D778E" w:rsidRPr="00D162B4">
        <w:rPr>
          <w:rFonts w:ascii="Times New Roman" w:hAnsi="Times New Roman" w:cs="Times New Roman"/>
          <w:sz w:val="24"/>
          <w:szCs w:val="24"/>
          <w:lang w:val="en-US"/>
        </w:rPr>
        <w:t>(Springer</w:t>
      </w:r>
      <w:r w:rsidRPr="00D162B4">
        <w:rPr>
          <w:rFonts w:ascii="Times New Roman" w:hAnsi="Times New Roman" w:cs="Times New Roman"/>
          <w:sz w:val="24"/>
          <w:szCs w:val="24"/>
          <w:lang w:val="en-US"/>
        </w:rPr>
        <w:t>, Berlin Heidelberg, 2013).</w:t>
      </w:r>
    </w:p>
    <w:p w14:paraId="0AE77DB3" w14:textId="77777777" w:rsidR="009E1240" w:rsidRPr="00D162B4" w:rsidRDefault="009E1240">
      <w:pPr>
        <w:pStyle w:val="Liststycke"/>
        <w:numPr>
          <w:ilvl w:val="0"/>
          <w:numId w:val="3"/>
        </w:numPr>
        <w:spacing w:after="0" w:line="240" w:lineRule="auto"/>
        <w:rPr>
          <w:rFonts w:ascii="Times New Roman" w:hAnsi="Times New Roman" w:cs="Times New Roman"/>
          <w:bCs/>
          <w:sz w:val="24"/>
          <w:szCs w:val="24"/>
          <w:lang w:val="en-GB"/>
        </w:rPr>
      </w:pPr>
      <w:proofErr w:type="spellStart"/>
      <w:r w:rsidRPr="00D162B4">
        <w:rPr>
          <w:rFonts w:ascii="Times New Roman" w:hAnsi="Times New Roman" w:cs="Times New Roman"/>
          <w:bCs/>
          <w:sz w:val="24"/>
          <w:szCs w:val="24"/>
          <w:lang w:val="en-GB"/>
        </w:rPr>
        <w:t>Hanke</w:t>
      </w:r>
      <w:proofErr w:type="spellEnd"/>
      <w:r w:rsidRPr="00D162B4">
        <w:rPr>
          <w:rFonts w:ascii="Times New Roman" w:hAnsi="Times New Roman" w:cs="Times New Roman"/>
          <w:bCs/>
          <w:sz w:val="24"/>
          <w:szCs w:val="24"/>
          <w:lang w:val="en-GB"/>
        </w:rPr>
        <w:t xml:space="preserve">, W. in </w:t>
      </w:r>
      <w:r w:rsidRPr="00D162B4">
        <w:rPr>
          <w:rFonts w:ascii="Times New Roman" w:hAnsi="Times New Roman" w:cs="Times New Roman"/>
          <w:bCs/>
          <w:i/>
          <w:sz w:val="24"/>
          <w:szCs w:val="24"/>
          <w:lang w:val="en-GB"/>
        </w:rPr>
        <w:t>Flow Sensing in Air and Water—</w:t>
      </w:r>
      <w:proofErr w:type="spellStart"/>
      <w:r w:rsidRPr="00D162B4">
        <w:rPr>
          <w:rFonts w:ascii="Times New Roman" w:hAnsi="Times New Roman" w:cs="Times New Roman"/>
          <w:bCs/>
          <w:i/>
          <w:sz w:val="24"/>
          <w:szCs w:val="24"/>
          <w:lang w:val="en-GB"/>
        </w:rPr>
        <w:t>Behavioral</w:t>
      </w:r>
      <w:proofErr w:type="spellEnd"/>
      <w:r w:rsidRPr="00D162B4">
        <w:rPr>
          <w:rFonts w:ascii="Times New Roman" w:hAnsi="Times New Roman" w:cs="Times New Roman"/>
          <w:bCs/>
          <w:i/>
          <w:sz w:val="24"/>
          <w:szCs w:val="24"/>
          <w:lang w:val="en-GB"/>
        </w:rPr>
        <w:t>, Neural and Engineering Principles of Operation</w:t>
      </w:r>
      <w:r w:rsidRPr="00D162B4">
        <w:rPr>
          <w:rFonts w:ascii="Times New Roman" w:hAnsi="Times New Roman" w:cs="Times New Roman"/>
          <w:bCs/>
          <w:sz w:val="24"/>
          <w:szCs w:val="24"/>
          <w:lang w:val="en-GB"/>
        </w:rPr>
        <w:t xml:space="preserve"> (</w:t>
      </w:r>
      <w:proofErr w:type="spellStart"/>
      <w:r w:rsidRPr="00D162B4">
        <w:rPr>
          <w:rFonts w:ascii="Times New Roman" w:hAnsi="Times New Roman" w:cs="Times New Roman"/>
          <w:bCs/>
          <w:sz w:val="24"/>
          <w:szCs w:val="24"/>
          <w:lang w:val="en-GB"/>
        </w:rPr>
        <w:t>eds</w:t>
      </w:r>
      <w:proofErr w:type="spellEnd"/>
      <w:r w:rsidRPr="00D162B4">
        <w:rPr>
          <w:rFonts w:ascii="Times New Roman" w:hAnsi="Times New Roman" w:cs="Times New Roman"/>
          <w:bCs/>
          <w:sz w:val="24"/>
          <w:szCs w:val="24"/>
          <w:lang w:val="en-GB"/>
        </w:rPr>
        <w:t xml:space="preserve"> </w:t>
      </w:r>
      <w:proofErr w:type="spellStart"/>
      <w:r w:rsidRPr="00D162B4">
        <w:rPr>
          <w:rFonts w:ascii="Times New Roman" w:hAnsi="Times New Roman" w:cs="Times New Roman"/>
          <w:bCs/>
          <w:sz w:val="24"/>
          <w:szCs w:val="24"/>
          <w:lang w:val="en-GB"/>
        </w:rPr>
        <w:t>Bleckmann</w:t>
      </w:r>
      <w:proofErr w:type="spellEnd"/>
      <w:r w:rsidRPr="00D162B4">
        <w:rPr>
          <w:rFonts w:ascii="Times New Roman" w:hAnsi="Times New Roman" w:cs="Times New Roman"/>
          <w:bCs/>
          <w:sz w:val="24"/>
          <w:szCs w:val="24"/>
          <w:lang w:val="en-GB"/>
        </w:rPr>
        <w:t>, H. et al.) 3–29 (Springer, Heidelberg, 2014).</w:t>
      </w:r>
    </w:p>
    <w:p w14:paraId="12F20189" w14:textId="77777777" w:rsidR="00E06162" w:rsidRPr="00D162B4" w:rsidRDefault="00E06162">
      <w:pPr>
        <w:pStyle w:val="Liststycke"/>
        <w:numPr>
          <w:ilvl w:val="0"/>
          <w:numId w:val="3"/>
        </w:numPr>
        <w:spacing w:after="0" w:line="240" w:lineRule="auto"/>
        <w:rPr>
          <w:rFonts w:ascii="Times New Roman" w:hAnsi="Times New Roman" w:cs="Times New Roman"/>
          <w:bCs/>
          <w:sz w:val="24"/>
          <w:szCs w:val="24"/>
          <w:lang w:val="en-GB"/>
        </w:rPr>
      </w:pPr>
      <w:r w:rsidRPr="00D162B4">
        <w:rPr>
          <w:rFonts w:ascii="Times New Roman" w:hAnsi="Times New Roman" w:cs="Times New Roman"/>
          <w:sz w:val="24"/>
          <w:szCs w:val="24"/>
          <w:lang w:val="en-GB"/>
        </w:rPr>
        <w:lastRenderedPageBreak/>
        <w:t xml:space="preserve">Watts, P. &amp; Fish, F. E. The influence of passive, leading edge tubercles on wing performance. </w:t>
      </w:r>
      <w:r w:rsidRPr="00D162B4">
        <w:rPr>
          <w:rFonts w:ascii="Times New Roman" w:hAnsi="Times New Roman" w:cs="Times New Roman"/>
          <w:i/>
          <w:sz w:val="24"/>
          <w:szCs w:val="24"/>
          <w:lang w:val="en-GB"/>
        </w:rPr>
        <w:t>Proc</w:t>
      </w:r>
      <w:r w:rsidRPr="00D162B4">
        <w:rPr>
          <w:rFonts w:ascii="Times New Roman" w:hAnsi="Times New Roman" w:cs="Times New Roman"/>
          <w:sz w:val="24"/>
          <w:szCs w:val="24"/>
          <w:lang w:val="en-GB"/>
        </w:rPr>
        <w:t xml:space="preserve">. </w:t>
      </w:r>
      <w:r w:rsidRPr="00D162B4">
        <w:rPr>
          <w:rFonts w:ascii="Times New Roman" w:hAnsi="Times New Roman" w:cs="Times New Roman"/>
          <w:i/>
          <w:sz w:val="24"/>
          <w:szCs w:val="24"/>
          <w:lang w:val="en-GB"/>
        </w:rPr>
        <w:t>Twelfth Intl</w:t>
      </w:r>
      <w:r w:rsidRPr="00D162B4">
        <w:rPr>
          <w:rFonts w:ascii="Times New Roman" w:hAnsi="Times New Roman" w:cs="Times New Roman"/>
          <w:sz w:val="24"/>
          <w:szCs w:val="24"/>
          <w:lang w:val="en-GB"/>
        </w:rPr>
        <w:t xml:space="preserve">. </w:t>
      </w:r>
      <w:proofErr w:type="spellStart"/>
      <w:r w:rsidRPr="00D162B4">
        <w:rPr>
          <w:rFonts w:ascii="Times New Roman" w:hAnsi="Times New Roman" w:cs="Times New Roman"/>
          <w:i/>
          <w:sz w:val="24"/>
          <w:szCs w:val="24"/>
          <w:lang w:val="en-GB"/>
        </w:rPr>
        <w:t>Symp</w:t>
      </w:r>
      <w:proofErr w:type="spellEnd"/>
      <w:r w:rsidRPr="00D162B4">
        <w:rPr>
          <w:rFonts w:ascii="Times New Roman" w:hAnsi="Times New Roman" w:cs="Times New Roman"/>
          <w:sz w:val="24"/>
          <w:szCs w:val="24"/>
          <w:lang w:val="en-GB"/>
        </w:rPr>
        <w:t xml:space="preserve">. </w:t>
      </w:r>
      <w:r w:rsidRPr="00D162B4">
        <w:rPr>
          <w:rFonts w:ascii="Times New Roman" w:hAnsi="Times New Roman" w:cs="Times New Roman"/>
          <w:i/>
          <w:sz w:val="24"/>
          <w:szCs w:val="24"/>
          <w:lang w:val="en-GB"/>
        </w:rPr>
        <w:t xml:space="preserve">Unmanned Untethered </w:t>
      </w:r>
      <w:proofErr w:type="spellStart"/>
      <w:r w:rsidRPr="00D162B4">
        <w:rPr>
          <w:rFonts w:ascii="Times New Roman" w:hAnsi="Times New Roman" w:cs="Times New Roman"/>
          <w:i/>
          <w:sz w:val="24"/>
          <w:szCs w:val="24"/>
          <w:lang w:val="en-GB"/>
        </w:rPr>
        <w:t>Submers</w:t>
      </w:r>
      <w:proofErr w:type="spellEnd"/>
      <w:r w:rsidRPr="00D162B4">
        <w:rPr>
          <w:rFonts w:ascii="Times New Roman" w:hAnsi="Times New Roman" w:cs="Times New Roman"/>
          <w:sz w:val="24"/>
          <w:szCs w:val="24"/>
          <w:lang w:val="en-GB"/>
        </w:rPr>
        <w:t xml:space="preserve">. </w:t>
      </w:r>
      <w:r w:rsidRPr="00D162B4">
        <w:rPr>
          <w:rFonts w:ascii="Times New Roman" w:hAnsi="Times New Roman" w:cs="Times New Roman"/>
          <w:i/>
          <w:sz w:val="24"/>
          <w:szCs w:val="24"/>
          <w:lang w:val="en-GB"/>
        </w:rPr>
        <w:t>Technol</w:t>
      </w:r>
      <w:r w:rsidRPr="00D162B4">
        <w:rPr>
          <w:rFonts w:ascii="Times New Roman" w:hAnsi="Times New Roman" w:cs="Times New Roman"/>
          <w:sz w:val="24"/>
          <w:szCs w:val="24"/>
          <w:lang w:val="en-GB"/>
        </w:rPr>
        <w:t xml:space="preserve">. Durham New Hampshire: </w:t>
      </w:r>
      <w:proofErr w:type="spellStart"/>
      <w:r w:rsidRPr="00D162B4">
        <w:rPr>
          <w:rFonts w:ascii="Times New Roman" w:hAnsi="Times New Roman" w:cs="Times New Roman"/>
          <w:sz w:val="24"/>
          <w:szCs w:val="24"/>
          <w:lang w:val="en-GB"/>
        </w:rPr>
        <w:t>Auton</w:t>
      </w:r>
      <w:proofErr w:type="spellEnd"/>
      <w:r w:rsidRPr="00D162B4">
        <w:rPr>
          <w:rFonts w:ascii="Times New Roman" w:hAnsi="Times New Roman" w:cs="Times New Roman"/>
          <w:sz w:val="24"/>
          <w:szCs w:val="24"/>
          <w:lang w:val="en-GB"/>
        </w:rPr>
        <w:t>. Undersea Syst. Inst. (2001).</w:t>
      </w:r>
    </w:p>
    <w:p w14:paraId="119CC760" w14:textId="77777777" w:rsidR="00E06162" w:rsidRPr="00D162B4" w:rsidRDefault="00E06162">
      <w:pPr>
        <w:pStyle w:val="Liststycke"/>
        <w:numPr>
          <w:ilvl w:val="0"/>
          <w:numId w:val="3"/>
        </w:numPr>
        <w:spacing w:after="0" w:line="240" w:lineRule="auto"/>
        <w:rPr>
          <w:rFonts w:ascii="Times New Roman" w:hAnsi="Times New Roman" w:cs="Times New Roman"/>
          <w:bCs/>
          <w:sz w:val="24"/>
          <w:szCs w:val="24"/>
          <w:lang w:val="en-GB"/>
        </w:rPr>
      </w:pPr>
      <w:r w:rsidRPr="00D162B4">
        <w:rPr>
          <w:rFonts w:ascii="Times New Roman" w:hAnsi="Times New Roman" w:cs="Times New Roman"/>
          <w:bCs/>
          <w:sz w:val="24"/>
          <w:szCs w:val="24"/>
          <w:lang w:val="en-GB"/>
        </w:rPr>
        <w:t xml:space="preserve">Fish, F. E. &amp; Lauder, G. V. Passive and active flow control by swimming fishes and mammals. </w:t>
      </w:r>
      <w:proofErr w:type="spellStart"/>
      <w:r w:rsidRPr="00D162B4">
        <w:rPr>
          <w:rFonts w:ascii="Times New Roman" w:hAnsi="Times New Roman" w:cs="Times New Roman"/>
          <w:bCs/>
          <w:i/>
          <w:sz w:val="24"/>
          <w:szCs w:val="24"/>
          <w:lang w:val="en-GB"/>
        </w:rPr>
        <w:t>Annu</w:t>
      </w:r>
      <w:proofErr w:type="spellEnd"/>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Rev</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Fluid Mech</w:t>
      </w:r>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38</w:t>
      </w:r>
      <w:r w:rsidRPr="00D162B4">
        <w:rPr>
          <w:rFonts w:ascii="Times New Roman" w:hAnsi="Times New Roman" w:cs="Times New Roman"/>
          <w:bCs/>
          <w:sz w:val="24"/>
          <w:szCs w:val="24"/>
          <w:lang w:val="en-GB"/>
        </w:rPr>
        <w:t>, 193–224 (2006).</w:t>
      </w:r>
    </w:p>
    <w:p w14:paraId="3C4BCAC3" w14:textId="77777777" w:rsidR="00E06162" w:rsidRPr="00D162B4" w:rsidRDefault="00E06162">
      <w:pPr>
        <w:pStyle w:val="Liststycke"/>
        <w:numPr>
          <w:ilvl w:val="0"/>
          <w:numId w:val="3"/>
        </w:numPr>
        <w:spacing w:after="0" w:line="240" w:lineRule="auto"/>
        <w:rPr>
          <w:rFonts w:ascii="Times New Roman" w:hAnsi="Times New Roman" w:cs="Times New Roman"/>
          <w:sz w:val="24"/>
          <w:szCs w:val="24"/>
          <w:lang w:val="en-GB"/>
        </w:rPr>
      </w:pPr>
      <w:r w:rsidRPr="00D162B4">
        <w:rPr>
          <w:rStyle w:val="Hyperlnk"/>
          <w:rFonts w:ascii="Times New Roman" w:hAnsi="Times New Roman"/>
          <w:color w:val="auto"/>
          <w:sz w:val="24"/>
          <w:szCs w:val="24"/>
          <w:u w:val="none"/>
          <w:lang w:val="en-GB"/>
        </w:rPr>
        <w:t xml:space="preserve">Zhang, Z., Wang, Q. &amp; Zhang, S. Review of computational fluid dynamics analysis in biomimetic applications for underwater vehicles. </w:t>
      </w:r>
      <w:proofErr w:type="spellStart"/>
      <w:r w:rsidRPr="00D162B4">
        <w:rPr>
          <w:rStyle w:val="Hyperlnk"/>
          <w:rFonts w:ascii="Times New Roman" w:hAnsi="Times New Roman"/>
          <w:i/>
          <w:color w:val="auto"/>
          <w:sz w:val="24"/>
          <w:szCs w:val="24"/>
          <w:u w:val="none"/>
          <w:lang w:val="en-GB"/>
        </w:rPr>
        <w:t>Biomimetics</w:t>
      </w:r>
      <w:proofErr w:type="spellEnd"/>
      <w:r w:rsidRPr="00D162B4">
        <w:rPr>
          <w:rStyle w:val="Hyperlnk"/>
          <w:rFonts w:ascii="Times New Roman" w:hAnsi="Times New Roman"/>
          <w:color w:val="auto"/>
          <w:sz w:val="24"/>
          <w:szCs w:val="24"/>
          <w:u w:val="none"/>
          <w:lang w:val="en-GB"/>
        </w:rPr>
        <w:t xml:space="preserve"> </w:t>
      </w:r>
      <w:r w:rsidRPr="00D162B4">
        <w:rPr>
          <w:rStyle w:val="Hyperlnk"/>
          <w:rFonts w:ascii="Times New Roman" w:hAnsi="Times New Roman"/>
          <w:b/>
          <w:color w:val="auto"/>
          <w:sz w:val="24"/>
          <w:szCs w:val="24"/>
          <w:u w:val="none"/>
          <w:lang w:val="en-GB"/>
        </w:rPr>
        <w:t>9</w:t>
      </w:r>
      <w:r w:rsidRPr="00D162B4">
        <w:rPr>
          <w:rStyle w:val="Hyperlnk"/>
          <w:rFonts w:ascii="Times New Roman" w:hAnsi="Times New Roman"/>
          <w:color w:val="auto"/>
          <w:sz w:val="24"/>
          <w:szCs w:val="24"/>
          <w:u w:val="none"/>
          <w:lang w:val="en-GB"/>
        </w:rPr>
        <w:t>, 79 (2024).</w:t>
      </w:r>
    </w:p>
    <w:p w14:paraId="370611D6" w14:textId="77777777" w:rsidR="00904AD3" w:rsidRPr="00D162B4" w:rsidRDefault="00904AD3">
      <w:pPr>
        <w:pStyle w:val="Liststycke"/>
        <w:numPr>
          <w:ilvl w:val="0"/>
          <w:numId w:val="3"/>
        </w:numPr>
        <w:spacing w:after="0" w:line="240" w:lineRule="auto"/>
        <w:rPr>
          <w:rFonts w:ascii="Times New Roman" w:hAnsi="Times New Roman" w:cs="Times New Roman"/>
          <w:sz w:val="24"/>
          <w:szCs w:val="24"/>
          <w:lang w:val="en-GB"/>
        </w:rPr>
      </w:pPr>
      <w:r w:rsidRPr="00D162B4">
        <w:rPr>
          <w:rFonts w:ascii="Times New Roman" w:hAnsi="Times New Roman" w:cs="Times New Roman"/>
          <w:sz w:val="24"/>
          <w:szCs w:val="24"/>
          <w:lang w:val="en-GB"/>
        </w:rPr>
        <w:t>Cooper, L. N. et al. Hydrodynamic performance of the minke whale (</w:t>
      </w:r>
      <w:r w:rsidRPr="00D162B4">
        <w:rPr>
          <w:rFonts w:ascii="Times New Roman" w:hAnsi="Times New Roman" w:cs="Times New Roman"/>
          <w:i/>
          <w:sz w:val="24"/>
          <w:szCs w:val="24"/>
          <w:lang w:val="en-GB"/>
        </w:rPr>
        <w:t>Balaenoptera acutorostrata</w:t>
      </w:r>
      <w:r w:rsidRPr="00D162B4">
        <w:rPr>
          <w:rFonts w:ascii="Times New Roman" w:hAnsi="Times New Roman" w:cs="Times New Roman"/>
          <w:sz w:val="24"/>
          <w:szCs w:val="24"/>
          <w:lang w:val="en-GB"/>
        </w:rPr>
        <w:t xml:space="preserve">) flipper. </w:t>
      </w:r>
      <w:r w:rsidRPr="00D162B4">
        <w:rPr>
          <w:rFonts w:ascii="Times New Roman" w:hAnsi="Times New Roman" w:cs="Times New Roman"/>
          <w:i/>
          <w:sz w:val="24"/>
          <w:szCs w:val="24"/>
          <w:lang w:val="en-GB"/>
        </w:rPr>
        <w:t>J</w:t>
      </w:r>
      <w:r w:rsidRPr="00D162B4">
        <w:rPr>
          <w:rFonts w:ascii="Times New Roman" w:hAnsi="Times New Roman" w:cs="Times New Roman"/>
          <w:sz w:val="24"/>
          <w:szCs w:val="24"/>
          <w:lang w:val="en-GB"/>
        </w:rPr>
        <w:t xml:space="preserve">. </w:t>
      </w:r>
      <w:r w:rsidRPr="00D162B4">
        <w:rPr>
          <w:rFonts w:ascii="Times New Roman" w:hAnsi="Times New Roman" w:cs="Times New Roman"/>
          <w:i/>
          <w:sz w:val="24"/>
          <w:szCs w:val="24"/>
          <w:lang w:val="en-GB"/>
        </w:rPr>
        <w:t>Exp</w:t>
      </w:r>
      <w:r w:rsidRPr="00D162B4">
        <w:rPr>
          <w:rFonts w:ascii="Times New Roman" w:hAnsi="Times New Roman" w:cs="Times New Roman"/>
          <w:sz w:val="24"/>
          <w:szCs w:val="24"/>
          <w:lang w:val="en-GB"/>
        </w:rPr>
        <w:t xml:space="preserve">. </w:t>
      </w:r>
      <w:r w:rsidRPr="00D162B4">
        <w:rPr>
          <w:rFonts w:ascii="Times New Roman" w:hAnsi="Times New Roman" w:cs="Times New Roman"/>
          <w:i/>
          <w:sz w:val="24"/>
          <w:szCs w:val="24"/>
          <w:lang w:val="en-GB"/>
        </w:rPr>
        <w:t>Biol</w:t>
      </w:r>
      <w:r w:rsidRPr="00D162B4">
        <w:rPr>
          <w:rFonts w:ascii="Times New Roman" w:hAnsi="Times New Roman" w:cs="Times New Roman"/>
          <w:sz w:val="24"/>
          <w:szCs w:val="24"/>
          <w:lang w:val="en-GB"/>
        </w:rPr>
        <w:t xml:space="preserve">. </w:t>
      </w:r>
      <w:r w:rsidRPr="00D162B4">
        <w:rPr>
          <w:rFonts w:ascii="Times New Roman" w:hAnsi="Times New Roman" w:cs="Times New Roman"/>
          <w:b/>
          <w:sz w:val="24"/>
          <w:szCs w:val="24"/>
          <w:lang w:val="en-GB"/>
        </w:rPr>
        <w:t>211</w:t>
      </w:r>
      <w:r w:rsidRPr="00D162B4">
        <w:rPr>
          <w:rFonts w:ascii="Times New Roman" w:hAnsi="Times New Roman" w:cs="Times New Roman"/>
          <w:sz w:val="24"/>
          <w:szCs w:val="24"/>
          <w:lang w:val="en-GB"/>
        </w:rPr>
        <w:t>, 1859–1867 (2008).</w:t>
      </w:r>
    </w:p>
    <w:p w14:paraId="1BB82B24" w14:textId="71228EBB" w:rsidR="00E57DF8" w:rsidRPr="00D162B4" w:rsidRDefault="00E57DF8">
      <w:pPr>
        <w:pStyle w:val="Liststycke"/>
        <w:numPr>
          <w:ilvl w:val="0"/>
          <w:numId w:val="3"/>
        </w:numPr>
        <w:spacing w:after="0" w:line="240" w:lineRule="auto"/>
        <w:rPr>
          <w:rFonts w:ascii="Times New Roman" w:hAnsi="Times New Roman" w:cs="Times New Roman"/>
          <w:bCs/>
          <w:sz w:val="24"/>
          <w:szCs w:val="24"/>
          <w:shd w:val="clear" w:color="auto" w:fill="FFFFFF"/>
          <w:lang w:val="en-GB"/>
        </w:rPr>
      </w:pPr>
      <w:proofErr w:type="spellStart"/>
      <w:r w:rsidRPr="00D162B4">
        <w:rPr>
          <w:rFonts w:ascii="Times New Roman" w:hAnsi="Times New Roman" w:cs="Times New Roman"/>
          <w:bCs/>
          <w:sz w:val="24"/>
          <w:szCs w:val="24"/>
          <w:shd w:val="clear" w:color="auto" w:fill="FFFFFF"/>
          <w:lang w:val="en-GB"/>
        </w:rPr>
        <w:t>Motani</w:t>
      </w:r>
      <w:proofErr w:type="spellEnd"/>
      <w:r w:rsidRPr="00D162B4">
        <w:rPr>
          <w:rFonts w:ascii="Times New Roman" w:hAnsi="Times New Roman" w:cs="Times New Roman"/>
          <w:bCs/>
          <w:sz w:val="24"/>
          <w:szCs w:val="24"/>
          <w:shd w:val="clear" w:color="auto" w:fill="FFFFFF"/>
          <w:lang w:val="en-GB"/>
        </w:rPr>
        <w:t xml:space="preserve">, R. Scaling effects in caudal fin propulsion and the speed of ichthyosaurs. </w:t>
      </w:r>
      <w:r w:rsidRPr="00D162B4">
        <w:rPr>
          <w:rFonts w:ascii="Times New Roman" w:hAnsi="Times New Roman" w:cs="Times New Roman"/>
          <w:bCs/>
          <w:i/>
          <w:sz w:val="24"/>
          <w:szCs w:val="24"/>
          <w:shd w:val="clear" w:color="auto" w:fill="FFFFFF"/>
          <w:lang w:val="en-GB"/>
        </w:rPr>
        <w:t>Nature</w:t>
      </w:r>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
          <w:bCs/>
          <w:sz w:val="24"/>
          <w:szCs w:val="24"/>
          <w:shd w:val="clear" w:color="auto" w:fill="FFFFFF"/>
          <w:lang w:val="en-GB"/>
        </w:rPr>
        <w:t>415</w:t>
      </w:r>
      <w:r w:rsidRPr="00D162B4">
        <w:rPr>
          <w:rFonts w:ascii="Times New Roman" w:hAnsi="Times New Roman" w:cs="Times New Roman"/>
          <w:bCs/>
          <w:sz w:val="24"/>
          <w:szCs w:val="24"/>
          <w:shd w:val="clear" w:color="auto" w:fill="FFFFFF"/>
          <w:lang w:val="en-GB"/>
        </w:rPr>
        <w:t>, 309–312 (2002).</w:t>
      </w:r>
    </w:p>
    <w:p w14:paraId="0F3BAEE2" w14:textId="55CAA2E1" w:rsidR="00E57DF8" w:rsidRPr="00D162B4" w:rsidRDefault="00E57DF8">
      <w:pPr>
        <w:pStyle w:val="Liststycke"/>
        <w:numPr>
          <w:ilvl w:val="0"/>
          <w:numId w:val="3"/>
        </w:numPr>
        <w:spacing w:after="0" w:line="240" w:lineRule="auto"/>
        <w:rPr>
          <w:rFonts w:ascii="Times New Roman" w:hAnsi="Times New Roman" w:cs="Times New Roman"/>
          <w:bCs/>
          <w:sz w:val="24"/>
          <w:szCs w:val="24"/>
          <w:shd w:val="clear" w:color="auto" w:fill="FFFFFF"/>
          <w:lang w:val="en-GB"/>
        </w:rPr>
      </w:pPr>
      <w:proofErr w:type="spellStart"/>
      <w:r w:rsidRPr="00D162B4">
        <w:rPr>
          <w:rFonts w:ascii="Times New Roman" w:hAnsi="Times New Roman" w:cs="Times New Roman"/>
          <w:bCs/>
          <w:sz w:val="24"/>
          <w:szCs w:val="24"/>
          <w:shd w:val="clear" w:color="auto" w:fill="FFFFFF"/>
          <w:lang w:val="en-GB"/>
        </w:rPr>
        <w:t>Motani</w:t>
      </w:r>
      <w:proofErr w:type="spellEnd"/>
      <w:r w:rsidRPr="00D162B4">
        <w:rPr>
          <w:rFonts w:ascii="Times New Roman" w:hAnsi="Times New Roman" w:cs="Times New Roman"/>
          <w:bCs/>
          <w:sz w:val="24"/>
          <w:szCs w:val="24"/>
          <w:shd w:val="clear" w:color="auto" w:fill="FFFFFF"/>
          <w:lang w:val="en-GB"/>
        </w:rPr>
        <w:t xml:space="preserve">, R. Swimming speed estimation of extinct marine reptiles: energetic approach revisited. </w:t>
      </w:r>
      <w:r w:rsidRPr="00D162B4">
        <w:rPr>
          <w:rFonts w:ascii="Times New Roman" w:hAnsi="Times New Roman" w:cs="Times New Roman"/>
          <w:bCs/>
          <w:i/>
          <w:sz w:val="24"/>
          <w:szCs w:val="24"/>
          <w:shd w:val="clear" w:color="auto" w:fill="FFFFFF"/>
          <w:lang w:val="en-GB"/>
        </w:rPr>
        <w:t>Paleobiology</w:t>
      </w:r>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
          <w:bCs/>
          <w:sz w:val="24"/>
          <w:szCs w:val="24"/>
          <w:shd w:val="clear" w:color="auto" w:fill="FFFFFF"/>
          <w:lang w:val="en-GB"/>
        </w:rPr>
        <w:t>28</w:t>
      </w:r>
      <w:r w:rsidRPr="00D162B4">
        <w:rPr>
          <w:rFonts w:ascii="Times New Roman" w:hAnsi="Times New Roman" w:cs="Times New Roman"/>
          <w:bCs/>
          <w:sz w:val="24"/>
          <w:szCs w:val="24"/>
          <w:shd w:val="clear" w:color="auto" w:fill="FFFFFF"/>
          <w:lang w:val="en-GB"/>
        </w:rPr>
        <w:t>, 251–262 (2002).</w:t>
      </w:r>
    </w:p>
    <w:p w14:paraId="6CB6B06F" w14:textId="59D770D2" w:rsidR="00796134" w:rsidRPr="00D162B4" w:rsidRDefault="00E57DF8" w:rsidP="003B0E98">
      <w:pPr>
        <w:pStyle w:val="Liststycke"/>
        <w:numPr>
          <w:ilvl w:val="0"/>
          <w:numId w:val="3"/>
        </w:numPr>
        <w:spacing w:after="0" w:line="240" w:lineRule="auto"/>
        <w:rPr>
          <w:rFonts w:ascii="Times New Roman" w:hAnsi="Times New Roman" w:cs="Times New Roman"/>
          <w:bCs/>
          <w:sz w:val="24"/>
          <w:szCs w:val="24"/>
          <w:lang w:val="en-GB"/>
        </w:rPr>
      </w:pPr>
      <w:r w:rsidRPr="00D162B4">
        <w:rPr>
          <w:rFonts w:ascii="Times New Roman" w:hAnsi="Times New Roman" w:cs="Times New Roman"/>
          <w:bCs/>
          <w:sz w:val="24"/>
          <w:szCs w:val="24"/>
          <w:lang w:val="en-GB"/>
        </w:rPr>
        <w:t xml:space="preserve">Fish, F. E. in </w:t>
      </w:r>
      <w:r w:rsidRPr="00D162B4">
        <w:rPr>
          <w:rFonts w:ascii="Times New Roman" w:hAnsi="Times New Roman" w:cs="Times New Roman"/>
          <w:bCs/>
          <w:i/>
          <w:sz w:val="24"/>
          <w:szCs w:val="24"/>
          <w:lang w:val="en-GB"/>
        </w:rPr>
        <w:t>Convergent Evolution—Animal Form and Function</w:t>
      </w:r>
      <w:r w:rsidRPr="00D162B4">
        <w:rPr>
          <w:rFonts w:ascii="Times New Roman" w:hAnsi="Times New Roman" w:cs="Times New Roman"/>
          <w:bCs/>
          <w:sz w:val="24"/>
          <w:szCs w:val="24"/>
          <w:lang w:val="en-GB"/>
        </w:rPr>
        <w:t xml:space="preserve"> (</w:t>
      </w:r>
      <w:proofErr w:type="spellStart"/>
      <w:r w:rsidRPr="00D162B4">
        <w:rPr>
          <w:rFonts w:ascii="Times New Roman" w:hAnsi="Times New Roman" w:cs="Times New Roman"/>
          <w:bCs/>
          <w:sz w:val="24"/>
          <w:szCs w:val="24"/>
          <w:lang w:val="en-GB"/>
        </w:rPr>
        <w:t>eds</w:t>
      </w:r>
      <w:proofErr w:type="spellEnd"/>
      <w:r w:rsidRPr="00D162B4">
        <w:rPr>
          <w:rFonts w:ascii="Times New Roman" w:hAnsi="Times New Roman" w:cs="Times New Roman"/>
          <w:bCs/>
          <w:sz w:val="24"/>
          <w:szCs w:val="24"/>
          <w:lang w:val="en-GB"/>
        </w:rPr>
        <w:t xml:space="preserve"> Bels, V. L. &amp; Russell, A. P.) 477–522 (Springer, Cham, 2023).</w:t>
      </w:r>
    </w:p>
    <w:p w14:paraId="6BA37D57" w14:textId="77777777" w:rsidR="00796134" w:rsidRPr="00D162B4" w:rsidRDefault="00796134" w:rsidP="00D162B4">
      <w:pPr>
        <w:pStyle w:val="Liststycke"/>
        <w:numPr>
          <w:ilvl w:val="0"/>
          <w:numId w:val="3"/>
        </w:numPr>
        <w:spacing w:after="0" w:line="240" w:lineRule="auto"/>
        <w:rPr>
          <w:rFonts w:ascii="Times New Roman" w:eastAsia="Calibri Light" w:hAnsi="Times New Roman" w:cs="Times New Roman"/>
          <w:b/>
          <w:sz w:val="24"/>
          <w:szCs w:val="24"/>
          <w:lang w:val="en-GB"/>
        </w:rPr>
      </w:pPr>
      <w:proofErr w:type="spellStart"/>
      <w:r w:rsidRPr="00D162B4">
        <w:rPr>
          <w:rFonts w:ascii="Times New Roman" w:eastAsia="Calibri" w:hAnsi="Times New Roman" w:cs="Times New Roman"/>
          <w:sz w:val="24"/>
          <w:szCs w:val="24"/>
          <w:lang w:val="en-GB"/>
        </w:rPr>
        <w:t>Jeong</w:t>
      </w:r>
      <w:proofErr w:type="spellEnd"/>
      <w:r w:rsidRPr="00D162B4">
        <w:rPr>
          <w:rFonts w:ascii="Times New Roman" w:eastAsia="Calibri" w:hAnsi="Times New Roman" w:cs="Times New Roman"/>
          <w:sz w:val="24"/>
          <w:szCs w:val="24"/>
          <w:lang w:val="en-GB"/>
        </w:rPr>
        <w:t xml:space="preserve">, J. &amp; Hussain, F. On the identification of a vortex. </w:t>
      </w:r>
      <w:r w:rsidRPr="00D162B4">
        <w:rPr>
          <w:rFonts w:ascii="Times New Roman" w:eastAsia="Calibri" w:hAnsi="Times New Roman" w:cs="Times New Roman"/>
          <w:i/>
          <w:sz w:val="24"/>
          <w:szCs w:val="24"/>
          <w:lang w:val="en-GB"/>
        </w:rPr>
        <w:t>J</w:t>
      </w:r>
      <w:r w:rsidRPr="00D162B4">
        <w:rPr>
          <w:rFonts w:ascii="Times New Roman" w:eastAsia="Calibri" w:hAnsi="Times New Roman" w:cs="Times New Roman"/>
          <w:sz w:val="24"/>
          <w:szCs w:val="24"/>
          <w:lang w:val="en-GB"/>
        </w:rPr>
        <w:t xml:space="preserve">. </w:t>
      </w:r>
      <w:r w:rsidRPr="00D162B4">
        <w:rPr>
          <w:rFonts w:ascii="Times New Roman" w:eastAsia="Calibri" w:hAnsi="Times New Roman" w:cs="Times New Roman"/>
          <w:i/>
          <w:sz w:val="24"/>
          <w:szCs w:val="24"/>
          <w:lang w:val="en-GB"/>
        </w:rPr>
        <w:t>Fluid Mech</w:t>
      </w:r>
      <w:r w:rsidRPr="00D162B4">
        <w:rPr>
          <w:rFonts w:ascii="Times New Roman" w:eastAsia="Calibri" w:hAnsi="Times New Roman" w:cs="Times New Roman"/>
          <w:sz w:val="24"/>
          <w:szCs w:val="24"/>
          <w:lang w:val="en-GB"/>
        </w:rPr>
        <w:t xml:space="preserve">. </w:t>
      </w:r>
      <w:r w:rsidRPr="00D162B4">
        <w:rPr>
          <w:rFonts w:ascii="Times New Roman" w:eastAsia="Calibri" w:hAnsi="Times New Roman" w:cs="Times New Roman"/>
          <w:b/>
          <w:sz w:val="24"/>
          <w:szCs w:val="24"/>
          <w:lang w:val="en-GB"/>
        </w:rPr>
        <w:t>285</w:t>
      </w:r>
      <w:r w:rsidRPr="00D162B4">
        <w:rPr>
          <w:rFonts w:ascii="Times New Roman" w:eastAsia="Calibri" w:hAnsi="Times New Roman" w:cs="Times New Roman"/>
          <w:sz w:val="24"/>
          <w:szCs w:val="24"/>
          <w:lang w:val="en-GB"/>
        </w:rPr>
        <w:t>, 69–94 (1995).</w:t>
      </w:r>
    </w:p>
    <w:p w14:paraId="15CDEF60" w14:textId="39101563" w:rsidR="00891FB3" w:rsidRPr="00D162B4" w:rsidRDefault="00891FB3" w:rsidP="003B0E98">
      <w:pPr>
        <w:pStyle w:val="Liststycke"/>
        <w:numPr>
          <w:ilvl w:val="0"/>
          <w:numId w:val="3"/>
        </w:numPr>
        <w:spacing w:after="0" w:line="240" w:lineRule="auto"/>
        <w:rPr>
          <w:rFonts w:ascii="Times New Roman" w:hAnsi="Times New Roman" w:cs="Times New Roman"/>
          <w:bCs/>
          <w:sz w:val="24"/>
          <w:szCs w:val="24"/>
        </w:rPr>
      </w:pPr>
      <w:proofErr w:type="spellStart"/>
      <w:r w:rsidRPr="00D162B4">
        <w:rPr>
          <w:rFonts w:ascii="Times New Roman" w:hAnsi="Times New Roman" w:cs="Times New Roman"/>
          <w:bCs/>
          <w:sz w:val="24"/>
          <w:szCs w:val="24"/>
          <w:lang w:val="en-GB"/>
        </w:rPr>
        <w:t>Ladich</w:t>
      </w:r>
      <w:proofErr w:type="spellEnd"/>
      <w:r w:rsidRPr="00D162B4">
        <w:rPr>
          <w:rFonts w:ascii="Times New Roman" w:hAnsi="Times New Roman" w:cs="Times New Roman"/>
          <w:bCs/>
          <w:sz w:val="24"/>
          <w:szCs w:val="24"/>
          <w:lang w:val="en-GB"/>
        </w:rPr>
        <w:t xml:space="preserve">, F. in </w:t>
      </w:r>
      <w:r w:rsidRPr="00D162B4">
        <w:rPr>
          <w:rFonts w:ascii="Times New Roman" w:hAnsi="Times New Roman" w:cs="Times New Roman"/>
          <w:bCs/>
          <w:i/>
          <w:sz w:val="24"/>
          <w:szCs w:val="24"/>
          <w:lang w:val="en-GB"/>
        </w:rPr>
        <w:t>Animal Communication and Noise</w:t>
      </w:r>
      <w:r w:rsidRPr="00D162B4">
        <w:rPr>
          <w:rFonts w:ascii="Times New Roman" w:hAnsi="Times New Roman" w:cs="Times New Roman"/>
          <w:bCs/>
          <w:sz w:val="24"/>
          <w:szCs w:val="24"/>
          <w:lang w:val="en-GB"/>
        </w:rPr>
        <w:t xml:space="preserve"> (ed. </w:t>
      </w:r>
      <w:proofErr w:type="spellStart"/>
      <w:r w:rsidRPr="00D162B4">
        <w:rPr>
          <w:rFonts w:ascii="Times New Roman" w:hAnsi="Times New Roman" w:cs="Times New Roman"/>
          <w:bCs/>
          <w:sz w:val="24"/>
          <w:szCs w:val="24"/>
        </w:rPr>
        <w:t>Brumm</w:t>
      </w:r>
      <w:proofErr w:type="spellEnd"/>
      <w:r w:rsidRPr="00D162B4">
        <w:rPr>
          <w:rFonts w:ascii="Times New Roman" w:hAnsi="Times New Roman" w:cs="Times New Roman"/>
          <w:bCs/>
          <w:sz w:val="24"/>
          <w:szCs w:val="24"/>
        </w:rPr>
        <w:t>, H.) 65–90 (Springer, Berlin Heidelberg, 2013).</w:t>
      </w:r>
    </w:p>
    <w:p w14:paraId="2C45BFE4" w14:textId="77777777" w:rsidR="004F3F2A" w:rsidRPr="00D162B4" w:rsidRDefault="004F3F2A">
      <w:pPr>
        <w:pStyle w:val="Liststycke"/>
        <w:numPr>
          <w:ilvl w:val="0"/>
          <w:numId w:val="3"/>
        </w:numPr>
        <w:spacing w:after="0" w:line="240" w:lineRule="auto"/>
        <w:rPr>
          <w:rFonts w:ascii="Times New Roman" w:hAnsi="Times New Roman" w:cs="Times New Roman"/>
          <w:bCs/>
          <w:sz w:val="24"/>
          <w:szCs w:val="24"/>
          <w:lang w:val="en-GB"/>
        </w:rPr>
      </w:pPr>
      <w:proofErr w:type="spellStart"/>
      <w:r w:rsidRPr="00D162B4">
        <w:rPr>
          <w:rFonts w:ascii="Times New Roman" w:hAnsi="Times New Roman" w:cs="Times New Roman"/>
          <w:bCs/>
          <w:sz w:val="24"/>
          <w:szCs w:val="24"/>
          <w:lang w:val="en-GB"/>
        </w:rPr>
        <w:t>Stinnesbeck</w:t>
      </w:r>
      <w:proofErr w:type="spellEnd"/>
      <w:r w:rsidRPr="00D162B4">
        <w:rPr>
          <w:rFonts w:ascii="Times New Roman" w:hAnsi="Times New Roman" w:cs="Times New Roman"/>
          <w:bCs/>
          <w:sz w:val="24"/>
          <w:szCs w:val="24"/>
          <w:lang w:val="en-GB"/>
        </w:rPr>
        <w:t xml:space="preserve">, W. et al. A Lower Cretaceous ichthyosaur graveyard in deep marine slope channel deposits at Torres del Paine National Park, southern Chile. </w:t>
      </w:r>
      <w:r w:rsidRPr="00D162B4">
        <w:rPr>
          <w:rFonts w:ascii="Times New Roman" w:hAnsi="Times New Roman" w:cs="Times New Roman"/>
          <w:bCs/>
          <w:i/>
          <w:sz w:val="24"/>
          <w:szCs w:val="24"/>
          <w:lang w:val="en-GB"/>
        </w:rPr>
        <w:t>Geol</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Soc</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Am</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Bull</w:t>
      </w:r>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126</w:t>
      </w:r>
      <w:r w:rsidRPr="00D162B4">
        <w:rPr>
          <w:rFonts w:ascii="Times New Roman" w:hAnsi="Times New Roman" w:cs="Times New Roman"/>
          <w:bCs/>
          <w:sz w:val="24"/>
          <w:szCs w:val="24"/>
          <w:lang w:val="en-GB"/>
        </w:rPr>
        <w:t>, 1317–1339 (2014).</w:t>
      </w:r>
    </w:p>
    <w:p w14:paraId="12D15D8B" w14:textId="77777777" w:rsidR="004F3F2A" w:rsidRPr="00D162B4" w:rsidRDefault="004F3F2A">
      <w:pPr>
        <w:pStyle w:val="Liststycke"/>
        <w:numPr>
          <w:ilvl w:val="0"/>
          <w:numId w:val="3"/>
        </w:numPr>
        <w:spacing w:after="0" w:line="240" w:lineRule="auto"/>
        <w:rPr>
          <w:rFonts w:ascii="Times New Roman" w:hAnsi="Times New Roman" w:cs="Times New Roman"/>
          <w:bCs/>
          <w:sz w:val="24"/>
          <w:szCs w:val="24"/>
          <w:lang w:val="en-US"/>
        </w:rPr>
      </w:pPr>
      <w:r w:rsidRPr="00D162B4">
        <w:rPr>
          <w:rFonts w:ascii="Times New Roman" w:hAnsi="Times New Roman" w:cs="Times New Roman"/>
          <w:bCs/>
          <w:sz w:val="24"/>
          <w:szCs w:val="24"/>
          <w:lang w:val="en-GB"/>
        </w:rPr>
        <w:t xml:space="preserve">Pardo-Pérez, J. M. et al. Pathological survey on </w:t>
      </w:r>
      <w:r w:rsidRPr="00D162B4">
        <w:rPr>
          <w:rFonts w:ascii="Times New Roman" w:hAnsi="Times New Roman" w:cs="Times New Roman"/>
          <w:bCs/>
          <w:i/>
          <w:sz w:val="24"/>
          <w:szCs w:val="24"/>
          <w:lang w:val="en-GB"/>
        </w:rPr>
        <w:t>Temnodontosaurus</w:t>
      </w:r>
      <w:r w:rsidRPr="00D162B4">
        <w:rPr>
          <w:rFonts w:ascii="Times New Roman" w:hAnsi="Times New Roman" w:cs="Times New Roman"/>
          <w:bCs/>
          <w:sz w:val="24"/>
          <w:szCs w:val="24"/>
          <w:lang w:val="en-GB"/>
        </w:rPr>
        <w:t xml:space="preserve"> from the Early Jurassic of southern Germany. </w:t>
      </w:r>
      <w:proofErr w:type="spellStart"/>
      <w:r w:rsidRPr="00D162B4">
        <w:rPr>
          <w:rFonts w:ascii="Times New Roman" w:hAnsi="Times New Roman" w:cs="Times New Roman"/>
          <w:bCs/>
          <w:i/>
          <w:sz w:val="24"/>
          <w:szCs w:val="24"/>
          <w:lang w:val="en-US"/>
        </w:rPr>
        <w:t>PLoS</w:t>
      </w:r>
      <w:proofErr w:type="spellEnd"/>
      <w:r w:rsidRPr="00D162B4">
        <w:rPr>
          <w:rFonts w:ascii="Times New Roman" w:hAnsi="Times New Roman" w:cs="Times New Roman"/>
          <w:bCs/>
          <w:i/>
          <w:sz w:val="24"/>
          <w:szCs w:val="24"/>
          <w:lang w:val="en-US"/>
        </w:rPr>
        <w:t xml:space="preserve"> ONE</w:t>
      </w:r>
      <w:r w:rsidRPr="00D162B4">
        <w:rPr>
          <w:rFonts w:ascii="Times New Roman" w:hAnsi="Times New Roman" w:cs="Times New Roman"/>
          <w:bCs/>
          <w:sz w:val="24"/>
          <w:szCs w:val="24"/>
          <w:lang w:val="en-US"/>
        </w:rPr>
        <w:t xml:space="preserve"> </w:t>
      </w:r>
      <w:r w:rsidRPr="00D162B4">
        <w:rPr>
          <w:rFonts w:ascii="Times New Roman" w:hAnsi="Times New Roman" w:cs="Times New Roman"/>
          <w:b/>
          <w:bCs/>
          <w:sz w:val="24"/>
          <w:szCs w:val="24"/>
          <w:lang w:val="en-US"/>
        </w:rPr>
        <w:t>13</w:t>
      </w:r>
      <w:r w:rsidRPr="00D162B4">
        <w:rPr>
          <w:rFonts w:ascii="Times New Roman" w:hAnsi="Times New Roman" w:cs="Times New Roman"/>
          <w:bCs/>
          <w:sz w:val="24"/>
          <w:szCs w:val="24"/>
          <w:lang w:val="en-US"/>
        </w:rPr>
        <w:t>, e0204951 (2018).</w:t>
      </w:r>
    </w:p>
    <w:p w14:paraId="0D72B50C" w14:textId="77777777" w:rsidR="004F3F2A" w:rsidRPr="00D162B4" w:rsidRDefault="004F3F2A">
      <w:pPr>
        <w:pStyle w:val="Liststycke"/>
        <w:numPr>
          <w:ilvl w:val="0"/>
          <w:numId w:val="3"/>
        </w:numPr>
        <w:spacing w:after="0" w:line="240" w:lineRule="auto"/>
        <w:rPr>
          <w:rFonts w:ascii="Times New Roman" w:hAnsi="Times New Roman" w:cs="Times New Roman"/>
          <w:sz w:val="24"/>
          <w:szCs w:val="24"/>
          <w:lang w:val="en-GB"/>
        </w:rPr>
      </w:pPr>
      <w:proofErr w:type="spellStart"/>
      <w:r w:rsidRPr="00D162B4">
        <w:rPr>
          <w:rStyle w:val="Hyperlnk"/>
          <w:rFonts w:ascii="Times New Roman" w:hAnsi="Times New Roman"/>
          <w:color w:val="auto"/>
          <w:sz w:val="24"/>
          <w:szCs w:val="24"/>
          <w:u w:val="none"/>
          <w:lang w:val="en-GB"/>
        </w:rPr>
        <w:t>Martill</w:t>
      </w:r>
      <w:proofErr w:type="spellEnd"/>
      <w:r w:rsidRPr="00D162B4">
        <w:rPr>
          <w:rStyle w:val="Hyperlnk"/>
          <w:rFonts w:ascii="Times New Roman" w:hAnsi="Times New Roman"/>
          <w:color w:val="auto"/>
          <w:sz w:val="24"/>
          <w:szCs w:val="24"/>
          <w:u w:val="none"/>
          <w:lang w:val="en-GB"/>
        </w:rPr>
        <w:t xml:space="preserve">, D. M. Soupy substrates: a medium for the exceptional preservation of ichthyosaurs of the Posidonia Shale (Lower Jurassic) of Germany. </w:t>
      </w:r>
      <w:proofErr w:type="spellStart"/>
      <w:r w:rsidRPr="00D162B4">
        <w:rPr>
          <w:rStyle w:val="Hyperlnk"/>
          <w:rFonts w:ascii="Times New Roman" w:hAnsi="Times New Roman"/>
          <w:i/>
          <w:color w:val="auto"/>
          <w:sz w:val="24"/>
          <w:szCs w:val="24"/>
          <w:u w:val="none"/>
          <w:lang w:val="en-GB"/>
        </w:rPr>
        <w:t>Kaupia</w:t>
      </w:r>
      <w:proofErr w:type="spellEnd"/>
      <w:r w:rsidRPr="00D162B4">
        <w:rPr>
          <w:rStyle w:val="Hyperlnk"/>
          <w:rFonts w:ascii="Times New Roman" w:hAnsi="Times New Roman"/>
          <w:color w:val="auto"/>
          <w:sz w:val="24"/>
          <w:szCs w:val="24"/>
          <w:u w:val="none"/>
          <w:lang w:val="en-GB"/>
        </w:rPr>
        <w:t xml:space="preserve"> </w:t>
      </w:r>
      <w:r w:rsidRPr="00D162B4">
        <w:rPr>
          <w:rStyle w:val="Hyperlnk"/>
          <w:rFonts w:ascii="Times New Roman" w:hAnsi="Times New Roman"/>
          <w:b/>
          <w:color w:val="auto"/>
          <w:sz w:val="24"/>
          <w:szCs w:val="24"/>
          <w:u w:val="none"/>
          <w:lang w:val="en-GB"/>
        </w:rPr>
        <w:t>2</w:t>
      </w:r>
      <w:r w:rsidRPr="00D162B4">
        <w:rPr>
          <w:rStyle w:val="Hyperlnk"/>
          <w:rFonts w:ascii="Times New Roman" w:hAnsi="Times New Roman"/>
          <w:color w:val="auto"/>
          <w:sz w:val="24"/>
          <w:szCs w:val="24"/>
          <w:u w:val="none"/>
          <w:lang w:val="en-GB"/>
        </w:rPr>
        <w:t>, 77–97 (1993).</w:t>
      </w:r>
    </w:p>
    <w:p w14:paraId="2A6B1BE4" w14:textId="77777777" w:rsidR="004F3F2A" w:rsidRPr="00D162B4" w:rsidRDefault="004F3F2A">
      <w:pPr>
        <w:pStyle w:val="Liststycke"/>
        <w:numPr>
          <w:ilvl w:val="0"/>
          <w:numId w:val="3"/>
        </w:numPr>
        <w:spacing w:after="0" w:line="240" w:lineRule="auto"/>
        <w:rPr>
          <w:rFonts w:ascii="Times New Roman" w:hAnsi="Times New Roman" w:cs="Times New Roman"/>
          <w:bCs/>
          <w:sz w:val="24"/>
          <w:szCs w:val="24"/>
          <w:lang w:val="en-GB"/>
        </w:rPr>
      </w:pPr>
      <w:proofErr w:type="spellStart"/>
      <w:r w:rsidRPr="00D162B4">
        <w:rPr>
          <w:rFonts w:ascii="Times New Roman" w:hAnsi="Times New Roman" w:cs="Times New Roman"/>
          <w:bCs/>
          <w:sz w:val="24"/>
          <w:szCs w:val="24"/>
          <w:lang w:val="en-GB"/>
        </w:rPr>
        <w:t>Reisdorf</w:t>
      </w:r>
      <w:proofErr w:type="spellEnd"/>
      <w:r w:rsidRPr="00D162B4">
        <w:rPr>
          <w:rFonts w:ascii="Times New Roman" w:hAnsi="Times New Roman" w:cs="Times New Roman"/>
          <w:bCs/>
          <w:sz w:val="24"/>
          <w:szCs w:val="24"/>
          <w:lang w:val="en-GB"/>
        </w:rPr>
        <w:t xml:space="preserve">, A. G. et al. Reply to “Ichthyosaur embryos outside the mother body: not due to carcass explosion but to carcass implosion” by van Loon (2013). </w:t>
      </w:r>
      <w:proofErr w:type="spellStart"/>
      <w:r w:rsidRPr="00D162B4">
        <w:rPr>
          <w:rFonts w:ascii="Times New Roman" w:hAnsi="Times New Roman" w:cs="Times New Roman"/>
          <w:bCs/>
          <w:i/>
          <w:sz w:val="24"/>
          <w:szCs w:val="24"/>
          <w:lang w:val="en-GB"/>
        </w:rPr>
        <w:t>Palaeobio</w:t>
      </w:r>
      <w:proofErr w:type="spellEnd"/>
      <w:r w:rsidRPr="00D162B4">
        <w:rPr>
          <w:rFonts w:ascii="Times New Roman" w:hAnsi="Times New Roman" w:cs="Times New Roman"/>
          <w:bCs/>
          <w:sz w:val="24"/>
          <w:szCs w:val="24"/>
          <w:lang w:val="en-GB"/>
        </w:rPr>
        <w:t xml:space="preserve">. </w:t>
      </w:r>
      <w:proofErr w:type="spellStart"/>
      <w:r w:rsidRPr="00D162B4">
        <w:rPr>
          <w:rFonts w:ascii="Times New Roman" w:hAnsi="Times New Roman" w:cs="Times New Roman"/>
          <w:bCs/>
          <w:i/>
          <w:sz w:val="24"/>
          <w:szCs w:val="24"/>
          <w:lang w:val="en-GB"/>
        </w:rPr>
        <w:t>Palaeoenv</w:t>
      </w:r>
      <w:proofErr w:type="spellEnd"/>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94</w:t>
      </w:r>
      <w:r w:rsidRPr="00D162B4">
        <w:rPr>
          <w:rFonts w:ascii="Times New Roman" w:hAnsi="Times New Roman" w:cs="Times New Roman"/>
          <w:bCs/>
          <w:sz w:val="24"/>
          <w:szCs w:val="24"/>
          <w:lang w:val="en-GB"/>
        </w:rPr>
        <w:t>, 487–494 (2014).</w:t>
      </w:r>
    </w:p>
    <w:p w14:paraId="27115165" w14:textId="77777777" w:rsidR="00DD58C7" w:rsidRPr="00D162B4" w:rsidRDefault="00DD58C7">
      <w:pPr>
        <w:pStyle w:val="Liststycke"/>
        <w:numPr>
          <w:ilvl w:val="0"/>
          <w:numId w:val="3"/>
        </w:numPr>
        <w:spacing w:after="0" w:line="240" w:lineRule="auto"/>
        <w:rPr>
          <w:rFonts w:ascii="Times New Roman" w:hAnsi="Times New Roman" w:cs="Times New Roman"/>
          <w:sz w:val="24"/>
          <w:szCs w:val="24"/>
          <w:lang w:val="en-GB"/>
        </w:rPr>
      </w:pPr>
      <w:proofErr w:type="spellStart"/>
      <w:r w:rsidRPr="00D162B4">
        <w:rPr>
          <w:rFonts w:ascii="Times New Roman" w:hAnsi="Times New Roman" w:cs="Times New Roman"/>
          <w:bCs/>
          <w:sz w:val="24"/>
          <w:szCs w:val="24"/>
          <w:lang w:val="en-GB"/>
        </w:rPr>
        <w:t>Lingham-Soliar</w:t>
      </w:r>
      <w:proofErr w:type="spellEnd"/>
      <w:r w:rsidRPr="00D162B4">
        <w:rPr>
          <w:rFonts w:ascii="Times New Roman" w:hAnsi="Times New Roman" w:cs="Times New Roman"/>
          <w:bCs/>
          <w:sz w:val="24"/>
          <w:szCs w:val="24"/>
          <w:lang w:val="en-GB"/>
        </w:rPr>
        <w:t xml:space="preserve">, T. A unique cross section through the skin of the dinosaur </w:t>
      </w:r>
      <w:proofErr w:type="spellStart"/>
      <w:r w:rsidRPr="00D162B4">
        <w:rPr>
          <w:rFonts w:ascii="Times New Roman" w:hAnsi="Times New Roman" w:cs="Times New Roman"/>
          <w:bCs/>
          <w:i/>
          <w:sz w:val="24"/>
          <w:szCs w:val="24"/>
          <w:lang w:val="en-GB"/>
        </w:rPr>
        <w:t>Psittacosaurus</w:t>
      </w:r>
      <w:proofErr w:type="spellEnd"/>
      <w:r w:rsidRPr="00D162B4">
        <w:rPr>
          <w:rFonts w:ascii="Times New Roman" w:hAnsi="Times New Roman" w:cs="Times New Roman"/>
          <w:bCs/>
          <w:sz w:val="24"/>
          <w:szCs w:val="24"/>
          <w:lang w:val="en-GB"/>
        </w:rPr>
        <w:t xml:space="preserve"> from China showing a complex fibre architecture.</w:t>
      </w:r>
      <w:r w:rsidRPr="00D162B4">
        <w:rPr>
          <w:rFonts w:ascii="Times New Roman" w:hAnsi="Times New Roman" w:cs="Times New Roman"/>
          <w:bCs/>
          <w:i/>
          <w:sz w:val="24"/>
          <w:szCs w:val="24"/>
          <w:lang w:val="en-GB"/>
        </w:rPr>
        <w:t xml:space="preserve"> Proc</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R</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Soc</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B</w:t>
      </w:r>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275</w:t>
      </w:r>
      <w:r w:rsidRPr="00D162B4">
        <w:rPr>
          <w:rFonts w:ascii="Times New Roman" w:hAnsi="Times New Roman" w:cs="Times New Roman"/>
          <w:bCs/>
          <w:sz w:val="24"/>
          <w:szCs w:val="24"/>
          <w:lang w:val="en-GB"/>
        </w:rPr>
        <w:t>, 775–780 (2008).</w:t>
      </w:r>
    </w:p>
    <w:p w14:paraId="50C77034" w14:textId="77777777" w:rsidR="00DD58C7" w:rsidRPr="00D162B4" w:rsidRDefault="00DD58C7">
      <w:pPr>
        <w:pStyle w:val="Liststycke"/>
        <w:numPr>
          <w:ilvl w:val="0"/>
          <w:numId w:val="3"/>
        </w:numPr>
        <w:spacing w:after="0" w:line="240" w:lineRule="auto"/>
        <w:rPr>
          <w:rStyle w:val="Hyperlnk"/>
          <w:rFonts w:ascii="Times New Roman" w:hAnsi="Times New Roman"/>
          <w:sz w:val="24"/>
          <w:szCs w:val="24"/>
          <w:lang w:val="en-GB"/>
        </w:rPr>
      </w:pPr>
      <w:proofErr w:type="spellStart"/>
      <w:r w:rsidRPr="00D162B4">
        <w:rPr>
          <w:rFonts w:ascii="Times New Roman" w:hAnsi="Times New Roman" w:cs="Times New Roman"/>
          <w:bCs/>
          <w:sz w:val="24"/>
          <w:szCs w:val="24"/>
          <w:lang w:val="en-GB"/>
        </w:rPr>
        <w:t>Lingham-Soliar</w:t>
      </w:r>
      <w:proofErr w:type="spellEnd"/>
      <w:r w:rsidRPr="00D162B4">
        <w:rPr>
          <w:rFonts w:ascii="Times New Roman" w:hAnsi="Times New Roman" w:cs="Times New Roman"/>
          <w:bCs/>
          <w:sz w:val="24"/>
          <w:szCs w:val="24"/>
          <w:lang w:val="en-GB"/>
        </w:rPr>
        <w:t xml:space="preserve">, T. &amp; Wesley-Smith, J. First investigation of the collagen </w:t>
      </w:r>
      <w:r w:rsidRPr="00D162B4">
        <w:rPr>
          <w:rFonts w:ascii="Times New Roman" w:hAnsi="Times New Roman" w:cs="Times New Roman"/>
          <w:bCs/>
          <w:i/>
          <w:sz w:val="24"/>
          <w:szCs w:val="24"/>
          <w:lang w:val="en-GB"/>
        </w:rPr>
        <w:t>D</w:t>
      </w:r>
      <w:r w:rsidRPr="00D162B4">
        <w:rPr>
          <w:rFonts w:ascii="Times New Roman" w:hAnsi="Times New Roman" w:cs="Times New Roman"/>
          <w:bCs/>
          <w:sz w:val="24"/>
          <w:szCs w:val="24"/>
          <w:lang w:val="en-GB"/>
        </w:rPr>
        <w:t xml:space="preserve">-band ultrastructure in fossilized vertebrate integument. </w:t>
      </w:r>
      <w:r w:rsidRPr="00D162B4">
        <w:rPr>
          <w:rFonts w:ascii="Times New Roman" w:hAnsi="Times New Roman" w:cs="Times New Roman"/>
          <w:bCs/>
          <w:i/>
          <w:sz w:val="24"/>
          <w:szCs w:val="24"/>
          <w:lang w:val="en-GB"/>
        </w:rPr>
        <w:t>Proc</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R</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Soc</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B</w:t>
      </w:r>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275</w:t>
      </w:r>
      <w:r w:rsidRPr="00D162B4">
        <w:rPr>
          <w:rFonts w:ascii="Times New Roman" w:hAnsi="Times New Roman" w:cs="Times New Roman"/>
          <w:bCs/>
          <w:sz w:val="24"/>
          <w:szCs w:val="24"/>
          <w:lang w:val="en-GB"/>
        </w:rPr>
        <w:t>, 2207–2212 (2008).</w:t>
      </w:r>
    </w:p>
    <w:p w14:paraId="70580F50" w14:textId="77777777" w:rsidR="00DD58C7" w:rsidRPr="00D162B4" w:rsidRDefault="00DD58C7">
      <w:pPr>
        <w:pStyle w:val="Liststycke"/>
        <w:numPr>
          <w:ilvl w:val="0"/>
          <w:numId w:val="3"/>
        </w:numPr>
        <w:spacing w:after="0" w:line="240" w:lineRule="auto"/>
        <w:rPr>
          <w:rFonts w:ascii="Times New Roman" w:hAnsi="Times New Roman" w:cs="Times New Roman"/>
          <w:sz w:val="24"/>
          <w:szCs w:val="24"/>
          <w:shd w:val="clear" w:color="auto" w:fill="FFFFFF"/>
          <w:lang w:val="en-GB"/>
        </w:rPr>
      </w:pPr>
      <w:r w:rsidRPr="00D162B4">
        <w:rPr>
          <w:rFonts w:ascii="Times New Roman" w:hAnsi="Times New Roman" w:cs="Times New Roman"/>
          <w:sz w:val="24"/>
          <w:szCs w:val="24"/>
          <w:shd w:val="clear" w:color="auto" w:fill="FFFFFF"/>
          <w:lang w:val="en-GB"/>
        </w:rPr>
        <w:t xml:space="preserve">Lindgren, J., Everhart, M. J. &amp; Caldwell, M. W. Three-dimensionally preserved integument reveals hydrodynamic adaptations in the extinct marine lizard </w:t>
      </w:r>
      <w:proofErr w:type="spellStart"/>
      <w:r w:rsidRPr="00D162B4">
        <w:rPr>
          <w:rFonts w:ascii="Times New Roman" w:hAnsi="Times New Roman" w:cs="Times New Roman"/>
          <w:i/>
          <w:sz w:val="24"/>
          <w:szCs w:val="24"/>
          <w:shd w:val="clear" w:color="auto" w:fill="FFFFFF"/>
          <w:lang w:val="en-GB"/>
        </w:rPr>
        <w:t>Ectenosaurus</w:t>
      </w:r>
      <w:proofErr w:type="spellEnd"/>
      <w:r w:rsidRPr="00D162B4">
        <w:rPr>
          <w:rFonts w:ascii="Times New Roman" w:hAnsi="Times New Roman" w:cs="Times New Roman"/>
          <w:sz w:val="24"/>
          <w:szCs w:val="24"/>
          <w:shd w:val="clear" w:color="auto" w:fill="FFFFFF"/>
          <w:lang w:val="en-GB"/>
        </w:rPr>
        <w:t xml:space="preserve"> (Reptilia, Mosasauridae). </w:t>
      </w:r>
      <w:proofErr w:type="spellStart"/>
      <w:r w:rsidRPr="00D162B4">
        <w:rPr>
          <w:rFonts w:ascii="Times New Roman" w:hAnsi="Times New Roman" w:cs="Times New Roman"/>
          <w:i/>
          <w:sz w:val="24"/>
          <w:szCs w:val="24"/>
          <w:shd w:val="clear" w:color="auto" w:fill="FFFFFF"/>
          <w:lang w:val="en-GB"/>
        </w:rPr>
        <w:t>PLoS</w:t>
      </w:r>
      <w:proofErr w:type="spellEnd"/>
      <w:r w:rsidRPr="00D162B4">
        <w:rPr>
          <w:rFonts w:ascii="Times New Roman" w:hAnsi="Times New Roman" w:cs="Times New Roman"/>
          <w:i/>
          <w:sz w:val="24"/>
          <w:szCs w:val="24"/>
          <w:shd w:val="clear" w:color="auto" w:fill="FFFFFF"/>
          <w:lang w:val="en-GB"/>
        </w:rPr>
        <w:t xml:space="preserve"> ONE</w:t>
      </w:r>
      <w:r w:rsidRPr="00D162B4">
        <w:rPr>
          <w:rFonts w:ascii="Times New Roman" w:hAnsi="Times New Roman" w:cs="Times New Roman"/>
          <w:sz w:val="24"/>
          <w:szCs w:val="24"/>
          <w:shd w:val="clear" w:color="auto" w:fill="FFFFFF"/>
          <w:lang w:val="en-GB"/>
        </w:rPr>
        <w:t xml:space="preserve"> </w:t>
      </w:r>
      <w:r w:rsidRPr="00D162B4">
        <w:rPr>
          <w:rFonts w:ascii="Times New Roman" w:hAnsi="Times New Roman" w:cs="Times New Roman"/>
          <w:b/>
          <w:sz w:val="24"/>
          <w:szCs w:val="24"/>
          <w:shd w:val="clear" w:color="auto" w:fill="FFFFFF"/>
          <w:lang w:val="en-GB"/>
        </w:rPr>
        <w:t>6</w:t>
      </w:r>
      <w:r w:rsidRPr="00D162B4">
        <w:rPr>
          <w:rFonts w:ascii="Times New Roman" w:hAnsi="Times New Roman" w:cs="Times New Roman"/>
          <w:sz w:val="24"/>
          <w:szCs w:val="24"/>
          <w:shd w:val="clear" w:color="auto" w:fill="FFFFFF"/>
          <w:lang w:val="en-GB"/>
        </w:rPr>
        <w:t>, e27343 (2011).</w:t>
      </w:r>
    </w:p>
    <w:p w14:paraId="6E77994E" w14:textId="77777777" w:rsidR="00DD58C7" w:rsidRPr="00D162B4" w:rsidRDefault="00DD58C7">
      <w:pPr>
        <w:pStyle w:val="Liststycke"/>
        <w:numPr>
          <w:ilvl w:val="0"/>
          <w:numId w:val="3"/>
        </w:numPr>
        <w:spacing w:after="0" w:line="240" w:lineRule="auto"/>
        <w:rPr>
          <w:rFonts w:ascii="Times New Roman" w:hAnsi="Times New Roman" w:cs="Times New Roman"/>
          <w:sz w:val="24"/>
          <w:szCs w:val="24"/>
          <w:shd w:val="clear" w:color="auto" w:fill="FFFFFF"/>
          <w:lang w:val="en-GB"/>
        </w:rPr>
      </w:pPr>
      <w:r w:rsidRPr="00D162B4">
        <w:rPr>
          <w:rFonts w:ascii="Times New Roman" w:hAnsi="Times New Roman" w:cs="Times New Roman"/>
          <w:sz w:val="24"/>
          <w:szCs w:val="24"/>
          <w:shd w:val="clear" w:color="auto" w:fill="FFFFFF"/>
          <w:lang w:val="en-GB"/>
        </w:rPr>
        <w:t xml:space="preserve">Lindgren, J., </w:t>
      </w:r>
      <w:proofErr w:type="spellStart"/>
      <w:r w:rsidRPr="00D162B4">
        <w:rPr>
          <w:rFonts w:ascii="Times New Roman" w:hAnsi="Times New Roman" w:cs="Times New Roman"/>
          <w:sz w:val="24"/>
          <w:szCs w:val="24"/>
          <w:shd w:val="clear" w:color="auto" w:fill="FFFFFF"/>
          <w:lang w:val="en-GB"/>
        </w:rPr>
        <w:t>Kaddumi</w:t>
      </w:r>
      <w:proofErr w:type="spellEnd"/>
      <w:r w:rsidRPr="00D162B4">
        <w:rPr>
          <w:rFonts w:ascii="Times New Roman" w:hAnsi="Times New Roman" w:cs="Times New Roman"/>
          <w:sz w:val="24"/>
          <w:szCs w:val="24"/>
          <w:shd w:val="clear" w:color="auto" w:fill="FFFFFF"/>
          <w:lang w:val="en-GB"/>
        </w:rPr>
        <w:t xml:space="preserve">, H. F. &amp; </w:t>
      </w:r>
      <w:proofErr w:type="spellStart"/>
      <w:r w:rsidRPr="00D162B4">
        <w:rPr>
          <w:rFonts w:ascii="Times New Roman" w:hAnsi="Times New Roman" w:cs="Times New Roman"/>
          <w:sz w:val="24"/>
          <w:szCs w:val="24"/>
          <w:shd w:val="clear" w:color="auto" w:fill="FFFFFF"/>
          <w:lang w:val="en-GB"/>
        </w:rPr>
        <w:t>Polcyn</w:t>
      </w:r>
      <w:proofErr w:type="spellEnd"/>
      <w:r w:rsidRPr="00D162B4">
        <w:rPr>
          <w:rFonts w:ascii="Times New Roman" w:hAnsi="Times New Roman" w:cs="Times New Roman"/>
          <w:sz w:val="24"/>
          <w:szCs w:val="24"/>
          <w:shd w:val="clear" w:color="auto" w:fill="FFFFFF"/>
          <w:lang w:val="en-GB"/>
        </w:rPr>
        <w:t xml:space="preserve">, M. J. Soft tissue preservation in a fossil marine lizard with a bilobed tail fin. </w:t>
      </w:r>
      <w:r w:rsidRPr="00D162B4">
        <w:rPr>
          <w:rFonts w:ascii="Times New Roman" w:hAnsi="Times New Roman" w:cs="Times New Roman"/>
          <w:i/>
          <w:sz w:val="24"/>
          <w:szCs w:val="24"/>
          <w:shd w:val="clear" w:color="auto" w:fill="FFFFFF"/>
          <w:lang w:val="en-GB"/>
        </w:rPr>
        <w:t>Nat</w:t>
      </w:r>
      <w:r w:rsidRPr="00D162B4">
        <w:rPr>
          <w:rFonts w:ascii="Times New Roman" w:hAnsi="Times New Roman" w:cs="Times New Roman"/>
          <w:sz w:val="24"/>
          <w:szCs w:val="24"/>
          <w:shd w:val="clear" w:color="auto" w:fill="FFFFFF"/>
          <w:lang w:val="en-GB"/>
        </w:rPr>
        <w:t xml:space="preserve">. </w:t>
      </w:r>
      <w:proofErr w:type="spellStart"/>
      <w:r w:rsidRPr="00D162B4">
        <w:rPr>
          <w:rFonts w:ascii="Times New Roman" w:hAnsi="Times New Roman" w:cs="Times New Roman"/>
          <w:i/>
          <w:sz w:val="24"/>
          <w:szCs w:val="24"/>
          <w:shd w:val="clear" w:color="auto" w:fill="FFFFFF"/>
          <w:lang w:val="en-GB"/>
        </w:rPr>
        <w:t>Commun</w:t>
      </w:r>
      <w:proofErr w:type="spellEnd"/>
      <w:r w:rsidRPr="00D162B4">
        <w:rPr>
          <w:rFonts w:ascii="Times New Roman" w:hAnsi="Times New Roman" w:cs="Times New Roman"/>
          <w:sz w:val="24"/>
          <w:szCs w:val="24"/>
          <w:shd w:val="clear" w:color="auto" w:fill="FFFFFF"/>
          <w:lang w:val="en-GB"/>
        </w:rPr>
        <w:t xml:space="preserve">. </w:t>
      </w:r>
      <w:r w:rsidRPr="00D162B4">
        <w:rPr>
          <w:rFonts w:ascii="Times New Roman" w:hAnsi="Times New Roman" w:cs="Times New Roman"/>
          <w:b/>
          <w:sz w:val="24"/>
          <w:szCs w:val="24"/>
          <w:shd w:val="clear" w:color="auto" w:fill="FFFFFF"/>
          <w:lang w:val="en-GB"/>
        </w:rPr>
        <w:t>4</w:t>
      </w:r>
      <w:r w:rsidRPr="00D162B4">
        <w:rPr>
          <w:rFonts w:ascii="Times New Roman" w:hAnsi="Times New Roman" w:cs="Times New Roman"/>
          <w:sz w:val="24"/>
          <w:szCs w:val="24"/>
          <w:shd w:val="clear" w:color="auto" w:fill="FFFFFF"/>
          <w:lang w:val="en-GB"/>
        </w:rPr>
        <w:t>, 2423 (2013).</w:t>
      </w:r>
    </w:p>
    <w:p w14:paraId="0C09DF0E" w14:textId="77777777" w:rsidR="00DD58C7" w:rsidRPr="00D162B4" w:rsidRDefault="00DD58C7">
      <w:pPr>
        <w:pStyle w:val="Liststycke"/>
        <w:numPr>
          <w:ilvl w:val="0"/>
          <w:numId w:val="3"/>
        </w:numPr>
        <w:spacing w:after="0" w:line="240" w:lineRule="auto"/>
        <w:rPr>
          <w:rFonts w:ascii="Times New Roman" w:hAnsi="Times New Roman" w:cs="Times New Roman"/>
          <w:sz w:val="24"/>
          <w:szCs w:val="24"/>
          <w:lang w:val="en-GB"/>
        </w:rPr>
      </w:pPr>
      <w:r w:rsidRPr="00D162B4">
        <w:rPr>
          <w:rStyle w:val="Hyperlnk"/>
          <w:rFonts w:ascii="Times New Roman" w:hAnsi="Times New Roman"/>
          <w:color w:val="auto"/>
          <w:sz w:val="24"/>
          <w:szCs w:val="24"/>
          <w:u w:val="none"/>
          <w:lang w:val="en-GB"/>
        </w:rPr>
        <w:t xml:space="preserve">Weldon, P. J., </w:t>
      </w:r>
      <w:proofErr w:type="spellStart"/>
      <w:r w:rsidRPr="00D162B4">
        <w:rPr>
          <w:rStyle w:val="Hyperlnk"/>
          <w:rFonts w:ascii="Times New Roman" w:hAnsi="Times New Roman"/>
          <w:color w:val="auto"/>
          <w:sz w:val="24"/>
          <w:szCs w:val="24"/>
          <w:u w:val="none"/>
          <w:lang w:val="en-GB"/>
        </w:rPr>
        <w:t>Flachsbarth</w:t>
      </w:r>
      <w:proofErr w:type="spellEnd"/>
      <w:r w:rsidRPr="00D162B4">
        <w:rPr>
          <w:rStyle w:val="Hyperlnk"/>
          <w:rFonts w:ascii="Times New Roman" w:hAnsi="Times New Roman"/>
          <w:color w:val="auto"/>
          <w:sz w:val="24"/>
          <w:szCs w:val="24"/>
          <w:u w:val="none"/>
          <w:lang w:val="en-GB"/>
        </w:rPr>
        <w:t xml:space="preserve">, B. &amp; Schulz, S. Natural products from the integument of nonavian reptiles. </w:t>
      </w:r>
      <w:r w:rsidRPr="00D162B4">
        <w:rPr>
          <w:rStyle w:val="Hyperlnk"/>
          <w:rFonts w:ascii="Times New Roman" w:hAnsi="Times New Roman"/>
          <w:i/>
          <w:color w:val="auto"/>
          <w:sz w:val="24"/>
          <w:szCs w:val="24"/>
          <w:u w:val="none"/>
          <w:lang w:val="en-GB"/>
        </w:rPr>
        <w:t>Nat</w:t>
      </w:r>
      <w:r w:rsidRPr="00D162B4">
        <w:rPr>
          <w:rStyle w:val="Hyperlnk"/>
          <w:rFonts w:ascii="Times New Roman" w:hAnsi="Times New Roman"/>
          <w:color w:val="auto"/>
          <w:sz w:val="24"/>
          <w:szCs w:val="24"/>
          <w:u w:val="none"/>
          <w:lang w:val="en-GB"/>
        </w:rPr>
        <w:t xml:space="preserve">. </w:t>
      </w:r>
      <w:r w:rsidRPr="00D162B4">
        <w:rPr>
          <w:rStyle w:val="Hyperlnk"/>
          <w:rFonts w:ascii="Times New Roman" w:hAnsi="Times New Roman"/>
          <w:i/>
          <w:color w:val="auto"/>
          <w:sz w:val="24"/>
          <w:szCs w:val="24"/>
          <w:u w:val="none"/>
          <w:lang w:val="en-GB"/>
        </w:rPr>
        <w:t>Prod</w:t>
      </w:r>
      <w:r w:rsidRPr="00D162B4">
        <w:rPr>
          <w:rStyle w:val="Hyperlnk"/>
          <w:rFonts w:ascii="Times New Roman" w:hAnsi="Times New Roman"/>
          <w:color w:val="auto"/>
          <w:sz w:val="24"/>
          <w:szCs w:val="24"/>
          <w:u w:val="none"/>
          <w:lang w:val="en-GB"/>
        </w:rPr>
        <w:t xml:space="preserve">. </w:t>
      </w:r>
      <w:r w:rsidRPr="00D162B4">
        <w:rPr>
          <w:rStyle w:val="Hyperlnk"/>
          <w:rFonts w:ascii="Times New Roman" w:hAnsi="Times New Roman"/>
          <w:i/>
          <w:color w:val="auto"/>
          <w:sz w:val="24"/>
          <w:szCs w:val="24"/>
          <w:u w:val="none"/>
          <w:lang w:val="en-GB"/>
        </w:rPr>
        <w:t>Rep</w:t>
      </w:r>
      <w:r w:rsidRPr="00D162B4">
        <w:rPr>
          <w:rStyle w:val="Hyperlnk"/>
          <w:rFonts w:ascii="Times New Roman" w:hAnsi="Times New Roman"/>
          <w:color w:val="auto"/>
          <w:sz w:val="24"/>
          <w:szCs w:val="24"/>
          <w:u w:val="none"/>
          <w:lang w:val="en-GB"/>
        </w:rPr>
        <w:t xml:space="preserve">. </w:t>
      </w:r>
      <w:r w:rsidRPr="00D162B4">
        <w:rPr>
          <w:rStyle w:val="Hyperlnk"/>
          <w:rFonts w:ascii="Times New Roman" w:hAnsi="Times New Roman"/>
          <w:b/>
          <w:color w:val="auto"/>
          <w:sz w:val="24"/>
          <w:szCs w:val="24"/>
          <w:u w:val="none"/>
          <w:lang w:val="en-GB"/>
        </w:rPr>
        <w:t>25</w:t>
      </w:r>
      <w:r w:rsidRPr="00D162B4">
        <w:rPr>
          <w:rStyle w:val="Hyperlnk"/>
          <w:rFonts w:ascii="Times New Roman" w:hAnsi="Times New Roman"/>
          <w:color w:val="auto"/>
          <w:sz w:val="24"/>
          <w:szCs w:val="24"/>
          <w:u w:val="none"/>
          <w:lang w:val="en-GB"/>
        </w:rPr>
        <w:t>, 738–756 (2008).</w:t>
      </w:r>
    </w:p>
    <w:p w14:paraId="2C5B9343" w14:textId="77777777" w:rsidR="00DD58C7" w:rsidRPr="00D162B4" w:rsidRDefault="00DD58C7">
      <w:pPr>
        <w:pStyle w:val="Liststycke"/>
        <w:numPr>
          <w:ilvl w:val="0"/>
          <w:numId w:val="3"/>
        </w:numPr>
        <w:spacing w:after="0" w:line="240" w:lineRule="auto"/>
        <w:rPr>
          <w:rStyle w:val="Hyperlnk"/>
          <w:rFonts w:ascii="Times New Roman" w:hAnsi="Times New Roman"/>
          <w:color w:val="auto"/>
          <w:sz w:val="24"/>
          <w:szCs w:val="24"/>
          <w:u w:val="none"/>
          <w:lang w:val="en-GB"/>
        </w:rPr>
      </w:pPr>
      <w:proofErr w:type="spellStart"/>
      <w:r w:rsidRPr="00D162B4">
        <w:rPr>
          <w:rStyle w:val="Hyperlnk"/>
          <w:rFonts w:ascii="Times New Roman" w:hAnsi="Times New Roman"/>
          <w:color w:val="auto"/>
          <w:sz w:val="24"/>
          <w:szCs w:val="24"/>
          <w:u w:val="none"/>
          <w:lang w:val="en-GB"/>
        </w:rPr>
        <w:t>Balakrishnan</w:t>
      </w:r>
      <w:proofErr w:type="spellEnd"/>
      <w:r w:rsidRPr="00D162B4">
        <w:rPr>
          <w:rStyle w:val="Hyperlnk"/>
          <w:rFonts w:ascii="Times New Roman" w:hAnsi="Times New Roman"/>
          <w:color w:val="auto"/>
          <w:sz w:val="24"/>
          <w:szCs w:val="24"/>
          <w:u w:val="none"/>
          <w:lang w:val="en-GB"/>
        </w:rPr>
        <w:t xml:space="preserve">, S. et al. Studies on calcification efficacy of stingray fish skin collagen for possible use as scaffold for bone regeneration. </w:t>
      </w:r>
      <w:r w:rsidRPr="00D162B4">
        <w:rPr>
          <w:rStyle w:val="Hyperlnk"/>
          <w:rFonts w:ascii="Times New Roman" w:hAnsi="Times New Roman"/>
          <w:i/>
          <w:color w:val="auto"/>
          <w:sz w:val="24"/>
          <w:szCs w:val="24"/>
          <w:u w:val="none"/>
          <w:lang w:val="en-GB"/>
        </w:rPr>
        <w:t>Tissue Eng</w:t>
      </w:r>
      <w:r w:rsidRPr="00D162B4">
        <w:rPr>
          <w:rStyle w:val="Hyperlnk"/>
          <w:rFonts w:ascii="Times New Roman" w:hAnsi="Times New Roman"/>
          <w:color w:val="auto"/>
          <w:sz w:val="24"/>
          <w:szCs w:val="24"/>
          <w:u w:val="none"/>
          <w:lang w:val="en-GB"/>
        </w:rPr>
        <w:t>.</w:t>
      </w:r>
      <w:r w:rsidRPr="00D162B4">
        <w:rPr>
          <w:rStyle w:val="Hyperlnk"/>
          <w:rFonts w:ascii="Times New Roman" w:hAnsi="Times New Roman"/>
          <w:i/>
          <w:color w:val="auto"/>
          <w:sz w:val="24"/>
          <w:szCs w:val="24"/>
          <w:u w:val="none"/>
          <w:lang w:val="en-GB"/>
        </w:rPr>
        <w:t xml:space="preserve"> Regen</w:t>
      </w:r>
      <w:r w:rsidRPr="00D162B4">
        <w:rPr>
          <w:rStyle w:val="Hyperlnk"/>
          <w:rFonts w:ascii="Times New Roman" w:hAnsi="Times New Roman"/>
          <w:color w:val="auto"/>
          <w:sz w:val="24"/>
          <w:szCs w:val="24"/>
          <w:u w:val="none"/>
          <w:lang w:val="en-GB"/>
        </w:rPr>
        <w:t>.</w:t>
      </w:r>
      <w:r w:rsidRPr="00D162B4">
        <w:rPr>
          <w:rStyle w:val="Hyperlnk"/>
          <w:rFonts w:ascii="Times New Roman" w:hAnsi="Times New Roman"/>
          <w:i/>
          <w:color w:val="auto"/>
          <w:sz w:val="24"/>
          <w:szCs w:val="24"/>
          <w:u w:val="none"/>
          <w:lang w:val="en-GB"/>
        </w:rPr>
        <w:t xml:space="preserve"> Med</w:t>
      </w:r>
      <w:r w:rsidRPr="00D162B4">
        <w:rPr>
          <w:rStyle w:val="Hyperlnk"/>
          <w:rFonts w:ascii="Times New Roman" w:hAnsi="Times New Roman"/>
          <w:color w:val="auto"/>
          <w:sz w:val="24"/>
          <w:szCs w:val="24"/>
          <w:u w:val="none"/>
          <w:lang w:val="en-GB"/>
        </w:rPr>
        <w:t xml:space="preserve">. </w:t>
      </w:r>
      <w:r w:rsidRPr="00D162B4">
        <w:rPr>
          <w:rStyle w:val="Hyperlnk"/>
          <w:rFonts w:ascii="Times New Roman" w:hAnsi="Times New Roman"/>
          <w:b/>
          <w:color w:val="auto"/>
          <w:sz w:val="24"/>
          <w:szCs w:val="24"/>
          <w:u w:val="none"/>
          <w:lang w:val="en-GB"/>
        </w:rPr>
        <w:t>12</w:t>
      </w:r>
      <w:r w:rsidRPr="00D162B4">
        <w:rPr>
          <w:rStyle w:val="Hyperlnk"/>
          <w:rFonts w:ascii="Times New Roman" w:hAnsi="Times New Roman"/>
          <w:color w:val="auto"/>
          <w:sz w:val="24"/>
          <w:szCs w:val="24"/>
          <w:u w:val="none"/>
          <w:lang w:val="en-GB"/>
        </w:rPr>
        <w:t>, 98–106 (2015).</w:t>
      </w:r>
    </w:p>
    <w:p w14:paraId="6D0FFA79" w14:textId="77777777" w:rsidR="00DD58C7" w:rsidRPr="00D162B4" w:rsidRDefault="00DD58C7">
      <w:pPr>
        <w:pStyle w:val="Liststycke"/>
        <w:numPr>
          <w:ilvl w:val="0"/>
          <w:numId w:val="3"/>
        </w:numPr>
        <w:spacing w:after="0" w:line="240" w:lineRule="auto"/>
        <w:rPr>
          <w:rStyle w:val="Hyperlnk"/>
          <w:rFonts w:ascii="Times New Roman" w:hAnsi="Times New Roman"/>
          <w:color w:val="auto"/>
          <w:sz w:val="24"/>
          <w:szCs w:val="24"/>
          <w:u w:val="none"/>
          <w:lang w:val="en-GB"/>
        </w:rPr>
      </w:pPr>
      <w:r w:rsidRPr="00D162B4">
        <w:rPr>
          <w:rStyle w:val="Hyperlnk"/>
          <w:rFonts w:ascii="Times New Roman" w:hAnsi="Times New Roman"/>
          <w:color w:val="auto"/>
          <w:sz w:val="24"/>
          <w:szCs w:val="24"/>
          <w:u w:val="none"/>
          <w:lang w:val="en-GB"/>
        </w:rPr>
        <w:t xml:space="preserve">Zhang, W. et al. Biomimetic intrafibrillar mineralization of type I collagen with intermediate precursors-loaded mesoporous carriers. </w:t>
      </w:r>
      <w:r w:rsidRPr="00D162B4">
        <w:rPr>
          <w:rStyle w:val="Hyperlnk"/>
          <w:rFonts w:ascii="Times New Roman" w:hAnsi="Times New Roman"/>
          <w:i/>
          <w:color w:val="auto"/>
          <w:sz w:val="24"/>
          <w:szCs w:val="24"/>
          <w:u w:val="none"/>
          <w:lang w:val="en-GB"/>
        </w:rPr>
        <w:t>Sci</w:t>
      </w:r>
      <w:r w:rsidRPr="00D162B4">
        <w:rPr>
          <w:rStyle w:val="Hyperlnk"/>
          <w:rFonts w:ascii="Times New Roman" w:hAnsi="Times New Roman"/>
          <w:color w:val="auto"/>
          <w:sz w:val="24"/>
          <w:szCs w:val="24"/>
          <w:u w:val="none"/>
          <w:lang w:val="en-GB"/>
        </w:rPr>
        <w:t xml:space="preserve">. </w:t>
      </w:r>
      <w:r w:rsidRPr="00D162B4">
        <w:rPr>
          <w:rStyle w:val="Hyperlnk"/>
          <w:rFonts w:ascii="Times New Roman" w:hAnsi="Times New Roman"/>
          <w:i/>
          <w:color w:val="auto"/>
          <w:sz w:val="24"/>
          <w:szCs w:val="24"/>
          <w:u w:val="none"/>
          <w:lang w:val="en-GB"/>
        </w:rPr>
        <w:t>Rep</w:t>
      </w:r>
      <w:r w:rsidRPr="00D162B4">
        <w:rPr>
          <w:rStyle w:val="Hyperlnk"/>
          <w:rFonts w:ascii="Times New Roman" w:hAnsi="Times New Roman"/>
          <w:color w:val="auto"/>
          <w:sz w:val="24"/>
          <w:szCs w:val="24"/>
          <w:u w:val="none"/>
          <w:lang w:val="en-GB"/>
        </w:rPr>
        <w:t xml:space="preserve">. </w:t>
      </w:r>
      <w:r w:rsidRPr="00D162B4">
        <w:rPr>
          <w:rStyle w:val="Hyperlnk"/>
          <w:rFonts w:ascii="Times New Roman" w:hAnsi="Times New Roman"/>
          <w:b/>
          <w:color w:val="auto"/>
          <w:sz w:val="24"/>
          <w:szCs w:val="24"/>
          <w:u w:val="none"/>
          <w:lang w:val="en-GB"/>
        </w:rPr>
        <w:t>5</w:t>
      </w:r>
      <w:r w:rsidRPr="00D162B4">
        <w:rPr>
          <w:rStyle w:val="Hyperlnk"/>
          <w:rFonts w:ascii="Times New Roman" w:hAnsi="Times New Roman"/>
          <w:color w:val="auto"/>
          <w:sz w:val="24"/>
          <w:szCs w:val="24"/>
          <w:u w:val="none"/>
          <w:lang w:val="en-GB"/>
        </w:rPr>
        <w:t>, 11199 (2015).</w:t>
      </w:r>
    </w:p>
    <w:p w14:paraId="04992B43" w14:textId="77777777" w:rsidR="00427F6D" w:rsidRPr="00D162B4" w:rsidRDefault="00427F6D">
      <w:pPr>
        <w:pStyle w:val="Liststycke"/>
        <w:numPr>
          <w:ilvl w:val="0"/>
          <w:numId w:val="3"/>
        </w:numPr>
        <w:spacing w:after="0" w:line="240" w:lineRule="auto"/>
        <w:rPr>
          <w:rFonts w:ascii="Times New Roman" w:hAnsi="Times New Roman" w:cs="Times New Roman"/>
          <w:bCs/>
          <w:sz w:val="24"/>
          <w:szCs w:val="24"/>
          <w:shd w:val="clear" w:color="auto" w:fill="FFFFFF"/>
          <w:lang w:val="en-GB"/>
        </w:rPr>
      </w:pPr>
      <w:r w:rsidRPr="00D162B4">
        <w:rPr>
          <w:rFonts w:ascii="Times New Roman" w:hAnsi="Times New Roman" w:cs="Times New Roman"/>
          <w:bCs/>
          <w:sz w:val="24"/>
          <w:szCs w:val="24"/>
          <w:shd w:val="clear" w:color="auto" w:fill="FFFFFF"/>
          <w:lang w:val="en-GB"/>
        </w:rPr>
        <w:t xml:space="preserve">Coates, M. I., </w:t>
      </w:r>
      <w:proofErr w:type="spellStart"/>
      <w:r w:rsidRPr="00D162B4">
        <w:rPr>
          <w:rFonts w:ascii="Times New Roman" w:hAnsi="Times New Roman" w:cs="Times New Roman"/>
          <w:bCs/>
          <w:sz w:val="24"/>
          <w:szCs w:val="24"/>
          <w:shd w:val="clear" w:color="auto" w:fill="FFFFFF"/>
          <w:lang w:val="en-GB"/>
        </w:rPr>
        <w:t>Sequeira</w:t>
      </w:r>
      <w:proofErr w:type="spellEnd"/>
      <w:r w:rsidRPr="00D162B4">
        <w:rPr>
          <w:rFonts w:ascii="Times New Roman" w:hAnsi="Times New Roman" w:cs="Times New Roman"/>
          <w:bCs/>
          <w:sz w:val="24"/>
          <w:szCs w:val="24"/>
          <w:shd w:val="clear" w:color="auto" w:fill="FFFFFF"/>
          <w:lang w:val="en-GB"/>
        </w:rPr>
        <w:t xml:space="preserve">, S. E. K., </w:t>
      </w:r>
      <w:proofErr w:type="spellStart"/>
      <w:r w:rsidRPr="00D162B4">
        <w:rPr>
          <w:rFonts w:ascii="Times New Roman" w:hAnsi="Times New Roman" w:cs="Times New Roman"/>
          <w:bCs/>
          <w:sz w:val="24"/>
          <w:szCs w:val="24"/>
          <w:shd w:val="clear" w:color="auto" w:fill="FFFFFF"/>
          <w:lang w:val="en-GB"/>
        </w:rPr>
        <w:t>Sansom</w:t>
      </w:r>
      <w:proofErr w:type="spellEnd"/>
      <w:r w:rsidRPr="00D162B4">
        <w:rPr>
          <w:rFonts w:ascii="Times New Roman" w:hAnsi="Times New Roman" w:cs="Times New Roman"/>
          <w:bCs/>
          <w:sz w:val="24"/>
          <w:szCs w:val="24"/>
          <w:shd w:val="clear" w:color="auto" w:fill="FFFFFF"/>
          <w:lang w:val="en-GB"/>
        </w:rPr>
        <w:t xml:space="preserve">, I. J. &amp; Smith, M. M. Spines and tissues of ancient sharks. </w:t>
      </w:r>
      <w:r w:rsidRPr="00D162B4">
        <w:rPr>
          <w:rFonts w:ascii="Times New Roman" w:hAnsi="Times New Roman" w:cs="Times New Roman"/>
          <w:bCs/>
          <w:i/>
          <w:sz w:val="24"/>
          <w:szCs w:val="24"/>
          <w:shd w:val="clear" w:color="auto" w:fill="FFFFFF"/>
          <w:lang w:val="en-GB"/>
        </w:rPr>
        <w:t>Nature</w:t>
      </w:r>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
          <w:bCs/>
          <w:sz w:val="24"/>
          <w:szCs w:val="24"/>
          <w:shd w:val="clear" w:color="auto" w:fill="FFFFFF"/>
          <w:lang w:val="en-GB"/>
        </w:rPr>
        <w:t>396</w:t>
      </w:r>
      <w:r w:rsidRPr="00D162B4">
        <w:rPr>
          <w:rFonts w:ascii="Times New Roman" w:hAnsi="Times New Roman" w:cs="Times New Roman"/>
          <w:bCs/>
          <w:sz w:val="24"/>
          <w:szCs w:val="24"/>
          <w:shd w:val="clear" w:color="auto" w:fill="FFFFFF"/>
          <w:lang w:val="en-GB"/>
        </w:rPr>
        <w:t>, 729–730 (1998).</w:t>
      </w:r>
    </w:p>
    <w:p w14:paraId="696DE8D4" w14:textId="77777777" w:rsidR="00427F6D" w:rsidRPr="00D162B4" w:rsidRDefault="00427F6D">
      <w:pPr>
        <w:pStyle w:val="Liststycke"/>
        <w:numPr>
          <w:ilvl w:val="0"/>
          <w:numId w:val="3"/>
        </w:numPr>
        <w:spacing w:after="0" w:line="240" w:lineRule="auto"/>
        <w:rPr>
          <w:rFonts w:ascii="Times New Roman" w:hAnsi="Times New Roman" w:cs="Times New Roman"/>
          <w:sz w:val="24"/>
          <w:szCs w:val="24"/>
          <w:lang w:val="en-GB"/>
        </w:rPr>
      </w:pPr>
      <w:proofErr w:type="spellStart"/>
      <w:r w:rsidRPr="00D162B4">
        <w:rPr>
          <w:rFonts w:ascii="Times New Roman" w:hAnsi="Times New Roman" w:cs="Times New Roman"/>
          <w:sz w:val="24"/>
          <w:szCs w:val="24"/>
          <w:lang w:val="en-GB"/>
        </w:rPr>
        <w:lastRenderedPageBreak/>
        <w:t>Janvier</w:t>
      </w:r>
      <w:proofErr w:type="spellEnd"/>
      <w:r w:rsidRPr="00D162B4">
        <w:rPr>
          <w:rFonts w:ascii="Times New Roman" w:hAnsi="Times New Roman" w:cs="Times New Roman"/>
          <w:sz w:val="24"/>
          <w:szCs w:val="24"/>
          <w:lang w:val="en-GB"/>
        </w:rPr>
        <w:t xml:space="preserve">, P. &amp; Arsenault, M. Calcification of early vertebrate cartilage. </w:t>
      </w:r>
      <w:r w:rsidRPr="00D162B4">
        <w:rPr>
          <w:rFonts w:ascii="Times New Roman" w:hAnsi="Times New Roman" w:cs="Times New Roman"/>
          <w:i/>
          <w:sz w:val="24"/>
          <w:szCs w:val="24"/>
          <w:lang w:val="en-GB"/>
        </w:rPr>
        <w:t>Nature</w:t>
      </w:r>
      <w:r w:rsidRPr="00D162B4">
        <w:rPr>
          <w:rFonts w:ascii="Times New Roman" w:hAnsi="Times New Roman" w:cs="Times New Roman"/>
          <w:sz w:val="24"/>
          <w:szCs w:val="24"/>
          <w:lang w:val="en-GB"/>
        </w:rPr>
        <w:t xml:space="preserve"> </w:t>
      </w:r>
      <w:r w:rsidRPr="00D162B4">
        <w:rPr>
          <w:rFonts w:ascii="Times New Roman" w:hAnsi="Times New Roman" w:cs="Times New Roman"/>
          <w:b/>
          <w:sz w:val="24"/>
          <w:szCs w:val="24"/>
          <w:lang w:val="en-GB"/>
        </w:rPr>
        <w:t>417</w:t>
      </w:r>
      <w:r w:rsidRPr="00D162B4">
        <w:rPr>
          <w:rFonts w:ascii="Times New Roman" w:hAnsi="Times New Roman" w:cs="Times New Roman"/>
          <w:sz w:val="24"/>
          <w:szCs w:val="24"/>
          <w:lang w:val="en-GB"/>
        </w:rPr>
        <w:t>, 609 (2002).</w:t>
      </w:r>
    </w:p>
    <w:p w14:paraId="369D33FC" w14:textId="77777777" w:rsidR="00427F6D" w:rsidRPr="00D162B4" w:rsidRDefault="00427F6D">
      <w:pPr>
        <w:pStyle w:val="Liststycke"/>
        <w:numPr>
          <w:ilvl w:val="0"/>
          <w:numId w:val="3"/>
        </w:numPr>
        <w:spacing w:after="0" w:line="240" w:lineRule="auto"/>
        <w:rPr>
          <w:rFonts w:ascii="Times New Roman" w:hAnsi="Times New Roman" w:cs="Times New Roman"/>
          <w:sz w:val="24"/>
          <w:szCs w:val="24"/>
          <w:lang w:val="en-US"/>
        </w:rPr>
      </w:pPr>
      <w:r w:rsidRPr="00D162B4">
        <w:rPr>
          <w:rFonts w:ascii="Times New Roman" w:hAnsi="Times New Roman" w:cs="Times New Roman"/>
          <w:sz w:val="24"/>
          <w:szCs w:val="24"/>
          <w:lang w:val="en-US"/>
        </w:rPr>
        <w:t xml:space="preserve">Donoghue, P. C. J., </w:t>
      </w:r>
      <w:proofErr w:type="spellStart"/>
      <w:r w:rsidRPr="00D162B4">
        <w:rPr>
          <w:rFonts w:ascii="Times New Roman" w:hAnsi="Times New Roman" w:cs="Times New Roman"/>
          <w:sz w:val="24"/>
          <w:szCs w:val="24"/>
          <w:lang w:val="en-US"/>
        </w:rPr>
        <w:t>Sansom</w:t>
      </w:r>
      <w:proofErr w:type="spellEnd"/>
      <w:r w:rsidRPr="00D162B4">
        <w:rPr>
          <w:rFonts w:ascii="Times New Roman" w:hAnsi="Times New Roman" w:cs="Times New Roman"/>
          <w:sz w:val="24"/>
          <w:szCs w:val="24"/>
          <w:lang w:val="en-US"/>
        </w:rPr>
        <w:t xml:space="preserve">, I. J. &amp; Downs, J. P. Early evolution of vertebrate skeletal tissues and cellular interactions, and the canalization of skeletal development. </w:t>
      </w:r>
      <w:r w:rsidRPr="00D162B4">
        <w:rPr>
          <w:rFonts w:ascii="Times New Roman" w:hAnsi="Times New Roman" w:cs="Times New Roman"/>
          <w:i/>
          <w:sz w:val="24"/>
          <w:szCs w:val="24"/>
          <w:lang w:val="en-US"/>
        </w:rPr>
        <w:t>J</w:t>
      </w:r>
      <w:r w:rsidRPr="00D162B4">
        <w:rPr>
          <w:rFonts w:ascii="Times New Roman" w:hAnsi="Times New Roman" w:cs="Times New Roman"/>
          <w:sz w:val="24"/>
          <w:szCs w:val="24"/>
          <w:lang w:val="en-US"/>
        </w:rPr>
        <w:t xml:space="preserve">. </w:t>
      </w:r>
      <w:r w:rsidRPr="00D162B4">
        <w:rPr>
          <w:rFonts w:ascii="Times New Roman" w:hAnsi="Times New Roman" w:cs="Times New Roman"/>
          <w:i/>
          <w:sz w:val="24"/>
          <w:szCs w:val="24"/>
          <w:lang w:val="en-US"/>
        </w:rPr>
        <w:t>Exp</w:t>
      </w:r>
      <w:r w:rsidRPr="00D162B4">
        <w:rPr>
          <w:rFonts w:ascii="Times New Roman" w:hAnsi="Times New Roman" w:cs="Times New Roman"/>
          <w:sz w:val="24"/>
          <w:szCs w:val="24"/>
          <w:lang w:val="en-US"/>
        </w:rPr>
        <w:t xml:space="preserve">. </w:t>
      </w:r>
      <w:r w:rsidRPr="00D162B4">
        <w:rPr>
          <w:rFonts w:ascii="Times New Roman" w:hAnsi="Times New Roman" w:cs="Times New Roman"/>
          <w:i/>
          <w:sz w:val="24"/>
          <w:szCs w:val="24"/>
          <w:lang w:val="en-US"/>
        </w:rPr>
        <w:t>Zool</w:t>
      </w:r>
      <w:r w:rsidRPr="00D162B4">
        <w:rPr>
          <w:rFonts w:ascii="Times New Roman" w:hAnsi="Times New Roman" w:cs="Times New Roman"/>
          <w:sz w:val="24"/>
          <w:szCs w:val="24"/>
          <w:lang w:val="en-US"/>
        </w:rPr>
        <w:t>. (</w:t>
      </w:r>
      <w:r w:rsidRPr="00D162B4">
        <w:rPr>
          <w:rFonts w:ascii="Times New Roman" w:hAnsi="Times New Roman" w:cs="Times New Roman"/>
          <w:i/>
          <w:sz w:val="24"/>
          <w:szCs w:val="24"/>
          <w:lang w:val="en-US"/>
        </w:rPr>
        <w:t>Mol</w:t>
      </w:r>
      <w:r w:rsidRPr="00D162B4">
        <w:rPr>
          <w:rFonts w:ascii="Times New Roman" w:hAnsi="Times New Roman" w:cs="Times New Roman"/>
          <w:sz w:val="24"/>
          <w:szCs w:val="24"/>
          <w:lang w:val="en-US"/>
        </w:rPr>
        <w:t xml:space="preserve">., </w:t>
      </w:r>
      <w:r w:rsidRPr="00D162B4">
        <w:rPr>
          <w:rFonts w:ascii="Times New Roman" w:hAnsi="Times New Roman" w:cs="Times New Roman"/>
          <w:i/>
          <w:sz w:val="24"/>
          <w:szCs w:val="24"/>
          <w:lang w:val="en-US"/>
        </w:rPr>
        <w:t>Dev</w:t>
      </w:r>
      <w:r w:rsidRPr="00D162B4">
        <w:rPr>
          <w:rFonts w:ascii="Times New Roman" w:hAnsi="Times New Roman" w:cs="Times New Roman"/>
          <w:sz w:val="24"/>
          <w:szCs w:val="24"/>
          <w:lang w:val="en-US"/>
        </w:rPr>
        <w:t xml:space="preserve">., </w:t>
      </w:r>
      <w:proofErr w:type="spellStart"/>
      <w:r w:rsidRPr="00D162B4">
        <w:rPr>
          <w:rFonts w:ascii="Times New Roman" w:hAnsi="Times New Roman" w:cs="Times New Roman"/>
          <w:i/>
          <w:sz w:val="24"/>
          <w:szCs w:val="24"/>
          <w:lang w:val="en-US"/>
        </w:rPr>
        <w:t>Evol</w:t>
      </w:r>
      <w:proofErr w:type="spellEnd"/>
      <w:r w:rsidRPr="00D162B4">
        <w:rPr>
          <w:rFonts w:ascii="Times New Roman" w:hAnsi="Times New Roman" w:cs="Times New Roman"/>
          <w:sz w:val="24"/>
          <w:szCs w:val="24"/>
          <w:lang w:val="en-US"/>
        </w:rPr>
        <w:t xml:space="preserve">.) </w:t>
      </w:r>
      <w:r w:rsidRPr="00D162B4">
        <w:rPr>
          <w:rFonts w:ascii="Times New Roman" w:hAnsi="Times New Roman" w:cs="Times New Roman"/>
          <w:b/>
          <w:sz w:val="24"/>
          <w:szCs w:val="24"/>
          <w:lang w:val="en-US"/>
        </w:rPr>
        <w:t>306B</w:t>
      </w:r>
      <w:r w:rsidRPr="00D162B4">
        <w:rPr>
          <w:rFonts w:ascii="Times New Roman" w:hAnsi="Times New Roman" w:cs="Times New Roman"/>
          <w:sz w:val="24"/>
          <w:szCs w:val="24"/>
          <w:lang w:val="en-US"/>
        </w:rPr>
        <w:t>, 278–294 (2006).</w:t>
      </w:r>
    </w:p>
    <w:p w14:paraId="765E070D" w14:textId="77777777" w:rsidR="00427F6D" w:rsidRPr="00D162B4" w:rsidRDefault="00427F6D">
      <w:pPr>
        <w:pStyle w:val="Liststycke"/>
        <w:numPr>
          <w:ilvl w:val="0"/>
          <w:numId w:val="3"/>
        </w:numPr>
        <w:spacing w:after="0" w:line="240" w:lineRule="auto"/>
        <w:rPr>
          <w:rFonts w:ascii="Times New Roman" w:hAnsi="Times New Roman" w:cs="Times New Roman"/>
          <w:bCs/>
          <w:sz w:val="24"/>
          <w:szCs w:val="24"/>
          <w:lang w:val="en-GB"/>
        </w:rPr>
      </w:pPr>
      <w:proofErr w:type="spellStart"/>
      <w:r w:rsidRPr="00D162B4">
        <w:rPr>
          <w:rFonts w:ascii="Times New Roman" w:hAnsi="Times New Roman" w:cs="Times New Roman"/>
          <w:bCs/>
          <w:sz w:val="24"/>
          <w:szCs w:val="24"/>
          <w:lang w:val="en-GB"/>
        </w:rPr>
        <w:t>Johanson</w:t>
      </w:r>
      <w:proofErr w:type="spellEnd"/>
      <w:r w:rsidRPr="00D162B4">
        <w:rPr>
          <w:rFonts w:ascii="Times New Roman" w:hAnsi="Times New Roman" w:cs="Times New Roman"/>
          <w:bCs/>
          <w:sz w:val="24"/>
          <w:szCs w:val="24"/>
          <w:lang w:val="en-GB"/>
        </w:rPr>
        <w:t xml:space="preserve">, Z., </w:t>
      </w:r>
      <w:proofErr w:type="spellStart"/>
      <w:r w:rsidRPr="00D162B4">
        <w:rPr>
          <w:rFonts w:ascii="Times New Roman" w:hAnsi="Times New Roman" w:cs="Times New Roman"/>
          <w:bCs/>
          <w:sz w:val="24"/>
          <w:szCs w:val="24"/>
          <w:lang w:val="en-GB"/>
        </w:rPr>
        <w:t>Kearsley</w:t>
      </w:r>
      <w:proofErr w:type="spellEnd"/>
      <w:r w:rsidRPr="00D162B4">
        <w:rPr>
          <w:rFonts w:ascii="Times New Roman" w:hAnsi="Times New Roman" w:cs="Times New Roman"/>
          <w:bCs/>
          <w:sz w:val="24"/>
          <w:szCs w:val="24"/>
          <w:lang w:val="en-GB"/>
        </w:rPr>
        <w:t xml:space="preserve">, A., den </w:t>
      </w:r>
      <w:proofErr w:type="spellStart"/>
      <w:r w:rsidRPr="00D162B4">
        <w:rPr>
          <w:rFonts w:ascii="Times New Roman" w:hAnsi="Times New Roman" w:cs="Times New Roman"/>
          <w:bCs/>
          <w:sz w:val="24"/>
          <w:szCs w:val="24"/>
          <w:lang w:val="en-GB"/>
        </w:rPr>
        <w:t>Blaauwen</w:t>
      </w:r>
      <w:proofErr w:type="spellEnd"/>
      <w:r w:rsidRPr="00D162B4">
        <w:rPr>
          <w:rFonts w:ascii="Times New Roman" w:hAnsi="Times New Roman" w:cs="Times New Roman"/>
          <w:bCs/>
          <w:sz w:val="24"/>
          <w:szCs w:val="24"/>
          <w:lang w:val="en-GB"/>
        </w:rPr>
        <w:t xml:space="preserve">, J., Newman, M. &amp; Smith, M. M. No bones about it: an enigmatic Devonian fossil reveals a new skeletal framework—a potential role of loss of gene regulation. </w:t>
      </w:r>
      <w:r w:rsidRPr="00D162B4">
        <w:rPr>
          <w:rFonts w:ascii="Times New Roman" w:hAnsi="Times New Roman" w:cs="Times New Roman"/>
          <w:bCs/>
          <w:i/>
          <w:sz w:val="24"/>
          <w:szCs w:val="24"/>
          <w:lang w:val="en-GB"/>
        </w:rPr>
        <w:t>Sem</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Cell Develop</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Biol</w:t>
      </w:r>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21</w:t>
      </w:r>
      <w:r w:rsidRPr="00D162B4">
        <w:rPr>
          <w:rFonts w:ascii="Times New Roman" w:hAnsi="Times New Roman" w:cs="Times New Roman"/>
          <w:bCs/>
          <w:sz w:val="24"/>
          <w:szCs w:val="24"/>
          <w:lang w:val="en-GB"/>
        </w:rPr>
        <w:t>, 414–423 (2010).</w:t>
      </w:r>
    </w:p>
    <w:p w14:paraId="2D65D44B" w14:textId="77777777" w:rsidR="00427F6D" w:rsidRPr="00D162B4" w:rsidRDefault="00427F6D">
      <w:pPr>
        <w:pStyle w:val="Liststycke"/>
        <w:numPr>
          <w:ilvl w:val="0"/>
          <w:numId w:val="3"/>
        </w:numPr>
        <w:spacing w:after="0" w:line="240" w:lineRule="auto"/>
        <w:rPr>
          <w:rFonts w:ascii="Times New Roman" w:hAnsi="Times New Roman" w:cs="Times New Roman"/>
          <w:bCs/>
          <w:sz w:val="24"/>
          <w:szCs w:val="24"/>
          <w:shd w:val="clear" w:color="auto" w:fill="FFFFFF"/>
          <w:lang w:val="en-GB"/>
        </w:rPr>
      </w:pPr>
      <w:proofErr w:type="spellStart"/>
      <w:r w:rsidRPr="00D162B4">
        <w:rPr>
          <w:rFonts w:ascii="Times New Roman" w:hAnsi="Times New Roman" w:cs="Times New Roman"/>
          <w:bCs/>
          <w:sz w:val="24"/>
          <w:szCs w:val="24"/>
          <w:shd w:val="clear" w:color="auto" w:fill="FFFFFF"/>
          <w:lang w:val="en-GB"/>
        </w:rPr>
        <w:t>Lemierre</w:t>
      </w:r>
      <w:proofErr w:type="spellEnd"/>
      <w:r w:rsidRPr="00D162B4">
        <w:rPr>
          <w:rFonts w:ascii="Times New Roman" w:hAnsi="Times New Roman" w:cs="Times New Roman"/>
          <w:bCs/>
          <w:sz w:val="24"/>
          <w:szCs w:val="24"/>
          <w:shd w:val="clear" w:color="auto" w:fill="FFFFFF"/>
          <w:lang w:val="en-GB"/>
        </w:rPr>
        <w:t xml:space="preserve">, A. &amp; </w:t>
      </w:r>
      <w:proofErr w:type="spellStart"/>
      <w:r w:rsidRPr="00D162B4">
        <w:rPr>
          <w:rFonts w:ascii="Times New Roman" w:hAnsi="Times New Roman" w:cs="Times New Roman"/>
          <w:bCs/>
          <w:sz w:val="24"/>
          <w:szCs w:val="24"/>
          <w:shd w:val="clear" w:color="auto" w:fill="FFFFFF"/>
          <w:lang w:val="en-GB"/>
        </w:rPr>
        <w:t>Germain</w:t>
      </w:r>
      <w:proofErr w:type="spellEnd"/>
      <w:r w:rsidRPr="00D162B4">
        <w:rPr>
          <w:rFonts w:ascii="Times New Roman" w:hAnsi="Times New Roman" w:cs="Times New Roman"/>
          <w:bCs/>
          <w:sz w:val="24"/>
          <w:szCs w:val="24"/>
          <w:shd w:val="clear" w:color="auto" w:fill="FFFFFF"/>
          <w:lang w:val="en-GB"/>
        </w:rPr>
        <w:t xml:space="preserve">, D. A new mineralized tissue in the early vertebrate </w:t>
      </w:r>
      <w:proofErr w:type="spellStart"/>
      <w:r w:rsidRPr="00D162B4">
        <w:rPr>
          <w:rFonts w:ascii="Times New Roman" w:hAnsi="Times New Roman" w:cs="Times New Roman"/>
          <w:bCs/>
          <w:i/>
          <w:sz w:val="24"/>
          <w:szCs w:val="24"/>
          <w:shd w:val="clear" w:color="auto" w:fill="FFFFFF"/>
          <w:lang w:val="en-GB"/>
        </w:rPr>
        <w:t>Astraspis</w:t>
      </w:r>
      <w:proofErr w:type="spellEnd"/>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Cs/>
          <w:i/>
          <w:sz w:val="24"/>
          <w:szCs w:val="24"/>
          <w:shd w:val="clear" w:color="auto" w:fill="FFFFFF"/>
          <w:lang w:val="en-GB"/>
        </w:rPr>
        <w:t>J</w:t>
      </w:r>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Cs/>
          <w:i/>
          <w:sz w:val="24"/>
          <w:szCs w:val="24"/>
          <w:shd w:val="clear" w:color="auto" w:fill="FFFFFF"/>
          <w:lang w:val="en-GB"/>
        </w:rPr>
        <w:t>Anat</w:t>
      </w:r>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
          <w:bCs/>
          <w:sz w:val="24"/>
          <w:szCs w:val="24"/>
          <w:shd w:val="clear" w:color="auto" w:fill="FFFFFF"/>
          <w:lang w:val="en-GB"/>
        </w:rPr>
        <w:t>235</w:t>
      </w:r>
      <w:r w:rsidRPr="00D162B4">
        <w:rPr>
          <w:rFonts w:ascii="Times New Roman" w:hAnsi="Times New Roman" w:cs="Times New Roman"/>
          <w:bCs/>
          <w:sz w:val="24"/>
          <w:szCs w:val="24"/>
          <w:shd w:val="clear" w:color="auto" w:fill="FFFFFF"/>
          <w:lang w:val="en-GB"/>
        </w:rPr>
        <w:t>, 1105–1113 (2019).</w:t>
      </w:r>
    </w:p>
    <w:p w14:paraId="2F808395" w14:textId="77777777" w:rsidR="00427F6D" w:rsidRPr="00D162B4" w:rsidRDefault="00427F6D">
      <w:pPr>
        <w:pStyle w:val="Liststycke"/>
        <w:numPr>
          <w:ilvl w:val="0"/>
          <w:numId w:val="3"/>
        </w:numPr>
        <w:spacing w:after="0" w:line="240" w:lineRule="auto"/>
        <w:rPr>
          <w:rFonts w:ascii="Times New Roman" w:hAnsi="Times New Roman" w:cs="Times New Roman"/>
          <w:bCs/>
          <w:sz w:val="24"/>
          <w:szCs w:val="24"/>
          <w:lang w:val="en-GB"/>
        </w:rPr>
      </w:pPr>
      <w:proofErr w:type="spellStart"/>
      <w:r w:rsidRPr="00D162B4">
        <w:rPr>
          <w:rFonts w:ascii="Times New Roman" w:hAnsi="Times New Roman" w:cs="Times New Roman"/>
          <w:bCs/>
          <w:sz w:val="24"/>
          <w:szCs w:val="24"/>
          <w:lang w:val="en-GB"/>
        </w:rPr>
        <w:t>Quilhac</w:t>
      </w:r>
      <w:proofErr w:type="spellEnd"/>
      <w:r w:rsidRPr="00D162B4">
        <w:rPr>
          <w:rFonts w:ascii="Times New Roman" w:hAnsi="Times New Roman" w:cs="Times New Roman"/>
          <w:bCs/>
          <w:sz w:val="24"/>
          <w:szCs w:val="24"/>
          <w:lang w:val="en-GB"/>
        </w:rPr>
        <w:t xml:space="preserve">, A. in </w:t>
      </w:r>
      <w:r w:rsidRPr="00D162B4">
        <w:rPr>
          <w:rFonts w:ascii="Times New Roman" w:hAnsi="Times New Roman" w:cs="Times New Roman"/>
          <w:bCs/>
          <w:i/>
          <w:sz w:val="24"/>
          <w:szCs w:val="24"/>
          <w:lang w:val="en-GB"/>
        </w:rPr>
        <w:t xml:space="preserve">Vertebrate Skeletal Histology and </w:t>
      </w:r>
      <w:proofErr w:type="spellStart"/>
      <w:r w:rsidRPr="00D162B4">
        <w:rPr>
          <w:rFonts w:ascii="Times New Roman" w:hAnsi="Times New Roman" w:cs="Times New Roman"/>
          <w:bCs/>
          <w:i/>
          <w:sz w:val="24"/>
          <w:szCs w:val="24"/>
          <w:lang w:val="en-GB"/>
        </w:rPr>
        <w:t>Paleohistology</w:t>
      </w:r>
      <w:proofErr w:type="spellEnd"/>
      <w:r w:rsidRPr="00D162B4">
        <w:rPr>
          <w:rFonts w:ascii="Times New Roman" w:hAnsi="Times New Roman" w:cs="Times New Roman"/>
          <w:bCs/>
          <w:sz w:val="24"/>
          <w:szCs w:val="24"/>
          <w:lang w:val="en-GB"/>
        </w:rPr>
        <w:t xml:space="preserve"> (</w:t>
      </w:r>
      <w:proofErr w:type="spellStart"/>
      <w:r w:rsidRPr="00D162B4">
        <w:rPr>
          <w:rFonts w:ascii="Times New Roman" w:hAnsi="Times New Roman" w:cs="Times New Roman"/>
          <w:bCs/>
          <w:sz w:val="24"/>
          <w:szCs w:val="24"/>
          <w:lang w:val="en-GB"/>
        </w:rPr>
        <w:t>eds</w:t>
      </w:r>
      <w:proofErr w:type="spellEnd"/>
      <w:r w:rsidRPr="00D162B4">
        <w:rPr>
          <w:rFonts w:ascii="Times New Roman" w:hAnsi="Times New Roman" w:cs="Times New Roman"/>
          <w:bCs/>
          <w:sz w:val="24"/>
          <w:szCs w:val="24"/>
          <w:lang w:val="en-GB"/>
        </w:rPr>
        <w:t xml:space="preserve"> de </w:t>
      </w:r>
      <w:proofErr w:type="spellStart"/>
      <w:r w:rsidRPr="00D162B4">
        <w:rPr>
          <w:rFonts w:ascii="Times New Roman" w:hAnsi="Times New Roman" w:cs="Times New Roman"/>
          <w:bCs/>
          <w:sz w:val="24"/>
          <w:szCs w:val="24"/>
          <w:lang w:val="en-GB"/>
        </w:rPr>
        <w:t>Buffrénil</w:t>
      </w:r>
      <w:proofErr w:type="spellEnd"/>
      <w:r w:rsidRPr="00D162B4">
        <w:rPr>
          <w:rFonts w:ascii="Times New Roman" w:hAnsi="Times New Roman" w:cs="Times New Roman"/>
          <w:bCs/>
          <w:sz w:val="24"/>
          <w:szCs w:val="24"/>
          <w:lang w:val="en-GB"/>
        </w:rPr>
        <w:t>, V. et al.) 123–138 (CRC Press, Boca Raton, 2021).</w:t>
      </w:r>
    </w:p>
    <w:p w14:paraId="47427E2F" w14:textId="77777777" w:rsidR="003F67D0" w:rsidRPr="00D162B4" w:rsidRDefault="003F67D0">
      <w:pPr>
        <w:pStyle w:val="Liststycke"/>
        <w:numPr>
          <w:ilvl w:val="0"/>
          <w:numId w:val="3"/>
        </w:numPr>
        <w:spacing w:after="0" w:line="240" w:lineRule="auto"/>
        <w:rPr>
          <w:rFonts w:ascii="Times New Roman" w:hAnsi="Times New Roman" w:cs="Times New Roman"/>
          <w:sz w:val="24"/>
          <w:szCs w:val="24"/>
          <w:lang w:val="en-US"/>
        </w:rPr>
      </w:pPr>
      <w:proofErr w:type="spellStart"/>
      <w:r w:rsidRPr="00D162B4">
        <w:rPr>
          <w:rStyle w:val="Hyperlnk"/>
          <w:rFonts w:ascii="Times New Roman" w:hAnsi="Times New Roman"/>
          <w:color w:val="auto"/>
          <w:sz w:val="24"/>
          <w:szCs w:val="24"/>
          <w:u w:val="none"/>
          <w:lang w:val="en-US"/>
        </w:rPr>
        <w:t>Bindellini</w:t>
      </w:r>
      <w:proofErr w:type="spellEnd"/>
      <w:r w:rsidRPr="00D162B4">
        <w:rPr>
          <w:rStyle w:val="Hyperlnk"/>
          <w:rFonts w:ascii="Times New Roman" w:hAnsi="Times New Roman"/>
          <w:color w:val="auto"/>
          <w:sz w:val="24"/>
          <w:szCs w:val="24"/>
          <w:u w:val="none"/>
          <w:lang w:val="en-US"/>
        </w:rPr>
        <w:t xml:space="preserve">, G., </w:t>
      </w:r>
      <w:proofErr w:type="spellStart"/>
      <w:r w:rsidRPr="00D162B4">
        <w:rPr>
          <w:rStyle w:val="Hyperlnk"/>
          <w:rFonts w:ascii="Times New Roman" w:hAnsi="Times New Roman"/>
          <w:color w:val="auto"/>
          <w:sz w:val="24"/>
          <w:szCs w:val="24"/>
          <w:u w:val="none"/>
          <w:lang w:val="en-US"/>
        </w:rPr>
        <w:t>Wolniewicz</w:t>
      </w:r>
      <w:proofErr w:type="spellEnd"/>
      <w:r w:rsidRPr="00D162B4">
        <w:rPr>
          <w:rStyle w:val="Hyperlnk"/>
          <w:rFonts w:ascii="Times New Roman" w:hAnsi="Times New Roman"/>
          <w:color w:val="auto"/>
          <w:sz w:val="24"/>
          <w:szCs w:val="24"/>
          <w:u w:val="none"/>
          <w:lang w:val="en-US"/>
        </w:rPr>
        <w:t xml:space="preserve">, A. S., </w:t>
      </w:r>
      <w:proofErr w:type="spellStart"/>
      <w:r w:rsidRPr="00D162B4">
        <w:rPr>
          <w:rStyle w:val="Hyperlnk"/>
          <w:rFonts w:ascii="Times New Roman" w:hAnsi="Times New Roman"/>
          <w:color w:val="auto"/>
          <w:sz w:val="24"/>
          <w:szCs w:val="24"/>
          <w:u w:val="none"/>
          <w:lang w:val="en-US"/>
        </w:rPr>
        <w:t>Miedema</w:t>
      </w:r>
      <w:proofErr w:type="spellEnd"/>
      <w:r w:rsidRPr="00D162B4">
        <w:rPr>
          <w:rStyle w:val="Hyperlnk"/>
          <w:rFonts w:ascii="Times New Roman" w:hAnsi="Times New Roman"/>
          <w:color w:val="auto"/>
          <w:sz w:val="24"/>
          <w:szCs w:val="24"/>
          <w:u w:val="none"/>
          <w:lang w:val="en-US"/>
        </w:rPr>
        <w:t xml:space="preserve">, F., Dal </w:t>
      </w:r>
      <w:proofErr w:type="spellStart"/>
      <w:r w:rsidRPr="00D162B4">
        <w:rPr>
          <w:rStyle w:val="Hyperlnk"/>
          <w:rFonts w:ascii="Times New Roman" w:hAnsi="Times New Roman"/>
          <w:color w:val="auto"/>
          <w:sz w:val="24"/>
          <w:szCs w:val="24"/>
          <w:u w:val="none"/>
          <w:lang w:val="en-US"/>
        </w:rPr>
        <w:t>Sasso</w:t>
      </w:r>
      <w:proofErr w:type="spellEnd"/>
      <w:r w:rsidRPr="00D162B4">
        <w:rPr>
          <w:rStyle w:val="Hyperlnk"/>
          <w:rFonts w:ascii="Times New Roman" w:hAnsi="Times New Roman"/>
          <w:color w:val="auto"/>
          <w:sz w:val="24"/>
          <w:szCs w:val="24"/>
          <w:u w:val="none"/>
          <w:lang w:val="en-US"/>
        </w:rPr>
        <w:t xml:space="preserve">, C. &amp; </w:t>
      </w:r>
      <w:proofErr w:type="spellStart"/>
      <w:r w:rsidRPr="00D162B4">
        <w:rPr>
          <w:rStyle w:val="Hyperlnk"/>
          <w:rFonts w:ascii="Times New Roman" w:hAnsi="Times New Roman"/>
          <w:color w:val="auto"/>
          <w:sz w:val="24"/>
          <w:szCs w:val="24"/>
          <w:u w:val="none"/>
          <w:lang w:val="en-US"/>
        </w:rPr>
        <w:t>Scheyer</w:t>
      </w:r>
      <w:proofErr w:type="spellEnd"/>
      <w:r w:rsidRPr="00D162B4">
        <w:rPr>
          <w:rStyle w:val="Hyperlnk"/>
          <w:rFonts w:ascii="Times New Roman" w:hAnsi="Times New Roman"/>
          <w:color w:val="auto"/>
          <w:sz w:val="24"/>
          <w:szCs w:val="24"/>
          <w:u w:val="none"/>
          <w:lang w:val="en-US"/>
        </w:rPr>
        <w:t xml:space="preserve">, T. M. Postcranial anatomy of </w:t>
      </w:r>
      <w:proofErr w:type="spellStart"/>
      <w:r w:rsidRPr="00D162B4">
        <w:rPr>
          <w:rStyle w:val="Hyperlnk"/>
          <w:rFonts w:ascii="Times New Roman" w:hAnsi="Times New Roman"/>
          <w:i/>
          <w:color w:val="auto"/>
          <w:sz w:val="24"/>
          <w:szCs w:val="24"/>
          <w:u w:val="none"/>
          <w:lang w:val="en-US"/>
        </w:rPr>
        <w:t>Besanosaurus</w:t>
      </w:r>
      <w:proofErr w:type="spellEnd"/>
      <w:r w:rsidRPr="00D162B4">
        <w:rPr>
          <w:rStyle w:val="Hyperlnk"/>
          <w:rFonts w:ascii="Times New Roman" w:hAnsi="Times New Roman"/>
          <w:i/>
          <w:color w:val="auto"/>
          <w:sz w:val="24"/>
          <w:szCs w:val="24"/>
          <w:u w:val="none"/>
          <w:lang w:val="en-US"/>
        </w:rPr>
        <w:t xml:space="preserve"> </w:t>
      </w:r>
      <w:proofErr w:type="spellStart"/>
      <w:r w:rsidRPr="00D162B4">
        <w:rPr>
          <w:rStyle w:val="Hyperlnk"/>
          <w:rFonts w:ascii="Times New Roman" w:hAnsi="Times New Roman"/>
          <w:i/>
          <w:color w:val="auto"/>
          <w:sz w:val="24"/>
          <w:szCs w:val="24"/>
          <w:u w:val="none"/>
          <w:lang w:val="en-US"/>
        </w:rPr>
        <w:t>leptorhynchus</w:t>
      </w:r>
      <w:proofErr w:type="spellEnd"/>
      <w:r w:rsidRPr="00D162B4">
        <w:rPr>
          <w:rStyle w:val="Hyperlnk"/>
          <w:rFonts w:ascii="Times New Roman" w:hAnsi="Times New Roman"/>
          <w:color w:val="auto"/>
          <w:sz w:val="24"/>
          <w:szCs w:val="24"/>
          <w:u w:val="none"/>
          <w:lang w:val="en-US"/>
        </w:rPr>
        <w:t xml:space="preserve"> (Reptilia: Ichthyosauria) from the Middle Triassic </w:t>
      </w:r>
      <w:proofErr w:type="spellStart"/>
      <w:r w:rsidRPr="00D162B4">
        <w:rPr>
          <w:rStyle w:val="Hyperlnk"/>
          <w:rFonts w:ascii="Times New Roman" w:hAnsi="Times New Roman"/>
          <w:color w:val="auto"/>
          <w:sz w:val="24"/>
          <w:szCs w:val="24"/>
          <w:u w:val="none"/>
          <w:lang w:val="en-US"/>
        </w:rPr>
        <w:t>Besano</w:t>
      </w:r>
      <w:proofErr w:type="spellEnd"/>
      <w:r w:rsidRPr="00D162B4">
        <w:rPr>
          <w:rStyle w:val="Hyperlnk"/>
          <w:rFonts w:ascii="Times New Roman" w:hAnsi="Times New Roman"/>
          <w:color w:val="auto"/>
          <w:sz w:val="24"/>
          <w:szCs w:val="24"/>
          <w:u w:val="none"/>
          <w:lang w:val="en-US"/>
        </w:rPr>
        <w:t xml:space="preserve"> Formation of Monte San Giorgio (Italy/Switzerland), with implications for reconstructing the swimming styles of Triassic ichthyosaurs. </w:t>
      </w:r>
      <w:r w:rsidRPr="00D162B4">
        <w:rPr>
          <w:rStyle w:val="Hyperlnk"/>
          <w:rFonts w:ascii="Times New Roman" w:hAnsi="Times New Roman"/>
          <w:i/>
          <w:color w:val="auto"/>
          <w:sz w:val="24"/>
          <w:szCs w:val="24"/>
          <w:u w:val="none"/>
          <w:lang w:val="en-US"/>
        </w:rPr>
        <w:t>Swiss J</w:t>
      </w:r>
      <w:r w:rsidRPr="00D162B4">
        <w:rPr>
          <w:rStyle w:val="Hyperlnk"/>
          <w:rFonts w:ascii="Times New Roman" w:hAnsi="Times New Roman"/>
          <w:color w:val="auto"/>
          <w:sz w:val="24"/>
          <w:szCs w:val="24"/>
          <w:u w:val="none"/>
          <w:lang w:val="en-US"/>
        </w:rPr>
        <w:t xml:space="preserve">. </w:t>
      </w:r>
      <w:proofErr w:type="spellStart"/>
      <w:r w:rsidRPr="00D162B4">
        <w:rPr>
          <w:rStyle w:val="Hyperlnk"/>
          <w:rFonts w:ascii="Times New Roman" w:hAnsi="Times New Roman"/>
          <w:i/>
          <w:color w:val="auto"/>
          <w:sz w:val="24"/>
          <w:szCs w:val="24"/>
          <w:u w:val="none"/>
          <w:lang w:val="en-US"/>
        </w:rPr>
        <w:t>Palaeontol</w:t>
      </w:r>
      <w:proofErr w:type="spellEnd"/>
      <w:r w:rsidRPr="00D162B4">
        <w:rPr>
          <w:rStyle w:val="Hyperlnk"/>
          <w:rFonts w:ascii="Times New Roman" w:hAnsi="Times New Roman"/>
          <w:color w:val="auto"/>
          <w:sz w:val="24"/>
          <w:szCs w:val="24"/>
          <w:u w:val="none"/>
          <w:lang w:val="en-US"/>
        </w:rPr>
        <w:t xml:space="preserve">. </w:t>
      </w:r>
      <w:r w:rsidRPr="00D162B4">
        <w:rPr>
          <w:rStyle w:val="Hyperlnk"/>
          <w:rFonts w:ascii="Times New Roman" w:hAnsi="Times New Roman"/>
          <w:b/>
          <w:color w:val="auto"/>
          <w:sz w:val="24"/>
          <w:szCs w:val="24"/>
          <w:u w:val="none"/>
          <w:lang w:val="en-US"/>
        </w:rPr>
        <w:t>143</w:t>
      </w:r>
      <w:r w:rsidRPr="00D162B4">
        <w:rPr>
          <w:rStyle w:val="Hyperlnk"/>
          <w:rFonts w:ascii="Times New Roman" w:hAnsi="Times New Roman"/>
          <w:color w:val="auto"/>
          <w:sz w:val="24"/>
          <w:szCs w:val="24"/>
          <w:u w:val="none"/>
          <w:lang w:val="en-US"/>
        </w:rPr>
        <w:t>, 32 (2024).</w:t>
      </w:r>
    </w:p>
    <w:p w14:paraId="65BE6F7A" w14:textId="77777777" w:rsidR="003F67D0" w:rsidRPr="00D162B4" w:rsidRDefault="003F67D0">
      <w:pPr>
        <w:pStyle w:val="Liststycke"/>
        <w:numPr>
          <w:ilvl w:val="0"/>
          <w:numId w:val="3"/>
        </w:numPr>
        <w:spacing w:after="0" w:line="240" w:lineRule="auto"/>
        <w:rPr>
          <w:rFonts w:ascii="Times New Roman" w:hAnsi="Times New Roman" w:cs="Times New Roman"/>
          <w:bCs/>
          <w:sz w:val="24"/>
          <w:szCs w:val="24"/>
          <w:lang w:val="en-GB"/>
        </w:rPr>
      </w:pPr>
      <w:r w:rsidRPr="00D162B4">
        <w:rPr>
          <w:rFonts w:ascii="Times New Roman" w:hAnsi="Times New Roman" w:cs="Times New Roman"/>
          <w:bCs/>
          <w:sz w:val="24"/>
          <w:szCs w:val="24"/>
          <w:lang w:val="en-GB"/>
        </w:rPr>
        <w:t xml:space="preserve">Keenan, S. W. From bone to fossil: a review of the diagenesis of </w:t>
      </w:r>
      <w:proofErr w:type="spellStart"/>
      <w:r w:rsidRPr="00D162B4">
        <w:rPr>
          <w:rFonts w:ascii="Times New Roman" w:hAnsi="Times New Roman" w:cs="Times New Roman"/>
          <w:bCs/>
          <w:sz w:val="24"/>
          <w:szCs w:val="24"/>
          <w:lang w:val="en-GB"/>
        </w:rPr>
        <w:t>bioapatite</w:t>
      </w:r>
      <w:proofErr w:type="spellEnd"/>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Am</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Min</w:t>
      </w:r>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101</w:t>
      </w:r>
      <w:r w:rsidRPr="00D162B4">
        <w:rPr>
          <w:rFonts w:ascii="Times New Roman" w:hAnsi="Times New Roman" w:cs="Times New Roman"/>
          <w:bCs/>
          <w:sz w:val="24"/>
          <w:szCs w:val="24"/>
          <w:lang w:val="en-GB"/>
        </w:rPr>
        <w:t>, 1943–1951 (2016).</w:t>
      </w:r>
    </w:p>
    <w:p w14:paraId="02BD3D3B" w14:textId="77777777" w:rsidR="00647B21" w:rsidRPr="00D162B4" w:rsidRDefault="00647B21">
      <w:pPr>
        <w:pStyle w:val="Liststycke"/>
        <w:numPr>
          <w:ilvl w:val="0"/>
          <w:numId w:val="3"/>
        </w:numPr>
        <w:spacing w:after="0" w:line="240" w:lineRule="auto"/>
        <w:rPr>
          <w:rFonts w:ascii="Times New Roman" w:hAnsi="Times New Roman" w:cs="Times New Roman"/>
          <w:bCs/>
          <w:sz w:val="24"/>
          <w:szCs w:val="24"/>
          <w:lang w:val="en-GB"/>
        </w:rPr>
      </w:pPr>
      <w:proofErr w:type="spellStart"/>
      <w:r w:rsidRPr="00D162B4">
        <w:rPr>
          <w:rFonts w:ascii="Times New Roman" w:hAnsi="Times New Roman" w:cs="Times New Roman"/>
          <w:bCs/>
          <w:sz w:val="24"/>
          <w:szCs w:val="24"/>
          <w:lang w:val="en-GB"/>
        </w:rPr>
        <w:t>Gemmell</w:t>
      </w:r>
      <w:proofErr w:type="spellEnd"/>
      <w:r w:rsidRPr="00D162B4">
        <w:rPr>
          <w:rFonts w:ascii="Times New Roman" w:hAnsi="Times New Roman" w:cs="Times New Roman"/>
          <w:bCs/>
          <w:sz w:val="24"/>
          <w:szCs w:val="24"/>
          <w:lang w:val="en-GB"/>
        </w:rPr>
        <w:t xml:space="preserve">, B. J., </w:t>
      </w:r>
      <w:proofErr w:type="spellStart"/>
      <w:r w:rsidRPr="00D162B4">
        <w:rPr>
          <w:rFonts w:ascii="Times New Roman" w:hAnsi="Times New Roman" w:cs="Times New Roman"/>
          <w:bCs/>
          <w:sz w:val="24"/>
          <w:szCs w:val="24"/>
          <w:lang w:val="en-GB"/>
        </w:rPr>
        <w:t>Adhikari</w:t>
      </w:r>
      <w:proofErr w:type="spellEnd"/>
      <w:r w:rsidRPr="00D162B4">
        <w:rPr>
          <w:rFonts w:ascii="Times New Roman" w:hAnsi="Times New Roman" w:cs="Times New Roman"/>
          <w:bCs/>
          <w:sz w:val="24"/>
          <w:szCs w:val="24"/>
          <w:lang w:val="en-GB"/>
        </w:rPr>
        <w:t xml:space="preserve">, D. &amp; Longmire, E. K. Volumetric quantification of fluid flow reveals fish’s use of hydrodynamic stealth to capture evasive prey. </w:t>
      </w:r>
      <w:r w:rsidRPr="00D162B4">
        <w:rPr>
          <w:rFonts w:ascii="Times New Roman" w:hAnsi="Times New Roman" w:cs="Times New Roman"/>
          <w:bCs/>
          <w:i/>
          <w:sz w:val="24"/>
          <w:szCs w:val="24"/>
          <w:lang w:val="en-GB"/>
        </w:rPr>
        <w:t>J</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R</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Soc</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Interface</w:t>
      </w:r>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11</w:t>
      </w:r>
      <w:r w:rsidRPr="00D162B4">
        <w:rPr>
          <w:rFonts w:ascii="Times New Roman" w:hAnsi="Times New Roman" w:cs="Times New Roman"/>
          <w:bCs/>
          <w:sz w:val="24"/>
          <w:szCs w:val="24"/>
          <w:lang w:val="en-GB"/>
        </w:rPr>
        <w:t>, 20130880 (2014).</w:t>
      </w:r>
    </w:p>
    <w:p w14:paraId="256DCD37" w14:textId="77777777" w:rsidR="007036B9" w:rsidRPr="00D162B4" w:rsidRDefault="007036B9">
      <w:pPr>
        <w:pStyle w:val="Liststycke"/>
        <w:numPr>
          <w:ilvl w:val="0"/>
          <w:numId w:val="3"/>
        </w:numPr>
        <w:spacing w:after="0" w:line="240" w:lineRule="auto"/>
        <w:rPr>
          <w:rFonts w:ascii="Times New Roman" w:hAnsi="Times New Roman" w:cs="Times New Roman"/>
          <w:bCs/>
          <w:sz w:val="24"/>
          <w:szCs w:val="24"/>
          <w:lang w:val="en-GB"/>
        </w:rPr>
      </w:pPr>
      <w:r w:rsidRPr="00D162B4">
        <w:rPr>
          <w:rFonts w:ascii="Times New Roman" w:hAnsi="Times New Roman" w:cs="Times New Roman"/>
          <w:bCs/>
          <w:sz w:val="24"/>
          <w:szCs w:val="24"/>
          <w:lang w:val="en-GB"/>
        </w:rPr>
        <w:t xml:space="preserve">Fish, F. E. Advantages of aquatic animals as models for bio-inspired drones over present AUV technology. </w:t>
      </w:r>
      <w:proofErr w:type="spellStart"/>
      <w:r w:rsidRPr="00D162B4">
        <w:rPr>
          <w:rFonts w:ascii="Times New Roman" w:hAnsi="Times New Roman" w:cs="Times New Roman"/>
          <w:bCs/>
          <w:i/>
          <w:sz w:val="24"/>
          <w:szCs w:val="24"/>
          <w:lang w:val="en-GB"/>
        </w:rPr>
        <w:t>Bioinspir</w:t>
      </w:r>
      <w:proofErr w:type="spellEnd"/>
      <w:r w:rsidRPr="00D162B4">
        <w:rPr>
          <w:rFonts w:ascii="Times New Roman" w:hAnsi="Times New Roman" w:cs="Times New Roman"/>
          <w:bCs/>
          <w:sz w:val="24"/>
          <w:szCs w:val="24"/>
          <w:lang w:val="en-GB"/>
        </w:rPr>
        <w:t xml:space="preserve">. </w:t>
      </w:r>
      <w:proofErr w:type="spellStart"/>
      <w:r w:rsidRPr="00D162B4">
        <w:rPr>
          <w:rFonts w:ascii="Times New Roman" w:hAnsi="Times New Roman" w:cs="Times New Roman"/>
          <w:bCs/>
          <w:i/>
          <w:sz w:val="24"/>
          <w:szCs w:val="24"/>
          <w:lang w:val="en-GB"/>
        </w:rPr>
        <w:t>Biomim</w:t>
      </w:r>
      <w:proofErr w:type="spellEnd"/>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15</w:t>
      </w:r>
      <w:r w:rsidRPr="00D162B4">
        <w:rPr>
          <w:rFonts w:ascii="Times New Roman" w:hAnsi="Times New Roman" w:cs="Times New Roman"/>
          <w:bCs/>
          <w:sz w:val="24"/>
          <w:szCs w:val="24"/>
          <w:lang w:val="en-GB"/>
        </w:rPr>
        <w:t>, 025001 (2020).</w:t>
      </w:r>
    </w:p>
    <w:p w14:paraId="5628FBDE" w14:textId="77777777" w:rsidR="000E7CFE" w:rsidRPr="00D162B4" w:rsidRDefault="000E7CFE">
      <w:pPr>
        <w:pStyle w:val="Liststycke"/>
        <w:numPr>
          <w:ilvl w:val="0"/>
          <w:numId w:val="3"/>
        </w:numPr>
        <w:tabs>
          <w:tab w:val="left" w:pos="567"/>
        </w:tabs>
        <w:spacing w:after="0" w:line="240" w:lineRule="auto"/>
        <w:rPr>
          <w:rFonts w:ascii="Times New Roman" w:hAnsi="Times New Roman" w:cs="Times New Roman"/>
          <w:sz w:val="24"/>
          <w:szCs w:val="24"/>
          <w:lang w:val="en-US"/>
        </w:rPr>
      </w:pPr>
      <w:r w:rsidRPr="00D162B4">
        <w:rPr>
          <w:rFonts w:ascii="Times New Roman" w:hAnsi="Times New Roman" w:cs="Times New Roman"/>
          <w:sz w:val="24"/>
          <w:szCs w:val="24"/>
          <w:lang w:val="en-GB"/>
        </w:rPr>
        <w:t>Thomsen, F., Franck, D. &amp; Ford, J. K. B. On the communicative significance of whistles in wild killer whales (</w:t>
      </w:r>
      <w:r w:rsidRPr="00D162B4">
        <w:rPr>
          <w:rFonts w:ascii="Times New Roman" w:hAnsi="Times New Roman" w:cs="Times New Roman"/>
          <w:i/>
          <w:sz w:val="24"/>
          <w:szCs w:val="24"/>
          <w:lang w:val="en-GB"/>
        </w:rPr>
        <w:t>Orcinus orca</w:t>
      </w:r>
      <w:r w:rsidRPr="00D162B4">
        <w:rPr>
          <w:rFonts w:ascii="Times New Roman" w:hAnsi="Times New Roman" w:cs="Times New Roman"/>
          <w:sz w:val="24"/>
          <w:szCs w:val="24"/>
          <w:lang w:val="en-GB"/>
        </w:rPr>
        <w:t xml:space="preserve">). </w:t>
      </w:r>
      <w:proofErr w:type="spellStart"/>
      <w:r w:rsidRPr="00D162B4">
        <w:rPr>
          <w:rFonts w:ascii="Times New Roman" w:hAnsi="Times New Roman" w:cs="Times New Roman"/>
          <w:i/>
          <w:sz w:val="24"/>
          <w:szCs w:val="24"/>
          <w:lang w:val="en-US"/>
        </w:rPr>
        <w:t>Naturwissenschaften</w:t>
      </w:r>
      <w:proofErr w:type="spellEnd"/>
      <w:r w:rsidRPr="00D162B4">
        <w:rPr>
          <w:rFonts w:ascii="Times New Roman" w:hAnsi="Times New Roman" w:cs="Times New Roman"/>
          <w:sz w:val="24"/>
          <w:szCs w:val="24"/>
          <w:lang w:val="en-US"/>
        </w:rPr>
        <w:t xml:space="preserve"> </w:t>
      </w:r>
      <w:r w:rsidRPr="00D162B4">
        <w:rPr>
          <w:rFonts w:ascii="Times New Roman" w:hAnsi="Times New Roman" w:cs="Times New Roman"/>
          <w:b/>
          <w:sz w:val="24"/>
          <w:szCs w:val="24"/>
          <w:lang w:val="en-US"/>
        </w:rPr>
        <w:t>89</w:t>
      </w:r>
      <w:r w:rsidRPr="00D162B4">
        <w:rPr>
          <w:rFonts w:ascii="Times New Roman" w:hAnsi="Times New Roman" w:cs="Times New Roman"/>
          <w:sz w:val="24"/>
          <w:szCs w:val="24"/>
          <w:lang w:val="en-US"/>
        </w:rPr>
        <w:t>, 404–407 (2002).</w:t>
      </w:r>
    </w:p>
    <w:p w14:paraId="69606272" w14:textId="77777777" w:rsidR="000E7CFE" w:rsidRPr="00D162B4" w:rsidRDefault="000E7CFE">
      <w:pPr>
        <w:pStyle w:val="Liststycke"/>
        <w:numPr>
          <w:ilvl w:val="0"/>
          <w:numId w:val="3"/>
        </w:numPr>
        <w:tabs>
          <w:tab w:val="left" w:pos="567"/>
        </w:tabs>
        <w:spacing w:after="0" w:line="240" w:lineRule="auto"/>
        <w:rPr>
          <w:rFonts w:ascii="Times New Roman" w:hAnsi="Times New Roman" w:cs="Times New Roman"/>
          <w:sz w:val="24"/>
          <w:szCs w:val="24"/>
          <w:lang w:val="en-GB"/>
        </w:rPr>
      </w:pPr>
      <w:proofErr w:type="spellStart"/>
      <w:r w:rsidRPr="00D162B4">
        <w:rPr>
          <w:rFonts w:ascii="Times New Roman" w:hAnsi="Times New Roman" w:cs="Times New Roman"/>
          <w:sz w:val="24"/>
          <w:szCs w:val="24"/>
          <w:lang w:val="en-GB"/>
        </w:rPr>
        <w:t>Riesch</w:t>
      </w:r>
      <w:proofErr w:type="spellEnd"/>
      <w:r w:rsidRPr="00D162B4">
        <w:rPr>
          <w:rFonts w:ascii="Times New Roman" w:hAnsi="Times New Roman" w:cs="Times New Roman"/>
          <w:sz w:val="24"/>
          <w:szCs w:val="24"/>
          <w:lang w:val="en-GB"/>
        </w:rPr>
        <w:t xml:space="preserve">, R. &amp; </w:t>
      </w:r>
      <w:proofErr w:type="spellStart"/>
      <w:r w:rsidRPr="00D162B4">
        <w:rPr>
          <w:rFonts w:ascii="Times New Roman" w:hAnsi="Times New Roman" w:cs="Times New Roman"/>
          <w:sz w:val="24"/>
          <w:szCs w:val="24"/>
          <w:lang w:val="en-GB"/>
        </w:rPr>
        <w:t>Deecke</w:t>
      </w:r>
      <w:proofErr w:type="spellEnd"/>
      <w:r w:rsidRPr="00D162B4">
        <w:rPr>
          <w:rFonts w:ascii="Times New Roman" w:hAnsi="Times New Roman" w:cs="Times New Roman"/>
          <w:sz w:val="24"/>
          <w:szCs w:val="24"/>
          <w:lang w:val="en-GB"/>
        </w:rPr>
        <w:t>, V. B. Whistle communication in mammal-eating killer whales (</w:t>
      </w:r>
      <w:r w:rsidRPr="00D162B4">
        <w:rPr>
          <w:rFonts w:ascii="Times New Roman" w:hAnsi="Times New Roman" w:cs="Times New Roman"/>
          <w:i/>
          <w:sz w:val="24"/>
          <w:szCs w:val="24"/>
          <w:lang w:val="en-GB"/>
        </w:rPr>
        <w:t>Orcinus orca</w:t>
      </w:r>
      <w:r w:rsidRPr="00D162B4">
        <w:rPr>
          <w:rFonts w:ascii="Times New Roman" w:hAnsi="Times New Roman" w:cs="Times New Roman"/>
          <w:sz w:val="24"/>
          <w:szCs w:val="24"/>
          <w:lang w:val="en-GB"/>
        </w:rPr>
        <w:t xml:space="preserve">): further evidence for acoustic divergence between ecotypes. </w:t>
      </w:r>
      <w:proofErr w:type="spellStart"/>
      <w:r w:rsidRPr="00D162B4">
        <w:rPr>
          <w:rFonts w:ascii="Times New Roman" w:hAnsi="Times New Roman" w:cs="Times New Roman"/>
          <w:i/>
          <w:sz w:val="24"/>
          <w:szCs w:val="24"/>
          <w:lang w:val="en-GB"/>
        </w:rPr>
        <w:t>Behav</w:t>
      </w:r>
      <w:proofErr w:type="spellEnd"/>
      <w:r w:rsidRPr="00D162B4">
        <w:rPr>
          <w:rFonts w:ascii="Times New Roman" w:hAnsi="Times New Roman" w:cs="Times New Roman"/>
          <w:sz w:val="24"/>
          <w:szCs w:val="24"/>
          <w:lang w:val="en-GB"/>
        </w:rPr>
        <w:t xml:space="preserve">. </w:t>
      </w:r>
      <w:r w:rsidRPr="00D162B4">
        <w:rPr>
          <w:rFonts w:ascii="Times New Roman" w:hAnsi="Times New Roman" w:cs="Times New Roman"/>
          <w:i/>
          <w:sz w:val="24"/>
          <w:szCs w:val="24"/>
          <w:lang w:val="en-GB"/>
        </w:rPr>
        <w:t>Ecol</w:t>
      </w:r>
      <w:r w:rsidRPr="00D162B4">
        <w:rPr>
          <w:rFonts w:ascii="Times New Roman" w:hAnsi="Times New Roman" w:cs="Times New Roman"/>
          <w:sz w:val="24"/>
          <w:szCs w:val="24"/>
          <w:lang w:val="en-GB"/>
        </w:rPr>
        <w:t xml:space="preserve">. </w:t>
      </w:r>
      <w:proofErr w:type="spellStart"/>
      <w:r w:rsidRPr="00D162B4">
        <w:rPr>
          <w:rFonts w:ascii="Times New Roman" w:hAnsi="Times New Roman" w:cs="Times New Roman"/>
          <w:i/>
          <w:sz w:val="24"/>
          <w:szCs w:val="24"/>
          <w:lang w:val="en-GB"/>
        </w:rPr>
        <w:t>Sociobiol</w:t>
      </w:r>
      <w:proofErr w:type="spellEnd"/>
      <w:r w:rsidRPr="00D162B4">
        <w:rPr>
          <w:rFonts w:ascii="Times New Roman" w:hAnsi="Times New Roman" w:cs="Times New Roman"/>
          <w:sz w:val="24"/>
          <w:szCs w:val="24"/>
          <w:lang w:val="en-GB"/>
        </w:rPr>
        <w:t xml:space="preserve">. </w:t>
      </w:r>
      <w:r w:rsidRPr="00D162B4">
        <w:rPr>
          <w:rFonts w:ascii="Times New Roman" w:hAnsi="Times New Roman" w:cs="Times New Roman"/>
          <w:b/>
          <w:sz w:val="24"/>
          <w:szCs w:val="24"/>
          <w:lang w:val="en-GB"/>
        </w:rPr>
        <w:t>65</w:t>
      </w:r>
      <w:r w:rsidRPr="00D162B4">
        <w:rPr>
          <w:rFonts w:ascii="Times New Roman" w:hAnsi="Times New Roman" w:cs="Times New Roman"/>
          <w:sz w:val="24"/>
          <w:szCs w:val="24"/>
          <w:lang w:val="en-GB"/>
        </w:rPr>
        <w:t>, 1377–1387 (2011).</w:t>
      </w:r>
    </w:p>
    <w:p w14:paraId="467E536B" w14:textId="77777777" w:rsidR="000E7CFE" w:rsidRPr="00D162B4" w:rsidRDefault="000E7CFE">
      <w:pPr>
        <w:pStyle w:val="Liststycke"/>
        <w:numPr>
          <w:ilvl w:val="0"/>
          <w:numId w:val="3"/>
        </w:numPr>
        <w:tabs>
          <w:tab w:val="left" w:pos="567"/>
        </w:tabs>
        <w:spacing w:after="0" w:line="240" w:lineRule="auto"/>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Reeves, R. R., Berger, J. &amp; Clapham, P. J. in </w:t>
      </w:r>
      <w:r w:rsidRPr="00D162B4">
        <w:rPr>
          <w:rFonts w:ascii="Times New Roman" w:hAnsi="Times New Roman" w:cs="Times New Roman"/>
          <w:i/>
          <w:sz w:val="24"/>
          <w:szCs w:val="24"/>
          <w:lang w:val="en-GB"/>
        </w:rPr>
        <w:t>Whales, Whaling, and Ocean Ecosystems</w:t>
      </w:r>
      <w:r w:rsidRPr="00D162B4">
        <w:rPr>
          <w:rFonts w:ascii="Times New Roman" w:hAnsi="Times New Roman" w:cs="Times New Roman"/>
          <w:sz w:val="24"/>
          <w:szCs w:val="24"/>
          <w:lang w:val="en-GB"/>
        </w:rPr>
        <w:t xml:space="preserve"> (</w:t>
      </w:r>
      <w:proofErr w:type="spellStart"/>
      <w:r w:rsidRPr="00D162B4">
        <w:rPr>
          <w:rFonts w:ascii="Times New Roman" w:hAnsi="Times New Roman" w:cs="Times New Roman"/>
          <w:sz w:val="24"/>
          <w:szCs w:val="24"/>
          <w:lang w:val="en-GB"/>
        </w:rPr>
        <w:t>eds</w:t>
      </w:r>
      <w:proofErr w:type="spellEnd"/>
      <w:r w:rsidRPr="00D162B4">
        <w:rPr>
          <w:rFonts w:ascii="Times New Roman" w:hAnsi="Times New Roman" w:cs="Times New Roman"/>
          <w:sz w:val="24"/>
          <w:szCs w:val="24"/>
          <w:lang w:val="en-GB"/>
        </w:rPr>
        <w:t xml:space="preserve"> Estes, J. A. et al.) 174–187 (Univ. California Press, Berkeley, 2006).</w:t>
      </w:r>
    </w:p>
    <w:p w14:paraId="7A1D68B6" w14:textId="77777777" w:rsidR="00BD4F6B" w:rsidRPr="00D162B4" w:rsidRDefault="00BD4F6B">
      <w:pPr>
        <w:pStyle w:val="Liststycke"/>
        <w:numPr>
          <w:ilvl w:val="0"/>
          <w:numId w:val="3"/>
        </w:numPr>
        <w:spacing w:after="0" w:line="240" w:lineRule="auto"/>
        <w:rPr>
          <w:rFonts w:ascii="Times New Roman" w:hAnsi="Times New Roman" w:cs="Times New Roman"/>
          <w:bCs/>
          <w:sz w:val="24"/>
          <w:szCs w:val="24"/>
          <w:lang w:val="en-GB"/>
        </w:rPr>
      </w:pPr>
      <w:r w:rsidRPr="00D162B4">
        <w:rPr>
          <w:rFonts w:ascii="Times New Roman" w:hAnsi="Times New Roman" w:cs="Times New Roman"/>
          <w:bCs/>
          <w:sz w:val="24"/>
          <w:szCs w:val="24"/>
          <w:lang w:val="en-GB"/>
        </w:rPr>
        <w:t xml:space="preserve">Nilsson, D.-E., Warrant, E. &amp; Johnsen, S. Computational visual ecology in the pelagic realm. </w:t>
      </w:r>
      <w:r w:rsidRPr="00D162B4">
        <w:rPr>
          <w:rFonts w:ascii="Times New Roman" w:hAnsi="Times New Roman" w:cs="Times New Roman"/>
          <w:bCs/>
          <w:i/>
          <w:sz w:val="24"/>
          <w:szCs w:val="24"/>
          <w:lang w:val="en-GB"/>
        </w:rPr>
        <w:t>Phil</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Trans</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R</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Soc</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B</w:t>
      </w:r>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369</w:t>
      </w:r>
      <w:r w:rsidRPr="00D162B4">
        <w:rPr>
          <w:rFonts w:ascii="Times New Roman" w:hAnsi="Times New Roman" w:cs="Times New Roman"/>
          <w:bCs/>
          <w:sz w:val="24"/>
          <w:szCs w:val="24"/>
          <w:lang w:val="en-GB"/>
        </w:rPr>
        <w:t>, 20130038 (2014).</w:t>
      </w:r>
    </w:p>
    <w:p w14:paraId="590744A3" w14:textId="77777777" w:rsidR="00B974A1" w:rsidRPr="00D162B4" w:rsidRDefault="00B974A1">
      <w:pPr>
        <w:pStyle w:val="Liststycke"/>
        <w:numPr>
          <w:ilvl w:val="0"/>
          <w:numId w:val="3"/>
        </w:numPr>
        <w:tabs>
          <w:tab w:val="left" w:pos="567"/>
        </w:tabs>
        <w:spacing w:after="0" w:line="240" w:lineRule="auto"/>
        <w:rPr>
          <w:rFonts w:ascii="Times New Roman" w:hAnsi="Times New Roman" w:cs="Times New Roman"/>
          <w:sz w:val="24"/>
          <w:szCs w:val="24"/>
          <w:shd w:val="clear" w:color="auto" w:fill="FFFFFF"/>
          <w:lang w:val="en-US"/>
        </w:rPr>
      </w:pPr>
      <w:r w:rsidRPr="00D162B4">
        <w:rPr>
          <w:rFonts w:ascii="Times New Roman" w:hAnsi="Times New Roman" w:cs="Times New Roman"/>
          <w:sz w:val="24"/>
          <w:szCs w:val="24"/>
          <w:shd w:val="clear" w:color="auto" w:fill="FFFFFF"/>
          <w:lang w:val="en-US"/>
        </w:rPr>
        <w:t xml:space="preserve">Arce León, C., </w:t>
      </w:r>
      <w:proofErr w:type="spellStart"/>
      <w:r w:rsidRPr="00D162B4">
        <w:rPr>
          <w:rFonts w:ascii="Times New Roman" w:hAnsi="Times New Roman" w:cs="Times New Roman"/>
          <w:sz w:val="24"/>
          <w:szCs w:val="24"/>
          <w:shd w:val="clear" w:color="auto" w:fill="FFFFFF"/>
          <w:lang w:val="en-US"/>
        </w:rPr>
        <w:t>Ragni</w:t>
      </w:r>
      <w:proofErr w:type="spellEnd"/>
      <w:r w:rsidRPr="00D162B4">
        <w:rPr>
          <w:rFonts w:ascii="Times New Roman" w:hAnsi="Times New Roman" w:cs="Times New Roman"/>
          <w:sz w:val="24"/>
          <w:szCs w:val="24"/>
          <w:shd w:val="clear" w:color="auto" w:fill="FFFFFF"/>
          <w:lang w:val="en-US"/>
        </w:rPr>
        <w:t xml:space="preserve">, D., </w:t>
      </w:r>
      <w:proofErr w:type="spellStart"/>
      <w:r w:rsidRPr="00D162B4">
        <w:rPr>
          <w:rFonts w:ascii="Times New Roman" w:hAnsi="Times New Roman" w:cs="Times New Roman"/>
          <w:sz w:val="24"/>
          <w:szCs w:val="24"/>
          <w:shd w:val="clear" w:color="auto" w:fill="FFFFFF"/>
          <w:lang w:val="en-US"/>
        </w:rPr>
        <w:t>Pröbsting</w:t>
      </w:r>
      <w:proofErr w:type="spellEnd"/>
      <w:r w:rsidRPr="00D162B4">
        <w:rPr>
          <w:rFonts w:ascii="Times New Roman" w:hAnsi="Times New Roman" w:cs="Times New Roman"/>
          <w:sz w:val="24"/>
          <w:szCs w:val="24"/>
          <w:shd w:val="clear" w:color="auto" w:fill="FFFFFF"/>
          <w:lang w:val="en-US"/>
        </w:rPr>
        <w:t xml:space="preserve">, S., </w:t>
      </w:r>
      <w:proofErr w:type="spellStart"/>
      <w:r w:rsidRPr="00D162B4">
        <w:rPr>
          <w:rFonts w:ascii="Times New Roman" w:hAnsi="Times New Roman" w:cs="Times New Roman"/>
          <w:sz w:val="24"/>
          <w:szCs w:val="24"/>
          <w:shd w:val="clear" w:color="auto" w:fill="FFFFFF"/>
          <w:lang w:val="en-US"/>
        </w:rPr>
        <w:t>Scarano</w:t>
      </w:r>
      <w:proofErr w:type="spellEnd"/>
      <w:r w:rsidRPr="00D162B4">
        <w:rPr>
          <w:rFonts w:ascii="Times New Roman" w:hAnsi="Times New Roman" w:cs="Times New Roman"/>
          <w:sz w:val="24"/>
          <w:szCs w:val="24"/>
          <w:shd w:val="clear" w:color="auto" w:fill="FFFFFF"/>
          <w:lang w:val="en-US"/>
        </w:rPr>
        <w:t xml:space="preserve">, F. &amp; Madsen, J. Flow topology and acoustic emissions of trailing edge serrations at incidence. </w:t>
      </w:r>
      <w:r w:rsidRPr="00D162B4">
        <w:rPr>
          <w:rFonts w:ascii="Times New Roman" w:hAnsi="Times New Roman" w:cs="Times New Roman"/>
          <w:i/>
          <w:sz w:val="24"/>
          <w:szCs w:val="24"/>
          <w:shd w:val="clear" w:color="auto" w:fill="FFFFFF"/>
          <w:lang w:val="en-US"/>
        </w:rPr>
        <w:t>Exp</w:t>
      </w:r>
      <w:r w:rsidRPr="00D162B4">
        <w:rPr>
          <w:rFonts w:ascii="Times New Roman" w:hAnsi="Times New Roman" w:cs="Times New Roman"/>
          <w:sz w:val="24"/>
          <w:szCs w:val="24"/>
          <w:shd w:val="clear" w:color="auto" w:fill="FFFFFF"/>
          <w:lang w:val="en-US"/>
        </w:rPr>
        <w:t xml:space="preserve">. </w:t>
      </w:r>
      <w:r w:rsidRPr="00D162B4">
        <w:rPr>
          <w:rFonts w:ascii="Times New Roman" w:hAnsi="Times New Roman" w:cs="Times New Roman"/>
          <w:i/>
          <w:sz w:val="24"/>
          <w:szCs w:val="24"/>
          <w:shd w:val="clear" w:color="auto" w:fill="FFFFFF"/>
          <w:lang w:val="en-US"/>
        </w:rPr>
        <w:t>Fluids</w:t>
      </w:r>
      <w:r w:rsidRPr="00D162B4">
        <w:rPr>
          <w:rFonts w:ascii="Times New Roman" w:hAnsi="Times New Roman" w:cs="Times New Roman"/>
          <w:sz w:val="24"/>
          <w:szCs w:val="24"/>
          <w:shd w:val="clear" w:color="auto" w:fill="FFFFFF"/>
          <w:lang w:val="en-US"/>
        </w:rPr>
        <w:t xml:space="preserve"> </w:t>
      </w:r>
      <w:r w:rsidRPr="00D162B4">
        <w:rPr>
          <w:rFonts w:ascii="Times New Roman" w:hAnsi="Times New Roman" w:cs="Times New Roman"/>
          <w:b/>
          <w:sz w:val="24"/>
          <w:szCs w:val="24"/>
          <w:shd w:val="clear" w:color="auto" w:fill="FFFFFF"/>
          <w:lang w:val="en-US"/>
        </w:rPr>
        <w:t>57</w:t>
      </w:r>
      <w:r w:rsidRPr="00D162B4">
        <w:rPr>
          <w:rFonts w:ascii="Times New Roman" w:hAnsi="Times New Roman" w:cs="Times New Roman"/>
          <w:sz w:val="24"/>
          <w:szCs w:val="24"/>
          <w:shd w:val="clear" w:color="auto" w:fill="FFFFFF"/>
          <w:lang w:val="en-US"/>
        </w:rPr>
        <w:t>, 91 (2016).</w:t>
      </w:r>
    </w:p>
    <w:p w14:paraId="4D3F97A4" w14:textId="77777777" w:rsidR="00B974A1" w:rsidRPr="00D162B4" w:rsidRDefault="00B974A1">
      <w:pPr>
        <w:pStyle w:val="Liststycke"/>
        <w:numPr>
          <w:ilvl w:val="0"/>
          <w:numId w:val="3"/>
        </w:numPr>
        <w:tabs>
          <w:tab w:val="left" w:pos="567"/>
        </w:tabs>
        <w:spacing w:after="0" w:line="240" w:lineRule="auto"/>
        <w:rPr>
          <w:rFonts w:ascii="Times New Roman" w:hAnsi="Times New Roman" w:cs="Times New Roman"/>
          <w:sz w:val="24"/>
          <w:szCs w:val="24"/>
          <w:shd w:val="clear" w:color="auto" w:fill="FFFFFF"/>
          <w:lang w:val="en-US"/>
        </w:rPr>
      </w:pPr>
      <w:r w:rsidRPr="00D162B4">
        <w:rPr>
          <w:rFonts w:ascii="Times New Roman" w:hAnsi="Times New Roman" w:cs="Times New Roman"/>
          <w:sz w:val="24"/>
          <w:szCs w:val="24"/>
          <w:shd w:val="clear" w:color="auto" w:fill="FFFFFF"/>
          <w:lang w:val="en-US"/>
        </w:rPr>
        <w:t xml:space="preserve">Clark, I. A. et al. Bioinspired trailing-edge noise control. </w:t>
      </w:r>
      <w:r w:rsidRPr="00D162B4">
        <w:rPr>
          <w:rFonts w:ascii="Times New Roman" w:hAnsi="Times New Roman" w:cs="Times New Roman"/>
          <w:i/>
          <w:sz w:val="24"/>
          <w:szCs w:val="24"/>
          <w:shd w:val="clear" w:color="auto" w:fill="FFFFFF"/>
          <w:lang w:val="en-US"/>
        </w:rPr>
        <w:t>AIAA J</w:t>
      </w:r>
      <w:r w:rsidRPr="00D162B4">
        <w:rPr>
          <w:rFonts w:ascii="Times New Roman" w:hAnsi="Times New Roman" w:cs="Times New Roman"/>
          <w:sz w:val="24"/>
          <w:szCs w:val="24"/>
          <w:shd w:val="clear" w:color="auto" w:fill="FFFFFF"/>
          <w:lang w:val="en-US"/>
        </w:rPr>
        <w:t xml:space="preserve">. </w:t>
      </w:r>
      <w:r w:rsidRPr="00D162B4">
        <w:rPr>
          <w:rFonts w:ascii="Times New Roman" w:hAnsi="Times New Roman" w:cs="Times New Roman"/>
          <w:b/>
          <w:sz w:val="24"/>
          <w:szCs w:val="24"/>
          <w:shd w:val="clear" w:color="auto" w:fill="FFFFFF"/>
          <w:lang w:val="en-US"/>
        </w:rPr>
        <w:t>55</w:t>
      </w:r>
      <w:r w:rsidRPr="00D162B4">
        <w:rPr>
          <w:rFonts w:ascii="Times New Roman" w:hAnsi="Times New Roman" w:cs="Times New Roman"/>
          <w:sz w:val="24"/>
          <w:szCs w:val="24"/>
          <w:shd w:val="clear" w:color="auto" w:fill="FFFFFF"/>
          <w:lang w:val="en-US"/>
        </w:rPr>
        <w:t>, 740–754 (2017).</w:t>
      </w:r>
    </w:p>
    <w:p w14:paraId="4F218D25" w14:textId="77777777" w:rsidR="00B974A1" w:rsidRPr="00D162B4" w:rsidRDefault="00B974A1">
      <w:pPr>
        <w:pStyle w:val="Liststycke"/>
        <w:numPr>
          <w:ilvl w:val="0"/>
          <w:numId w:val="3"/>
        </w:numPr>
        <w:spacing w:after="0" w:line="240" w:lineRule="auto"/>
        <w:rPr>
          <w:rFonts w:ascii="Times New Roman" w:hAnsi="Times New Roman" w:cs="Times New Roman"/>
          <w:bCs/>
          <w:sz w:val="24"/>
          <w:szCs w:val="24"/>
          <w:lang w:val="en-GB"/>
        </w:rPr>
      </w:pPr>
      <w:r w:rsidRPr="00D162B4">
        <w:rPr>
          <w:rFonts w:ascii="Times New Roman" w:hAnsi="Times New Roman" w:cs="Times New Roman"/>
          <w:bCs/>
          <w:sz w:val="24"/>
          <w:szCs w:val="24"/>
          <w:lang w:val="en-GB"/>
        </w:rPr>
        <w:t xml:space="preserve">Muhammad, C. &amp; Chong, T. P. Mitigation of turbulent noise sources by riblets. </w:t>
      </w:r>
      <w:r w:rsidRPr="00D162B4">
        <w:rPr>
          <w:rFonts w:ascii="Times New Roman" w:hAnsi="Times New Roman" w:cs="Times New Roman"/>
          <w:bCs/>
          <w:i/>
          <w:sz w:val="24"/>
          <w:szCs w:val="24"/>
          <w:lang w:val="en-GB"/>
        </w:rPr>
        <w:t>J</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 xml:space="preserve">Sound </w:t>
      </w:r>
      <w:proofErr w:type="spellStart"/>
      <w:r w:rsidRPr="00D162B4">
        <w:rPr>
          <w:rFonts w:ascii="Times New Roman" w:hAnsi="Times New Roman" w:cs="Times New Roman"/>
          <w:bCs/>
          <w:i/>
          <w:sz w:val="24"/>
          <w:szCs w:val="24"/>
          <w:lang w:val="en-GB"/>
        </w:rPr>
        <w:t>Vib</w:t>
      </w:r>
      <w:proofErr w:type="spellEnd"/>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541</w:t>
      </w:r>
      <w:r w:rsidRPr="00D162B4">
        <w:rPr>
          <w:rFonts w:ascii="Times New Roman" w:hAnsi="Times New Roman" w:cs="Times New Roman"/>
          <w:bCs/>
          <w:sz w:val="24"/>
          <w:szCs w:val="24"/>
          <w:lang w:val="en-GB"/>
        </w:rPr>
        <w:t>,</w:t>
      </w:r>
      <w:r w:rsidRPr="00D162B4">
        <w:rPr>
          <w:rFonts w:ascii="Times New Roman" w:hAnsi="Times New Roman" w:cs="Times New Roman"/>
          <w:b/>
          <w:bCs/>
          <w:sz w:val="24"/>
          <w:szCs w:val="24"/>
          <w:lang w:val="en-GB"/>
        </w:rPr>
        <w:t xml:space="preserve"> </w:t>
      </w:r>
      <w:r w:rsidRPr="00D162B4">
        <w:rPr>
          <w:rFonts w:ascii="Times New Roman" w:hAnsi="Times New Roman" w:cs="Times New Roman"/>
          <w:bCs/>
          <w:sz w:val="24"/>
          <w:szCs w:val="24"/>
          <w:lang w:val="en-GB"/>
        </w:rPr>
        <w:t>117302 (2022).</w:t>
      </w:r>
    </w:p>
    <w:p w14:paraId="52FD814C" w14:textId="3717F52A" w:rsidR="00B974A1" w:rsidRPr="00D162B4" w:rsidRDefault="00B974A1">
      <w:pPr>
        <w:pStyle w:val="Liststycke"/>
        <w:numPr>
          <w:ilvl w:val="0"/>
          <w:numId w:val="3"/>
        </w:numPr>
        <w:spacing w:after="0" w:line="240" w:lineRule="auto"/>
        <w:rPr>
          <w:rFonts w:ascii="Times New Roman" w:hAnsi="Times New Roman" w:cs="Times New Roman"/>
          <w:bCs/>
          <w:sz w:val="24"/>
          <w:szCs w:val="24"/>
          <w:lang w:val="en-GB"/>
        </w:rPr>
      </w:pPr>
      <w:proofErr w:type="spellStart"/>
      <w:r w:rsidRPr="00D162B4">
        <w:rPr>
          <w:rFonts w:ascii="Times New Roman" w:hAnsi="Times New Roman" w:cs="Times New Roman"/>
          <w:bCs/>
          <w:sz w:val="24"/>
          <w:szCs w:val="24"/>
          <w:lang w:val="en-GB"/>
        </w:rPr>
        <w:t>Fiscaletti</w:t>
      </w:r>
      <w:proofErr w:type="spellEnd"/>
      <w:r w:rsidRPr="00D162B4">
        <w:rPr>
          <w:rFonts w:ascii="Times New Roman" w:hAnsi="Times New Roman" w:cs="Times New Roman"/>
          <w:bCs/>
          <w:sz w:val="24"/>
          <w:szCs w:val="24"/>
          <w:lang w:val="en-GB"/>
        </w:rPr>
        <w:t xml:space="preserve">, D., </w:t>
      </w:r>
      <w:proofErr w:type="spellStart"/>
      <w:r w:rsidRPr="00D162B4">
        <w:rPr>
          <w:rFonts w:ascii="Times New Roman" w:hAnsi="Times New Roman" w:cs="Times New Roman"/>
          <w:bCs/>
          <w:sz w:val="24"/>
          <w:szCs w:val="24"/>
          <w:lang w:val="en-GB"/>
        </w:rPr>
        <w:t>Luesutthiviboon</w:t>
      </w:r>
      <w:proofErr w:type="spellEnd"/>
      <w:r w:rsidRPr="00D162B4">
        <w:rPr>
          <w:rFonts w:ascii="Times New Roman" w:hAnsi="Times New Roman" w:cs="Times New Roman"/>
          <w:bCs/>
          <w:sz w:val="24"/>
          <w:szCs w:val="24"/>
          <w:lang w:val="en-GB"/>
        </w:rPr>
        <w:t xml:space="preserve">, S., </w:t>
      </w:r>
      <w:proofErr w:type="spellStart"/>
      <w:r w:rsidRPr="00D162B4">
        <w:rPr>
          <w:rFonts w:ascii="Times New Roman" w:hAnsi="Times New Roman" w:cs="Times New Roman"/>
          <w:bCs/>
          <w:sz w:val="24"/>
          <w:szCs w:val="24"/>
          <w:lang w:val="en-GB"/>
        </w:rPr>
        <w:t>Avallone</w:t>
      </w:r>
      <w:proofErr w:type="spellEnd"/>
      <w:r w:rsidRPr="00D162B4">
        <w:rPr>
          <w:rFonts w:ascii="Times New Roman" w:hAnsi="Times New Roman" w:cs="Times New Roman"/>
          <w:bCs/>
          <w:sz w:val="24"/>
          <w:szCs w:val="24"/>
          <w:lang w:val="en-GB"/>
        </w:rPr>
        <w:t xml:space="preserve">, F. &amp; </w:t>
      </w:r>
      <w:proofErr w:type="spellStart"/>
      <w:r w:rsidRPr="00D162B4">
        <w:rPr>
          <w:rFonts w:ascii="Times New Roman" w:hAnsi="Times New Roman" w:cs="Times New Roman"/>
          <w:bCs/>
          <w:sz w:val="24"/>
          <w:szCs w:val="24"/>
          <w:lang w:val="en-GB"/>
        </w:rPr>
        <w:t>Casalino</w:t>
      </w:r>
      <w:proofErr w:type="spellEnd"/>
      <w:r w:rsidRPr="00D162B4">
        <w:rPr>
          <w:rFonts w:ascii="Times New Roman" w:hAnsi="Times New Roman" w:cs="Times New Roman"/>
          <w:bCs/>
          <w:sz w:val="24"/>
          <w:szCs w:val="24"/>
          <w:lang w:val="en-GB"/>
        </w:rPr>
        <w:t xml:space="preserve">, D. Streamwise fences for the reduction of trailing-edge noise in a NACA633018 airfoil. </w:t>
      </w:r>
      <w:r w:rsidRPr="00D162B4">
        <w:rPr>
          <w:rFonts w:ascii="Times New Roman" w:hAnsi="Times New Roman" w:cs="Times New Roman"/>
          <w:bCs/>
          <w:i/>
          <w:sz w:val="24"/>
          <w:szCs w:val="24"/>
          <w:lang w:val="en-GB"/>
        </w:rPr>
        <w:t xml:space="preserve">AIAA </w:t>
      </w:r>
      <w:r w:rsidR="005D778E" w:rsidRPr="00D162B4">
        <w:rPr>
          <w:rFonts w:ascii="Times New Roman" w:hAnsi="Times New Roman" w:cs="Times New Roman"/>
          <w:bCs/>
          <w:i/>
          <w:sz w:val="24"/>
          <w:szCs w:val="24"/>
          <w:lang w:val="en-GB"/>
        </w:rPr>
        <w:t>Pap</w:t>
      </w:r>
      <w:r w:rsidR="00477F78" w:rsidRPr="00D162B4">
        <w:rPr>
          <w:rFonts w:ascii="Times New Roman" w:hAnsi="Times New Roman" w:cs="Times New Roman"/>
          <w:bCs/>
          <w:sz w:val="24"/>
          <w:szCs w:val="24"/>
          <w:lang w:val="en-GB"/>
        </w:rPr>
        <w:t>.</w:t>
      </w:r>
      <w:r w:rsidRPr="00D162B4">
        <w:rPr>
          <w:rFonts w:ascii="Times New Roman" w:hAnsi="Times New Roman" w:cs="Times New Roman"/>
          <w:bCs/>
          <w:i/>
          <w:sz w:val="24"/>
          <w:szCs w:val="24"/>
          <w:lang w:val="en-GB"/>
        </w:rPr>
        <w:t xml:space="preserve"> 2022</w:t>
      </w:r>
      <w:r w:rsidR="005D778E" w:rsidRPr="00D162B4">
        <w:rPr>
          <w:rFonts w:ascii="Times New Roman" w:hAnsi="Times New Roman" w:cs="Times New Roman"/>
          <w:bCs/>
          <w:i/>
          <w:sz w:val="24"/>
          <w:szCs w:val="24"/>
          <w:lang w:val="en-GB"/>
        </w:rPr>
        <w:t>-1925</w:t>
      </w:r>
      <w:r w:rsidRPr="00D162B4">
        <w:rPr>
          <w:rFonts w:ascii="Times New Roman" w:hAnsi="Times New Roman" w:cs="Times New Roman"/>
          <w:bCs/>
          <w:sz w:val="24"/>
          <w:szCs w:val="24"/>
          <w:lang w:val="en-GB"/>
        </w:rPr>
        <w:t xml:space="preserve"> (2022).</w:t>
      </w:r>
    </w:p>
    <w:p w14:paraId="5BCD0DFA" w14:textId="77777777" w:rsidR="00B974A1" w:rsidRPr="00D162B4" w:rsidRDefault="00B974A1">
      <w:pPr>
        <w:pStyle w:val="Liststycke"/>
        <w:numPr>
          <w:ilvl w:val="0"/>
          <w:numId w:val="3"/>
        </w:numPr>
        <w:tabs>
          <w:tab w:val="left" w:pos="567"/>
        </w:tabs>
        <w:spacing w:after="0" w:line="240" w:lineRule="auto"/>
        <w:rPr>
          <w:rFonts w:ascii="Times New Roman" w:hAnsi="Times New Roman" w:cs="Times New Roman"/>
          <w:sz w:val="24"/>
          <w:szCs w:val="24"/>
          <w:shd w:val="clear" w:color="auto" w:fill="FFFFFF"/>
          <w:lang w:val="en-US"/>
        </w:rPr>
      </w:pPr>
      <w:r w:rsidRPr="00D162B4">
        <w:rPr>
          <w:rFonts w:ascii="Times New Roman" w:hAnsi="Times New Roman" w:cs="Times New Roman"/>
          <w:sz w:val="24"/>
          <w:szCs w:val="24"/>
          <w:shd w:val="clear" w:color="auto" w:fill="FFFFFF"/>
          <w:lang w:val="en-US"/>
        </w:rPr>
        <w:t xml:space="preserve">Smith, T. A. &amp; </w:t>
      </w:r>
      <w:proofErr w:type="spellStart"/>
      <w:r w:rsidRPr="00D162B4">
        <w:rPr>
          <w:rFonts w:ascii="Times New Roman" w:hAnsi="Times New Roman" w:cs="Times New Roman"/>
          <w:sz w:val="24"/>
          <w:szCs w:val="24"/>
          <w:shd w:val="clear" w:color="auto" w:fill="FFFFFF"/>
          <w:lang w:val="en-US"/>
        </w:rPr>
        <w:t>Klettner</w:t>
      </w:r>
      <w:proofErr w:type="spellEnd"/>
      <w:r w:rsidRPr="00D162B4">
        <w:rPr>
          <w:rFonts w:ascii="Times New Roman" w:hAnsi="Times New Roman" w:cs="Times New Roman"/>
          <w:sz w:val="24"/>
          <w:szCs w:val="24"/>
          <w:shd w:val="clear" w:color="auto" w:fill="FFFFFF"/>
          <w:lang w:val="en-US"/>
        </w:rPr>
        <w:t xml:space="preserve">, C. A. Airfoil trailing-edge noise and drag reduction at a moderate Reynolds number using wavy geometries. </w:t>
      </w:r>
      <w:r w:rsidRPr="00D162B4">
        <w:rPr>
          <w:rFonts w:ascii="Times New Roman" w:hAnsi="Times New Roman" w:cs="Times New Roman"/>
          <w:i/>
          <w:sz w:val="24"/>
          <w:szCs w:val="24"/>
          <w:shd w:val="clear" w:color="auto" w:fill="FFFFFF"/>
          <w:lang w:val="en-US"/>
        </w:rPr>
        <w:t>Phys</w:t>
      </w:r>
      <w:r w:rsidRPr="00D162B4">
        <w:rPr>
          <w:rFonts w:ascii="Times New Roman" w:hAnsi="Times New Roman" w:cs="Times New Roman"/>
          <w:sz w:val="24"/>
          <w:szCs w:val="24"/>
          <w:shd w:val="clear" w:color="auto" w:fill="FFFFFF"/>
          <w:lang w:val="en-US"/>
        </w:rPr>
        <w:t xml:space="preserve">. </w:t>
      </w:r>
      <w:r w:rsidRPr="00D162B4">
        <w:rPr>
          <w:rFonts w:ascii="Times New Roman" w:hAnsi="Times New Roman" w:cs="Times New Roman"/>
          <w:i/>
          <w:sz w:val="24"/>
          <w:szCs w:val="24"/>
          <w:shd w:val="clear" w:color="auto" w:fill="FFFFFF"/>
          <w:lang w:val="en-US"/>
        </w:rPr>
        <w:t>Fluids</w:t>
      </w:r>
      <w:r w:rsidRPr="00D162B4">
        <w:rPr>
          <w:rFonts w:ascii="Times New Roman" w:hAnsi="Times New Roman" w:cs="Times New Roman"/>
          <w:sz w:val="24"/>
          <w:szCs w:val="24"/>
          <w:shd w:val="clear" w:color="auto" w:fill="FFFFFF"/>
          <w:lang w:val="en-US"/>
        </w:rPr>
        <w:t xml:space="preserve"> </w:t>
      </w:r>
      <w:r w:rsidRPr="00D162B4">
        <w:rPr>
          <w:rFonts w:ascii="Times New Roman" w:hAnsi="Times New Roman" w:cs="Times New Roman"/>
          <w:b/>
          <w:sz w:val="24"/>
          <w:szCs w:val="24"/>
          <w:shd w:val="clear" w:color="auto" w:fill="FFFFFF"/>
          <w:lang w:val="en-US"/>
        </w:rPr>
        <w:t>34</w:t>
      </w:r>
      <w:r w:rsidRPr="00D162B4">
        <w:rPr>
          <w:rFonts w:ascii="Times New Roman" w:hAnsi="Times New Roman" w:cs="Times New Roman"/>
          <w:sz w:val="24"/>
          <w:szCs w:val="24"/>
          <w:shd w:val="clear" w:color="auto" w:fill="FFFFFF"/>
          <w:lang w:val="en-US"/>
        </w:rPr>
        <w:t>, 117107 (2022).</w:t>
      </w:r>
    </w:p>
    <w:p w14:paraId="08E62234" w14:textId="77777777" w:rsidR="00B974A1" w:rsidRPr="00D162B4" w:rsidRDefault="00B974A1">
      <w:pPr>
        <w:pStyle w:val="Liststycke"/>
        <w:numPr>
          <w:ilvl w:val="0"/>
          <w:numId w:val="3"/>
        </w:numPr>
        <w:tabs>
          <w:tab w:val="left" w:pos="567"/>
        </w:tabs>
        <w:spacing w:after="0" w:line="240" w:lineRule="auto"/>
        <w:rPr>
          <w:rFonts w:ascii="Times New Roman" w:hAnsi="Times New Roman" w:cs="Times New Roman"/>
          <w:sz w:val="24"/>
          <w:szCs w:val="24"/>
          <w:lang w:val="en-US"/>
        </w:rPr>
      </w:pPr>
      <w:r w:rsidRPr="00D162B4">
        <w:rPr>
          <w:rFonts w:ascii="Times New Roman" w:hAnsi="Times New Roman" w:cs="Times New Roman"/>
          <w:sz w:val="24"/>
          <w:szCs w:val="24"/>
          <w:shd w:val="clear" w:color="auto" w:fill="FFFFFF"/>
          <w:lang w:val="en-US"/>
        </w:rPr>
        <w:t xml:space="preserve">Hu, Y.-S. </w:t>
      </w:r>
      <w:proofErr w:type="gramStart"/>
      <w:r w:rsidRPr="00D162B4">
        <w:rPr>
          <w:rFonts w:ascii="Times New Roman" w:hAnsi="Times New Roman" w:cs="Times New Roman"/>
          <w:sz w:val="24"/>
          <w:szCs w:val="24"/>
          <w:shd w:val="clear" w:color="auto" w:fill="FFFFFF"/>
          <w:lang w:val="en-US"/>
        </w:rPr>
        <w:t>et al.</w:t>
      </w:r>
      <w:proofErr w:type="gramEnd"/>
      <w:r w:rsidRPr="00D162B4">
        <w:rPr>
          <w:rFonts w:ascii="Times New Roman" w:hAnsi="Times New Roman" w:cs="Times New Roman"/>
          <w:sz w:val="24"/>
          <w:szCs w:val="24"/>
          <w:shd w:val="clear" w:color="auto" w:fill="FFFFFF"/>
          <w:lang w:val="en-US"/>
        </w:rPr>
        <w:t xml:space="preserve"> Effects of trailing-edge serration shape on airfoil noise reduction with zero incidence angle. </w:t>
      </w:r>
      <w:r w:rsidRPr="00D162B4">
        <w:rPr>
          <w:rFonts w:ascii="Times New Roman" w:hAnsi="Times New Roman" w:cs="Times New Roman"/>
          <w:i/>
          <w:sz w:val="24"/>
          <w:szCs w:val="24"/>
          <w:shd w:val="clear" w:color="auto" w:fill="FFFFFF"/>
          <w:lang w:val="en-US"/>
        </w:rPr>
        <w:t>Phys</w:t>
      </w:r>
      <w:r w:rsidRPr="00D162B4">
        <w:rPr>
          <w:rFonts w:ascii="Times New Roman" w:hAnsi="Times New Roman" w:cs="Times New Roman"/>
          <w:sz w:val="24"/>
          <w:szCs w:val="24"/>
          <w:shd w:val="clear" w:color="auto" w:fill="FFFFFF"/>
          <w:lang w:val="en-US"/>
        </w:rPr>
        <w:t xml:space="preserve">. </w:t>
      </w:r>
      <w:r w:rsidRPr="00D162B4">
        <w:rPr>
          <w:rFonts w:ascii="Times New Roman" w:hAnsi="Times New Roman" w:cs="Times New Roman"/>
          <w:i/>
          <w:sz w:val="24"/>
          <w:szCs w:val="24"/>
          <w:shd w:val="clear" w:color="auto" w:fill="FFFFFF"/>
          <w:lang w:val="en-US"/>
        </w:rPr>
        <w:t>Fluids</w:t>
      </w:r>
      <w:r w:rsidRPr="00D162B4">
        <w:rPr>
          <w:rFonts w:ascii="Times New Roman" w:hAnsi="Times New Roman" w:cs="Times New Roman"/>
          <w:sz w:val="24"/>
          <w:szCs w:val="24"/>
          <w:shd w:val="clear" w:color="auto" w:fill="FFFFFF"/>
          <w:lang w:val="en-US"/>
        </w:rPr>
        <w:t xml:space="preserve"> </w:t>
      </w:r>
      <w:r w:rsidRPr="00D162B4">
        <w:rPr>
          <w:rFonts w:ascii="Times New Roman" w:hAnsi="Times New Roman" w:cs="Times New Roman"/>
          <w:b/>
          <w:sz w:val="24"/>
          <w:szCs w:val="24"/>
          <w:shd w:val="clear" w:color="auto" w:fill="FFFFFF"/>
          <w:lang w:val="en-US"/>
        </w:rPr>
        <w:t>34</w:t>
      </w:r>
      <w:r w:rsidRPr="00D162B4">
        <w:rPr>
          <w:rFonts w:ascii="Times New Roman" w:hAnsi="Times New Roman" w:cs="Times New Roman"/>
          <w:sz w:val="24"/>
          <w:szCs w:val="24"/>
          <w:shd w:val="clear" w:color="auto" w:fill="FFFFFF"/>
          <w:lang w:val="en-US"/>
        </w:rPr>
        <w:t>, 105108 (2022).</w:t>
      </w:r>
    </w:p>
    <w:p w14:paraId="3AB18A01" w14:textId="77777777" w:rsidR="00B974A1" w:rsidRPr="00D162B4" w:rsidRDefault="00B974A1">
      <w:pPr>
        <w:pStyle w:val="Liststycke"/>
        <w:numPr>
          <w:ilvl w:val="0"/>
          <w:numId w:val="3"/>
        </w:numPr>
        <w:tabs>
          <w:tab w:val="left" w:pos="567"/>
        </w:tabs>
        <w:spacing w:after="0" w:line="240" w:lineRule="auto"/>
        <w:rPr>
          <w:rFonts w:ascii="Times New Roman" w:hAnsi="Times New Roman" w:cs="Times New Roman"/>
          <w:sz w:val="24"/>
          <w:szCs w:val="24"/>
          <w:shd w:val="clear" w:color="auto" w:fill="FFFFFF"/>
          <w:lang w:val="en-US"/>
        </w:rPr>
      </w:pPr>
      <w:proofErr w:type="spellStart"/>
      <w:r w:rsidRPr="00D162B4">
        <w:rPr>
          <w:rFonts w:ascii="Times New Roman" w:hAnsi="Times New Roman" w:cs="Times New Roman"/>
          <w:sz w:val="24"/>
          <w:szCs w:val="24"/>
          <w:shd w:val="clear" w:color="auto" w:fill="FFFFFF"/>
          <w:lang w:val="en-US"/>
        </w:rPr>
        <w:t>Ananthan</w:t>
      </w:r>
      <w:proofErr w:type="spellEnd"/>
      <w:r w:rsidRPr="00D162B4">
        <w:rPr>
          <w:rFonts w:ascii="Times New Roman" w:hAnsi="Times New Roman" w:cs="Times New Roman"/>
          <w:sz w:val="24"/>
          <w:szCs w:val="24"/>
          <w:shd w:val="clear" w:color="auto" w:fill="FFFFFF"/>
          <w:lang w:val="en-US"/>
        </w:rPr>
        <w:t xml:space="preserve">, V. B. &amp; </w:t>
      </w:r>
      <w:proofErr w:type="spellStart"/>
      <w:r w:rsidRPr="00D162B4">
        <w:rPr>
          <w:rFonts w:ascii="Times New Roman" w:hAnsi="Times New Roman" w:cs="Times New Roman"/>
          <w:sz w:val="24"/>
          <w:szCs w:val="24"/>
          <w:shd w:val="clear" w:color="auto" w:fill="FFFFFF"/>
          <w:lang w:val="en-US"/>
        </w:rPr>
        <w:t>Akkermans</w:t>
      </w:r>
      <w:proofErr w:type="spellEnd"/>
      <w:r w:rsidRPr="00D162B4">
        <w:rPr>
          <w:rFonts w:ascii="Times New Roman" w:hAnsi="Times New Roman" w:cs="Times New Roman"/>
          <w:sz w:val="24"/>
          <w:szCs w:val="24"/>
          <w:shd w:val="clear" w:color="auto" w:fill="FFFFFF"/>
          <w:lang w:val="en-US"/>
        </w:rPr>
        <w:t xml:space="preserve">, R. A. D. Trailing edge noise reduction using bio-inspired finlets. </w:t>
      </w:r>
      <w:r w:rsidRPr="00D162B4">
        <w:rPr>
          <w:rFonts w:ascii="Times New Roman" w:hAnsi="Times New Roman" w:cs="Times New Roman"/>
          <w:i/>
          <w:sz w:val="24"/>
          <w:szCs w:val="24"/>
          <w:shd w:val="clear" w:color="auto" w:fill="FFFFFF"/>
          <w:lang w:val="en-US"/>
        </w:rPr>
        <w:t>J</w:t>
      </w:r>
      <w:r w:rsidRPr="00D162B4">
        <w:rPr>
          <w:rFonts w:ascii="Times New Roman" w:hAnsi="Times New Roman" w:cs="Times New Roman"/>
          <w:sz w:val="24"/>
          <w:szCs w:val="24"/>
          <w:shd w:val="clear" w:color="auto" w:fill="FFFFFF"/>
          <w:lang w:val="en-US"/>
        </w:rPr>
        <w:t xml:space="preserve">. </w:t>
      </w:r>
      <w:r w:rsidRPr="00D162B4">
        <w:rPr>
          <w:rFonts w:ascii="Times New Roman" w:hAnsi="Times New Roman" w:cs="Times New Roman"/>
          <w:i/>
          <w:sz w:val="24"/>
          <w:szCs w:val="24"/>
          <w:shd w:val="clear" w:color="auto" w:fill="FFFFFF"/>
          <w:lang w:val="en-US"/>
        </w:rPr>
        <w:t xml:space="preserve">Sound </w:t>
      </w:r>
      <w:proofErr w:type="spellStart"/>
      <w:r w:rsidRPr="00D162B4">
        <w:rPr>
          <w:rFonts w:ascii="Times New Roman" w:hAnsi="Times New Roman" w:cs="Times New Roman"/>
          <w:i/>
          <w:sz w:val="24"/>
          <w:szCs w:val="24"/>
          <w:shd w:val="clear" w:color="auto" w:fill="FFFFFF"/>
          <w:lang w:val="en-US"/>
        </w:rPr>
        <w:t>Vib</w:t>
      </w:r>
      <w:proofErr w:type="spellEnd"/>
      <w:r w:rsidRPr="00D162B4">
        <w:rPr>
          <w:rFonts w:ascii="Times New Roman" w:hAnsi="Times New Roman" w:cs="Times New Roman"/>
          <w:sz w:val="24"/>
          <w:szCs w:val="24"/>
          <w:shd w:val="clear" w:color="auto" w:fill="FFFFFF"/>
          <w:lang w:val="en-US"/>
        </w:rPr>
        <w:t xml:space="preserve">. </w:t>
      </w:r>
      <w:r w:rsidRPr="00D162B4">
        <w:rPr>
          <w:rFonts w:ascii="Times New Roman" w:hAnsi="Times New Roman" w:cs="Times New Roman"/>
          <w:b/>
          <w:sz w:val="24"/>
          <w:szCs w:val="24"/>
          <w:shd w:val="clear" w:color="auto" w:fill="FFFFFF"/>
          <w:lang w:val="en-US"/>
        </w:rPr>
        <w:t>549</w:t>
      </w:r>
      <w:r w:rsidRPr="00D162B4">
        <w:rPr>
          <w:rFonts w:ascii="Times New Roman" w:hAnsi="Times New Roman" w:cs="Times New Roman"/>
          <w:sz w:val="24"/>
          <w:szCs w:val="24"/>
          <w:shd w:val="clear" w:color="auto" w:fill="FFFFFF"/>
          <w:lang w:val="en-US"/>
        </w:rPr>
        <w:t>, 117553 (2023).</w:t>
      </w:r>
    </w:p>
    <w:p w14:paraId="4E000285" w14:textId="77777777" w:rsidR="009B7D4D" w:rsidRPr="00D162B4" w:rsidRDefault="009B7D4D">
      <w:pPr>
        <w:pStyle w:val="Liststycke"/>
        <w:numPr>
          <w:ilvl w:val="0"/>
          <w:numId w:val="3"/>
        </w:numPr>
        <w:tabs>
          <w:tab w:val="left" w:pos="567"/>
        </w:tabs>
        <w:spacing w:after="0" w:line="240" w:lineRule="auto"/>
        <w:rPr>
          <w:rFonts w:ascii="Times New Roman" w:hAnsi="Times New Roman" w:cs="Times New Roman"/>
          <w:sz w:val="24"/>
          <w:szCs w:val="24"/>
          <w:shd w:val="clear" w:color="auto" w:fill="FFFFFF"/>
          <w:lang w:val="en-US"/>
        </w:rPr>
      </w:pPr>
      <w:r w:rsidRPr="00D162B4">
        <w:rPr>
          <w:rFonts w:ascii="Times New Roman" w:hAnsi="Times New Roman" w:cs="Times New Roman"/>
          <w:sz w:val="24"/>
          <w:szCs w:val="24"/>
          <w:shd w:val="clear" w:color="auto" w:fill="FFFFFF"/>
          <w:lang w:val="en-US"/>
        </w:rPr>
        <w:t xml:space="preserve">Moss, S. A. </w:t>
      </w:r>
      <w:r w:rsidRPr="00D162B4">
        <w:rPr>
          <w:rFonts w:ascii="Times New Roman" w:hAnsi="Times New Roman" w:cs="Times New Roman"/>
          <w:i/>
          <w:sz w:val="24"/>
          <w:szCs w:val="24"/>
          <w:shd w:val="clear" w:color="auto" w:fill="FFFFFF"/>
          <w:lang w:val="en-US"/>
        </w:rPr>
        <w:t>Sharks—an Introduction for the Amateur Naturalist</w:t>
      </w:r>
      <w:r w:rsidRPr="00D162B4">
        <w:rPr>
          <w:rFonts w:ascii="Times New Roman" w:hAnsi="Times New Roman" w:cs="Times New Roman"/>
          <w:sz w:val="24"/>
          <w:szCs w:val="24"/>
          <w:shd w:val="clear" w:color="auto" w:fill="FFFFFF"/>
          <w:lang w:val="en-US"/>
        </w:rPr>
        <w:t xml:space="preserve"> (Prentice-Hall, Inc., Englewood Cliffs, 1984).</w:t>
      </w:r>
    </w:p>
    <w:p w14:paraId="4AC8F426" w14:textId="77777777" w:rsidR="009B7D4D" w:rsidRPr="00D162B4" w:rsidRDefault="009B7D4D">
      <w:pPr>
        <w:pStyle w:val="Liststycke"/>
        <w:numPr>
          <w:ilvl w:val="0"/>
          <w:numId w:val="3"/>
        </w:numPr>
        <w:spacing w:after="0" w:line="240" w:lineRule="auto"/>
        <w:rPr>
          <w:rFonts w:ascii="Times New Roman" w:hAnsi="Times New Roman" w:cs="Times New Roman"/>
          <w:bCs/>
          <w:sz w:val="24"/>
          <w:szCs w:val="24"/>
          <w:shd w:val="clear" w:color="auto" w:fill="FFFFFF"/>
          <w:lang w:val="en-GB"/>
        </w:rPr>
      </w:pPr>
      <w:proofErr w:type="spellStart"/>
      <w:r w:rsidRPr="00D162B4">
        <w:rPr>
          <w:rFonts w:ascii="Times New Roman" w:hAnsi="Times New Roman" w:cs="Times New Roman"/>
          <w:bCs/>
          <w:sz w:val="24"/>
          <w:szCs w:val="24"/>
          <w:shd w:val="clear" w:color="auto" w:fill="FFFFFF"/>
          <w:lang w:val="en-GB"/>
        </w:rPr>
        <w:lastRenderedPageBreak/>
        <w:t>Compagno</w:t>
      </w:r>
      <w:proofErr w:type="spellEnd"/>
      <w:r w:rsidRPr="00D162B4">
        <w:rPr>
          <w:rFonts w:ascii="Times New Roman" w:hAnsi="Times New Roman" w:cs="Times New Roman"/>
          <w:bCs/>
          <w:sz w:val="24"/>
          <w:szCs w:val="24"/>
          <w:shd w:val="clear" w:color="auto" w:fill="FFFFFF"/>
          <w:lang w:val="en-GB"/>
        </w:rPr>
        <w:t xml:space="preserve">, L. J. V. </w:t>
      </w:r>
      <w:r w:rsidRPr="00D162B4">
        <w:rPr>
          <w:rFonts w:ascii="Times New Roman" w:hAnsi="Times New Roman" w:cs="Times New Roman"/>
          <w:bCs/>
          <w:i/>
          <w:sz w:val="24"/>
          <w:szCs w:val="24"/>
          <w:shd w:val="clear" w:color="auto" w:fill="FFFFFF"/>
          <w:lang w:val="en-GB"/>
        </w:rPr>
        <w:t>Sharks of the World. An Annotated and Illustrated Catalogue of Shark Species Known to Date. Volume 2. Bullhead, Mackerel and Carpet Sharks (</w:t>
      </w:r>
      <w:proofErr w:type="spellStart"/>
      <w:r w:rsidRPr="00D162B4">
        <w:rPr>
          <w:rFonts w:ascii="Times New Roman" w:hAnsi="Times New Roman" w:cs="Times New Roman"/>
          <w:bCs/>
          <w:i/>
          <w:sz w:val="24"/>
          <w:szCs w:val="24"/>
          <w:shd w:val="clear" w:color="auto" w:fill="FFFFFF"/>
          <w:lang w:val="en-GB"/>
        </w:rPr>
        <w:t>Heterodontiformes</w:t>
      </w:r>
      <w:proofErr w:type="spellEnd"/>
      <w:r w:rsidRPr="00D162B4">
        <w:rPr>
          <w:rFonts w:ascii="Times New Roman" w:hAnsi="Times New Roman" w:cs="Times New Roman"/>
          <w:bCs/>
          <w:i/>
          <w:sz w:val="24"/>
          <w:szCs w:val="24"/>
          <w:shd w:val="clear" w:color="auto" w:fill="FFFFFF"/>
          <w:lang w:val="en-GB"/>
        </w:rPr>
        <w:t xml:space="preserve">, </w:t>
      </w:r>
      <w:proofErr w:type="spellStart"/>
      <w:r w:rsidRPr="00D162B4">
        <w:rPr>
          <w:rFonts w:ascii="Times New Roman" w:hAnsi="Times New Roman" w:cs="Times New Roman"/>
          <w:bCs/>
          <w:i/>
          <w:sz w:val="24"/>
          <w:szCs w:val="24"/>
          <w:shd w:val="clear" w:color="auto" w:fill="FFFFFF"/>
          <w:lang w:val="en-GB"/>
        </w:rPr>
        <w:t>Lamniformes</w:t>
      </w:r>
      <w:proofErr w:type="spellEnd"/>
      <w:r w:rsidRPr="00D162B4">
        <w:rPr>
          <w:rFonts w:ascii="Times New Roman" w:hAnsi="Times New Roman" w:cs="Times New Roman"/>
          <w:bCs/>
          <w:i/>
          <w:sz w:val="24"/>
          <w:szCs w:val="24"/>
          <w:shd w:val="clear" w:color="auto" w:fill="FFFFFF"/>
          <w:lang w:val="en-GB"/>
        </w:rPr>
        <w:t xml:space="preserve"> and </w:t>
      </w:r>
      <w:proofErr w:type="spellStart"/>
      <w:r w:rsidRPr="00D162B4">
        <w:rPr>
          <w:rFonts w:ascii="Times New Roman" w:hAnsi="Times New Roman" w:cs="Times New Roman"/>
          <w:bCs/>
          <w:i/>
          <w:sz w:val="24"/>
          <w:szCs w:val="24"/>
          <w:shd w:val="clear" w:color="auto" w:fill="FFFFFF"/>
          <w:lang w:val="en-GB"/>
        </w:rPr>
        <w:t>Orectolobiformes</w:t>
      </w:r>
      <w:proofErr w:type="spellEnd"/>
      <w:r w:rsidRPr="00D162B4">
        <w:rPr>
          <w:rFonts w:ascii="Times New Roman" w:hAnsi="Times New Roman" w:cs="Times New Roman"/>
          <w:bCs/>
          <w:i/>
          <w:sz w:val="24"/>
          <w:szCs w:val="24"/>
          <w:shd w:val="clear" w:color="auto" w:fill="FFFFFF"/>
          <w:lang w:val="en-GB"/>
        </w:rPr>
        <w:t>)</w:t>
      </w:r>
      <w:r w:rsidRPr="00D162B4">
        <w:rPr>
          <w:rFonts w:ascii="Times New Roman" w:hAnsi="Times New Roman" w:cs="Times New Roman"/>
          <w:bCs/>
          <w:sz w:val="24"/>
          <w:szCs w:val="24"/>
          <w:shd w:val="clear" w:color="auto" w:fill="FFFFFF"/>
          <w:lang w:val="en-GB"/>
        </w:rPr>
        <w:t>. FAO Special Catalogue for Fishery Purposes. No. 1, Vol. 2 (FAO, Rome, 2001).</w:t>
      </w:r>
    </w:p>
    <w:p w14:paraId="6DA8EE7D" w14:textId="77777777" w:rsidR="005160E3" w:rsidRPr="00D162B4" w:rsidRDefault="005160E3">
      <w:pPr>
        <w:pStyle w:val="Liststycke"/>
        <w:numPr>
          <w:ilvl w:val="0"/>
          <w:numId w:val="3"/>
        </w:numPr>
        <w:tabs>
          <w:tab w:val="left" w:pos="567"/>
        </w:tabs>
        <w:spacing w:after="0" w:line="240" w:lineRule="auto"/>
        <w:rPr>
          <w:rFonts w:ascii="Times New Roman" w:hAnsi="Times New Roman" w:cs="Times New Roman"/>
          <w:sz w:val="24"/>
          <w:szCs w:val="24"/>
          <w:shd w:val="clear" w:color="auto" w:fill="FFFFFF"/>
          <w:lang w:val="en-US"/>
        </w:rPr>
      </w:pPr>
      <w:r w:rsidRPr="00D162B4">
        <w:rPr>
          <w:rFonts w:ascii="Times New Roman" w:hAnsi="Times New Roman" w:cs="Times New Roman"/>
          <w:sz w:val="24"/>
          <w:szCs w:val="24"/>
          <w:shd w:val="clear" w:color="auto" w:fill="FFFFFF"/>
          <w:lang w:val="en-US"/>
        </w:rPr>
        <w:t xml:space="preserve">Fish, F. E. &amp; Battle, J. M. Hydrodynamic design of the humpback whale flipper. </w:t>
      </w:r>
      <w:r w:rsidRPr="00D162B4">
        <w:rPr>
          <w:rFonts w:ascii="Times New Roman" w:hAnsi="Times New Roman" w:cs="Times New Roman"/>
          <w:i/>
          <w:sz w:val="24"/>
          <w:szCs w:val="24"/>
          <w:shd w:val="clear" w:color="auto" w:fill="FFFFFF"/>
          <w:lang w:val="en-US"/>
        </w:rPr>
        <w:t>J</w:t>
      </w:r>
      <w:r w:rsidRPr="00D162B4">
        <w:rPr>
          <w:rFonts w:ascii="Times New Roman" w:hAnsi="Times New Roman" w:cs="Times New Roman"/>
          <w:sz w:val="24"/>
          <w:szCs w:val="24"/>
          <w:shd w:val="clear" w:color="auto" w:fill="FFFFFF"/>
          <w:lang w:val="en-US"/>
        </w:rPr>
        <w:t xml:space="preserve">. </w:t>
      </w:r>
      <w:r w:rsidRPr="00D162B4">
        <w:rPr>
          <w:rFonts w:ascii="Times New Roman" w:hAnsi="Times New Roman" w:cs="Times New Roman"/>
          <w:i/>
          <w:sz w:val="24"/>
          <w:szCs w:val="24"/>
          <w:shd w:val="clear" w:color="auto" w:fill="FFFFFF"/>
          <w:lang w:val="en-US"/>
        </w:rPr>
        <w:t>Morph</w:t>
      </w:r>
      <w:r w:rsidRPr="00D162B4">
        <w:rPr>
          <w:rFonts w:ascii="Times New Roman" w:hAnsi="Times New Roman" w:cs="Times New Roman"/>
          <w:sz w:val="24"/>
          <w:szCs w:val="24"/>
          <w:shd w:val="clear" w:color="auto" w:fill="FFFFFF"/>
          <w:lang w:val="en-US"/>
        </w:rPr>
        <w:t xml:space="preserve">. </w:t>
      </w:r>
      <w:r w:rsidRPr="00D162B4">
        <w:rPr>
          <w:rFonts w:ascii="Times New Roman" w:hAnsi="Times New Roman" w:cs="Times New Roman"/>
          <w:b/>
          <w:sz w:val="24"/>
          <w:szCs w:val="24"/>
          <w:shd w:val="clear" w:color="auto" w:fill="FFFFFF"/>
          <w:lang w:val="en-US"/>
        </w:rPr>
        <w:t>225</w:t>
      </w:r>
      <w:r w:rsidRPr="00D162B4">
        <w:rPr>
          <w:rFonts w:ascii="Times New Roman" w:hAnsi="Times New Roman" w:cs="Times New Roman"/>
          <w:sz w:val="24"/>
          <w:szCs w:val="24"/>
          <w:shd w:val="clear" w:color="auto" w:fill="FFFFFF"/>
          <w:lang w:val="en-US"/>
        </w:rPr>
        <w:t>, 51–60 (1995).</w:t>
      </w:r>
    </w:p>
    <w:p w14:paraId="6DE2CA72" w14:textId="2D252280" w:rsidR="005160E3" w:rsidRPr="00D162B4" w:rsidRDefault="005160E3">
      <w:pPr>
        <w:pStyle w:val="Liststycke"/>
        <w:numPr>
          <w:ilvl w:val="0"/>
          <w:numId w:val="3"/>
        </w:numPr>
        <w:tabs>
          <w:tab w:val="left" w:pos="567"/>
        </w:tabs>
        <w:spacing w:after="0" w:line="240" w:lineRule="auto"/>
        <w:rPr>
          <w:rFonts w:ascii="Times New Roman" w:hAnsi="Times New Roman" w:cs="Times New Roman"/>
          <w:sz w:val="24"/>
          <w:szCs w:val="24"/>
          <w:shd w:val="clear" w:color="auto" w:fill="FFFFFF"/>
          <w:lang w:val="en-US"/>
        </w:rPr>
      </w:pPr>
      <w:r w:rsidRPr="00D162B4">
        <w:rPr>
          <w:rFonts w:ascii="Times New Roman" w:hAnsi="Times New Roman" w:cs="Times New Roman"/>
          <w:sz w:val="24"/>
          <w:szCs w:val="24"/>
          <w:shd w:val="clear" w:color="auto" w:fill="FFFFFF"/>
          <w:lang w:val="en-US"/>
        </w:rPr>
        <w:t xml:space="preserve">Fish, F. E., Weber, P. W., Murray, M. M. &amp; </w:t>
      </w:r>
      <w:proofErr w:type="spellStart"/>
      <w:r w:rsidRPr="00D162B4">
        <w:rPr>
          <w:rFonts w:ascii="Times New Roman" w:hAnsi="Times New Roman" w:cs="Times New Roman"/>
          <w:sz w:val="24"/>
          <w:szCs w:val="24"/>
          <w:shd w:val="clear" w:color="auto" w:fill="FFFFFF"/>
          <w:lang w:val="en-US"/>
        </w:rPr>
        <w:t>Howle</w:t>
      </w:r>
      <w:proofErr w:type="spellEnd"/>
      <w:r w:rsidRPr="00D162B4">
        <w:rPr>
          <w:rFonts w:ascii="Times New Roman" w:hAnsi="Times New Roman" w:cs="Times New Roman"/>
          <w:sz w:val="24"/>
          <w:szCs w:val="24"/>
          <w:shd w:val="clear" w:color="auto" w:fill="FFFFFF"/>
          <w:lang w:val="en-US"/>
        </w:rPr>
        <w:t xml:space="preserve">, L. E. Marine applications of the biomimetic humpback whale flipper. </w:t>
      </w:r>
      <w:r w:rsidRPr="00D162B4">
        <w:rPr>
          <w:rFonts w:ascii="Times New Roman" w:hAnsi="Times New Roman" w:cs="Times New Roman"/>
          <w:i/>
          <w:sz w:val="24"/>
          <w:szCs w:val="24"/>
          <w:shd w:val="clear" w:color="auto" w:fill="FFFFFF"/>
          <w:lang w:val="en-US"/>
        </w:rPr>
        <w:t>Mar</w:t>
      </w:r>
      <w:r w:rsidRPr="00D162B4">
        <w:rPr>
          <w:rFonts w:ascii="Times New Roman" w:hAnsi="Times New Roman" w:cs="Times New Roman"/>
          <w:sz w:val="24"/>
          <w:szCs w:val="24"/>
          <w:shd w:val="clear" w:color="auto" w:fill="FFFFFF"/>
          <w:lang w:val="en-US"/>
        </w:rPr>
        <w:t xml:space="preserve">. </w:t>
      </w:r>
      <w:r w:rsidRPr="00D162B4">
        <w:rPr>
          <w:rFonts w:ascii="Times New Roman" w:hAnsi="Times New Roman" w:cs="Times New Roman"/>
          <w:i/>
          <w:sz w:val="24"/>
          <w:szCs w:val="24"/>
          <w:shd w:val="clear" w:color="auto" w:fill="FFFFFF"/>
          <w:lang w:val="en-US"/>
        </w:rPr>
        <w:t>Tech</w:t>
      </w:r>
      <w:r w:rsidRPr="00D162B4">
        <w:rPr>
          <w:rFonts w:ascii="Times New Roman" w:hAnsi="Times New Roman" w:cs="Times New Roman"/>
          <w:sz w:val="24"/>
          <w:szCs w:val="24"/>
          <w:shd w:val="clear" w:color="auto" w:fill="FFFFFF"/>
          <w:lang w:val="en-US"/>
        </w:rPr>
        <w:t xml:space="preserve">. </w:t>
      </w:r>
      <w:r w:rsidRPr="00D162B4">
        <w:rPr>
          <w:rFonts w:ascii="Times New Roman" w:hAnsi="Times New Roman" w:cs="Times New Roman"/>
          <w:i/>
          <w:sz w:val="24"/>
          <w:szCs w:val="24"/>
          <w:shd w:val="clear" w:color="auto" w:fill="FFFFFF"/>
          <w:lang w:val="en-US"/>
        </w:rPr>
        <w:t>Soc</w:t>
      </w:r>
      <w:r w:rsidRPr="00D162B4">
        <w:rPr>
          <w:rFonts w:ascii="Times New Roman" w:hAnsi="Times New Roman" w:cs="Times New Roman"/>
          <w:sz w:val="24"/>
          <w:szCs w:val="24"/>
          <w:shd w:val="clear" w:color="auto" w:fill="FFFFFF"/>
          <w:lang w:val="en-US"/>
        </w:rPr>
        <w:t xml:space="preserve">. </w:t>
      </w:r>
      <w:r w:rsidRPr="00D162B4">
        <w:rPr>
          <w:rFonts w:ascii="Times New Roman" w:hAnsi="Times New Roman" w:cs="Times New Roman"/>
          <w:i/>
          <w:sz w:val="24"/>
          <w:szCs w:val="24"/>
          <w:shd w:val="clear" w:color="auto" w:fill="FFFFFF"/>
          <w:lang w:val="en-US"/>
        </w:rPr>
        <w:t>J</w:t>
      </w:r>
      <w:r w:rsidRPr="00D162B4">
        <w:rPr>
          <w:rFonts w:ascii="Times New Roman" w:hAnsi="Times New Roman" w:cs="Times New Roman"/>
          <w:sz w:val="24"/>
          <w:szCs w:val="24"/>
          <w:shd w:val="clear" w:color="auto" w:fill="FFFFFF"/>
          <w:lang w:val="en-US"/>
        </w:rPr>
        <w:t xml:space="preserve">. </w:t>
      </w:r>
      <w:r w:rsidRPr="00D162B4">
        <w:rPr>
          <w:rFonts w:ascii="Times New Roman" w:hAnsi="Times New Roman" w:cs="Times New Roman"/>
          <w:b/>
          <w:sz w:val="24"/>
          <w:szCs w:val="24"/>
          <w:shd w:val="clear" w:color="auto" w:fill="FFFFFF"/>
          <w:lang w:val="en-US"/>
        </w:rPr>
        <w:t>45</w:t>
      </w:r>
      <w:r w:rsidRPr="00D162B4">
        <w:rPr>
          <w:rFonts w:ascii="Times New Roman" w:hAnsi="Times New Roman" w:cs="Times New Roman"/>
          <w:sz w:val="24"/>
          <w:szCs w:val="24"/>
          <w:shd w:val="clear" w:color="auto" w:fill="FFFFFF"/>
          <w:lang w:val="en-US"/>
        </w:rPr>
        <w:t>, 198–207 (2011).</w:t>
      </w:r>
    </w:p>
    <w:p w14:paraId="40778244" w14:textId="77777777" w:rsidR="005160E3" w:rsidRPr="00D162B4" w:rsidRDefault="005160E3">
      <w:pPr>
        <w:pStyle w:val="Liststycke"/>
        <w:numPr>
          <w:ilvl w:val="0"/>
          <w:numId w:val="3"/>
        </w:numPr>
        <w:spacing w:after="0" w:line="240" w:lineRule="auto"/>
        <w:rPr>
          <w:rFonts w:ascii="Times New Roman" w:hAnsi="Times New Roman" w:cs="Times New Roman"/>
          <w:bCs/>
          <w:sz w:val="24"/>
          <w:szCs w:val="24"/>
          <w:shd w:val="clear" w:color="auto" w:fill="FFFFFF"/>
          <w:lang w:val="en-GB"/>
        </w:rPr>
      </w:pPr>
      <w:r w:rsidRPr="00D162B4">
        <w:rPr>
          <w:rFonts w:ascii="Times New Roman" w:hAnsi="Times New Roman" w:cs="Times New Roman"/>
          <w:sz w:val="24"/>
          <w:szCs w:val="24"/>
          <w:shd w:val="clear" w:color="auto" w:fill="FFFFFF"/>
          <w:lang w:val="en-US"/>
        </w:rPr>
        <w:t xml:space="preserve">Segre, P. S., </w:t>
      </w:r>
      <w:proofErr w:type="spellStart"/>
      <w:r w:rsidRPr="00D162B4">
        <w:rPr>
          <w:rFonts w:ascii="Times New Roman" w:hAnsi="Times New Roman" w:cs="Times New Roman"/>
          <w:sz w:val="24"/>
          <w:szCs w:val="24"/>
          <w:shd w:val="clear" w:color="auto" w:fill="FFFFFF"/>
          <w:lang w:val="en-US"/>
        </w:rPr>
        <w:t>Seakamela</w:t>
      </w:r>
      <w:proofErr w:type="spellEnd"/>
      <w:r w:rsidRPr="00D162B4">
        <w:rPr>
          <w:rFonts w:ascii="Times New Roman" w:hAnsi="Times New Roman" w:cs="Times New Roman"/>
          <w:sz w:val="24"/>
          <w:szCs w:val="24"/>
          <w:shd w:val="clear" w:color="auto" w:fill="FFFFFF"/>
          <w:lang w:val="en-US"/>
        </w:rPr>
        <w:t xml:space="preserve">, S. M., </w:t>
      </w:r>
      <w:proofErr w:type="spellStart"/>
      <w:r w:rsidRPr="00D162B4">
        <w:rPr>
          <w:rFonts w:ascii="Times New Roman" w:hAnsi="Times New Roman" w:cs="Times New Roman"/>
          <w:sz w:val="24"/>
          <w:szCs w:val="24"/>
          <w:shd w:val="clear" w:color="auto" w:fill="FFFFFF"/>
          <w:lang w:val="en-US"/>
        </w:rPr>
        <w:t>Meÿer</w:t>
      </w:r>
      <w:proofErr w:type="spellEnd"/>
      <w:r w:rsidRPr="00D162B4">
        <w:rPr>
          <w:rFonts w:ascii="Times New Roman" w:hAnsi="Times New Roman" w:cs="Times New Roman"/>
          <w:sz w:val="24"/>
          <w:szCs w:val="24"/>
          <w:shd w:val="clear" w:color="auto" w:fill="FFFFFF"/>
          <w:lang w:val="en-US"/>
        </w:rPr>
        <w:t xml:space="preserve">, M. A., Findlay, K. P. &amp; </w:t>
      </w:r>
      <w:proofErr w:type="spellStart"/>
      <w:r w:rsidRPr="00D162B4">
        <w:rPr>
          <w:rFonts w:ascii="Times New Roman" w:hAnsi="Times New Roman" w:cs="Times New Roman"/>
          <w:sz w:val="24"/>
          <w:szCs w:val="24"/>
          <w:shd w:val="clear" w:color="auto" w:fill="FFFFFF"/>
          <w:lang w:val="en-US"/>
        </w:rPr>
        <w:t>Goldbogen</w:t>
      </w:r>
      <w:proofErr w:type="spellEnd"/>
      <w:r w:rsidRPr="00D162B4">
        <w:rPr>
          <w:rFonts w:ascii="Times New Roman" w:hAnsi="Times New Roman" w:cs="Times New Roman"/>
          <w:sz w:val="24"/>
          <w:szCs w:val="24"/>
          <w:shd w:val="clear" w:color="auto" w:fill="FFFFFF"/>
          <w:lang w:val="en-US"/>
        </w:rPr>
        <w:t xml:space="preserve">, J. A. A hydrodynamically active flipper-stroke in humpback whales. </w:t>
      </w:r>
      <w:proofErr w:type="spellStart"/>
      <w:r w:rsidRPr="00D162B4">
        <w:rPr>
          <w:rFonts w:ascii="Times New Roman" w:hAnsi="Times New Roman" w:cs="Times New Roman"/>
          <w:i/>
          <w:sz w:val="24"/>
          <w:szCs w:val="24"/>
          <w:shd w:val="clear" w:color="auto" w:fill="FFFFFF"/>
          <w:lang w:val="en-US"/>
        </w:rPr>
        <w:t>Curr</w:t>
      </w:r>
      <w:proofErr w:type="spellEnd"/>
      <w:r w:rsidRPr="00D162B4">
        <w:rPr>
          <w:rFonts w:ascii="Times New Roman" w:hAnsi="Times New Roman" w:cs="Times New Roman"/>
          <w:sz w:val="24"/>
          <w:szCs w:val="24"/>
          <w:shd w:val="clear" w:color="auto" w:fill="FFFFFF"/>
          <w:lang w:val="en-US"/>
        </w:rPr>
        <w:t xml:space="preserve">. </w:t>
      </w:r>
      <w:r w:rsidRPr="00D162B4">
        <w:rPr>
          <w:rFonts w:ascii="Times New Roman" w:hAnsi="Times New Roman" w:cs="Times New Roman"/>
          <w:i/>
          <w:sz w:val="24"/>
          <w:szCs w:val="24"/>
          <w:shd w:val="clear" w:color="auto" w:fill="FFFFFF"/>
          <w:lang w:val="en-US"/>
        </w:rPr>
        <w:t>Biol</w:t>
      </w:r>
      <w:r w:rsidRPr="00D162B4">
        <w:rPr>
          <w:rFonts w:ascii="Times New Roman" w:hAnsi="Times New Roman" w:cs="Times New Roman"/>
          <w:sz w:val="24"/>
          <w:szCs w:val="24"/>
          <w:shd w:val="clear" w:color="auto" w:fill="FFFFFF"/>
          <w:lang w:val="en-US"/>
        </w:rPr>
        <w:t xml:space="preserve">. </w:t>
      </w:r>
      <w:r w:rsidRPr="00D162B4">
        <w:rPr>
          <w:rFonts w:ascii="Times New Roman" w:hAnsi="Times New Roman" w:cs="Times New Roman"/>
          <w:b/>
          <w:sz w:val="24"/>
          <w:szCs w:val="24"/>
          <w:shd w:val="clear" w:color="auto" w:fill="FFFFFF"/>
          <w:lang w:val="en-US"/>
        </w:rPr>
        <w:t>27</w:t>
      </w:r>
      <w:r w:rsidRPr="00D162B4">
        <w:rPr>
          <w:rFonts w:ascii="Times New Roman" w:hAnsi="Times New Roman" w:cs="Times New Roman"/>
          <w:sz w:val="24"/>
          <w:szCs w:val="24"/>
          <w:shd w:val="clear" w:color="auto" w:fill="FFFFFF"/>
          <w:lang w:val="en-US"/>
        </w:rPr>
        <w:t xml:space="preserve">, R636–R637 </w:t>
      </w:r>
      <w:r w:rsidRPr="00D162B4">
        <w:rPr>
          <w:rFonts w:ascii="Times New Roman" w:hAnsi="Times New Roman" w:cs="Times New Roman"/>
          <w:sz w:val="24"/>
          <w:szCs w:val="24"/>
          <w:shd w:val="clear" w:color="auto" w:fill="FFFFFF"/>
          <w:lang w:val="en-GB"/>
        </w:rPr>
        <w:t>(2017).</w:t>
      </w:r>
    </w:p>
    <w:p w14:paraId="346FB382" w14:textId="77777777" w:rsidR="005160E3" w:rsidRPr="00D162B4" w:rsidRDefault="005160E3">
      <w:pPr>
        <w:pStyle w:val="Liststycke"/>
        <w:numPr>
          <w:ilvl w:val="0"/>
          <w:numId w:val="3"/>
        </w:numPr>
        <w:spacing w:after="0" w:line="240" w:lineRule="auto"/>
        <w:rPr>
          <w:rFonts w:ascii="Times New Roman" w:hAnsi="Times New Roman" w:cs="Times New Roman"/>
          <w:bCs/>
          <w:sz w:val="24"/>
          <w:szCs w:val="24"/>
          <w:lang w:val="en-GB"/>
        </w:rPr>
      </w:pPr>
      <w:proofErr w:type="spellStart"/>
      <w:r w:rsidRPr="00D162B4">
        <w:rPr>
          <w:rFonts w:ascii="Times New Roman" w:hAnsi="Times New Roman" w:cs="Times New Roman"/>
          <w:bCs/>
          <w:sz w:val="24"/>
          <w:szCs w:val="24"/>
          <w:lang w:val="en-GB"/>
        </w:rPr>
        <w:t>Riess</w:t>
      </w:r>
      <w:proofErr w:type="spellEnd"/>
      <w:r w:rsidRPr="00D162B4">
        <w:rPr>
          <w:rFonts w:ascii="Times New Roman" w:hAnsi="Times New Roman" w:cs="Times New Roman"/>
          <w:bCs/>
          <w:sz w:val="24"/>
          <w:szCs w:val="24"/>
          <w:lang w:val="en-GB"/>
        </w:rPr>
        <w:t xml:space="preserve">, J. </w:t>
      </w:r>
      <w:proofErr w:type="spellStart"/>
      <w:r w:rsidRPr="00D162B4">
        <w:rPr>
          <w:rFonts w:ascii="Times New Roman" w:hAnsi="Times New Roman" w:cs="Times New Roman"/>
          <w:bCs/>
          <w:sz w:val="24"/>
          <w:szCs w:val="24"/>
          <w:lang w:val="en-GB"/>
        </w:rPr>
        <w:t>Fortbewegunsweise</w:t>
      </w:r>
      <w:proofErr w:type="spellEnd"/>
      <w:r w:rsidRPr="00D162B4">
        <w:rPr>
          <w:rFonts w:ascii="Times New Roman" w:hAnsi="Times New Roman" w:cs="Times New Roman"/>
          <w:bCs/>
          <w:sz w:val="24"/>
          <w:szCs w:val="24"/>
          <w:lang w:val="en-GB"/>
        </w:rPr>
        <w:t xml:space="preserve">, </w:t>
      </w:r>
      <w:proofErr w:type="spellStart"/>
      <w:r w:rsidRPr="00D162B4">
        <w:rPr>
          <w:rFonts w:ascii="Times New Roman" w:hAnsi="Times New Roman" w:cs="Times New Roman"/>
          <w:bCs/>
          <w:sz w:val="24"/>
          <w:szCs w:val="24"/>
          <w:lang w:val="en-GB"/>
        </w:rPr>
        <w:t>Schwimmbiophysik</w:t>
      </w:r>
      <w:proofErr w:type="spellEnd"/>
      <w:r w:rsidRPr="00D162B4">
        <w:rPr>
          <w:rFonts w:ascii="Times New Roman" w:hAnsi="Times New Roman" w:cs="Times New Roman"/>
          <w:bCs/>
          <w:sz w:val="24"/>
          <w:szCs w:val="24"/>
          <w:lang w:val="en-GB"/>
        </w:rPr>
        <w:t xml:space="preserve"> und </w:t>
      </w:r>
      <w:proofErr w:type="spellStart"/>
      <w:r w:rsidRPr="00D162B4">
        <w:rPr>
          <w:rFonts w:ascii="Times New Roman" w:hAnsi="Times New Roman" w:cs="Times New Roman"/>
          <w:bCs/>
          <w:sz w:val="24"/>
          <w:szCs w:val="24"/>
          <w:lang w:val="en-GB"/>
        </w:rPr>
        <w:t>Phylogenie</w:t>
      </w:r>
      <w:proofErr w:type="spellEnd"/>
      <w:r w:rsidRPr="00D162B4">
        <w:rPr>
          <w:rFonts w:ascii="Times New Roman" w:hAnsi="Times New Roman" w:cs="Times New Roman"/>
          <w:bCs/>
          <w:sz w:val="24"/>
          <w:szCs w:val="24"/>
          <w:lang w:val="en-GB"/>
        </w:rPr>
        <w:t xml:space="preserve"> der </w:t>
      </w:r>
      <w:proofErr w:type="spellStart"/>
      <w:r w:rsidRPr="00D162B4">
        <w:rPr>
          <w:rFonts w:ascii="Times New Roman" w:hAnsi="Times New Roman" w:cs="Times New Roman"/>
          <w:bCs/>
          <w:sz w:val="24"/>
          <w:szCs w:val="24"/>
          <w:lang w:val="en-GB"/>
        </w:rPr>
        <w:t>Ichthyosaurier</w:t>
      </w:r>
      <w:proofErr w:type="spellEnd"/>
      <w:r w:rsidRPr="00D162B4">
        <w:rPr>
          <w:rFonts w:ascii="Times New Roman" w:hAnsi="Times New Roman" w:cs="Times New Roman"/>
          <w:bCs/>
          <w:sz w:val="24"/>
          <w:szCs w:val="24"/>
          <w:lang w:val="en-GB"/>
        </w:rPr>
        <w:t xml:space="preserve">. </w:t>
      </w:r>
      <w:proofErr w:type="spellStart"/>
      <w:r w:rsidRPr="00D162B4">
        <w:rPr>
          <w:rFonts w:ascii="Times New Roman" w:hAnsi="Times New Roman" w:cs="Times New Roman"/>
          <w:bCs/>
          <w:i/>
          <w:sz w:val="24"/>
          <w:szCs w:val="24"/>
          <w:lang w:val="en-GB"/>
        </w:rPr>
        <w:t>Palaeontographica</w:t>
      </w:r>
      <w:proofErr w:type="spellEnd"/>
      <w:r w:rsidRPr="00D162B4">
        <w:rPr>
          <w:rFonts w:ascii="Times New Roman" w:hAnsi="Times New Roman" w:cs="Times New Roman"/>
          <w:bCs/>
          <w:i/>
          <w:sz w:val="24"/>
          <w:szCs w:val="24"/>
          <w:lang w:val="en-GB"/>
        </w:rPr>
        <w:t xml:space="preserve"> Abt</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 xml:space="preserve">A </w:t>
      </w:r>
      <w:proofErr w:type="spellStart"/>
      <w:r w:rsidRPr="00D162B4">
        <w:rPr>
          <w:rFonts w:ascii="Times New Roman" w:hAnsi="Times New Roman" w:cs="Times New Roman"/>
          <w:bCs/>
          <w:i/>
          <w:sz w:val="24"/>
          <w:szCs w:val="24"/>
          <w:lang w:val="en-GB"/>
        </w:rPr>
        <w:t>Paläozool</w:t>
      </w:r>
      <w:proofErr w:type="spellEnd"/>
      <w:r w:rsidRPr="00D162B4">
        <w:rPr>
          <w:rFonts w:ascii="Times New Roman" w:hAnsi="Times New Roman" w:cs="Times New Roman"/>
          <w:bCs/>
          <w:i/>
          <w:sz w:val="24"/>
          <w:szCs w:val="24"/>
          <w:lang w:val="en-GB"/>
        </w:rPr>
        <w:t xml:space="preserve">. </w:t>
      </w:r>
      <w:proofErr w:type="spellStart"/>
      <w:r w:rsidRPr="00D162B4">
        <w:rPr>
          <w:rFonts w:ascii="Times New Roman" w:hAnsi="Times New Roman" w:cs="Times New Roman"/>
          <w:bCs/>
          <w:i/>
          <w:sz w:val="24"/>
          <w:szCs w:val="24"/>
          <w:lang w:val="en-GB"/>
        </w:rPr>
        <w:t>Stratigr</w:t>
      </w:r>
      <w:proofErr w:type="spellEnd"/>
      <w:r w:rsidRPr="00D162B4">
        <w:rPr>
          <w:rFonts w:ascii="Times New Roman" w:hAnsi="Times New Roman" w:cs="Times New Roman"/>
          <w:bCs/>
          <w:i/>
          <w:sz w:val="24"/>
          <w:szCs w:val="24"/>
          <w:lang w:val="en-GB"/>
        </w:rPr>
        <w:t>.</w:t>
      </w:r>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192</w:t>
      </w:r>
      <w:r w:rsidRPr="00D162B4">
        <w:rPr>
          <w:rFonts w:ascii="Times New Roman" w:hAnsi="Times New Roman" w:cs="Times New Roman"/>
          <w:bCs/>
          <w:sz w:val="24"/>
          <w:szCs w:val="24"/>
          <w:lang w:val="en-GB"/>
        </w:rPr>
        <w:t>, 93–155 (1986).</w:t>
      </w:r>
    </w:p>
    <w:p w14:paraId="2DEB8245" w14:textId="77777777" w:rsidR="005160E3" w:rsidRPr="00D162B4" w:rsidRDefault="005160E3">
      <w:pPr>
        <w:pStyle w:val="Liststycke"/>
        <w:numPr>
          <w:ilvl w:val="0"/>
          <w:numId w:val="3"/>
        </w:numPr>
        <w:spacing w:after="0" w:line="240" w:lineRule="auto"/>
        <w:rPr>
          <w:rFonts w:ascii="Times New Roman" w:hAnsi="Times New Roman" w:cs="Times New Roman"/>
          <w:sz w:val="24"/>
          <w:szCs w:val="24"/>
          <w:lang w:val="en-GB"/>
        </w:rPr>
      </w:pPr>
      <w:proofErr w:type="spellStart"/>
      <w:r w:rsidRPr="00D162B4">
        <w:rPr>
          <w:rFonts w:ascii="Times New Roman" w:hAnsi="Times New Roman" w:cs="Times New Roman"/>
          <w:sz w:val="24"/>
          <w:szCs w:val="24"/>
          <w:lang w:val="en-GB"/>
        </w:rPr>
        <w:t>Buchholtz</w:t>
      </w:r>
      <w:proofErr w:type="spellEnd"/>
      <w:r w:rsidRPr="00D162B4">
        <w:rPr>
          <w:rFonts w:ascii="Times New Roman" w:hAnsi="Times New Roman" w:cs="Times New Roman"/>
          <w:sz w:val="24"/>
          <w:szCs w:val="24"/>
          <w:lang w:val="en-GB"/>
        </w:rPr>
        <w:t xml:space="preserve">, E. A. Swimming styles in Jurassic ichthyosaurs. </w:t>
      </w:r>
      <w:r w:rsidRPr="00D162B4">
        <w:rPr>
          <w:rFonts w:ascii="Times New Roman" w:hAnsi="Times New Roman" w:cs="Times New Roman"/>
          <w:i/>
          <w:sz w:val="24"/>
          <w:szCs w:val="24"/>
          <w:lang w:val="en-GB"/>
        </w:rPr>
        <w:t>J</w:t>
      </w:r>
      <w:r w:rsidRPr="00D162B4">
        <w:rPr>
          <w:rFonts w:ascii="Times New Roman" w:hAnsi="Times New Roman" w:cs="Times New Roman"/>
          <w:sz w:val="24"/>
          <w:szCs w:val="24"/>
          <w:lang w:val="en-GB"/>
        </w:rPr>
        <w:t xml:space="preserve">. </w:t>
      </w:r>
      <w:r w:rsidRPr="00D162B4">
        <w:rPr>
          <w:rFonts w:ascii="Times New Roman" w:hAnsi="Times New Roman" w:cs="Times New Roman"/>
          <w:i/>
          <w:sz w:val="24"/>
          <w:szCs w:val="24"/>
          <w:lang w:val="en-GB"/>
        </w:rPr>
        <w:t>Vert</w:t>
      </w:r>
      <w:r w:rsidRPr="00D162B4">
        <w:rPr>
          <w:rFonts w:ascii="Times New Roman" w:hAnsi="Times New Roman" w:cs="Times New Roman"/>
          <w:sz w:val="24"/>
          <w:szCs w:val="24"/>
          <w:lang w:val="en-GB"/>
        </w:rPr>
        <w:t xml:space="preserve">. </w:t>
      </w:r>
      <w:proofErr w:type="spellStart"/>
      <w:r w:rsidRPr="00D162B4">
        <w:rPr>
          <w:rFonts w:ascii="Times New Roman" w:hAnsi="Times New Roman" w:cs="Times New Roman"/>
          <w:i/>
          <w:sz w:val="24"/>
          <w:szCs w:val="24"/>
          <w:lang w:val="en-GB"/>
        </w:rPr>
        <w:t>Paleontol</w:t>
      </w:r>
      <w:proofErr w:type="spellEnd"/>
      <w:r w:rsidRPr="00D162B4">
        <w:rPr>
          <w:rFonts w:ascii="Times New Roman" w:hAnsi="Times New Roman" w:cs="Times New Roman"/>
          <w:sz w:val="24"/>
          <w:szCs w:val="24"/>
          <w:lang w:val="en-GB"/>
        </w:rPr>
        <w:t xml:space="preserve">. </w:t>
      </w:r>
      <w:r w:rsidRPr="00D162B4">
        <w:rPr>
          <w:rFonts w:ascii="Times New Roman" w:hAnsi="Times New Roman" w:cs="Times New Roman"/>
          <w:b/>
          <w:sz w:val="24"/>
          <w:szCs w:val="24"/>
          <w:lang w:val="en-GB"/>
        </w:rPr>
        <w:t>21</w:t>
      </w:r>
      <w:r w:rsidRPr="00D162B4">
        <w:rPr>
          <w:rFonts w:ascii="Times New Roman" w:hAnsi="Times New Roman" w:cs="Times New Roman"/>
          <w:sz w:val="24"/>
          <w:szCs w:val="24"/>
          <w:lang w:val="en-GB"/>
        </w:rPr>
        <w:t>, 61–73 (2001).</w:t>
      </w:r>
    </w:p>
    <w:p w14:paraId="4BC0E5DC" w14:textId="77777777" w:rsidR="005160E3" w:rsidRPr="00D162B4" w:rsidRDefault="005160E3">
      <w:pPr>
        <w:pStyle w:val="Liststycke"/>
        <w:numPr>
          <w:ilvl w:val="0"/>
          <w:numId w:val="3"/>
        </w:numPr>
        <w:tabs>
          <w:tab w:val="left" w:pos="567"/>
        </w:tabs>
        <w:spacing w:after="0" w:line="240" w:lineRule="auto"/>
        <w:rPr>
          <w:rFonts w:ascii="Times New Roman" w:hAnsi="Times New Roman" w:cs="Times New Roman"/>
          <w:sz w:val="24"/>
          <w:szCs w:val="24"/>
          <w:shd w:val="clear" w:color="auto" w:fill="FFFFFF"/>
          <w:lang w:val="en-US"/>
        </w:rPr>
      </w:pPr>
      <w:r w:rsidRPr="00D162B4">
        <w:rPr>
          <w:rFonts w:ascii="Times New Roman" w:hAnsi="Times New Roman" w:cs="Times New Roman"/>
          <w:sz w:val="24"/>
          <w:szCs w:val="24"/>
          <w:shd w:val="clear" w:color="auto" w:fill="FFFFFF"/>
          <w:lang w:val="en-US"/>
        </w:rPr>
        <w:t xml:space="preserve">Fish, F. E., Weber, P. W., Murray, M. M. &amp; </w:t>
      </w:r>
      <w:proofErr w:type="spellStart"/>
      <w:r w:rsidRPr="00D162B4">
        <w:rPr>
          <w:rFonts w:ascii="Times New Roman" w:hAnsi="Times New Roman" w:cs="Times New Roman"/>
          <w:sz w:val="24"/>
          <w:szCs w:val="24"/>
          <w:shd w:val="clear" w:color="auto" w:fill="FFFFFF"/>
          <w:lang w:val="en-US"/>
        </w:rPr>
        <w:t>Howle</w:t>
      </w:r>
      <w:proofErr w:type="spellEnd"/>
      <w:r w:rsidRPr="00D162B4">
        <w:rPr>
          <w:rFonts w:ascii="Times New Roman" w:hAnsi="Times New Roman" w:cs="Times New Roman"/>
          <w:sz w:val="24"/>
          <w:szCs w:val="24"/>
          <w:shd w:val="clear" w:color="auto" w:fill="FFFFFF"/>
          <w:lang w:val="en-US"/>
        </w:rPr>
        <w:t xml:space="preserve">, L. E. The tubercles on humpback whales’ flippers: application of bio-inspired technology. </w:t>
      </w:r>
      <w:proofErr w:type="spellStart"/>
      <w:r w:rsidRPr="00D162B4">
        <w:rPr>
          <w:rFonts w:ascii="Times New Roman" w:hAnsi="Times New Roman" w:cs="Times New Roman"/>
          <w:i/>
          <w:sz w:val="24"/>
          <w:szCs w:val="24"/>
          <w:shd w:val="clear" w:color="auto" w:fill="FFFFFF"/>
          <w:lang w:val="en-US"/>
        </w:rPr>
        <w:t>Integr</w:t>
      </w:r>
      <w:proofErr w:type="spellEnd"/>
      <w:r w:rsidRPr="00D162B4">
        <w:rPr>
          <w:rFonts w:ascii="Times New Roman" w:hAnsi="Times New Roman" w:cs="Times New Roman"/>
          <w:sz w:val="24"/>
          <w:szCs w:val="24"/>
          <w:shd w:val="clear" w:color="auto" w:fill="FFFFFF"/>
          <w:lang w:val="en-US"/>
        </w:rPr>
        <w:t xml:space="preserve">. </w:t>
      </w:r>
      <w:r w:rsidRPr="00D162B4">
        <w:rPr>
          <w:rFonts w:ascii="Times New Roman" w:hAnsi="Times New Roman" w:cs="Times New Roman"/>
          <w:i/>
          <w:sz w:val="24"/>
          <w:szCs w:val="24"/>
          <w:shd w:val="clear" w:color="auto" w:fill="FFFFFF"/>
          <w:lang w:val="en-US"/>
        </w:rPr>
        <w:t>Comp</w:t>
      </w:r>
      <w:r w:rsidRPr="00D162B4">
        <w:rPr>
          <w:rFonts w:ascii="Times New Roman" w:hAnsi="Times New Roman" w:cs="Times New Roman"/>
          <w:sz w:val="24"/>
          <w:szCs w:val="24"/>
          <w:shd w:val="clear" w:color="auto" w:fill="FFFFFF"/>
          <w:lang w:val="en-US"/>
        </w:rPr>
        <w:t xml:space="preserve">. </w:t>
      </w:r>
      <w:r w:rsidRPr="00D162B4">
        <w:rPr>
          <w:rFonts w:ascii="Times New Roman" w:hAnsi="Times New Roman" w:cs="Times New Roman"/>
          <w:i/>
          <w:sz w:val="24"/>
          <w:szCs w:val="24"/>
          <w:shd w:val="clear" w:color="auto" w:fill="FFFFFF"/>
          <w:lang w:val="en-US"/>
        </w:rPr>
        <w:t>Biol</w:t>
      </w:r>
      <w:r w:rsidRPr="00D162B4">
        <w:rPr>
          <w:rFonts w:ascii="Times New Roman" w:hAnsi="Times New Roman" w:cs="Times New Roman"/>
          <w:sz w:val="24"/>
          <w:szCs w:val="24"/>
          <w:shd w:val="clear" w:color="auto" w:fill="FFFFFF"/>
          <w:lang w:val="en-US"/>
        </w:rPr>
        <w:t xml:space="preserve">. </w:t>
      </w:r>
      <w:r w:rsidRPr="00D162B4">
        <w:rPr>
          <w:rFonts w:ascii="Times New Roman" w:hAnsi="Times New Roman" w:cs="Times New Roman"/>
          <w:b/>
          <w:sz w:val="24"/>
          <w:szCs w:val="24"/>
          <w:shd w:val="clear" w:color="auto" w:fill="FFFFFF"/>
          <w:lang w:val="en-US"/>
        </w:rPr>
        <w:t>51</w:t>
      </w:r>
      <w:r w:rsidRPr="00D162B4">
        <w:rPr>
          <w:rFonts w:ascii="Times New Roman" w:hAnsi="Times New Roman" w:cs="Times New Roman"/>
          <w:sz w:val="24"/>
          <w:szCs w:val="24"/>
          <w:shd w:val="clear" w:color="auto" w:fill="FFFFFF"/>
          <w:lang w:val="en-US"/>
        </w:rPr>
        <w:t>, 203–213 (2011).</w:t>
      </w:r>
    </w:p>
    <w:p w14:paraId="6AE66D65" w14:textId="77777777" w:rsidR="00B5100E" w:rsidRPr="00D162B4" w:rsidRDefault="00B5100E">
      <w:pPr>
        <w:pStyle w:val="Liststycke"/>
        <w:numPr>
          <w:ilvl w:val="0"/>
          <w:numId w:val="3"/>
        </w:numPr>
        <w:spacing w:after="0" w:line="240" w:lineRule="auto"/>
        <w:rPr>
          <w:rFonts w:ascii="Times New Roman" w:hAnsi="Times New Roman" w:cs="Times New Roman"/>
          <w:bCs/>
          <w:sz w:val="24"/>
          <w:szCs w:val="24"/>
          <w:lang w:val="en-GB"/>
        </w:rPr>
      </w:pPr>
      <w:r w:rsidRPr="00D162B4">
        <w:rPr>
          <w:rFonts w:ascii="Times New Roman" w:hAnsi="Times New Roman" w:cs="Times New Roman"/>
          <w:bCs/>
          <w:sz w:val="24"/>
          <w:szCs w:val="24"/>
          <w:lang w:val="en-GB"/>
        </w:rPr>
        <w:t xml:space="preserve">Yadav, R. &amp; </w:t>
      </w:r>
      <w:proofErr w:type="spellStart"/>
      <w:r w:rsidRPr="00D162B4">
        <w:rPr>
          <w:rFonts w:ascii="Times New Roman" w:hAnsi="Times New Roman" w:cs="Times New Roman"/>
          <w:bCs/>
          <w:sz w:val="24"/>
          <w:szCs w:val="24"/>
          <w:lang w:val="en-GB"/>
        </w:rPr>
        <w:t>Bodavula</w:t>
      </w:r>
      <w:proofErr w:type="spellEnd"/>
      <w:r w:rsidRPr="00D162B4">
        <w:rPr>
          <w:rFonts w:ascii="Times New Roman" w:hAnsi="Times New Roman" w:cs="Times New Roman"/>
          <w:bCs/>
          <w:sz w:val="24"/>
          <w:szCs w:val="24"/>
          <w:lang w:val="en-GB"/>
        </w:rPr>
        <w:t xml:space="preserve">, A. Effect of spanwise groove on the dynamic stall characteristics of an airfoil. </w:t>
      </w:r>
      <w:r w:rsidRPr="00D162B4">
        <w:rPr>
          <w:rFonts w:ascii="Times New Roman" w:hAnsi="Times New Roman" w:cs="Times New Roman"/>
          <w:bCs/>
          <w:i/>
          <w:sz w:val="24"/>
          <w:szCs w:val="24"/>
          <w:lang w:val="en-GB"/>
        </w:rPr>
        <w:t>J</w:t>
      </w:r>
      <w:r w:rsidRPr="00D162B4">
        <w:rPr>
          <w:rFonts w:ascii="Times New Roman" w:hAnsi="Times New Roman" w:cs="Times New Roman"/>
          <w:bCs/>
          <w:sz w:val="24"/>
          <w:szCs w:val="24"/>
          <w:lang w:val="en-GB"/>
        </w:rPr>
        <w:t xml:space="preserve">. </w:t>
      </w:r>
      <w:proofErr w:type="spellStart"/>
      <w:r w:rsidRPr="00D162B4">
        <w:rPr>
          <w:rFonts w:ascii="Times New Roman" w:hAnsi="Times New Roman" w:cs="Times New Roman"/>
          <w:bCs/>
          <w:i/>
          <w:sz w:val="24"/>
          <w:szCs w:val="24"/>
          <w:lang w:val="en-GB"/>
        </w:rPr>
        <w:t>Aerosp</w:t>
      </w:r>
      <w:proofErr w:type="spellEnd"/>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Eng</w:t>
      </w:r>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236</w:t>
      </w:r>
      <w:r w:rsidRPr="00D162B4">
        <w:rPr>
          <w:rFonts w:ascii="Times New Roman" w:hAnsi="Times New Roman" w:cs="Times New Roman"/>
          <w:bCs/>
          <w:sz w:val="24"/>
          <w:szCs w:val="24"/>
          <w:lang w:val="en-GB"/>
        </w:rPr>
        <w:t>, 2523–2543 (2022).</w:t>
      </w:r>
    </w:p>
    <w:p w14:paraId="74022F5A" w14:textId="77777777" w:rsidR="00B5100E" w:rsidRPr="00D162B4" w:rsidRDefault="00B5100E">
      <w:pPr>
        <w:pStyle w:val="Liststycke"/>
        <w:numPr>
          <w:ilvl w:val="0"/>
          <w:numId w:val="3"/>
        </w:numPr>
        <w:tabs>
          <w:tab w:val="left" w:pos="567"/>
        </w:tabs>
        <w:spacing w:after="0" w:line="240" w:lineRule="auto"/>
        <w:rPr>
          <w:rFonts w:ascii="Times New Roman" w:hAnsi="Times New Roman" w:cs="Times New Roman"/>
          <w:sz w:val="24"/>
          <w:szCs w:val="24"/>
          <w:lang w:val="en-US"/>
        </w:rPr>
      </w:pPr>
      <w:proofErr w:type="spellStart"/>
      <w:r w:rsidRPr="00D162B4">
        <w:rPr>
          <w:rFonts w:ascii="Times New Roman" w:hAnsi="Times New Roman" w:cs="Times New Roman"/>
          <w:sz w:val="24"/>
          <w:szCs w:val="24"/>
          <w:lang w:val="en-US"/>
        </w:rPr>
        <w:t>Raatan</w:t>
      </w:r>
      <w:proofErr w:type="spellEnd"/>
      <w:r w:rsidRPr="00D162B4">
        <w:rPr>
          <w:rFonts w:ascii="Times New Roman" w:hAnsi="Times New Roman" w:cs="Times New Roman"/>
          <w:sz w:val="24"/>
          <w:szCs w:val="24"/>
          <w:lang w:val="en-US"/>
        </w:rPr>
        <w:t xml:space="preserve">, V. S., </w:t>
      </w:r>
      <w:proofErr w:type="spellStart"/>
      <w:r w:rsidRPr="00D162B4">
        <w:rPr>
          <w:rFonts w:ascii="Times New Roman" w:hAnsi="Times New Roman" w:cs="Times New Roman"/>
          <w:sz w:val="24"/>
          <w:szCs w:val="24"/>
          <w:lang w:val="en-US"/>
        </w:rPr>
        <w:t>Ramaswami</w:t>
      </w:r>
      <w:proofErr w:type="spellEnd"/>
      <w:r w:rsidRPr="00D162B4">
        <w:rPr>
          <w:rFonts w:ascii="Times New Roman" w:hAnsi="Times New Roman" w:cs="Times New Roman"/>
          <w:sz w:val="24"/>
          <w:szCs w:val="24"/>
          <w:lang w:val="en-US"/>
        </w:rPr>
        <w:t xml:space="preserve">, S., Mano, S. &amp; </w:t>
      </w:r>
      <w:proofErr w:type="spellStart"/>
      <w:r w:rsidRPr="00D162B4">
        <w:rPr>
          <w:rFonts w:ascii="Times New Roman" w:hAnsi="Times New Roman" w:cs="Times New Roman"/>
          <w:sz w:val="24"/>
          <w:szCs w:val="24"/>
          <w:lang w:val="en-US"/>
        </w:rPr>
        <w:t>Nadaraja</w:t>
      </w:r>
      <w:proofErr w:type="spellEnd"/>
      <w:r w:rsidRPr="00D162B4">
        <w:rPr>
          <w:rFonts w:ascii="Times New Roman" w:hAnsi="Times New Roman" w:cs="Times New Roman"/>
          <w:sz w:val="24"/>
          <w:szCs w:val="24"/>
          <w:lang w:val="en-US"/>
        </w:rPr>
        <w:t xml:space="preserve"> Pillai, S. Effect of stall delay characteristics of symmetrical </w:t>
      </w:r>
      <w:proofErr w:type="spellStart"/>
      <w:r w:rsidRPr="00D162B4">
        <w:rPr>
          <w:rFonts w:ascii="Times New Roman" w:hAnsi="Times New Roman" w:cs="Times New Roman"/>
          <w:sz w:val="24"/>
          <w:szCs w:val="24"/>
          <w:lang w:val="en-US"/>
        </w:rPr>
        <w:t>aerofoil</w:t>
      </w:r>
      <w:proofErr w:type="spellEnd"/>
      <w:r w:rsidRPr="00D162B4">
        <w:rPr>
          <w:rFonts w:ascii="Times New Roman" w:hAnsi="Times New Roman" w:cs="Times New Roman"/>
          <w:sz w:val="24"/>
          <w:szCs w:val="24"/>
          <w:lang w:val="en-US"/>
        </w:rPr>
        <w:t xml:space="preserve"> using lateral circular ridges. </w:t>
      </w:r>
      <w:r w:rsidRPr="00D162B4">
        <w:rPr>
          <w:rFonts w:ascii="Times New Roman" w:hAnsi="Times New Roman" w:cs="Times New Roman"/>
          <w:i/>
          <w:sz w:val="24"/>
          <w:szCs w:val="24"/>
          <w:lang w:val="en-US"/>
        </w:rPr>
        <w:t>Wind Str</w:t>
      </w:r>
      <w:r w:rsidRPr="00D162B4">
        <w:rPr>
          <w:rFonts w:ascii="Times New Roman" w:hAnsi="Times New Roman" w:cs="Times New Roman"/>
          <w:sz w:val="24"/>
          <w:szCs w:val="24"/>
          <w:lang w:val="en-US"/>
        </w:rPr>
        <w:t xml:space="preserve">. </w:t>
      </w:r>
      <w:r w:rsidRPr="00D162B4">
        <w:rPr>
          <w:rFonts w:ascii="Times New Roman" w:hAnsi="Times New Roman" w:cs="Times New Roman"/>
          <w:b/>
          <w:sz w:val="24"/>
          <w:szCs w:val="24"/>
          <w:lang w:val="en-US"/>
        </w:rPr>
        <w:t>34</w:t>
      </w:r>
      <w:r w:rsidRPr="00D162B4">
        <w:rPr>
          <w:rFonts w:ascii="Times New Roman" w:hAnsi="Times New Roman" w:cs="Times New Roman"/>
          <w:sz w:val="24"/>
          <w:szCs w:val="24"/>
          <w:lang w:val="en-US"/>
        </w:rPr>
        <w:t>, 385–394 (2022).</w:t>
      </w:r>
    </w:p>
    <w:p w14:paraId="4754EF64" w14:textId="77777777" w:rsidR="004F6803" w:rsidRPr="00D162B4" w:rsidRDefault="004F6803">
      <w:pPr>
        <w:pStyle w:val="Liststycke"/>
        <w:numPr>
          <w:ilvl w:val="0"/>
          <w:numId w:val="3"/>
        </w:numPr>
        <w:spacing w:after="0" w:line="240" w:lineRule="auto"/>
        <w:rPr>
          <w:rFonts w:ascii="Times New Roman" w:hAnsi="Times New Roman" w:cs="Times New Roman"/>
          <w:bCs/>
          <w:sz w:val="24"/>
          <w:szCs w:val="24"/>
          <w:shd w:val="clear" w:color="auto" w:fill="FFFFFF"/>
          <w:lang w:val="en-GB"/>
        </w:rPr>
      </w:pPr>
      <w:proofErr w:type="spellStart"/>
      <w:r w:rsidRPr="00D162B4">
        <w:rPr>
          <w:rFonts w:ascii="Times New Roman" w:hAnsi="Times New Roman" w:cs="Times New Roman"/>
          <w:bCs/>
          <w:sz w:val="24"/>
          <w:szCs w:val="24"/>
          <w:shd w:val="clear" w:color="auto" w:fill="FFFFFF"/>
          <w:lang w:val="en-GB"/>
        </w:rPr>
        <w:t>Maresh</w:t>
      </w:r>
      <w:proofErr w:type="spellEnd"/>
      <w:r w:rsidRPr="00D162B4">
        <w:rPr>
          <w:rFonts w:ascii="Times New Roman" w:hAnsi="Times New Roman" w:cs="Times New Roman"/>
          <w:bCs/>
          <w:sz w:val="24"/>
          <w:szCs w:val="24"/>
          <w:shd w:val="clear" w:color="auto" w:fill="FFFFFF"/>
          <w:lang w:val="en-GB"/>
        </w:rPr>
        <w:t xml:space="preserve">, J. L., Fish, F. E., </w:t>
      </w:r>
      <w:proofErr w:type="spellStart"/>
      <w:r w:rsidRPr="00D162B4">
        <w:rPr>
          <w:rFonts w:ascii="Times New Roman" w:hAnsi="Times New Roman" w:cs="Times New Roman"/>
          <w:bCs/>
          <w:sz w:val="24"/>
          <w:szCs w:val="24"/>
          <w:shd w:val="clear" w:color="auto" w:fill="FFFFFF"/>
          <w:lang w:val="en-GB"/>
        </w:rPr>
        <w:t>Nowacek</w:t>
      </w:r>
      <w:proofErr w:type="spellEnd"/>
      <w:r w:rsidRPr="00D162B4">
        <w:rPr>
          <w:rFonts w:ascii="Times New Roman" w:hAnsi="Times New Roman" w:cs="Times New Roman"/>
          <w:bCs/>
          <w:sz w:val="24"/>
          <w:szCs w:val="24"/>
          <w:shd w:val="clear" w:color="auto" w:fill="FFFFFF"/>
          <w:lang w:val="en-GB"/>
        </w:rPr>
        <w:t xml:space="preserve">, D. P., </w:t>
      </w:r>
      <w:proofErr w:type="spellStart"/>
      <w:r w:rsidRPr="00D162B4">
        <w:rPr>
          <w:rFonts w:ascii="Times New Roman" w:hAnsi="Times New Roman" w:cs="Times New Roman"/>
          <w:bCs/>
          <w:sz w:val="24"/>
          <w:szCs w:val="24"/>
          <w:shd w:val="clear" w:color="auto" w:fill="FFFFFF"/>
          <w:lang w:val="en-GB"/>
        </w:rPr>
        <w:t>Nowacek</w:t>
      </w:r>
      <w:proofErr w:type="spellEnd"/>
      <w:r w:rsidRPr="00D162B4">
        <w:rPr>
          <w:rFonts w:ascii="Times New Roman" w:hAnsi="Times New Roman" w:cs="Times New Roman"/>
          <w:bCs/>
          <w:sz w:val="24"/>
          <w:szCs w:val="24"/>
          <w:shd w:val="clear" w:color="auto" w:fill="FFFFFF"/>
          <w:lang w:val="en-GB"/>
        </w:rPr>
        <w:t>, S. M. &amp; Wells, R. S. High performance turning capabilities during foraging by bottlenose dolphins (</w:t>
      </w:r>
      <w:proofErr w:type="spellStart"/>
      <w:r w:rsidRPr="00D162B4">
        <w:rPr>
          <w:rFonts w:ascii="Times New Roman" w:hAnsi="Times New Roman" w:cs="Times New Roman"/>
          <w:bCs/>
          <w:i/>
          <w:sz w:val="24"/>
          <w:szCs w:val="24"/>
          <w:shd w:val="clear" w:color="auto" w:fill="FFFFFF"/>
          <w:lang w:val="en-GB"/>
        </w:rPr>
        <w:t>Tursiops</w:t>
      </w:r>
      <w:proofErr w:type="spellEnd"/>
      <w:r w:rsidRPr="00D162B4">
        <w:rPr>
          <w:rFonts w:ascii="Times New Roman" w:hAnsi="Times New Roman" w:cs="Times New Roman"/>
          <w:bCs/>
          <w:i/>
          <w:sz w:val="24"/>
          <w:szCs w:val="24"/>
          <w:shd w:val="clear" w:color="auto" w:fill="FFFFFF"/>
          <w:lang w:val="en-GB"/>
        </w:rPr>
        <w:t xml:space="preserve"> </w:t>
      </w:r>
      <w:proofErr w:type="spellStart"/>
      <w:r w:rsidRPr="00D162B4">
        <w:rPr>
          <w:rFonts w:ascii="Times New Roman" w:hAnsi="Times New Roman" w:cs="Times New Roman"/>
          <w:bCs/>
          <w:i/>
          <w:sz w:val="24"/>
          <w:szCs w:val="24"/>
          <w:shd w:val="clear" w:color="auto" w:fill="FFFFFF"/>
          <w:lang w:val="en-GB"/>
        </w:rPr>
        <w:t>truncatus</w:t>
      </w:r>
      <w:proofErr w:type="spellEnd"/>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Cs/>
          <w:i/>
          <w:sz w:val="24"/>
          <w:szCs w:val="24"/>
          <w:shd w:val="clear" w:color="auto" w:fill="FFFFFF"/>
          <w:lang w:val="en-GB"/>
        </w:rPr>
        <w:t>Mar</w:t>
      </w:r>
      <w:r w:rsidRPr="00D162B4">
        <w:rPr>
          <w:rFonts w:ascii="Times New Roman" w:hAnsi="Times New Roman" w:cs="Times New Roman"/>
          <w:bCs/>
          <w:sz w:val="24"/>
          <w:szCs w:val="24"/>
          <w:shd w:val="clear" w:color="auto" w:fill="FFFFFF"/>
          <w:lang w:val="en-GB"/>
        </w:rPr>
        <w:t xml:space="preserve">. </w:t>
      </w:r>
      <w:proofErr w:type="spellStart"/>
      <w:r w:rsidRPr="00D162B4">
        <w:rPr>
          <w:rFonts w:ascii="Times New Roman" w:hAnsi="Times New Roman" w:cs="Times New Roman"/>
          <w:bCs/>
          <w:i/>
          <w:sz w:val="24"/>
          <w:szCs w:val="24"/>
          <w:shd w:val="clear" w:color="auto" w:fill="FFFFFF"/>
          <w:lang w:val="en-GB"/>
        </w:rPr>
        <w:t>Mamm</w:t>
      </w:r>
      <w:proofErr w:type="spellEnd"/>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Cs/>
          <w:i/>
          <w:sz w:val="24"/>
          <w:szCs w:val="24"/>
          <w:shd w:val="clear" w:color="auto" w:fill="FFFFFF"/>
          <w:lang w:val="en-GB"/>
        </w:rPr>
        <w:t>Sci</w:t>
      </w:r>
      <w:r w:rsidRPr="00D162B4">
        <w:rPr>
          <w:rFonts w:ascii="Times New Roman" w:hAnsi="Times New Roman" w:cs="Times New Roman"/>
          <w:bCs/>
          <w:sz w:val="24"/>
          <w:szCs w:val="24"/>
          <w:shd w:val="clear" w:color="auto" w:fill="FFFFFF"/>
          <w:lang w:val="en-GB"/>
        </w:rPr>
        <w:t xml:space="preserve">. </w:t>
      </w:r>
      <w:r w:rsidRPr="00D162B4">
        <w:rPr>
          <w:rFonts w:ascii="Times New Roman" w:hAnsi="Times New Roman" w:cs="Times New Roman"/>
          <w:b/>
          <w:bCs/>
          <w:sz w:val="24"/>
          <w:szCs w:val="24"/>
          <w:shd w:val="clear" w:color="auto" w:fill="FFFFFF"/>
          <w:lang w:val="en-GB"/>
        </w:rPr>
        <w:t>20</w:t>
      </w:r>
      <w:r w:rsidRPr="00D162B4">
        <w:rPr>
          <w:rFonts w:ascii="Times New Roman" w:hAnsi="Times New Roman" w:cs="Times New Roman"/>
          <w:bCs/>
          <w:sz w:val="24"/>
          <w:szCs w:val="24"/>
          <w:shd w:val="clear" w:color="auto" w:fill="FFFFFF"/>
          <w:lang w:val="en-GB"/>
        </w:rPr>
        <w:t>, 498–509 (2004).</w:t>
      </w:r>
    </w:p>
    <w:p w14:paraId="10054B27" w14:textId="77777777" w:rsidR="00663ED5" w:rsidRPr="00D162B4" w:rsidRDefault="00663ED5">
      <w:pPr>
        <w:pStyle w:val="Liststycke"/>
        <w:numPr>
          <w:ilvl w:val="0"/>
          <w:numId w:val="3"/>
        </w:numPr>
        <w:spacing w:after="0" w:line="240" w:lineRule="auto"/>
        <w:rPr>
          <w:rFonts w:ascii="Times New Roman" w:hAnsi="Times New Roman" w:cs="Times New Roman"/>
          <w:bCs/>
          <w:sz w:val="24"/>
          <w:szCs w:val="24"/>
          <w:lang w:val="en-GB"/>
        </w:rPr>
      </w:pPr>
      <w:proofErr w:type="spellStart"/>
      <w:r w:rsidRPr="00D162B4">
        <w:rPr>
          <w:rFonts w:ascii="Times New Roman" w:hAnsi="Times New Roman" w:cs="Times New Roman"/>
          <w:bCs/>
          <w:sz w:val="24"/>
          <w:szCs w:val="24"/>
          <w:lang w:val="en-GB"/>
        </w:rPr>
        <w:t>Motani</w:t>
      </w:r>
      <w:proofErr w:type="spellEnd"/>
      <w:r w:rsidRPr="00D162B4">
        <w:rPr>
          <w:rFonts w:ascii="Times New Roman" w:hAnsi="Times New Roman" w:cs="Times New Roman"/>
          <w:bCs/>
          <w:sz w:val="24"/>
          <w:szCs w:val="24"/>
          <w:lang w:val="en-GB"/>
        </w:rPr>
        <w:t xml:space="preserve">, R., Rothschild, B. M. &amp; Wahl, W. Large eyeballs in diving ichthyosaurs. </w:t>
      </w:r>
      <w:r w:rsidRPr="00D162B4">
        <w:rPr>
          <w:rFonts w:ascii="Times New Roman" w:hAnsi="Times New Roman" w:cs="Times New Roman"/>
          <w:bCs/>
          <w:i/>
          <w:sz w:val="24"/>
          <w:szCs w:val="24"/>
          <w:lang w:val="en-GB"/>
        </w:rPr>
        <w:t>Nature</w:t>
      </w:r>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402</w:t>
      </w:r>
      <w:r w:rsidRPr="00D162B4">
        <w:rPr>
          <w:rFonts w:ascii="Times New Roman" w:hAnsi="Times New Roman" w:cs="Times New Roman"/>
          <w:bCs/>
          <w:sz w:val="24"/>
          <w:szCs w:val="24"/>
          <w:lang w:val="en-GB"/>
        </w:rPr>
        <w:t>, 747 (1999).</w:t>
      </w:r>
    </w:p>
    <w:p w14:paraId="69C02FF6" w14:textId="77777777" w:rsidR="00663ED5" w:rsidRPr="00D162B4" w:rsidRDefault="00663ED5">
      <w:pPr>
        <w:pStyle w:val="Liststycke"/>
        <w:numPr>
          <w:ilvl w:val="0"/>
          <w:numId w:val="3"/>
        </w:numPr>
        <w:spacing w:after="0" w:line="240" w:lineRule="auto"/>
        <w:rPr>
          <w:rFonts w:ascii="Times New Roman" w:hAnsi="Times New Roman" w:cs="Times New Roman"/>
          <w:sz w:val="24"/>
          <w:szCs w:val="24"/>
          <w:lang w:val="en-GB"/>
        </w:rPr>
      </w:pPr>
      <w:r w:rsidRPr="00D162B4">
        <w:rPr>
          <w:rFonts w:ascii="Times New Roman" w:hAnsi="Times New Roman" w:cs="Times New Roman"/>
          <w:bCs/>
          <w:sz w:val="24"/>
          <w:szCs w:val="24"/>
          <w:lang w:val="en-GB"/>
        </w:rPr>
        <w:t xml:space="preserve">Nilsson, D.-E., Warrant, E. J., Johnsen, S., Hanlon, R. &amp; </w:t>
      </w:r>
      <w:proofErr w:type="spellStart"/>
      <w:r w:rsidRPr="00D162B4">
        <w:rPr>
          <w:rFonts w:ascii="Times New Roman" w:hAnsi="Times New Roman" w:cs="Times New Roman"/>
          <w:bCs/>
          <w:sz w:val="24"/>
          <w:szCs w:val="24"/>
          <w:lang w:val="en-GB"/>
        </w:rPr>
        <w:t>Shashar</w:t>
      </w:r>
      <w:proofErr w:type="spellEnd"/>
      <w:r w:rsidRPr="00D162B4">
        <w:rPr>
          <w:rFonts w:ascii="Times New Roman" w:hAnsi="Times New Roman" w:cs="Times New Roman"/>
          <w:bCs/>
          <w:sz w:val="24"/>
          <w:szCs w:val="24"/>
          <w:lang w:val="en-GB"/>
        </w:rPr>
        <w:t xml:space="preserve">, N. A unique advantage for giant eyes in giant squid. </w:t>
      </w:r>
      <w:proofErr w:type="spellStart"/>
      <w:r w:rsidRPr="00D162B4">
        <w:rPr>
          <w:rFonts w:ascii="Times New Roman" w:hAnsi="Times New Roman" w:cs="Times New Roman"/>
          <w:bCs/>
          <w:i/>
          <w:sz w:val="24"/>
          <w:szCs w:val="24"/>
          <w:lang w:val="en-GB"/>
        </w:rPr>
        <w:t>Curr</w:t>
      </w:r>
      <w:proofErr w:type="spellEnd"/>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Biol</w:t>
      </w:r>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22</w:t>
      </w:r>
      <w:r w:rsidRPr="00D162B4">
        <w:rPr>
          <w:rFonts w:ascii="Times New Roman" w:hAnsi="Times New Roman" w:cs="Times New Roman"/>
          <w:bCs/>
          <w:sz w:val="24"/>
          <w:szCs w:val="24"/>
          <w:lang w:val="en-GB"/>
        </w:rPr>
        <w:t>, 683–688 (2012).</w:t>
      </w:r>
    </w:p>
    <w:p w14:paraId="15B13862" w14:textId="77777777" w:rsidR="00663ED5" w:rsidRPr="00D162B4" w:rsidRDefault="00663ED5">
      <w:pPr>
        <w:pStyle w:val="Liststycke"/>
        <w:numPr>
          <w:ilvl w:val="0"/>
          <w:numId w:val="3"/>
        </w:numPr>
        <w:spacing w:after="0" w:line="240" w:lineRule="auto"/>
        <w:rPr>
          <w:rFonts w:ascii="Times New Roman" w:hAnsi="Times New Roman" w:cs="Times New Roman"/>
          <w:sz w:val="24"/>
          <w:szCs w:val="24"/>
          <w:lang w:val="en-GB"/>
        </w:rPr>
      </w:pPr>
      <w:r w:rsidRPr="00D162B4">
        <w:rPr>
          <w:rFonts w:ascii="Times New Roman" w:hAnsi="Times New Roman" w:cs="Times New Roman"/>
          <w:sz w:val="24"/>
          <w:szCs w:val="24"/>
          <w:lang w:val="en-GB"/>
        </w:rPr>
        <w:t xml:space="preserve">Nilsson, D.-E., Warrant, E. J., Johnsen, S., Hanlon, R. T. &amp; </w:t>
      </w:r>
      <w:proofErr w:type="spellStart"/>
      <w:r w:rsidRPr="00D162B4">
        <w:rPr>
          <w:rFonts w:ascii="Times New Roman" w:hAnsi="Times New Roman" w:cs="Times New Roman"/>
          <w:sz w:val="24"/>
          <w:szCs w:val="24"/>
          <w:lang w:val="en-GB"/>
        </w:rPr>
        <w:t>Shashar</w:t>
      </w:r>
      <w:proofErr w:type="spellEnd"/>
      <w:r w:rsidRPr="00D162B4">
        <w:rPr>
          <w:rFonts w:ascii="Times New Roman" w:hAnsi="Times New Roman" w:cs="Times New Roman"/>
          <w:sz w:val="24"/>
          <w:szCs w:val="24"/>
          <w:lang w:val="en-GB"/>
        </w:rPr>
        <w:t>, N. The giant eyes of giant squid are indeed unexpectedly large, but not if used for spotting sperm whales. </w:t>
      </w:r>
      <w:r w:rsidRPr="00D162B4">
        <w:rPr>
          <w:rFonts w:ascii="Times New Roman" w:hAnsi="Times New Roman" w:cs="Times New Roman"/>
          <w:i/>
          <w:sz w:val="24"/>
          <w:szCs w:val="24"/>
          <w:lang w:val="en-GB"/>
        </w:rPr>
        <w:t>BMC</w:t>
      </w:r>
      <w:r w:rsidRPr="00D162B4">
        <w:rPr>
          <w:rFonts w:ascii="Times New Roman" w:hAnsi="Times New Roman" w:cs="Times New Roman"/>
          <w:sz w:val="24"/>
          <w:szCs w:val="24"/>
          <w:lang w:val="en-GB"/>
        </w:rPr>
        <w:t xml:space="preserve"> </w:t>
      </w:r>
      <w:proofErr w:type="spellStart"/>
      <w:r w:rsidRPr="00D162B4">
        <w:rPr>
          <w:rFonts w:ascii="Times New Roman" w:hAnsi="Times New Roman" w:cs="Times New Roman"/>
          <w:i/>
          <w:sz w:val="24"/>
          <w:szCs w:val="24"/>
          <w:lang w:val="en-GB"/>
        </w:rPr>
        <w:t>Evol</w:t>
      </w:r>
      <w:proofErr w:type="spellEnd"/>
      <w:r w:rsidRPr="00D162B4">
        <w:rPr>
          <w:rFonts w:ascii="Times New Roman" w:hAnsi="Times New Roman" w:cs="Times New Roman"/>
          <w:sz w:val="24"/>
          <w:szCs w:val="24"/>
          <w:lang w:val="en-GB"/>
        </w:rPr>
        <w:t xml:space="preserve">. </w:t>
      </w:r>
      <w:r w:rsidRPr="00D162B4">
        <w:rPr>
          <w:rFonts w:ascii="Times New Roman" w:hAnsi="Times New Roman" w:cs="Times New Roman"/>
          <w:i/>
          <w:sz w:val="24"/>
          <w:szCs w:val="24"/>
          <w:lang w:val="en-GB"/>
        </w:rPr>
        <w:t>Biol</w:t>
      </w:r>
      <w:r w:rsidRPr="00D162B4">
        <w:rPr>
          <w:rFonts w:ascii="Times New Roman" w:hAnsi="Times New Roman" w:cs="Times New Roman"/>
          <w:sz w:val="24"/>
          <w:szCs w:val="24"/>
          <w:lang w:val="en-GB"/>
        </w:rPr>
        <w:t>. </w:t>
      </w:r>
      <w:r w:rsidRPr="00D162B4">
        <w:rPr>
          <w:rFonts w:ascii="Times New Roman" w:hAnsi="Times New Roman" w:cs="Times New Roman"/>
          <w:b/>
          <w:sz w:val="24"/>
          <w:szCs w:val="24"/>
          <w:lang w:val="en-GB"/>
        </w:rPr>
        <w:t>13</w:t>
      </w:r>
      <w:r w:rsidRPr="00D162B4">
        <w:rPr>
          <w:rFonts w:ascii="Times New Roman" w:hAnsi="Times New Roman" w:cs="Times New Roman"/>
          <w:sz w:val="24"/>
          <w:szCs w:val="24"/>
          <w:lang w:val="en-GB"/>
        </w:rPr>
        <w:t>, 187 (2013).</w:t>
      </w:r>
    </w:p>
    <w:p w14:paraId="5342F925" w14:textId="77777777" w:rsidR="00AE19BD" w:rsidRPr="00D162B4" w:rsidRDefault="00AE19BD">
      <w:pPr>
        <w:pStyle w:val="Liststycke"/>
        <w:numPr>
          <w:ilvl w:val="0"/>
          <w:numId w:val="3"/>
        </w:numPr>
        <w:spacing w:after="0" w:line="240" w:lineRule="auto"/>
        <w:rPr>
          <w:rFonts w:ascii="Times New Roman" w:hAnsi="Times New Roman" w:cs="Times New Roman"/>
          <w:bCs/>
          <w:sz w:val="24"/>
          <w:szCs w:val="24"/>
          <w:lang w:val="en-GB"/>
        </w:rPr>
      </w:pPr>
      <w:r w:rsidRPr="00D162B4">
        <w:rPr>
          <w:rFonts w:ascii="Times New Roman" w:hAnsi="Times New Roman" w:cs="Times New Roman"/>
          <w:bCs/>
          <w:sz w:val="24"/>
          <w:szCs w:val="24"/>
          <w:lang w:val="en-GB"/>
        </w:rPr>
        <w:t xml:space="preserve">McGowan, C. A revision of the longipinnate ichthyosaurs of the Lower Jurassic of England, with descriptions of two new species (Reptilia: Ichthyosauria). </w:t>
      </w:r>
      <w:r w:rsidRPr="00D162B4">
        <w:rPr>
          <w:rFonts w:ascii="Times New Roman" w:hAnsi="Times New Roman" w:cs="Times New Roman"/>
          <w:bCs/>
          <w:i/>
          <w:sz w:val="24"/>
          <w:szCs w:val="24"/>
          <w:lang w:val="en-GB"/>
        </w:rPr>
        <w:t>Life Sci</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Contr</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R</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Ont</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Mus</w:t>
      </w:r>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97</w:t>
      </w:r>
      <w:r w:rsidRPr="00D162B4">
        <w:rPr>
          <w:rFonts w:ascii="Times New Roman" w:hAnsi="Times New Roman" w:cs="Times New Roman"/>
          <w:bCs/>
          <w:sz w:val="24"/>
          <w:szCs w:val="24"/>
          <w:lang w:val="en-GB"/>
        </w:rPr>
        <w:t>, 1–37 (1974).</w:t>
      </w:r>
    </w:p>
    <w:p w14:paraId="142A826F" w14:textId="77777777" w:rsidR="00AE19BD" w:rsidRPr="00D162B4" w:rsidRDefault="00AE19BD">
      <w:pPr>
        <w:pStyle w:val="Liststycke"/>
        <w:numPr>
          <w:ilvl w:val="0"/>
          <w:numId w:val="3"/>
        </w:numPr>
        <w:spacing w:after="0" w:line="240" w:lineRule="auto"/>
        <w:rPr>
          <w:rFonts w:ascii="Times New Roman" w:hAnsi="Times New Roman" w:cs="Times New Roman"/>
          <w:bCs/>
          <w:sz w:val="24"/>
          <w:szCs w:val="24"/>
          <w:lang w:val="en-GB"/>
        </w:rPr>
      </w:pPr>
      <w:proofErr w:type="spellStart"/>
      <w:r w:rsidRPr="00D162B4">
        <w:rPr>
          <w:rFonts w:ascii="Times New Roman" w:hAnsi="Times New Roman" w:cs="Times New Roman"/>
          <w:bCs/>
          <w:sz w:val="24"/>
          <w:szCs w:val="24"/>
          <w:lang w:val="en-GB"/>
        </w:rPr>
        <w:t>Massare</w:t>
      </w:r>
      <w:proofErr w:type="spellEnd"/>
      <w:r w:rsidRPr="00D162B4">
        <w:rPr>
          <w:rFonts w:ascii="Times New Roman" w:hAnsi="Times New Roman" w:cs="Times New Roman"/>
          <w:bCs/>
          <w:sz w:val="24"/>
          <w:szCs w:val="24"/>
          <w:lang w:val="en-GB"/>
        </w:rPr>
        <w:t xml:space="preserve">, J. A. Tooth morphology and prey preference of Mesozoic marine reptiles. </w:t>
      </w:r>
      <w:r w:rsidRPr="00D162B4">
        <w:rPr>
          <w:rFonts w:ascii="Times New Roman" w:hAnsi="Times New Roman" w:cs="Times New Roman"/>
          <w:bCs/>
          <w:i/>
          <w:sz w:val="24"/>
          <w:szCs w:val="24"/>
          <w:lang w:val="en-GB"/>
        </w:rPr>
        <w:t>J</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Vert</w:t>
      </w:r>
      <w:r w:rsidRPr="00D162B4">
        <w:rPr>
          <w:rFonts w:ascii="Times New Roman" w:hAnsi="Times New Roman" w:cs="Times New Roman"/>
          <w:bCs/>
          <w:sz w:val="24"/>
          <w:szCs w:val="24"/>
          <w:lang w:val="en-GB"/>
        </w:rPr>
        <w:t xml:space="preserve">. </w:t>
      </w:r>
      <w:proofErr w:type="spellStart"/>
      <w:r w:rsidRPr="00D162B4">
        <w:rPr>
          <w:rFonts w:ascii="Times New Roman" w:hAnsi="Times New Roman" w:cs="Times New Roman"/>
          <w:bCs/>
          <w:i/>
          <w:sz w:val="24"/>
          <w:szCs w:val="24"/>
          <w:lang w:val="en-GB"/>
        </w:rPr>
        <w:t>Paleontol</w:t>
      </w:r>
      <w:proofErr w:type="spellEnd"/>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7</w:t>
      </w:r>
      <w:r w:rsidRPr="00D162B4">
        <w:rPr>
          <w:rFonts w:ascii="Times New Roman" w:hAnsi="Times New Roman" w:cs="Times New Roman"/>
          <w:bCs/>
          <w:sz w:val="24"/>
          <w:szCs w:val="24"/>
          <w:lang w:val="en-GB"/>
        </w:rPr>
        <w:t xml:space="preserve">, 121–137 (1987). </w:t>
      </w:r>
    </w:p>
    <w:p w14:paraId="5051E71C" w14:textId="77777777" w:rsidR="00AE19BD" w:rsidRPr="00D162B4" w:rsidRDefault="00AE19BD">
      <w:pPr>
        <w:pStyle w:val="Liststycke"/>
        <w:numPr>
          <w:ilvl w:val="0"/>
          <w:numId w:val="3"/>
        </w:numPr>
        <w:spacing w:after="0" w:line="240" w:lineRule="auto"/>
        <w:rPr>
          <w:rFonts w:ascii="Times New Roman" w:hAnsi="Times New Roman" w:cs="Times New Roman"/>
          <w:sz w:val="24"/>
          <w:szCs w:val="24"/>
          <w:lang w:val="en-GB"/>
        </w:rPr>
      </w:pPr>
      <w:proofErr w:type="spellStart"/>
      <w:r w:rsidRPr="00D162B4">
        <w:rPr>
          <w:rFonts w:ascii="Times New Roman" w:hAnsi="Times New Roman" w:cs="Times New Roman"/>
          <w:sz w:val="24"/>
          <w:szCs w:val="24"/>
          <w:lang w:val="en-GB"/>
        </w:rPr>
        <w:t>Böttcher</w:t>
      </w:r>
      <w:proofErr w:type="spellEnd"/>
      <w:r w:rsidRPr="00D162B4">
        <w:rPr>
          <w:rFonts w:ascii="Times New Roman" w:hAnsi="Times New Roman" w:cs="Times New Roman"/>
          <w:sz w:val="24"/>
          <w:szCs w:val="24"/>
          <w:lang w:val="en-GB"/>
        </w:rPr>
        <w:t xml:space="preserve">, R. </w:t>
      </w:r>
      <w:proofErr w:type="spellStart"/>
      <w:r w:rsidRPr="00D162B4">
        <w:rPr>
          <w:rFonts w:ascii="Times New Roman" w:hAnsi="Times New Roman" w:cs="Times New Roman"/>
          <w:sz w:val="24"/>
          <w:szCs w:val="24"/>
          <w:lang w:val="en-GB"/>
        </w:rPr>
        <w:t>Über</w:t>
      </w:r>
      <w:proofErr w:type="spellEnd"/>
      <w:r w:rsidRPr="00D162B4">
        <w:rPr>
          <w:rFonts w:ascii="Times New Roman" w:hAnsi="Times New Roman" w:cs="Times New Roman"/>
          <w:sz w:val="24"/>
          <w:szCs w:val="24"/>
          <w:lang w:val="en-GB"/>
        </w:rPr>
        <w:t xml:space="preserve"> die </w:t>
      </w:r>
      <w:proofErr w:type="spellStart"/>
      <w:r w:rsidRPr="00D162B4">
        <w:rPr>
          <w:rFonts w:ascii="Times New Roman" w:hAnsi="Times New Roman" w:cs="Times New Roman"/>
          <w:sz w:val="24"/>
          <w:szCs w:val="24"/>
          <w:lang w:val="en-GB"/>
        </w:rPr>
        <w:t>Nahrung</w:t>
      </w:r>
      <w:proofErr w:type="spellEnd"/>
      <w:r w:rsidRPr="00D162B4">
        <w:rPr>
          <w:rFonts w:ascii="Times New Roman" w:hAnsi="Times New Roman" w:cs="Times New Roman"/>
          <w:sz w:val="24"/>
          <w:szCs w:val="24"/>
          <w:lang w:val="en-GB"/>
        </w:rPr>
        <w:t xml:space="preserve"> </w:t>
      </w:r>
      <w:proofErr w:type="spellStart"/>
      <w:r w:rsidRPr="00D162B4">
        <w:rPr>
          <w:rFonts w:ascii="Times New Roman" w:hAnsi="Times New Roman" w:cs="Times New Roman"/>
          <w:sz w:val="24"/>
          <w:szCs w:val="24"/>
          <w:lang w:val="en-GB"/>
        </w:rPr>
        <w:t>eines</w:t>
      </w:r>
      <w:proofErr w:type="spellEnd"/>
      <w:r w:rsidRPr="00D162B4">
        <w:rPr>
          <w:rFonts w:ascii="Times New Roman" w:hAnsi="Times New Roman" w:cs="Times New Roman"/>
          <w:sz w:val="24"/>
          <w:szCs w:val="24"/>
          <w:lang w:val="en-GB"/>
        </w:rPr>
        <w:t xml:space="preserve"> </w:t>
      </w:r>
      <w:proofErr w:type="spellStart"/>
      <w:r w:rsidRPr="00D162B4">
        <w:rPr>
          <w:rFonts w:ascii="Times New Roman" w:hAnsi="Times New Roman" w:cs="Times New Roman"/>
          <w:i/>
          <w:sz w:val="24"/>
          <w:szCs w:val="24"/>
          <w:lang w:val="en-GB"/>
        </w:rPr>
        <w:t>Leptopterygius</w:t>
      </w:r>
      <w:proofErr w:type="spellEnd"/>
      <w:r w:rsidRPr="00D162B4">
        <w:rPr>
          <w:rFonts w:ascii="Times New Roman" w:hAnsi="Times New Roman" w:cs="Times New Roman"/>
          <w:sz w:val="24"/>
          <w:szCs w:val="24"/>
          <w:lang w:val="en-GB"/>
        </w:rPr>
        <w:t xml:space="preserve"> (Ichthyosauria, Reptilia) as </w:t>
      </w:r>
      <w:proofErr w:type="spellStart"/>
      <w:r w:rsidRPr="00D162B4">
        <w:rPr>
          <w:rFonts w:ascii="Times New Roman" w:hAnsi="Times New Roman" w:cs="Times New Roman"/>
          <w:sz w:val="24"/>
          <w:szCs w:val="24"/>
          <w:lang w:val="en-GB"/>
        </w:rPr>
        <w:t>dem</w:t>
      </w:r>
      <w:proofErr w:type="spellEnd"/>
      <w:r w:rsidRPr="00D162B4">
        <w:rPr>
          <w:rFonts w:ascii="Times New Roman" w:hAnsi="Times New Roman" w:cs="Times New Roman"/>
          <w:sz w:val="24"/>
          <w:szCs w:val="24"/>
          <w:lang w:val="en-GB"/>
        </w:rPr>
        <w:t xml:space="preserve"> </w:t>
      </w:r>
      <w:proofErr w:type="spellStart"/>
      <w:r w:rsidRPr="00D162B4">
        <w:rPr>
          <w:rFonts w:ascii="Times New Roman" w:hAnsi="Times New Roman" w:cs="Times New Roman"/>
          <w:sz w:val="24"/>
          <w:szCs w:val="24"/>
          <w:lang w:val="en-GB"/>
        </w:rPr>
        <w:t>süddeutschen</w:t>
      </w:r>
      <w:proofErr w:type="spellEnd"/>
      <w:r w:rsidRPr="00D162B4">
        <w:rPr>
          <w:rFonts w:ascii="Times New Roman" w:hAnsi="Times New Roman" w:cs="Times New Roman"/>
          <w:sz w:val="24"/>
          <w:szCs w:val="24"/>
          <w:lang w:val="en-GB"/>
        </w:rPr>
        <w:t xml:space="preserve"> Posidonienschiefer (</w:t>
      </w:r>
      <w:proofErr w:type="spellStart"/>
      <w:r w:rsidRPr="00D162B4">
        <w:rPr>
          <w:rFonts w:ascii="Times New Roman" w:hAnsi="Times New Roman" w:cs="Times New Roman"/>
          <w:sz w:val="24"/>
          <w:szCs w:val="24"/>
          <w:lang w:val="en-GB"/>
        </w:rPr>
        <w:t>Unterer</w:t>
      </w:r>
      <w:proofErr w:type="spellEnd"/>
      <w:r w:rsidRPr="00D162B4">
        <w:rPr>
          <w:rFonts w:ascii="Times New Roman" w:hAnsi="Times New Roman" w:cs="Times New Roman"/>
          <w:sz w:val="24"/>
          <w:szCs w:val="24"/>
          <w:lang w:val="en-GB"/>
        </w:rPr>
        <w:t xml:space="preserve"> Jura) </w:t>
      </w:r>
      <w:proofErr w:type="spellStart"/>
      <w:r w:rsidRPr="00D162B4">
        <w:rPr>
          <w:rFonts w:ascii="Times New Roman" w:hAnsi="Times New Roman" w:cs="Times New Roman"/>
          <w:sz w:val="24"/>
          <w:szCs w:val="24"/>
          <w:lang w:val="en-GB"/>
        </w:rPr>
        <w:t>mit</w:t>
      </w:r>
      <w:proofErr w:type="spellEnd"/>
      <w:r w:rsidRPr="00D162B4">
        <w:rPr>
          <w:rFonts w:ascii="Times New Roman" w:hAnsi="Times New Roman" w:cs="Times New Roman"/>
          <w:sz w:val="24"/>
          <w:szCs w:val="24"/>
          <w:lang w:val="en-GB"/>
        </w:rPr>
        <w:t xml:space="preserve"> </w:t>
      </w:r>
      <w:proofErr w:type="spellStart"/>
      <w:r w:rsidRPr="00D162B4">
        <w:rPr>
          <w:rFonts w:ascii="Times New Roman" w:hAnsi="Times New Roman" w:cs="Times New Roman"/>
          <w:sz w:val="24"/>
          <w:szCs w:val="24"/>
          <w:lang w:val="en-GB"/>
        </w:rPr>
        <w:t>Bemerkungen</w:t>
      </w:r>
      <w:proofErr w:type="spellEnd"/>
      <w:r w:rsidRPr="00D162B4">
        <w:rPr>
          <w:rFonts w:ascii="Times New Roman" w:hAnsi="Times New Roman" w:cs="Times New Roman"/>
          <w:sz w:val="24"/>
          <w:szCs w:val="24"/>
          <w:lang w:val="en-GB"/>
        </w:rPr>
        <w:t xml:space="preserve"> </w:t>
      </w:r>
      <w:proofErr w:type="spellStart"/>
      <w:r w:rsidRPr="00D162B4">
        <w:rPr>
          <w:rFonts w:ascii="Times New Roman" w:hAnsi="Times New Roman" w:cs="Times New Roman"/>
          <w:sz w:val="24"/>
          <w:szCs w:val="24"/>
          <w:lang w:val="en-GB"/>
        </w:rPr>
        <w:t>über</w:t>
      </w:r>
      <w:proofErr w:type="spellEnd"/>
      <w:r w:rsidRPr="00D162B4">
        <w:rPr>
          <w:rFonts w:ascii="Times New Roman" w:hAnsi="Times New Roman" w:cs="Times New Roman"/>
          <w:sz w:val="24"/>
          <w:szCs w:val="24"/>
          <w:lang w:val="en-GB"/>
        </w:rPr>
        <w:t xml:space="preserve"> den </w:t>
      </w:r>
      <w:proofErr w:type="spellStart"/>
      <w:r w:rsidRPr="00D162B4">
        <w:rPr>
          <w:rFonts w:ascii="Times New Roman" w:hAnsi="Times New Roman" w:cs="Times New Roman"/>
          <w:sz w:val="24"/>
          <w:szCs w:val="24"/>
          <w:lang w:val="en-GB"/>
        </w:rPr>
        <w:t>Magen</w:t>
      </w:r>
      <w:proofErr w:type="spellEnd"/>
      <w:r w:rsidRPr="00D162B4">
        <w:rPr>
          <w:rFonts w:ascii="Times New Roman" w:hAnsi="Times New Roman" w:cs="Times New Roman"/>
          <w:sz w:val="24"/>
          <w:szCs w:val="24"/>
          <w:lang w:val="en-GB"/>
        </w:rPr>
        <w:t xml:space="preserve"> der </w:t>
      </w:r>
      <w:proofErr w:type="spellStart"/>
      <w:r w:rsidRPr="00D162B4">
        <w:rPr>
          <w:rFonts w:ascii="Times New Roman" w:hAnsi="Times New Roman" w:cs="Times New Roman"/>
          <w:sz w:val="24"/>
          <w:szCs w:val="24"/>
          <w:lang w:val="en-GB"/>
        </w:rPr>
        <w:t>Ichthyosaurier</w:t>
      </w:r>
      <w:proofErr w:type="spellEnd"/>
      <w:r w:rsidRPr="00D162B4">
        <w:rPr>
          <w:rFonts w:ascii="Times New Roman" w:hAnsi="Times New Roman" w:cs="Times New Roman"/>
          <w:sz w:val="24"/>
          <w:szCs w:val="24"/>
          <w:lang w:val="en-GB"/>
        </w:rPr>
        <w:t xml:space="preserve">. </w:t>
      </w:r>
      <w:proofErr w:type="spellStart"/>
      <w:r w:rsidRPr="00D162B4">
        <w:rPr>
          <w:rFonts w:ascii="Times New Roman" w:hAnsi="Times New Roman" w:cs="Times New Roman"/>
          <w:i/>
          <w:sz w:val="24"/>
          <w:szCs w:val="24"/>
          <w:lang w:val="en-GB"/>
        </w:rPr>
        <w:t>Stuttgarter</w:t>
      </w:r>
      <w:proofErr w:type="spellEnd"/>
      <w:r w:rsidRPr="00D162B4">
        <w:rPr>
          <w:rFonts w:ascii="Times New Roman" w:hAnsi="Times New Roman" w:cs="Times New Roman"/>
          <w:sz w:val="24"/>
          <w:szCs w:val="24"/>
          <w:lang w:val="en-GB"/>
        </w:rPr>
        <w:t xml:space="preserve"> </w:t>
      </w:r>
      <w:proofErr w:type="spellStart"/>
      <w:r w:rsidRPr="00D162B4">
        <w:rPr>
          <w:rFonts w:ascii="Times New Roman" w:hAnsi="Times New Roman" w:cs="Times New Roman"/>
          <w:i/>
          <w:sz w:val="24"/>
          <w:szCs w:val="24"/>
          <w:lang w:val="en-GB"/>
        </w:rPr>
        <w:t>Beitr</w:t>
      </w:r>
      <w:proofErr w:type="spellEnd"/>
      <w:r w:rsidRPr="00D162B4">
        <w:rPr>
          <w:rFonts w:ascii="Times New Roman" w:hAnsi="Times New Roman" w:cs="Times New Roman"/>
          <w:sz w:val="24"/>
          <w:szCs w:val="24"/>
          <w:lang w:val="en-GB"/>
        </w:rPr>
        <w:t xml:space="preserve">. </w:t>
      </w:r>
      <w:proofErr w:type="spellStart"/>
      <w:r w:rsidRPr="00D162B4">
        <w:rPr>
          <w:rFonts w:ascii="Times New Roman" w:hAnsi="Times New Roman" w:cs="Times New Roman"/>
          <w:i/>
          <w:sz w:val="24"/>
          <w:szCs w:val="24"/>
          <w:lang w:val="en-GB"/>
        </w:rPr>
        <w:t>Naturk</w:t>
      </w:r>
      <w:proofErr w:type="spellEnd"/>
      <w:r w:rsidRPr="00D162B4">
        <w:rPr>
          <w:rFonts w:ascii="Times New Roman" w:hAnsi="Times New Roman" w:cs="Times New Roman"/>
          <w:sz w:val="24"/>
          <w:szCs w:val="24"/>
          <w:lang w:val="en-GB"/>
        </w:rPr>
        <w:t xml:space="preserve">. </w:t>
      </w:r>
      <w:r w:rsidRPr="00D162B4">
        <w:rPr>
          <w:rFonts w:ascii="Times New Roman" w:hAnsi="Times New Roman" w:cs="Times New Roman"/>
          <w:i/>
          <w:sz w:val="24"/>
          <w:szCs w:val="24"/>
          <w:lang w:val="en-GB"/>
        </w:rPr>
        <w:t>B</w:t>
      </w:r>
      <w:r w:rsidRPr="00D162B4">
        <w:rPr>
          <w:rFonts w:ascii="Times New Roman" w:hAnsi="Times New Roman" w:cs="Times New Roman"/>
          <w:sz w:val="24"/>
          <w:szCs w:val="24"/>
          <w:lang w:val="en-GB"/>
        </w:rPr>
        <w:t xml:space="preserve"> </w:t>
      </w:r>
      <w:r w:rsidRPr="00D162B4">
        <w:rPr>
          <w:rFonts w:ascii="Times New Roman" w:hAnsi="Times New Roman" w:cs="Times New Roman"/>
          <w:b/>
          <w:sz w:val="24"/>
          <w:szCs w:val="24"/>
          <w:lang w:val="en-GB"/>
        </w:rPr>
        <w:t>155</w:t>
      </w:r>
      <w:r w:rsidRPr="00D162B4">
        <w:rPr>
          <w:rFonts w:ascii="Times New Roman" w:hAnsi="Times New Roman" w:cs="Times New Roman"/>
          <w:sz w:val="24"/>
          <w:szCs w:val="24"/>
          <w:lang w:val="en-GB"/>
        </w:rPr>
        <w:t>, 1–19 (1989).</w:t>
      </w:r>
    </w:p>
    <w:p w14:paraId="7821CD37" w14:textId="1B8C0AA4" w:rsidR="00814BE6" w:rsidRPr="00D162B4" w:rsidRDefault="00814BE6">
      <w:pPr>
        <w:pStyle w:val="Liststycke"/>
        <w:numPr>
          <w:ilvl w:val="0"/>
          <w:numId w:val="3"/>
        </w:numPr>
        <w:spacing w:after="0" w:line="240" w:lineRule="auto"/>
        <w:rPr>
          <w:rFonts w:ascii="Times New Roman" w:hAnsi="Times New Roman" w:cs="Times New Roman"/>
          <w:bCs/>
          <w:sz w:val="24"/>
          <w:szCs w:val="24"/>
          <w:lang w:val="en-GB"/>
        </w:rPr>
      </w:pPr>
      <w:proofErr w:type="spellStart"/>
      <w:r w:rsidRPr="00D162B4">
        <w:rPr>
          <w:rFonts w:ascii="Times New Roman" w:hAnsi="Times New Roman" w:cs="Times New Roman"/>
          <w:bCs/>
          <w:sz w:val="24"/>
          <w:szCs w:val="24"/>
          <w:lang w:val="en-US"/>
        </w:rPr>
        <w:t>Serafini</w:t>
      </w:r>
      <w:proofErr w:type="spellEnd"/>
      <w:r w:rsidRPr="00D162B4">
        <w:rPr>
          <w:rFonts w:ascii="Times New Roman" w:hAnsi="Times New Roman" w:cs="Times New Roman"/>
          <w:bCs/>
          <w:sz w:val="24"/>
          <w:szCs w:val="24"/>
          <w:lang w:val="en-US"/>
        </w:rPr>
        <w:t xml:space="preserve">, G., </w:t>
      </w:r>
      <w:proofErr w:type="spellStart"/>
      <w:r w:rsidRPr="00D162B4">
        <w:rPr>
          <w:rFonts w:ascii="Times New Roman" w:hAnsi="Times New Roman" w:cs="Times New Roman"/>
          <w:bCs/>
          <w:sz w:val="24"/>
          <w:szCs w:val="24"/>
          <w:lang w:val="en-US"/>
        </w:rPr>
        <w:t>Miedema</w:t>
      </w:r>
      <w:proofErr w:type="spellEnd"/>
      <w:r w:rsidRPr="00D162B4">
        <w:rPr>
          <w:rFonts w:ascii="Times New Roman" w:hAnsi="Times New Roman" w:cs="Times New Roman"/>
          <w:bCs/>
          <w:sz w:val="24"/>
          <w:szCs w:val="24"/>
          <w:lang w:val="en-US"/>
        </w:rPr>
        <w:t xml:space="preserve">, F., </w:t>
      </w:r>
      <w:proofErr w:type="spellStart"/>
      <w:r w:rsidRPr="00D162B4">
        <w:rPr>
          <w:rFonts w:ascii="Times New Roman" w:hAnsi="Times New Roman" w:cs="Times New Roman"/>
          <w:bCs/>
          <w:sz w:val="24"/>
          <w:szCs w:val="24"/>
          <w:lang w:val="en-US"/>
        </w:rPr>
        <w:t>Schweigert</w:t>
      </w:r>
      <w:proofErr w:type="spellEnd"/>
      <w:r w:rsidRPr="00D162B4">
        <w:rPr>
          <w:rFonts w:ascii="Times New Roman" w:hAnsi="Times New Roman" w:cs="Times New Roman"/>
          <w:bCs/>
          <w:sz w:val="24"/>
          <w:szCs w:val="24"/>
          <w:lang w:val="en-US"/>
        </w:rPr>
        <w:t xml:space="preserve">, G. &amp; Maxwell, E. E. </w:t>
      </w:r>
      <w:r w:rsidRPr="00D162B4">
        <w:rPr>
          <w:rFonts w:ascii="Times New Roman" w:hAnsi="Times New Roman" w:cs="Times New Roman"/>
          <w:bCs/>
          <w:i/>
          <w:sz w:val="24"/>
          <w:szCs w:val="24"/>
          <w:lang w:val="en-US"/>
        </w:rPr>
        <w:t>Temnodontosaurus</w:t>
      </w:r>
      <w:r w:rsidRPr="00D162B4">
        <w:rPr>
          <w:rFonts w:ascii="Times New Roman" w:hAnsi="Times New Roman" w:cs="Times New Roman"/>
          <w:bCs/>
          <w:sz w:val="24"/>
          <w:szCs w:val="24"/>
          <w:lang w:val="en-US"/>
        </w:rPr>
        <w:t xml:space="preserve"> bromalites from the Lower Jurassic of Germany</w:t>
      </w:r>
      <w:r w:rsidR="00E76A7D" w:rsidRPr="00D162B4">
        <w:rPr>
          <w:rFonts w:ascii="Times New Roman" w:hAnsi="Times New Roman" w:cs="Times New Roman"/>
          <w:bCs/>
          <w:sz w:val="24"/>
          <w:szCs w:val="24"/>
          <w:lang w:val="en-US"/>
        </w:rPr>
        <w:t xml:space="preserve">: </w:t>
      </w:r>
      <w:r w:rsidRPr="00D162B4">
        <w:rPr>
          <w:rFonts w:ascii="Times New Roman" w:hAnsi="Times New Roman" w:cs="Times New Roman"/>
          <w:bCs/>
          <w:sz w:val="24"/>
          <w:szCs w:val="24"/>
          <w:lang w:val="en-US"/>
        </w:rPr>
        <w:t xml:space="preserve">hunting, digestive taphonomy and prey preferences in a </w:t>
      </w:r>
      <w:proofErr w:type="spellStart"/>
      <w:r w:rsidRPr="00D162B4">
        <w:rPr>
          <w:rFonts w:ascii="Times New Roman" w:hAnsi="Times New Roman" w:cs="Times New Roman"/>
          <w:bCs/>
          <w:sz w:val="24"/>
          <w:szCs w:val="24"/>
          <w:lang w:val="en-US"/>
        </w:rPr>
        <w:t>macropredatory</w:t>
      </w:r>
      <w:proofErr w:type="spellEnd"/>
      <w:r w:rsidRPr="00D162B4">
        <w:rPr>
          <w:rFonts w:ascii="Times New Roman" w:hAnsi="Times New Roman" w:cs="Times New Roman"/>
          <w:bCs/>
          <w:sz w:val="24"/>
          <w:szCs w:val="24"/>
          <w:lang w:val="en-US"/>
        </w:rPr>
        <w:t xml:space="preserve"> ichthyosaur. </w:t>
      </w:r>
      <w:r w:rsidR="00E76A7D" w:rsidRPr="00D162B4">
        <w:rPr>
          <w:rFonts w:ascii="Times New Roman" w:hAnsi="Times New Roman" w:cs="Times New Roman"/>
          <w:bCs/>
          <w:i/>
          <w:sz w:val="24"/>
          <w:szCs w:val="24"/>
          <w:lang w:val="en-US"/>
        </w:rPr>
        <w:t>Pap</w:t>
      </w:r>
      <w:r w:rsidR="00E76A7D" w:rsidRPr="00D162B4">
        <w:rPr>
          <w:rFonts w:ascii="Times New Roman" w:hAnsi="Times New Roman" w:cs="Times New Roman"/>
          <w:bCs/>
          <w:sz w:val="24"/>
          <w:szCs w:val="24"/>
          <w:lang w:val="en-US"/>
        </w:rPr>
        <w:t xml:space="preserve">. </w:t>
      </w:r>
      <w:proofErr w:type="spellStart"/>
      <w:r w:rsidRPr="00D162B4">
        <w:rPr>
          <w:rFonts w:ascii="Times New Roman" w:hAnsi="Times New Roman" w:cs="Times New Roman"/>
          <w:bCs/>
          <w:i/>
          <w:sz w:val="24"/>
          <w:szCs w:val="24"/>
          <w:lang w:val="en-US"/>
        </w:rPr>
        <w:t>Palaeontol</w:t>
      </w:r>
      <w:proofErr w:type="spellEnd"/>
      <w:r w:rsidR="00E76A7D" w:rsidRPr="00D162B4">
        <w:rPr>
          <w:rFonts w:ascii="Times New Roman" w:hAnsi="Times New Roman" w:cs="Times New Roman"/>
          <w:bCs/>
          <w:sz w:val="24"/>
          <w:szCs w:val="24"/>
          <w:lang w:val="en-US"/>
        </w:rPr>
        <w:t>.</w:t>
      </w:r>
      <w:r w:rsidRPr="00D162B4">
        <w:rPr>
          <w:rFonts w:ascii="Times New Roman" w:hAnsi="Times New Roman" w:cs="Times New Roman"/>
          <w:bCs/>
          <w:sz w:val="24"/>
          <w:szCs w:val="24"/>
          <w:lang w:val="en-US"/>
        </w:rPr>
        <w:t xml:space="preserve"> </w:t>
      </w:r>
      <w:r w:rsidR="00E76A7D" w:rsidRPr="00D162B4">
        <w:rPr>
          <w:rFonts w:ascii="Times New Roman" w:hAnsi="Times New Roman" w:cs="Times New Roman"/>
          <w:b/>
          <w:bCs/>
          <w:sz w:val="24"/>
          <w:szCs w:val="24"/>
          <w:lang w:val="en-US"/>
        </w:rPr>
        <w:t>11</w:t>
      </w:r>
      <w:r w:rsidR="00E76A7D" w:rsidRPr="00D162B4">
        <w:rPr>
          <w:rFonts w:ascii="Times New Roman" w:hAnsi="Times New Roman" w:cs="Times New Roman"/>
          <w:bCs/>
          <w:sz w:val="24"/>
          <w:szCs w:val="24"/>
          <w:lang w:val="en-US"/>
        </w:rPr>
        <w:t>, e70018</w:t>
      </w:r>
      <w:r w:rsidRPr="00D162B4">
        <w:rPr>
          <w:rFonts w:ascii="Times New Roman" w:hAnsi="Times New Roman" w:cs="Times New Roman"/>
          <w:bCs/>
          <w:sz w:val="24"/>
          <w:szCs w:val="24"/>
          <w:lang w:val="en-US"/>
        </w:rPr>
        <w:t xml:space="preserve"> (2025).</w:t>
      </w:r>
    </w:p>
    <w:p w14:paraId="3B947A05" w14:textId="66810945" w:rsidR="00C36474" w:rsidRPr="00D162B4" w:rsidRDefault="009A32C7">
      <w:pPr>
        <w:pStyle w:val="Liststycke"/>
        <w:numPr>
          <w:ilvl w:val="0"/>
          <w:numId w:val="3"/>
        </w:numPr>
        <w:spacing w:after="0" w:line="240" w:lineRule="auto"/>
        <w:rPr>
          <w:rFonts w:ascii="Times New Roman" w:hAnsi="Times New Roman" w:cs="Times New Roman"/>
          <w:bCs/>
          <w:sz w:val="24"/>
          <w:szCs w:val="24"/>
          <w:lang w:val="en-GB"/>
        </w:rPr>
      </w:pPr>
      <w:proofErr w:type="spellStart"/>
      <w:r w:rsidRPr="00D162B4">
        <w:rPr>
          <w:rFonts w:ascii="Times New Roman" w:hAnsi="Times New Roman" w:cs="Times New Roman"/>
          <w:bCs/>
          <w:sz w:val="24"/>
          <w:szCs w:val="24"/>
          <w:lang w:val="en-GB"/>
        </w:rPr>
        <w:t>Fernández</w:t>
      </w:r>
      <w:proofErr w:type="spellEnd"/>
      <w:r w:rsidRPr="00D162B4">
        <w:rPr>
          <w:rFonts w:ascii="Times New Roman" w:hAnsi="Times New Roman" w:cs="Times New Roman"/>
          <w:bCs/>
          <w:sz w:val="24"/>
          <w:szCs w:val="24"/>
          <w:lang w:val="en-GB"/>
        </w:rPr>
        <w:t xml:space="preserve">, M. S., </w:t>
      </w:r>
      <w:proofErr w:type="spellStart"/>
      <w:r w:rsidRPr="00D162B4">
        <w:rPr>
          <w:rFonts w:ascii="Times New Roman" w:hAnsi="Times New Roman" w:cs="Times New Roman"/>
          <w:bCs/>
          <w:sz w:val="24"/>
          <w:szCs w:val="24"/>
          <w:lang w:val="en-GB"/>
        </w:rPr>
        <w:t>Archuby</w:t>
      </w:r>
      <w:proofErr w:type="spellEnd"/>
      <w:r w:rsidRPr="00D162B4">
        <w:rPr>
          <w:rFonts w:ascii="Times New Roman" w:hAnsi="Times New Roman" w:cs="Times New Roman"/>
          <w:bCs/>
          <w:sz w:val="24"/>
          <w:szCs w:val="24"/>
          <w:lang w:val="en-GB"/>
        </w:rPr>
        <w:t xml:space="preserve">, F., </w:t>
      </w:r>
      <w:proofErr w:type="spellStart"/>
      <w:r w:rsidRPr="00D162B4">
        <w:rPr>
          <w:rFonts w:ascii="Times New Roman" w:hAnsi="Times New Roman" w:cs="Times New Roman"/>
          <w:bCs/>
          <w:sz w:val="24"/>
          <w:szCs w:val="24"/>
          <w:lang w:val="en-GB"/>
        </w:rPr>
        <w:t>Talevi</w:t>
      </w:r>
      <w:proofErr w:type="spellEnd"/>
      <w:r w:rsidRPr="00D162B4">
        <w:rPr>
          <w:rFonts w:ascii="Times New Roman" w:hAnsi="Times New Roman" w:cs="Times New Roman"/>
          <w:bCs/>
          <w:sz w:val="24"/>
          <w:szCs w:val="24"/>
          <w:lang w:val="en-GB"/>
        </w:rPr>
        <w:t xml:space="preserve">, M. &amp; </w:t>
      </w:r>
      <w:proofErr w:type="spellStart"/>
      <w:r w:rsidRPr="00D162B4">
        <w:rPr>
          <w:rFonts w:ascii="Times New Roman" w:hAnsi="Times New Roman" w:cs="Times New Roman"/>
          <w:bCs/>
          <w:sz w:val="24"/>
          <w:szCs w:val="24"/>
          <w:lang w:val="en-GB"/>
        </w:rPr>
        <w:t>Ebner</w:t>
      </w:r>
      <w:proofErr w:type="spellEnd"/>
      <w:r w:rsidRPr="00D162B4">
        <w:rPr>
          <w:rFonts w:ascii="Times New Roman" w:hAnsi="Times New Roman" w:cs="Times New Roman"/>
          <w:bCs/>
          <w:sz w:val="24"/>
          <w:szCs w:val="24"/>
          <w:lang w:val="en-GB"/>
        </w:rPr>
        <w:t xml:space="preserve">, R. </w:t>
      </w:r>
      <w:proofErr w:type="spellStart"/>
      <w:r w:rsidRPr="00D162B4">
        <w:rPr>
          <w:rFonts w:ascii="Times New Roman" w:hAnsi="Times New Roman" w:cs="Times New Roman"/>
          <w:bCs/>
          <w:sz w:val="24"/>
          <w:szCs w:val="24"/>
          <w:lang w:val="en-GB"/>
        </w:rPr>
        <w:t>Ichthyosaurian</w:t>
      </w:r>
      <w:proofErr w:type="spellEnd"/>
      <w:r w:rsidRPr="00D162B4">
        <w:rPr>
          <w:rFonts w:ascii="Times New Roman" w:hAnsi="Times New Roman" w:cs="Times New Roman"/>
          <w:bCs/>
          <w:sz w:val="24"/>
          <w:szCs w:val="24"/>
          <w:lang w:val="en-GB"/>
        </w:rPr>
        <w:t xml:space="preserve"> eyes: </w:t>
      </w:r>
      <w:proofErr w:type="spellStart"/>
      <w:r w:rsidRPr="00D162B4">
        <w:rPr>
          <w:rFonts w:ascii="Times New Roman" w:hAnsi="Times New Roman" w:cs="Times New Roman"/>
          <w:bCs/>
          <w:sz w:val="24"/>
          <w:szCs w:val="24"/>
          <w:lang w:val="en-GB"/>
        </w:rPr>
        <w:t>paleobiological</w:t>
      </w:r>
      <w:proofErr w:type="spellEnd"/>
      <w:r w:rsidRPr="00D162B4">
        <w:rPr>
          <w:rFonts w:ascii="Times New Roman" w:hAnsi="Times New Roman" w:cs="Times New Roman"/>
          <w:bCs/>
          <w:sz w:val="24"/>
          <w:szCs w:val="24"/>
          <w:lang w:val="en-GB"/>
        </w:rPr>
        <w:t xml:space="preserve"> information content in the sclerotic ring of </w:t>
      </w:r>
      <w:proofErr w:type="spellStart"/>
      <w:r w:rsidRPr="00D162B4">
        <w:rPr>
          <w:rFonts w:ascii="Times New Roman" w:hAnsi="Times New Roman" w:cs="Times New Roman"/>
          <w:bCs/>
          <w:i/>
          <w:sz w:val="24"/>
          <w:szCs w:val="24"/>
          <w:lang w:val="en-GB"/>
        </w:rPr>
        <w:t>Caypullisaurus</w:t>
      </w:r>
      <w:proofErr w:type="spellEnd"/>
      <w:r w:rsidRPr="00D162B4">
        <w:rPr>
          <w:rFonts w:ascii="Times New Roman" w:hAnsi="Times New Roman" w:cs="Times New Roman"/>
          <w:bCs/>
          <w:sz w:val="24"/>
          <w:szCs w:val="24"/>
          <w:lang w:val="en-GB"/>
        </w:rPr>
        <w:t xml:space="preserve"> (Ichthyosauria, Ophthalmosauria). </w:t>
      </w:r>
      <w:r w:rsidRPr="00D162B4">
        <w:rPr>
          <w:rFonts w:ascii="Times New Roman" w:hAnsi="Times New Roman" w:cs="Times New Roman"/>
          <w:bCs/>
          <w:i/>
          <w:sz w:val="24"/>
          <w:szCs w:val="24"/>
          <w:lang w:val="en-GB"/>
        </w:rPr>
        <w:t>J</w:t>
      </w:r>
      <w:r w:rsidRPr="00D162B4">
        <w:rPr>
          <w:rFonts w:ascii="Times New Roman" w:hAnsi="Times New Roman" w:cs="Times New Roman"/>
          <w:bCs/>
          <w:sz w:val="24"/>
          <w:szCs w:val="24"/>
          <w:lang w:val="en-GB"/>
        </w:rPr>
        <w:t xml:space="preserve">. </w:t>
      </w:r>
      <w:r w:rsidRPr="00D162B4">
        <w:rPr>
          <w:rFonts w:ascii="Times New Roman" w:hAnsi="Times New Roman" w:cs="Times New Roman"/>
          <w:bCs/>
          <w:i/>
          <w:sz w:val="24"/>
          <w:szCs w:val="24"/>
          <w:lang w:val="en-GB"/>
        </w:rPr>
        <w:t>Vert</w:t>
      </w:r>
      <w:r w:rsidRPr="00D162B4">
        <w:rPr>
          <w:rFonts w:ascii="Times New Roman" w:hAnsi="Times New Roman" w:cs="Times New Roman"/>
          <w:bCs/>
          <w:sz w:val="24"/>
          <w:szCs w:val="24"/>
          <w:lang w:val="en-GB"/>
        </w:rPr>
        <w:t xml:space="preserve">. </w:t>
      </w:r>
      <w:proofErr w:type="spellStart"/>
      <w:r w:rsidRPr="00D162B4">
        <w:rPr>
          <w:rFonts w:ascii="Times New Roman" w:hAnsi="Times New Roman" w:cs="Times New Roman"/>
          <w:bCs/>
          <w:i/>
          <w:sz w:val="24"/>
          <w:szCs w:val="24"/>
          <w:lang w:val="en-GB"/>
        </w:rPr>
        <w:t>Paleontol</w:t>
      </w:r>
      <w:proofErr w:type="spellEnd"/>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25</w:t>
      </w:r>
      <w:r w:rsidRPr="00D162B4">
        <w:rPr>
          <w:rFonts w:ascii="Times New Roman" w:hAnsi="Times New Roman" w:cs="Times New Roman"/>
          <w:bCs/>
          <w:sz w:val="24"/>
          <w:szCs w:val="24"/>
          <w:lang w:val="en-GB"/>
        </w:rPr>
        <w:t>, 330–337 (2005).</w:t>
      </w:r>
    </w:p>
    <w:p w14:paraId="2C2D69BC" w14:textId="79F0D87B" w:rsidR="0083331E" w:rsidRPr="00D162B4" w:rsidRDefault="009A32C7" w:rsidP="00D162B4">
      <w:pPr>
        <w:pStyle w:val="Liststycke"/>
        <w:numPr>
          <w:ilvl w:val="0"/>
          <w:numId w:val="3"/>
        </w:numPr>
        <w:spacing w:after="0" w:line="240" w:lineRule="auto"/>
        <w:rPr>
          <w:lang w:val="en-GB"/>
        </w:rPr>
      </w:pPr>
      <w:proofErr w:type="spellStart"/>
      <w:r w:rsidRPr="00D162B4">
        <w:rPr>
          <w:rFonts w:ascii="Times New Roman" w:hAnsi="Times New Roman" w:cs="Times New Roman"/>
          <w:bCs/>
          <w:sz w:val="24"/>
          <w:szCs w:val="24"/>
          <w:lang w:val="en-GB"/>
        </w:rPr>
        <w:t>Motani</w:t>
      </w:r>
      <w:proofErr w:type="spellEnd"/>
      <w:r w:rsidRPr="00D162B4">
        <w:rPr>
          <w:rFonts w:ascii="Times New Roman" w:hAnsi="Times New Roman" w:cs="Times New Roman"/>
          <w:bCs/>
          <w:sz w:val="24"/>
          <w:szCs w:val="24"/>
          <w:lang w:val="en-GB"/>
        </w:rPr>
        <w:t xml:space="preserve">, R. et al. Absence of suction feeding ichthyosaurs and its implications for Triassic mesopelagic paleoecology. </w:t>
      </w:r>
      <w:proofErr w:type="spellStart"/>
      <w:r w:rsidRPr="00D162B4">
        <w:rPr>
          <w:rFonts w:ascii="Times New Roman" w:hAnsi="Times New Roman" w:cs="Times New Roman"/>
          <w:bCs/>
          <w:i/>
          <w:sz w:val="24"/>
          <w:szCs w:val="24"/>
          <w:lang w:val="en-GB"/>
        </w:rPr>
        <w:t>PLoS</w:t>
      </w:r>
      <w:proofErr w:type="spellEnd"/>
      <w:r w:rsidRPr="00D162B4">
        <w:rPr>
          <w:rFonts w:ascii="Times New Roman" w:hAnsi="Times New Roman" w:cs="Times New Roman"/>
          <w:bCs/>
          <w:i/>
          <w:sz w:val="24"/>
          <w:szCs w:val="24"/>
          <w:lang w:val="en-GB"/>
        </w:rPr>
        <w:t xml:space="preserve"> ONE</w:t>
      </w:r>
      <w:r w:rsidRPr="00D162B4">
        <w:rPr>
          <w:rFonts w:ascii="Times New Roman" w:hAnsi="Times New Roman" w:cs="Times New Roman"/>
          <w:bCs/>
          <w:sz w:val="24"/>
          <w:szCs w:val="24"/>
          <w:lang w:val="en-GB"/>
        </w:rPr>
        <w:t xml:space="preserve"> </w:t>
      </w:r>
      <w:r w:rsidRPr="00D162B4">
        <w:rPr>
          <w:rFonts w:ascii="Times New Roman" w:hAnsi="Times New Roman" w:cs="Times New Roman"/>
          <w:b/>
          <w:bCs/>
          <w:sz w:val="24"/>
          <w:szCs w:val="24"/>
          <w:lang w:val="en-GB"/>
        </w:rPr>
        <w:t>8</w:t>
      </w:r>
      <w:r w:rsidRPr="00D162B4">
        <w:rPr>
          <w:rFonts w:ascii="Times New Roman" w:hAnsi="Times New Roman" w:cs="Times New Roman"/>
          <w:bCs/>
          <w:sz w:val="24"/>
          <w:szCs w:val="24"/>
          <w:lang w:val="en-GB"/>
        </w:rPr>
        <w:t>, e66075 (2013).</w:t>
      </w:r>
    </w:p>
    <w:sectPr w:rsidR="0083331E" w:rsidRPr="00D162B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22A4C8" w14:textId="77777777" w:rsidR="000E19ED" w:rsidRDefault="000E19ED" w:rsidP="00DB1D09">
      <w:pPr>
        <w:spacing w:after="0" w:line="240" w:lineRule="auto"/>
      </w:pPr>
      <w:r>
        <w:separator/>
      </w:r>
    </w:p>
  </w:endnote>
  <w:endnote w:type="continuationSeparator" w:id="0">
    <w:p w14:paraId="67024E4A" w14:textId="77777777" w:rsidR="000E19ED" w:rsidRDefault="000E19ED" w:rsidP="00DB1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2807099"/>
      <w:docPartObj>
        <w:docPartGallery w:val="Page Numbers (Bottom of Page)"/>
        <w:docPartUnique/>
      </w:docPartObj>
    </w:sdtPr>
    <w:sdtEndPr/>
    <w:sdtContent>
      <w:p w14:paraId="12DD923E" w14:textId="573AD8CA" w:rsidR="0089645E" w:rsidRDefault="0089645E">
        <w:pPr>
          <w:pStyle w:val="Sidfot"/>
          <w:jc w:val="center"/>
        </w:pPr>
        <w:r>
          <w:fldChar w:fldCharType="begin"/>
        </w:r>
        <w:r>
          <w:instrText>PAGE   \* MERGEFORMAT</w:instrText>
        </w:r>
        <w:r>
          <w:fldChar w:fldCharType="separate"/>
        </w:r>
        <w:r w:rsidR="006B3D93">
          <w:rPr>
            <w:noProof/>
          </w:rPr>
          <w:t>21</w:t>
        </w:r>
        <w:r>
          <w:fldChar w:fldCharType="end"/>
        </w:r>
      </w:p>
    </w:sdtContent>
  </w:sdt>
  <w:p w14:paraId="3D2A5C8E" w14:textId="77777777" w:rsidR="0089645E" w:rsidRDefault="0089645E">
    <w:pPr>
      <w:pStyle w:val="Sidfo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3C9EE" w14:textId="77777777" w:rsidR="000E19ED" w:rsidRDefault="000E19ED" w:rsidP="00DB1D09">
      <w:pPr>
        <w:spacing w:after="0" w:line="240" w:lineRule="auto"/>
      </w:pPr>
      <w:r>
        <w:separator/>
      </w:r>
    </w:p>
  </w:footnote>
  <w:footnote w:type="continuationSeparator" w:id="0">
    <w:p w14:paraId="48D9AA88" w14:textId="77777777" w:rsidR="000E19ED" w:rsidRDefault="000E19ED" w:rsidP="00DB1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C5A3F" w14:textId="4F525DCE" w:rsidR="0089645E" w:rsidRDefault="0089645E">
    <w:pPr>
      <w:pStyle w:val="Sidhuvud"/>
    </w:pPr>
    <w:r w:rsidRPr="009E7A43">
      <w:rPr>
        <w:rFonts w:ascii="Segoe UI" w:hAnsi="Segoe UI" w:cs="Segoe UI"/>
        <w:color w:val="333333"/>
        <w:sz w:val="20"/>
        <w:szCs w:val="20"/>
        <w:shd w:val="clear" w:color="auto" w:fill="FFFFFF"/>
      </w:rPr>
      <w:t xml:space="preserve">Nature </w:t>
    </w:r>
    <w:proofErr w:type="spellStart"/>
    <w:r w:rsidRPr="009E7A43">
      <w:rPr>
        <w:rFonts w:ascii="Segoe UI" w:hAnsi="Segoe UI" w:cs="Segoe UI"/>
        <w:color w:val="333333"/>
        <w:sz w:val="20"/>
        <w:szCs w:val="20"/>
        <w:shd w:val="clear" w:color="auto" w:fill="FFFFFF"/>
      </w:rPr>
      <w:t>manuscript</w:t>
    </w:r>
    <w:proofErr w:type="spellEnd"/>
    <w:r w:rsidRPr="009E7A43">
      <w:rPr>
        <w:rFonts w:ascii="Segoe UI" w:hAnsi="Segoe UI" w:cs="Segoe UI"/>
        <w:color w:val="333333"/>
        <w:sz w:val="20"/>
        <w:szCs w:val="20"/>
        <w:shd w:val="clear" w:color="auto" w:fill="FFFFFF"/>
      </w:rPr>
      <w:t xml:space="preserve"> </w:t>
    </w:r>
    <w:r w:rsidRPr="009E7A43">
      <w:rPr>
        <w:rFonts w:ascii="Segoe UI" w:hAnsi="Segoe UI" w:cs="Segoe UI"/>
        <w:bCs/>
        <w:color w:val="242424"/>
        <w:sz w:val="20"/>
        <w:szCs w:val="20"/>
        <w:shd w:val="clear" w:color="auto" w:fill="FFFFFF"/>
      </w:rPr>
      <w:t>2024-03-05138</w:t>
    </w:r>
    <w:r>
      <w:rPr>
        <w:rFonts w:ascii="Segoe UI" w:hAnsi="Segoe UI" w:cs="Segoe UI"/>
        <w:bCs/>
        <w:color w:val="242424"/>
        <w:sz w:val="20"/>
        <w:szCs w:val="20"/>
        <w:shd w:val="clear" w:color="auto" w:fill="FFFFFF"/>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074AB0"/>
    <w:multiLevelType w:val="hybridMultilevel"/>
    <w:tmpl w:val="6B4EF118"/>
    <w:lvl w:ilvl="0" w:tplc="B11ABB96">
      <w:start w:val="1"/>
      <w:numFmt w:val="decimal"/>
      <w:lvlText w:val="%1."/>
      <w:lvlJc w:val="left"/>
      <w:pPr>
        <w:ind w:left="720" w:hanging="360"/>
      </w:pPr>
      <w:rPr>
        <w:rFonts w:hint="default"/>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6B9B71DF"/>
    <w:multiLevelType w:val="hybridMultilevel"/>
    <w:tmpl w:val="13F8810A"/>
    <w:lvl w:ilvl="0" w:tplc="2E6E8EEA">
      <w:start w:val="1"/>
      <w:numFmt w:val="decimal"/>
      <w:lvlText w:val="%1."/>
      <w:lvlJc w:val="left"/>
      <w:pPr>
        <w:ind w:left="720" w:hanging="360"/>
      </w:pPr>
      <w:rPr>
        <w:rFonts w:hint="default"/>
        <w:color w:val="FF000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6DCC7289"/>
    <w:multiLevelType w:val="hybridMultilevel"/>
    <w:tmpl w:val="1E620152"/>
    <w:lvl w:ilvl="0" w:tplc="DFC4FB70">
      <w:start w:val="1"/>
      <w:numFmt w:val="decimal"/>
      <w:lvlText w:val="%1."/>
      <w:lvlJc w:val="left"/>
      <w:pPr>
        <w:ind w:left="720" w:hanging="360"/>
      </w:pPr>
      <w:rPr>
        <w:rFonts w:ascii="Times New Roman" w:hAnsi="Times New Roman" w:cs="Times New Roman" w:hint="default"/>
        <w:b w:val="0"/>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80A"/>
    <w:rsid w:val="00010FAF"/>
    <w:rsid w:val="0001240A"/>
    <w:rsid w:val="00014B1C"/>
    <w:rsid w:val="00015589"/>
    <w:rsid w:val="000221E6"/>
    <w:rsid w:val="00023BF3"/>
    <w:rsid w:val="000246F3"/>
    <w:rsid w:val="0002512C"/>
    <w:rsid w:val="000257B3"/>
    <w:rsid w:val="00025943"/>
    <w:rsid w:val="000305EE"/>
    <w:rsid w:val="00030BD8"/>
    <w:rsid w:val="000350DD"/>
    <w:rsid w:val="0004061C"/>
    <w:rsid w:val="00041E13"/>
    <w:rsid w:val="00042088"/>
    <w:rsid w:val="0004437C"/>
    <w:rsid w:val="000450EE"/>
    <w:rsid w:val="00045C33"/>
    <w:rsid w:val="00050E55"/>
    <w:rsid w:val="00063DA7"/>
    <w:rsid w:val="00067AC8"/>
    <w:rsid w:val="00074454"/>
    <w:rsid w:val="00075F4B"/>
    <w:rsid w:val="000832FB"/>
    <w:rsid w:val="00084339"/>
    <w:rsid w:val="00085233"/>
    <w:rsid w:val="00085863"/>
    <w:rsid w:val="0009263C"/>
    <w:rsid w:val="000935BD"/>
    <w:rsid w:val="000946C6"/>
    <w:rsid w:val="000A4A17"/>
    <w:rsid w:val="000A56C6"/>
    <w:rsid w:val="000B46DE"/>
    <w:rsid w:val="000B753D"/>
    <w:rsid w:val="000C18E1"/>
    <w:rsid w:val="000C1E68"/>
    <w:rsid w:val="000C2D87"/>
    <w:rsid w:val="000C3C5D"/>
    <w:rsid w:val="000C3C79"/>
    <w:rsid w:val="000C7DB0"/>
    <w:rsid w:val="000D0358"/>
    <w:rsid w:val="000D116C"/>
    <w:rsid w:val="000D69BD"/>
    <w:rsid w:val="000D713B"/>
    <w:rsid w:val="000D782B"/>
    <w:rsid w:val="000D7AD7"/>
    <w:rsid w:val="000E00DA"/>
    <w:rsid w:val="000E18EF"/>
    <w:rsid w:val="000E19ED"/>
    <w:rsid w:val="000E2D9B"/>
    <w:rsid w:val="000E360D"/>
    <w:rsid w:val="000E3C49"/>
    <w:rsid w:val="000E673B"/>
    <w:rsid w:val="000E693E"/>
    <w:rsid w:val="000E7CFE"/>
    <w:rsid w:val="000F0037"/>
    <w:rsid w:val="000F2C2B"/>
    <w:rsid w:val="000F3107"/>
    <w:rsid w:val="000F44F9"/>
    <w:rsid w:val="001029FD"/>
    <w:rsid w:val="001076CF"/>
    <w:rsid w:val="00116A4C"/>
    <w:rsid w:val="00122912"/>
    <w:rsid w:val="00123276"/>
    <w:rsid w:val="00132803"/>
    <w:rsid w:val="00133011"/>
    <w:rsid w:val="0013453C"/>
    <w:rsid w:val="001368D8"/>
    <w:rsid w:val="00141748"/>
    <w:rsid w:val="00141FDD"/>
    <w:rsid w:val="00142006"/>
    <w:rsid w:val="00142A60"/>
    <w:rsid w:val="00143D8C"/>
    <w:rsid w:val="00144B69"/>
    <w:rsid w:val="001463CC"/>
    <w:rsid w:val="001556A2"/>
    <w:rsid w:val="00155816"/>
    <w:rsid w:val="00163E74"/>
    <w:rsid w:val="00164C46"/>
    <w:rsid w:val="00164E8A"/>
    <w:rsid w:val="001716EA"/>
    <w:rsid w:val="00173583"/>
    <w:rsid w:val="0017491C"/>
    <w:rsid w:val="00181C2E"/>
    <w:rsid w:val="001840F7"/>
    <w:rsid w:val="001857DE"/>
    <w:rsid w:val="00185AD2"/>
    <w:rsid w:val="0018642F"/>
    <w:rsid w:val="00186703"/>
    <w:rsid w:val="0018688B"/>
    <w:rsid w:val="00186BCA"/>
    <w:rsid w:val="00187170"/>
    <w:rsid w:val="00187F26"/>
    <w:rsid w:val="00197018"/>
    <w:rsid w:val="001A2678"/>
    <w:rsid w:val="001A4A06"/>
    <w:rsid w:val="001A6015"/>
    <w:rsid w:val="001A7672"/>
    <w:rsid w:val="001D0DC3"/>
    <w:rsid w:val="001D672E"/>
    <w:rsid w:val="001E286E"/>
    <w:rsid w:val="001E5184"/>
    <w:rsid w:val="00206DC5"/>
    <w:rsid w:val="00211797"/>
    <w:rsid w:val="0021529F"/>
    <w:rsid w:val="002179A2"/>
    <w:rsid w:val="00221EB9"/>
    <w:rsid w:val="00225B38"/>
    <w:rsid w:val="00230CF3"/>
    <w:rsid w:val="002346F8"/>
    <w:rsid w:val="00236561"/>
    <w:rsid w:val="00241911"/>
    <w:rsid w:val="00242636"/>
    <w:rsid w:val="00242DEC"/>
    <w:rsid w:val="002459F1"/>
    <w:rsid w:val="00252411"/>
    <w:rsid w:val="002542B7"/>
    <w:rsid w:val="0026063A"/>
    <w:rsid w:val="00260E98"/>
    <w:rsid w:val="0026597E"/>
    <w:rsid w:val="002669B1"/>
    <w:rsid w:val="00267441"/>
    <w:rsid w:val="00267DE7"/>
    <w:rsid w:val="002748B4"/>
    <w:rsid w:val="00276644"/>
    <w:rsid w:val="0027692D"/>
    <w:rsid w:val="0027735B"/>
    <w:rsid w:val="00282C83"/>
    <w:rsid w:val="00283C22"/>
    <w:rsid w:val="002842F2"/>
    <w:rsid w:val="002930C3"/>
    <w:rsid w:val="00296A18"/>
    <w:rsid w:val="002A491D"/>
    <w:rsid w:val="002B0F81"/>
    <w:rsid w:val="002C6B4C"/>
    <w:rsid w:val="002C6E20"/>
    <w:rsid w:val="002D22DD"/>
    <w:rsid w:val="002D336D"/>
    <w:rsid w:val="002E0B32"/>
    <w:rsid w:val="002E5424"/>
    <w:rsid w:val="002F40EF"/>
    <w:rsid w:val="002F753A"/>
    <w:rsid w:val="0030074E"/>
    <w:rsid w:val="00305E01"/>
    <w:rsid w:val="00307B9C"/>
    <w:rsid w:val="00310E00"/>
    <w:rsid w:val="00325695"/>
    <w:rsid w:val="00325F38"/>
    <w:rsid w:val="00331A62"/>
    <w:rsid w:val="00340E1A"/>
    <w:rsid w:val="003435B2"/>
    <w:rsid w:val="00343DC6"/>
    <w:rsid w:val="003478B5"/>
    <w:rsid w:val="00351E36"/>
    <w:rsid w:val="0035330A"/>
    <w:rsid w:val="00355B21"/>
    <w:rsid w:val="00357803"/>
    <w:rsid w:val="00362E97"/>
    <w:rsid w:val="00362FE2"/>
    <w:rsid w:val="003666FA"/>
    <w:rsid w:val="003704F9"/>
    <w:rsid w:val="00373072"/>
    <w:rsid w:val="003763F9"/>
    <w:rsid w:val="0037702E"/>
    <w:rsid w:val="00377304"/>
    <w:rsid w:val="00381FDD"/>
    <w:rsid w:val="003832FB"/>
    <w:rsid w:val="0039182C"/>
    <w:rsid w:val="00392DE9"/>
    <w:rsid w:val="00393B76"/>
    <w:rsid w:val="00395B5D"/>
    <w:rsid w:val="00396035"/>
    <w:rsid w:val="003A353F"/>
    <w:rsid w:val="003B0E98"/>
    <w:rsid w:val="003B442F"/>
    <w:rsid w:val="003B496E"/>
    <w:rsid w:val="003B4F28"/>
    <w:rsid w:val="003B4F36"/>
    <w:rsid w:val="003B5149"/>
    <w:rsid w:val="003B5B6F"/>
    <w:rsid w:val="003C449A"/>
    <w:rsid w:val="003D003B"/>
    <w:rsid w:val="003D506E"/>
    <w:rsid w:val="003D52B2"/>
    <w:rsid w:val="003E388F"/>
    <w:rsid w:val="003E6275"/>
    <w:rsid w:val="003E6E35"/>
    <w:rsid w:val="003F1D2C"/>
    <w:rsid w:val="003F29B4"/>
    <w:rsid w:val="003F449A"/>
    <w:rsid w:val="003F49F7"/>
    <w:rsid w:val="003F640D"/>
    <w:rsid w:val="003F67D0"/>
    <w:rsid w:val="0040051C"/>
    <w:rsid w:val="00400BF6"/>
    <w:rsid w:val="00404504"/>
    <w:rsid w:val="004055E7"/>
    <w:rsid w:val="00406A9B"/>
    <w:rsid w:val="00411336"/>
    <w:rsid w:val="004118BA"/>
    <w:rsid w:val="00411D07"/>
    <w:rsid w:val="004139A2"/>
    <w:rsid w:val="00416034"/>
    <w:rsid w:val="004163D0"/>
    <w:rsid w:val="00417A2A"/>
    <w:rsid w:val="00420F06"/>
    <w:rsid w:val="00423B3A"/>
    <w:rsid w:val="004253F2"/>
    <w:rsid w:val="00426E5E"/>
    <w:rsid w:val="00427447"/>
    <w:rsid w:val="00427F6D"/>
    <w:rsid w:val="004329C0"/>
    <w:rsid w:val="00434296"/>
    <w:rsid w:val="0043630E"/>
    <w:rsid w:val="00442006"/>
    <w:rsid w:val="00443B73"/>
    <w:rsid w:val="0045273E"/>
    <w:rsid w:val="004601E5"/>
    <w:rsid w:val="0046201E"/>
    <w:rsid w:val="0046258D"/>
    <w:rsid w:val="004630AD"/>
    <w:rsid w:val="0046360B"/>
    <w:rsid w:val="00463B55"/>
    <w:rsid w:val="00465760"/>
    <w:rsid w:val="004670C0"/>
    <w:rsid w:val="00467D2F"/>
    <w:rsid w:val="004709D1"/>
    <w:rsid w:val="004730D6"/>
    <w:rsid w:val="004748EE"/>
    <w:rsid w:val="00475A96"/>
    <w:rsid w:val="00477D53"/>
    <w:rsid w:val="00477F78"/>
    <w:rsid w:val="00493199"/>
    <w:rsid w:val="00493E1B"/>
    <w:rsid w:val="00496D56"/>
    <w:rsid w:val="004A13CB"/>
    <w:rsid w:val="004A1616"/>
    <w:rsid w:val="004A51E1"/>
    <w:rsid w:val="004A762E"/>
    <w:rsid w:val="004B36C0"/>
    <w:rsid w:val="004B4708"/>
    <w:rsid w:val="004B7294"/>
    <w:rsid w:val="004C0932"/>
    <w:rsid w:val="004C5CF4"/>
    <w:rsid w:val="004C6336"/>
    <w:rsid w:val="004D0CEB"/>
    <w:rsid w:val="004D0E3F"/>
    <w:rsid w:val="004D1F4B"/>
    <w:rsid w:val="004E17E7"/>
    <w:rsid w:val="004E6A0B"/>
    <w:rsid w:val="004E6A78"/>
    <w:rsid w:val="004F3F2A"/>
    <w:rsid w:val="004F4415"/>
    <w:rsid w:val="004F4C50"/>
    <w:rsid w:val="004F6803"/>
    <w:rsid w:val="0050040C"/>
    <w:rsid w:val="00510598"/>
    <w:rsid w:val="005124A7"/>
    <w:rsid w:val="00513C81"/>
    <w:rsid w:val="005160E3"/>
    <w:rsid w:val="0052336E"/>
    <w:rsid w:val="005236A9"/>
    <w:rsid w:val="00525CFC"/>
    <w:rsid w:val="0052745C"/>
    <w:rsid w:val="00531C61"/>
    <w:rsid w:val="00532D72"/>
    <w:rsid w:val="00533338"/>
    <w:rsid w:val="00536212"/>
    <w:rsid w:val="0053736F"/>
    <w:rsid w:val="005379B4"/>
    <w:rsid w:val="00541AC3"/>
    <w:rsid w:val="00543A26"/>
    <w:rsid w:val="005442EE"/>
    <w:rsid w:val="00546545"/>
    <w:rsid w:val="005477CC"/>
    <w:rsid w:val="005541A0"/>
    <w:rsid w:val="00561748"/>
    <w:rsid w:val="00562FCD"/>
    <w:rsid w:val="00563160"/>
    <w:rsid w:val="005650AD"/>
    <w:rsid w:val="005652A5"/>
    <w:rsid w:val="005655C3"/>
    <w:rsid w:val="00567863"/>
    <w:rsid w:val="005820E2"/>
    <w:rsid w:val="00584300"/>
    <w:rsid w:val="00584EB0"/>
    <w:rsid w:val="005941E2"/>
    <w:rsid w:val="00594276"/>
    <w:rsid w:val="00594D75"/>
    <w:rsid w:val="005A0592"/>
    <w:rsid w:val="005A260A"/>
    <w:rsid w:val="005A4099"/>
    <w:rsid w:val="005A6691"/>
    <w:rsid w:val="005B0F1B"/>
    <w:rsid w:val="005B720D"/>
    <w:rsid w:val="005C2E62"/>
    <w:rsid w:val="005C5002"/>
    <w:rsid w:val="005C585A"/>
    <w:rsid w:val="005C587A"/>
    <w:rsid w:val="005D094A"/>
    <w:rsid w:val="005D2AE6"/>
    <w:rsid w:val="005D3B0A"/>
    <w:rsid w:val="005D3C22"/>
    <w:rsid w:val="005D778E"/>
    <w:rsid w:val="005E2481"/>
    <w:rsid w:val="005E7817"/>
    <w:rsid w:val="005F4051"/>
    <w:rsid w:val="005F43E4"/>
    <w:rsid w:val="005F65CA"/>
    <w:rsid w:val="005F6938"/>
    <w:rsid w:val="005F7869"/>
    <w:rsid w:val="006009E5"/>
    <w:rsid w:val="006039D8"/>
    <w:rsid w:val="00606DD9"/>
    <w:rsid w:val="00614CA5"/>
    <w:rsid w:val="00620770"/>
    <w:rsid w:val="00622EAC"/>
    <w:rsid w:val="006245E6"/>
    <w:rsid w:val="00625970"/>
    <w:rsid w:val="00626B8B"/>
    <w:rsid w:val="00631122"/>
    <w:rsid w:val="00631F92"/>
    <w:rsid w:val="006329B2"/>
    <w:rsid w:val="00637EE2"/>
    <w:rsid w:val="006407D7"/>
    <w:rsid w:val="00642FD1"/>
    <w:rsid w:val="00644066"/>
    <w:rsid w:val="00647B21"/>
    <w:rsid w:val="00655E02"/>
    <w:rsid w:val="00661BF1"/>
    <w:rsid w:val="00662663"/>
    <w:rsid w:val="006635A4"/>
    <w:rsid w:val="00663ED5"/>
    <w:rsid w:val="0066480E"/>
    <w:rsid w:val="00665AA4"/>
    <w:rsid w:val="00665BE1"/>
    <w:rsid w:val="006662AD"/>
    <w:rsid w:val="00671AA3"/>
    <w:rsid w:val="00674296"/>
    <w:rsid w:val="00674A29"/>
    <w:rsid w:val="00680697"/>
    <w:rsid w:val="0068299A"/>
    <w:rsid w:val="00686610"/>
    <w:rsid w:val="0068717E"/>
    <w:rsid w:val="0069086A"/>
    <w:rsid w:val="0069191C"/>
    <w:rsid w:val="00691BD1"/>
    <w:rsid w:val="006935F7"/>
    <w:rsid w:val="00694BD8"/>
    <w:rsid w:val="006B107E"/>
    <w:rsid w:val="006B1C57"/>
    <w:rsid w:val="006B3667"/>
    <w:rsid w:val="006B3D93"/>
    <w:rsid w:val="006B71AF"/>
    <w:rsid w:val="006C3443"/>
    <w:rsid w:val="006C6D82"/>
    <w:rsid w:val="006C7DB4"/>
    <w:rsid w:val="006D5A34"/>
    <w:rsid w:val="006E430D"/>
    <w:rsid w:val="006E5FA2"/>
    <w:rsid w:val="006F07AB"/>
    <w:rsid w:val="006F2175"/>
    <w:rsid w:val="006F353A"/>
    <w:rsid w:val="006F72D8"/>
    <w:rsid w:val="006F7545"/>
    <w:rsid w:val="007036B9"/>
    <w:rsid w:val="007042BD"/>
    <w:rsid w:val="00705EB1"/>
    <w:rsid w:val="00707836"/>
    <w:rsid w:val="007108BD"/>
    <w:rsid w:val="00710F7C"/>
    <w:rsid w:val="007128E1"/>
    <w:rsid w:val="00714742"/>
    <w:rsid w:val="00715C37"/>
    <w:rsid w:val="0071700D"/>
    <w:rsid w:val="0072071F"/>
    <w:rsid w:val="007216B8"/>
    <w:rsid w:val="00721B1C"/>
    <w:rsid w:val="00730A54"/>
    <w:rsid w:val="00734A47"/>
    <w:rsid w:val="00734E0D"/>
    <w:rsid w:val="00736A0C"/>
    <w:rsid w:val="00736E9B"/>
    <w:rsid w:val="00737CE7"/>
    <w:rsid w:val="00743CE6"/>
    <w:rsid w:val="00743F6A"/>
    <w:rsid w:val="00750150"/>
    <w:rsid w:val="007505E8"/>
    <w:rsid w:val="007529A1"/>
    <w:rsid w:val="00753A57"/>
    <w:rsid w:val="00757DB3"/>
    <w:rsid w:val="00761731"/>
    <w:rsid w:val="0076262E"/>
    <w:rsid w:val="00764EA0"/>
    <w:rsid w:val="007666A1"/>
    <w:rsid w:val="00767A39"/>
    <w:rsid w:val="00780803"/>
    <w:rsid w:val="0078203D"/>
    <w:rsid w:val="007820FF"/>
    <w:rsid w:val="007845D3"/>
    <w:rsid w:val="00784902"/>
    <w:rsid w:val="00785079"/>
    <w:rsid w:val="00785FE1"/>
    <w:rsid w:val="0078675E"/>
    <w:rsid w:val="00790AFC"/>
    <w:rsid w:val="007918C4"/>
    <w:rsid w:val="007927AA"/>
    <w:rsid w:val="0079282F"/>
    <w:rsid w:val="00792BFD"/>
    <w:rsid w:val="00796134"/>
    <w:rsid w:val="00796340"/>
    <w:rsid w:val="007A6E04"/>
    <w:rsid w:val="007A7230"/>
    <w:rsid w:val="007B29FD"/>
    <w:rsid w:val="007B2C49"/>
    <w:rsid w:val="007B697C"/>
    <w:rsid w:val="007C090B"/>
    <w:rsid w:val="007C2CE1"/>
    <w:rsid w:val="007C6196"/>
    <w:rsid w:val="007D1E99"/>
    <w:rsid w:val="007D291D"/>
    <w:rsid w:val="007D3174"/>
    <w:rsid w:val="007E5D16"/>
    <w:rsid w:val="007E61B0"/>
    <w:rsid w:val="007E66C8"/>
    <w:rsid w:val="007E743F"/>
    <w:rsid w:val="007F77C9"/>
    <w:rsid w:val="00805205"/>
    <w:rsid w:val="00806CB6"/>
    <w:rsid w:val="008102F8"/>
    <w:rsid w:val="0081270B"/>
    <w:rsid w:val="00814BE6"/>
    <w:rsid w:val="00822200"/>
    <w:rsid w:val="008230E0"/>
    <w:rsid w:val="00826223"/>
    <w:rsid w:val="00826CA0"/>
    <w:rsid w:val="00830AD7"/>
    <w:rsid w:val="008332D9"/>
    <w:rsid w:val="0083331E"/>
    <w:rsid w:val="00835A00"/>
    <w:rsid w:val="00836840"/>
    <w:rsid w:val="00841E11"/>
    <w:rsid w:val="0084357E"/>
    <w:rsid w:val="00847D6E"/>
    <w:rsid w:val="008518B1"/>
    <w:rsid w:val="008522F4"/>
    <w:rsid w:val="008524D7"/>
    <w:rsid w:val="00852CB9"/>
    <w:rsid w:val="00852FAE"/>
    <w:rsid w:val="0085342D"/>
    <w:rsid w:val="0085534C"/>
    <w:rsid w:val="00857271"/>
    <w:rsid w:val="00860F3E"/>
    <w:rsid w:val="008612AF"/>
    <w:rsid w:val="00863F49"/>
    <w:rsid w:val="00865BF8"/>
    <w:rsid w:val="00872095"/>
    <w:rsid w:val="00872B96"/>
    <w:rsid w:val="0088111D"/>
    <w:rsid w:val="008875E1"/>
    <w:rsid w:val="00887D11"/>
    <w:rsid w:val="008904F5"/>
    <w:rsid w:val="00891FB3"/>
    <w:rsid w:val="00892624"/>
    <w:rsid w:val="008931AC"/>
    <w:rsid w:val="0089347B"/>
    <w:rsid w:val="00894305"/>
    <w:rsid w:val="00895129"/>
    <w:rsid w:val="0089645E"/>
    <w:rsid w:val="00897CE6"/>
    <w:rsid w:val="008A1B54"/>
    <w:rsid w:val="008A21A9"/>
    <w:rsid w:val="008A35D9"/>
    <w:rsid w:val="008B0412"/>
    <w:rsid w:val="008B39EB"/>
    <w:rsid w:val="008B480A"/>
    <w:rsid w:val="008B6821"/>
    <w:rsid w:val="008B79A2"/>
    <w:rsid w:val="008C0AA7"/>
    <w:rsid w:val="008D15F0"/>
    <w:rsid w:val="008D29DC"/>
    <w:rsid w:val="008D7502"/>
    <w:rsid w:val="008E157B"/>
    <w:rsid w:val="008E4571"/>
    <w:rsid w:val="008E499E"/>
    <w:rsid w:val="008E61F1"/>
    <w:rsid w:val="008E636A"/>
    <w:rsid w:val="008E6C3A"/>
    <w:rsid w:val="008E725C"/>
    <w:rsid w:val="008E740C"/>
    <w:rsid w:val="00903280"/>
    <w:rsid w:val="00903AE5"/>
    <w:rsid w:val="00904AD3"/>
    <w:rsid w:val="00910404"/>
    <w:rsid w:val="00911E6E"/>
    <w:rsid w:val="00911F36"/>
    <w:rsid w:val="00912106"/>
    <w:rsid w:val="00917B07"/>
    <w:rsid w:val="00921CB8"/>
    <w:rsid w:val="00922718"/>
    <w:rsid w:val="00923D1A"/>
    <w:rsid w:val="00924E00"/>
    <w:rsid w:val="00925F92"/>
    <w:rsid w:val="00926C53"/>
    <w:rsid w:val="00931E3D"/>
    <w:rsid w:val="00940222"/>
    <w:rsid w:val="00944CBE"/>
    <w:rsid w:val="00945956"/>
    <w:rsid w:val="00945A85"/>
    <w:rsid w:val="00960672"/>
    <w:rsid w:val="009609E8"/>
    <w:rsid w:val="00961E2E"/>
    <w:rsid w:val="009634EC"/>
    <w:rsid w:val="00965009"/>
    <w:rsid w:val="009715EB"/>
    <w:rsid w:val="0097189E"/>
    <w:rsid w:val="00975E88"/>
    <w:rsid w:val="00977347"/>
    <w:rsid w:val="00981100"/>
    <w:rsid w:val="0098523A"/>
    <w:rsid w:val="00985C1B"/>
    <w:rsid w:val="00986728"/>
    <w:rsid w:val="00986BF6"/>
    <w:rsid w:val="00986C21"/>
    <w:rsid w:val="00987456"/>
    <w:rsid w:val="00993B21"/>
    <w:rsid w:val="009953FB"/>
    <w:rsid w:val="00997485"/>
    <w:rsid w:val="009A0ABC"/>
    <w:rsid w:val="009A0E5E"/>
    <w:rsid w:val="009A32C7"/>
    <w:rsid w:val="009B3D29"/>
    <w:rsid w:val="009B70DD"/>
    <w:rsid w:val="009B761D"/>
    <w:rsid w:val="009B7D4D"/>
    <w:rsid w:val="009C1376"/>
    <w:rsid w:val="009C1A04"/>
    <w:rsid w:val="009C4168"/>
    <w:rsid w:val="009C5D61"/>
    <w:rsid w:val="009D2807"/>
    <w:rsid w:val="009D42DF"/>
    <w:rsid w:val="009D472C"/>
    <w:rsid w:val="009D6182"/>
    <w:rsid w:val="009D7220"/>
    <w:rsid w:val="009E1240"/>
    <w:rsid w:val="009E193E"/>
    <w:rsid w:val="009E57B5"/>
    <w:rsid w:val="009F0BC3"/>
    <w:rsid w:val="009F0C82"/>
    <w:rsid w:val="009F50A1"/>
    <w:rsid w:val="009F6B11"/>
    <w:rsid w:val="009F7865"/>
    <w:rsid w:val="00A030E7"/>
    <w:rsid w:val="00A04172"/>
    <w:rsid w:val="00A07AFC"/>
    <w:rsid w:val="00A10AB9"/>
    <w:rsid w:val="00A13931"/>
    <w:rsid w:val="00A17415"/>
    <w:rsid w:val="00A21B2A"/>
    <w:rsid w:val="00A25BCC"/>
    <w:rsid w:val="00A26043"/>
    <w:rsid w:val="00A30D75"/>
    <w:rsid w:val="00A32134"/>
    <w:rsid w:val="00A43DA0"/>
    <w:rsid w:val="00A44BFA"/>
    <w:rsid w:val="00A472FA"/>
    <w:rsid w:val="00A4779B"/>
    <w:rsid w:val="00A503BC"/>
    <w:rsid w:val="00A5356D"/>
    <w:rsid w:val="00A53730"/>
    <w:rsid w:val="00A543C0"/>
    <w:rsid w:val="00A550F0"/>
    <w:rsid w:val="00A60066"/>
    <w:rsid w:val="00A60908"/>
    <w:rsid w:val="00A67903"/>
    <w:rsid w:val="00A7468D"/>
    <w:rsid w:val="00A74FCF"/>
    <w:rsid w:val="00A77FEE"/>
    <w:rsid w:val="00A80442"/>
    <w:rsid w:val="00A80C41"/>
    <w:rsid w:val="00A906AB"/>
    <w:rsid w:val="00A911CC"/>
    <w:rsid w:val="00A9292B"/>
    <w:rsid w:val="00A937A6"/>
    <w:rsid w:val="00A97A1D"/>
    <w:rsid w:val="00AA4F56"/>
    <w:rsid w:val="00AA6CED"/>
    <w:rsid w:val="00AB109C"/>
    <w:rsid w:val="00AB172C"/>
    <w:rsid w:val="00AB3DE8"/>
    <w:rsid w:val="00AB3F54"/>
    <w:rsid w:val="00AB3F87"/>
    <w:rsid w:val="00AB793F"/>
    <w:rsid w:val="00AC359E"/>
    <w:rsid w:val="00AC3C3E"/>
    <w:rsid w:val="00AC4F03"/>
    <w:rsid w:val="00AD3A73"/>
    <w:rsid w:val="00AD5AFC"/>
    <w:rsid w:val="00AE19BD"/>
    <w:rsid w:val="00AE1DE2"/>
    <w:rsid w:val="00AE2B5D"/>
    <w:rsid w:val="00AF0607"/>
    <w:rsid w:val="00AF22F2"/>
    <w:rsid w:val="00AF2BD0"/>
    <w:rsid w:val="00AF2FEA"/>
    <w:rsid w:val="00AF34FC"/>
    <w:rsid w:val="00AF43BB"/>
    <w:rsid w:val="00AF73C0"/>
    <w:rsid w:val="00B012E6"/>
    <w:rsid w:val="00B02ED5"/>
    <w:rsid w:val="00B04F82"/>
    <w:rsid w:val="00B0524E"/>
    <w:rsid w:val="00B12F68"/>
    <w:rsid w:val="00B13D68"/>
    <w:rsid w:val="00B14E4D"/>
    <w:rsid w:val="00B2074F"/>
    <w:rsid w:val="00B26F42"/>
    <w:rsid w:val="00B30670"/>
    <w:rsid w:val="00B30D6C"/>
    <w:rsid w:val="00B33D3C"/>
    <w:rsid w:val="00B34767"/>
    <w:rsid w:val="00B378F2"/>
    <w:rsid w:val="00B5100E"/>
    <w:rsid w:val="00B510A3"/>
    <w:rsid w:val="00B56CAA"/>
    <w:rsid w:val="00B633B6"/>
    <w:rsid w:val="00B6379A"/>
    <w:rsid w:val="00B6518A"/>
    <w:rsid w:val="00B667BC"/>
    <w:rsid w:val="00B700E2"/>
    <w:rsid w:val="00B734A6"/>
    <w:rsid w:val="00B74328"/>
    <w:rsid w:val="00B76147"/>
    <w:rsid w:val="00B76BF2"/>
    <w:rsid w:val="00B776E9"/>
    <w:rsid w:val="00B802B9"/>
    <w:rsid w:val="00B815BC"/>
    <w:rsid w:val="00B86893"/>
    <w:rsid w:val="00B96154"/>
    <w:rsid w:val="00B974A1"/>
    <w:rsid w:val="00BA0C17"/>
    <w:rsid w:val="00BA0DF2"/>
    <w:rsid w:val="00BA4019"/>
    <w:rsid w:val="00BB21B7"/>
    <w:rsid w:val="00BB6992"/>
    <w:rsid w:val="00BC0911"/>
    <w:rsid w:val="00BC1DF2"/>
    <w:rsid w:val="00BC41C5"/>
    <w:rsid w:val="00BC5C8E"/>
    <w:rsid w:val="00BC5EB3"/>
    <w:rsid w:val="00BC6080"/>
    <w:rsid w:val="00BD0244"/>
    <w:rsid w:val="00BD0B41"/>
    <w:rsid w:val="00BD1A02"/>
    <w:rsid w:val="00BD1DF9"/>
    <w:rsid w:val="00BD4F6B"/>
    <w:rsid w:val="00BD5F63"/>
    <w:rsid w:val="00BE2D04"/>
    <w:rsid w:val="00BE7FED"/>
    <w:rsid w:val="00BF05B8"/>
    <w:rsid w:val="00BF0AC9"/>
    <w:rsid w:val="00BF2F67"/>
    <w:rsid w:val="00BF314E"/>
    <w:rsid w:val="00C02F19"/>
    <w:rsid w:val="00C03F56"/>
    <w:rsid w:val="00C04F02"/>
    <w:rsid w:val="00C14F26"/>
    <w:rsid w:val="00C16BB7"/>
    <w:rsid w:val="00C23CA5"/>
    <w:rsid w:val="00C35ED1"/>
    <w:rsid w:val="00C36474"/>
    <w:rsid w:val="00C404B7"/>
    <w:rsid w:val="00C44FA1"/>
    <w:rsid w:val="00C45696"/>
    <w:rsid w:val="00C47233"/>
    <w:rsid w:val="00C47EBF"/>
    <w:rsid w:val="00C503DA"/>
    <w:rsid w:val="00C50DBD"/>
    <w:rsid w:val="00C60453"/>
    <w:rsid w:val="00C64BD2"/>
    <w:rsid w:val="00C66B4C"/>
    <w:rsid w:val="00C75BF8"/>
    <w:rsid w:val="00C823C2"/>
    <w:rsid w:val="00C83369"/>
    <w:rsid w:val="00C856A2"/>
    <w:rsid w:val="00C939A9"/>
    <w:rsid w:val="00C93C1B"/>
    <w:rsid w:val="00C94036"/>
    <w:rsid w:val="00C94C67"/>
    <w:rsid w:val="00CA00E2"/>
    <w:rsid w:val="00CA02A5"/>
    <w:rsid w:val="00CA0BD4"/>
    <w:rsid w:val="00CA3191"/>
    <w:rsid w:val="00CA44A8"/>
    <w:rsid w:val="00CB0D87"/>
    <w:rsid w:val="00CB71E7"/>
    <w:rsid w:val="00CB7949"/>
    <w:rsid w:val="00CC2278"/>
    <w:rsid w:val="00CC2449"/>
    <w:rsid w:val="00CC3E00"/>
    <w:rsid w:val="00CC5562"/>
    <w:rsid w:val="00CC5994"/>
    <w:rsid w:val="00CD5FA5"/>
    <w:rsid w:val="00CD7E27"/>
    <w:rsid w:val="00CF50B6"/>
    <w:rsid w:val="00CF57D9"/>
    <w:rsid w:val="00D05FF3"/>
    <w:rsid w:val="00D130F1"/>
    <w:rsid w:val="00D13ED7"/>
    <w:rsid w:val="00D1445A"/>
    <w:rsid w:val="00D162B4"/>
    <w:rsid w:val="00D23D3B"/>
    <w:rsid w:val="00D241B4"/>
    <w:rsid w:val="00D25E1D"/>
    <w:rsid w:val="00D320BD"/>
    <w:rsid w:val="00D334C5"/>
    <w:rsid w:val="00D37AC6"/>
    <w:rsid w:val="00D37E9D"/>
    <w:rsid w:val="00D411A2"/>
    <w:rsid w:val="00D4183D"/>
    <w:rsid w:val="00D449D1"/>
    <w:rsid w:val="00D45E9B"/>
    <w:rsid w:val="00D62411"/>
    <w:rsid w:val="00D62BC9"/>
    <w:rsid w:val="00D65B10"/>
    <w:rsid w:val="00D725F2"/>
    <w:rsid w:val="00D72F57"/>
    <w:rsid w:val="00D76057"/>
    <w:rsid w:val="00D8016B"/>
    <w:rsid w:val="00D8064C"/>
    <w:rsid w:val="00D80ACE"/>
    <w:rsid w:val="00D81C1F"/>
    <w:rsid w:val="00D81E1F"/>
    <w:rsid w:val="00D828BD"/>
    <w:rsid w:val="00D8523F"/>
    <w:rsid w:val="00D91D07"/>
    <w:rsid w:val="00D957AB"/>
    <w:rsid w:val="00D9648F"/>
    <w:rsid w:val="00DA4C01"/>
    <w:rsid w:val="00DA4C98"/>
    <w:rsid w:val="00DA5BEF"/>
    <w:rsid w:val="00DA6CD0"/>
    <w:rsid w:val="00DB0508"/>
    <w:rsid w:val="00DB1D09"/>
    <w:rsid w:val="00DB3502"/>
    <w:rsid w:val="00DB36BE"/>
    <w:rsid w:val="00DB4ACF"/>
    <w:rsid w:val="00DB53B7"/>
    <w:rsid w:val="00DB5822"/>
    <w:rsid w:val="00DC090D"/>
    <w:rsid w:val="00DC148F"/>
    <w:rsid w:val="00DC1B12"/>
    <w:rsid w:val="00DC3702"/>
    <w:rsid w:val="00DD0D26"/>
    <w:rsid w:val="00DD5566"/>
    <w:rsid w:val="00DD58C7"/>
    <w:rsid w:val="00DD7BF8"/>
    <w:rsid w:val="00DE140F"/>
    <w:rsid w:val="00DE5108"/>
    <w:rsid w:val="00DE5B3C"/>
    <w:rsid w:val="00DF1389"/>
    <w:rsid w:val="00DF1B86"/>
    <w:rsid w:val="00DF5219"/>
    <w:rsid w:val="00DF7A85"/>
    <w:rsid w:val="00E021A8"/>
    <w:rsid w:val="00E0349F"/>
    <w:rsid w:val="00E04268"/>
    <w:rsid w:val="00E045AE"/>
    <w:rsid w:val="00E04756"/>
    <w:rsid w:val="00E06162"/>
    <w:rsid w:val="00E068EE"/>
    <w:rsid w:val="00E07857"/>
    <w:rsid w:val="00E11955"/>
    <w:rsid w:val="00E12928"/>
    <w:rsid w:val="00E14191"/>
    <w:rsid w:val="00E144C0"/>
    <w:rsid w:val="00E17DEE"/>
    <w:rsid w:val="00E245EC"/>
    <w:rsid w:val="00E3045C"/>
    <w:rsid w:val="00E31EEC"/>
    <w:rsid w:val="00E3703E"/>
    <w:rsid w:val="00E407E4"/>
    <w:rsid w:val="00E4340F"/>
    <w:rsid w:val="00E45CE1"/>
    <w:rsid w:val="00E45E38"/>
    <w:rsid w:val="00E472D2"/>
    <w:rsid w:val="00E512E8"/>
    <w:rsid w:val="00E514C4"/>
    <w:rsid w:val="00E54035"/>
    <w:rsid w:val="00E556A4"/>
    <w:rsid w:val="00E56FBD"/>
    <w:rsid w:val="00E57DF8"/>
    <w:rsid w:val="00E64A5D"/>
    <w:rsid w:val="00E65ACA"/>
    <w:rsid w:val="00E65C63"/>
    <w:rsid w:val="00E668DA"/>
    <w:rsid w:val="00E66BE6"/>
    <w:rsid w:val="00E66C5A"/>
    <w:rsid w:val="00E7127F"/>
    <w:rsid w:val="00E72B8E"/>
    <w:rsid w:val="00E73998"/>
    <w:rsid w:val="00E76A7D"/>
    <w:rsid w:val="00E80EDB"/>
    <w:rsid w:val="00E83B2D"/>
    <w:rsid w:val="00E84AC4"/>
    <w:rsid w:val="00E84BFA"/>
    <w:rsid w:val="00E8680C"/>
    <w:rsid w:val="00E91306"/>
    <w:rsid w:val="00EA129D"/>
    <w:rsid w:val="00EA2C9E"/>
    <w:rsid w:val="00EA3D84"/>
    <w:rsid w:val="00EA47F0"/>
    <w:rsid w:val="00EA6065"/>
    <w:rsid w:val="00EB3F2D"/>
    <w:rsid w:val="00EC2FF0"/>
    <w:rsid w:val="00ED0C92"/>
    <w:rsid w:val="00ED17C3"/>
    <w:rsid w:val="00ED38E9"/>
    <w:rsid w:val="00ED4C32"/>
    <w:rsid w:val="00ED4CC4"/>
    <w:rsid w:val="00ED7693"/>
    <w:rsid w:val="00ED78AE"/>
    <w:rsid w:val="00EE1B81"/>
    <w:rsid w:val="00EF1BF5"/>
    <w:rsid w:val="00EF2B92"/>
    <w:rsid w:val="00EF4347"/>
    <w:rsid w:val="00EF64F7"/>
    <w:rsid w:val="00EF715C"/>
    <w:rsid w:val="00F04D59"/>
    <w:rsid w:val="00F103AA"/>
    <w:rsid w:val="00F1121B"/>
    <w:rsid w:val="00F13DC9"/>
    <w:rsid w:val="00F14B4C"/>
    <w:rsid w:val="00F20754"/>
    <w:rsid w:val="00F22308"/>
    <w:rsid w:val="00F23159"/>
    <w:rsid w:val="00F243F2"/>
    <w:rsid w:val="00F34E5A"/>
    <w:rsid w:val="00F404B0"/>
    <w:rsid w:val="00F40B88"/>
    <w:rsid w:val="00F40DAC"/>
    <w:rsid w:val="00F4375E"/>
    <w:rsid w:val="00F43E6A"/>
    <w:rsid w:val="00F46ACA"/>
    <w:rsid w:val="00F500F5"/>
    <w:rsid w:val="00F506C1"/>
    <w:rsid w:val="00F54212"/>
    <w:rsid w:val="00F60FBA"/>
    <w:rsid w:val="00F612D7"/>
    <w:rsid w:val="00F67911"/>
    <w:rsid w:val="00F71D1F"/>
    <w:rsid w:val="00F73147"/>
    <w:rsid w:val="00F73A71"/>
    <w:rsid w:val="00F73C71"/>
    <w:rsid w:val="00F740EB"/>
    <w:rsid w:val="00F75708"/>
    <w:rsid w:val="00F77FFE"/>
    <w:rsid w:val="00F812F5"/>
    <w:rsid w:val="00F85AE3"/>
    <w:rsid w:val="00F865F2"/>
    <w:rsid w:val="00F908F1"/>
    <w:rsid w:val="00F94D29"/>
    <w:rsid w:val="00F966BE"/>
    <w:rsid w:val="00F96C2A"/>
    <w:rsid w:val="00F979C5"/>
    <w:rsid w:val="00FA3966"/>
    <w:rsid w:val="00FA3A53"/>
    <w:rsid w:val="00FA62F3"/>
    <w:rsid w:val="00FB03C9"/>
    <w:rsid w:val="00FB0DCB"/>
    <w:rsid w:val="00FB187A"/>
    <w:rsid w:val="00FB4508"/>
    <w:rsid w:val="00FC0EEF"/>
    <w:rsid w:val="00FC28C6"/>
    <w:rsid w:val="00FC305D"/>
    <w:rsid w:val="00FC6A14"/>
    <w:rsid w:val="00FD00F9"/>
    <w:rsid w:val="00FD2D06"/>
    <w:rsid w:val="00FD489A"/>
    <w:rsid w:val="00FD6249"/>
    <w:rsid w:val="00FE0408"/>
    <w:rsid w:val="00FE3C6F"/>
    <w:rsid w:val="00FE6AE9"/>
    <w:rsid w:val="00FE714D"/>
    <w:rsid w:val="00FE7832"/>
    <w:rsid w:val="00FF0031"/>
    <w:rsid w:val="00FF170A"/>
    <w:rsid w:val="00FF469E"/>
    <w:rsid w:val="00FF77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F6592"/>
  <w15:chartTrackingRefBased/>
  <w15:docId w15:val="{8EC895F2-4554-4CE2-8899-BF55C8C4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80A"/>
    <w:pPr>
      <w:spacing w:after="200" w:line="276" w:lineRule="auto"/>
    </w:pPr>
  </w:style>
  <w:style w:type="paragraph" w:styleId="Rubrik2">
    <w:name w:val="heading 2"/>
    <w:basedOn w:val="Normal"/>
    <w:next w:val="Normal"/>
    <w:link w:val="Rubrik2Char"/>
    <w:uiPriority w:val="9"/>
    <w:unhideWhenUsed/>
    <w:qFormat/>
    <w:rsid w:val="004329C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unhideWhenUsed/>
    <w:qFormat/>
    <w:rsid w:val="004329C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sid w:val="002748B4"/>
    <w:rPr>
      <w:rFonts w:cs="Times New Roman"/>
      <w:color w:val="0000FF"/>
      <w:u w:val="single"/>
    </w:rPr>
  </w:style>
  <w:style w:type="paragraph" w:styleId="Liststycke">
    <w:name w:val="List Paragraph"/>
    <w:basedOn w:val="Normal"/>
    <w:uiPriority w:val="34"/>
    <w:qFormat/>
    <w:rsid w:val="002842F2"/>
    <w:pPr>
      <w:ind w:left="720"/>
      <w:contextualSpacing/>
    </w:pPr>
  </w:style>
  <w:style w:type="character" w:styleId="Kommentarsreferens">
    <w:name w:val="annotation reference"/>
    <w:basedOn w:val="Standardstycketeckensnitt"/>
    <w:uiPriority w:val="99"/>
    <w:semiHidden/>
    <w:unhideWhenUsed/>
    <w:rsid w:val="008D15F0"/>
    <w:rPr>
      <w:sz w:val="16"/>
      <w:szCs w:val="16"/>
    </w:rPr>
  </w:style>
  <w:style w:type="paragraph" w:styleId="Kommentarer">
    <w:name w:val="annotation text"/>
    <w:basedOn w:val="Normal"/>
    <w:link w:val="KommentarerChar"/>
    <w:uiPriority w:val="99"/>
    <w:semiHidden/>
    <w:unhideWhenUsed/>
    <w:rsid w:val="008D15F0"/>
    <w:pPr>
      <w:spacing w:line="240" w:lineRule="auto"/>
    </w:pPr>
    <w:rPr>
      <w:sz w:val="20"/>
      <w:szCs w:val="20"/>
    </w:rPr>
  </w:style>
  <w:style w:type="character" w:customStyle="1" w:styleId="KommentarerChar">
    <w:name w:val="Kommentarer Char"/>
    <w:basedOn w:val="Standardstycketeckensnitt"/>
    <w:link w:val="Kommentarer"/>
    <w:uiPriority w:val="99"/>
    <w:semiHidden/>
    <w:rsid w:val="008D15F0"/>
    <w:rPr>
      <w:sz w:val="20"/>
      <w:szCs w:val="20"/>
    </w:rPr>
  </w:style>
  <w:style w:type="paragraph" w:styleId="Kommentarsmne">
    <w:name w:val="annotation subject"/>
    <w:basedOn w:val="Kommentarer"/>
    <w:next w:val="Kommentarer"/>
    <w:link w:val="KommentarsmneChar"/>
    <w:uiPriority w:val="99"/>
    <w:semiHidden/>
    <w:unhideWhenUsed/>
    <w:rsid w:val="008D15F0"/>
    <w:rPr>
      <w:b/>
      <w:bCs/>
    </w:rPr>
  </w:style>
  <w:style w:type="character" w:customStyle="1" w:styleId="KommentarsmneChar">
    <w:name w:val="Kommentarsämne Char"/>
    <w:basedOn w:val="KommentarerChar"/>
    <w:link w:val="Kommentarsmne"/>
    <w:uiPriority w:val="99"/>
    <w:semiHidden/>
    <w:rsid w:val="008D15F0"/>
    <w:rPr>
      <w:b/>
      <w:bCs/>
      <w:sz w:val="20"/>
      <w:szCs w:val="20"/>
    </w:rPr>
  </w:style>
  <w:style w:type="paragraph" w:styleId="Ballongtext">
    <w:name w:val="Balloon Text"/>
    <w:basedOn w:val="Normal"/>
    <w:link w:val="BallongtextChar"/>
    <w:uiPriority w:val="99"/>
    <w:semiHidden/>
    <w:unhideWhenUsed/>
    <w:rsid w:val="008D15F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D15F0"/>
    <w:rPr>
      <w:rFonts w:ascii="Segoe UI" w:hAnsi="Segoe UI" w:cs="Segoe UI"/>
      <w:sz w:val="18"/>
      <w:szCs w:val="18"/>
    </w:rPr>
  </w:style>
  <w:style w:type="table" w:styleId="Rutntstabell1ljus">
    <w:name w:val="Grid Table 1 Light"/>
    <w:basedOn w:val="Normaltabell"/>
    <w:uiPriority w:val="46"/>
    <w:rsid w:val="0027692D"/>
    <w:pPr>
      <w:spacing w:after="0" w:line="240" w:lineRule="auto"/>
    </w:pPr>
    <w:rPr>
      <w:kern w:val="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Rubrik2Char">
    <w:name w:val="Rubrik 2 Char"/>
    <w:basedOn w:val="Standardstycketeckensnitt"/>
    <w:link w:val="Rubrik2"/>
    <w:uiPriority w:val="9"/>
    <w:rsid w:val="004329C0"/>
    <w:rPr>
      <w:rFonts w:asciiTheme="majorHAnsi" w:eastAsiaTheme="majorEastAsia" w:hAnsiTheme="majorHAnsi" w:cstheme="majorBidi"/>
      <w:color w:val="2E74B5" w:themeColor="accent1" w:themeShade="BF"/>
      <w:sz w:val="26"/>
      <w:szCs w:val="26"/>
    </w:rPr>
  </w:style>
  <w:style w:type="character" w:customStyle="1" w:styleId="Rubrik3Char">
    <w:name w:val="Rubrik 3 Char"/>
    <w:basedOn w:val="Standardstycketeckensnitt"/>
    <w:link w:val="Rubrik3"/>
    <w:uiPriority w:val="9"/>
    <w:rsid w:val="004329C0"/>
    <w:rPr>
      <w:rFonts w:asciiTheme="majorHAnsi" w:eastAsiaTheme="majorEastAsia" w:hAnsiTheme="majorHAnsi" w:cstheme="majorBidi"/>
      <w:color w:val="1F4D78" w:themeColor="accent1" w:themeShade="7F"/>
      <w:sz w:val="24"/>
      <w:szCs w:val="24"/>
    </w:rPr>
  </w:style>
  <w:style w:type="paragraph" w:styleId="Sidhuvud">
    <w:name w:val="header"/>
    <w:basedOn w:val="Normal"/>
    <w:link w:val="SidhuvudChar"/>
    <w:uiPriority w:val="99"/>
    <w:unhideWhenUsed/>
    <w:rsid w:val="00DB1D0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B1D09"/>
  </w:style>
  <w:style w:type="paragraph" w:styleId="Sidfot">
    <w:name w:val="footer"/>
    <w:basedOn w:val="Normal"/>
    <w:link w:val="SidfotChar"/>
    <w:uiPriority w:val="99"/>
    <w:unhideWhenUsed/>
    <w:rsid w:val="00DB1D0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B1D09"/>
  </w:style>
  <w:style w:type="character" w:customStyle="1" w:styleId="normaltextrun">
    <w:name w:val="normaltextrun"/>
    <w:basedOn w:val="Standardstycketeckensnitt"/>
    <w:rsid w:val="00BB6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8cfd510-5244-40a7-ac81-0d7d1b58424e">
      <Terms xmlns="http://schemas.microsoft.com/office/infopath/2007/PartnerControls"/>
    </lcf76f155ced4ddcb4097134ff3c332f>
    <TaxCatchAll xmlns="03670651-1d3f-4393-a695-0ad38e7dc27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580DDD6E32D24793B52EBDA382135E" ma:contentTypeVersion="15" ma:contentTypeDescription="Create a new document." ma:contentTypeScope="" ma:versionID="b693893d0610545cee62f15ef9461646">
  <xsd:schema xmlns:xsd="http://www.w3.org/2001/XMLSchema" xmlns:xs="http://www.w3.org/2001/XMLSchema" xmlns:p="http://schemas.microsoft.com/office/2006/metadata/properties" xmlns:ns2="03670651-1d3f-4393-a695-0ad38e7dc27c" xmlns:ns3="98cfd510-5244-40a7-ac81-0d7d1b58424e" targetNamespace="http://schemas.microsoft.com/office/2006/metadata/properties" ma:root="true" ma:fieldsID="1ef3a02da35b46607b6551d393d73191" ns2:_="" ns3:_="">
    <xsd:import namespace="03670651-1d3f-4393-a695-0ad38e7dc27c"/>
    <xsd:import namespace="98cfd510-5244-40a7-ac81-0d7d1b58424e"/>
    <xsd:element name="properties">
      <xsd:complexType>
        <xsd:sequence>
          <xsd:element name="documentManagement">
            <xsd:complexType>
              <xsd:all>
                <xsd:element ref="ns2:MigrationSource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70651-1d3f-4393-a695-0ad38e7dc27c"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element name="TaxCatchAll" ma:index="19" nillable="true" ma:displayName="Taxonomy Catch All Column" ma:hidden="true" ma:list="{fe026092-a6d1-42a7-a35d-9d1bdd270ae7}" ma:internalName="TaxCatchAll" ma:showField="CatchAllData" ma:web="03670651-1d3f-4393-a695-0ad38e7dc2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cfd510-5244-40a7-ac81-0d7d1b58424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ObjectDetectorVersions" ma:index="13"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EBB6EB-D7C3-470F-B08F-6AEB61FC4B03}">
  <ds:schemaRefs>
    <ds:schemaRef ds:uri="http://schemas.microsoft.com/sharepoint/v3/contenttype/forms"/>
  </ds:schemaRefs>
</ds:datastoreItem>
</file>

<file path=customXml/itemProps2.xml><?xml version="1.0" encoding="utf-8"?>
<ds:datastoreItem xmlns:ds="http://schemas.openxmlformats.org/officeDocument/2006/customXml" ds:itemID="{2094503F-4A9A-483D-A3D4-D5FFA63BA232}">
  <ds:schemaRefs>
    <ds:schemaRef ds:uri="http://schemas.microsoft.com/office/2006/metadata/properties"/>
    <ds:schemaRef ds:uri="http://schemas.microsoft.com/office/infopath/2007/PartnerControls"/>
    <ds:schemaRef ds:uri="98cfd510-5244-40a7-ac81-0d7d1b58424e"/>
    <ds:schemaRef ds:uri="03670651-1d3f-4393-a695-0ad38e7dc27c"/>
  </ds:schemaRefs>
</ds:datastoreItem>
</file>

<file path=customXml/itemProps3.xml><?xml version="1.0" encoding="utf-8"?>
<ds:datastoreItem xmlns:ds="http://schemas.openxmlformats.org/officeDocument/2006/customXml" ds:itemID="{557D526B-07AF-400F-A3AF-ACD4BCD0A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70651-1d3f-4393-a695-0ad38e7dc27c"/>
    <ds:schemaRef ds:uri="98cfd510-5244-40a7-ac81-0d7d1b584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21</Pages>
  <Words>12063</Words>
  <Characters>63935</Characters>
  <Application>Microsoft Office Word</Application>
  <DocSecurity>0</DocSecurity>
  <Lines>532</Lines>
  <Paragraphs>151</Paragraphs>
  <ScaleCrop>false</ScaleCrop>
  <HeadingPairs>
    <vt:vector size="2" baseType="variant">
      <vt:variant>
        <vt:lpstr>Rubrik</vt:lpstr>
      </vt:variant>
      <vt:variant>
        <vt:i4>1</vt:i4>
      </vt:variant>
    </vt:vector>
  </HeadingPairs>
  <TitlesOfParts>
    <vt:vector size="1" baseType="lpstr">
      <vt:lpstr/>
    </vt:vector>
  </TitlesOfParts>
  <Company>HP Inc.</Company>
  <LinksUpToDate>false</LinksUpToDate>
  <CharactersWithSpaces>75847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jnl</dc:creator>
  <cp:keywords/>
  <dc:description/>
  <cp:lastModifiedBy>jnl</cp:lastModifiedBy>
  <cp:revision>23</cp:revision>
  <cp:lastPrinted>2023-10-03T10:21:00Z</cp:lastPrinted>
  <dcterms:created xsi:type="dcterms:W3CDTF">2025-07-01T05:28:00Z</dcterms:created>
  <dcterms:modified xsi:type="dcterms:W3CDTF">2025-07-01T10:55:00Z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0x0101002A580DDD6E32D24793B52EBDA382135E</vt:lpwstr>
  </property>
</Properties>
</file>