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D8976" w14:textId="77777777" w:rsidR="004658CC" w:rsidRDefault="004658CC">
      <w:pPr>
        <w:rPr>
          <w:rFonts w:ascii="Manrope" w:eastAsia="Manrope" w:hAnsi="Manrope" w:cs="Manrope"/>
          <w:b/>
          <w:bCs/>
          <w:sz w:val="28"/>
          <w:szCs w:val="28"/>
        </w:rPr>
      </w:pPr>
    </w:p>
    <w:p w14:paraId="4236151D" w14:textId="004DD8C1" w:rsidR="004658CC" w:rsidRDefault="004658CC" w:rsidP="004658CC">
      <w:pPr>
        <w:jc w:val="center"/>
        <w:rPr>
          <w:rFonts w:ascii="Manrope" w:eastAsia="Manrope" w:hAnsi="Manrope" w:cs="Manrope"/>
          <w:sz w:val="28"/>
          <w:szCs w:val="28"/>
        </w:rPr>
      </w:pPr>
      <w:r w:rsidRPr="004658CC">
        <w:rPr>
          <w:rFonts w:ascii="Manrope" w:eastAsia="Manrope" w:hAnsi="Manrope" w:cs="Manrope"/>
          <w:sz w:val="28"/>
          <w:szCs w:val="28"/>
        </w:rPr>
        <w:t>Supplementary material for:</w:t>
      </w:r>
    </w:p>
    <w:p w14:paraId="03CEF4E8" w14:textId="77777777" w:rsidR="004658CC" w:rsidRPr="004658CC" w:rsidRDefault="004658CC" w:rsidP="004658CC">
      <w:pPr>
        <w:jc w:val="center"/>
        <w:rPr>
          <w:rFonts w:ascii="Manrope" w:eastAsia="Manrope" w:hAnsi="Manrope" w:cs="Manrope"/>
          <w:sz w:val="28"/>
          <w:szCs w:val="28"/>
        </w:rPr>
      </w:pPr>
    </w:p>
    <w:p w14:paraId="1960C580" w14:textId="55266F6B" w:rsidR="005C3005" w:rsidRDefault="00F76416">
      <w:pPr>
        <w:rPr>
          <w:rFonts w:ascii="Manrope" w:eastAsia="Manrope" w:hAnsi="Manrope" w:cs="Manrope"/>
          <w:b/>
          <w:bCs/>
          <w:sz w:val="28"/>
          <w:szCs w:val="28"/>
        </w:rPr>
      </w:pPr>
      <w:r>
        <w:rPr>
          <w:rFonts w:ascii="Manrope" w:eastAsia="Manrope" w:hAnsi="Manrope" w:cs="Manrope"/>
          <w:b/>
          <w:bCs/>
          <w:sz w:val="28"/>
          <w:szCs w:val="28"/>
        </w:rPr>
        <w:t>The anthropogenic fingerprint on emerging infectious diseases</w:t>
      </w:r>
    </w:p>
    <w:p w14:paraId="3085803D" w14:textId="77777777" w:rsidR="005C3005" w:rsidRDefault="005C3005">
      <w:pPr>
        <w:rPr>
          <w:rFonts w:ascii="Manrope" w:eastAsia="Manrope" w:hAnsi="Manrope" w:cs="Manrope"/>
          <w:sz w:val="20"/>
          <w:szCs w:val="20"/>
        </w:rPr>
      </w:pPr>
    </w:p>
    <w:p w14:paraId="0C957B9B" w14:textId="77777777" w:rsidR="005C3005" w:rsidRDefault="00F76416">
      <w:pPr>
        <w:rPr>
          <w:rFonts w:ascii="Manrope" w:eastAsia="Manrope" w:hAnsi="Manrope" w:cs="Manrope"/>
          <w:sz w:val="21"/>
          <w:szCs w:val="21"/>
        </w:rPr>
      </w:pPr>
      <w:r>
        <w:rPr>
          <w:rFonts w:ascii="Manrope" w:eastAsia="Manrope" w:hAnsi="Manrope" w:cs="Manrope"/>
          <w:sz w:val="21"/>
          <w:szCs w:val="21"/>
        </w:rPr>
        <w:t>Rory Gibb</w:t>
      </w:r>
      <w:r>
        <w:rPr>
          <w:rFonts w:ascii="Manrope" w:eastAsia="Manrope" w:hAnsi="Manrope" w:cs="Manrope"/>
          <w:sz w:val="21"/>
          <w:szCs w:val="21"/>
          <w:vertAlign w:val="superscript"/>
        </w:rPr>
        <w:t>1,†</w:t>
      </w:r>
      <w:r>
        <w:rPr>
          <w:rFonts w:ascii="Manrope" w:eastAsia="Manrope" w:hAnsi="Manrope" w:cs="Manrope"/>
          <w:sz w:val="21"/>
          <w:szCs w:val="21"/>
        </w:rPr>
        <w:t>, Sadie J. Ryan</w:t>
      </w:r>
      <w:r>
        <w:rPr>
          <w:rFonts w:ascii="Manrope" w:eastAsia="Manrope" w:hAnsi="Manrope" w:cs="Manrope"/>
          <w:sz w:val="21"/>
          <w:szCs w:val="21"/>
          <w:vertAlign w:val="superscript"/>
        </w:rPr>
        <w:t>2,3,4†</w:t>
      </w:r>
      <w:r>
        <w:rPr>
          <w:rFonts w:ascii="Manrope" w:eastAsia="Manrope" w:hAnsi="Manrope" w:cs="Manrope"/>
          <w:sz w:val="21"/>
          <w:szCs w:val="21"/>
        </w:rPr>
        <w:t>, David M. Pigott</w:t>
      </w:r>
      <w:r>
        <w:rPr>
          <w:rFonts w:ascii="Manrope" w:eastAsia="Manrope" w:hAnsi="Manrope" w:cs="Manrope"/>
          <w:sz w:val="21"/>
          <w:szCs w:val="21"/>
          <w:vertAlign w:val="superscript"/>
        </w:rPr>
        <w:t>5</w:t>
      </w:r>
      <w:r>
        <w:rPr>
          <w:rFonts w:ascii="Manrope" w:eastAsia="Manrope" w:hAnsi="Manrope" w:cs="Manrope"/>
          <w:sz w:val="21"/>
          <w:szCs w:val="21"/>
        </w:rPr>
        <w:t>, Maria del Pilar Fernandez</w:t>
      </w:r>
      <w:r>
        <w:rPr>
          <w:rFonts w:ascii="Manrope" w:eastAsia="Manrope" w:hAnsi="Manrope" w:cs="Manrope"/>
          <w:sz w:val="21"/>
          <w:szCs w:val="21"/>
          <w:vertAlign w:val="superscript"/>
        </w:rPr>
        <w:t>6</w:t>
      </w:r>
      <w:r>
        <w:rPr>
          <w:rFonts w:ascii="Manrope" w:eastAsia="Manrope" w:hAnsi="Manrope" w:cs="Manrope"/>
          <w:sz w:val="21"/>
          <w:szCs w:val="21"/>
        </w:rPr>
        <w:t>, Renata L. Muylaert</w:t>
      </w:r>
      <w:r>
        <w:rPr>
          <w:rFonts w:ascii="Manrope" w:eastAsia="Manrope" w:hAnsi="Manrope" w:cs="Manrope"/>
          <w:sz w:val="21"/>
          <w:szCs w:val="21"/>
          <w:vertAlign w:val="superscript"/>
        </w:rPr>
        <w:t>7</w:t>
      </w:r>
      <w:r>
        <w:rPr>
          <w:rFonts w:ascii="Manrope" w:eastAsia="Manrope" w:hAnsi="Manrope" w:cs="Manrope"/>
          <w:sz w:val="21"/>
          <w:szCs w:val="21"/>
        </w:rPr>
        <w:t>, Gregory F. Albery</w:t>
      </w:r>
      <w:r>
        <w:rPr>
          <w:rFonts w:ascii="Manrope" w:eastAsia="Manrope" w:hAnsi="Manrope" w:cs="Manrope"/>
          <w:sz w:val="21"/>
          <w:szCs w:val="21"/>
          <w:vertAlign w:val="superscript"/>
        </w:rPr>
        <w:t>8</w:t>
      </w:r>
      <w:r>
        <w:rPr>
          <w:rFonts w:ascii="Manrope" w:eastAsia="Manrope" w:hAnsi="Manrope" w:cs="Manrope"/>
          <w:sz w:val="21"/>
          <w:szCs w:val="21"/>
        </w:rPr>
        <w:t>, Daniel J. Becker</w:t>
      </w:r>
      <w:r>
        <w:rPr>
          <w:rFonts w:ascii="Manrope" w:eastAsia="Manrope" w:hAnsi="Manrope" w:cs="Manrope"/>
          <w:sz w:val="21"/>
          <w:szCs w:val="21"/>
          <w:vertAlign w:val="superscript"/>
        </w:rPr>
        <w:t>9</w:t>
      </w:r>
      <w:r>
        <w:rPr>
          <w:rFonts w:ascii="Manrope" w:eastAsia="Manrope" w:hAnsi="Manrope" w:cs="Manrope"/>
          <w:sz w:val="21"/>
          <w:szCs w:val="21"/>
        </w:rPr>
        <w:t>, Jason K. Blackburn</w:t>
      </w:r>
      <w:r>
        <w:rPr>
          <w:rFonts w:ascii="Manrope" w:eastAsia="Manrope" w:hAnsi="Manrope" w:cs="Manrope"/>
          <w:sz w:val="21"/>
          <w:szCs w:val="21"/>
          <w:vertAlign w:val="superscript"/>
        </w:rPr>
        <w:t>3,10</w:t>
      </w:r>
      <w:r>
        <w:rPr>
          <w:rFonts w:ascii="Manrope" w:eastAsia="Manrope" w:hAnsi="Manrope" w:cs="Manrope"/>
          <w:sz w:val="21"/>
          <w:szCs w:val="21"/>
        </w:rPr>
        <w:t>, Hernan Caceres-Escobar</w:t>
      </w:r>
      <w:r>
        <w:rPr>
          <w:rFonts w:ascii="Manrope" w:eastAsia="Manrope" w:hAnsi="Manrope" w:cs="Manrope"/>
          <w:sz w:val="21"/>
          <w:szCs w:val="21"/>
          <w:vertAlign w:val="superscript"/>
        </w:rPr>
        <w:t>11</w:t>
      </w:r>
      <w:r>
        <w:rPr>
          <w:rFonts w:ascii="Manrope" w:eastAsia="Manrope" w:hAnsi="Manrope" w:cs="Manrope"/>
          <w:sz w:val="21"/>
          <w:szCs w:val="21"/>
        </w:rPr>
        <w:t>, Michael Celone</w:t>
      </w:r>
      <w:r>
        <w:rPr>
          <w:rFonts w:ascii="Manrope" w:eastAsia="Manrope" w:hAnsi="Manrope" w:cs="Manrope"/>
          <w:sz w:val="21"/>
          <w:szCs w:val="21"/>
          <w:vertAlign w:val="superscript"/>
        </w:rPr>
        <w:t>12</w:t>
      </w:r>
      <w:r>
        <w:rPr>
          <w:rFonts w:ascii="Manrope" w:eastAsia="Manrope" w:hAnsi="Manrope" w:cs="Manrope"/>
          <w:sz w:val="21"/>
          <w:szCs w:val="21"/>
        </w:rPr>
        <w:t>, Evan A. Eskew</w:t>
      </w:r>
      <w:r>
        <w:rPr>
          <w:rFonts w:ascii="Manrope" w:eastAsia="Manrope" w:hAnsi="Manrope" w:cs="Manrope"/>
          <w:sz w:val="21"/>
          <w:szCs w:val="21"/>
          <w:vertAlign w:val="superscript"/>
        </w:rPr>
        <w:t>13</w:t>
      </w:r>
      <w:r>
        <w:rPr>
          <w:rFonts w:ascii="Manrope" w:eastAsia="Manrope" w:hAnsi="Manrope" w:cs="Manrope"/>
          <w:sz w:val="21"/>
          <w:szCs w:val="21"/>
        </w:rPr>
        <w:t>, Hannah K. Frank</w:t>
      </w:r>
      <w:r>
        <w:rPr>
          <w:rFonts w:ascii="Manrope" w:eastAsia="Manrope" w:hAnsi="Manrope" w:cs="Manrope"/>
          <w:sz w:val="21"/>
          <w:szCs w:val="21"/>
          <w:vertAlign w:val="superscript"/>
        </w:rPr>
        <w:t>14</w:t>
      </w:r>
      <w:r>
        <w:rPr>
          <w:rFonts w:ascii="Manrope" w:eastAsia="Manrope" w:hAnsi="Manrope" w:cs="Manrope"/>
          <w:sz w:val="21"/>
          <w:szCs w:val="21"/>
        </w:rPr>
        <w:t>, Barbara A. Han</w:t>
      </w:r>
      <w:r>
        <w:rPr>
          <w:rFonts w:ascii="Manrope" w:eastAsia="Manrope" w:hAnsi="Manrope" w:cs="Manrope"/>
          <w:sz w:val="21"/>
          <w:szCs w:val="21"/>
          <w:vertAlign w:val="superscript"/>
        </w:rPr>
        <w:t>15</w:t>
      </w:r>
      <w:r>
        <w:rPr>
          <w:rFonts w:ascii="Manrope" w:eastAsia="Manrope" w:hAnsi="Manrope" w:cs="Manrope"/>
          <w:sz w:val="21"/>
          <w:szCs w:val="21"/>
        </w:rPr>
        <w:t>, Erin N. Hulland</w:t>
      </w:r>
      <w:r>
        <w:rPr>
          <w:rFonts w:ascii="Manrope" w:eastAsia="Manrope" w:hAnsi="Manrope" w:cs="Manrope"/>
          <w:sz w:val="21"/>
          <w:szCs w:val="21"/>
          <w:vertAlign w:val="superscript"/>
        </w:rPr>
        <w:t>12</w:t>
      </w:r>
      <w:r>
        <w:rPr>
          <w:rFonts w:ascii="Manrope" w:eastAsia="Manrope" w:hAnsi="Manrope" w:cs="Manrope"/>
          <w:sz w:val="21"/>
          <w:szCs w:val="21"/>
        </w:rPr>
        <w:t>, Kate E. Jones</w:t>
      </w:r>
      <w:r>
        <w:rPr>
          <w:rFonts w:ascii="Manrope" w:eastAsia="Manrope" w:hAnsi="Manrope" w:cs="Manrope"/>
          <w:sz w:val="21"/>
          <w:szCs w:val="21"/>
          <w:vertAlign w:val="superscript"/>
        </w:rPr>
        <w:t>1</w:t>
      </w:r>
      <w:r>
        <w:rPr>
          <w:rFonts w:ascii="Manrope" w:eastAsia="Manrope" w:hAnsi="Manrope" w:cs="Manrope"/>
          <w:sz w:val="21"/>
          <w:szCs w:val="21"/>
        </w:rPr>
        <w:t>, Rebecca Katz</w:t>
      </w:r>
      <w:r>
        <w:rPr>
          <w:rFonts w:ascii="Manrope" w:eastAsia="Manrope" w:hAnsi="Manrope" w:cs="Manrope"/>
          <w:sz w:val="21"/>
          <w:szCs w:val="21"/>
          <w:vertAlign w:val="superscript"/>
        </w:rPr>
        <w:t>16</w:t>
      </w:r>
      <w:r>
        <w:rPr>
          <w:rFonts w:ascii="Manrope" w:eastAsia="Manrope" w:hAnsi="Manrope" w:cs="Manrope"/>
          <w:sz w:val="21"/>
          <w:szCs w:val="21"/>
        </w:rPr>
        <w:t>, Adam Kucharski</w:t>
      </w:r>
      <w:r>
        <w:rPr>
          <w:rFonts w:ascii="Manrope" w:eastAsia="Manrope" w:hAnsi="Manrope" w:cs="Manrope"/>
          <w:sz w:val="21"/>
          <w:szCs w:val="21"/>
          <w:vertAlign w:val="superscript"/>
        </w:rPr>
        <w:t>17</w:t>
      </w:r>
      <w:r>
        <w:rPr>
          <w:rFonts w:ascii="Manrope" w:eastAsia="Manrope" w:hAnsi="Manrope" w:cs="Manrope"/>
          <w:sz w:val="21"/>
          <w:szCs w:val="21"/>
        </w:rPr>
        <w:t>, Direk Limmathurotsakul</w:t>
      </w:r>
      <w:r>
        <w:rPr>
          <w:rFonts w:ascii="Manrope" w:eastAsia="Manrope" w:hAnsi="Manrope" w:cs="Manrope"/>
          <w:sz w:val="21"/>
          <w:szCs w:val="21"/>
          <w:vertAlign w:val="superscript"/>
        </w:rPr>
        <w:t>18,19</w:t>
      </w:r>
      <w:r>
        <w:rPr>
          <w:rFonts w:ascii="Manrope" w:eastAsia="Manrope" w:hAnsi="Manrope" w:cs="Manrope"/>
          <w:sz w:val="21"/>
          <w:szCs w:val="21"/>
        </w:rPr>
        <w:t>, Catherine A. Lippi</w:t>
      </w:r>
      <w:r>
        <w:rPr>
          <w:rFonts w:ascii="Manrope" w:eastAsia="Manrope" w:hAnsi="Manrope" w:cs="Manrope"/>
          <w:sz w:val="21"/>
          <w:szCs w:val="21"/>
          <w:vertAlign w:val="superscript"/>
        </w:rPr>
        <w:t>2,3</w:t>
      </w:r>
      <w:r>
        <w:rPr>
          <w:rFonts w:ascii="Manrope" w:eastAsia="Manrope" w:hAnsi="Manrope" w:cs="Manrope"/>
          <w:sz w:val="21"/>
          <w:szCs w:val="21"/>
        </w:rPr>
        <w:t>, Joshua Longbottom</w:t>
      </w:r>
      <w:r>
        <w:rPr>
          <w:rFonts w:ascii="Manrope" w:eastAsia="Manrope" w:hAnsi="Manrope" w:cs="Manrope"/>
          <w:sz w:val="21"/>
          <w:szCs w:val="21"/>
          <w:vertAlign w:val="superscript"/>
        </w:rPr>
        <w:t>20</w:t>
      </w:r>
      <w:r>
        <w:rPr>
          <w:rFonts w:ascii="Manrope" w:eastAsia="Manrope" w:hAnsi="Manrope" w:cs="Manrope"/>
          <w:sz w:val="21"/>
          <w:szCs w:val="21"/>
        </w:rPr>
        <w:t>, Juan Fernando Martinez</w:t>
      </w:r>
      <w:r>
        <w:rPr>
          <w:rFonts w:ascii="Manrope" w:eastAsia="Manrope" w:hAnsi="Manrope" w:cs="Manrope"/>
          <w:sz w:val="21"/>
          <w:szCs w:val="21"/>
          <w:vertAlign w:val="superscript"/>
        </w:rPr>
        <w:t>21</w:t>
      </w:r>
      <w:r>
        <w:rPr>
          <w:rFonts w:ascii="Manrope" w:eastAsia="Manrope" w:hAnsi="Manrope" w:cs="Manrope"/>
          <w:sz w:val="21"/>
          <w:szCs w:val="21"/>
        </w:rPr>
        <w:t>, Jane P. Messina</w:t>
      </w:r>
      <w:r>
        <w:rPr>
          <w:rFonts w:ascii="Manrope" w:eastAsia="Manrope" w:hAnsi="Manrope" w:cs="Manrope"/>
          <w:sz w:val="21"/>
          <w:szCs w:val="21"/>
          <w:vertAlign w:val="superscript"/>
        </w:rPr>
        <w:t>22,23</w:t>
      </w:r>
      <w:r>
        <w:rPr>
          <w:rFonts w:ascii="Manrope" w:eastAsia="Manrope" w:hAnsi="Manrope" w:cs="Manrope"/>
          <w:sz w:val="21"/>
          <w:szCs w:val="21"/>
        </w:rPr>
        <w:t>, Elaine O. Nsoesie</w:t>
      </w:r>
      <w:r>
        <w:rPr>
          <w:rFonts w:ascii="Manrope" w:eastAsia="Manrope" w:hAnsi="Manrope" w:cs="Manrope"/>
          <w:sz w:val="21"/>
          <w:szCs w:val="21"/>
          <w:vertAlign w:val="superscript"/>
        </w:rPr>
        <w:t>24</w:t>
      </w:r>
      <w:r>
        <w:rPr>
          <w:rFonts w:ascii="Manrope" w:eastAsia="Manrope" w:hAnsi="Manrope" w:cs="Manrope"/>
          <w:sz w:val="21"/>
          <w:szCs w:val="21"/>
        </w:rPr>
        <w:t>, David W. Redding</w:t>
      </w:r>
      <w:r>
        <w:rPr>
          <w:rFonts w:ascii="Manrope" w:eastAsia="Manrope" w:hAnsi="Manrope" w:cs="Manrope"/>
          <w:sz w:val="21"/>
          <w:szCs w:val="21"/>
          <w:vertAlign w:val="superscript"/>
        </w:rPr>
        <w:t>25</w:t>
      </w:r>
      <w:r>
        <w:rPr>
          <w:rFonts w:ascii="Manrope" w:eastAsia="Manrope" w:hAnsi="Manrope" w:cs="Manrope"/>
          <w:sz w:val="21"/>
          <w:szCs w:val="21"/>
        </w:rPr>
        <w:t>, Daniel Romero-Alvarez</w:t>
      </w:r>
      <w:r>
        <w:rPr>
          <w:rFonts w:ascii="Manrope" w:eastAsia="Manrope" w:hAnsi="Manrope" w:cs="Manrope"/>
          <w:sz w:val="21"/>
          <w:szCs w:val="21"/>
          <w:vertAlign w:val="superscript"/>
        </w:rPr>
        <w:t>26,27</w:t>
      </w:r>
      <w:r>
        <w:rPr>
          <w:rFonts w:ascii="Manrope" w:eastAsia="Manrope" w:hAnsi="Manrope" w:cs="Manrope"/>
          <w:sz w:val="21"/>
          <w:szCs w:val="21"/>
        </w:rPr>
        <w:t>, Boris V. Schmid</w:t>
      </w:r>
      <w:r>
        <w:rPr>
          <w:rFonts w:ascii="Manrope" w:eastAsia="Manrope" w:hAnsi="Manrope" w:cs="Manrope"/>
          <w:sz w:val="21"/>
          <w:szCs w:val="21"/>
          <w:vertAlign w:val="superscript"/>
        </w:rPr>
        <w:t>28</w:t>
      </w:r>
      <w:r>
        <w:rPr>
          <w:rFonts w:ascii="Manrope" w:eastAsia="Manrope" w:hAnsi="Manrope" w:cs="Manrope"/>
          <w:sz w:val="21"/>
          <w:szCs w:val="21"/>
        </w:rPr>
        <w:t>, Stephanie N. Seifert</w:t>
      </w:r>
      <w:r>
        <w:rPr>
          <w:rFonts w:ascii="Manrope" w:eastAsia="Manrope" w:hAnsi="Manrope" w:cs="Manrope"/>
          <w:sz w:val="21"/>
          <w:szCs w:val="21"/>
          <w:vertAlign w:val="superscript"/>
        </w:rPr>
        <w:t>6</w:t>
      </w:r>
      <w:r>
        <w:rPr>
          <w:rFonts w:ascii="Manrope" w:eastAsia="Manrope" w:hAnsi="Manrope" w:cs="Manrope"/>
          <w:sz w:val="21"/>
          <w:szCs w:val="21"/>
        </w:rPr>
        <w:t>, Anabel Sinchi</w:t>
      </w:r>
      <w:r>
        <w:rPr>
          <w:rFonts w:ascii="Manrope" w:eastAsia="Manrope" w:hAnsi="Manrope" w:cs="Manrope"/>
          <w:sz w:val="21"/>
          <w:szCs w:val="21"/>
          <w:vertAlign w:val="superscript"/>
        </w:rPr>
        <w:t>29</w:t>
      </w:r>
      <w:r>
        <w:rPr>
          <w:rFonts w:ascii="Manrope" w:eastAsia="Manrope" w:hAnsi="Manrope" w:cs="Manrope"/>
          <w:sz w:val="21"/>
          <w:szCs w:val="21"/>
        </w:rPr>
        <w:t>, Christopher H. Trisos</w:t>
      </w:r>
      <w:r>
        <w:rPr>
          <w:rFonts w:ascii="Manrope" w:eastAsia="Manrope" w:hAnsi="Manrope" w:cs="Manrope"/>
          <w:sz w:val="21"/>
          <w:szCs w:val="21"/>
          <w:vertAlign w:val="superscript"/>
        </w:rPr>
        <w:t>30,31</w:t>
      </w:r>
      <w:r>
        <w:rPr>
          <w:rFonts w:ascii="Manrope" w:eastAsia="Manrope" w:hAnsi="Manrope" w:cs="Manrope"/>
          <w:sz w:val="21"/>
          <w:szCs w:val="21"/>
        </w:rPr>
        <w:t>, Michelle Wille</w:t>
      </w:r>
      <w:r>
        <w:rPr>
          <w:rFonts w:ascii="Manrope" w:eastAsia="Manrope" w:hAnsi="Manrope" w:cs="Manrope"/>
          <w:sz w:val="21"/>
          <w:szCs w:val="21"/>
          <w:vertAlign w:val="superscript"/>
        </w:rPr>
        <w:t>32</w:t>
      </w:r>
      <w:r>
        <w:rPr>
          <w:rFonts w:ascii="Manrope" w:eastAsia="Manrope" w:hAnsi="Manrope" w:cs="Manrope"/>
          <w:sz w:val="21"/>
          <w:szCs w:val="21"/>
        </w:rPr>
        <w:t>, and Colin J. Carlson</w:t>
      </w:r>
      <w:r>
        <w:rPr>
          <w:rFonts w:ascii="Manrope" w:eastAsia="Manrope" w:hAnsi="Manrope" w:cs="Manrope"/>
          <w:sz w:val="21"/>
          <w:szCs w:val="21"/>
          <w:vertAlign w:val="superscript"/>
        </w:rPr>
        <w:t>8,16,33,†</w:t>
      </w:r>
    </w:p>
    <w:p w14:paraId="5DB39BCF" w14:textId="77777777" w:rsidR="005C3005" w:rsidRDefault="005C3005">
      <w:pPr>
        <w:rPr>
          <w:rFonts w:ascii="Manrope" w:eastAsia="Manrope" w:hAnsi="Manrope" w:cs="Manrope"/>
          <w:sz w:val="20"/>
          <w:szCs w:val="20"/>
        </w:rPr>
      </w:pPr>
    </w:p>
    <w:p w14:paraId="4E6D3E5F" w14:textId="77777777" w:rsidR="005C3005" w:rsidRDefault="00F76416">
      <w:pPr>
        <w:rPr>
          <w:rFonts w:ascii="Manrope" w:eastAsia="Manrope" w:hAnsi="Manrope" w:cs="Manrope"/>
          <w:b/>
          <w:bCs/>
          <w:sz w:val="18"/>
          <w:szCs w:val="18"/>
        </w:rPr>
      </w:pPr>
      <w:r>
        <w:rPr>
          <w:rFonts w:ascii="Manrope" w:eastAsia="Manrope" w:hAnsi="Manrope" w:cs="Manrope"/>
          <w:b/>
          <w:bCs/>
          <w:sz w:val="18"/>
          <w:szCs w:val="18"/>
        </w:rPr>
        <w:t>Affiliations</w:t>
      </w:r>
    </w:p>
    <w:p w14:paraId="4FFEAB1C" w14:textId="77777777" w:rsidR="005C3005" w:rsidRDefault="005C3005">
      <w:pPr>
        <w:rPr>
          <w:rFonts w:ascii="Manrope" w:eastAsia="Manrope" w:hAnsi="Manrope" w:cs="Manrope"/>
          <w:b/>
          <w:bCs/>
          <w:sz w:val="18"/>
          <w:szCs w:val="18"/>
        </w:rPr>
      </w:pPr>
    </w:p>
    <w:p w14:paraId="77F740E3" w14:textId="77777777" w:rsidR="005C3005" w:rsidRDefault="00F76416">
      <w:pPr>
        <w:rPr>
          <w:rFonts w:ascii="Manrope" w:eastAsia="Manrope" w:hAnsi="Manrope" w:cs="Manrope"/>
          <w:sz w:val="18"/>
          <w:szCs w:val="18"/>
        </w:rPr>
      </w:pPr>
      <w:r>
        <w:rPr>
          <w:rFonts w:ascii="Manrope" w:eastAsia="Manrope" w:hAnsi="Manrope" w:cs="Manrope"/>
          <w:sz w:val="18"/>
          <w:szCs w:val="18"/>
          <w:vertAlign w:val="superscript"/>
        </w:rPr>
        <w:t>1</w:t>
      </w:r>
      <w:r>
        <w:rPr>
          <w:rFonts w:ascii="Manrope" w:eastAsia="Manrope" w:hAnsi="Manrope" w:cs="Manrope"/>
          <w:sz w:val="18"/>
          <w:szCs w:val="18"/>
        </w:rPr>
        <w:t>Department of Genetics, Evolution and Environment, University College London, London, UK.</w:t>
      </w:r>
    </w:p>
    <w:p w14:paraId="63813DFF" w14:textId="77777777" w:rsidR="005C3005" w:rsidRDefault="00F76416">
      <w:pPr>
        <w:rPr>
          <w:rFonts w:ascii="Manrope" w:eastAsia="Manrope" w:hAnsi="Manrope" w:cs="Manrope"/>
          <w:sz w:val="18"/>
          <w:szCs w:val="18"/>
        </w:rPr>
      </w:pPr>
      <w:r>
        <w:rPr>
          <w:rFonts w:ascii="Manrope" w:eastAsia="Manrope" w:hAnsi="Manrope" w:cs="Manrope"/>
          <w:sz w:val="18"/>
          <w:szCs w:val="18"/>
          <w:vertAlign w:val="superscript"/>
        </w:rPr>
        <w:t>2</w:t>
      </w:r>
      <w:r>
        <w:rPr>
          <w:rFonts w:ascii="Manrope" w:eastAsia="Manrope" w:hAnsi="Manrope" w:cs="Manrope"/>
          <w:sz w:val="18"/>
          <w:szCs w:val="18"/>
        </w:rPr>
        <w:t>Quantitative Disease Ecology and Conservation (QDEC) Laboratory, Department of Geography, University of Florida, Gainesville, FL, USA.</w:t>
      </w:r>
    </w:p>
    <w:p w14:paraId="70345173" w14:textId="77777777" w:rsidR="005C3005" w:rsidRDefault="00F76416">
      <w:pPr>
        <w:rPr>
          <w:rFonts w:ascii="Manrope" w:eastAsia="Manrope" w:hAnsi="Manrope" w:cs="Manrope"/>
          <w:sz w:val="18"/>
          <w:szCs w:val="18"/>
        </w:rPr>
      </w:pPr>
      <w:r>
        <w:rPr>
          <w:rFonts w:ascii="Manrope" w:eastAsia="Manrope" w:hAnsi="Manrope" w:cs="Manrope"/>
          <w:sz w:val="18"/>
          <w:szCs w:val="18"/>
          <w:vertAlign w:val="superscript"/>
        </w:rPr>
        <w:t>3</w:t>
      </w:r>
      <w:r>
        <w:rPr>
          <w:rFonts w:ascii="Manrope" w:eastAsia="Manrope" w:hAnsi="Manrope" w:cs="Manrope"/>
          <w:sz w:val="18"/>
          <w:szCs w:val="18"/>
        </w:rPr>
        <w:t>Emerging Pathogens Institute, University of Florida, Gainesville, FL, USA.</w:t>
      </w:r>
    </w:p>
    <w:p w14:paraId="2225A59C" w14:textId="77777777" w:rsidR="005C3005" w:rsidRDefault="00F76416">
      <w:pPr>
        <w:rPr>
          <w:rFonts w:ascii="Manrope" w:eastAsia="Manrope" w:hAnsi="Manrope" w:cs="Manrope"/>
          <w:sz w:val="18"/>
          <w:szCs w:val="18"/>
        </w:rPr>
      </w:pPr>
      <w:r>
        <w:rPr>
          <w:rFonts w:ascii="Manrope" w:eastAsia="Manrope" w:hAnsi="Manrope" w:cs="Manrope"/>
          <w:sz w:val="18"/>
          <w:szCs w:val="18"/>
          <w:vertAlign w:val="superscript"/>
        </w:rPr>
        <w:t>4</w:t>
      </w:r>
      <w:r>
        <w:rPr>
          <w:rFonts w:ascii="Manrope" w:eastAsia="Manrope" w:hAnsi="Manrope" w:cs="Manrope"/>
          <w:sz w:val="18"/>
          <w:szCs w:val="18"/>
        </w:rPr>
        <w:t>College of Life Sciences, University of KwaZulu Natal, Durban, South Africa.</w:t>
      </w:r>
    </w:p>
    <w:p w14:paraId="194F1CD4" w14:textId="77777777" w:rsidR="005C3005" w:rsidRDefault="00F76416">
      <w:pPr>
        <w:rPr>
          <w:rFonts w:ascii="Manrope" w:eastAsia="Manrope" w:hAnsi="Manrope" w:cs="Manrope"/>
          <w:sz w:val="18"/>
          <w:szCs w:val="18"/>
        </w:rPr>
      </w:pPr>
      <w:r>
        <w:rPr>
          <w:rFonts w:ascii="Manrope" w:eastAsia="Manrope" w:hAnsi="Manrope" w:cs="Manrope"/>
          <w:sz w:val="18"/>
          <w:szCs w:val="18"/>
          <w:vertAlign w:val="superscript"/>
        </w:rPr>
        <w:t>5</w:t>
      </w:r>
      <w:r>
        <w:rPr>
          <w:rFonts w:ascii="Manrope" w:eastAsia="Manrope" w:hAnsi="Manrope" w:cs="Manrope"/>
          <w:sz w:val="18"/>
          <w:szCs w:val="18"/>
        </w:rPr>
        <w:t>Department of Health Metrics Sciences, University of Washington, Seattle, WA, USA.</w:t>
      </w:r>
    </w:p>
    <w:p w14:paraId="0B11AB9D" w14:textId="77777777" w:rsidR="005C3005" w:rsidRDefault="00F76416">
      <w:pPr>
        <w:rPr>
          <w:rFonts w:ascii="Manrope" w:eastAsia="Manrope" w:hAnsi="Manrope" w:cs="Manrope"/>
          <w:sz w:val="18"/>
          <w:szCs w:val="18"/>
        </w:rPr>
      </w:pPr>
      <w:r>
        <w:rPr>
          <w:rFonts w:ascii="Manrope" w:eastAsia="Manrope" w:hAnsi="Manrope" w:cs="Manrope"/>
          <w:sz w:val="18"/>
          <w:szCs w:val="18"/>
          <w:vertAlign w:val="superscript"/>
        </w:rPr>
        <w:t>6</w:t>
      </w:r>
      <w:r>
        <w:rPr>
          <w:rFonts w:ascii="Manrope" w:eastAsia="Manrope" w:hAnsi="Manrope" w:cs="Manrope"/>
          <w:sz w:val="18"/>
          <w:szCs w:val="18"/>
        </w:rPr>
        <w:t>Paul G. Allen School for Global Health, Washington State University, Pullman, WA, USA</w:t>
      </w:r>
    </w:p>
    <w:p w14:paraId="3FF15B29" w14:textId="77777777" w:rsidR="005C3005" w:rsidRDefault="00F76416">
      <w:pPr>
        <w:rPr>
          <w:rFonts w:ascii="Manrope" w:eastAsia="Manrope" w:hAnsi="Manrope" w:cs="Manrope"/>
          <w:sz w:val="18"/>
          <w:szCs w:val="18"/>
        </w:rPr>
      </w:pPr>
      <w:r>
        <w:rPr>
          <w:rFonts w:ascii="Manrope" w:eastAsia="Manrope" w:hAnsi="Manrope" w:cs="Manrope"/>
          <w:sz w:val="18"/>
          <w:szCs w:val="18"/>
          <w:vertAlign w:val="superscript"/>
        </w:rPr>
        <w:t>7</w:t>
      </w:r>
      <w:r>
        <w:rPr>
          <w:rFonts w:ascii="Manrope" w:eastAsia="Manrope" w:hAnsi="Manrope" w:cs="Manrope"/>
          <w:sz w:val="18"/>
          <w:szCs w:val="18"/>
        </w:rPr>
        <w:t>Sydney School of Veterinary Science, The University of Sydney, Sydney, Australia.</w:t>
      </w:r>
    </w:p>
    <w:p w14:paraId="2943056B" w14:textId="77777777" w:rsidR="005C3005" w:rsidRDefault="00F76416">
      <w:pPr>
        <w:rPr>
          <w:rFonts w:ascii="Manrope" w:eastAsia="Manrope" w:hAnsi="Manrope" w:cs="Manrope"/>
          <w:sz w:val="18"/>
          <w:szCs w:val="18"/>
        </w:rPr>
      </w:pPr>
      <w:r>
        <w:rPr>
          <w:rFonts w:ascii="Manrope" w:eastAsia="Manrope" w:hAnsi="Manrope" w:cs="Manrope"/>
          <w:sz w:val="18"/>
          <w:szCs w:val="18"/>
          <w:vertAlign w:val="superscript"/>
        </w:rPr>
        <w:t>8</w:t>
      </w:r>
      <w:r>
        <w:rPr>
          <w:rFonts w:ascii="Manrope" w:eastAsia="Manrope" w:hAnsi="Manrope" w:cs="Manrope"/>
          <w:sz w:val="18"/>
          <w:szCs w:val="18"/>
        </w:rPr>
        <w:t>Department of Biology, Georgetown University, Washington, DC, USA.</w:t>
      </w:r>
    </w:p>
    <w:p w14:paraId="0B33A554" w14:textId="77777777" w:rsidR="005C3005" w:rsidRDefault="00F76416">
      <w:pPr>
        <w:rPr>
          <w:rFonts w:ascii="Manrope" w:eastAsia="Manrope" w:hAnsi="Manrope" w:cs="Manrope"/>
          <w:sz w:val="18"/>
          <w:szCs w:val="18"/>
        </w:rPr>
      </w:pPr>
      <w:r>
        <w:rPr>
          <w:rFonts w:ascii="Manrope" w:eastAsia="Manrope" w:hAnsi="Manrope" w:cs="Manrope"/>
          <w:sz w:val="18"/>
          <w:szCs w:val="18"/>
          <w:vertAlign w:val="superscript"/>
        </w:rPr>
        <w:t>9</w:t>
      </w:r>
      <w:r>
        <w:rPr>
          <w:rFonts w:ascii="Manrope" w:eastAsia="Manrope" w:hAnsi="Manrope" w:cs="Manrope"/>
          <w:sz w:val="18"/>
          <w:szCs w:val="18"/>
        </w:rPr>
        <w:t xml:space="preserve"> School of Biological Sciences, University of Oklahoma, Norman, OK, USA.</w:t>
      </w:r>
    </w:p>
    <w:p w14:paraId="575A379E" w14:textId="77777777" w:rsidR="005C3005" w:rsidRDefault="00F76416">
      <w:pPr>
        <w:rPr>
          <w:rFonts w:ascii="Manrope" w:eastAsia="Manrope" w:hAnsi="Manrope" w:cs="Manrope"/>
          <w:sz w:val="18"/>
          <w:szCs w:val="18"/>
        </w:rPr>
      </w:pPr>
      <w:r>
        <w:rPr>
          <w:rFonts w:ascii="Manrope" w:eastAsia="Manrope" w:hAnsi="Manrope" w:cs="Manrope"/>
          <w:sz w:val="18"/>
          <w:szCs w:val="18"/>
          <w:vertAlign w:val="superscript"/>
        </w:rPr>
        <w:t>10</w:t>
      </w:r>
      <w:r>
        <w:rPr>
          <w:rFonts w:ascii="Manrope" w:eastAsia="Manrope" w:hAnsi="Manrope" w:cs="Manrope"/>
          <w:sz w:val="18"/>
          <w:szCs w:val="18"/>
        </w:rPr>
        <w:t>Spatial Epidemiology and Ecology Research (SEER) Laboratory, Department of Geography, University of Florida, Gainesville, FL, USA.</w:t>
      </w:r>
    </w:p>
    <w:p w14:paraId="3B1499C4" w14:textId="77777777" w:rsidR="005C3005" w:rsidRDefault="00F76416">
      <w:pPr>
        <w:rPr>
          <w:rFonts w:ascii="Manrope" w:eastAsia="Manrope" w:hAnsi="Manrope" w:cs="Manrope"/>
          <w:sz w:val="18"/>
          <w:szCs w:val="18"/>
        </w:rPr>
      </w:pPr>
      <w:r w:rsidRPr="004658CC">
        <w:rPr>
          <w:rFonts w:ascii="Manrope" w:eastAsia="Manrope" w:hAnsi="Manrope" w:cs="Manrope"/>
          <w:sz w:val="18"/>
          <w:szCs w:val="18"/>
          <w:vertAlign w:val="superscript"/>
          <w:lang w:val="fr-FR"/>
        </w:rPr>
        <w:t>11</w:t>
      </w:r>
      <w:r w:rsidRPr="004658CC">
        <w:rPr>
          <w:rFonts w:ascii="Manrope" w:eastAsia="Manrope" w:hAnsi="Manrope" w:cs="Manrope"/>
          <w:sz w:val="18"/>
          <w:szCs w:val="18"/>
          <w:lang w:val="fr-FR"/>
        </w:rPr>
        <w:t xml:space="preserve">Facultad de </w:t>
      </w:r>
      <w:proofErr w:type="spellStart"/>
      <w:r w:rsidRPr="004658CC">
        <w:rPr>
          <w:rFonts w:ascii="Manrope" w:eastAsia="Manrope" w:hAnsi="Manrope" w:cs="Manrope"/>
          <w:sz w:val="18"/>
          <w:szCs w:val="18"/>
          <w:lang w:val="fr-FR"/>
        </w:rPr>
        <w:t>Medicina</w:t>
      </w:r>
      <w:proofErr w:type="spellEnd"/>
      <w:r w:rsidRPr="004658CC">
        <w:rPr>
          <w:rFonts w:ascii="Manrope" w:eastAsia="Manrope" w:hAnsi="Manrope" w:cs="Manrope"/>
          <w:sz w:val="18"/>
          <w:szCs w:val="18"/>
          <w:lang w:val="fr-FR"/>
        </w:rPr>
        <w:t xml:space="preserve"> </w:t>
      </w:r>
      <w:proofErr w:type="spellStart"/>
      <w:r w:rsidRPr="004658CC">
        <w:rPr>
          <w:rFonts w:ascii="Manrope" w:eastAsia="Manrope" w:hAnsi="Manrope" w:cs="Manrope"/>
          <w:sz w:val="18"/>
          <w:szCs w:val="18"/>
          <w:lang w:val="fr-FR"/>
        </w:rPr>
        <w:t>Veterinaria</w:t>
      </w:r>
      <w:proofErr w:type="spellEnd"/>
      <w:r w:rsidRPr="004658CC">
        <w:rPr>
          <w:rFonts w:ascii="Manrope" w:eastAsia="Manrope" w:hAnsi="Manrope" w:cs="Manrope"/>
          <w:sz w:val="18"/>
          <w:szCs w:val="18"/>
          <w:lang w:val="fr-FR"/>
        </w:rPr>
        <w:t xml:space="preserve"> y </w:t>
      </w:r>
      <w:proofErr w:type="spellStart"/>
      <w:r w:rsidRPr="004658CC">
        <w:rPr>
          <w:rFonts w:ascii="Manrope" w:eastAsia="Manrope" w:hAnsi="Manrope" w:cs="Manrope"/>
          <w:sz w:val="18"/>
          <w:szCs w:val="18"/>
          <w:lang w:val="fr-FR"/>
        </w:rPr>
        <w:t>Agronomía</w:t>
      </w:r>
      <w:proofErr w:type="spellEnd"/>
      <w:r w:rsidRPr="004658CC">
        <w:rPr>
          <w:rFonts w:ascii="Manrope" w:eastAsia="Manrope" w:hAnsi="Manrope" w:cs="Manrope"/>
          <w:sz w:val="18"/>
          <w:szCs w:val="18"/>
          <w:lang w:val="fr-FR"/>
        </w:rPr>
        <w:t xml:space="preserve">, </w:t>
      </w:r>
      <w:proofErr w:type="spellStart"/>
      <w:r w:rsidRPr="004658CC">
        <w:rPr>
          <w:rFonts w:ascii="Manrope" w:eastAsia="Manrope" w:hAnsi="Manrope" w:cs="Manrope"/>
          <w:sz w:val="18"/>
          <w:szCs w:val="18"/>
          <w:lang w:val="fr-FR"/>
        </w:rPr>
        <w:t>Universidad</w:t>
      </w:r>
      <w:proofErr w:type="spellEnd"/>
      <w:r w:rsidRPr="004658CC">
        <w:rPr>
          <w:rFonts w:ascii="Manrope" w:eastAsia="Manrope" w:hAnsi="Manrope" w:cs="Manrope"/>
          <w:sz w:val="18"/>
          <w:szCs w:val="18"/>
          <w:lang w:val="fr-FR"/>
        </w:rPr>
        <w:t xml:space="preserve"> de Las </w:t>
      </w:r>
      <w:proofErr w:type="spellStart"/>
      <w:r w:rsidRPr="004658CC">
        <w:rPr>
          <w:rFonts w:ascii="Manrope" w:eastAsia="Manrope" w:hAnsi="Manrope" w:cs="Manrope"/>
          <w:sz w:val="18"/>
          <w:szCs w:val="18"/>
          <w:lang w:val="fr-FR"/>
        </w:rPr>
        <w:t>Américas</w:t>
      </w:r>
      <w:proofErr w:type="spellEnd"/>
      <w:r w:rsidRPr="004658CC">
        <w:rPr>
          <w:rFonts w:ascii="Manrope" w:eastAsia="Manrope" w:hAnsi="Manrope" w:cs="Manrope"/>
          <w:sz w:val="18"/>
          <w:szCs w:val="18"/>
          <w:lang w:val="fr-FR"/>
        </w:rPr>
        <w:t xml:space="preserve">, campus Providencia. </w:t>
      </w:r>
      <w:r>
        <w:rPr>
          <w:rFonts w:ascii="Manrope" w:eastAsia="Manrope" w:hAnsi="Manrope" w:cs="Manrope"/>
          <w:sz w:val="18"/>
          <w:szCs w:val="18"/>
        </w:rPr>
        <w:t>Santiago, Chile</w:t>
      </w:r>
    </w:p>
    <w:p w14:paraId="205BC73A" w14:textId="77777777" w:rsidR="005C3005" w:rsidRDefault="00F76416">
      <w:pPr>
        <w:rPr>
          <w:rFonts w:ascii="Manrope" w:eastAsia="Manrope" w:hAnsi="Manrope" w:cs="Manrope"/>
          <w:sz w:val="18"/>
          <w:szCs w:val="18"/>
        </w:rPr>
      </w:pPr>
      <w:r>
        <w:rPr>
          <w:rFonts w:ascii="Manrope" w:eastAsia="Manrope" w:hAnsi="Manrope" w:cs="Manrope"/>
          <w:sz w:val="18"/>
          <w:szCs w:val="18"/>
          <w:vertAlign w:val="superscript"/>
        </w:rPr>
        <w:t>12</w:t>
      </w:r>
      <w:r>
        <w:rPr>
          <w:rFonts w:ascii="Manrope" w:eastAsia="Manrope" w:hAnsi="Manrope" w:cs="Manrope"/>
          <w:sz w:val="18"/>
          <w:szCs w:val="18"/>
        </w:rPr>
        <w:t>Institute for Health Metrics and Evaluation, University of Washington, Seattle, WA, USA.</w:t>
      </w:r>
    </w:p>
    <w:p w14:paraId="7BF6B96F" w14:textId="77777777" w:rsidR="005C3005" w:rsidRDefault="00F76416">
      <w:pPr>
        <w:rPr>
          <w:rFonts w:ascii="Manrope" w:eastAsia="Manrope" w:hAnsi="Manrope" w:cs="Manrope"/>
          <w:sz w:val="18"/>
          <w:szCs w:val="18"/>
        </w:rPr>
      </w:pPr>
      <w:r>
        <w:rPr>
          <w:rFonts w:ascii="Manrope" w:eastAsia="Manrope" w:hAnsi="Manrope" w:cs="Manrope"/>
          <w:sz w:val="18"/>
          <w:szCs w:val="18"/>
          <w:vertAlign w:val="superscript"/>
        </w:rPr>
        <w:t>13</w:t>
      </w:r>
      <w:r>
        <w:rPr>
          <w:rFonts w:ascii="Manrope" w:eastAsia="Manrope" w:hAnsi="Manrope" w:cs="Manrope"/>
          <w:sz w:val="18"/>
          <w:szCs w:val="18"/>
        </w:rPr>
        <w:t>Institute for Interdisciplinary Data Sciences, University of Idaho, Moscow, ID, USA.</w:t>
      </w:r>
    </w:p>
    <w:p w14:paraId="4334CE76" w14:textId="77777777" w:rsidR="005C3005" w:rsidRDefault="00F76416">
      <w:pPr>
        <w:rPr>
          <w:rFonts w:ascii="Manrope" w:eastAsia="Manrope" w:hAnsi="Manrope" w:cs="Manrope"/>
          <w:sz w:val="18"/>
          <w:szCs w:val="18"/>
        </w:rPr>
      </w:pPr>
      <w:r>
        <w:rPr>
          <w:rFonts w:ascii="Manrope" w:eastAsia="Manrope" w:hAnsi="Manrope" w:cs="Manrope"/>
          <w:sz w:val="18"/>
          <w:szCs w:val="18"/>
          <w:vertAlign w:val="superscript"/>
        </w:rPr>
        <w:t>14</w:t>
      </w:r>
      <w:r>
        <w:rPr>
          <w:rFonts w:ascii="Manrope" w:eastAsia="Manrope" w:hAnsi="Manrope" w:cs="Manrope"/>
          <w:sz w:val="18"/>
          <w:szCs w:val="18"/>
        </w:rPr>
        <w:t>Department of Ecology &amp; Evolutionary Biology, Tulane University, New Orleans, LA, USA.</w:t>
      </w:r>
    </w:p>
    <w:p w14:paraId="5BE15783" w14:textId="77777777" w:rsidR="005C3005" w:rsidRDefault="00F76416">
      <w:pPr>
        <w:rPr>
          <w:rFonts w:ascii="Manrope" w:eastAsia="Manrope" w:hAnsi="Manrope" w:cs="Manrope"/>
          <w:sz w:val="18"/>
          <w:szCs w:val="18"/>
        </w:rPr>
      </w:pPr>
      <w:r>
        <w:rPr>
          <w:rFonts w:ascii="Manrope" w:eastAsia="Manrope" w:hAnsi="Manrope" w:cs="Manrope"/>
          <w:sz w:val="18"/>
          <w:szCs w:val="18"/>
          <w:vertAlign w:val="superscript"/>
        </w:rPr>
        <w:t>15</w:t>
      </w:r>
      <w:r>
        <w:rPr>
          <w:rFonts w:ascii="Manrope" w:eastAsia="Manrope" w:hAnsi="Manrope" w:cs="Manrope"/>
          <w:sz w:val="18"/>
          <w:szCs w:val="18"/>
        </w:rPr>
        <w:t>Cary Institute of Ecosystem Studies, Millbrook, NY, USA.</w:t>
      </w:r>
    </w:p>
    <w:p w14:paraId="6EE723D7" w14:textId="77777777" w:rsidR="005C3005" w:rsidRDefault="00F76416">
      <w:pPr>
        <w:rPr>
          <w:rFonts w:ascii="Manrope" w:eastAsia="Manrope" w:hAnsi="Manrope" w:cs="Manrope"/>
          <w:sz w:val="18"/>
          <w:szCs w:val="18"/>
        </w:rPr>
      </w:pPr>
      <w:r>
        <w:rPr>
          <w:rFonts w:ascii="Manrope" w:eastAsia="Manrope" w:hAnsi="Manrope" w:cs="Manrope"/>
          <w:sz w:val="18"/>
          <w:szCs w:val="18"/>
          <w:vertAlign w:val="superscript"/>
        </w:rPr>
        <w:t>16</w:t>
      </w:r>
      <w:r>
        <w:rPr>
          <w:rFonts w:ascii="Manrope" w:eastAsia="Manrope" w:hAnsi="Manrope" w:cs="Manrope"/>
          <w:sz w:val="18"/>
          <w:szCs w:val="18"/>
        </w:rPr>
        <w:t>Center for Global Health Science and Security, Georgetown University, Washington, DC, USA</w:t>
      </w:r>
    </w:p>
    <w:p w14:paraId="3456D47C" w14:textId="77777777" w:rsidR="005C3005" w:rsidRDefault="00F76416">
      <w:pPr>
        <w:rPr>
          <w:rFonts w:ascii="Manrope" w:eastAsia="Manrope" w:hAnsi="Manrope" w:cs="Manrope"/>
          <w:sz w:val="18"/>
          <w:szCs w:val="18"/>
        </w:rPr>
      </w:pPr>
      <w:r>
        <w:rPr>
          <w:rFonts w:ascii="Manrope" w:eastAsia="Manrope" w:hAnsi="Manrope" w:cs="Manrope"/>
          <w:sz w:val="18"/>
          <w:szCs w:val="18"/>
          <w:vertAlign w:val="superscript"/>
        </w:rPr>
        <w:t>17</w:t>
      </w:r>
      <w:r>
        <w:rPr>
          <w:rFonts w:ascii="Manrope" w:eastAsia="Manrope" w:hAnsi="Manrope" w:cs="Manrope"/>
          <w:sz w:val="18"/>
          <w:szCs w:val="18"/>
        </w:rPr>
        <w:t>Centre for Mathematical Modelling of Infectious Diseases, London School of Hygiene and Tropical Medicine, London, UK.</w:t>
      </w:r>
    </w:p>
    <w:p w14:paraId="022269C0" w14:textId="77777777" w:rsidR="005C3005" w:rsidRDefault="00F76416">
      <w:pPr>
        <w:rPr>
          <w:rFonts w:ascii="Manrope" w:eastAsia="Manrope" w:hAnsi="Manrope" w:cs="Manrope"/>
          <w:sz w:val="18"/>
          <w:szCs w:val="18"/>
        </w:rPr>
      </w:pPr>
      <w:r>
        <w:rPr>
          <w:rFonts w:ascii="Manrope" w:eastAsia="Manrope" w:hAnsi="Manrope" w:cs="Manrope"/>
          <w:sz w:val="18"/>
          <w:szCs w:val="18"/>
          <w:vertAlign w:val="superscript"/>
        </w:rPr>
        <w:t>18</w:t>
      </w:r>
      <w:r>
        <w:rPr>
          <w:rFonts w:ascii="Manrope" w:eastAsia="Manrope" w:hAnsi="Manrope" w:cs="Manrope"/>
          <w:sz w:val="18"/>
          <w:szCs w:val="18"/>
        </w:rPr>
        <w:t>Mahidol-Oxford Tropical Medicine Research Unit (MORU), Faculty of Tropical Medicine, Mahidol University, Bangkok, Thailand.</w:t>
      </w:r>
    </w:p>
    <w:p w14:paraId="7D3F8FE9" w14:textId="77777777" w:rsidR="005C3005" w:rsidRDefault="00F76416">
      <w:pPr>
        <w:rPr>
          <w:rFonts w:ascii="Manrope" w:eastAsia="Manrope" w:hAnsi="Manrope" w:cs="Manrope"/>
          <w:sz w:val="18"/>
          <w:szCs w:val="18"/>
        </w:rPr>
      </w:pPr>
      <w:r>
        <w:rPr>
          <w:rFonts w:ascii="Manrope" w:eastAsia="Manrope" w:hAnsi="Manrope" w:cs="Manrope"/>
          <w:sz w:val="18"/>
          <w:szCs w:val="18"/>
          <w:vertAlign w:val="superscript"/>
        </w:rPr>
        <w:t>19</w:t>
      </w:r>
      <w:r>
        <w:rPr>
          <w:rFonts w:ascii="Manrope" w:eastAsia="Manrope" w:hAnsi="Manrope" w:cs="Manrope"/>
          <w:sz w:val="18"/>
          <w:szCs w:val="18"/>
        </w:rPr>
        <w:t>Centre for Tropical Medicine and Global Health, Nuffield Department of Medicine, University of Oxford, Oxford, UK.</w:t>
      </w:r>
    </w:p>
    <w:p w14:paraId="0A80E173" w14:textId="77777777" w:rsidR="005C3005" w:rsidRDefault="00F76416">
      <w:pPr>
        <w:rPr>
          <w:rFonts w:ascii="Manrope" w:eastAsia="Manrope" w:hAnsi="Manrope" w:cs="Manrope"/>
          <w:sz w:val="18"/>
          <w:szCs w:val="18"/>
        </w:rPr>
      </w:pPr>
      <w:r>
        <w:rPr>
          <w:rFonts w:ascii="Manrope" w:eastAsia="Manrope" w:hAnsi="Manrope" w:cs="Manrope"/>
          <w:sz w:val="18"/>
          <w:szCs w:val="18"/>
          <w:vertAlign w:val="superscript"/>
        </w:rPr>
        <w:t>20</w:t>
      </w:r>
      <w:r>
        <w:rPr>
          <w:rFonts w:ascii="Manrope" w:eastAsia="Manrope" w:hAnsi="Manrope" w:cs="Manrope"/>
          <w:sz w:val="18"/>
          <w:szCs w:val="18"/>
        </w:rPr>
        <w:t>Department of Vector Biology, Liverpool School of Tropical Medicine, Liverpool, UK.</w:t>
      </w:r>
    </w:p>
    <w:p w14:paraId="0D55B04D" w14:textId="77777777" w:rsidR="005C3005" w:rsidRDefault="00F76416">
      <w:pPr>
        <w:rPr>
          <w:rFonts w:ascii="Manrope" w:eastAsia="Manrope" w:hAnsi="Manrope" w:cs="Manrope"/>
          <w:sz w:val="18"/>
          <w:szCs w:val="18"/>
        </w:rPr>
      </w:pPr>
      <w:r>
        <w:rPr>
          <w:rFonts w:ascii="Manrope" w:eastAsia="Manrope" w:hAnsi="Manrope" w:cs="Manrope"/>
          <w:sz w:val="18"/>
          <w:szCs w:val="18"/>
          <w:vertAlign w:val="superscript"/>
        </w:rPr>
        <w:lastRenderedPageBreak/>
        <w:t>21</w:t>
      </w:r>
      <w:r>
        <w:rPr>
          <w:rFonts w:ascii="Manrope" w:eastAsia="Manrope" w:hAnsi="Manrope" w:cs="Manrope"/>
          <w:sz w:val="18"/>
          <w:szCs w:val="18"/>
        </w:rPr>
        <w:t>Center for Integrated Earth System Information (CIESIN), Columbia Climate School, Columbia University, New York, NY, USA.</w:t>
      </w:r>
    </w:p>
    <w:p w14:paraId="2B59444E" w14:textId="77777777" w:rsidR="005C3005" w:rsidRDefault="00F76416">
      <w:pPr>
        <w:rPr>
          <w:rFonts w:ascii="Manrope" w:eastAsia="Manrope" w:hAnsi="Manrope" w:cs="Manrope"/>
          <w:sz w:val="18"/>
          <w:szCs w:val="18"/>
        </w:rPr>
      </w:pPr>
      <w:r>
        <w:rPr>
          <w:rFonts w:ascii="Manrope" w:eastAsia="Manrope" w:hAnsi="Manrope" w:cs="Manrope"/>
          <w:sz w:val="18"/>
          <w:szCs w:val="18"/>
          <w:vertAlign w:val="superscript"/>
        </w:rPr>
        <w:t>22</w:t>
      </w:r>
      <w:r>
        <w:rPr>
          <w:rFonts w:ascii="Manrope" w:eastAsia="Manrope" w:hAnsi="Manrope" w:cs="Manrope"/>
          <w:sz w:val="18"/>
          <w:szCs w:val="18"/>
        </w:rPr>
        <w:t>School of Geography and Environment, University of Oxford, Oxford, UK.</w:t>
      </w:r>
      <w:r>
        <w:rPr>
          <w:rFonts w:ascii="Manrope" w:eastAsia="Manrope" w:hAnsi="Manrope" w:cs="Manrope"/>
          <w:sz w:val="18"/>
          <w:szCs w:val="18"/>
        </w:rPr>
        <w:br/>
      </w:r>
      <w:r>
        <w:rPr>
          <w:rFonts w:ascii="Manrope" w:eastAsia="Manrope" w:hAnsi="Manrope" w:cs="Manrope"/>
          <w:sz w:val="18"/>
          <w:szCs w:val="18"/>
          <w:vertAlign w:val="superscript"/>
        </w:rPr>
        <w:t>23</w:t>
      </w:r>
      <w:r>
        <w:rPr>
          <w:rFonts w:ascii="Manrope" w:eastAsia="Manrope" w:hAnsi="Manrope" w:cs="Manrope"/>
          <w:sz w:val="18"/>
          <w:szCs w:val="18"/>
        </w:rPr>
        <w:t>Oxford School of Global and Area Studies, University of Oxford, Oxford, UK.</w:t>
      </w:r>
    </w:p>
    <w:p w14:paraId="1A9E1F02" w14:textId="77777777" w:rsidR="005C3005" w:rsidRDefault="00F76416">
      <w:pPr>
        <w:rPr>
          <w:rFonts w:ascii="Manrope" w:eastAsia="Manrope" w:hAnsi="Manrope" w:cs="Manrope"/>
          <w:sz w:val="18"/>
          <w:szCs w:val="18"/>
        </w:rPr>
      </w:pPr>
      <w:r>
        <w:rPr>
          <w:rFonts w:ascii="Manrope" w:eastAsia="Manrope" w:hAnsi="Manrope" w:cs="Manrope"/>
          <w:sz w:val="18"/>
          <w:szCs w:val="18"/>
          <w:vertAlign w:val="superscript"/>
        </w:rPr>
        <w:t>24</w:t>
      </w:r>
      <w:r>
        <w:rPr>
          <w:rFonts w:ascii="Manrope" w:eastAsia="Manrope" w:hAnsi="Manrope" w:cs="Manrope"/>
          <w:sz w:val="18"/>
          <w:szCs w:val="18"/>
        </w:rPr>
        <w:t>Department of Global Health, Boston University School of Public Health, Boston, MA, USA.</w:t>
      </w:r>
    </w:p>
    <w:p w14:paraId="3F184BD2" w14:textId="77777777" w:rsidR="005C3005" w:rsidRDefault="00F76416">
      <w:pPr>
        <w:rPr>
          <w:rFonts w:ascii="Manrope" w:eastAsia="Manrope" w:hAnsi="Manrope" w:cs="Manrope"/>
          <w:sz w:val="18"/>
          <w:szCs w:val="18"/>
        </w:rPr>
      </w:pPr>
      <w:r>
        <w:rPr>
          <w:rFonts w:ascii="Manrope" w:eastAsia="Manrope" w:hAnsi="Manrope" w:cs="Manrope"/>
          <w:sz w:val="18"/>
          <w:szCs w:val="18"/>
          <w:vertAlign w:val="superscript"/>
        </w:rPr>
        <w:t>25</w:t>
      </w:r>
      <w:r>
        <w:rPr>
          <w:rFonts w:ascii="Manrope" w:eastAsia="Manrope" w:hAnsi="Manrope" w:cs="Manrope"/>
          <w:sz w:val="18"/>
          <w:szCs w:val="18"/>
        </w:rPr>
        <w:t xml:space="preserve">Science Department, Natural History </w:t>
      </w:r>
      <w:proofErr w:type="spellStart"/>
      <w:proofErr w:type="gramStart"/>
      <w:r>
        <w:rPr>
          <w:rFonts w:ascii="Manrope" w:eastAsia="Manrope" w:hAnsi="Manrope" w:cs="Manrope"/>
          <w:sz w:val="18"/>
          <w:szCs w:val="18"/>
        </w:rPr>
        <w:t>Museum,London</w:t>
      </w:r>
      <w:proofErr w:type="spellEnd"/>
      <w:proofErr w:type="gramEnd"/>
      <w:r>
        <w:rPr>
          <w:rFonts w:ascii="Manrope" w:eastAsia="Manrope" w:hAnsi="Manrope" w:cs="Manrope"/>
          <w:sz w:val="18"/>
          <w:szCs w:val="18"/>
        </w:rPr>
        <w:t>, UK.</w:t>
      </w:r>
    </w:p>
    <w:p w14:paraId="222184B1" w14:textId="77777777" w:rsidR="005C3005" w:rsidRDefault="00F76416">
      <w:pPr>
        <w:rPr>
          <w:rFonts w:ascii="Manrope" w:eastAsia="Manrope" w:hAnsi="Manrope" w:cs="Manrope"/>
          <w:sz w:val="18"/>
          <w:szCs w:val="18"/>
        </w:rPr>
      </w:pPr>
      <w:r>
        <w:rPr>
          <w:rFonts w:ascii="Manrope" w:eastAsia="Manrope" w:hAnsi="Manrope" w:cs="Manrope"/>
          <w:sz w:val="18"/>
          <w:szCs w:val="18"/>
          <w:vertAlign w:val="superscript"/>
        </w:rPr>
        <w:t>26</w:t>
      </w:r>
      <w:r>
        <w:rPr>
          <w:rFonts w:ascii="Manrope" w:eastAsia="Manrope" w:hAnsi="Manrope" w:cs="Manrope"/>
          <w:sz w:val="18"/>
          <w:szCs w:val="18"/>
        </w:rPr>
        <w:t>Research Group of Emerging and Neglected Diseases, Ecoepidemiology and Biodiversity, Health Science Faculty, Universidad Internacional SEK (UISEK), Quito, Ecuador.</w:t>
      </w:r>
    </w:p>
    <w:p w14:paraId="7AEC4620" w14:textId="77777777" w:rsidR="005C3005" w:rsidRDefault="00F76416">
      <w:pPr>
        <w:rPr>
          <w:rFonts w:ascii="Manrope" w:eastAsia="Manrope" w:hAnsi="Manrope" w:cs="Manrope"/>
          <w:sz w:val="18"/>
          <w:szCs w:val="18"/>
        </w:rPr>
      </w:pPr>
      <w:r>
        <w:rPr>
          <w:rFonts w:ascii="Manrope" w:eastAsia="Manrope" w:hAnsi="Manrope" w:cs="Manrope"/>
          <w:sz w:val="18"/>
          <w:szCs w:val="18"/>
          <w:vertAlign w:val="superscript"/>
        </w:rPr>
        <w:t>27</w:t>
      </w:r>
      <w:r>
        <w:rPr>
          <w:rFonts w:ascii="Manrope" w:eastAsia="Manrope" w:hAnsi="Manrope" w:cs="Manrope"/>
          <w:sz w:val="18"/>
          <w:szCs w:val="18"/>
        </w:rPr>
        <w:t xml:space="preserve">Instituto Nacional de </w:t>
      </w:r>
      <w:proofErr w:type="spellStart"/>
      <w:r>
        <w:rPr>
          <w:rFonts w:ascii="Manrope" w:eastAsia="Manrope" w:hAnsi="Manrope" w:cs="Manrope"/>
          <w:sz w:val="18"/>
          <w:szCs w:val="18"/>
        </w:rPr>
        <w:t>Biodiversidad</w:t>
      </w:r>
      <w:proofErr w:type="spellEnd"/>
      <w:r>
        <w:rPr>
          <w:rFonts w:ascii="Manrope" w:eastAsia="Manrope" w:hAnsi="Manrope" w:cs="Manrope"/>
          <w:sz w:val="18"/>
          <w:szCs w:val="18"/>
        </w:rPr>
        <w:t xml:space="preserve"> (INABIO), Quito, Ecuador</w:t>
      </w:r>
      <w:r>
        <w:rPr>
          <w:rFonts w:ascii="Manrope" w:eastAsia="Manrope" w:hAnsi="Manrope" w:cs="Manrope"/>
          <w:sz w:val="18"/>
          <w:szCs w:val="18"/>
        </w:rPr>
        <w:br/>
      </w:r>
      <w:r>
        <w:rPr>
          <w:rFonts w:ascii="Manrope" w:eastAsia="Manrope" w:hAnsi="Manrope" w:cs="Manrope"/>
          <w:sz w:val="18"/>
          <w:szCs w:val="18"/>
          <w:vertAlign w:val="superscript"/>
        </w:rPr>
        <w:t>28</w:t>
      </w:r>
      <w:r>
        <w:rPr>
          <w:rFonts w:ascii="Manrope" w:eastAsia="Manrope" w:hAnsi="Manrope" w:cs="Manrope"/>
          <w:sz w:val="18"/>
          <w:szCs w:val="18"/>
        </w:rPr>
        <w:t>Infectious Disease Epidemiology, Department of Animal Sciences, Wageningen University &amp; Research, Wageningen, Netherlands.</w:t>
      </w:r>
    </w:p>
    <w:p w14:paraId="554B32EF" w14:textId="77777777" w:rsidR="005C3005" w:rsidRPr="004658CC" w:rsidRDefault="00F76416">
      <w:pPr>
        <w:rPr>
          <w:rFonts w:ascii="Manrope" w:eastAsia="Manrope" w:hAnsi="Manrope" w:cs="Manrope"/>
          <w:sz w:val="18"/>
          <w:szCs w:val="18"/>
          <w:lang w:val="fr-FR"/>
        </w:rPr>
      </w:pPr>
      <w:r w:rsidRPr="004658CC">
        <w:rPr>
          <w:rFonts w:ascii="Manrope" w:eastAsia="Manrope" w:hAnsi="Manrope" w:cs="Manrope"/>
          <w:sz w:val="18"/>
          <w:szCs w:val="18"/>
          <w:vertAlign w:val="superscript"/>
          <w:lang w:val="fr-FR"/>
        </w:rPr>
        <w:t>29</w:t>
      </w:r>
      <w:r w:rsidRPr="004658CC">
        <w:rPr>
          <w:rFonts w:ascii="Manrope" w:eastAsia="Manrope" w:hAnsi="Manrope" w:cs="Manrope"/>
          <w:sz w:val="18"/>
          <w:szCs w:val="18"/>
          <w:lang w:val="fr-FR"/>
        </w:rPr>
        <w:t xml:space="preserve">Instituto </w:t>
      </w:r>
      <w:proofErr w:type="spellStart"/>
      <w:r w:rsidRPr="004658CC">
        <w:rPr>
          <w:rFonts w:ascii="Manrope" w:eastAsia="Manrope" w:hAnsi="Manrope" w:cs="Manrope"/>
          <w:sz w:val="18"/>
          <w:szCs w:val="18"/>
          <w:lang w:val="fr-FR"/>
        </w:rPr>
        <w:t>Nacional</w:t>
      </w:r>
      <w:proofErr w:type="spellEnd"/>
      <w:r w:rsidRPr="004658CC">
        <w:rPr>
          <w:rFonts w:ascii="Manrope" w:eastAsia="Manrope" w:hAnsi="Manrope" w:cs="Manrope"/>
          <w:sz w:val="18"/>
          <w:szCs w:val="18"/>
          <w:lang w:val="fr-FR"/>
        </w:rPr>
        <w:t xml:space="preserve"> de </w:t>
      </w:r>
      <w:proofErr w:type="spellStart"/>
      <w:r w:rsidRPr="004658CC">
        <w:rPr>
          <w:rFonts w:ascii="Manrope" w:eastAsia="Manrope" w:hAnsi="Manrope" w:cs="Manrope"/>
          <w:sz w:val="18"/>
          <w:szCs w:val="18"/>
          <w:lang w:val="fr-FR"/>
        </w:rPr>
        <w:t>Enfermedades</w:t>
      </w:r>
      <w:proofErr w:type="spellEnd"/>
      <w:r w:rsidRPr="004658CC">
        <w:rPr>
          <w:rFonts w:ascii="Manrope" w:eastAsia="Manrope" w:hAnsi="Manrope" w:cs="Manrope"/>
          <w:sz w:val="18"/>
          <w:szCs w:val="18"/>
          <w:lang w:val="fr-FR"/>
        </w:rPr>
        <w:t xml:space="preserve"> Virales </w:t>
      </w:r>
      <w:proofErr w:type="spellStart"/>
      <w:r w:rsidRPr="004658CC">
        <w:rPr>
          <w:rFonts w:ascii="Manrope" w:eastAsia="Manrope" w:hAnsi="Manrope" w:cs="Manrope"/>
          <w:sz w:val="18"/>
          <w:szCs w:val="18"/>
          <w:lang w:val="fr-FR"/>
        </w:rPr>
        <w:t>Humanas</w:t>
      </w:r>
      <w:proofErr w:type="spellEnd"/>
      <w:r w:rsidRPr="004658CC">
        <w:rPr>
          <w:rFonts w:ascii="Manrope" w:eastAsia="Manrope" w:hAnsi="Manrope" w:cs="Manrope"/>
          <w:sz w:val="18"/>
          <w:szCs w:val="18"/>
          <w:lang w:val="fr-FR"/>
        </w:rPr>
        <w:t xml:space="preserve"> Dr. Julio I. </w:t>
      </w:r>
      <w:proofErr w:type="spellStart"/>
      <w:r w:rsidRPr="004658CC">
        <w:rPr>
          <w:rFonts w:ascii="Manrope" w:eastAsia="Manrope" w:hAnsi="Manrope" w:cs="Manrope"/>
          <w:sz w:val="18"/>
          <w:szCs w:val="18"/>
          <w:lang w:val="fr-FR"/>
        </w:rPr>
        <w:t>Maiztegui</w:t>
      </w:r>
      <w:proofErr w:type="spellEnd"/>
      <w:r w:rsidRPr="004658CC">
        <w:rPr>
          <w:rFonts w:ascii="Manrope" w:eastAsia="Manrope" w:hAnsi="Manrope" w:cs="Manrope"/>
          <w:sz w:val="18"/>
          <w:szCs w:val="18"/>
          <w:lang w:val="fr-FR"/>
        </w:rPr>
        <w:t xml:space="preserve">, </w:t>
      </w:r>
      <w:proofErr w:type="spellStart"/>
      <w:r w:rsidRPr="004658CC">
        <w:rPr>
          <w:rFonts w:ascii="Manrope" w:eastAsia="Manrope" w:hAnsi="Manrope" w:cs="Manrope"/>
          <w:sz w:val="18"/>
          <w:szCs w:val="18"/>
          <w:lang w:val="fr-FR"/>
        </w:rPr>
        <w:t>Administración</w:t>
      </w:r>
      <w:proofErr w:type="spellEnd"/>
      <w:r w:rsidRPr="004658CC">
        <w:rPr>
          <w:rFonts w:ascii="Manrope" w:eastAsia="Manrope" w:hAnsi="Manrope" w:cs="Manrope"/>
          <w:sz w:val="18"/>
          <w:szCs w:val="18"/>
          <w:lang w:val="fr-FR"/>
        </w:rPr>
        <w:t xml:space="preserve"> </w:t>
      </w:r>
      <w:proofErr w:type="spellStart"/>
      <w:r w:rsidRPr="004658CC">
        <w:rPr>
          <w:rFonts w:ascii="Manrope" w:eastAsia="Manrope" w:hAnsi="Manrope" w:cs="Manrope"/>
          <w:sz w:val="18"/>
          <w:szCs w:val="18"/>
          <w:lang w:val="fr-FR"/>
        </w:rPr>
        <w:t>Nacional</w:t>
      </w:r>
      <w:proofErr w:type="spellEnd"/>
      <w:r w:rsidRPr="004658CC">
        <w:rPr>
          <w:rFonts w:ascii="Manrope" w:eastAsia="Manrope" w:hAnsi="Manrope" w:cs="Manrope"/>
          <w:sz w:val="18"/>
          <w:szCs w:val="18"/>
          <w:lang w:val="fr-FR"/>
        </w:rPr>
        <w:t xml:space="preserve"> de </w:t>
      </w:r>
      <w:proofErr w:type="spellStart"/>
      <w:r w:rsidRPr="004658CC">
        <w:rPr>
          <w:rFonts w:ascii="Manrope" w:eastAsia="Manrope" w:hAnsi="Manrope" w:cs="Manrope"/>
          <w:sz w:val="18"/>
          <w:szCs w:val="18"/>
          <w:lang w:val="fr-FR"/>
        </w:rPr>
        <w:t>Laboratorios</w:t>
      </w:r>
      <w:proofErr w:type="spellEnd"/>
      <w:r w:rsidRPr="004658CC">
        <w:rPr>
          <w:rFonts w:ascii="Manrope" w:eastAsia="Manrope" w:hAnsi="Manrope" w:cs="Manrope"/>
          <w:sz w:val="18"/>
          <w:szCs w:val="18"/>
          <w:lang w:val="fr-FR"/>
        </w:rPr>
        <w:t xml:space="preserve"> e </w:t>
      </w:r>
      <w:proofErr w:type="spellStart"/>
      <w:r w:rsidRPr="004658CC">
        <w:rPr>
          <w:rFonts w:ascii="Manrope" w:eastAsia="Manrope" w:hAnsi="Manrope" w:cs="Manrope"/>
          <w:sz w:val="18"/>
          <w:szCs w:val="18"/>
          <w:lang w:val="fr-FR"/>
        </w:rPr>
        <w:t>Institutos</w:t>
      </w:r>
      <w:proofErr w:type="spellEnd"/>
      <w:r w:rsidRPr="004658CC">
        <w:rPr>
          <w:rFonts w:ascii="Manrope" w:eastAsia="Manrope" w:hAnsi="Manrope" w:cs="Manrope"/>
          <w:sz w:val="18"/>
          <w:szCs w:val="18"/>
          <w:lang w:val="fr-FR"/>
        </w:rPr>
        <w:t xml:space="preserve"> de Salud (ANLIS), Argentina.</w:t>
      </w:r>
    </w:p>
    <w:p w14:paraId="40EDD7A9" w14:textId="77777777" w:rsidR="005C3005" w:rsidRDefault="00F76416">
      <w:pPr>
        <w:rPr>
          <w:rFonts w:ascii="Manrope" w:eastAsia="Manrope" w:hAnsi="Manrope" w:cs="Manrope"/>
          <w:sz w:val="18"/>
          <w:szCs w:val="18"/>
        </w:rPr>
      </w:pPr>
      <w:r>
        <w:rPr>
          <w:rFonts w:ascii="Manrope" w:eastAsia="Manrope" w:hAnsi="Manrope" w:cs="Manrope"/>
          <w:sz w:val="18"/>
          <w:szCs w:val="18"/>
          <w:vertAlign w:val="superscript"/>
        </w:rPr>
        <w:t>30</w:t>
      </w:r>
      <w:r>
        <w:rPr>
          <w:rFonts w:ascii="Manrope" w:eastAsia="Manrope" w:hAnsi="Manrope" w:cs="Manrope"/>
          <w:sz w:val="18"/>
          <w:szCs w:val="18"/>
        </w:rPr>
        <w:t>African Synthesis Centre for Climate Change, Environment and Development (ASCEND), University of Cape Town, Cape Town, South Africa.</w:t>
      </w:r>
    </w:p>
    <w:p w14:paraId="7F774A41" w14:textId="77777777" w:rsidR="005C3005" w:rsidRDefault="00F76416">
      <w:pPr>
        <w:rPr>
          <w:rFonts w:ascii="Manrope" w:eastAsia="Manrope" w:hAnsi="Manrope" w:cs="Manrope"/>
          <w:sz w:val="18"/>
          <w:szCs w:val="18"/>
        </w:rPr>
      </w:pPr>
      <w:r>
        <w:rPr>
          <w:rFonts w:ascii="Manrope" w:eastAsia="Manrope" w:hAnsi="Manrope" w:cs="Manrope"/>
          <w:sz w:val="18"/>
          <w:szCs w:val="18"/>
          <w:vertAlign w:val="superscript"/>
        </w:rPr>
        <w:t>31</w:t>
      </w:r>
      <w:r>
        <w:rPr>
          <w:rFonts w:ascii="Manrope" w:eastAsia="Manrope" w:hAnsi="Manrope" w:cs="Manrope"/>
          <w:sz w:val="18"/>
          <w:szCs w:val="18"/>
        </w:rPr>
        <w:t>Climate Risk Lab, African Climate and Development Initiative, University of Cape Town, Cape Town, South Africa.</w:t>
      </w:r>
      <w:r>
        <w:rPr>
          <w:rFonts w:ascii="Manrope" w:eastAsia="Manrope" w:hAnsi="Manrope" w:cs="Manrope"/>
          <w:sz w:val="18"/>
          <w:szCs w:val="18"/>
        </w:rPr>
        <w:br/>
      </w:r>
      <w:r>
        <w:rPr>
          <w:rFonts w:ascii="Manrope" w:eastAsia="Manrope" w:hAnsi="Manrope" w:cs="Manrope"/>
          <w:sz w:val="18"/>
          <w:szCs w:val="18"/>
          <w:vertAlign w:val="superscript"/>
        </w:rPr>
        <w:t>32</w:t>
      </w:r>
      <w:r>
        <w:rPr>
          <w:rFonts w:ascii="Manrope" w:eastAsia="Manrope" w:hAnsi="Manrope" w:cs="Manrope"/>
          <w:sz w:val="18"/>
          <w:szCs w:val="18"/>
        </w:rPr>
        <w:t>Centre for Pathogen Genomics, Department of Microbiology and Immunology, at the Peter Doherty Institute for Infection and Immunity, University of Melbourne, Melbourne, Victoria, Australia.</w:t>
      </w:r>
    </w:p>
    <w:p w14:paraId="1E6893FB" w14:textId="77777777" w:rsidR="005C3005" w:rsidRDefault="00F76416">
      <w:pPr>
        <w:rPr>
          <w:rFonts w:ascii="Manrope" w:eastAsia="Manrope" w:hAnsi="Manrope" w:cs="Manrope"/>
          <w:sz w:val="18"/>
          <w:szCs w:val="18"/>
        </w:rPr>
      </w:pPr>
      <w:r>
        <w:rPr>
          <w:rFonts w:ascii="Manrope" w:eastAsia="Manrope" w:hAnsi="Manrope" w:cs="Manrope"/>
          <w:sz w:val="18"/>
          <w:szCs w:val="18"/>
          <w:vertAlign w:val="superscript"/>
        </w:rPr>
        <w:t>33</w:t>
      </w:r>
      <w:r>
        <w:rPr>
          <w:rFonts w:ascii="Manrope" w:eastAsia="Manrope" w:hAnsi="Manrope" w:cs="Manrope"/>
          <w:sz w:val="18"/>
          <w:szCs w:val="18"/>
        </w:rPr>
        <w:t>Department of Epidemiology of Microbial Diseases, Yale University School of Public Health, New Haven, CT, USA.</w:t>
      </w:r>
    </w:p>
    <w:p w14:paraId="2D01BB1C" w14:textId="77777777" w:rsidR="005C3005" w:rsidRDefault="005C3005">
      <w:pPr>
        <w:rPr>
          <w:rFonts w:ascii="Manrope" w:eastAsia="Manrope" w:hAnsi="Manrope" w:cs="Manrope"/>
          <w:sz w:val="18"/>
          <w:szCs w:val="18"/>
        </w:rPr>
      </w:pPr>
    </w:p>
    <w:p w14:paraId="3673DA1E" w14:textId="77777777" w:rsidR="005C3005" w:rsidRDefault="00F76416">
      <w:pPr>
        <w:rPr>
          <w:rFonts w:ascii="Manrope" w:eastAsia="Manrope" w:hAnsi="Manrope" w:cs="Manrope"/>
          <w:sz w:val="18"/>
          <w:szCs w:val="18"/>
        </w:rPr>
      </w:pPr>
      <w:r>
        <w:rPr>
          <w:rFonts w:ascii="Manrope" w:eastAsia="Manrope" w:hAnsi="Manrope" w:cs="Manrope"/>
          <w:sz w:val="18"/>
          <w:szCs w:val="18"/>
          <w:vertAlign w:val="superscript"/>
        </w:rPr>
        <w:t>†</w:t>
      </w:r>
      <w:r>
        <w:rPr>
          <w:rFonts w:ascii="Manrope" w:eastAsia="Manrope" w:hAnsi="Manrope" w:cs="Manrope"/>
          <w:sz w:val="18"/>
          <w:szCs w:val="18"/>
        </w:rPr>
        <w:t>These authors contributed equally and share corresponding author status.</w:t>
      </w:r>
    </w:p>
    <w:p w14:paraId="15838C8A" w14:textId="77777777" w:rsidR="005C3005" w:rsidRDefault="005C3005">
      <w:pPr>
        <w:rPr>
          <w:rFonts w:ascii="Manrope" w:eastAsia="Manrope" w:hAnsi="Manrope" w:cs="Manrope"/>
          <w:sz w:val="18"/>
          <w:szCs w:val="18"/>
        </w:rPr>
      </w:pPr>
    </w:p>
    <w:p w14:paraId="72B3433A" w14:textId="77777777" w:rsidR="005C3005" w:rsidRDefault="00F76416">
      <w:pPr>
        <w:rPr>
          <w:rFonts w:ascii="Manrope" w:eastAsia="Manrope" w:hAnsi="Manrope" w:cs="Manrope"/>
          <w:sz w:val="18"/>
          <w:szCs w:val="18"/>
        </w:rPr>
      </w:pPr>
      <w:r>
        <w:rPr>
          <w:rFonts w:ascii="Manrope" w:eastAsia="Manrope" w:hAnsi="Manrope" w:cs="Manrope"/>
          <w:sz w:val="18"/>
          <w:szCs w:val="18"/>
        </w:rPr>
        <w:t>Correspondence to Rory Gibb (</w:t>
      </w:r>
      <w:hyperlink r:id="rId7">
        <w:r>
          <w:rPr>
            <w:rFonts w:ascii="Manrope" w:eastAsia="Manrope" w:hAnsi="Manrope" w:cs="Manrope"/>
            <w:color w:val="1155CC"/>
            <w:sz w:val="18"/>
            <w:szCs w:val="18"/>
            <w:u w:val="single"/>
          </w:rPr>
          <w:t>rory.gibb.14@ucl.ac.uk</w:t>
        </w:r>
      </w:hyperlink>
      <w:r>
        <w:rPr>
          <w:rFonts w:ascii="Manrope" w:eastAsia="Manrope" w:hAnsi="Manrope" w:cs="Manrope"/>
          <w:sz w:val="18"/>
          <w:szCs w:val="18"/>
        </w:rPr>
        <w:t>), Sadie Ryan (</w:t>
      </w:r>
      <w:hyperlink r:id="rId8">
        <w:r>
          <w:rPr>
            <w:rFonts w:ascii="Manrope" w:eastAsia="Manrope" w:hAnsi="Manrope" w:cs="Manrope"/>
            <w:color w:val="1155CC"/>
            <w:sz w:val="18"/>
            <w:szCs w:val="18"/>
            <w:u w:val="single"/>
          </w:rPr>
          <w:t>sjryan@ufl.edu</w:t>
        </w:r>
      </w:hyperlink>
      <w:r>
        <w:rPr>
          <w:rFonts w:ascii="Manrope" w:eastAsia="Manrope" w:hAnsi="Manrope" w:cs="Manrope"/>
          <w:sz w:val="18"/>
          <w:szCs w:val="18"/>
        </w:rPr>
        <w:t>) and Colin Carlson (</w:t>
      </w:r>
      <w:hyperlink r:id="rId9">
        <w:r>
          <w:rPr>
            <w:rFonts w:ascii="Manrope" w:eastAsia="Manrope" w:hAnsi="Manrope" w:cs="Manrope"/>
            <w:color w:val="0000FF"/>
            <w:sz w:val="18"/>
            <w:szCs w:val="18"/>
            <w:u w:val="single"/>
          </w:rPr>
          <w:t>Colin.Carlson@yale.edu</w:t>
        </w:r>
      </w:hyperlink>
      <w:r>
        <w:rPr>
          <w:rFonts w:ascii="Manrope" w:eastAsia="Manrope" w:hAnsi="Manrope" w:cs="Manrope"/>
          <w:sz w:val="18"/>
          <w:szCs w:val="18"/>
        </w:rPr>
        <w:t xml:space="preserve">). </w:t>
      </w:r>
    </w:p>
    <w:p w14:paraId="6226F1A4" w14:textId="77777777" w:rsidR="005C3005" w:rsidRDefault="005C3005">
      <w:pPr>
        <w:rPr>
          <w:rFonts w:ascii="Manrope" w:eastAsia="Manrope" w:hAnsi="Manrope" w:cs="Manrope"/>
          <w:sz w:val="18"/>
          <w:szCs w:val="18"/>
        </w:rPr>
      </w:pPr>
    </w:p>
    <w:p w14:paraId="0B111E3D" w14:textId="77777777" w:rsidR="005C3005" w:rsidRDefault="005C3005">
      <w:pPr>
        <w:rPr>
          <w:vertAlign w:val="superscript"/>
        </w:rPr>
      </w:pPr>
    </w:p>
    <w:p w14:paraId="2AC1AEBA" w14:textId="77777777" w:rsidR="005C3005" w:rsidRDefault="005C3005">
      <w:pPr>
        <w:rPr>
          <w:vertAlign w:val="superscript"/>
        </w:rPr>
      </w:pPr>
    </w:p>
    <w:p w14:paraId="6358E19F" w14:textId="77777777" w:rsidR="005C3005" w:rsidRDefault="005C3005">
      <w:pPr>
        <w:rPr>
          <w:vertAlign w:val="superscript"/>
        </w:rPr>
      </w:pPr>
    </w:p>
    <w:p w14:paraId="63D4789C" w14:textId="77777777" w:rsidR="005C3005" w:rsidRDefault="005C3005">
      <w:pPr>
        <w:rPr>
          <w:vertAlign w:val="superscript"/>
        </w:rPr>
      </w:pPr>
    </w:p>
    <w:p w14:paraId="6923EF6E" w14:textId="77777777" w:rsidR="005C3005" w:rsidRDefault="005C3005">
      <w:pPr>
        <w:rPr>
          <w:vertAlign w:val="superscript"/>
        </w:rPr>
      </w:pPr>
    </w:p>
    <w:p w14:paraId="22A54B58" w14:textId="77777777" w:rsidR="005C3005" w:rsidRDefault="005C3005">
      <w:pPr>
        <w:rPr>
          <w:vertAlign w:val="superscript"/>
        </w:rPr>
      </w:pPr>
    </w:p>
    <w:p w14:paraId="3A483687" w14:textId="77777777" w:rsidR="005C3005" w:rsidRDefault="005C3005">
      <w:pPr>
        <w:rPr>
          <w:vertAlign w:val="superscript"/>
        </w:rPr>
      </w:pPr>
    </w:p>
    <w:p w14:paraId="7F609E6C" w14:textId="77777777" w:rsidR="005C3005" w:rsidRDefault="005C3005">
      <w:pPr>
        <w:rPr>
          <w:vertAlign w:val="superscript"/>
        </w:rPr>
      </w:pPr>
    </w:p>
    <w:p w14:paraId="38AA9D15" w14:textId="77777777" w:rsidR="005C3005" w:rsidRDefault="005C3005">
      <w:pPr>
        <w:rPr>
          <w:vertAlign w:val="superscript"/>
        </w:rPr>
      </w:pPr>
    </w:p>
    <w:p w14:paraId="0458EE3F" w14:textId="77777777" w:rsidR="005C3005" w:rsidRDefault="005C3005">
      <w:pPr>
        <w:rPr>
          <w:vertAlign w:val="superscript"/>
        </w:rPr>
      </w:pPr>
    </w:p>
    <w:p w14:paraId="62B8A287" w14:textId="77777777" w:rsidR="005C3005" w:rsidRDefault="005C3005">
      <w:pPr>
        <w:rPr>
          <w:vertAlign w:val="superscript"/>
        </w:rPr>
      </w:pPr>
    </w:p>
    <w:p w14:paraId="6040055C" w14:textId="77777777" w:rsidR="005C3005" w:rsidRDefault="005C3005">
      <w:pPr>
        <w:rPr>
          <w:vertAlign w:val="superscript"/>
        </w:rPr>
      </w:pPr>
    </w:p>
    <w:p w14:paraId="131A7EFB" w14:textId="77777777" w:rsidR="005C3005" w:rsidRDefault="005C3005">
      <w:pPr>
        <w:rPr>
          <w:vertAlign w:val="superscript"/>
        </w:rPr>
      </w:pPr>
    </w:p>
    <w:p w14:paraId="7A860D84" w14:textId="77777777" w:rsidR="005C3005" w:rsidRDefault="005C3005">
      <w:pPr>
        <w:rPr>
          <w:vertAlign w:val="superscript"/>
        </w:rPr>
      </w:pPr>
    </w:p>
    <w:p w14:paraId="03C172D9" w14:textId="77777777" w:rsidR="005C3005" w:rsidRDefault="005C3005">
      <w:pPr>
        <w:rPr>
          <w:vertAlign w:val="superscript"/>
        </w:rPr>
      </w:pPr>
    </w:p>
    <w:p w14:paraId="2F5FA5E8" w14:textId="77777777" w:rsidR="005C3005" w:rsidRDefault="005C3005">
      <w:pPr>
        <w:rPr>
          <w:vertAlign w:val="superscript"/>
        </w:rPr>
      </w:pPr>
    </w:p>
    <w:p w14:paraId="036C7C2B" w14:textId="77777777" w:rsidR="005C3005" w:rsidRDefault="005C3005">
      <w:pPr>
        <w:rPr>
          <w:vertAlign w:val="superscript"/>
        </w:rPr>
      </w:pPr>
    </w:p>
    <w:p w14:paraId="73E42AA6" w14:textId="77777777" w:rsidR="005C3005" w:rsidRDefault="005C3005">
      <w:pPr>
        <w:rPr>
          <w:vertAlign w:val="superscript"/>
        </w:rPr>
      </w:pPr>
    </w:p>
    <w:p w14:paraId="134528E1" w14:textId="77777777" w:rsidR="005C3005" w:rsidRDefault="005C3005">
      <w:pPr>
        <w:rPr>
          <w:vertAlign w:val="superscript"/>
        </w:rPr>
      </w:pPr>
    </w:p>
    <w:p w14:paraId="5F3DFBE7" w14:textId="77777777" w:rsidR="005C3005" w:rsidRDefault="005C3005">
      <w:pPr>
        <w:rPr>
          <w:vertAlign w:val="superscript"/>
        </w:rPr>
      </w:pPr>
    </w:p>
    <w:p w14:paraId="181F5FA9" w14:textId="377C5277" w:rsidR="005C3005" w:rsidRPr="004658CC" w:rsidRDefault="006932FA">
      <w:pPr>
        <w:widowControl w:val="0"/>
        <w:pBdr>
          <w:top w:val="nil"/>
          <w:left w:val="nil"/>
          <w:bottom w:val="nil"/>
          <w:right w:val="nil"/>
          <w:between w:val="nil"/>
        </w:pBdr>
        <w:rPr>
          <w:rFonts w:ascii="Manrope" w:eastAsia="Manrope" w:hAnsi="Manrope" w:cs="Manrope"/>
          <w:b/>
          <w:bCs/>
          <w:sz w:val="24"/>
          <w:szCs w:val="24"/>
        </w:rPr>
      </w:pPr>
      <w:r>
        <w:rPr>
          <w:rFonts w:ascii="Manrope" w:eastAsia="Manrope" w:hAnsi="Manrope" w:cs="Manrope"/>
          <w:b/>
          <w:bCs/>
          <w:sz w:val="24"/>
          <w:szCs w:val="24"/>
        </w:rPr>
        <w:lastRenderedPageBreak/>
        <w:t>Table of contents</w:t>
      </w:r>
      <w:r w:rsidR="004658CC" w:rsidRPr="004658CC">
        <w:rPr>
          <w:rFonts w:ascii="Manrope" w:eastAsia="Manrope" w:hAnsi="Manrope" w:cs="Manrope"/>
          <w:b/>
          <w:bCs/>
          <w:sz w:val="24"/>
          <w:szCs w:val="24"/>
        </w:rPr>
        <w:t>:</w:t>
      </w:r>
    </w:p>
    <w:p w14:paraId="57BFB529" w14:textId="77777777" w:rsidR="004658CC" w:rsidRDefault="004658CC">
      <w:pPr>
        <w:widowControl w:val="0"/>
        <w:pBdr>
          <w:top w:val="nil"/>
          <w:left w:val="nil"/>
          <w:bottom w:val="nil"/>
          <w:right w:val="nil"/>
          <w:between w:val="nil"/>
        </w:pBdr>
        <w:rPr>
          <w:rFonts w:ascii="Manrope" w:eastAsia="Manrope" w:hAnsi="Manrope" w:cs="Manrope"/>
          <w:b/>
          <w:bCs/>
          <w:sz w:val="20"/>
          <w:szCs w:val="20"/>
        </w:rPr>
      </w:pPr>
    </w:p>
    <w:p w14:paraId="5CB10478" w14:textId="77777777" w:rsidR="006932FA" w:rsidRDefault="00F76416" w:rsidP="006932FA">
      <w:pPr>
        <w:pStyle w:val="ListParagraph"/>
        <w:widowControl w:val="0"/>
        <w:numPr>
          <w:ilvl w:val="0"/>
          <w:numId w:val="1"/>
        </w:numPr>
        <w:pBdr>
          <w:top w:val="nil"/>
          <w:left w:val="nil"/>
          <w:bottom w:val="nil"/>
          <w:right w:val="nil"/>
          <w:between w:val="nil"/>
        </w:pBdr>
        <w:rPr>
          <w:rFonts w:ascii="Manrope" w:eastAsia="Manrope" w:hAnsi="Manrope" w:cs="Manrope"/>
          <w:sz w:val="20"/>
          <w:szCs w:val="20"/>
        </w:rPr>
      </w:pPr>
      <w:r w:rsidRPr="006932FA">
        <w:rPr>
          <w:rFonts w:ascii="Manrope" w:eastAsia="Manrope" w:hAnsi="Manrope" w:cs="Manrope"/>
          <w:sz w:val="20"/>
          <w:szCs w:val="20"/>
        </w:rPr>
        <w:t>Supplementary Table 1: Disease data sources, links and access.</w:t>
      </w:r>
    </w:p>
    <w:p w14:paraId="0F42771D" w14:textId="77777777" w:rsidR="006932FA" w:rsidRDefault="00F76416" w:rsidP="006932FA">
      <w:pPr>
        <w:pStyle w:val="ListParagraph"/>
        <w:widowControl w:val="0"/>
        <w:numPr>
          <w:ilvl w:val="0"/>
          <w:numId w:val="1"/>
        </w:numPr>
        <w:pBdr>
          <w:top w:val="nil"/>
          <w:left w:val="nil"/>
          <w:bottom w:val="nil"/>
          <w:right w:val="nil"/>
          <w:between w:val="nil"/>
        </w:pBdr>
        <w:rPr>
          <w:rFonts w:ascii="Manrope" w:eastAsia="Manrope" w:hAnsi="Manrope" w:cs="Manrope"/>
          <w:sz w:val="20"/>
          <w:szCs w:val="20"/>
        </w:rPr>
      </w:pPr>
      <w:r w:rsidRPr="006932FA">
        <w:rPr>
          <w:rFonts w:ascii="Manrope" w:eastAsia="Manrope" w:hAnsi="Manrope" w:cs="Manrope"/>
          <w:sz w:val="20"/>
          <w:szCs w:val="20"/>
        </w:rPr>
        <w:t>Supplementary Table 2: Hypothesis generation exercise form as completed by study coauthors.</w:t>
      </w:r>
    </w:p>
    <w:p w14:paraId="285C3681" w14:textId="77777777" w:rsidR="006932FA" w:rsidRDefault="00F76416" w:rsidP="006932FA">
      <w:pPr>
        <w:pStyle w:val="ListParagraph"/>
        <w:widowControl w:val="0"/>
        <w:numPr>
          <w:ilvl w:val="0"/>
          <w:numId w:val="1"/>
        </w:numPr>
        <w:pBdr>
          <w:top w:val="nil"/>
          <w:left w:val="nil"/>
          <w:bottom w:val="nil"/>
          <w:right w:val="nil"/>
          <w:between w:val="nil"/>
        </w:pBdr>
        <w:rPr>
          <w:rFonts w:ascii="Manrope" w:eastAsia="Manrope" w:hAnsi="Manrope" w:cs="Manrope"/>
          <w:sz w:val="20"/>
          <w:szCs w:val="20"/>
        </w:rPr>
      </w:pPr>
      <w:r w:rsidRPr="006932FA">
        <w:rPr>
          <w:rFonts w:ascii="Manrope" w:eastAsia="Manrope" w:hAnsi="Manrope" w:cs="Manrope"/>
          <w:sz w:val="20"/>
          <w:szCs w:val="20"/>
        </w:rPr>
        <w:t>Supplementary Table 3: Socio-environmental driver data sources, links and access</w:t>
      </w:r>
      <w:r w:rsidR="006932FA">
        <w:rPr>
          <w:rFonts w:ascii="Manrope" w:eastAsia="Manrope" w:hAnsi="Manrope" w:cs="Manrope"/>
          <w:sz w:val="20"/>
          <w:szCs w:val="20"/>
        </w:rPr>
        <w:t>.</w:t>
      </w:r>
    </w:p>
    <w:p w14:paraId="651FA7DC" w14:textId="77777777" w:rsidR="006932FA" w:rsidRDefault="00F76416" w:rsidP="006932FA">
      <w:pPr>
        <w:pStyle w:val="ListParagraph"/>
        <w:widowControl w:val="0"/>
        <w:numPr>
          <w:ilvl w:val="0"/>
          <w:numId w:val="1"/>
        </w:numPr>
        <w:pBdr>
          <w:top w:val="nil"/>
          <w:left w:val="nil"/>
          <w:bottom w:val="nil"/>
          <w:right w:val="nil"/>
          <w:between w:val="nil"/>
        </w:pBdr>
        <w:rPr>
          <w:rFonts w:ascii="Manrope" w:eastAsia="Manrope" w:hAnsi="Manrope" w:cs="Manrope"/>
          <w:sz w:val="20"/>
          <w:szCs w:val="20"/>
        </w:rPr>
      </w:pPr>
      <w:r w:rsidRPr="006932FA">
        <w:rPr>
          <w:rFonts w:ascii="Manrope" w:eastAsia="Manrope" w:hAnsi="Manrope" w:cs="Manrope"/>
          <w:sz w:val="20"/>
          <w:szCs w:val="20"/>
        </w:rPr>
        <w:t>Supplementary Figure 1: Forest plots of linear fixed effects from disease-specific multivariable models.</w:t>
      </w:r>
    </w:p>
    <w:p w14:paraId="61CD94B1" w14:textId="77777777" w:rsidR="006932FA" w:rsidRDefault="00F76416" w:rsidP="006932FA">
      <w:pPr>
        <w:pStyle w:val="ListParagraph"/>
        <w:widowControl w:val="0"/>
        <w:numPr>
          <w:ilvl w:val="0"/>
          <w:numId w:val="1"/>
        </w:numPr>
        <w:pBdr>
          <w:top w:val="nil"/>
          <w:left w:val="nil"/>
          <w:bottom w:val="nil"/>
          <w:right w:val="nil"/>
          <w:between w:val="nil"/>
        </w:pBdr>
        <w:rPr>
          <w:rFonts w:ascii="Manrope" w:eastAsia="Manrope" w:hAnsi="Manrope" w:cs="Manrope"/>
          <w:sz w:val="20"/>
          <w:szCs w:val="20"/>
        </w:rPr>
      </w:pPr>
      <w:r w:rsidRPr="006932FA">
        <w:rPr>
          <w:rFonts w:ascii="Manrope" w:eastAsia="Manrope" w:hAnsi="Manrope" w:cs="Manrope"/>
          <w:sz w:val="20"/>
          <w:szCs w:val="20"/>
        </w:rPr>
        <w:t>Supplementary Figure 2: Modelling results using the “any author” hypothesis criterion.</w:t>
      </w:r>
    </w:p>
    <w:p w14:paraId="23501A47" w14:textId="77777777" w:rsidR="006932FA" w:rsidRDefault="00F76416" w:rsidP="006932FA">
      <w:pPr>
        <w:pStyle w:val="ListParagraph"/>
        <w:widowControl w:val="0"/>
        <w:numPr>
          <w:ilvl w:val="0"/>
          <w:numId w:val="1"/>
        </w:numPr>
        <w:pBdr>
          <w:top w:val="nil"/>
          <w:left w:val="nil"/>
          <w:bottom w:val="nil"/>
          <w:right w:val="nil"/>
          <w:between w:val="nil"/>
        </w:pBdr>
        <w:rPr>
          <w:rFonts w:ascii="Manrope" w:eastAsia="Manrope" w:hAnsi="Manrope" w:cs="Manrope"/>
          <w:sz w:val="20"/>
          <w:szCs w:val="20"/>
        </w:rPr>
      </w:pPr>
      <w:r w:rsidRPr="006932FA">
        <w:rPr>
          <w:rFonts w:ascii="Manrope" w:eastAsia="Manrope" w:hAnsi="Manrope" w:cs="Manrope"/>
          <w:sz w:val="20"/>
          <w:szCs w:val="20"/>
        </w:rPr>
        <w:t>Supplementary Figure 3: Modelling results using the “top ranked” hypothesis criterion.</w:t>
      </w:r>
    </w:p>
    <w:p w14:paraId="5404CD80" w14:textId="78F9D43D" w:rsidR="005C3005" w:rsidRPr="006932FA" w:rsidRDefault="00F76416" w:rsidP="006932FA">
      <w:pPr>
        <w:pStyle w:val="ListParagraph"/>
        <w:widowControl w:val="0"/>
        <w:numPr>
          <w:ilvl w:val="0"/>
          <w:numId w:val="1"/>
        </w:numPr>
        <w:pBdr>
          <w:top w:val="nil"/>
          <w:left w:val="nil"/>
          <w:bottom w:val="nil"/>
          <w:right w:val="nil"/>
          <w:between w:val="nil"/>
        </w:pBdr>
        <w:rPr>
          <w:rFonts w:ascii="Manrope" w:eastAsia="Manrope" w:hAnsi="Manrope" w:cs="Manrope"/>
          <w:sz w:val="20"/>
          <w:szCs w:val="20"/>
        </w:rPr>
      </w:pPr>
      <w:r w:rsidRPr="006932FA">
        <w:rPr>
          <w:rFonts w:ascii="Manrope" w:eastAsia="Manrope" w:hAnsi="Manrope" w:cs="Manrope"/>
          <w:sz w:val="20"/>
          <w:szCs w:val="20"/>
        </w:rPr>
        <w:t>Supplementary Figure 4: Correlations between covariates averaged across different buffer sizes.</w:t>
      </w:r>
    </w:p>
    <w:p w14:paraId="1B27C6FF" w14:textId="77777777" w:rsidR="004658CC" w:rsidRDefault="004658CC">
      <w:pPr>
        <w:widowControl w:val="0"/>
        <w:rPr>
          <w:rFonts w:ascii="Manrope" w:eastAsia="Manrope" w:hAnsi="Manrope" w:cs="Manrope"/>
          <w:sz w:val="20"/>
          <w:szCs w:val="20"/>
        </w:rPr>
      </w:pPr>
    </w:p>
    <w:p w14:paraId="654C5259" w14:textId="77777777" w:rsidR="006932FA" w:rsidRDefault="006932FA" w:rsidP="004658CC">
      <w:pPr>
        <w:widowControl w:val="0"/>
        <w:pBdr>
          <w:top w:val="nil"/>
          <w:left w:val="nil"/>
          <w:bottom w:val="nil"/>
          <w:right w:val="nil"/>
          <w:between w:val="nil"/>
        </w:pBdr>
        <w:rPr>
          <w:rFonts w:ascii="Manrope" w:eastAsia="Manrope" w:hAnsi="Manrope" w:cs="Manrope"/>
          <w:b/>
          <w:bCs/>
          <w:sz w:val="24"/>
          <w:szCs w:val="24"/>
        </w:rPr>
      </w:pPr>
    </w:p>
    <w:p w14:paraId="68FEBB31" w14:textId="77777777" w:rsidR="006932FA" w:rsidRDefault="006932FA" w:rsidP="004658CC">
      <w:pPr>
        <w:widowControl w:val="0"/>
        <w:pBdr>
          <w:top w:val="nil"/>
          <w:left w:val="nil"/>
          <w:bottom w:val="nil"/>
          <w:right w:val="nil"/>
          <w:between w:val="nil"/>
        </w:pBdr>
        <w:rPr>
          <w:rFonts w:ascii="Manrope" w:eastAsia="Manrope" w:hAnsi="Manrope" w:cs="Manrope"/>
          <w:b/>
          <w:bCs/>
          <w:sz w:val="24"/>
          <w:szCs w:val="24"/>
        </w:rPr>
      </w:pPr>
    </w:p>
    <w:p w14:paraId="7BB6215A" w14:textId="77777777" w:rsidR="006932FA" w:rsidRDefault="006932FA" w:rsidP="004658CC">
      <w:pPr>
        <w:widowControl w:val="0"/>
        <w:pBdr>
          <w:top w:val="nil"/>
          <w:left w:val="nil"/>
          <w:bottom w:val="nil"/>
          <w:right w:val="nil"/>
          <w:between w:val="nil"/>
        </w:pBdr>
        <w:rPr>
          <w:rFonts w:ascii="Manrope" w:eastAsia="Manrope" w:hAnsi="Manrope" w:cs="Manrope"/>
          <w:b/>
          <w:bCs/>
          <w:sz w:val="24"/>
          <w:szCs w:val="24"/>
        </w:rPr>
      </w:pPr>
    </w:p>
    <w:p w14:paraId="173A7969" w14:textId="77777777" w:rsidR="006932FA" w:rsidRDefault="006932FA" w:rsidP="004658CC">
      <w:pPr>
        <w:widowControl w:val="0"/>
        <w:pBdr>
          <w:top w:val="nil"/>
          <w:left w:val="nil"/>
          <w:bottom w:val="nil"/>
          <w:right w:val="nil"/>
          <w:between w:val="nil"/>
        </w:pBdr>
        <w:rPr>
          <w:rFonts w:ascii="Manrope" w:eastAsia="Manrope" w:hAnsi="Manrope" w:cs="Manrope"/>
          <w:b/>
          <w:bCs/>
          <w:sz w:val="24"/>
          <w:szCs w:val="24"/>
        </w:rPr>
      </w:pPr>
    </w:p>
    <w:p w14:paraId="5B0EA67F" w14:textId="77777777" w:rsidR="006932FA" w:rsidRDefault="006932FA" w:rsidP="004658CC">
      <w:pPr>
        <w:widowControl w:val="0"/>
        <w:pBdr>
          <w:top w:val="nil"/>
          <w:left w:val="nil"/>
          <w:bottom w:val="nil"/>
          <w:right w:val="nil"/>
          <w:between w:val="nil"/>
        </w:pBdr>
        <w:rPr>
          <w:rFonts w:ascii="Manrope" w:eastAsia="Manrope" w:hAnsi="Manrope" w:cs="Manrope"/>
          <w:b/>
          <w:bCs/>
          <w:sz w:val="24"/>
          <w:szCs w:val="24"/>
        </w:rPr>
      </w:pPr>
    </w:p>
    <w:p w14:paraId="594CC63A" w14:textId="77777777" w:rsidR="006932FA" w:rsidRDefault="006932FA" w:rsidP="004658CC">
      <w:pPr>
        <w:widowControl w:val="0"/>
        <w:pBdr>
          <w:top w:val="nil"/>
          <w:left w:val="nil"/>
          <w:bottom w:val="nil"/>
          <w:right w:val="nil"/>
          <w:between w:val="nil"/>
        </w:pBdr>
        <w:rPr>
          <w:rFonts w:ascii="Manrope" w:eastAsia="Manrope" w:hAnsi="Manrope" w:cs="Manrope"/>
          <w:b/>
          <w:bCs/>
          <w:sz w:val="24"/>
          <w:szCs w:val="24"/>
        </w:rPr>
      </w:pPr>
    </w:p>
    <w:p w14:paraId="29677AA8" w14:textId="77777777" w:rsidR="006932FA" w:rsidRDefault="006932FA" w:rsidP="004658CC">
      <w:pPr>
        <w:widowControl w:val="0"/>
        <w:pBdr>
          <w:top w:val="nil"/>
          <w:left w:val="nil"/>
          <w:bottom w:val="nil"/>
          <w:right w:val="nil"/>
          <w:between w:val="nil"/>
        </w:pBdr>
        <w:rPr>
          <w:rFonts w:ascii="Manrope" w:eastAsia="Manrope" w:hAnsi="Manrope" w:cs="Manrope"/>
          <w:b/>
          <w:bCs/>
          <w:sz w:val="24"/>
          <w:szCs w:val="24"/>
        </w:rPr>
      </w:pPr>
    </w:p>
    <w:p w14:paraId="05E92617" w14:textId="77777777" w:rsidR="006932FA" w:rsidRDefault="006932FA" w:rsidP="004658CC">
      <w:pPr>
        <w:widowControl w:val="0"/>
        <w:pBdr>
          <w:top w:val="nil"/>
          <w:left w:val="nil"/>
          <w:bottom w:val="nil"/>
          <w:right w:val="nil"/>
          <w:between w:val="nil"/>
        </w:pBdr>
        <w:rPr>
          <w:rFonts w:ascii="Manrope" w:eastAsia="Manrope" w:hAnsi="Manrope" w:cs="Manrope"/>
          <w:b/>
          <w:bCs/>
          <w:sz w:val="24"/>
          <w:szCs w:val="24"/>
        </w:rPr>
      </w:pPr>
    </w:p>
    <w:p w14:paraId="74C7997D" w14:textId="77777777" w:rsidR="006932FA" w:rsidRDefault="006932FA" w:rsidP="004658CC">
      <w:pPr>
        <w:widowControl w:val="0"/>
        <w:pBdr>
          <w:top w:val="nil"/>
          <w:left w:val="nil"/>
          <w:bottom w:val="nil"/>
          <w:right w:val="nil"/>
          <w:between w:val="nil"/>
        </w:pBdr>
        <w:rPr>
          <w:rFonts w:ascii="Manrope" w:eastAsia="Manrope" w:hAnsi="Manrope" w:cs="Manrope"/>
          <w:b/>
          <w:bCs/>
          <w:sz w:val="24"/>
          <w:szCs w:val="24"/>
        </w:rPr>
      </w:pPr>
    </w:p>
    <w:p w14:paraId="5F784470" w14:textId="77777777" w:rsidR="006932FA" w:rsidRDefault="006932FA" w:rsidP="004658CC">
      <w:pPr>
        <w:widowControl w:val="0"/>
        <w:pBdr>
          <w:top w:val="nil"/>
          <w:left w:val="nil"/>
          <w:bottom w:val="nil"/>
          <w:right w:val="nil"/>
          <w:between w:val="nil"/>
        </w:pBdr>
        <w:rPr>
          <w:rFonts w:ascii="Manrope" w:eastAsia="Manrope" w:hAnsi="Manrope" w:cs="Manrope"/>
          <w:b/>
          <w:bCs/>
          <w:sz w:val="24"/>
          <w:szCs w:val="24"/>
        </w:rPr>
      </w:pPr>
    </w:p>
    <w:p w14:paraId="591ECD5B" w14:textId="77777777" w:rsidR="006932FA" w:rsidRDefault="006932FA" w:rsidP="004658CC">
      <w:pPr>
        <w:widowControl w:val="0"/>
        <w:pBdr>
          <w:top w:val="nil"/>
          <w:left w:val="nil"/>
          <w:bottom w:val="nil"/>
          <w:right w:val="nil"/>
          <w:between w:val="nil"/>
        </w:pBdr>
        <w:rPr>
          <w:rFonts w:ascii="Manrope" w:eastAsia="Manrope" w:hAnsi="Manrope" w:cs="Manrope"/>
          <w:b/>
          <w:bCs/>
          <w:sz w:val="24"/>
          <w:szCs w:val="24"/>
        </w:rPr>
      </w:pPr>
    </w:p>
    <w:p w14:paraId="0F368245" w14:textId="77777777" w:rsidR="006932FA" w:rsidRDefault="006932FA" w:rsidP="004658CC">
      <w:pPr>
        <w:widowControl w:val="0"/>
        <w:pBdr>
          <w:top w:val="nil"/>
          <w:left w:val="nil"/>
          <w:bottom w:val="nil"/>
          <w:right w:val="nil"/>
          <w:between w:val="nil"/>
        </w:pBdr>
        <w:rPr>
          <w:rFonts w:ascii="Manrope" w:eastAsia="Manrope" w:hAnsi="Manrope" w:cs="Manrope"/>
          <w:b/>
          <w:bCs/>
          <w:sz w:val="24"/>
          <w:szCs w:val="24"/>
        </w:rPr>
      </w:pPr>
    </w:p>
    <w:p w14:paraId="0A9487C0" w14:textId="77777777" w:rsidR="006932FA" w:rsidRDefault="006932FA" w:rsidP="004658CC">
      <w:pPr>
        <w:widowControl w:val="0"/>
        <w:pBdr>
          <w:top w:val="nil"/>
          <w:left w:val="nil"/>
          <w:bottom w:val="nil"/>
          <w:right w:val="nil"/>
          <w:between w:val="nil"/>
        </w:pBdr>
        <w:rPr>
          <w:rFonts w:ascii="Manrope" w:eastAsia="Manrope" w:hAnsi="Manrope" w:cs="Manrope"/>
          <w:b/>
          <w:bCs/>
          <w:sz w:val="24"/>
          <w:szCs w:val="24"/>
        </w:rPr>
      </w:pPr>
    </w:p>
    <w:p w14:paraId="51EF4506" w14:textId="77777777" w:rsidR="006932FA" w:rsidRDefault="006932FA" w:rsidP="004658CC">
      <w:pPr>
        <w:widowControl w:val="0"/>
        <w:pBdr>
          <w:top w:val="nil"/>
          <w:left w:val="nil"/>
          <w:bottom w:val="nil"/>
          <w:right w:val="nil"/>
          <w:between w:val="nil"/>
        </w:pBdr>
        <w:rPr>
          <w:rFonts w:ascii="Manrope" w:eastAsia="Manrope" w:hAnsi="Manrope" w:cs="Manrope"/>
          <w:b/>
          <w:bCs/>
          <w:sz w:val="24"/>
          <w:szCs w:val="24"/>
        </w:rPr>
      </w:pPr>
    </w:p>
    <w:p w14:paraId="70ECEC61" w14:textId="77777777" w:rsidR="006932FA" w:rsidRDefault="006932FA" w:rsidP="004658CC">
      <w:pPr>
        <w:widowControl w:val="0"/>
        <w:pBdr>
          <w:top w:val="nil"/>
          <w:left w:val="nil"/>
          <w:bottom w:val="nil"/>
          <w:right w:val="nil"/>
          <w:between w:val="nil"/>
        </w:pBdr>
        <w:rPr>
          <w:rFonts w:ascii="Manrope" w:eastAsia="Manrope" w:hAnsi="Manrope" w:cs="Manrope"/>
          <w:b/>
          <w:bCs/>
          <w:sz w:val="24"/>
          <w:szCs w:val="24"/>
        </w:rPr>
      </w:pPr>
    </w:p>
    <w:p w14:paraId="326B1529" w14:textId="77777777" w:rsidR="006932FA" w:rsidRDefault="006932FA" w:rsidP="004658CC">
      <w:pPr>
        <w:widowControl w:val="0"/>
        <w:pBdr>
          <w:top w:val="nil"/>
          <w:left w:val="nil"/>
          <w:bottom w:val="nil"/>
          <w:right w:val="nil"/>
          <w:between w:val="nil"/>
        </w:pBdr>
        <w:rPr>
          <w:rFonts w:ascii="Manrope" w:eastAsia="Manrope" w:hAnsi="Manrope" w:cs="Manrope"/>
          <w:b/>
          <w:bCs/>
          <w:sz w:val="24"/>
          <w:szCs w:val="24"/>
        </w:rPr>
      </w:pPr>
    </w:p>
    <w:p w14:paraId="1221236E" w14:textId="77777777" w:rsidR="006932FA" w:rsidRDefault="006932FA" w:rsidP="004658CC">
      <w:pPr>
        <w:widowControl w:val="0"/>
        <w:pBdr>
          <w:top w:val="nil"/>
          <w:left w:val="nil"/>
          <w:bottom w:val="nil"/>
          <w:right w:val="nil"/>
          <w:between w:val="nil"/>
        </w:pBdr>
        <w:rPr>
          <w:rFonts w:ascii="Manrope" w:eastAsia="Manrope" w:hAnsi="Manrope" w:cs="Manrope"/>
          <w:b/>
          <w:bCs/>
          <w:sz w:val="24"/>
          <w:szCs w:val="24"/>
        </w:rPr>
      </w:pPr>
    </w:p>
    <w:p w14:paraId="19B8466C" w14:textId="77777777" w:rsidR="006932FA" w:rsidRDefault="006932FA" w:rsidP="004658CC">
      <w:pPr>
        <w:widowControl w:val="0"/>
        <w:pBdr>
          <w:top w:val="nil"/>
          <w:left w:val="nil"/>
          <w:bottom w:val="nil"/>
          <w:right w:val="nil"/>
          <w:between w:val="nil"/>
        </w:pBdr>
        <w:rPr>
          <w:rFonts w:ascii="Manrope" w:eastAsia="Manrope" w:hAnsi="Manrope" w:cs="Manrope"/>
          <w:b/>
          <w:bCs/>
          <w:sz w:val="24"/>
          <w:szCs w:val="24"/>
        </w:rPr>
      </w:pPr>
    </w:p>
    <w:p w14:paraId="37B9EED4" w14:textId="77777777" w:rsidR="006932FA" w:rsidRDefault="006932FA" w:rsidP="004658CC">
      <w:pPr>
        <w:widowControl w:val="0"/>
        <w:pBdr>
          <w:top w:val="nil"/>
          <w:left w:val="nil"/>
          <w:bottom w:val="nil"/>
          <w:right w:val="nil"/>
          <w:between w:val="nil"/>
        </w:pBdr>
        <w:rPr>
          <w:rFonts w:ascii="Manrope" w:eastAsia="Manrope" w:hAnsi="Manrope" w:cs="Manrope"/>
          <w:b/>
          <w:bCs/>
          <w:sz w:val="24"/>
          <w:szCs w:val="24"/>
        </w:rPr>
      </w:pPr>
    </w:p>
    <w:p w14:paraId="3301764A" w14:textId="77777777" w:rsidR="006932FA" w:rsidRDefault="006932FA" w:rsidP="004658CC">
      <w:pPr>
        <w:widowControl w:val="0"/>
        <w:pBdr>
          <w:top w:val="nil"/>
          <w:left w:val="nil"/>
          <w:bottom w:val="nil"/>
          <w:right w:val="nil"/>
          <w:between w:val="nil"/>
        </w:pBdr>
        <w:rPr>
          <w:rFonts w:ascii="Manrope" w:eastAsia="Manrope" w:hAnsi="Manrope" w:cs="Manrope"/>
          <w:b/>
          <w:bCs/>
          <w:sz w:val="24"/>
          <w:szCs w:val="24"/>
        </w:rPr>
      </w:pPr>
    </w:p>
    <w:p w14:paraId="2A45A650" w14:textId="77777777" w:rsidR="006932FA" w:rsidRDefault="006932FA" w:rsidP="004658CC">
      <w:pPr>
        <w:widowControl w:val="0"/>
        <w:pBdr>
          <w:top w:val="nil"/>
          <w:left w:val="nil"/>
          <w:bottom w:val="nil"/>
          <w:right w:val="nil"/>
          <w:between w:val="nil"/>
        </w:pBdr>
        <w:rPr>
          <w:rFonts w:ascii="Manrope" w:eastAsia="Manrope" w:hAnsi="Manrope" w:cs="Manrope"/>
          <w:b/>
          <w:bCs/>
          <w:sz w:val="24"/>
          <w:szCs w:val="24"/>
        </w:rPr>
      </w:pPr>
    </w:p>
    <w:p w14:paraId="1656A4B3" w14:textId="77777777" w:rsidR="006932FA" w:rsidRDefault="006932FA" w:rsidP="004658CC">
      <w:pPr>
        <w:widowControl w:val="0"/>
        <w:pBdr>
          <w:top w:val="nil"/>
          <w:left w:val="nil"/>
          <w:bottom w:val="nil"/>
          <w:right w:val="nil"/>
          <w:between w:val="nil"/>
        </w:pBdr>
        <w:rPr>
          <w:rFonts w:ascii="Manrope" w:eastAsia="Manrope" w:hAnsi="Manrope" w:cs="Manrope"/>
          <w:b/>
          <w:bCs/>
          <w:sz w:val="24"/>
          <w:szCs w:val="24"/>
        </w:rPr>
      </w:pPr>
    </w:p>
    <w:p w14:paraId="36493834" w14:textId="77777777" w:rsidR="006932FA" w:rsidRDefault="006932FA" w:rsidP="004658CC">
      <w:pPr>
        <w:widowControl w:val="0"/>
        <w:pBdr>
          <w:top w:val="nil"/>
          <w:left w:val="nil"/>
          <w:bottom w:val="nil"/>
          <w:right w:val="nil"/>
          <w:between w:val="nil"/>
        </w:pBdr>
        <w:rPr>
          <w:rFonts w:ascii="Manrope" w:eastAsia="Manrope" w:hAnsi="Manrope" w:cs="Manrope"/>
          <w:b/>
          <w:bCs/>
          <w:sz w:val="24"/>
          <w:szCs w:val="24"/>
        </w:rPr>
      </w:pPr>
    </w:p>
    <w:p w14:paraId="3CC99CC2" w14:textId="14F92D3D" w:rsidR="004658CC" w:rsidRPr="00F00F36" w:rsidRDefault="006932FA" w:rsidP="004658CC">
      <w:pPr>
        <w:widowControl w:val="0"/>
        <w:pBdr>
          <w:top w:val="nil"/>
          <w:left w:val="nil"/>
          <w:bottom w:val="nil"/>
          <w:right w:val="nil"/>
          <w:between w:val="nil"/>
        </w:pBdr>
        <w:rPr>
          <w:rFonts w:ascii="Manrope" w:eastAsia="Manrope" w:hAnsi="Manrope" w:cs="Manrope"/>
          <w:b/>
          <w:bCs/>
          <w:sz w:val="20"/>
          <w:szCs w:val="20"/>
        </w:rPr>
      </w:pPr>
      <w:r>
        <w:rPr>
          <w:rFonts w:ascii="Manrope" w:eastAsia="Manrope" w:hAnsi="Manrope" w:cs="Manrope"/>
          <w:b/>
          <w:bCs/>
          <w:sz w:val="24"/>
          <w:szCs w:val="24"/>
        </w:rPr>
        <w:lastRenderedPageBreak/>
        <w:t>Supplementary Tables</w:t>
      </w:r>
      <w:r>
        <w:rPr>
          <w:rFonts w:ascii="Manrope" w:eastAsia="Manrope" w:hAnsi="Manrope" w:cs="Manrope"/>
          <w:b/>
          <w:bCs/>
          <w:sz w:val="24"/>
          <w:szCs w:val="24"/>
        </w:rPr>
        <w:br/>
      </w:r>
      <w:r w:rsidRPr="00F00F36">
        <w:rPr>
          <w:rFonts w:ascii="Manrope" w:eastAsia="Manrope" w:hAnsi="Manrope" w:cs="Manrope"/>
          <w:sz w:val="20"/>
          <w:szCs w:val="20"/>
        </w:rPr>
        <w:t>(Files are provided as separate Excel spreadsheets)</w:t>
      </w:r>
    </w:p>
    <w:p w14:paraId="78A874AE" w14:textId="6C0A639D" w:rsidR="004658CC" w:rsidRDefault="004658CC">
      <w:pPr>
        <w:widowControl w:val="0"/>
        <w:rPr>
          <w:rFonts w:ascii="Manrope" w:eastAsia="Manrope" w:hAnsi="Manrope" w:cs="Manrope"/>
          <w:sz w:val="20"/>
          <w:szCs w:val="20"/>
        </w:rPr>
      </w:pPr>
    </w:p>
    <w:p w14:paraId="054D118B" w14:textId="61119C37" w:rsidR="004658CC" w:rsidRDefault="004658CC">
      <w:pPr>
        <w:widowControl w:val="0"/>
        <w:rPr>
          <w:rFonts w:ascii="Manrope" w:eastAsia="Manrope" w:hAnsi="Manrope" w:cs="Manrope"/>
          <w:sz w:val="20"/>
          <w:szCs w:val="20"/>
        </w:rPr>
      </w:pPr>
      <w:r w:rsidRPr="004658CC">
        <w:rPr>
          <w:rFonts w:ascii="Manrope" w:eastAsia="Manrope" w:hAnsi="Manrope" w:cs="Manrope"/>
          <w:b/>
          <w:bCs/>
          <w:sz w:val="20"/>
          <w:szCs w:val="20"/>
        </w:rPr>
        <w:t>Supp. Table 1:</w:t>
      </w:r>
      <w:r>
        <w:rPr>
          <w:rFonts w:ascii="Manrope" w:eastAsia="Manrope" w:hAnsi="Manrope" w:cs="Manrope"/>
          <w:sz w:val="20"/>
          <w:szCs w:val="20"/>
        </w:rPr>
        <w:t xml:space="preserve"> </w:t>
      </w:r>
      <w:proofErr w:type="gramStart"/>
      <w:r w:rsidRPr="004658CC">
        <w:rPr>
          <w:rFonts w:ascii="Manrope" w:eastAsia="Manrope" w:hAnsi="Manrope" w:cs="Manrope"/>
          <w:b/>
          <w:bCs/>
          <w:sz w:val="20"/>
          <w:szCs w:val="20"/>
        </w:rPr>
        <w:t>Disease</w:t>
      </w:r>
      <w:proofErr w:type="gramEnd"/>
      <w:r w:rsidRPr="004658CC">
        <w:rPr>
          <w:rFonts w:ascii="Manrope" w:eastAsia="Manrope" w:hAnsi="Manrope" w:cs="Manrope"/>
          <w:b/>
          <w:bCs/>
          <w:sz w:val="20"/>
          <w:szCs w:val="20"/>
        </w:rPr>
        <w:t xml:space="preserve"> data sources, links and access</w:t>
      </w:r>
      <w:r>
        <w:rPr>
          <w:rFonts w:ascii="Manrope" w:eastAsia="Manrope" w:hAnsi="Manrope" w:cs="Manrope"/>
          <w:sz w:val="20"/>
          <w:szCs w:val="20"/>
        </w:rPr>
        <w:t xml:space="preserve">. The table provides a full </w:t>
      </w:r>
      <w:proofErr w:type="spellStart"/>
      <w:r>
        <w:rPr>
          <w:rFonts w:ascii="Manrope" w:eastAsia="Manrope" w:hAnsi="Manrope" w:cs="Manrope"/>
          <w:sz w:val="20"/>
          <w:szCs w:val="20"/>
        </w:rPr>
        <w:t>itemised</w:t>
      </w:r>
      <w:proofErr w:type="spellEnd"/>
      <w:r>
        <w:rPr>
          <w:rFonts w:ascii="Manrope" w:eastAsia="Manrope" w:hAnsi="Manrope" w:cs="Manrope"/>
          <w:sz w:val="20"/>
          <w:szCs w:val="20"/>
        </w:rPr>
        <w:t xml:space="preserve"> list of all the data sources for each disease included in this study, including detail on the spatial and temporal extent, the specific sources collated to create the final dataset, and accessibility information for each dataset. Most disease datasets were open-access and public-domain, and processed versions of these are included in the study code and data repository. Others were accessed from national disease surveillance system data portals or via data requests to specific authors or groups; in these cases, we provide details of how to access or request each data source. </w:t>
      </w:r>
    </w:p>
    <w:p w14:paraId="32D9ABF0" w14:textId="6FA591D5" w:rsidR="004658CC" w:rsidRDefault="004658CC">
      <w:pPr>
        <w:widowControl w:val="0"/>
        <w:rPr>
          <w:rFonts w:ascii="Manrope" w:eastAsia="Manrope" w:hAnsi="Manrope" w:cs="Manrope"/>
          <w:sz w:val="20"/>
          <w:szCs w:val="20"/>
        </w:rPr>
      </w:pPr>
    </w:p>
    <w:p w14:paraId="395C9E23" w14:textId="527F4BAC" w:rsidR="004658CC" w:rsidRDefault="004658CC">
      <w:pPr>
        <w:widowControl w:val="0"/>
        <w:rPr>
          <w:rFonts w:ascii="Manrope" w:eastAsia="Manrope" w:hAnsi="Manrope" w:cs="Manrope"/>
          <w:sz w:val="20"/>
          <w:szCs w:val="20"/>
        </w:rPr>
      </w:pPr>
      <w:r w:rsidRPr="004658CC">
        <w:rPr>
          <w:rFonts w:ascii="Manrope" w:eastAsia="Manrope" w:hAnsi="Manrope" w:cs="Manrope"/>
          <w:b/>
          <w:bCs/>
          <w:sz w:val="20"/>
          <w:szCs w:val="20"/>
        </w:rPr>
        <w:t>Supp. Table 2:</w:t>
      </w:r>
      <w:r>
        <w:rPr>
          <w:rFonts w:ascii="Manrope" w:eastAsia="Manrope" w:hAnsi="Manrope" w:cs="Manrope"/>
          <w:sz w:val="20"/>
          <w:szCs w:val="20"/>
        </w:rPr>
        <w:t xml:space="preserve"> Hypothesis generation exercise form. A blank version of the online form that was circulated to coauthors to contribute to the hypothesis generation exercise. Information on how this form was developed and tested is provided in the Methods.</w:t>
      </w:r>
    </w:p>
    <w:p w14:paraId="6B826A2E" w14:textId="77777777" w:rsidR="004658CC" w:rsidRPr="001D285C" w:rsidRDefault="004658CC">
      <w:pPr>
        <w:widowControl w:val="0"/>
        <w:rPr>
          <w:rFonts w:ascii="Manrope" w:eastAsia="Manrope" w:hAnsi="Manrope" w:cs="Manrope"/>
          <w:b/>
          <w:bCs/>
          <w:sz w:val="20"/>
          <w:szCs w:val="20"/>
        </w:rPr>
      </w:pPr>
    </w:p>
    <w:p w14:paraId="0C33E977" w14:textId="0F32623D" w:rsidR="004658CC" w:rsidRDefault="004658CC">
      <w:pPr>
        <w:widowControl w:val="0"/>
        <w:rPr>
          <w:rFonts w:ascii="Manrope" w:eastAsia="Manrope" w:hAnsi="Manrope" w:cs="Manrope"/>
          <w:sz w:val="20"/>
          <w:szCs w:val="20"/>
        </w:rPr>
      </w:pPr>
      <w:r w:rsidRPr="001D285C">
        <w:rPr>
          <w:rFonts w:ascii="Manrope" w:eastAsia="Manrope" w:hAnsi="Manrope" w:cs="Manrope"/>
          <w:b/>
          <w:bCs/>
          <w:sz w:val="20"/>
          <w:szCs w:val="20"/>
        </w:rPr>
        <w:t xml:space="preserve">Supp. Table 3: </w:t>
      </w:r>
      <w:r w:rsidR="001D285C" w:rsidRPr="001D285C">
        <w:rPr>
          <w:rFonts w:ascii="Manrope" w:eastAsia="Manrope" w:hAnsi="Manrope" w:cs="Manrope"/>
          <w:b/>
          <w:bCs/>
          <w:sz w:val="20"/>
          <w:szCs w:val="20"/>
        </w:rPr>
        <w:t>Socio-environmental driver data sources, links and access.</w:t>
      </w:r>
      <w:r w:rsidR="001D285C">
        <w:rPr>
          <w:rFonts w:ascii="Manrope" w:eastAsia="Manrope" w:hAnsi="Manrope" w:cs="Manrope"/>
          <w:sz w:val="20"/>
          <w:szCs w:val="20"/>
        </w:rPr>
        <w:t xml:space="preserve"> This table provides a full </w:t>
      </w:r>
      <w:proofErr w:type="spellStart"/>
      <w:r w:rsidR="001D285C">
        <w:rPr>
          <w:rFonts w:ascii="Manrope" w:eastAsia="Manrope" w:hAnsi="Manrope" w:cs="Manrope"/>
          <w:sz w:val="20"/>
          <w:szCs w:val="20"/>
        </w:rPr>
        <w:t>itemised</w:t>
      </w:r>
      <w:proofErr w:type="spellEnd"/>
      <w:r w:rsidR="001D285C">
        <w:rPr>
          <w:rFonts w:ascii="Manrope" w:eastAsia="Manrope" w:hAnsi="Manrope" w:cs="Manrope"/>
          <w:sz w:val="20"/>
          <w:szCs w:val="20"/>
        </w:rPr>
        <w:t xml:space="preserve"> list of the covariate data sources for each disease, including a brief description of whether or how each was preprocessed, and web links to access the original datasets.</w:t>
      </w:r>
    </w:p>
    <w:p w14:paraId="574C8D2D" w14:textId="77777777" w:rsidR="005C3005" w:rsidRDefault="005C3005" w:rsidP="005E58DD">
      <w:pPr>
        <w:widowControl w:val="0"/>
        <w:pBdr>
          <w:top w:val="nil"/>
          <w:left w:val="nil"/>
          <w:bottom w:val="nil"/>
          <w:right w:val="nil"/>
          <w:between w:val="nil"/>
        </w:pBdr>
        <w:rPr>
          <w:rFonts w:ascii="Manrope" w:eastAsia="Manrope" w:hAnsi="Manrope" w:cs="Manrope"/>
          <w:sz w:val="20"/>
          <w:szCs w:val="20"/>
        </w:rPr>
      </w:pPr>
    </w:p>
    <w:p w14:paraId="7898DACF" w14:textId="77777777" w:rsidR="006932FA" w:rsidRDefault="006932FA">
      <w:pPr>
        <w:jc w:val="both"/>
        <w:rPr>
          <w:rFonts w:ascii="Manrope" w:eastAsia="Manrope" w:hAnsi="Manrope" w:cs="Manrope"/>
          <w:b/>
          <w:bCs/>
          <w:sz w:val="20"/>
          <w:szCs w:val="20"/>
        </w:rPr>
      </w:pPr>
    </w:p>
    <w:p w14:paraId="2FFB911E" w14:textId="77777777" w:rsidR="006932FA" w:rsidRDefault="006932FA">
      <w:pPr>
        <w:jc w:val="both"/>
        <w:rPr>
          <w:rFonts w:ascii="Manrope" w:eastAsia="Manrope" w:hAnsi="Manrope" w:cs="Manrope"/>
          <w:b/>
          <w:bCs/>
          <w:sz w:val="20"/>
          <w:szCs w:val="20"/>
        </w:rPr>
      </w:pPr>
    </w:p>
    <w:p w14:paraId="16A271A8" w14:textId="77777777" w:rsidR="006932FA" w:rsidRDefault="006932FA">
      <w:pPr>
        <w:jc w:val="both"/>
        <w:rPr>
          <w:rFonts w:ascii="Manrope" w:eastAsia="Manrope" w:hAnsi="Manrope" w:cs="Manrope"/>
          <w:b/>
          <w:bCs/>
          <w:sz w:val="20"/>
          <w:szCs w:val="20"/>
        </w:rPr>
      </w:pPr>
    </w:p>
    <w:p w14:paraId="1C0E63E3" w14:textId="77777777" w:rsidR="006932FA" w:rsidRDefault="006932FA">
      <w:pPr>
        <w:jc w:val="both"/>
        <w:rPr>
          <w:rFonts w:ascii="Manrope" w:eastAsia="Manrope" w:hAnsi="Manrope" w:cs="Manrope"/>
          <w:b/>
          <w:bCs/>
          <w:sz w:val="20"/>
          <w:szCs w:val="20"/>
        </w:rPr>
      </w:pPr>
    </w:p>
    <w:p w14:paraId="71F4B456" w14:textId="77777777" w:rsidR="006932FA" w:rsidRDefault="006932FA">
      <w:pPr>
        <w:jc w:val="both"/>
        <w:rPr>
          <w:rFonts w:ascii="Manrope" w:eastAsia="Manrope" w:hAnsi="Manrope" w:cs="Manrope"/>
          <w:b/>
          <w:bCs/>
          <w:sz w:val="20"/>
          <w:szCs w:val="20"/>
        </w:rPr>
      </w:pPr>
    </w:p>
    <w:p w14:paraId="35B05B07" w14:textId="77777777" w:rsidR="006932FA" w:rsidRDefault="006932FA">
      <w:pPr>
        <w:jc w:val="both"/>
        <w:rPr>
          <w:rFonts w:ascii="Manrope" w:eastAsia="Manrope" w:hAnsi="Manrope" w:cs="Manrope"/>
          <w:b/>
          <w:bCs/>
          <w:sz w:val="20"/>
          <w:szCs w:val="20"/>
        </w:rPr>
      </w:pPr>
    </w:p>
    <w:p w14:paraId="3F9C1AA5" w14:textId="77777777" w:rsidR="006932FA" w:rsidRDefault="006932FA">
      <w:pPr>
        <w:jc w:val="both"/>
        <w:rPr>
          <w:rFonts w:ascii="Manrope" w:eastAsia="Manrope" w:hAnsi="Manrope" w:cs="Manrope"/>
          <w:b/>
          <w:bCs/>
          <w:sz w:val="20"/>
          <w:szCs w:val="20"/>
        </w:rPr>
      </w:pPr>
    </w:p>
    <w:p w14:paraId="2063127B" w14:textId="77777777" w:rsidR="006932FA" w:rsidRDefault="006932FA">
      <w:pPr>
        <w:jc w:val="both"/>
        <w:rPr>
          <w:rFonts w:ascii="Manrope" w:eastAsia="Manrope" w:hAnsi="Manrope" w:cs="Manrope"/>
          <w:b/>
          <w:bCs/>
          <w:sz w:val="20"/>
          <w:szCs w:val="20"/>
        </w:rPr>
      </w:pPr>
    </w:p>
    <w:p w14:paraId="15C08437" w14:textId="77777777" w:rsidR="006932FA" w:rsidRDefault="006932FA">
      <w:pPr>
        <w:jc w:val="both"/>
        <w:rPr>
          <w:rFonts w:ascii="Manrope" w:eastAsia="Manrope" w:hAnsi="Manrope" w:cs="Manrope"/>
          <w:b/>
          <w:bCs/>
          <w:sz w:val="20"/>
          <w:szCs w:val="20"/>
        </w:rPr>
      </w:pPr>
    </w:p>
    <w:p w14:paraId="3F7A66E9" w14:textId="77777777" w:rsidR="006932FA" w:rsidRDefault="006932FA">
      <w:pPr>
        <w:jc w:val="both"/>
        <w:rPr>
          <w:rFonts w:ascii="Manrope" w:eastAsia="Manrope" w:hAnsi="Manrope" w:cs="Manrope"/>
          <w:b/>
          <w:bCs/>
          <w:sz w:val="20"/>
          <w:szCs w:val="20"/>
        </w:rPr>
      </w:pPr>
    </w:p>
    <w:p w14:paraId="5DC67593" w14:textId="77777777" w:rsidR="006932FA" w:rsidRDefault="006932FA">
      <w:pPr>
        <w:jc w:val="both"/>
        <w:rPr>
          <w:rFonts w:ascii="Manrope" w:eastAsia="Manrope" w:hAnsi="Manrope" w:cs="Manrope"/>
          <w:b/>
          <w:bCs/>
          <w:sz w:val="20"/>
          <w:szCs w:val="20"/>
        </w:rPr>
      </w:pPr>
    </w:p>
    <w:p w14:paraId="17D2EE3D" w14:textId="77777777" w:rsidR="006932FA" w:rsidRDefault="006932FA">
      <w:pPr>
        <w:jc w:val="both"/>
        <w:rPr>
          <w:rFonts w:ascii="Manrope" w:eastAsia="Manrope" w:hAnsi="Manrope" w:cs="Manrope"/>
          <w:b/>
          <w:bCs/>
          <w:sz w:val="20"/>
          <w:szCs w:val="20"/>
        </w:rPr>
      </w:pPr>
    </w:p>
    <w:p w14:paraId="2F236578" w14:textId="77777777" w:rsidR="006932FA" w:rsidRDefault="006932FA">
      <w:pPr>
        <w:jc w:val="both"/>
        <w:rPr>
          <w:rFonts w:ascii="Manrope" w:eastAsia="Manrope" w:hAnsi="Manrope" w:cs="Manrope"/>
          <w:b/>
          <w:bCs/>
          <w:sz w:val="20"/>
          <w:szCs w:val="20"/>
        </w:rPr>
      </w:pPr>
    </w:p>
    <w:p w14:paraId="0414327F" w14:textId="77777777" w:rsidR="006932FA" w:rsidRDefault="006932FA">
      <w:pPr>
        <w:jc w:val="both"/>
        <w:rPr>
          <w:rFonts w:ascii="Manrope" w:eastAsia="Manrope" w:hAnsi="Manrope" w:cs="Manrope"/>
          <w:b/>
          <w:bCs/>
          <w:sz w:val="20"/>
          <w:szCs w:val="20"/>
        </w:rPr>
      </w:pPr>
    </w:p>
    <w:p w14:paraId="17C4F79B" w14:textId="77777777" w:rsidR="006932FA" w:rsidRDefault="006932FA">
      <w:pPr>
        <w:jc w:val="both"/>
        <w:rPr>
          <w:rFonts w:ascii="Manrope" w:eastAsia="Manrope" w:hAnsi="Manrope" w:cs="Manrope"/>
          <w:b/>
          <w:bCs/>
          <w:sz w:val="20"/>
          <w:szCs w:val="20"/>
        </w:rPr>
      </w:pPr>
    </w:p>
    <w:p w14:paraId="291C3C0E" w14:textId="77777777" w:rsidR="006932FA" w:rsidRDefault="006932FA">
      <w:pPr>
        <w:jc w:val="both"/>
        <w:rPr>
          <w:rFonts w:ascii="Manrope" w:eastAsia="Manrope" w:hAnsi="Manrope" w:cs="Manrope"/>
          <w:b/>
          <w:bCs/>
          <w:sz w:val="20"/>
          <w:szCs w:val="20"/>
        </w:rPr>
      </w:pPr>
    </w:p>
    <w:p w14:paraId="09BF6A42" w14:textId="77777777" w:rsidR="006932FA" w:rsidRDefault="006932FA">
      <w:pPr>
        <w:jc w:val="both"/>
        <w:rPr>
          <w:rFonts w:ascii="Manrope" w:eastAsia="Manrope" w:hAnsi="Manrope" w:cs="Manrope"/>
          <w:b/>
          <w:bCs/>
          <w:sz w:val="20"/>
          <w:szCs w:val="20"/>
        </w:rPr>
      </w:pPr>
    </w:p>
    <w:p w14:paraId="5B660785" w14:textId="77777777" w:rsidR="006932FA" w:rsidRDefault="006932FA">
      <w:pPr>
        <w:jc w:val="both"/>
        <w:rPr>
          <w:rFonts w:ascii="Manrope" w:eastAsia="Manrope" w:hAnsi="Manrope" w:cs="Manrope"/>
          <w:b/>
          <w:bCs/>
          <w:sz w:val="20"/>
          <w:szCs w:val="20"/>
        </w:rPr>
      </w:pPr>
    </w:p>
    <w:p w14:paraId="22737CE5" w14:textId="77777777" w:rsidR="006932FA" w:rsidRDefault="006932FA">
      <w:pPr>
        <w:jc w:val="both"/>
        <w:rPr>
          <w:rFonts w:ascii="Manrope" w:eastAsia="Manrope" w:hAnsi="Manrope" w:cs="Manrope"/>
          <w:b/>
          <w:bCs/>
          <w:sz w:val="20"/>
          <w:szCs w:val="20"/>
        </w:rPr>
      </w:pPr>
    </w:p>
    <w:p w14:paraId="4D2D1233" w14:textId="77777777" w:rsidR="006932FA" w:rsidRDefault="006932FA">
      <w:pPr>
        <w:jc w:val="both"/>
        <w:rPr>
          <w:rFonts w:ascii="Manrope" w:eastAsia="Manrope" w:hAnsi="Manrope" w:cs="Manrope"/>
          <w:b/>
          <w:bCs/>
          <w:sz w:val="20"/>
          <w:szCs w:val="20"/>
        </w:rPr>
      </w:pPr>
    </w:p>
    <w:p w14:paraId="1C9DD1CA" w14:textId="77777777" w:rsidR="006932FA" w:rsidRDefault="006932FA">
      <w:pPr>
        <w:jc w:val="both"/>
        <w:rPr>
          <w:rFonts w:ascii="Manrope" w:eastAsia="Manrope" w:hAnsi="Manrope" w:cs="Manrope"/>
          <w:b/>
          <w:bCs/>
          <w:sz w:val="20"/>
          <w:szCs w:val="20"/>
        </w:rPr>
      </w:pPr>
    </w:p>
    <w:p w14:paraId="448DDD91" w14:textId="77777777" w:rsidR="006932FA" w:rsidRDefault="006932FA">
      <w:pPr>
        <w:jc w:val="both"/>
        <w:rPr>
          <w:rFonts w:ascii="Manrope" w:eastAsia="Manrope" w:hAnsi="Manrope" w:cs="Manrope"/>
          <w:b/>
          <w:bCs/>
          <w:sz w:val="20"/>
          <w:szCs w:val="20"/>
        </w:rPr>
      </w:pPr>
    </w:p>
    <w:p w14:paraId="0DDA441C" w14:textId="3A9C5F4C" w:rsidR="006932FA" w:rsidRDefault="006932FA" w:rsidP="006932FA">
      <w:pPr>
        <w:rPr>
          <w:rFonts w:ascii="Manrope" w:eastAsia="Manrope" w:hAnsi="Manrope" w:cs="Manrope"/>
          <w:b/>
          <w:bCs/>
          <w:sz w:val="20"/>
          <w:szCs w:val="20"/>
        </w:rPr>
      </w:pPr>
      <w:r>
        <w:rPr>
          <w:rFonts w:ascii="Manrope" w:eastAsia="Manrope" w:hAnsi="Manrope" w:cs="Manrope"/>
          <w:b/>
          <w:bCs/>
          <w:sz w:val="24"/>
          <w:szCs w:val="24"/>
        </w:rPr>
        <w:lastRenderedPageBreak/>
        <w:t>Supplementary Figures</w:t>
      </w:r>
      <w:r>
        <w:rPr>
          <w:rFonts w:ascii="Manrope" w:eastAsia="Manrope" w:hAnsi="Manrope" w:cs="Manrope"/>
          <w:b/>
          <w:bCs/>
          <w:sz w:val="24"/>
          <w:szCs w:val="24"/>
        </w:rPr>
        <w:br/>
      </w:r>
    </w:p>
    <w:p w14:paraId="2ED0E3D8" w14:textId="1179EF33" w:rsidR="005C3005" w:rsidRDefault="00F76416" w:rsidP="006932FA">
      <w:pPr>
        <w:rPr>
          <w:rFonts w:ascii="Manrope" w:eastAsia="Manrope" w:hAnsi="Manrope" w:cs="Manrope"/>
          <w:sz w:val="20"/>
          <w:szCs w:val="20"/>
        </w:rPr>
      </w:pPr>
      <w:proofErr w:type="gramStart"/>
      <w:r>
        <w:rPr>
          <w:rFonts w:ascii="Manrope" w:eastAsia="Manrope" w:hAnsi="Manrope" w:cs="Manrope"/>
          <w:b/>
          <w:bCs/>
          <w:sz w:val="20"/>
          <w:szCs w:val="20"/>
        </w:rPr>
        <w:t>Supp. Figure</w:t>
      </w:r>
      <w:proofErr w:type="gramEnd"/>
      <w:r>
        <w:rPr>
          <w:rFonts w:ascii="Manrope" w:eastAsia="Manrope" w:hAnsi="Manrope" w:cs="Manrope"/>
          <w:b/>
          <w:bCs/>
          <w:sz w:val="20"/>
          <w:szCs w:val="20"/>
        </w:rPr>
        <w:t xml:space="preserve"> 1: Forest plots of marginal effects of emerging disease drivers for 31 modelled diseases. </w:t>
      </w:r>
      <w:r>
        <w:rPr>
          <w:rFonts w:ascii="Manrope" w:eastAsia="Manrope" w:hAnsi="Manrope" w:cs="Manrope"/>
          <w:sz w:val="20"/>
          <w:szCs w:val="20"/>
        </w:rPr>
        <w:t xml:space="preserve">Points and error bars show the marginal effect (linear fixed effect) of z-score scaled driver covariates on outbreak event risk for each disease (posterior mean and 95% credible interval, log-odds scale). Each panel </w:t>
      </w:r>
      <w:proofErr w:type="gramStart"/>
      <w:r>
        <w:rPr>
          <w:rFonts w:ascii="Manrope" w:eastAsia="Manrope" w:hAnsi="Manrope" w:cs="Manrope"/>
          <w:sz w:val="20"/>
          <w:szCs w:val="20"/>
        </w:rPr>
        <w:t xml:space="preserve">shows </w:t>
      </w:r>
      <w:r>
        <w:rPr>
          <w:rFonts w:ascii="Manrope" w:eastAsia="Manrope" w:hAnsi="Manrope" w:cs="Manrope"/>
          <w:b/>
          <w:bCs/>
          <w:sz w:val="20"/>
          <w:szCs w:val="20"/>
        </w:rPr>
        <w:t xml:space="preserve"> </w:t>
      </w:r>
      <w:r>
        <w:rPr>
          <w:rFonts w:ascii="Manrope" w:eastAsia="Manrope" w:hAnsi="Manrope" w:cs="Manrope"/>
          <w:sz w:val="20"/>
          <w:szCs w:val="20"/>
        </w:rPr>
        <w:t>a</w:t>
      </w:r>
      <w:proofErr w:type="gramEnd"/>
      <w:r>
        <w:rPr>
          <w:rFonts w:ascii="Manrope" w:eastAsia="Manrope" w:hAnsi="Manrope" w:cs="Manrope"/>
          <w:sz w:val="20"/>
          <w:szCs w:val="20"/>
        </w:rPr>
        <w:t xml:space="preserve"> modelled </w:t>
      </w:r>
      <w:proofErr w:type="gramStart"/>
      <w:r>
        <w:rPr>
          <w:rFonts w:ascii="Manrope" w:eastAsia="Manrope" w:hAnsi="Manrope" w:cs="Manrope"/>
          <w:sz w:val="20"/>
          <w:szCs w:val="20"/>
        </w:rPr>
        <w:t>disease, and</w:t>
      </w:r>
      <w:proofErr w:type="gramEnd"/>
      <w:r>
        <w:rPr>
          <w:rFonts w:ascii="Manrope" w:eastAsia="Manrope" w:hAnsi="Manrope" w:cs="Manrope"/>
          <w:sz w:val="20"/>
          <w:szCs w:val="20"/>
        </w:rPr>
        <w:t xml:space="preserve"> shows results for 3 separate models fitted including hypotheses generated using three criteria from the author exercise: either “majority rule”, “top ranked”, or “any author” (denoted by point </w:t>
      </w:r>
      <w:proofErr w:type="spellStart"/>
      <w:r>
        <w:rPr>
          <w:rFonts w:ascii="Manrope" w:eastAsia="Manrope" w:hAnsi="Manrope" w:cs="Manrope"/>
          <w:sz w:val="20"/>
          <w:szCs w:val="20"/>
        </w:rPr>
        <w:t>colour</w:t>
      </w:r>
      <w:proofErr w:type="spellEnd"/>
      <w:r>
        <w:rPr>
          <w:rFonts w:ascii="Manrope" w:eastAsia="Manrope" w:hAnsi="Manrope" w:cs="Manrope"/>
          <w:sz w:val="20"/>
          <w:szCs w:val="20"/>
        </w:rPr>
        <w:t>).</w:t>
      </w:r>
    </w:p>
    <w:p w14:paraId="5FF264ED" w14:textId="77777777" w:rsidR="006932FA" w:rsidRDefault="006932FA" w:rsidP="006932FA">
      <w:pPr>
        <w:rPr>
          <w:rFonts w:ascii="Manrope" w:eastAsia="Manrope" w:hAnsi="Manrope" w:cs="Manrope"/>
          <w:sz w:val="20"/>
          <w:szCs w:val="20"/>
        </w:rPr>
      </w:pPr>
    </w:p>
    <w:p w14:paraId="0E843810" w14:textId="3044045C" w:rsidR="006932FA" w:rsidRDefault="006932FA" w:rsidP="006932FA">
      <w:pPr>
        <w:jc w:val="center"/>
        <w:rPr>
          <w:rFonts w:ascii="Manrope" w:eastAsia="Manrope" w:hAnsi="Manrope" w:cs="Manrope"/>
          <w:sz w:val="20"/>
          <w:szCs w:val="20"/>
        </w:rPr>
      </w:pPr>
      <w:r>
        <w:rPr>
          <w:rFonts w:ascii="Manrope" w:eastAsia="Manrope" w:hAnsi="Manrope" w:cs="Manrope"/>
          <w:noProof/>
          <w:sz w:val="20"/>
          <w:szCs w:val="20"/>
        </w:rPr>
        <w:drawing>
          <wp:inline distT="0" distB="0" distL="0" distR="0" wp14:anchorId="7370B8EE" wp14:editId="2816A528">
            <wp:extent cx="4630488" cy="5722374"/>
            <wp:effectExtent l="0" t="0" r="0" b="0"/>
            <wp:docPr id="20756579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57952" cy="5756314"/>
                    </a:xfrm>
                    <a:prstGeom prst="rect">
                      <a:avLst/>
                    </a:prstGeom>
                    <a:noFill/>
                    <a:ln>
                      <a:noFill/>
                    </a:ln>
                  </pic:spPr>
                </pic:pic>
              </a:graphicData>
            </a:graphic>
          </wp:inline>
        </w:drawing>
      </w:r>
    </w:p>
    <w:p w14:paraId="1EC1AFE9" w14:textId="77777777" w:rsidR="005C3005" w:rsidRDefault="005C3005" w:rsidP="006932FA">
      <w:pPr>
        <w:rPr>
          <w:rFonts w:ascii="Manrope" w:eastAsia="Manrope" w:hAnsi="Manrope" w:cs="Manrope"/>
          <w:b/>
          <w:bCs/>
          <w:sz w:val="20"/>
          <w:szCs w:val="20"/>
        </w:rPr>
      </w:pPr>
    </w:p>
    <w:p w14:paraId="0F7ABB26" w14:textId="77777777" w:rsidR="006932FA" w:rsidRDefault="006932FA" w:rsidP="006932FA">
      <w:pPr>
        <w:rPr>
          <w:rFonts w:ascii="Manrope" w:eastAsia="Manrope" w:hAnsi="Manrope" w:cs="Manrope"/>
          <w:b/>
          <w:bCs/>
          <w:sz w:val="20"/>
          <w:szCs w:val="20"/>
        </w:rPr>
      </w:pPr>
    </w:p>
    <w:p w14:paraId="75C84D76" w14:textId="77777777" w:rsidR="006932FA" w:rsidRDefault="006932FA" w:rsidP="006932FA">
      <w:pPr>
        <w:rPr>
          <w:rFonts w:ascii="Manrope" w:eastAsia="Manrope" w:hAnsi="Manrope" w:cs="Manrope"/>
          <w:b/>
          <w:bCs/>
          <w:sz w:val="20"/>
          <w:szCs w:val="20"/>
        </w:rPr>
      </w:pPr>
    </w:p>
    <w:p w14:paraId="07863A57" w14:textId="726A5EEB" w:rsidR="005C3005" w:rsidRDefault="00F76416" w:rsidP="006932FA">
      <w:pPr>
        <w:rPr>
          <w:rFonts w:ascii="Manrope" w:eastAsia="Manrope" w:hAnsi="Manrope" w:cs="Manrope"/>
          <w:sz w:val="20"/>
          <w:szCs w:val="20"/>
        </w:rPr>
      </w:pPr>
      <w:r>
        <w:rPr>
          <w:rFonts w:ascii="Manrope" w:eastAsia="Manrope" w:hAnsi="Manrope" w:cs="Manrope"/>
          <w:b/>
          <w:bCs/>
          <w:sz w:val="20"/>
          <w:szCs w:val="20"/>
        </w:rPr>
        <w:lastRenderedPageBreak/>
        <w:t xml:space="preserve">Supp Figure 2: Inferred drivers of outbreak risk for 31 emerging infectious diseases based on “top ranked” hypothesis criterion. </w:t>
      </w:r>
      <w:r>
        <w:rPr>
          <w:rFonts w:ascii="Manrope" w:eastAsia="Manrope" w:hAnsi="Manrope" w:cs="Manrope"/>
          <w:sz w:val="20"/>
          <w:szCs w:val="20"/>
        </w:rPr>
        <w:t xml:space="preserve">The figure replicates the results from main text Figures 3 and </w:t>
      </w:r>
      <w:proofErr w:type="gramStart"/>
      <w:r>
        <w:rPr>
          <w:rFonts w:ascii="Manrope" w:eastAsia="Manrope" w:hAnsi="Manrope" w:cs="Manrope"/>
          <w:sz w:val="20"/>
          <w:szCs w:val="20"/>
        </w:rPr>
        <w:t>4, but</w:t>
      </w:r>
      <w:proofErr w:type="gramEnd"/>
      <w:r>
        <w:rPr>
          <w:rFonts w:ascii="Manrope" w:eastAsia="Manrope" w:hAnsi="Manrope" w:cs="Manrope"/>
          <w:sz w:val="20"/>
          <w:szCs w:val="20"/>
        </w:rPr>
        <w:t xml:space="preserve"> based on hypotheses generated using the stricter “top ranked” criterion (Extended Data Figure 5c). Top row (A): summary of effects across 31 diseases; see Figure 3 legend (main text). Middle and bottom rows (B-G): </w:t>
      </w:r>
      <w:proofErr w:type="gramStart"/>
      <w:r>
        <w:rPr>
          <w:rFonts w:ascii="Manrope" w:eastAsia="Manrope" w:hAnsi="Manrope" w:cs="Manrope"/>
          <w:sz w:val="20"/>
          <w:szCs w:val="20"/>
        </w:rPr>
        <w:t>analysis  of</w:t>
      </w:r>
      <w:proofErr w:type="gramEnd"/>
      <w:r>
        <w:rPr>
          <w:rFonts w:ascii="Manrope" w:eastAsia="Manrope" w:hAnsi="Manrope" w:cs="Manrope"/>
          <w:sz w:val="20"/>
          <w:szCs w:val="20"/>
        </w:rPr>
        <w:t xml:space="preserve"> mean effect size and driver sharing across 31 diseases; see Figure 3 legend (main text). </w:t>
      </w:r>
    </w:p>
    <w:p w14:paraId="4378D407" w14:textId="3295F289" w:rsidR="005C3005" w:rsidRDefault="006932FA" w:rsidP="006932FA">
      <w:pPr>
        <w:jc w:val="center"/>
        <w:rPr>
          <w:rFonts w:ascii="Manrope" w:eastAsia="Manrope" w:hAnsi="Manrope" w:cs="Manrope"/>
          <w:sz w:val="20"/>
          <w:szCs w:val="20"/>
        </w:rPr>
      </w:pPr>
      <w:r>
        <w:rPr>
          <w:rFonts w:ascii="Manrope" w:eastAsia="Manrope" w:hAnsi="Manrope" w:cs="Manrope"/>
          <w:noProof/>
          <w:sz w:val="20"/>
          <w:szCs w:val="20"/>
        </w:rPr>
        <w:drawing>
          <wp:inline distT="0" distB="0" distL="0" distR="0" wp14:anchorId="3497421B" wp14:editId="0A52DDE1">
            <wp:extent cx="4906430" cy="6263148"/>
            <wp:effectExtent l="0" t="0" r="8890" b="4445"/>
            <wp:docPr id="1263153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16785" cy="6276366"/>
                    </a:xfrm>
                    <a:prstGeom prst="rect">
                      <a:avLst/>
                    </a:prstGeom>
                    <a:noFill/>
                    <a:ln>
                      <a:noFill/>
                    </a:ln>
                  </pic:spPr>
                </pic:pic>
              </a:graphicData>
            </a:graphic>
          </wp:inline>
        </w:drawing>
      </w:r>
    </w:p>
    <w:p w14:paraId="4FC59DE0" w14:textId="77777777" w:rsidR="006932FA" w:rsidRDefault="006932FA" w:rsidP="006932FA">
      <w:pPr>
        <w:rPr>
          <w:rFonts w:ascii="Manrope" w:eastAsia="Manrope" w:hAnsi="Manrope" w:cs="Manrope"/>
          <w:sz w:val="20"/>
          <w:szCs w:val="20"/>
        </w:rPr>
      </w:pPr>
    </w:p>
    <w:p w14:paraId="07A06245" w14:textId="77777777" w:rsidR="006932FA" w:rsidRDefault="006932FA" w:rsidP="006932FA">
      <w:pPr>
        <w:rPr>
          <w:rFonts w:ascii="Manrope" w:eastAsia="Manrope" w:hAnsi="Manrope" w:cs="Manrope"/>
          <w:sz w:val="20"/>
          <w:szCs w:val="20"/>
        </w:rPr>
      </w:pPr>
    </w:p>
    <w:p w14:paraId="6200F1A1" w14:textId="77777777" w:rsidR="006932FA" w:rsidRDefault="006932FA" w:rsidP="006932FA">
      <w:pPr>
        <w:rPr>
          <w:rFonts w:ascii="Manrope" w:eastAsia="Manrope" w:hAnsi="Manrope" w:cs="Manrope"/>
          <w:sz w:val="20"/>
          <w:szCs w:val="20"/>
        </w:rPr>
      </w:pPr>
    </w:p>
    <w:p w14:paraId="0D6AE1C5" w14:textId="77777777" w:rsidR="005C3005" w:rsidRDefault="00F76416" w:rsidP="006932FA">
      <w:pPr>
        <w:rPr>
          <w:rFonts w:ascii="Manrope" w:eastAsia="Manrope" w:hAnsi="Manrope" w:cs="Manrope"/>
          <w:sz w:val="20"/>
          <w:szCs w:val="20"/>
        </w:rPr>
      </w:pPr>
      <w:r>
        <w:rPr>
          <w:rFonts w:ascii="Manrope" w:eastAsia="Manrope" w:hAnsi="Manrope" w:cs="Manrope"/>
          <w:b/>
          <w:bCs/>
          <w:sz w:val="20"/>
          <w:szCs w:val="20"/>
        </w:rPr>
        <w:lastRenderedPageBreak/>
        <w:t xml:space="preserve">Supp. Figure 3: Drivers of outbreak risk for 31 emerging infectious diseases based on “any author” hypothesis criterion. </w:t>
      </w:r>
      <w:r>
        <w:rPr>
          <w:rFonts w:ascii="Manrope" w:eastAsia="Manrope" w:hAnsi="Manrope" w:cs="Manrope"/>
          <w:sz w:val="20"/>
          <w:szCs w:val="20"/>
        </w:rPr>
        <w:t xml:space="preserve">The figure replicates the results from main text Figures 3 and </w:t>
      </w:r>
      <w:proofErr w:type="gramStart"/>
      <w:r>
        <w:rPr>
          <w:rFonts w:ascii="Manrope" w:eastAsia="Manrope" w:hAnsi="Manrope" w:cs="Manrope"/>
          <w:sz w:val="20"/>
          <w:szCs w:val="20"/>
        </w:rPr>
        <w:t>4, but</w:t>
      </w:r>
      <w:proofErr w:type="gramEnd"/>
      <w:r>
        <w:rPr>
          <w:rFonts w:ascii="Manrope" w:eastAsia="Manrope" w:hAnsi="Manrope" w:cs="Manrope"/>
          <w:sz w:val="20"/>
          <w:szCs w:val="20"/>
        </w:rPr>
        <w:t xml:space="preserve"> based on hypotheses generated using the broader “any author” criterion (Extended Data Figure 5c). Top row (A): summary of effects across 31 diseases; see Figure 3 legend (main text). Middle and bottom rows (B-G): </w:t>
      </w:r>
      <w:proofErr w:type="gramStart"/>
      <w:r>
        <w:rPr>
          <w:rFonts w:ascii="Manrope" w:eastAsia="Manrope" w:hAnsi="Manrope" w:cs="Manrope"/>
          <w:sz w:val="20"/>
          <w:szCs w:val="20"/>
        </w:rPr>
        <w:t>analysis  of</w:t>
      </w:r>
      <w:proofErr w:type="gramEnd"/>
      <w:r>
        <w:rPr>
          <w:rFonts w:ascii="Manrope" w:eastAsia="Manrope" w:hAnsi="Manrope" w:cs="Manrope"/>
          <w:sz w:val="20"/>
          <w:szCs w:val="20"/>
        </w:rPr>
        <w:t xml:space="preserve"> mean effect size and driver sharing across 31 diseases; see Figure 3 legend (main text).</w:t>
      </w:r>
    </w:p>
    <w:p w14:paraId="1FD3F645" w14:textId="77777777" w:rsidR="006932FA" w:rsidRDefault="006932FA" w:rsidP="006932FA">
      <w:pPr>
        <w:rPr>
          <w:rFonts w:ascii="Manrope" w:eastAsia="Manrope" w:hAnsi="Manrope" w:cs="Manrope"/>
          <w:sz w:val="20"/>
          <w:szCs w:val="20"/>
        </w:rPr>
      </w:pPr>
    </w:p>
    <w:p w14:paraId="6595A52B" w14:textId="2B534709" w:rsidR="006932FA" w:rsidRDefault="006932FA" w:rsidP="006932FA">
      <w:pPr>
        <w:jc w:val="center"/>
        <w:rPr>
          <w:rFonts w:ascii="Manrope" w:eastAsia="Manrope" w:hAnsi="Manrope" w:cs="Manrope"/>
          <w:b/>
          <w:bCs/>
          <w:sz w:val="20"/>
          <w:szCs w:val="20"/>
        </w:rPr>
      </w:pPr>
      <w:r>
        <w:rPr>
          <w:rFonts w:ascii="Manrope" w:eastAsia="Manrope" w:hAnsi="Manrope" w:cs="Manrope"/>
          <w:noProof/>
          <w:sz w:val="20"/>
          <w:szCs w:val="20"/>
        </w:rPr>
        <w:drawing>
          <wp:inline distT="0" distB="0" distL="0" distR="0" wp14:anchorId="3E2D8204" wp14:editId="43540BBB">
            <wp:extent cx="4925961" cy="6320737"/>
            <wp:effectExtent l="0" t="0" r="8255" b="4445"/>
            <wp:docPr id="92560468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929830" cy="6325701"/>
                    </a:xfrm>
                    <a:prstGeom prst="rect">
                      <a:avLst/>
                    </a:prstGeom>
                    <a:noFill/>
                    <a:ln>
                      <a:noFill/>
                    </a:ln>
                  </pic:spPr>
                </pic:pic>
              </a:graphicData>
            </a:graphic>
          </wp:inline>
        </w:drawing>
      </w:r>
    </w:p>
    <w:p w14:paraId="5863F225" w14:textId="77777777" w:rsidR="005C3005" w:rsidRDefault="005C3005" w:rsidP="006932FA">
      <w:pPr>
        <w:rPr>
          <w:rFonts w:ascii="Manrope" w:eastAsia="Manrope" w:hAnsi="Manrope" w:cs="Manrope"/>
          <w:b/>
          <w:bCs/>
          <w:sz w:val="20"/>
          <w:szCs w:val="20"/>
        </w:rPr>
      </w:pPr>
    </w:p>
    <w:p w14:paraId="4BEA5745" w14:textId="085F7266" w:rsidR="005C3005" w:rsidRDefault="00F76416" w:rsidP="00D424A9">
      <w:pPr>
        <w:rPr>
          <w:rFonts w:ascii="Manrope" w:eastAsia="Manrope" w:hAnsi="Manrope" w:cs="Manrope"/>
          <w:sz w:val="20"/>
          <w:szCs w:val="20"/>
        </w:rPr>
      </w:pPr>
      <w:r>
        <w:rPr>
          <w:rFonts w:ascii="Manrope" w:eastAsia="Manrope" w:hAnsi="Manrope" w:cs="Manrope"/>
          <w:b/>
          <w:bCs/>
          <w:sz w:val="20"/>
          <w:szCs w:val="20"/>
        </w:rPr>
        <w:lastRenderedPageBreak/>
        <w:t xml:space="preserve">Supp. Figure 4: Averaged covariate values are highly correlated across different buffer sizes. </w:t>
      </w:r>
      <w:r>
        <w:rPr>
          <w:rFonts w:ascii="Manrope" w:eastAsia="Manrope" w:hAnsi="Manrope" w:cs="Manrope"/>
          <w:sz w:val="20"/>
          <w:szCs w:val="20"/>
        </w:rPr>
        <w:t xml:space="preserve">To ensure the results would not be affected by differences in buffer size (spatial uncertainty) for each outbreak event, we tested the correlation between covariates averaged in a 5km buffer around 1000 </w:t>
      </w:r>
      <w:proofErr w:type="gramStart"/>
      <w:r>
        <w:rPr>
          <w:rFonts w:ascii="Manrope" w:eastAsia="Manrope" w:hAnsi="Manrope" w:cs="Manrope"/>
          <w:sz w:val="20"/>
          <w:szCs w:val="20"/>
        </w:rPr>
        <w:t>randomly-generated</w:t>
      </w:r>
      <w:proofErr w:type="gramEnd"/>
      <w:r>
        <w:rPr>
          <w:rFonts w:ascii="Manrope" w:eastAsia="Manrope" w:hAnsi="Manrope" w:cs="Manrope"/>
          <w:sz w:val="20"/>
          <w:szCs w:val="20"/>
        </w:rPr>
        <w:t xml:space="preserve"> points worldwide, and covariates averaged in 2.5, 10, and 20km buffers. The matrix </w:t>
      </w:r>
      <w:proofErr w:type="spellStart"/>
      <w:r>
        <w:rPr>
          <w:rFonts w:ascii="Manrope" w:eastAsia="Manrope" w:hAnsi="Manrope" w:cs="Manrope"/>
          <w:sz w:val="20"/>
          <w:szCs w:val="20"/>
        </w:rPr>
        <w:t>colour</w:t>
      </w:r>
      <w:proofErr w:type="spellEnd"/>
      <w:r>
        <w:rPr>
          <w:rFonts w:ascii="Manrope" w:eastAsia="Manrope" w:hAnsi="Manrope" w:cs="Manrope"/>
          <w:sz w:val="20"/>
          <w:szCs w:val="20"/>
        </w:rPr>
        <w:t xml:space="preserve"> shading shows the correlation (Pearson coefficient) between 5km and other buffer sizes. Almost all covariates were very highly correlated (coefficient &gt; 0.9) over all buffer sizes.</w:t>
      </w:r>
    </w:p>
    <w:p w14:paraId="7822DB7D" w14:textId="2FB25577" w:rsidR="005C3005" w:rsidRDefault="006932FA" w:rsidP="006932FA">
      <w:pPr>
        <w:widowControl w:val="0"/>
        <w:pBdr>
          <w:top w:val="nil"/>
          <w:left w:val="nil"/>
          <w:bottom w:val="nil"/>
          <w:right w:val="nil"/>
          <w:between w:val="nil"/>
        </w:pBdr>
        <w:rPr>
          <w:rFonts w:ascii="Manrope" w:eastAsia="Manrope" w:hAnsi="Manrope" w:cs="Manrope"/>
          <w:sz w:val="20"/>
          <w:szCs w:val="20"/>
        </w:rPr>
      </w:pPr>
      <w:r>
        <w:rPr>
          <w:rFonts w:ascii="Manrope" w:eastAsia="Manrope" w:hAnsi="Manrope" w:cs="Manrope"/>
          <w:noProof/>
          <w:sz w:val="20"/>
          <w:szCs w:val="20"/>
        </w:rPr>
        <w:drawing>
          <wp:inline distT="0" distB="0" distL="0" distR="0" wp14:anchorId="4A195F60" wp14:editId="1A7CDDC2">
            <wp:extent cx="5948680" cy="4453890"/>
            <wp:effectExtent l="0" t="0" r="0" b="3810"/>
            <wp:docPr id="16641484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8680" cy="4453890"/>
                    </a:xfrm>
                    <a:prstGeom prst="rect">
                      <a:avLst/>
                    </a:prstGeom>
                    <a:noFill/>
                    <a:ln>
                      <a:noFill/>
                    </a:ln>
                  </pic:spPr>
                </pic:pic>
              </a:graphicData>
            </a:graphic>
          </wp:inline>
        </w:drawing>
      </w:r>
    </w:p>
    <w:p w14:paraId="6C4B3A0D" w14:textId="77777777" w:rsidR="005C3005" w:rsidRDefault="005C3005" w:rsidP="006932FA">
      <w:pPr>
        <w:widowControl w:val="0"/>
        <w:pBdr>
          <w:top w:val="nil"/>
          <w:left w:val="nil"/>
          <w:bottom w:val="nil"/>
          <w:right w:val="nil"/>
          <w:between w:val="nil"/>
        </w:pBdr>
        <w:rPr>
          <w:rFonts w:ascii="Manrope" w:eastAsia="Manrope" w:hAnsi="Manrope" w:cs="Manrope"/>
          <w:sz w:val="20"/>
          <w:szCs w:val="20"/>
        </w:rPr>
      </w:pPr>
    </w:p>
    <w:sectPr w:rsidR="005C3005" w:rsidSect="004658CC">
      <w:footerReference w:type="default" r:id="rId14"/>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83858" w14:textId="77777777" w:rsidR="0040151D" w:rsidRDefault="0040151D">
      <w:pPr>
        <w:spacing w:line="240" w:lineRule="auto"/>
      </w:pPr>
      <w:r>
        <w:separator/>
      </w:r>
    </w:p>
  </w:endnote>
  <w:endnote w:type="continuationSeparator" w:id="0">
    <w:p w14:paraId="246CFF03" w14:textId="77777777" w:rsidR="0040151D" w:rsidRDefault="004015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Manrope">
    <w:altName w:val="Calibri"/>
    <w:charset w:val="00"/>
    <w:family w:val="auto"/>
    <w:pitch w:val="default"/>
    <w:embedRegular r:id="rId1" w:fontKey="{6A93D33A-F29C-41C7-949A-6736F4825115}"/>
    <w:embedBold r:id="rId2" w:fontKey="{8E82CCAA-FF0B-47FE-B52C-D9448E1553A0}"/>
  </w:font>
  <w:font w:name="Calibri">
    <w:panose1 w:val="020F0502020204030204"/>
    <w:charset w:val="00"/>
    <w:family w:val="swiss"/>
    <w:pitch w:val="variable"/>
    <w:sig w:usb0="E4002EFF" w:usb1="C200247B" w:usb2="00000009" w:usb3="00000000" w:csb0="000001FF" w:csb1="00000000"/>
    <w:embedRegular r:id="rId3" w:fontKey="{1328BE83-5236-43E3-87AE-3EB33962FFBE}"/>
  </w:font>
  <w:font w:name="Cambria">
    <w:panose1 w:val="02040503050406030204"/>
    <w:charset w:val="00"/>
    <w:family w:val="roman"/>
    <w:pitch w:val="variable"/>
    <w:sig w:usb0="E00006FF" w:usb1="420024FF" w:usb2="02000000" w:usb3="00000000" w:csb0="0000019F" w:csb1="00000000"/>
    <w:embedRegular r:id="rId4" w:fontKey="{E04BD624-F380-4465-B8D0-CEB8E9046F8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72B69" w14:textId="77777777" w:rsidR="005C3005" w:rsidRDefault="00F76416">
    <w:pPr>
      <w:pBdr>
        <w:top w:val="nil"/>
        <w:left w:val="nil"/>
        <w:bottom w:val="nil"/>
        <w:right w:val="nil"/>
        <w:between w:val="nil"/>
      </w:pBdr>
      <w:tabs>
        <w:tab w:val="center" w:pos="4513"/>
        <w:tab w:val="right" w:pos="9026"/>
      </w:tabs>
      <w:spacing w:line="240" w:lineRule="auto"/>
      <w:jc w:val="right"/>
      <w:rPr>
        <w:color w:val="000000"/>
      </w:rPr>
    </w:pPr>
    <w:r>
      <w:rPr>
        <w:rFonts w:ascii="Manrope" w:eastAsia="Manrope" w:hAnsi="Manrope" w:cs="Manrope"/>
        <w:color w:val="000000"/>
        <w:sz w:val="18"/>
        <w:szCs w:val="18"/>
      </w:rPr>
      <w:fldChar w:fldCharType="begin"/>
    </w:r>
    <w:r>
      <w:rPr>
        <w:rFonts w:ascii="Manrope" w:eastAsia="Manrope" w:hAnsi="Manrope" w:cs="Manrope"/>
        <w:color w:val="000000"/>
        <w:sz w:val="18"/>
        <w:szCs w:val="18"/>
      </w:rPr>
      <w:instrText>PAGE</w:instrText>
    </w:r>
    <w:r>
      <w:rPr>
        <w:rFonts w:ascii="Manrope" w:eastAsia="Manrope" w:hAnsi="Manrope" w:cs="Manrope"/>
        <w:color w:val="000000"/>
        <w:sz w:val="18"/>
        <w:szCs w:val="18"/>
      </w:rPr>
      <w:fldChar w:fldCharType="separate"/>
    </w:r>
    <w:r w:rsidR="004658CC">
      <w:rPr>
        <w:rFonts w:ascii="Manrope" w:eastAsia="Manrope" w:hAnsi="Manrope" w:cs="Manrope"/>
        <w:noProof/>
        <w:color w:val="000000"/>
        <w:sz w:val="18"/>
        <w:szCs w:val="18"/>
      </w:rPr>
      <w:t>1</w:t>
    </w:r>
    <w:r>
      <w:rPr>
        <w:rFonts w:ascii="Manrope" w:eastAsia="Manrope" w:hAnsi="Manrope" w:cs="Manrope"/>
        <w:color w:val="000000"/>
        <w:sz w:val="18"/>
        <w:szCs w:val="18"/>
      </w:rPr>
      <w:fldChar w:fldCharType="end"/>
    </w:r>
  </w:p>
  <w:p w14:paraId="07794F5D" w14:textId="77777777" w:rsidR="005C3005" w:rsidRDefault="005C300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35CCA" w14:textId="77777777" w:rsidR="0040151D" w:rsidRDefault="0040151D">
      <w:pPr>
        <w:spacing w:line="240" w:lineRule="auto"/>
      </w:pPr>
      <w:r>
        <w:separator/>
      </w:r>
    </w:p>
  </w:footnote>
  <w:footnote w:type="continuationSeparator" w:id="0">
    <w:p w14:paraId="443544F7" w14:textId="77777777" w:rsidR="0040151D" w:rsidRDefault="0040151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5C84E38"/>
    <w:multiLevelType w:val="hybridMultilevel"/>
    <w:tmpl w:val="281AE8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592111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embedTrueType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005"/>
    <w:rsid w:val="001D285C"/>
    <w:rsid w:val="003E6D1A"/>
    <w:rsid w:val="0040151D"/>
    <w:rsid w:val="004658CC"/>
    <w:rsid w:val="005C3005"/>
    <w:rsid w:val="005E58DD"/>
    <w:rsid w:val="006932FA"/>
    <w:rsid w:val="00BC03AF"/>
    <w:rsid w:val="00D424A9"/>
    <w:rsid w:val="00EF138F"/>
    <w:rsid w:val="00F00F36"/>
    <w:rsid w:val="00F764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21651"/>
  <w15:docId w15:val="{57A8194B-2D59-41BC-ACE2-A75CA2597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8CC"/>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LineNumber">
    <w:name w:val="line number"/>
    <w:basedOn w:val="DefaultParagraphFont"/>
    <w:uiPriority w:val="99"/>
    <w:semiHidden/>
    <w:unhideWhenUsed/>
    <w:rsid w:val="004658CC"/>
  </w:style>
  <w:style w:type="paragraph" w:styleId="ListParagraph">
    <w:name w:val="List Paragraph"/>
    <w:basedOn w:val="Normal"/>
    <w:uiPriority w:val="34"/>
    <w:qFormat/>
    <w:rsid w:val="006932FA"/>
    <w:pPr>
      <w:ind w:left="720"/>
      <w:contextualSpacing/>
    </w:pPr>
  </w:style>
  <w:style w:type="paragraph" w:styleId="Header">
    <w:name w:val="header"/>
    <w:basedOn w:val="Normal"/>
    <w:link w:val="HeaderChar"/>
    <w:uiPriority w:val="99"/>
    <w:unhideWhenUsed/>
    <w:rsid w:val="006932FA"/>
    <w:pPr>
      <w:tabs>
        <w:tab w:val="center" w:pos="4513"/>
        <w:tab w:val="right" w:pos="9026"/>
      </w:tabs>
      <w:spacing w:line="240" w:lineRule="auto"/>
    </w:pPr>
  </w:style>
  <w:style w:type="character" w:customStyle="1" w:styleId="HeaderChar">
    <w:name w:val="Header Char"/>
    <w:basedOn w:val="DefaultParagraphFont"/>
    <w:link w:val="Header"/>
    <w:uiPriority w:val="99"/>
    <w:rsid w:val="006932FA"/>
  </w:style>
  <w:style w:type="paragraph" w:styleId="Footer">
    <w:name w:val="footer"/>
    <w:basedOn w:val="Normal"/>
    <w:link w:val="FooterChar"/>
    <w:uiPriority w:val="99"/>
    <w:unhideWhenUsed/>
    <w:rsid w:val="006932FA"/>
    <w:pPr>
      <w:tabs>
        <w:tab w:val="center" w:pos="4513"/>
        <w:tab w:val="right" w:pos="9026"/>
      </w:tabs>
      <w:spacing w:line="240" w:lineRule="auto"/>
    </w:pPr>
  </w:style>
  <w:style w:type="character" w:customStyle="1" w:styleId="FooterChar">
    <w:name w:val="Footer Char"/>
    <w:basedOn w:val="DefaultParagraphFont"/>
    <w:link w:val="Footer"/>
    <w:uiPriority w:val="99"/>
    <w:rsid w:val="006932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jryan@ufl.edu" TargetMode="External"/><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hyperlink" Target="mailto:rory.gibb.14@ucl.ac.uk" TargetMode="External"/><Relationship Id="rId12" Type="http://schemas.openxmlformats.org/officeDocument/2006/relationships/image" Target="media/image3.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mailto:Colin.Carlson@yale.edu" TargetMode="Externa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1faf88fe-a998-4c5b-93c9-210a11d9a5c2}" enabled="0" method="" siteId="{1faf88fe-a998-4c5b-93c9-210a11d9a5c2}" removed="1"/>
</clbl:labelList>
</file>

<file path=docProps/app.xml><?xml version="1.0" encoding="utf-8"?>
<Properties xmlns="http://schemas.openxmlformats.org/officeDocument/2006/extended-properties" xmlns:vt="http://schemas.openxmlformats.org/officeDocument/2006/docPropsVTypes">
  <Template>Normal</Template>
  <TotalTime>0</TotalTime>
  <Pages>8</Pages>
  <Words>1294</Words>
  <Characters>7376</Characters>
  <Application>Microsoft Office Word</Application>
  <DocSecurity>0</DocSecurity>
  <Lines>61</Lines>
  <Paragraphs>17</Paragraphs>
  <ScaleCrop>false</ScaleCrop>
  <Company/>
  <LinksUpToDate>false</LinksUpToDate>
  <CharactersWithSpaces>8653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Rory Gibb</dc:creator>
  <cp:lastModifiedBy>Rory Gibb</cp:lastModifiedBy>
  <cp:revision>8</cp:revision>
  <dcterms:created xsi:type="dcterms:W3CDTF">2026-06-17T10:14:00Z</dcterms:created>
  <dcterms:modified xsi:type="dcterms:W3CDTF">2026-06-19T14:13:00Z</dcterms:modified>
</cp:coreProperties>
</file>