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6ABB" w14:textId="77777777" w:rsidR="00B70B3E" w:rsidRDefault="00543DB6">
      <w:pPr>
        <w:spacing w:line="360" w:lineRule="auto"/>
      </w:pPr>
      <w:r>
        <w:t>Supplementary Material</w:t>
      </w:r>
    </w:p>
    <w:p w14:paraId="19916ABC" w14:textId="6BBD23C0" w:rsidR="00B70B3E" w:rsidRDefault="00543DB6">
      <w:pPr>
        <w:spacing w:line="360" w:lineRule="auto"/>
        <w:rPr>
          <w:b/>
          <w:bCs/>
          <w:color w:val="222222"/>
          <w:sz w:val="34"/>
          <w:szCs w:val="34"/>
        </w:rPr>
      </w:pPr>
      <w:r>
        <w:rPr>
          <w:b/>
          <w:bCs/>
          <w:color w:val="222222"/>
          <w:sz w:val="34"/>
          <w:szCs w:val="34"/>
        </w:rPr>
        <w:t xml:space="preserve">Butterfly wing patterns create powerful illusory motion cues </w:t>
      </w:r>
    </w:p>
    <w:p w14:paraId="4660C5E8" w14:textId="77777777" w:rsidR="00706556" w:rsidRDefault="00706556" w:rsidP="00706556">
      <w:pPr>
        <w:spacing w:line="240" w:lineRule="auto"/>
      </w:pPr>
      <w:r w:rsidRPr="00CA135D">
        <w:t>George RA Hancock</w:t>
      </w:r>
      <w:r>
        <w:rPr>
          <w:vertAlign w:val="superscript"/>
        </w:rPr>
        <w:t>1</w:t>
      </w:r>
      <w:r w:rsidRPr="00CA135D">
        <w:t>, Emmanuelle Briolat</w:t>
      </w:r>
      <w:r>
        <w:rPr>
          <w:vertAlign w:val="superscript"/>
        </w:rPr>
        <w:t>1</w:t>
      </w:r>
      <w:r w:rsidRPr="00CA135D">
        <w:t>, Anna Hughes</w:t>
      </w:r>
      <w:r>
        <w:rPr>
          <w:vertAlign w:val="superscript"/>
        </w:rPr>
        <w:t>2</w:t>
      </w:r>
      <w:r w:rsidRPr="00CA135D">
        <w:t>, Laura A Kelley</w:t>
      </w:r>
      <w:r>
        <w:rPr>
          <w:vertAlign w:val="superscript"/>
        </w:rPr>
        <w:t>1</w:t>
      </w:r>
      <w:r w:rsidRPr="00CA135D">
        <w:t>, Jolyon Troscianko</w:t>
      </w:r>
      <w:r>
        <w:rPr>
          <w:vertAlign w:val="superscript"/>
        </w:rPr>
        <w:t>1</w:t>
      </w:r>
      <w:r w:rsidRPr="00CA135D">
        <w:t>*</w:t>
      </w:r>
    </w:p>
    <w:p w14:paraId="09952169" w14:textId="77777777" w:rsidR="00706556" w:rsidRDefault="00706556" w:rsidP="00706556">
      <w:pPr>
        <w:spacing w:line="240" w:lineRule="auto"/>
      </w:pPr>
    </w:p>
    <w:p w14:paraId="392F819A" w14:textId="77777777" w:rsidR="00706556" w:rsidRPr="00CA135D" w:rsidRDefault="00706556" w:rsidP="00706556">
      <w:pPr>
        <w:spacing w:line="240" w:lineRule="auto"/>
      </w:pPr>
      <w:r w:rsidRPr="00CA135D">
        <w:t xml:space="preserve">*Corresponding author: </w:t>
      </w:r>
      <w:hyperlink r:id="rId4" w:history="1">
        <w:r w:rsidRPr="008B6955">
          <w:rPr>
            <w:rStyle w:val="Hyperlink"/>
          </w:rPr>
          <w:t>J.Troscianko@exeter.ac.uk</w:t>
        </w:r>
      </w:hyperlink>
      <w:r>
        <w:t xml:space="preserve"> </w:t>
      </w:r>
    </w:p>
    <w:p w14:paraId="6E8BBD38" w14:textId="77777777" w:rsidR="00706556" w:rsidRPr="00CA135D" w:rsidRDefault="00706556" w:rsidP="00706556">
      <w:pPr>
        <w:spacing w:line="240" w:lineRule="auto"/>
      </w:pPr>
      <w:r>
        <w:t xml:space="preserve">1. </w:t>
      </w:r>
      <w:r w:rsidRPr="00CA135D">
        <w:t>Centre for Ecology &amp; Conservation, University of Exeter, Penryn, TR10 9FE, UK</w:t>
      </w:r>
    </w:p>
    <w:p w14:paraId="01E70A1A" w14:textId="77777777" w:rsidR="00706556" w:rsidRDefault="00706556" w:rsidP="00706556">
      <w:pPr>
        <w:spacing w:line="240" w:lineRule="auto"/>
      </w:pPr>
      <w:r>
        <w:t xml:space="preserve">2. </w:t>
      </w:r>
      <w:r w:rsidRPr="00CA135D">
        <w:t>Department of Psychology, University of Essex, Wivenhoe Park, Colchester, CO4 3SQ</w:t>
      </w:r>
    </w:p>
    <w:p w14:paraId="09D3DC78" w14:textId="77777777" w:rsidR="00706556" w:rsidRDefault="00706556">
      <w:pPr>
        <w:spacing w:line="360" w:lineRule="auto"/>
        <w:rPr>
          <w:sz w:val="20"/>
          <w:szCs w:val="20"/>
        </w:rPr>
      </w:pPr>
    </w:p>
    <w:sdt>
      <w:sdtPr>
        <w:id w:val="1375716080"/>
        <w:docPartObj>
          <w:docPartGallery w:val="Table of Contents"/>
          <w:docPartUnique/>
        </w:docPartObj>
      </w:sdtPr>
      <w:sdtEndPr/>
      <w:sdtContent>
        <w:p w14:paraId="19916ABD" w14:textId="77777777" w:rsidR="00B70B3E" w:rsidRDefault="00543DB6">
          <w:pPr>
            <w:widowControl w:val="0"/>
            <w:tabs>
              <w:tab w:val="right" w:pos="9025"/>
            </w:tabs>
            <w:spacing w:before="60" w:line="240" w:lineRule="auto"/>
            <w:rPr>
              <w:b/>
              <w:bCs/>
              <w:color w:val="000000"/>
            </w:rPr>
          </w:pPr>
          <w:r>
            <w:fldChar w:fldCharType="begin"/>
          </w:r>
          <w:r>
            <w:instrText xml:space="preserve"> TOC \h \u \z \t "Heading 1,1,Heading 2,2,Heading 3,3,Heading 4,4,Heading 5,5,Heading 6,6,"</w:instrText>
          </w:r>
          <w:r>
            <w:fldChar w:fldCharType="separate"/>
          </w:r>
          <w:hyperlink w:anchor="_mzy52o40z29x">
            <w:r>
              <w:rPr>
                <w:b/>
                <w:bCs/>
                <w:color w:val="000000"/>
              </w:rPr>
              <w:t>1. Real butterfly take-off recordings</w:t>
            </w:r>
            <w:r>
              <w:rPr>
                <w:b/>
                <w:bCs/>
                <w:color w:val="000000"/>
              </w:rPr>
              <w:tab/>
            </w:r>
          </w:hyperlink>
          <w:r>
            <w:fldChar w:fldCharType="begin"/>
          </w:r>
          <w:r>
            <w:instrText xml:space="preserve"> PAGEREF _mzy52o40z29x \h </w:instrText>
          </w:r>
          <w:r>
            <w:fldChar w:fldCharType="separate"/>
          </w:r>
          <w:r>
            <w:rPr>
              <w:b/>
              <w:bCs/>
            </w:rPr>
            <w:t>1</w:t>
          </w:r>
          <w:r>
            <w:fldChar w:fldCharType="end"/>
          </w:r>
        </w:p>
        <w:p w14:paraId="19916ABE" w14:textId="77777777" w:rsidR="00B70B3E" w:rsidRDefault="00543DB6">
          <w:pPr>
            <w:widowControl w:val="0"/>
            <w:tabs>
              <w:tab w:val="right" w:pos="9025"/>
            </w:tabs>
            <w:spacing w:before="60" w:line="240" w:lineRule="auto"/>
            <w:ind w:left="360"/>
            <w:rPr>
              <w:color w:val="000000"/>
            </w:rPr>
          </w:pPr>
          <w:hyperlink w:anchor="_l3ujjd9td6vs">
            <w:r>
              <w:rPr>
                <w:color w:val="000000"/>
              </w:rPr>
              <w:t>1. i. Motion energy across frames</w:t>
            </w:r>
            <w:r>
              <w:rPr>
                <w:color w:val="000000"/>
              </w:rPr>
              <w:tab/>
            </w:r>
          </w:hyperlink>
          <w:r>
            <w:fldChar w:fldCharType="begin"/>
          </w:r>
          <w:r>
            <w:instrText xml:space="preserve"> PAGEREF _l3ujjd9td6vs \h </w:instrText>
          </w:r>
          <w:r>
            <w:fldChar w:fldCharType="separate"/>
          </w:r>
          <w:r>
            <w:t>1</w:t>
          </w:r>
          <w:r>
            <w:fldChar w:fldCharType="end"/>
          </w:r>
        </w:p>
        <w:p w14:paraId="19916ABF" w14:textId="77777777" w:rsidR="00B70B3E" w:rsidRDefault="00543DB6">
          <w:pPr>
            <w:widowControl w:val="0"/>
            <w:tabs>
              <w:tab w:val="right" w:pos="9025"/>
            </w:tabs>
            <w:spacing w:before="60" w:line="240" w:lineRule="auto"/>
            <w:ind w:left="360"/>
            <w:rPr>
              <w:color w:val="000000"/>
            </w:rPr>
          </w:pPr>
          <w:hyperlink w:anchor="_t4gijm1ftn75">
            <w:r>
              <w:rPr>
                <w:color w:val="000000"/>
              </w:rPr>
              <w:t>1. ii. Ratios of energy across directions</w:t>
            </w:r>
            <w:r>
              <w:rPr>
                <w:color w:val="000000"/>
              </w:rPr>
              <w:tab/>
            </w:r>
          </w:hyperlink>
          <w:r>
            <w:fldChar w:fldCharType="begin"/>
          </w:r>
          <w:r>
            <w:instrText xml:space="preserve"> PAGEREF _t4gijm1ftn75 \h </w:instrText>
          </w:r>
          <w:r>
            <w:fldChar w:fldCharType="separate"/>
          </w:r>
          <w:r>
            <w:t>3</w:t>
          </w:r>
          <w:r>
            <w:fldChar w:fldCharType="end"/>
          </w:r>
        </w:p>
        <w:p w14:paraId="19916AC0" w14:textId="77777777" w:rsidR="00B70B3E" w:rsidRDefault="00543DB6">
          <w:pPr>
            <w:widowControl w:val="0"/>
            <w:tabs>
              <w:tab w:val="right" w:pos="9025"/>
            </w:tabs>
            <w:spacing w:before="60" w:line="240" w:lineRule="auto"/>
            <w:ind w:left="360"/>
            <w:rPr>
              <w:color w:val="000000"/>
            </w:rPr>
          </w:pPr>
          <w:hyperlink w:anchor="_5ic86fd1gz2o">
            <w:r>
              <w:rPr>
                <w:color w:val="000000"/>
              </w:rPr>
              <w:t>1. iii. Influence of patterning on motion confusion metrics</w:t>
            </w:r>
            <w:r>
              <w:rPr>
                <w:color w:val="000000"/>
              </w:rPr>
              <w:tab/>
            </w:r>
          </w:hyperlink>
          <w:r>
            <w:fldChar w:fldCharType="begin"/>
          </w:r>
          <w:r>
            <w:instrText xml:space="preserve"> PAGEREF _5ic86fd1gz2o \h </w:instrText>
          </w:r>
          <w:r>
            <w:fldChar w:fldCharType="separate"/>
          </w:r>
          <w:r>
            <w:t>3</w:t>
          </w:r>
          <w:r>
            <w:fldChar w:fldCharType="end"/>
          </w:r>
        </w:p>
        <w:p w14:paraId="19916AC1" w14:textId="77777777" w:rsidR="00B70B3E" w:rsidRDefault="00543DB6">
          <w:pPr>
            <w:widowControl w:val="0"/>
            <w:tabs>
              <w:tab w:val="right" w:pos="9025"/>
            </w:tabs>
            <w:spacing w:before="60" w:line="240" w:lineRule="auto"/>
            <w:rPr>
              <w:b/>
              <w:bCs/>
              <w:color w:val="000000"/>
            </w:rPr>
          </w:pPr>
          <w:hyperlink w:anchor="_k5k2wiyxo94e">
            <w:r>
              <w:rPr>
                <w:b/>
                <w:bCs/>
                <w:color w:val="000000"/>
              </w:rPr>
              <w:t>2. Motion confusion across European butterflies</w:t>
            </w:r>
            <w:r>
              <w:rPr>
                <w:b/>
                <w:bCs/>
                <w:color w:val="000000"/>
              </w:rPr>
              <w:tab/>
            </w:r>
          </w:hyperlink>
          <w:r>
            <w:fldChar w:fldCharType="begin"/>
          </w:r>
          <w:r>
            <w:instrText xml:space="preserve"> PAGEREF _k5k2wiyxo94e \h </w:instrText>
          </w:r>
          <w:r>
            <w:fldChar w:fldCharType="separate"/>
          </w:r>
          <w:r>
            <w:rPr>
              <w:b/>
              <w:bCs/>
            </w:rPr>
            <w:t>5</w:t>
          </w:r>
          <w:r>
            <w:fldChar w:fldCharType="end"/>
          </w:r>
        </w:p>
        <w:p w14:paraId="19916AC2" w14:textId="77777777" w:rsidR="00B70B3E" w:rsidRDefault="00543DB6">
          <w:pPr>
            <w:widowControl w:val="0"/>
            <w:tabs>
              <w:tab w:val="right" w:pos="9025"/>
            </w:tabs>
            <w:spacing w:before="60" w:line="240" w:lineRule="auto"/>
            <w:ind w:left="360"/>
            <w:rPr>
              <w:color w:val="000000"/>
            </w:rPr>
          </w:pPr>
          <w:hyperlink w:anchor="_xx2t1i5k3km7">
            <w:r>
              <w:rPr>
                <w:color w:val="000000"/>
              </w:rPr>
              <w:t>2. i. Butterfly phylogeny principal coordinates</w:t>
            </w:r>
            <w:r>
              <w:rPr>
                <w:color w:val="000000"/>
              </w:rPr>
              <w:tab/>
            </w:r>
          </w:hyperlink>
          <w:r>
            <w:fldChar w:fldCharType="begin"/>
          </w:r>
          <w:r>
            <w:instrText xml:space="preserve"> PAGEREF _xx2t1i5k3km7 \h </w:instrText>
          </w:r>
          <w:r>
            <w:fldChar w:fldCharType="separate"/>
          </w:r>
          <w:r>
            <w:t>5</w:t>
          </w:r>
          <w:r>
            <w:fldChar w:fldCharType="end"/>
          </w:r>
        </w:p>
        <w:p w14:paraId="19916AC3" w14:textId="77777777" w:rsidR="00B70B3E" w:rsidRDefault="00543DB6">
          <w:pPr>
            <w:widowControl w:val="0"/>
            <w:tabs>
              <w:tab w:val="right" w:pos="9025"/>
            </w:tabs>
            <w:spacing w:before="60" w:line="240" w:lineRule="auto"/>
            <w:ind w:left="360"/>
            <w:rPr>
              <w:color w:val="000000"/>
            </w:rPr>
          </w:pPr>
          <w:hyperlink w:anchor="_1bumtfayyd7k">
            <w:r>
              <w:rPr>
                <w:color w:val="000000"/>
              </w:rPr>
              <w:t>2. ii. Influence of sex on motion confusion metrics</w:t>
            </w:r>
            <w:r>
              <w:rPr>
                <w:color w:val="000000"/>
              </w:rPr>
              <w:tab/>
            </w:r>
          </w:hyperlink>
          <w:r>
            <w:fldChar w:fldCharType="begin"/>
          </w:r>
          <w:r>
            <w:instrText xml:space="preserve"> PAGEREF _1bumtfayyd7k \h </w:instrText>
          </w:r>
          <w:r>
            <w:fldChar w:fldCharType="separate"/>
          </w:r>
          <w:r>
            <w:t>7</w:t>
          </w:r>
          <w:r>
            <w:fldChar w:fldCharType="end"/>
          </w:r>
        </w:p>
        <w:p w14:paraId="19916AC4" w14:textId="77777777" w:rsidR="00B70B3E" w:rsidRDefault="00543DB6">
          <w:pPr>
            <w:widowControl w:val="0"/>
            <w:tabs>
              <w:tab w:val="right" w:pos="9025"/>
            </w:tabs>
            <w:spacing w:before="60" w:line="240" w:lineRule="auto"/>
            <w:ind w:left="360"/>
            <w:rPr>
              <w:color w:val="000000"/>
            </w:rPr>
          </w:pPr>
          <w:hyperlink w:anchor="_kaehm0q0jhpo">
            <w:r>
              <w:rPr>
                <w:color w:val="000000"/>
              </w:rPr>
              <w:t>2. iii. Influence of patterning and gliding on motion confusion metrics</w:t>
            </w:r>
            <w:r>
              <w:rPr>
                <w:color w:val="000000"/>
              </w:rPr>
              <w:tab/>
            </w:r>
          </w:hyperlink>
          <w:r>
            <w:fldChar w:fldCharType="begin"/>
          </w:r>
          <w:r>
            <w:instrText xml:space="preserve"> PAGEREF _kaehm0q0jhpo \h </w:instrText>
          </w:r>
          <w:r>
            <w:fldChar w:fldCharType="separate"/>
          </w:r>
          <w:r>
            <w:t>7</w:t>
          </w:r>
          <w:r>
            <w:fldChar w:fldCharType="end"/>
          </w:r>
        </w:p>
        <w:p w14:paraId="19916AC5" w14:textId="77777777" w:rsidR="00B70B3E" w:rsidRDefault="00543DB6">
          <w:pPr>
            <w:widowControl w:val="0"/>
            <w:tabs>
              <w:tab w:val="right" w:pos="9025"/>
            </w:tabs>
            <w:spacing w:before="60" w:line="240" w:lineRule="auto"/>
            <w:ind w:left="360"/>
            <w:rPr>
              <w:color w:val="000000"/>
            </w:rPr>
          </w:pPr>
          <w:hyperlink w:anchor="_tua2d1b1mnlr">
            <w:r>
              <w:rPr>
                <w:color w:val="000000"/>
              </w:rPr>
              <w:t>2. iv. Empirical image analysis of butterfly wing patterning</w:t>
            </w:r>
            <w:r>
              <w:rPr>
                <w:color w:val="000000"/>
              </w:rPr>
              <w:tab/>
            </w:r>
          </w:hyperlink>
          <w:r>
            <w:fldChar w:fldCharType="begin"/>
          </w:r>
          <w:r>
            <w:instrText xml:space="preserve"> PAGEREF _tua2d1b1mnlr \h </w:instrText>
          </w:r>
          <w:r>
            <w:fldChar w:fldCharType="separate"/>
          </w:r>
          <w:r>
            <w:t>10</w:t>
          </w:r>
          <w:r>
            <w:fldChar w:fldCharType="end"/>
          </w:r>
        </w:p>
        <w:p w14:paraId="19916AC6" w14:textId="77777777" w:rsidR="00B70B3E" w:rsidRDefault="00543DB6">
          <w:pPr>
            <w:widowControl w:val="0"/>
            <w:tabs>
              <w:tab w:val="right" w:pos="9025"/>
            </w:tabs>
            <w:spacing w:before="60" w:line="240" w:lineRule="auto"/>
            <w:ind w:left="360"/>
            <w:rPr>
              <w:color w:val="000000"/>
            </w:rPr>
          </w:pPr>
          <w:hyperlink w:anchor="_g9lud4wn7ndm">
            <w:r>
              <w:rPr>
                <w:color w:val="000000"/>
              </w:rPr>
              <w:t>2. v. Random forests for motion confusion metrics</w:t>
            </w:r>
            <w:r>
              <w:rPr>
                <w:color w:val="000000"/>
              </w:rPr>
              <w:tab/>
            </w:r>
          </w:hyperlink>
          <w:r>
            <w:fldChar w:fldCharType="begin"/>
          </w:r>
          <w:r>
            <w:instrText xml:space="preserve"> PAGEREF _g9lud4wn7ndm \h </w:instrText>
          </w:r>
          <w:r>
            <w:fldChar w:fldCharType="separate"/>
          </w:r>
          <w:r>
            <w:t>12</w:t>
          </w:r>
          <w:r>
            <w:fldChar w:fldCharType="end"/>
          </w:r>
        </w:p>
        <w:p w14:paraId="19916AC7" w14:textId="77777777" w:rsidR="00B70B3E" w:rsidRDefault="00543DB6">
          <w:pPr>
            <w:widowControl w:val="0"/>
            <w:tabs>
              <w:tab w:val="right" w:pos="9025"/>
            </w:tabs>
            <w:spacing w:before="60" w:line="240" w:lineRule="auto"/>
            <w:ind w:left="360"/>
            <w:rPr>
              <w:color w:val="000000"/>
            </w:rPr>
          </w:pPr>
          <w:hyperlink w:anchor="_w38t2j6kape">
            <w:r>
              <w:rPr>
                <w:color w:val="000000"/>
              </w:rPr>
              <w:t>2. vi. SHAP feature plots</w:t>
            </w:r>
            <w:r>
              <w:rPr>
                <w:color w:val="000000"/>
              </w:rPr>
              <w:tab/>
            </w:r>
          </w:hyperlink>
          <w:r>
            <w:fldChar w:fldCharType="begin"/>
          </w:r>
          <w:r>
            <w:instrText xml:space="preserve"> PAGEREF _w38t2j6kape \h </w:instrText>
          </w:r>
          <w:r>
            <w:fldChar w:fldCharType="separate"/>
          </w:r>
          <w:r>
            <w:t>16</w:t>
          </w:r>
          <w:r>
            <w:fldChar w:fldCharType="end"/>
          </w:r>
        </w:p>
        <w:p w14:paraId="19916AC8" w14:textId="77777777" w:rsidR="00B70B3E" w:rsidRDefault="00543DB6">
          <w:pPr>
            <w:widowControl w:val="0"/>
            <w:tabs>
              <w:tab w:val="right" w:pos="9025"/>
            </w:tabs>
            <w:spacing w:before="60" w:line="240" w:lineRule="auto"/>
            <w:rPr>
              <w:b/>
              <w:bCs/>
              <w:color w:val="000000"/>
            </w:rPr>
          </w:pPr>
          <w:hyperlink w:anchor="_2pf9ovo07qyq">
            <w:r>
              <w:rPr>
                <w:b/>
                <w:bCs/>
                <w:color w:val="000000"/>
              </w:rPr>
              <w:t>3. Butterfly artificial evolution with genetic algorithms</w:t>
            </w:r>
            <w:r>
              <w:rPr>
                <w:b/>
                <w:bCs/>
                <w:color w:val="000000"/>
              </w:rPr>
              <w:tab/>
            </w:r>
          </w:hyperlink>
          <w:r>
            <w:fldChar w:fldCharType="begin"/>
          </w:r>
          <w:r>
            <w:instrText xml:space="preserve"> PAGEREF _2pf9ovo07qyq \h </w:instrText>
          </w:r>
          <w:r>
            <w:fldChar w:fldCharType="separate"/>
          </w:r>
          <w:r>
            <w:rPr>
              <w:b/>
              <w:bCs/>
            </w:rPr>
            <w:t>19</w:t>
          </w:r>
          <w:r>
            <w:fldChar w:fldCharType="end"/>
          </w:r>
        </w:p>
        <w:p w14:paraId="19916AC9" w14:textId="77777777" w:rsidR="00B70B3E" w:rsidRDefault="00543DB6">
          <w:pPr>
            <w:widowControl w:val="0"/>
            <w:tabs>
              <w:tab w:val="right" w:pos="9025"/>
            </w:tabs>
            <w:spacing w:before="60" w:line="240" w:lineRule="auto"/>
            <w:ind w:left="360"/>
            <w:rPr>
              <w:color w:val="000000"/>
            </w:rPr>
          </w:pPr>
          <w:hyperlink w:anchor="_lid6oa9gamfo">
            <w:r>
              <w:rPr>
                <w:color w:val="000000"/>
              </w:rPr>
              <w:t>3. i. Butterfly pattern generation</w:t>
            </w:r>
            <w:r>
              <w:rPr>
                <w:color w:val="000000"/>
              </w:rPr>
              <w:tab/>
            </w:r>
          </w:hyperlink>
          <w:r>
            <w:fldChar w:fldCharType="begin"/>
          </w:r>
          <w:r>
            <w:instrText xml:space="preserve"> PAGEREF _lid6oa9gamfo \h </w:instrText>
          </w:r>
          <w:r>
            <w:fldChar w:fldCharType="separate"/>
          </w:r>
          <w:r>
            <w:t>19</w:t>
          </w:r>
          <w:r>
            <w:fldChar w:fldCharType="end"/>
          </w:r>
        </w:p>
        <w:p w14:paraId="19916ACA" w14:textId="77777777" w:rsidR="00B70B3E" w:rsidRDefault="00543DB6">
          <w:pPr>
            <w:widowControl w:val="0"/>
            <w:tabs>
              <w:tab w:val="right" w:pos="9025"/>
            </w:tabs>
            <w:spacing w:before="60" w:line="240" w:lineRule="auto"/>
            <w:ind w:left="360"/>
            <w:rPr>
              <w:color w:val="000000"/>
            </w:rPr>
          </w:pPr>
          <w:hyperlink w:anchor="_p2n22nr7pw42">
            <w:r>
              <w:rPr>
                <w:color w:val="000000"/>
              </w:rPr>
              <w:t>3. ii. ImageGA settings</w:t>
            </w:r>
            <w:r>
              <w:rPr>
                <w:color w:val="000000"/>
              </w:rPr>
              <w:tab/>
            </w:r>
          </w:hyperlink>
          <w:r>
            <w:fldChar w:fldCharType="begin"/>
          </w:r>
          <w:r>
            <w:instrText xml:space="preserve"> PAGEREF _p2n22nr7pw42 \h </w:instrText>
          </w:r>
          <w:r>
            <w:fldChar w:fldCharType="separate"/>
          </w:r>
          <w:r>
            <w:t>23</w:t>
          </w:r>
          <w:r>
            <w:fldChar w:fldCharType="end"/>
          </w:r>
        </w:p>
        <w:p w14:paraId="19916ACB" w14:textId="77777777" w:rsidR="00B70B3E" w:rsidRDefault="00543DB6">
          <w:pPr>
            <w:widowControl w:val="0"/>
            <w:tabs>
              <w:tab w:val="right" w:pos="9025"/>
            </w:tabs>
            <w:spacing w:before="60" w:line="240" w:lineRule="auto"/>
            <w:ind w:left="360"/>
            <w:rPr>
              <w:color w:val="000000"/>
            </w:rPr>
          </w:pPr>
          <w:hyperlink w:anchor="_h02gapk7n0an">
            <w:r>
              <w:rPr>
                <w:color w:val="000000"/>
              </w:rPr>
              <w:t>3. iii. Evolved butterfly phenotypes</w:t>
            </w:r>
            <w:r>
              <w:rPr>
                <w:color w:val="000000"/>
              </w:rPr>
              <w:tab/>
            </w:r>
          </w:hyperlink>
          <w:r>
            <w:fldChar w:fldCharType="begin"/>
          </w:r>
          <w:r>
            <w:instrText xml:space="preserve"> PAGEREF _h02gapk7n0an \h </w:instrText>
          </w:r>
          <w:r>
            <w:fldChar w:fldCharType="separate"/>
          </w:r>
          <w:r>
            <w:t>24</w:t>
          </w:r>
          <w:r>
            <w:fldChar w:fldCharType="end"/>
          </w:r>
        </w:p>
        <w:p w14:paraId="19916ACC" w14:textId="77777777" w:rsidR="00B70B3E" w:rsidRDefault="00543DB6">
          <w:pPr>
            <w:widowControl w:val="0"/>
            <w:tabs>
              <w:tab w:val="right" w:pos="9025"/>
            </w:tabs>
            <w:spacing w:before="60" w:line="240" w:lineRule="auto"/>
            <w:ind w:left="360"/>
            <w:rPr>
              <w:color w:val="000000"/>
            </w:rPr>
          </w:pPr>
          <w:hyperlink w:anchor="_86keh9swhzqa">
            <w:r>
              <w:rPr>
                <w:color w:val="000000"/>
              </w:rPr>
              <w:t>3. iv. Influence of selection treatment on motion confusion metrics</w:t>
            </w:r>
            <w:r>
              <w:rPr>
                <w:color w:val="000000"/>
              </w:rPr>
              <w:tab/>
            </w:r>
          </w:hyperlink>
          <w:r>
            <w:fldChar w:fldCharType="begin"/>
          </w:r>
          <w:r>
            <w:instrText xml:space="preserve"> PAGEREF _86keh9swhzqa \h </w:instrText>
          </w:r>
          <w:r>
            <w:fldChar w:fldCharType="separate"/>
          </w:r>
          <w:r>
            <w:t>28</w:t>
          </w:r>
          <w:r>
            <w:fldChar w:fldCharType="end"/>
          </w:r>
        </w:p>
        <w:p w14:paraId="19916ACD" w14:textId="77777777" w:rsidR="00B70B3E" w:rsidRDefault="00543DB6">
          <w:pPr>
            <w:widowControl w:val="0"/>
            <w:tabs>
              <w:tab w:val="right" w:pos="9025"/>
            </w:tabs>
            <w:spacing w:before="60" w:line="240" w:lineRule="auto"/>
            <w:ind w:left="360"/>
            <w:rPr>
              <w:color w:val="000000"/>
            </w:rPr>
          </w:pPr>
          <w:hyperlink w:anchor="_qtbcqdo32agg">
            <w:r>
              <w:rPr>
                <w:color w:val="000000"/>
              </w:rPr>
              <w:t>3. v. PCA loadings</w:t>
            </w:r>
            <w:r>
              <w:rPr>
                <w:color w:val="000000"/>
              </w:rPr>
              <w:tab/>
            </w:r>
          </w:hyperlink>
          <w:r>
            <w:fldChar w:fldCharType="begin"/>
          </w:r>
          <w:r>
            <w:instrText xml:space="preserve"> PAGEREF _qtbcqdo32agg \h </w:instrText>
          </w:r>
          <w:r>
            <w:fldChar w:fldCharType="separate"/>
          </w:r>
          <w:r>
            <w:t>29</w:t>
          </w:r>
          <w:r>
            <w:fldChar w:fldCharType="end"/>
          </w:r>
        </w:p>
        <w:p w14:paraId="19916ACE" w14:textId="77777777" w:rsidR="00B70B3E" w:rsidRDefault="00543DB6">
          <w:pPr>
            <w:widowControl w:val="0"/>
            <w:tabs>
              <w:tab w:val="right" w:pos="9025"/>
            </w:tabs>
            <w:spacing w:before="60" w:line="240" w:lineRule="auto"/>
            <w:ind w:left="360"/>
            <w:rPr>
              <w:color w:val="000000"/>
            </w:rPr>
          </w:pPr>
          <w:hyperlink w:anchor="_8v9ni0vl71t5">
            <w:r>
              <w:rPr>
                <w:color w:val="000000"/>
              </w:rPr>
              <w:t>3. vi. Pairwise comparison table</w:t>
            </w:r>
            <w:r>
              <w:rPr>
                <w:color w:val="000000"/>
              </w:rPr>
              <w:tab/>
            </w:r>
          </w:hyperlink>
          <w:r>
            <w:fldChar w:fldCharType="begin"/>
          </w:r>
          <w:r>
            <w:instrText xml:space="preserve"> PAGEREF _8v9ni0vl71t5 \h </w:instrText>
          </w:r>
          <w:r>
            <w:fldChar w:fldCharType="separate"/>
          </w:r>
          <w:r>
            <w:t>31</w:t>
          </w:r>
          <w:r>
            <w:fldChar w:fldCharType="end"/>
          </w:r>
        </w:p>
        <w:p w14:paraId="19916ACF" w14:textId="77777777" w:rsidR="00B70B3E" w:rsidRDefault="00543DB6">
          <w:pPr>
            <w:widowControl w:val="0"/>
            <w:tabs>
              <w:tab w:val="right" w:pos="9025"/>
            </w:tabs>
            <w:spacing w:before="60" w:line="240" w:lineRule="auto"/>
            <w:rPr>
              <w:b/>
              <w:bCs/>
              <w:color w:val="000000"/>
            </w:rPr>
          </w:pPr>
          <w:hyperlink w:anchor="_cspmv3lbeyh1">
            <w:r>
              <w:rPr>
                <w:b/>
                <w:bCs/>
                <w:color w:val="000000"/>
              </w:rPr>
              <w:t>4. Behavioural validation of motion confusion measures for butterflies</w:t>
            </w:r>
            <w:r>
              <w:rPr>
                <w:b/>
                <w:bCs/>
                <w:color w:val="000000"/>
              </w:rPr>
              <w:tab/>
            </w:r>
          </w:hyperlink>
          <w:r>
            <w:fldChar w:fldCharType="begin"/>
          </w:r>
          <w:r>
            <w:instrText xml:space="preserve"> PAGEREF _cspmv3lbeyh1 \h </w:instrText>
          </w:r>
          <w:r>
            <w:fldChar w:fldCharType="separate"/>
          </w:r>
          <w:r>
            <w:rPr>
              <w:b/>
              <w:bCs/>
            </w:rPr>
            <w:t>32</w:t>
          </w:r>
          <w:r>
            <w:fldChar w:fldCharType="end"/>
          </w:r>
        </w:p>
        <w:p w14:paraId="19916AD0" w14:textId="77777777" w:rsidR="00B70B3E" w:rsidRDefault="00543DB6">
          <w:pPr>
            <w:widowControl w:val="0"/>
            <w:tabs>
              <w:tab w:val="right" w:pos="9025"/>
            </w:tabs>
            <w:spacing w:before="60" w:line="240" w:lineRule="auto"/>
            <w:ind w:left="360"/>
            <w:rPr>
              <w:color w:val="000000"/>
            </w:rPr>
          </w:pPr>
          <w:hyperlink w:anchor="_kk1xvb8aw4rk">
            <w:r>
              <w:rPr>
                <w:color w:val="000000"/>
              </w:rPr>
              <w:t>4. i. Summary</w:t>
            </w:r>
            <w:r>
              <w:rPr>
                <w:color w:val="000000"/>
              </w:rPr>
              <w:tab/>
            </w:r>
          </w:hyperlink>
          <w:r>
            <w:fldChar w:fldCharType="begin"/>
          </w:r>
          <w:r>
            <w:instrText xml:space="preserve"> PAGEREF _kk1xvb8aw4rk \h </w:instrText>
          </w:r>
          <w:r>
            <w:fldChar w:fldCharType="separate"/>
          </w:r>
          <w:r>
            <w:t>32</w:t>
          </w:r>
          <w:r>
            <w:fldChar w:fldCharType="end"/>
          </w:r>
        </w:p>
        <w:p w14:paraId="19916AD1" w14:textId="77777777" w:rsidR="00B70B3E" w:rsidRDefault="00543DB6">
          <w:pPr>
            <w:widowControl w:val="0"/>
            <w:tabs>
              <w:tab w:val="right" w:pos="9025"/>
            </w:tabs>
            <w:spacing w:before="60" w:line="240" w:lineRule="auto"/>
            <w:ind w:left="360"/>
            <w:rPr>
              <w:color w:val="000000"/>
            </w:rPr>
          </w:pPr>
          <w:hyperlink w:anchor="_6f3rq0igm7vz">
            <w:r>
              <w:rPr>
                <w:color w:val="000000"/>
              </w:rPr>
              <w:t>4. ii. Butterfly species</w:t>
            </w:r>
            <w:r>
              <w:rPr>
                <w:color w:val="000000"/>
              </w:rPr>
              <w:tab/>
            </w:r>
          </w:hyperlink>
          <w:r>
            <w:fldChar w:fldCharType="begin"/>
          </w:r>
          <w:r>
            <w:instrText xml:space="preserve"> PAGEREF _6f3rq0igm7vz \h </w:instrText>
          </w:r>
          <w:r>
            <w:fldChar w:fldCharType="separate"/>
          </w:r>
          <w:r>
            <w:t>32</w:t>
          </w:r>
          <w:r>
            <w:fldChar w:fldCharType="end"/>
          </w:r>
        </w:p>
        <w:p w14:paraId="19916AD2" w14:textId="77777777" w:rsidR="00B70B3E" w:rsidRDefault="00543DB6">
          <w:pPr>
            <w:widowControl w:val="0"/>
            <w:tabs>
              <w:tab w:val="right" w:pos="9025"/>
            </w:tabs>
            <w:spacing w:before="60" w:line="240" w:lineRule="auto"/>
            <w:ind w:left="360"/>
            <w:rPr>
              <w:color w:val="000000"/>
            </w:rPr>
          </w:pPr>
          <w:hyperlink w:anchor="_euuxt8dyrshf">
            <w:r>
              <w:rPr>
                <w:color w:val="000000"/>
              </w:rPr>
              <w:t>4. iii. Butterfly animations and flight behaviour</w:t>
            </w:r>
            <w:r>
              <w:rPr>
                <w:color w:val="000000"/>
              </w:rPr>
              <w:tab/>
            </w:r>
          </w:hyperlink>
          <w:r>
            <w:fldChar w:fldCharType="begin"/>
          </w:r>
          <w:r>
            <w:instrText xml:space="preserve"> PAGEREF _euuxt8dyrshf \h </w:instrText>
          </w:r>
          <w:r>
            <w:fldChar w:fldCharType="separate"/>
          </w:r>
          <w:r>
            <w:t>34</w:t>
          </w:r>
          <w:r>
            <w:fldChar w:fldCharType="end"/>
          </w:r>
        </w:p>
        <w:p w14:paraId="19916AD3" w14:textId="77777777" w:rsidR="00B70B3E" w:rsidRDefault="00543DB6">
          <w:pPr>
            <w:widowControl w:val="0"/>
            <w:tabs>
              <w:tab w:val="right" w:pos="9025"/>
            </w:tabs>
            <w:spacing w:before="60" w:line="240" w:lineRule="auto"/>
            <w:ind w:left="360"/>
            <w:rPr>
              <w:color w:val="000000"/>
            </w:rPr>
          </w:pPr>
          <w:hyperlink w:anchor="_xgayiahhhmog">
            <w:r>
              <w:rPr>
                <w:color w:val="000000"/>
              </w:rPr>
              <w:t>4. iv. Rendering and EMD measurement</w:t>
            </w:r>
            <w:r>
              <w:rPr>
                <w:color w:val="000000"/>
              </w:rPr>
              <w:tab/>
            </w:r>
          </w:hyperlink>
          <w:r>
            <w:fldChar w:fldCharType="begin"/>
          </w:r>
          <w:r>
            <w:instrText xml:space="preserve"> PAGEREF _xgayiahhhmog \h </w:instrText>
          </w:r>
          <w:r>
            <w:fldChar w:fldCharType="separate"/>
          </w:r>
          <w:r>
            <w:t>37</w:t>
          </w:r>
          <w:r>
            <w:fldChar w:fldCharType="end"/>
          </w:r>
        </w:p>
        <w:p w14:paraId="19916AD4" w14:textId="77777777" w:rsidR="00B70B3E" w:rsidRDefault="00543DB6">
          <w:pPr>
            <w:widowControl w:val="0"/>
            <w:tabs>
              <w:tab w:val="right" w:pos="9025"/>
            </w:tabs>
            <w:spacing w:before="60" w:line="240" w:lineRule="auto"/>
            <w:ind w:left="360"/>
            <w:rPr>
              <w:color w:val="000000"/>
            </w:rPr>
          </w:pPr>
          <w:hyperlink w:anchor="_ibsourmf7ros">
            <w:r>
              <w:rPr>
                <w:color w:val="000000"/>
              </w:rPr>
              <w:t>4. v. Butterfly game</w:t>
            </w:r>
            <w:r>
              <w:rPr>
                <w:color w:val="000000"/>
              </w:rPr>
              <w:tab/>
            </w:r>
          </w:hyperlink>
          <w:r>
            <w:fldChar w:fldCharType="begin"/>
          </w:r>
          <w:r>
            <w:instrText xml:space="preserve"> PAGEREF _ibsourmf7ros \h </w:instrText>
          </w:r>
          <w:r>
            <w:fldChar w:fldCharType="separate"/>
          </w:r>
          <w:r>
            <w:t>38</w:t>
          </w:r>
          <w:r>
            <w:fldChar w:fldCharType="end"/>
          </w:r>
        </w:p>
        <w:p w14:paraId="19916AD5" w14:textId="77777777" w:rsidR="00B70B3E" w:rsidRDefault="00543DB6">
          <w:pPr>
            <w:widowControl w:val="0"/>
            <w:tabs>
              <w:tab w:val="right" w:pos="9025"/>
            </w:tabs>
            <w:spacing w:before="60" w:line="240" w:lineRule="auto"/>
            <w:ind w:left="360"/>
            <w:rPr>
              <w:color w:val="000000"/>
            </w:rPr>
          </w:pPr>
          <w:hyperlink w:anchor="_de6mrrf5s3j8">
            <w:r>
              <w:rPr>
                <w:color w:val="000000"/>
              </w:rPr>
              <w:t>4. vi. Data collection and statistical analyses</w:t>
            </w:r>
            <w:r>
              <w:rPr>
                <w:color w:val="000000"/>
              </w:rPr>
              <w:tab/>
            </w:r>
          </w:hyperlink>
          <w:r>
            <w:fldChar w:fldCharType="begin"/>
          </w:r>
          <w:r>
            <w:instrText xml:space="preserve"> PAGEREF _de6mrrf5s3j8 \h </w:instrText>
          </w:r>
          <w:r>
            <w:fldChar w:fldCharType="separate"/>
          </w:r>
          <w:r>
            <w:t>40</w:t>
          </w:r>
          <w:r>
            <w:fldChar w:fldCharType="end"/>
          </w:r>
        </w:p>
        <w:p w14:paraId="19916AD6" w14:textId="77777777" w:rsidR="00B70B3E" w:rsidRDefault="00543DB6">
          <w:pPr>
            <w:widowControl w:val="0"/>
            <w:tabs>
              <w:tab w:val="right" w:pos="9025"/>
            </w:tabs>
            <w:spacing w:before="60" w:line="240" w:lineRule="auto"/>
            <w:ind w:left="360"/>
            <w:rPr>
              <w:color w:val="000000"/>
            </w:rPr>
          </w:pPr>
          <w:hyperlink w:anchor="_koke3xo407m8">
            <w:r>
              <w:rPr>
                <w:color w:val="000000"/>
              </w:rPr>
              <w:t>4. vii. Results</w:t>
            </w:r>
            <w:r>
              <w:rPr>
                <w:color w:val="000000"/>
              </w:rPr>
              <w:tab/>
            </w:r>
          </w:hyperlink>
          <w:r>
            <w:fldChar w:fldCharType="begin"/>
          </w:r>
          <w:r>
            <w:instrText xml:space="preserve"> PAGEREF _koke3xo407m8 \h </w:instrText>
          </w:r>
          <w:r>
            <w:fldChar w:fldCharType="separate"/>
          </w:r>
          <w:r>
            <w:t>40</w:t>
          </w:r>
          <w:r>
            <w:fldChar w:fldCharType="end"/>
          </w:r>
        </w:p>
        <w:p w14:paraId="19916AD7" w14:textId="77777777" w:rsidR="00B70B3E" w:rsidRDefault="00543DB6">
          <w:pPr>
            <w:widowControl w:val="0"/>
            <w:tabs>
              <w:tab w:val="right" w:pos="9025"/>
            </w:tabs>
            <w:spacing w:before="60" w:line="240" w:lineRule="auto"/>
            <w:rPr>
              <w:b/>
              <w:bCs/>
              <w:color w:val="000000"/>
            </w:rPr>
          </w:pPr>
          <w:hyperlink w:anchor="_rkb3u37pzyjf">
            <w:r>
              <w:rPr>
                <w:b/>
                <w:bCs/>
                <w:color w:val="000000"/>
              </w:rPr>
              <w:t>References</w:t>
            </w:r>
            <w:r>
              <w:rPr>
                <w:b/>
                <w:bCs/>
                <w:color w:val="000000"/>
              </w:rPr>
              <w:tab/>
            </w:r>
          </w:hyperlink>
          <w:r>
            <w:fldChar w:fldCharType="begin"/>
          </w:r>
          <w:r>
            <w:instrText xml:space="preserve"> PAGEREF _rkb3u37pzyjf \h </w:instrText>
          </w:r>
          <w:r>
            <w:fldChar w:fldCharType="separate"/>
          </w:r>
          <w:r>
            <w:rPr>
              <w:b/>
              <w:bCs/>
            </w:rPr>
            <w:t>46</w:t>
          </w:r>
          <w:r>
            <w:fldChar w:fldCharType="end"/>
          </w:r>
          <w:r>
            <w:fldChar w:fldCharType="end"/>
          </w:r>
        </w:p>
      </w:sdtContent>
    </w:sdt>
    <w:p w14:paraId="19916AD8" w14:textId="77777777" w:rsidR="00B70B3E" w:rsidRDefault="00B70B3E">
      <w:pPr>
        <w:spacing w:line="360" w:lineRule="auto"/>
        <w:rPr>
          <w:b/>
          <w:bCs/>
        </w:rPr>
      </w:pPr>
    </w:p>
    <w:p w14:paraId="19916AD9" w14:textId="77777777" w:rsidR="00B70B3E" w:rsidRDefault="00B70B3E">
      <w:pPr>
        <w:spacing w:line="360" w:lineRule="auto"/>
        <w:rPr>
          <w:b/>
          <w:bCs/>
        </w:rPr>
      </w:pPr>
    </w:p>
    <w:p w14:paraId="19916ADA" w14:textId="77777777" w:rsidR="00B70B3E" w:rsidRDefault="00B70B3E">
      <w:pPr>
        <w:spacing w:line="360" w:lineRule="auto"/>
        <w:rPr>
          <w:b/>
          <w:bCs/>
        </w:rPr>
      </w:pPr>
    </w:p>
    <w:p w14:paraId="19916ADB" w14:textId="77777777" w:rsidR="00B70B3E" w:rsidRDefault="00B70B3E">
      <w:pPr>
        <w:spacing w:line="360" w:lineRule="auto"/>
        <w:rPr>
          <w:b/>
          <w:bCs/>
        </w:rPr>
      </w:pPr>
    </w:p>
    <w:p w14:paraId="19916ADC" w14:textId="77777777" w:rsidR="00B70B3E" w:rsidRDefault="00B70B3E">
      <w:pPr>
        <w:spacing w:line="360" w:lineRule="auto"/>
        <w:rPr>
          <w:b/>
          <w:bCs/>
        </w:rPr>
      </w:pPr>
    </w:p>
    <w:p w14:paraId="19916ADD" w14:textId="77777777" w:rsidR="00B70B3E" w:rsidRDefault="00B70B3E">
      <w:pPr>
        <w:spacing w:line="360" w:lineRule="auto"/>
        <w:rPr>
          <w:b/>
          <w:bCs/>
        </w:rPr>
      </w:pPr>
    </w:p>
    <w:p w14:paraId="19916ADE" w14:textId="77777777" w:rsidR="00B70B3E" w:rsidRDefault="00B70B3E">
      <w:pPr>
        <w:spacing w:line="360" w:lineRule="auto"/>
        <w:rPr>
          <w:b/>
          <w:bCs/>
        </w:rPr>
      </w:pPr>
    </w:p>
    <w:p w14:paraId="19916ADF" w14:textId="77777777" w:rsidR="00B70B3E" w:rsidRDefault="00B70B3E">
      <w:pPr>
        <w:spacing w:line="360" w:lineRule="auto"/>
        <w:rPr>
          <w:b/>
          <w:bCs/>
        </w:rPr>
      </w:pPr>
    </w:p>
    <w:p w14:paraId="19916AE0" w14:textId="77777777" w:rsidR="00B70B3E" w:rsidRDefault="00B70B3E">
      <w:pPr>
        <w:spacing w:line="360" w:lineRule="auto"/>
        <w:rPr>
          <w:b/>
          <w:bCs/>
        </w:rPr>
      </w:pPr>
    </w:p>
    <w:p w14:paraId="19916AE1" w14:textId="77777777" w:rsidR="00B70B3E" w:rsidRDefault="00B70B3E">
      <w:pPr>
        <w:spacing w:line="360" w:lineRule="auto"/>
        <w:rPr>
          <w:b/>
          <w:bCs/>
        </w:rPr>
      </w:pPr>
    </w:p>
    <w:p w14:paraId="19916AE2" w14:textId="77777777" w:rsidR="00B70B3E" w:rsidRDefault="00543DB6">
      <w:pPr>
        <w:pStyle w:val="Heading1"/>
        <w:spacing w:line="360" w:lineRule="auto"/>
        <w:rPr>
          <w:sz w:val="26"/>
          <w:szCs w:val="26"/>
        </w:rPr>
      </w:pPr>
      <w:bookmarkStart w:id="0" w:name="_mzy52o40z29x" w:colFirst="0" w:colLast="0"/>
      <w:bookmarkEnd w:id="0"/>
      <w:r>
        <w:rPr>
          <w:sz w:val="26"/>
          <w:szCs w:val="26"/>
        </w:rPr>
        <w:t>1. Real butterfly take-off recordings</w:t>
      </w:r>
    </w:p>
    <w:p w14:paraId="19916AE3" w14:textId="77777777" w:rsidR="00B70B3E" w:rsidRDefault="00B70B3E">
      <w:pPr>
        <w:spacing w:line="360" w:lineRule="auto"/>
      </w:pPr>
    </w:p>
    <w:p w14:paraId="19916AE4" w14:textId="77777777" w:rsidR="00B70B3E" w:rsidRDefault="00543DB6">
      <w:pPr>
        <w:pStyle w:val="Heading2"/>
        <w:spacing w:line="360" w:lineRule="auto"/>
        <w:rPr>
          <w:sz w:val="24"/>
          <w:szCs w:val="24"/>
        </w:rPr>
      </w:pPr>
      <w:bookmarkStart w:id="1" w:name="_l3ujjd9td6vs" w:colFirst="0" w:colLast="0"/>
      <w:bookmarkEnd w:id="1"/>
      <w:r>
        <w:rPr>
          <w:sz w:val="24"/>
          <w:szCs w:val="24"/>
        </w:rPr>
        <w:t>1. i. Motion energy across frames</w:t>
      </w:r>
    </w:p>
    <w:p w14:paraId="19916AE5" w14:textId="77777777" w:rsidR="00B70B3E" w:rsidRDefault="00B70B3E">
      <w:pPr>
        <w:spacing w:line="360" w:lineRule="auto"/>
      </w:pPr>
    </w:p>
    <w:p w14:paraId="19916AE6" w14:textId="77777777" w:rsidR="00B70B3E" w:rsidRDefault="00543DB6">
      <w:pPr>
        <w:spacing w:line="360" w:lineRule="auto"/>
        <w:rPr>
          <w:b/>
          <w:bCs/>
        </w:rPr>
      </w:pPr>
      <w:r>
        <w:rPr>
          <w:b/>
          <w:bCs/>
          <w:noProof/>
        </w:rPr>
        <w:drawing>
          <wp:inline distT="114300" distB="114300" distL="114300" distR="114300" wp14:anchorId="199172A6" wp14:editId="199172A7">
            <wp:extent cx="5731200" cy="4051300"/>
            <wp:effectExtent l="0" t="0" r="0" b="0"/>
            <wp:docPr id="16" name="image1.png" descr="A graph of smoke and smok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graph of smoke and smoke&#10;&#10;AI-generated content may be incorrect."/>
                    <pic:cNvPicPr preferRelativeResize="0"/>
                  </pic:nvPicPr>
                  <pic:blipFill>
                    <a:blip r:embed="rId5"/>
                    <a:srcRect/>
                    <a:stretch>
                      <a:fillRect/>
                    </a:stretch>
                  </pic:blipFill>
                  <pic:spPr>
                    <a:xfrm>
                      <a:off x="0" y="0"/>
                      <a:ext cx="5731200" cy="4051300"/>
                    </a:xfrm>
                    <a:prstGeom prst="rect">
                      <a:avLst/>
                    </a:prstGeom>
                    <a:ln/>
                  </pic:spPr>
                </pic:pic>
              </a:graphicData>
            </a:graphic>
          </wp:inline>
        </w:drawing>
      </w:r>
    </w:p>
    <w:p w14:paraId="19916AE7" w14:textId="3F382C4E" w:rsidR="00B70B3E" w:rsidRDefault="00543DB6">
      <w:pPr>
        <w:spacing w:line="360" w:lineRule="auto"/>
        <w:rPr>
          <w:sz w:val="20"/>
          <w:szCs w:val="20"/>
          <w:highlight w:val="white"/>
        </w:rPr>
      </w:pPr>
      <w:r w:rsidRPr="18916155">
        <w:rPr>
          <w:b/>
          <w:bCs/>
          <w:sz w:val="20"/>
          <w:szCs w:val="20"/>
          <w:highlight w:val="white"/>
        </w:rPr>
        <w:t>Supplementary Fig.1 | Motion energy and confusion across frames,</w:t>
      </w:r>
      <w:r w:rsidRPr="18916155">
        <w:rPr>
          <w:b/>
          <w:bCs/>
          <w:i/>
          <w:iCs/>
          <w:sz w:val="20"/>
          <w:szCs w:val="20"/>
          <w:highlight w:val="white"/>
        </w:rPr>
        <w:t xml:space="preserve"> a. </w:t>
      </w:r>
      <w:r w:rsidRPr="18916155">
        <w:rPr>
          <w:sz w:val="20"/>
          <w:szCs w:val="20"/>
          <w:highlight w:val="white"/>
        </w:rPr>
        <w:t xml:space="preserve">example motion forwards and backwards motion energy level for a red admiral, </w:t>
      </w:r>
      <w:r w:rsidRPr="18916155">
        <w:rPr>
          <w:i/>
          <w:iCs/>
          <w:sz w:val="20"/>
          <w:szCs w:val="20"/>
          <w:highlight w:val="white"/>
        </w:rPr>
        <w:t xml:space="preserve">Vanessa </w:t>
      </w:r>
      <w:proofErr w:type="spellStart"/>
      <w:r w:rsidRPr="18916155">
        <w:rPr>
          <w:i/>
          <w:iCs/>
          <w:sz w:val="20"/>
          <w:szCs w:val="20"/>
          <w:highlight w:val="white"/>
        </w:rPr>
        <w:t>atalanta</w:t>
      </w:r>
      <w:proofErr w:type="spellEnd"/>
      <w:r w:rsidRPr="18916155">
        <w:rPr>
          <w:i/>
          <w:iCs/>
          <w:sz w:val="20"/>
          <w:szCs w:val="20"/>
          <w:highlight w:val="white"/>
        </w:rPr>
        <w:t xml:space="preserve">, </w:t>
      </w:r>
      <w:r w:rsidRPr="18916155">
        <w:rPr>
          <w:sz w:val="20"/>
          <w:szCs w:val="20"/>
          <w:highlight w:val="white"/>
        </w:rPr>
        <w:t xml:space="preserve">in free flight with is natural patterning and with its patterned averaged. Backwards energy is depicted as negative as it is an opponent to forwards energy. Lines represent the forwards energy subtracted by the backwards energy. The initial peak in forwards and backwards energy represents the point of </w:t>
      </w:r>
      <w:r w:rsidR="5C080F7D" w:rsidRPr="18916155">
        <w:rPr>
          <w:sz w:val="20"/>
          <w:szCs w:val="20"/>
          <w:highlight w:val="white"/>
        </w:rPr>
        <w:t>take-off</w:t>
      </w:r>
      <w:r w:rsidRPr="18916155">
        <w:rPr>
          <w:sz w:val="20"/>
          <w:szCs w:val="20"/>
          <w:highlight w:val="white"/>
        </w:rPr>
        <w:t xml:space="preserve"> for the butterfly and is also when backwards energy is at its highest. Patterning increases the overall energy compared to the unpatterned and increases the ratio of backwards energy in proportion to forwards energy at multiple instances during flight. </w:t>
      </w:r>
      <w:r w:rsidRPr="18916155">
        <w:rPr>
          <w:b/>
          <w:bCs/>
          <w:sz w:val="20"/>
          <w:szCs w:val="20"/>
          <w:highlight w:val="white"/>
        </w:rPr>
        <w:t xml:space="preserve">b. </w:t>
      </w:r>
      <w:r w:rsidRPr="18916155">
        <w:rPr>
          <w:sz w:val="20"/>
          <w:szCs w:val="20"/>
          <w:highlight w:val="white"/>
        </w:rPr>
        <w:t xml:space="preserve">Shows the position of the butterfly across time, starting from the bottom, by masking the butterfly for each frame, adding each frame together, and then dividing by the number of frames. Note, as the butterfly does not fly in a </w:t>
      </w:r>
      <w:proofErr w:type="gramStart"/>
      <w:r w:rsidRPr="18916155">
        <w:rPr>
          <w:sz w:val="20"/>
          <w:szCs w:val="20"/>
          <w:highlight w:val="white"/>
        </w:rPr>
        <w:t>straight line</w:t>
      </w:r>
      <w:proofErr w:type="gramEnd"/>
      <w:r w:rsidRPr="18916155">
        <w:rPr>
          <w:sz w:val="20"/>
          <w:szCs w:val="20"/>
          <w:highlight w:val="white"/>
        </w:rPr>
        <w:t xml:space="preserve"> forwards and backwards, energy will not always correspond with the heading of the butterfly.</w:t>
      </w:r>
    </w:p>
    <w:p w14:paraId="19916AE8" w14:textId="77777777" w:rsidR="00B70B3E" w:rsidRDefault="00B70B3E">
      <w:pPr>
        <w:spacing w:line="360" w:lineRule="auto"/>
        <w:rPr>
          <w:b/>
          <w:bCs/>
        </w:rPr>
      </w:pPr>
    </w:p>
    <w:p w14:paraId="19916AE9" w14:textId="77777777" w:rsidR="00B70B3E" w:rsidRDefault="00B70B3E">
      <w:pPr>
        <w:spacing w:line="360" w:lineRule="auto"/>
        <w:rPr>
          <w:b/>
          <w:bCs/>
        </w:rPr>
      </w:pPr>
    </w:p>
    <w:p w14:paraId="19916AEA" w14:textId="77777777" w:rsidR="00B70B3E" w:rsidRDefault="00543DB6">
      <w:pPr>
        <w:pStyle w:val="Heading2"/>
        <w:spacing w:line="360" w:lineRule="auto"/>
        <w:rPr>
          <w:sz w:val="24"/>
          <w:szCs w:val="24"/>
        </w:rPr>
      </w:pPr>
      <w:bookmarkStart w:id="2" w:name="_t4gijm1ftn75" w:colFirst="0" w:colLast="0"/>
      <w:bookmarkEnd w:id="2"/>
      <w:r>
        <w:rPr>
          <w:sz w:val="24"/>
          <w:szCs w:val="24"/>
        </w:rPr>
        <w:lastRenderedPageBreak/>
        <w:t>1. ii. Ratios of energy across directions</w:t>
      </w:r>
    </w:p>
    <w:p w14:paraId="19916AEB" w14:textId="77777777" w:rsidR="00B70B3E" w:rsidRDefault="00543DB6">
      <w:pPr>
        <w:spacing w:line="360" w:lineRule="auto"/>
        <w:rPr>
          <w:b/>
          <w:bCs/>
        </w:rPr>
      </w:pPr>
      <w:r>
        <w:rPr>
          <w:b/>
          <w:bCs/>
          <w:noProof/>
        </w:rPr>
        <w:drawing>
          <wp:inline distT="114300" distB="114300" distL="114300" distR="114300" wp14:anchorId="199172A8" wp14:editId="199172A9">
            <wp:extent cx="5731200" cy="3352800"/>
            <wp:effectExtent l="0" t="0" r="0" b="0"/>
            <wp:docPr id="21"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6"/>
                    <a:srcRect/>
                    <a:stretch>
                      <a:fillRect/>
                    </a:stretch>
                  </pic:blipFill>
                  <pic:spPr>
                    <a:xfrm>
                      <a:off x="0" y="0"/>
                      <a:ext cx="5731200" cy="3352800"/>
                    </a:xfrm>
                    <a:prstGeom prst="rect">
                      <a:avLst/>
                    </a:prstGeom>
                    <a:ln/>
                  </pic:spPr>
                </pic:pic>
              </a:graphicData>
            </a:graphic>
          </wp:inline>
        </w:drawing>
      </w:r>
    </w:p>
    <w:p w14:paraId="19916AEC" w14:textId="4DFC1E1E" w:rsidR="00B70B3E" w:rsidRDefault="00543DB6">
      <w:pPr>
        <w:spacing w:line="360" w:lineRule="auto"/>
        <w:rPr>
          <w:b/>
          <w:bCs/>
        </w:rPr>
      </w:pPr>
      <w:r>
        <w:rPr>
          <w:b/>
          <w:bCs/>
          <w:sz w:val="20"/>
          <w:szCs w:val="20"/>
          <w:highlight w:val="white"/>
        </w:rPr>
        <w:t>Supplementary Fig.2 | Motion energy ratios,</w:t>
      </w:r>
      <w:r>
        <w:rPr>
          <w:b/>
          <w:bCs/>
          <w:i/>
          <w:iCs/>
          <w:sz w:val="20"/>
          <w:szCs w:val="20"/>
          <w:highlight w:val="white"/>
        </w:rPr>
        <w:t xml:space="preserve"> </w:t>
      </w:r>
      <w:r>
        <w:rPr>
          <w:sz w:val="20"/>
          <w:szCs w:val="20"/>
          <w:highlight w:val="white"/>
        </w:rPr>
        <w:t>depicts the average motion energy (EMD output) across all frames for all butterfly flights, with the different colour treatments. Energy is split into the four cardinal directions (backwards, forwards, left, and right). The left panel shows the raw average, while the right panel shows the energy divided by the greatest energy value across the four directions. Energy in general is higher for the white treatment compared to other treatments as the white is more contrasting against the background, followed by the patterned. Butterfly wing patterning overall increases the proportion of backwards, left, and right energy compared to forwards.</w:t>
      </w:r>
      <w:r w:rsidR="008D6324">
        <w:rPr>
          <w:sz w:val="20"/>
          <w:szCs w:val="20"/>
        </w:rPr>
        <w:t xml:space="preserve"> </w:t>
      </w:r>
      <w:r w:rsidR="008D6324" w:rsidRPr="008D6324">
        <w:rPr>
          <w:sz w:val="20"/>
          <w:szCs w:val="20"/>
        </w:rPr>
        <w:t>Illustrations of treatments were created by George RA Hancock.</w:t>
      </w:r>
    </w:p>
    <w:p w14:paraId="19916AED" w14:textId="77777777" w:rsidR="00B70B3E" w:rsidRDefault="00B70B3E">
      <w:pPr>
        <w:spacing w:line="360" w:lineRule="auto"/>
        <w:rPr>
          <w:b/>
          <w:bCs/>
        </w:rPr>
      </w:pPr>
    </w:p>
    <w:bookmarkStart w:id="3" w:name="_5ic86fd1gz2o" w:colFirst="0" w:colLast="0"/>
    <w:bookmarkEnd w:id="3"/>
    <w:p w14:paraId="19916AEE" w14:textId="77777777" w:rsidR="00B70B3E" w:rsidRDefault="00543DB6">
      <w:pPr>
        <w:pStyle w:val="Heading2"/>
        <w:spacing w:line="360" w:lineRule="auto"/>
        <w:rPr>
          <w:sz w:val="24"/>
          <w:szCs w:val="24"/>
        </w:rPr>
      </w:pPr>
      <w:r>
        <w:fldChar w:fldCharType="begin"/>
      </w:r>
      <w:r>
        <w:instrText>HYPERLINK "http://1.ii" \h</w:instrText>
      </w:r>
      <w:r>
        <w:fldChar w:fldCharType="separate"/>
      </w:r>
      <w:r>
        <w:rPr>
          <w:color w:val="1155CC"/>
          <w:sz w:val="24"/>
          <w:szCs w:val="24"/>
          <w:u w:val="single"/>
        </w:rPr>
        <w:t>1. ii</w:t>
      </w:r>
      <w:r>
        <w:fldChar w:fldCharType="end"/>
      </w:r>
      <w:r>
        <w:rPr>
          <w:sz w:val="24"/>
          <w:szCs w:val="24"/>
        </w:rPr>
        <w:t>i. Influence of patterning on motion confusion metrics</w:t>
      </w:r>
    </w:p>
    <w:p w14:paraId="19916AEF" w14:textId="77777777" w:rsidR="00B70B3E" w:rsidRDefault="00B70B3E"/>
    <w:p w14:paraId="19916AF0" w14:textId="77777777" w:rsidR="00B70B3E" w:rsidRDefault="00543DB6">
      <w:pPr>
        <w:spacing w:line="360" w:lineRule="auto"/>
        <w:rPr>
          <w:u w:val="single"/>
        </w:rPr>
      </w:pPr>
      <w:r>
        <w:rPr>
          <w:u w:val="single"/>
        </w:rPr>
        <w:t>Forwards-Confusion</w:t>
      </w:r>
    </w:p>
    <w:p w14:paraId="19916AF1" w14:textId="06DBEA50" w:rsidR="00B70B3E" w:rsidRDefault="00543DB6">
      <w:pPr>
        <w:spacing w:line="360" w:lineRule="auto"/>
        <w:rPr>
          <w:b/>
          <w:bCs/>
          <w:sz w:val="20"/>
          <w:szCs w:val="20"/>
          <w:highlight w:val="white"/>
        </w:rPr>
      </w:pPr>
      <w:r w:rsidRPr="18916155">
        <w:rPr>
          <w:b/>
          <w:bCs/>
          <w:sz w:val="20"/>
          <w:szCs w:val="20"/>
          <w:highlight w:val="white"/>
        </w:rPr>
        <w:t>Supplementary Table 1</w:t>
      </w:r>
      <w:r w:rsidRPr="18916155">
        <w:rPr>
          <w:sz w:val="20"/>
          <w:szCs w:val="20"/>
          <w:highlight w:val="white"/>
        </w:rPr>
        <w:t xml:space="preserve"> </w:t>
      </w:r>
      <w:r w:rsidRPr="18916155">
        <w:rPr>
          <w:b/>
          <w:bCs/>
          <w:sz w:val="20"/>
          <w:szCs w:val="20"/>
          <w:highlight w:val="white"/>
        </w:rPr>
        <w:t xml:space="preserve">| Tukey </w:t>
      </w:r>
      <w:proofErr w:type="spellStart"/>
      <w:r w:rsidRPr="18916155">
        <w:rPr>
          <w:b/>
          <w:bCs/>
          <w:sz w:val="20"/>
          <w:szCs w:val="20"/>
          <w:highlight w:val="white"/>
        </w:rPr>
        <w:t>posthoc</w:t>
      </w:r>
      <w:proofErr w:type="spellEnd"/>
      <w:r w:rsidRPr="18916155">
        <w:rPr>
          <w:b/>
          <w:bCs/>
          <w:sz w:val="20"/>
          <w:szCs w:val="20"/>
          <w:highlight w:val="white"/>
        </w:rPr>
        <w:t xml:space="preserve"> test for real butterfly </w:t>
      </w:r>
      <w:r w:rsidR="4E37B9C3" w:rsidRPr="18916155">
        <w:rPr>
          <w:b/>
          <w:bCs/>
          <w:sz w:val="20"/>
          <w:szCs w:val="20"/>
          <w:highlight w:val="white"/>
        </w:rPr>
        <w:t>take-off</w:t>
      </w:r>
      <w:r w:rsidRPr="18916155">
        <w:rPr>
          <w:b/>
          <w:bCs/>
          <w:sz w:val="20"/>
          <w:szCs w:val="20"/>
          <w:highlight w:val="white"/>
        </w:rPr>
        <w:t xml:space="preserve"> forwards-confusion</w:t>
      </w:r>
    </w:p>
    <w:tbl>
      <w:tblPr>
        <w:tblStyle w:val="a"/>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1350"/>
        <w:gridCol w:w="1065"/>
        <w:gridCol w:w="960"/>
        <w:gridCol w:w="1500"/>
        <w:gridCol w:w="1500"/>
      </w:tblGrid>
      <w:tr w:rsidR="00B70B3E" w14:paraId="19916AF8" w14:textId="77777777">
        <w:trPr>
          <w:tblHeader/>
        </w:trPr>
        <w:tc>
          <w:tcPr>
            <w:tcW w:w="262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AF2" w14:textId="77777777" w:rsidR="00B70B3E" w:rsidRDefault="00543DB6">
            <w:pPr>
              <w:widowControl w:val="0"/>
              <w:spacing w:line="360" w:lineRule="auto"/>
              <w:rPr>
                <w:b/>
                <w:bCs/>
                <w:sz w:val="16"/>
                <w:szCs w:val="16"/>
              </w:rPr>
            </w:pPr>
            <w:r>
              <w:rPr>
                <w:b/>
                <w:bCs/>
                <w:sz w:val="16"/>
                <w:szCs w:val="16"/>
              </w:rPr>
              <w:t>Contrast</w:t>
            </w:r>
          </w:p>
        </w:tc>
        <w:tc>
          <w:tcPr>
            <w:tcW w:w="135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AF3" w14:textId="77777777" w:rsidR="00B70B3E" w:rsidRDefault="00543DB6">
            <w:pPr>
              <w:widowControl w:val="0"/>
              <w:spacing w:line="360" w:lineRule="auto"/>
              <w:jc w:val="center"/>
              <w:rPr>
                <w:b/>
                <w:bCs/>
                <w:sz w:val="16"/>
                <w:szCs w:val="16"/>
              </w:rPr>
            </w:pPr>
            <w:r>
              <w:rPr>
                <w:b/>
                <w:bCs/>
                <w:sz w:val="16"/>
                <w:szCs w:val="16"/>
              </w:rPr>
              <w:t>Estimate</w:t>
            </w:r>
          </w:p>
        </w:tc>
        <w:tc>
          <w:tcPr>
            <w:tcW w:w="106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AF4" w14:textId="77777777" w:rsidR="00B70B3E" w:rsidRDefault="00543DB6">
            <w:pPr>
              <w:widowControl w:val="0"/>
              <w:spacing w:line="360" w:lineRule="auto"/>
              <w:jc w:val="center"/>
              <w:rPr>
                <w:b/>
                <w:bCs/>
                <w:sz w:val="16"/>
                <w:szCs w:val="16"/>
              </w:rPr>
            </w:pPr>
            <w:r>
              <w:rPr>
                <w:b/>
                <w:bCs/>
                <w:sz w:val="16"/>
                <w:szCs w:val="16"/>
              </w:rPr>
              <w:t>SE</w:t>
            </w:r>
          </w:p>
        </w:tc>
        <w:tc>
          <w:tcPr>
            <w:tcW w:w="96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AF5" w14:textId="77777777" w:rsidR="00B70B3E" w:rsidRDefault="00543DB6">
            <w:pPr>
              <w:widowControl w:val="0"/>
              <w:spacing w:line="360" w:lineRule="auto"/>
              <w:jc w:val="center"/>
              <w:rPr>
                <w:b/>
                <w:bCs/>
                <w:sz w:val="16"/>
                <w:szCs w:val="16"/>
              </w:rPr>
            </w:pPr>
            <w:r>
              <w:rPr>
                <w:b/>
                <w:bCs/>
                <w:sz w:val="16"/>
                <w:szCs w:val="16"/>
              </w:rPr>
              <w:t>DF</w:t>
            </w:r>
          </w:p>
        </w:tc>
        <w:tc>
          <w:tcPr>
            <w:tcW w:w="150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AF6" w14:textId="77777777" w:rsidR="00B70B3E" w:rsidRDefault="00543DB6">
            <w:pPr>
              <w:widowControl w:val="0"/>
              <w:spacing w:line="360" w:lineRule="auto"/>
              <w:jc w:val="center"/>
              <w:rPr>
                <w:b/>
                <w:bCs/>
                <w:sz w:val="16"/>
                <w:szCs w:val="16"/>
              </w:rPr>
            </w:pPr>
            <w:r>
              <w:rPr>
                <w:b/>
                <w:bCs/>
                <w:sz w:val="16"/>
                <w:szCs w:val="16"/>
              </w:rPr>
              <w:t>T ratio</w:t>
            </w:r>
          </w:p>
        </w:tc>
        <w:tc>
          <w:tcPr>
            <w:tcW w:w="150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AF7" w14:textId="77777777" w:rsidR="00B70B3E" w:rsidRDefault="00543DB6">
            <w:pPr>
              <w:widowControl w:val="0"/>
              <w:spacing w:line="360" w:lineRule="auto"/>
              <w:jc w:val="center"/>
              <w:rPr>
                <w:b/>
                <w:bCs/>
                <w:sz w:val="16"/>
                <w:szCs w:val="16"/>
              </w:rPr>
            </w:pPr>
            <w:r>
              <w:rPr>
                <w:b/>
                <w:bCs/>
                <w:sz w:val="16"/>
                <w:szCs w:val="16"/>
              </w:rPr>
              <w:t>P value</w:t>
            </w:r>
          </w:p>
        </w:tc>
      </w:tr>
      <w:tr w:rsidR="00B70B3E" w14:paraId="19916AFF" w14:textId="77777777">
        <w:trPr>
          <w:tblHeader/>
        </w:trPr>
        <w:tc>
          <w:tcPr>
            <w:tcW w:w="2625"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AF9" w14:textId="77777777" w:rsidR="00B70B3E" w:rsidRDefault="00543DB6">
            <w:pPr>
              <w:widowControl w:val="0"/>
              <w:spacing w:line="360" w:lineRule="auto"/>
              <w:rPr>
                <w:sz w:val="16"/>
                <w:szCs w:val="16"/>
              </w:rPr>
            </w:pPr>
            <w:r>
              <w:rPr>
                <w:sz w:val="16"/>
                <w:szCs w:val="16"/>
              </w:rPr>
              <w:t>Patterned vs Averaged</w:t>
            </w:r>
          </w:p>
        </w:tc>
        <w:tc>
          <w:tcPr>
            <w:tcW w:w="135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AFA" w14:textId="77777777" w:rsidR="00B70B3E" w:rsidRDefault="00543DB6">
            <w:pPr>
              <w:widowControl w:val="0"/>
              <w:spacing w:line="360" w:lineRule="auto"/>
              <w:jc w:val="center"/>
              <w:rPr>
                <w:sz w:val="16"/>
                <w:szCs w:val="16"/>
              </w:rPr>
            </w:pPr>
            <w:r>
              <w:rPr>
                <w:sz w:val="16"/>
                <w:szCs w:val="16"/>
              </w:rPr>
              <w:t>0.079</w:t>
            </w:r>
          </w:p>
        </w:tc>
        <w:tc>
          <w:tcPr>
            <w:tcW w:w="1065"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AFB" w14:textId="77777777" w:rsidR="00B70B3E" w:rsidRDefault="00543DB6">
            <w:pPr>
              <w:widowControl w:val="0"/>
              <w:spacing w:line="360" w:lineRule="auto"/>
              <w:jc w:val="center"/>
              <w:rPr>
                <w:sz w:val="16"/>
                <w:szCs w:val="16"/>
              </w:rPr>
            </w:pPr>
            <w:r>
              <w:rPr>
                <w:sz w:val="16"/>
                <w:szCs w:val="16"/>
              </w:rPr>
              <w:t>0.007</w:t>
            </w:r>
          </w:p>
        </w:tc>
        <w:tc>
          <w:tcPr>
            <w:tcW w:w="96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AFC" w14:textId="77777777" w:rsidR="00B70B3E" w:rsidRDefault="00543DB6">
            <w:pPr>
              <w:widowControl w:val="0"/>
              <w:spacing w:line="360" w:lineRule="auto"/>
              <w:jc w:val="center"/>
              <w:rPr>
                <w:sz w:val="16"/>
                <w:szCs w:val="16"/>
              </w:rPr>
            </w:pPr>
            <w:r>
              <w:rPr>
                <w:sz w:val="16"/>
                <w:szCs w:val="16"/>
              </w:rPr>
              <w:t>9350</w:t>
            </w:r>
          </w:p>
        </w:tc>
        <w:tc>
          <w:tcPr>
            <w:tcW w:w="150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AFD" w14:textId="77777777" w:rsidR="00B70B3E" w:rsidRDefault="00543DB6">
            <w:pPr>
              <w:widowControl w:val="0"/>
              <w:spacing w:line="360" w:lineRule="auto"/>
              <w:jc w:val="center"/>
              <w:rPr>
                <w:sz w:val="16"/>
                <w:szCs w:val="16"/>
              </w:rPr>
            </w:pPr>
            <w:r>
              <w:rPr>
                <w:sz w:val="16"/>
                <w:szCs w:val="16"/>
              </w:rPr>
              <w:t>11.504</w:t>
            </w:r>
          </w:p>
        </w:tc>
        <w:tc>
          <w:tcPr>
            <w:tcW w:w="150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AFE" w14:textId="77777777" w:rsidR="00B70B3E" w:rsidRDefault="00543DB6">
            <w:pPr>
              <w:widowControl w:val="0"/>
              <w:spacing w:line="360" w:lineRule="auto"/>
              <w:jc w:val="center"/>
              <w:rPr>
                <w:sz w:val="16"/>
                <w:szCs w:val="16"/>
              </w:rPr>
            </w:pPr>
            <w:r>
              <w:rPr>
                <w:sz w:val="16"/>
                <w:szCs w:val="16"/>
              </w:rPr>
              <w:t>&lt;0.001</w:t>
            </w:r>
          </w:p>
        </w:tc>
      </w:tr>
      <w:tr w:rsidR="00B70B3E" w14:paraId="19916B06" w14:textId="77777777">
        <w:trPr>
          <w:tblHeader/>
        </w:trPr>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00" w14:textId="77777777" w:rsidR="00B70B3E" w:rsidRDefault="00543DB6">
            <w:pPr>
              <w:widowControl w:val="0"/>
              <w:spacing w:line="360" w:lineRule="auto"/>
              <w:rPr>
                <w:sz w:val="16"/>
                <w:szCs w:val="16"/>
              </w:rPr>
            </w:pPr>
            <w:r>
              <w:rPr>
                <w:sz w:val="16"/>
                <w:szCs w:val="16"/>
              </w:rPr>
              <w:t>Patterned vs Black</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01" w14:textId="77777777" w:rsidR="00B70B3E" w:rsidRDefault="00543DB6">
            <w:pPr>
              <w:widowControl w:val="0"/>
              <w:spacing w:line="360" w:lineRule="auto"/>
              <w:jc w:val="center"/>
              <w:rPr>
                <w:sz w:val="16"/>
                <w:szCs w:val="16"/>
              </w:rPr>
            </w:pPr>
            <w:r>
              <w:rPr>
                <w:sz w:val="16"/>
                <w:szCs w:val="16"/>
              </w:rPr>
              <w:t>0.078</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02" w14:textId="77777777" w:rsidR="00B70B3E" w:rsidRDefault="00543DB6">
            <w:pPr>
              <w:widowControl w:val="0"/>
              <w:spacing w:line="360" w:lineRule="auto"/>
              <w:jc w:val="center"/>
              <w:rPr>
                <w:sz w:val="16"/>
                <w:szCs w:val="16"/>
              </w:rPr>
            </w:pPr>
            <w:r>
              <w:rPr>
                <w:sz w:val="16"/>
                <w:szCs w:val="16"/>
              </w:rPr>
              <w:t>0.007</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03" w14:textId="77777777" w:rsidR="00B70B3E" w:rsidRDefault="00543DB6">
            <w:pPr>
              <w:widowControl w:val="0"/>
              <w:spacing w:line="360" w:lineRule="auto"/>
              <w:jc w:val="center"/>
              <w:rPr>
                <w:sz w:val="16"/>
                <w:szCs w:val="16"/>
              </w:rPr>
            </w:pPr>
            <w:r>
              <w:rPr>
                <w:sz w:val="16"/>
                <w:szCs w:val="16"/>
              </w:rPr>
              <w:t>9350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04" w14:textId="77777777" w:rsidR="00B70B3E" w:rsidRDefault="00543DB6">
            <w:pPr>
              <w:widowControl w:val="0"/>
              <w:spacing w:line="360" w:lineRule="auto"/>
              <w:jc w:val="center"/>
              <w:rPr>
                <w:sz w:val="16"/>
                <w:szCs w:val="16"/>
              </w:rPr>
            </w:pPr>
            <w:r>
              <w:rPr>
                <w:sz w:val="16"/>
                <w:szCs w:val="16"/>
              </w:rPr>
              <w:t>11.478</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05" w14:textId="77777777" w:rsidR="00B70B3E" w:rsidRDefault="00543DB6">
            <w:pPr>
              <w:widowControl w:val="0"/>
              <w:spacing w:line="360" w:lineRule="auto"/>
              <w:jc w:val="center"/>
              <w:rPr>
                <w:sz w:val="16"/>
                <w:szCs w:val="16"/>
              </w:rPr>
            </w:pPr>
            <w:r>
              <w:rPr>
                <w:sz w:val="16"/>
                <w:szCs w:val="16"/>
              </w:rPr>
              <w:t>&lt;0.001</w:t>
            </w:r>
          </w:p>
        </w:tc>
      </w:tr>
      <w:tr w:rsidR="00B70B3E" w14:paraId="19916B0D" w14:textId="77777777">
        <w:trPr>
          <w:tblHeader/>
        </w:trPr>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07" w14:textId="77777777" w:rsidR="00B70B3E" w:rsidRDefault="00543DB6">
            <w:pPr>
              <w:widowControl w:val="0"/>
              <w:spacing w:line="360" w:lineRule="auto"/>
              <w:rPr>
                <w:sz w:val="16"/>
                <w:szCs w:val="16"/>
              </w:rPr>
            </w:pPr>
            <w:r>
              <w:rPr>
                <w:sz w:val="16"/>
                <w:szCs w:val="16"/>
              </w:rPr>
              <w:t>Patterned vs White</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08" w14:textId="77777777" w:rsidR="00B70B3E" w:rsidRDefault="00543DB6">
            <w:pPr>
              <w:widowControl w:val="0"/>
              <w:spacing w:line="360" w:lineRule="auto"/>
              <w:jc w:val="center"/>
              <w:rPr>
                <w:sz w:val="16"/>
                <w:szCs w:val="16"/>
              </w:rPr>
            </w:pPr>
            <w:r>
              <w:rPr>
                <w:sz w:val="16"/>
                <w:szCs w:val="16"/>
              </w:rPr>
              <w:t>0.078</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09" w14:textId="77777777" w:rsidR="00B70B3E" w:rsidRDefault="00543DB6">
            <w:pPr>
              <w:widowControl w:val="0"/>
              <w:spacing w:line="360" w:lineRule="auto"/>
              <w:jc w:val="center"/>
              <w:rPr>
                <w:sz w:val="16"/>
                <w:szCs w:val="16"/>
              </w:rPr>
            </w:pPr>
            <w:r>
              <w:rPr>
                <w:sz w:val="16"/>
                <w:szCs w:val="16"/>
              </w:rPr>
              <w:t>0.007</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0A" w14:textId="77777777" w:rsidR="00B70B3E" w:rsidRDefault="00543DB6">
            <w:pPr>
              <w:widowControl w:val="0"/>
              <w:spacing w:line="360" w:lineRule="auto"/>
              <w:jc w:val="center"/>
              <w:rPr>
                <w:sz w:val="16"/>
                <w:szCs w:val="16"/>
              </w:rPr>
            </w:pPr>
            <w:r>
              <w:rPr>
                <w:sz w:val="16"/>
                <w:szCs w:val="16"/>
              </w:rPr>
              <w:t>9350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0B" w14:textId="77777777" w:rsidR="00B70B3E" w:rsidRDefault="00543DB6">
            <w:pPr>
              <w:widowControl w:val="0"/>
              <w:spacing w:line="360" w:lineRule="auto"/>
              <w:jc w:val="center"/>
              <w:rPr>
                <w:sz w:val="16"/>
                <w:szCs w:val="16"/>
              </w:rPr>
            </w:pPr>
            <w:r>
              <w:rPr>
                <w:sz w:val="16"/>
                <w:szCs w:val="16"/>
              </w:rPr>
              <w:t>11.472</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0C" w14:textId="77777777" w:rsidR="00B70B3E" w:rsidRDefault="00543DB6">
            <w:pPr>
              <w:widowControl w:val="0"/>
              <w:spacing w:line="360" w:lineRule="auto"/>
              <w:jc w:val="center"/>
              <w:rPr>
                <w:sz w:val="16"/>
                <w:szCs w:val="16"/>
              </w:rPr>
            </w:pPr>
            <w:r>
              <w:rPr>
                <w:sz w:val="16"/>
                <w:szCs w:val="16"/>
              </w:rPr>
              <w:t>&lt;0.001</w:t>
            </w:r>
          </w:p>
        </w:tc>
      </w:tr>
      <w:tr w:rsidR="00B70B3E" w14:paraId="19916B14" w14:textId="77777777">
        <w:trPr>
          <w:tblHeader/>
        </w:trPr>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0E" w14:textId="77777777" w:rsidR="00B70B3E" w:rsidRDefault="00543DB6">
            <w:pPr>
              <w:widowControl w:val="0"/>
              <w:spacing w:line="360" w:lineRule="auto"/>
              <w:rPr>
                <w:sz w:val="16"/>
                <w:szCs w:val="16"/>
              </w:rPr>
            </w:pPr>
            <w:r>
              <w:rPr>
                <w:sz w:val="16"/>
                <w:szCs w:val="16"/>
              </w:rPr>
              <w:t>Averaged vs Black</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0F" w14:textId="77777777" w:rsidR="00B70B3E" w:rsidRDefault="00543DB6">
            <w:pPr>
              <w:widowControl w:val="0"/>
              <w:spacing w:line="360" w:lineRule="auto"/>
              <w:jc w:val="center"/>
              <w:rPr>
                <w:sz w:val="16"/>
                <w:szCs w:val="16"/>
              </w:rPr>
            </w:pPr>
            <w:r>
              <w:rPr>
                <w:sz w:val="16"/>
                <w:szCs w:val="16"/>
              </w:rPr>
              <w:t>0</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10" w14:textId="77777777" w:rsidR="00B70B3E" w:rsidRDefault="00543DB6">
            <w:pPr>
              <w:widowControl w:val="0"/>
              <w:spacing w:line="360" w:lineRule="auto"/>
              <w:jc w:val="center"/>
              <w:rPr>
                <w:sz w:val="16"/>
                <w:szCs w:val="16"/>
              </w:rPr>
            </w:pPr>
            <w:r>
              <w:rPr>
                <w:sz w:val="16"/>
                <w:szCs w:val="16"/>
              </w:rPr>
              <w:t>0.007</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11" w14:textId="77777777" w:rsidR="00B70B3E" w:rsidRDefault="00543DB6">
            <w:pPr>
              <w:widowControl w:val="0"/>
              <w:spacing w:line="360" w:lineRule="auto"/>
              <w:jc w:val="center"/>
              <w:rPr>
                <w:sz w:val="16"/>
                <w:szCs w:val="16"/>
              </w:rPr>
            </w:pPr>
            <w:r>
              <w:rPr>
                <w:sz w:val="16"/>
                <w:szCs w:val="16"/>
              </w:rPr>
              <w:t>9350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12" w14:textId="77777777" w:rsidR="00B70B3E" w:rsidRDefault="00543DB6">
            <w:pPr>
              <w:widowControl w:val="0"/>
              <w:spacing w:line="360" w:lineRule="auto"/>
              <w:jc w:val="center"/>
              <w:rPr>
                <w:sz w:val="16"/>
                <w:szCs w:val="16"/>
              </w:rPr>
            </w:pPr>
            <w:r>
              <w:rPr>
                <w:sz w:val="16"/>
                <w:szCs w:val="16"/>
              </w:rPr>
              <w:t>-0.026</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13" w14:textId="77777777" w:rsidR="00B70B3E" w:rsidRDefault="00543DB6">
            <w:pPr>
              <w:widowControl w:val="0"/>
              <w:spacing w:line="360" w:lineRule="auto"/>
              <w:jc w:val="center"/>
              <w:rPr>
                <w:sz w:val="16"/>
                <w:szCs w:val="16"/>
              </w:rPr>
            </w:pPr>
            <w:r>
              <w:rPr>
                <w:sz w:val="16"/>
                <w:szCs w:val="16"/>
              </w:rPr>
              <w:t>1</w:t>
            </w:r>
          </w:p>
        </w:tc>
      </w:tr>
      <w:tr w:rsidR="00B70B3E" w14:paraId="19916B1B" w14:textId="77777777">
        <w:trPr>
          <w:tblHeader/>
        </w:trPr>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15" w14:textId="77777777" w:rsidR="00B70B3E" w:rsidRDefault="00543DB6">
            <w:pPr>
              <w:widowControl w:val="0"/>
              <w:spacing w:line="360" w:lineRule="auto"/>
              <w:rPr>
                <w:sz w:val="16"/>
                <w:szCs w:val="16"/>
              </w:rPr>
            </w:pPr>
            <w:r>
              <w:rPr>
                <w:sz w:val="16"/>
                <w:szCs w:val="16"/>
              </w:rPr>
              <w:t>Averaged vs White</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16" w14:textId="77777777" w:rsidR="00B70B3E" w:rsidRDefault="00543DB6">
            <w:pPr>
              <w:widowControl w:val="0"/>
              <w:spacing w:line="360" w:lineRule="auto"/>
              <w:jc w:val="center"/>
              <w:rPr>
                <w:sz w:val="16"/>
                <w:szCs w:val="16"/>
              </w:rPr>
            </w:pPr>
            <w:r>
              <w:rPr>
                <w:sz w:val="16"/>
                <w:szCs w:val="16"/>
              </w:rPr>
              <w:t>0</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17" w14:textId="77777777" w:rsidR="00B70B3E" w:rsidRDefault="00543DB6">
            <w:pPr>
              <w:widowControl w:val="0"/>
              <w:spacing w:line="360" w:lineRule="auto"/>
              <w:jc w:val="center"/>
              <w:rPr>
                <w:sz w:val="16"/>
                <w:szCs w:val="16"/>
              </w:rPr>
            </w:pPr>
            <w:r>
              <w:rPr>
                <w:sz w:val="16"/>
                <w:szCs w:val="16"/>
              </w:rPr>
              <w:t>0.007</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18" w14:textId="77777777" w:rsidR="00B70B3E" w:rsidRDefault="00543DB6">
            <w:pPr>
              <w:widowControl w:val="0"/>
              <w:spacing w:line="360" w:lineRule="auto"/>
              <w:jc w:val="center"/>
              <w:rPr>
                <w:sz w:val="16"/>
                <w:szCs w:val="16"/>
              </w:rPr>
            </w:pPr>
            <w:r>
              <w:rPr>
                <w:sz w:val="16"/>
                <w:szCs w:val="16"/>
              </w:rPr>
              <w:t>9350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19" w14:textId="77777777" w:rsidR="00B70B3E" w:rsidRDefault="00543DB6">
            <w:pPr>
              <w:widowControl w:val="0"/>
              <w:spacing w:line="360" w:lineRule="auto"/>
              <w:jc w:val="center"/>
              <w:rPr>
                <w:sz w:val="16"/>
                <w:szCs w:val="16"/>
              </w:rPr>
            </w:pPr>
            <w:r>
              <w:rPr>
                <w:sz w:val="16"/>
                <w:szCs w:val="16"/>
              </w:rPr>
              <w:t>-0.032</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1A" w14:textId="77777777" w:rsidR="00B70B3E" w:rsidRDefault="00543DB6">
            <w:pPr>
              <w:widowControl w:val="0"/>
              <w:spacing w:line="360" w:lineRule="auto"/>
              <w:jc w:val="center"/>
              <w:rPr>
                <w:sz w:val="16"/>
                <w:szCs w:val="16"/>
              </w:rPr>
            </w:pPr>
            <w:r>
              <w:rPr>
                <w:sz w:val="16"/>
                <w:szCs w:val="16"/>
              </w:rPr>
              <w:t>1</w:t>
            </w:r>
          </w:p>
        </w:tc>
      </w:tr>
      <w:tr w:rsidR="00B70B3E" w14:paraId="19916B22" w14:textId="77777777">
        <w:trPr>
          <w:tblHeader/>
        </w:trPr>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1C" w14:textId="77777777" w:rsidR="00B70B3E" w:rsidRDefault="00543DB6">
            <w:pPr>
              <w:widowControl w:val="0"/>
              <w:spacing w:line="360" w:lineRule="auto"/>
              <w:rPr>
                <w:sz w:val="16"/>
                <w:szCs w:val="16"/>
              </w:rPr>
            </w:pPr>
            <w:r>
              <w:rPr>
                <w:sz w:val="16"/>
                <w:szCs w:val="16"/>
              </w:rPr>
              <w:t>Black vs White</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1D" w14:textId="77777777" w:rsidR="00B70B3E" w:rsidRDefault="00543DB6">
            <w:pPr>
              <w:widowControl w:val="0"/>
              <w:spacing w:line="360" w:lineRule="auto"/>
              <w:jc w:val="center"/>
              <w:rPr>
                <w:sz w:val="16"/>
                <w:szCs w:val="16"/>
              </w:rPr>
            </w:pPr>
            <w:r>
              <w:rPr>
                <w:sz w:val="16"/>
                <w:szCs w:val="16"/>
              </w:rPr>
              <w:t>0</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1E" w14:textId="77777777" w:rsidR="00B70B3E" w:rsidRDefault="00543DB6">
            <w:pPr>
              <w:widowControl w:val="0"/>
              <w:spacing w:line="360" w:lineRule="auto"/>
              <w:jc w:val="center"/>
              <w:rPr>
                <w:sz w:val="16"/>
                <w:szCs w:val="16"/>
              </w:rPr>
            </w:pPr>
            <w:r>
              <w:rPr>
                <w:sz w:val="16"/>
                <w:szCs w:val="16"/>
              </w:rPr>
              <w:t>0.007</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1F" w14:textId="77777777" w:rsidR="00B70B3E" w:rsidRDefault="00543DB6">
            <w:pPr>
              <w:widowControl w:val="0"/>
              <w:spacing w:line="360" w:lineRule="auto"/>
              <w:jc w:val="center"/>
              <w:rPr>
                <w:sz w:val="16"/>
                <w:szCs w:val="16"/>
              </w:rPr>
            </w:pPr>
            <w:r>
              <w:rPr>
                <w:sz w:val="16"/>
                <w:szCs w:val="16"/>
              </w:rPr>
              <w:t>9350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20" w14:textId="77777777" w:rsidR="00B70B3E" w:rsidRDefault="00543DB6">
            <w:pPr>
              <w:widowControl w:val="0"/>
              <w:spacing w:line="360" w:lineRule="auto"/>
              <w:jc w:val="center"/>
              <w:rPr>
                <w:sz w:val="16"/>
                <w:szCs w:val="16"/>
              </w:rPr>
            </w:pPr>
            <w:r>
              <w:rPr>
                <w:sz w:val="16"/>
                <w:szCs w:val="16"/>
              </w:rPr>
              <w:t>-0.006</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21" w14:textId="77777777" w:rsidR="00B70B3E" w:rsidRDefault="00543DB6">
            <w:pPr>
              <w:widowControl w:val="0"/>
              <w:spacing w:line="360" w:lineRule="auto"/>
              <w:jc w:val="center"/>
              <w:rPr>
                <w:sz w:val="16"/>
                <w:szCs w:val="16"/>
              </w:rPr>
            </w:pPr>
            <w:r>
              <w:rPr>
                <w:sz w:val="16"/>
                <w:szCs w:val="16"/>
              </w:rPr>
              <w:t>1</w:t>
            </w:r>
          </w:p>
        </w:tc>
      </w:tr>
    </w:tbl>
    <w:p w14:paraId="19916B23" w14:textId="77777777" w:rsidR="00B70B3E" w:rsidRDefault="00B70B3E">
      <w:pPr>
        <w:spacing w:line="360" w:lineRule="auto"/>
        <w:rPr>
          <w:b/>
          <w:bCs/>
          <w:sz w:val="18"/>
          <w:szCs w:val="18"/>
        </w:rPr>
      </w:pPr>
    </w:p>
    <w:p w14:paraId="19916B24" w14:textId="77777777" w:rsidR="00B70B3E" w:rsidRDefault="00543DB6">
      <w:pPr>
        <w:spacing w:line="360" w:lineRule="auto"/>
        <w:rPr>
          <w:b/>
          <w:bCs/>
          <w:u w:val="single"/>
        </w:rPr>
      </w:pPr>
      <w:r>
        <w:rPr>
          <w:u w:val="single"/>
        </w:rPr>
        <w:lastRenderedPageBreak/>
        <w:t>Sideways-Confusion</w:t>
      </w:r>
    </w:p>
    <w:p w14:paraId="19916B25" w14:textId="3DB8C067" w:rsidR="00B70B3E" w:rsidRDefault="00543DB6">
      <w:pPr>
        <w:spacing w:line="360" w:lineRule="auto"/>
        <w:rPr>
          <w:b/>
          <w:bCs/>
          <w:sz w:val="20"/>
          <w:szCs w:val="20"/>
          <w:highlight w:val="white"/>
        </w:rPr>
      </w:pPr>
      <w:r w:rsidRPr="18916155">
        <w:rPr>
          <w:b/>
          <w:bCs/>
          <w:sz w:val="20"/>
          <w:szCs w:val="20"/>
          <w:highlight w:val="white"/>
        </w:rPr>
        <w:t>Supplementary Table 2</w:t>
      </w:r>
      <w:r w:rsidRPr="18916155">
        <w:rPr>
          <w:sz w:val="20"/>
          <w:szCs w:val="20"/>
          <w:highlight w:val="white"/>
        </w:rPr>
        <w:t xml:space="preserve"> </w:t>
      </w:r>
      <w:r w:rsidRPr="18916155">
        <w:rPr>
          <w:b/>
          <w:bCs/>
          <w:sz w:val="20"/>
          <w:szCs w:val="20"/>
          <w:highlight w:val="white"/>
        </w:rPr>
        <w:t xml:space="preserve">| Tukey </w:t>
      </w:r>
      <w:proofErr w:type="spellStart"/>
      <w:r w:rsidRPr="18916155">
        <w:rPr>
          <w:b/>
          <w:bCs/>
          <w:sz w:val="20"/>
          <w:szCs w:val="20"/>
          <w:highlight w:val="white"/>
        </w:rPr>
        <w:t>posthoc</w:t>
      </w:r>
      <w:proofErr w:type="spellEnd"/>
      <w:r w:rsidRPr="18916155">
        <w:rPr>
          <w:b/>
          <w:bCs/>
          <w:sz w:val="20"/>
          <w:szCs w:val="20"/>
          <w:highlight w:val="white"/>
        </w:rPr>
        <w:t xml:space="preserve"> test for real butterfly </w:t>
      </w:r>
      <w:r w:rsidR="21E5D298" w:rsidRPr="18916155">
        <w:rPr>
          <w:b/>
          <w:bCs/>
          <w:sz w:val="20"/>
          <w:szCs w:val="20"/>
          <w:highlight w:val="white"/>
        </w:rPr>
        <w:t>take-off</w:t>
      </w:r>
      <w:r w:rsidRPr="18916155">
        <w:rPr>
          <w:b/>
          <w:bCs/>
          <w:sz w:val="20"/>
          <w:szCs w:val="20"/>
          <w:highlight w:val="white"/>
        </w:rPr>
        <w:t xml:space="preserve"> </w:t>
      </w:r>
      <w:proofErr w:type="gramStart"/>
      <w:r w:rsidRPr="18916155">
        <w:rPr>
          <w:b/>
          <w:bCs/>
          <w:sz w:val="20"/>
          <w:szCs w:val="20"/>
          <w:highlight w:val="white"/>
        </w:rPr>
        <w:t>sideways-confusion</w:t>
      </w:r>
      <w:proofErr w:type="gramEnd"/>
    </w:p>
    <w:tbl>
      <w:tblPr>
        <w:tblStyle w:val="a0"/>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1350"/>
        <w:gridCol w:w="1065"/>
        <w:gridCol w:w="960"/>
        <w:gridCol w:w="1500"/>
        <w:gridCol w:w="1500"/>
      </w:tblGrid>
      <w:tr w:rsidR="00B70B3E" w14:paraId="19916B2C" w14:textId="77777777">
        <w:tc>
          <w:tcPr>
            <w:tcW w:w="262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26" w14:textId="77777777" w:rsidR="00B70B3E" w:rsidRDefault="00543DB6">
            <w:pPr>
              <w:widowControl w:val="0"/>
              <w:spacing w:line="360" w:lineRule="auto"/>
              <w:rPr>
                <w:b/>
                <w:bCs/>
                <w:sz w:val="16"/>
                <w:szCs w:val="16"/>
              </w:rPr>
            </w:pPr>
            <w:r>
              <w:rPr>
                <w:b/>
                <w:bCs/>
                <w:sz w:val="16"/>
                <w:szCs w:val="16"/>
              </w:rPr>
              <w:t>Contrast</w:t>
            </w:r>
          </w:p>
        </w:tc>
        <w:tc>
          <w:tcPr>
            <w:tcW w:w="135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27" w14:textId="77777777" w:rsidR="00B70B3E" w:rsidRDefault="00543DB6">
            <w:pPr>
              <w:widowControl w:val="0"/>
              <w:spacing w:line="360" w:lineRule="auto"/>
              <w:jc w:val="center"/>
              <w:rPr>
                <w:b/>
                <w:bCs/>
                <w:sz w:val="16"/>
                <w:szCs w:val="16"/>
              </w:rPr>
            </w:pPr>
            <w:r>
              <w:rPr>
                <w:b/>
                <w:bCs/>
                <w:sz w:val="16"/>
                <w:szCs w:val="16"/>
              </w:rPr>
              <w:t>Estimate</w:t>
            </w:r>
          </w:p>
        </w:tc>
        <w:tc>
          <w:tcPr>
            <w:tcW w:w="106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28" w14:textId="77777777" w:rsidR="00B70B3E" w:rsidRDefault="00543DB6">
            <w:pPr>
              <w:widowControl w:val="0"/>
              <w:spacing w:line="360" w:lineRule="auto"/>
              <w:jc w:val="center"/>
              <w:rPr>
                <w:b/>
                <w:bCs/>
                <w:sz w:val="16"/>
                <w:szCs w:val="16"/>
              </w:rPr>
            </w:pPr>
            <w:r>
              <w:rPr>
                <w:b/>
                <w:bCs/>
                <w:sz w:val="16"/>
                <w:szCs w:val="16"/>
              </w:rPr>
              <w:t>SE</w:t>
            </w:r>
          </w:p>
        </w:tc>
        <w:tc>
          <w:tcPr>
            <w:tcW w:w="96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29" w14:textId="77777777" w:rsidR="00B70B3E" w:rsidRDefault="00543DB6">
            <w:pPr>
              <w:widowControl w:val="0"/>
              <w:spacing w:line="360" w:lineRule="auto"/>
              <w:jc w:val="center"/>
              <w:rPr>
                <w:b/>
                <w:bCs/>
                <w:sz w:val="16"/>
                <w:szCs w:val="16"/>
              </w:rPr>
            </w:pPr>
            <w:r>
              <w:rPr>
                <w:b/>
                <w:bCs/>
                <w:sz w:val="16"/>
                <w:szCs w:val="16"/>
              </w:rPr>
              <w:t>DF</w:t>
            </w:r>
          </w:p>
        </w:tc>
        <w:tc>
          <w:tcPr>
            <w:tcW w:w="150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2A" w14:textId="77777777" w:rsidR="00B70B3E" w:rsidRDefault="00543DB6">
            <w:pPr>
              <w:widowControl w:val="0"/>
              <w:spacing w:line="360" w:lineRule="auto"/>
              <w:jc w:val="center"/>
              <w:rPr>
                <w:b/>
                <w:bCs/>
                <w:sz w:val="16"/>
                <w:szCs w:val="16"/>
              </w:rPr>
            </w:pPr>
            <w:r>
              <w:rPr>
                <w:b/>
                <w:bCs/>
                <w:sz w:val="16"/>
                <w:szCs w:val="16"/>
              </w:rPr>
              <w:t>T ratio</w:t>
            </w:r>
          </w:p>
        </w:tc>
        <w:tc>
          <w:tcPr>
            <w:tcW w:w="150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2B" w14:textId="77777777" w:rsidR="00B70B3E" w:rsidRDefault="00543DB6">
            <w:pPr>
              <w:widowControl w:val="0"/>
              <w:spacing w:line="360" w:lineRule="auto"/>
              <w:jc w:val="center"/>
              <w:rPr>
                <w:b/>
                <w:bCs/>
                <w:sz w:val="16"/>
                <w:szCs w:val="16"/>
              </w:rPr>
            </w:pPr>
            <w:r>
              <w:rPr>
                <w:b/>
                <w:bCs/>
                <w:sz w:val="16"/>
                <w:szCs w:val="16"/>
              </w:rPr>
              <w:t>P value</w:t>
            </w:r>
          </w:p>
        </w:tc>
      </w:tr>
      <w:tr w:rsidR="00B70B3E" w14:paraId="19916B33" w14:textId="77777777">
        <w:tc>
          <w:tcPr>
            <w:tcW w:w="2625"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2D" w14:textId="77777777" w:rsidR="00B70B3E" w:rsidRDefault="00543DB6">
            <w:pPr>
              <w:widowControl w:val="0"/>
              <w:spacing w:line="360" w:lineRule="auto"/>
              <w:rPr>
                <w:sz w:val="16"/>
                <w:szCs w:val="16"/>
              </w:rPr>
            </w:pPr>
            <w:r>
              <w:rPr>
                <w:sz w:val="16"/>
                <w:szCs w:val="16"/>
              </w:rPr>
              <w:t>Patterned vs Averaged</w:t>
            </w:r>
          </w:p>
        </w:tc>
        <w:tc>
          <w:tcPr>
            <w:tcW w:w="135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2E" w14:textId="77777777" w:rsidR="00B70B3E" w:rsidRDefault="00543DB6">
            <w:pPr>
              <w:widowControl w:val="0"/>
              <w:spacing w:line="360" w:lineRule="auto"/>
              <w:jc w:val="center"/>
              <w:rPr>
                <w:sz w:val="16"/>
                <w:szCs w:val="16"/>
              </w:rPr>
            </w:pPr>
            <w:r>
              <w:rPr>
                <w:sz w:val="16"/>
                <w:szCs w:val="16"/>
              </w:rPr>
              <w:t>0.044</w:t>
            </w:r>
          </w:p>
        </w:tc>
        <w:tc>
          <w:tcPr>
            <w:tcW w:w="1065"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2F" w14:textId="77777777" w:rsidR="00B70B3E" w:rsidRDefault="00543DB6">
            <w:pPr>
              <w:widowControl w:val="0"/>
              <w:spacing w:line="360" w:lineRule="auto"/>
              <w:jc w:val="center"/>
              <w:rPr>
                <w:sz w:val="16"/>
                <w:szCs w:val="16"/>
              </w:rPr>
            </w:pPr>
            <w:r>
              <w:rPr>
                <w:sz w:val="16"/>
                <w:szCs w:val="16"/>
              </w:rPr>
              <w:t>0.005</w:t>
            </w:r>
          </w:p>
        </w:tc>
        <w:tc>
          <w:tcPr>
            <w:tcW w:w="96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30" w14:textId="77777777" w:rsidR="00B70B3E" w:rsidRDefault="00543DB6">
            <w:pPr>
              <w:widowControl w:val="0"/>
              <w:spacing w:line="360" w:lineRule="auto"/>
              <w:jc w:val="center"/>
              <w:rPr>
                <w:sz w:val="16"/>
                <w:szCs w:val="16"/>
              </w:rPr>
            </w:pPr>
            <w:r>
              <w:rPr>
                <w:sz w:val="16"/>
                <w:szCs w:val="16"/>
              </w:rPr>
              <w:t>9352</w:t>
            </w:r>
          </w:p>
        </w:tc>
        <w:tc>
          <w:tcPr>
            <w:tcW w:w="150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31" w14:textId="77777777" w:rsidR="00B70B3E" w:rsidRDefault="00543DB6">
            <w:pPr>
              <w:widowControl w:val="0"/>
              <w:spacing w:line="360" w:lineRule="auto"/>
              <w:jc w:val="center"/>
              <w:rPr>
                <w:sz w:val="16"/>
                <w:szCs w:val="16"/>
              </w:rPr>
            </w:pPr>
            <w:r>
              <w:rPr>
                <w:sz w:val="16"/>
                <w:szCs w:val="16"/>
              </w:rPr>
              <w:t>9.538</w:t>
            </w:r>
          </w:p>
        </w:tc>
        <w:tc>
          <w:tcPr>
            <w:tcW w:w="150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32" w14:textId="77777777" w:rsidR="00B70B3E" w:rsidRDefault="00543DB6">
            <w:pPr>
              <w:widowControl w:val="0"/>
              <w:spacing w:line="360" w:lineRule="auto"/>
              <w:jc w:val="center"/>
              <w:rPr>
                <w:sz w:val="16"/>
                <w:szCs w:val="16"/>
              </w:rPr>
            </w:pPr>
            <w:r>
              <w:rPr>
                <w:sz w:val="16"/>
                <w:szCs w:val="16"/>
              </w:rPr>
              <w:t>&lt;0.001</w:t>
            </w:r>
          </w:p>
        </w:tc>
      </w:tr>
      <w:tr w:rsidR="00B70B3E" w14:paraId="19916B3A"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34" w14:textId="77777777" w:rsidR="00B70B3E" w:rsidRDefault="00543DB6">
            <w:pPr>
              <w:widowControl w:val="0"/>
              <w:spacing w:line="360" w:lineRule="auto"/>
              <w:rPr>
                <w:sz w:val="16"/>
                <w:szCs w:val="16"/>
              </w:rPr>
            </w:pPr>
            <w:r>
              <w:rPr>
                <w:sz w:val="16"/>
                <w:szCs w:val="16"/>
              </w:rPr>
              <w:t>Patterned vs Black</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35" w14:textId="77777777" w:rsidR="00B70B3E" w:rsidRDefault="00543DB6">
            <w:pPr>
              <w:widowControl w:val="0"/>
              <w:spacing w:line="360" w:lineRule="auto"/>
              <w:jc w:val="center"/>
              <w:rPr>
                <w:sz w:val="16"/>
                <w:szCs w:val="16"/>
              </w:rPr>
            </w:pPr>
            <w:r>
              <w:rPr>
                <w:sz w:val="16"/>
                <w:szCs w:val="16"/>
              </w:rPr>
              <w:t>0.044</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36" w14:textId="77777777" w:rsidR="00B70B3E" w:rsidRDefault="00543DB6">
            <w:pPr>
              <w:widowControl w:val="0"/>
              <w:spacing w:line="360" w:lineRule="auto"/>
              <w:jc w:val="center"/>
              <w:rPr>
                <w:sz w:val="16"/>
                <w:szCs w:val="16"/>
              </w:rPr>
            </w:pPr>
            <w:r>
              <w:rPr>
                <w:sz w:val="16"/>
                <w:szCs w:val="16"/>
              </w:rPr>
              <w:t>0.005</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37" w14:textId="77777777" w:rsidR="00B70B3E" w:rsidRDefault="00543DB6">
            <w:pPr>
              <w:widowControl w:val="0"/>
              <w:spacing w:line="360" w:lineRule="auto"/>
              <w:jc w:val="center"/>
              <w:rPr>
                <w:sz w:val="16"/>
                <w:szCs w:val="16"/>
              </w:rPr>
            </w:pPr>
            <w:r>
              <w:rPr>
                <w:sz w:val="16"/>
                <w:szCs w:val="16"/>
              </w:rPr>
              <w:t>9352</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38" w14:textId="77777777" w:rsidR="00B70B3E" w:rsidRDefault="00543DB6">
            <w:pPr>
              <w:widowControl w:val="0"/>
              <w:spacing w:line="360" w:lineRule="auto"/>
              <w:jc w:val="center"/>
              <w:rPr>
                <w:sz w:val="16"/>
                <w:szCs w:val="16"/>
              </w:rPr>
            </w:pPr>
            <w:r>
              <w:rPr>
                <w:sz w:val="16"/>
                <w:szCs w:val="16"/>
              </w:rPr>
              <w:t>9.538</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39" w14:textId="77777777" w:rsidR="00B70B3E" w:rsidRDefault="00543DB6">
            <w:pPr>
              <w:widowControl w:val="0"/>
              <w:spacing w:line="360" w:lineRule="auto"/>
              <w:jc w:val="center"/>
              <w:rPr>
                <w:sz w:val="16"/>
                <w:szCs w:val="16"/>
              </w:rPr>
            </w:pPr>
            <w:r>
              <w:rPr>
                <w:sz w:val="16"/>
                <w:szCs w:val="16"/>
              </w:rPr>
              <w:t>&lt;0.001</w:t>
            </w:r>
          </w:p>
        </w:tc>
      </w:tr>
      <w:tr w:rsidR="00B70B3E" w14:paraId="19916B41"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3B" w14:textId="77777777" w:rsidR="00B70B3E" w:rsidRDefault="00543DB6">
            <w:pPr>
              <w:widowControl w:val="0"/>
              <w:spacing w:line="360" w:lineRule="auto"/>
              <w:rPr>
                <w:sz w:val="16"/>
                <w:szCs w:val="16"/>
              </w:rPr>
            </w:pPr>
            <w:r>
              <w:rPr>
                <w:sz w:val="16"/>
                <w:szCs w:val="16"/>
              </w:rPr>
              <w:t>Patterned vs White</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3C" w14:textId="77777777" w:rsidR="00B70B3E" w:rsidRDefault="00543DB6">
            <w:pPr>
              <w:widowControl w:val="0"/>
              <w:spacing w:line="360" w:lineRule="auto"/>
              <w:jc w:val="center"/>
              <w:rPr>
                <w:sz w:val="16"/>
                <w:szCs w:val="16"/>
              </w:rPr>
            </w:pPr>
            <w:r>
              <w:rPr>
                <w:sz w:val="16"/>
                <w:szCs w:val="16"/>
              </w:rPr>
              <w:t>0.044</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3D" w14:textId="77777777" w:rsidR="00B70B3E" w:rsidRDefault="00543DB6">
            <w:pPr>
              <w:widowControl w:val="0"/>
              <w:spacing w:line="360" w:lineRule="auto"/>
              <w:jc w:val="center"/>
              <w:rPr>
                <w:sz w:val="16"/>
                <w:szCs w:val="16"/>
              </w:rPr>
            </w:pPr>
            <w:r>
              <w:rPr>
                <w:sz w:val="16"/>
                <w:szCs w:val="16"/>
              </w:rPr>
              <w:t>0.005</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3E" w14:textId="77777777" w:rsidR="00B70B3E" w:rsidRDefault="00543DB6">
            <w:pPr>
              <w:widowControl w:val="0"/>
              <w:spacing w:line="360" w:lineRule="auto"/>
              <w:jc w:val="center"/>
              <w:rPr>
                <w:sz w:val="16"/>
                <w:szCs w:val="16"/>
              </w:rPr>
            </w:pPr>
            <w:r>
              <w:rPr>
                <w:sz w:val="16"/>
                <w:szCs w:val="16"/>
              </w:rPr>
              <w:t>9352</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3F" w14:textId="77777777" w:rsidR="00B70B3E" w:rsidRDefault="00543DB6">
            <w:pPr>
              <w:widowControl w:val="0"/>
              <w:spacing w:line="360" w:lineRule="auto"/>
              <w:jc w:val="center"/>
              <w:rPr>
                <w:sz w:val="16"/>
                <w:szCs w:val="16"/>
              </w:rPr>
            </w:pPr>
            <w:r>
              <w:rPr>
                <w:sz w:val="16"/>
                <w:szCs w:val="16"/>
              </w:rPr>
              <w:t>9.538</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40" w14:textId="77777777" w:rsidR="00B70B3E" w:rsidRDefault="00543DB6">
            <w:pPr>
              <w:widowControl w:val="0"/>
              <w:spacing w:line="360" w:lineRule="auto"/>
              <w:jc w:val="center"/>
              <w:rPr>
                <w:sz w:val="16"/>
                <w:szCs w:val="16"/>
              </w:rPr>
            </w:pPr>
            <w:r>
              <w:rPr>
                <w:sz w:val="16"/>
                <w:szCs w:val="16"/>
              </w:rPr>
              <w:t>&lt;0.001</w:t>
            </w:r>
          </w:p>
        </w:tc>
      </w:tr>
      <w:tr w:rsidR="00B70B3E" w14:paraId="19916B48"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42" w14:textId="77777777" w:rsidR="00B70B3E" w:rsidRDefault="00543DB6">
            <w:pPr>
              <w:widowControl w:val="0"/>
              <w:spacing w:line="360" w:lineRule="auto"/>
              <w:rPr>
                <w:sz w:val="16"/>
                <w:szCs w:val="16"/>
              </w:rPr>
            </w:pPr>
            <w:r>
              <w:rPr>
                <w:sz w:val="16"/>
                <w:szCs w:val="16"/>
              </w:rPr>
              <w:t>Averaged vs Black</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43" w14:textId="77777777" w:rsidR="00B70B3E" w:rsidRDefault="00543DB6">
            <w:pPr>
              <w:widowControl w:val="0"/>
              <w:spacing w:line="360" w:lineRule="auto"/>
              <w:jc w:val="center"/>
              <w:rPr>
                <w:sz w:val="16"/>
                <w:szCs w:val="16"/>
              </w:rPr>
            </w:pPr>
            <w:r>
              <w:rPr>
                <w:sz w:val="16"/>
                <w:szCs w:val="16"/>
              </w:rPr>
              <w:t>0</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44" w14:textId="77777777" w:rsidR="00B70B3E" w:rsidRDefault="00543DB6">
            <w:pPr>
              <w:widowControl w:val="0"/>
              <w:spacing w:line="360" w:lineRule="auto"/>
              <w:jc w:val="center"/>
              <w:rPr>
                <w:sz w:val="16"/>
                <w:szCs w:val="16"/>
              </w:rPr>
            </w:pPr>
            <w:r>
              <w:rPr>
                <w:sz w:val="16"/>
                <w:szCs w:val="16"/>
              </w:rPr>
              <w:t>0.005</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45" w14:textId="77777777" w:rsidR="00B70B3E" w:rsidRDefault="00543DB6">
            <w:pPr>
              <w:widowControl w:val="0"/>
              <w:spacing w:line="360" w:lineRule="auto"/>
              <w:jc w:val="center"/>
              <w:rPr>
                <w:sz w:val="16"/>
                <w:szCs w:val="16"/>
              </w:rPr>
            </w:pPr>
            <w:r>
              <w:rPr>
                <w:sz w:val="16"/>
                <w:szCs w:val="16"/>
              </w:rPr>
              <w:t>9352</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46" w14:textId="77777777" w:rsidR="00B70B3E" w:rsidRDefault="00543DB6">
            <w:pPr>
              <w:widowControl w:val="0"/>
              <w:spacing w:line="360" w:lineRule="auto"/>
              <w:jc w:val="center"/>
              <w:rPr>
                <w:sz w:val="16"/>
                <w:szCs w:val="16"/>
              </w:rPr>
            </w:pPr>
            <w:r>
              <w:rPr>
                <w:sz w:val="16"/>
                <w:szCs w:val="16"/>
              </w:rPr>
              <w:t>0.105</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47" w14:textId="77777777" w:rsidR="00B70B3E" w:rsidRDefault="00543DB6">
            <w:pPr>
              <w:widowControl w:val="0"/>
              <w:spacing w:line="360" w:lineRule="auto"/>
              <w:jc w:val="center"/>
              <w:rPr>
                <w:sz w:val="16"/>
                <w:szCs w:val="16"/>
              </w:rPr>
            </w:pPr>
            <w:r>
              <w:rPr>
                <w:sz w:val="16"/>
                <w:szCs w:val="16"/>
              </w:rPr>
              <w:t>1</w:t>
            </w:r>
          </w:p>
        </w:tc>
      </w:tr>
      <w:tr w:rsidR="00B70B3E" w14:paraId="19916B4F"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49" w14:textId="77777777" w:rsidR="00B70B3E" w:rsidRDefault="00543DB6">
            <w:pPr>
              <w:widowControl w:val="0"/>
              <w:spacing w:line="360" w:lineRule="auto"/>
              <w:rPr>
                <w:sz w:val="16"/>
                <w:szCs w:val="16"/>
              </w:rPr>
            </w:pPr>
            <w:r>
              <w:rPr>
                <w:sz w:val="16"/>
                <w:szCs w:val="16"/>
              </w:rPr>
              <w:t>Averaged vs White</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4A" w14:textId="77777777" w:rsidR="00B70B3E" w:rsidRDefault="00543DB6">
            <w:pPr>
              <w:widowControl w:val="0"/>
              <w:spacing w:line="360" w:lineRule="auto"/>
              <w:jc w:val="center"/>
              <w:rPr>
                <w:sz w:val="16"/>
                <w:szCs w:val="16"/>
              </w:rPr>
            </w:pPr>
            <w:r>
              <w:rPr>
                <w:sz w:val="16"/>
                <w:szCs w:val="16"/>
              </w:rPr>
              <w:t>0</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4B" w14:textId="77777777" w:rsidR="00B70B3E" w:rsidRDefault="00543DB6">
            <w:pPr>
              <w:widowControl w:val="0"/>
              <w:spacing w:line="360" w:lineRule="auto"/>
              <w:jc w:val="center"/>
              <w:rPr>
                <w:sz w:val="16"/>
                <w:szCs w:val="16"/>
              </w:rPr>
            </w:pPr>
            <w:r>
              <w:rPr>
                <w:sz w:val="16"/>
                <w:szCs w:val="16"/>
              </w:rPr>
              <w:t>0.005</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4C" w14:textId="77777777" w:rsidR="00B70B3E" w:rsidRDefault="00543DB6">
            <w:pPr>
              <w:widowControl w:val="0"/>
              <w:spacing w:line="360" w:lineRule="auto"/>
              <w:jc w:val="center"/>
              <w:rPr>
                <w:sz w:val="16"/>
                <w:szCs w:val="16"/>
              </w:rPr>
            </w:pPr>
            <w:r>
              <w:rPr>
                <w:sz w:val="16"/>
                <w:szCs w:val="16"/>
              </w:rPr>
              <w:t>9352</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4D" w14:textId="77777777" w:rsidR="00B70B3E" w:rsidRDefault="00543DB6">
            <w:pPr>
              <w:widowControl w:val="0"/>
              <w:spacing w:line="360" w:lineRule="auto"/>
              <w:jc w:val="center"/>
              <w:rPr>
                <w:sz w:val="16"/>
                <w:szCs w:val="16"/>
              </w:rPr>
            </w:pPr>
            <w:r>
              <w:rPr>
                <w:sz w:val="16"/>
                <w:szCs w:val="16"/>
              </w:rPr>
              <w:t>0.104</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4E" w14:textId="77777777" w:rsidR="00B70B3E" w:rsidRDefault="00543DB6">
            <w:pPr>
              <w:widowControl w:val="0"/>
              <w:spacing w:line="360" w:lineRule="auto"/>
              <w:jc w:val="center"/>
              <w:rPr>
                <w:sz w:val="16"/>
                <w:szCs w:val="16"/>
              </w:rPr>
            </w:pPr>
            <w:r>
              <w:rPr>
                <w:sz w:val="16"/>
                <w:szCs w:val="16"/>
              </w:rPr>
              <w:t>1</w:t>
            </w:r>
          </w:p>
        </w:tc>
      </w:tr>
      <w:tr w:rsidR="00B70B3E" w14:paraId="19916B56"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50" w14:textId="77777777" w:rsidR="00B70B3E" w:rsidRDefault="00543DB6">
            <w:pPr>
              <w:widowControl w:val="0"/>
              <w:spacing w:line="360" w:lineRule="auto"/>
              <w:rPr>
                <w:sz w:val="16"/>
                <w:szCs w:val="16"/>
              </w:rPr>
            </w:pPr>
            <w:r>
              <w:rPr>
                <w:sz w:val="16"/>
                <w:szCs w:val="16"/>
              </w:rPr>
              <w:t>Black vs White</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51" w14:textId="77777777" w:rsidR="00B70B3E" w:rsidRDefault="00543DB6">
            <w:pPr>
              <w:widowControl w:val="0"/>
              <w:spacing w:line="360" w:lineRule="auto"/>
              <w:jc w:val="center"/>
              <w:rPr>
                <w:sz w:val="16"/>
                <w:szCs w:val="16"/>
              </w:rPr>
            </w:pPr>
            <w:r>
              <w:rPr>
                <w:sz w:val="16"/>
                <w:szCs w:val="16"/>
              </w:rPr>
              <w:t>0</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52" w14:textId="77777777" w:rsidR="00B70B3E" w:rsidRDefault="00543DB6">
            <w:pPr>
              <w:widowControl w:val="0"/>
              <w:spacing w:line="360" w:lineRule="auto"/>
              <w:jc w:val="center"/>
              <w:rPr>
                <w:sz w:val="16"/>
                <w:szCs w:val="16"/>
              </w:rPr>
            </w:pPr>
            <w:r>
              <w:rPr>
                <w:sz w:val="16"/>
                <w:szCs w:val="16"/>
              </w:rPr>
              <w:t>0.005</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53" w14:textId="77777777" w:rsidR="00B70B3E" w:rsidRDefault="00543DB6">
            <w:pPr>
              <w:widowControl w:val="0"/>
              <w:spacing w:line="360" w:lineRule="auto"/>
              <w:jc w:val="center"/>
              <w:rPr>
                <w:sz w:val="16"/>
                <w:szCs w:val="16"/>
              </w:rPr>
            </w:pPr>
            <w:r>
              <w:rPr>
                <w:sz w:val="16"/>
                <w:szCs w:val="16"/>
              </w:rPr>
              <w:t>9352</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54" w14:textId="77777777" w:rsidR="00B70B3E" w:rsidRDefault="00543DB6">
            <w:pPr>
              <w:widowControl w:val="0"/>
              <w:spacing w:line="360" w:lineRule="auto"/>
              <w:jc w:val="center"/>
              <w:rPr>
                <w:sz w:val="16"/>
                <w:szCs w:val="16"/>
              </w:rPr>
            </w:pPr>
            <w:r>
              <w:rPr>
                <w:sz w:val="16"/>
                <w:szCs w:val="16"/>
              </w:rPr>
              <w:t>-0.001</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55" w14:textId="77777777" w:rsidR="00B70B3E" w:rsidRDefault="00543DB6">
            <w:pPr>
              <w:widowControl w:val="0"/>
              <w:spacing w:line="360" w:lineRule="auto"/>
              <w:jc w:val="center"/>
              <w:rPr>
                <w:sz w:val="16"/>
                <w:szCs w:val="16"/>
              </w:rPr>
            </w:pPr>
            <w:r>
              <w:rPr>
                <w:sz w:val="16"/>
                <w:szCs w:val="16"/>
              </w:rPr>
              <w:t>1</w:t>
            </w:r>
          </w:p>
        </w:tc>
      </w:tr>
    </w:tbl>
    <w:p w14:paraId="19916B57" w14:textId="77777777" w:rsidR="00B70B3E" w:rsidRDefault="00B70B3E">
      <w:pPr>
        <w:spacing w:line="360" w:lineRule="auto"/>
        <w:rPr>
          <w:sz w:val="20"/>
          <w:szCs w:val="20"/>
          <w:highlight w:val="white"/>
        </w:rPr>
      </w:pPr>
    </w:p>
    <w:p w14:paraId="19916B58" w14:textId="77777777" w:rsidR="00B70B3E" w:rsidRDefault="00543DB6">
      <w:pPr>
        <w:spacing w:line="360" w:lineRule="auto"/>
        <w:rPr>
          <w:highlight w:val="white"/>
          <w:u w:val="single"/>
        </w:rPr>
      </w:pPr>
      <w:r>
        <w:rPr>
          <w:highlight w:val="white"/>
          <w:u w:val="single"/>
        </w:rPr>
        <w:t>Forwards-Energy</w:t>
      </w:r>
    </w:p>
    <w:p w14:paraId="19916B59" w14:textId="73B9F1E0" w:rsidR="00B70B3E" w:rsidRDefault="00543DB6">
      <w:pPr>
        <w:spacing w:line="360" w:lineRule="auto"/>
        <w:rPr>
          <w:highlight w:val="white"/>
        </w:rPr>
      </w:pPr>
      <w:r w:rsidRPr="18916155">
        <w:rPr>
          <w:highlight w:val="white"/>
        </w:rPr>
        <w:t xml:space="preserve">All butterfly pattern treatments were significantly different from one another for forwards-energy. On average butterflies with a higher contrast against the background (white) have increased forwards-energy. Patterning increases forwards-energy compared to averaged and produces marginally greater forwards energy then black, likely due to the white colours present on the different butterfly species. The averaged butterflies had significantly lower </w:t>
      </w:r>
      <w:r w:rsidR="035627A5" w:rsidRPr="18916155">
        <w:rPr>
          <w:highlight w:val="white"/>
        </w:rPr>
        <w:t>forwards</w:t>
      </w:r>
      <w:r w:rsidRPr="18916155">
        <w:rPr>
          <w:highlight w:val="white"/>
        </w:rPr>
        <w:t xml:space="preserve"> energy then all other treatments due to having the lowest contrast from the background.</w:t>
      </w:r>
    </w:p>
    <w:p w14:paraId="19916B5A" w14:textId="77777777" w:rsidR="00B70B3E" w:rsidRDefault="00B70B3E">
      <w:pPr>
        <w:spacing w:line="360" w:lineRule="auto"/>
        <w:rPr>
          <w:sz w:val="20"/>
          <w:szCs w:val="20"/>
          <w:highlight w:val="white"/>
        </w:rPr>
      </w:pPr>
    </w:p>
    <w:p w14:paraId="19916B5B" w14:textId="24A5224C" w:rsidR="00B70B3E" w:rsidRDefault="00543DB6">
      <w:pPr>
        <w:spacing w:line="360" w:lineRule="auto"/>
        <w:rPr>
          <w:b/>
          <w:bCs/>
          <w:sz w:val="20"/>
          <w:szCs w:val="20"/>
          <w:highlight w:val="white"/>
        </w:rPr>
      </w:pPr>
      <w:r w:rsidRPr="18916155">
        <w:rPr>
          <w:b/>
          <w:bCs/>
          <w:sz w:val="20"/>
          <w:szCs w:val="20"/>
          <w:highlight w:val="white"/>
        </w:rPr>
        <w:t>Supplementary Table 3</w:t>
      </w:r>
      <w:r w:rsidRPr="18916155">
        <w:rPr>
          <w:sz w:val="20"/>
          <w:szCs w:val="20"/>
          <w:highlight w:val="white"/>
        </w:rPr>
        <w:t xml:space="preserve"> </w:t>
      </w:r>
      <w:r w:rsidRPr="18916155">
        <w:rPr>
          <w:b/>
          <w:bCs/>
          <w:sz w:val="20"/>
          <w:szCs w:val="20"/>
          <w:highlight w:val="white"/>
        </w:rPr>
        <w:t xml:space="preserve">| Tukey </w:t>
      </w:r>
      <w:proofErr w:type="spellStart"/>
      <w:r w:rsidRPr="18916155">
        <w:rPr>
          <w:b/>
          <w:bCs/>
          <w:sz w:val="20"/>
          <w:szCs w:val="20"/>
          <w:highlight w:val="white"/>
        </w:rPr>
        <w:t>posthoc</w:t>
      </w:r>
      <w:proofErr w:type="spellEnd"/>
      <w:r w:rsidRPr="18916155">
        <w:rPr>
          <w:b/>
          <w:bCs/>
          <w:sz w:val="20"/>
          <w:szCs w:val="20"/>
          <w:highlight w:val="white"/>
        </w:rPr>
        <w:t xml:space="preserve"> test for real butterfly </w:t>
      </w:r>
      <w:r w:rsidR="3B77F012" w:rsidRPr="18916155">
        <w:rPr>
          <w:b/>
          <w:bCs/>
          <w:sz w:val="20"/>
          <w:szCs w:val="20"/>
          <w:highlight w:val="white"/>
        </w:rPr>
        <w:t>take-off</w:t>
      </w:r>
      <w:r w:rsidRPr="18916155">
        <w:rPr>
          <w:b/>
          <w:bCs/>
          <w:sz w:val="20"/>
          <w:szCs w:val="20"/>
          <w:highlight w:val="white"/>
        </w:rPr>
        <w:t xml:space="preserve"> forwards-energy</w:t>
      </w:r>
    </w:p>
    <w:p w14:paraId="19916B5C" w14:textId="77777777" w:rsidR="00B70B3E" w:rsidRDefault="00B70B3E">
      <w:pPr>
        <w:spacing w:line="360" w:lineRule="auto"/>
        <w:rPr>
          <w:b/>
          <w:bCs/>
          <w:sz w:val="20"/>
          <w:szCs w:val="20"/>
          <w:highlight w:val="white"/>
        </w:rPr>
      </w:pPr>
    </w:p>
    <w:tbl>
      <w:tblPr>
        <w:tblStyle w:val="a1"/>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1350"/>
        <w:gridCol w:w="1065"/>
        <w:gridCol w:w="960"/>
        <w:gridCol w:w="1500"/>
        <w:gridCol w:w="1500"/>
      </w:tblGrid>
      <w:tr w:rsidR="00B70B3E" w14:paraId="19916B63" w14:textId="77777777">
        <w:tc>
          <w:tcPr>
            <w:tcW w:w="262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5D" w14:textId="77777777" w:rsidR="00B70B3E" w:rsidRDefault="00543DB6">
            <w:pPr>
              <w:widowControl w:val="0"/>
              <w:spacing w:line="360" w:lineRule="auto"/>
              <w:rPr>
                <w:b/>
                <w:bCs/>
                <w:sz w:val="16"/>
                <w:szCs w:val="16"/>
              </w:rPr>
            </w:pPr>
            <w:r>
              <w:rPr>
                <w:b/>
                <w:bCs/>
                <w:sz w:val="16"/>
                <w:szCs w:val="16"/>
              </w:rPr>
              <w:t>Contrast</w:t>
            </w:r>
          </w:p>
        </w:tc>
        <w:tc>
          <w:tcPr>
            <w:tcW w:w="135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5E" w14:textId="77777777" w:rsidR="00B70B3E" w:rsidRDefault="00543DB6">
            <w:pPr>
              <w:widowControl w:val="0"/>
              <w:spacing w:line="360" w:lineRule="auto"/>
              <w:jc w:val="center"/>
              <w:rPr>
                <w:b/>
                <w:bCs/>
                <w:sz w:val="16"/>
                <w:szCs w:val="16"/>
              </w:rPr>
            </w:pPr>
            <w:r>
              <w:rPr>
                <w:b/>
                <w:bCs/>
                <w:sz w:val="16"/>
                <w:szCs w:val="16"/>
              </w:rPr>
              <w:t>Estimate</w:t>
            </w:r>
          </w:p>
        </w:tc>
        <w:tc>
          <w:tcPr>
            <w:tcW w:w="106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5F" w14:textId="77777777" w:rsidR="00B70B3E" w:rsidRDefault="00543DB6">
            <w:pPr>
              <w:widowControl w:val="0"/>
              <w:spacing w:line="360" w:lineRule="auto"/>
              <w:jc w:val="center"/>
              <w:rPr>
                <w:b/>
                <w:bCs/>
                <w:sz w:val="16"/>
                <w:szCs w:val="16"/>
              </w:rPr>
            </w:pPr>
            <w:r>
              <w:rPr>
                <w:b/>
                <w:bCs/>
                <w:sz w:val="16"/>
                <w:szCs w:val="16"/>
              </w:rPr>
              <w:t>SE</w:t>
            </w:r>
          </w:p>
        </w:tc>
        <w:tc>
          <w:tcPr>
            <w:tcW w:w="96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60" w14:textId="77777777" w:rsidR="00B70B3E" w:rsidRDefault="00543DB6">
            <w:pPr>
              <w:widowControl w:val="0"/>
              <w:spacing w:line="360" w:lineRule="auto"/>
              <w:jc w:val="center"/>
              <w:rPr>
                <w:b/>
                <w:bCs/>
                <w:sz w:val="16"/>
                <w:szCs w:val="16"/>
              </w:rPr>
            </w:pPr>
            <w:r>
              <w:rPr>
                <w:b/>
                <w:bCs/>
                <w:sz w:val="16"/>
                <w:szCs w:val="16"/>
              </w:rPr>
              <w:t>DF</w:t>
            </w:r>
          </w:p>
        </w:tc>
        <w:tc>
          <w:tcPr>
            <w:tcW w:w="150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61" w14:textId="77777777" w:rsidR="00B70B3E" w:rsidRDefault="00543DB6">
            <w:pPr>
              <w:widowControl w:val="0"/>
              <w:spacing w:line="360" w:lineRule="auto"/>
              <w:jc w:val="center"/>
              <w:rPr>
                <w:b/>
                <w:bCs/>
                <w:sz w:val="16"/>
                <w:szCs w:val="16"/>
              </w:rPr>
            </w:pPr>
            <w:r>
              <w:rPr>
                <w:b/>
                <w:bCs/>
                <w:sz w:val="16"/>
                <w:szCs w:val="16"/>
              </w:rPr>
              <w:t>T ratio</w:t>
            </w:r>
          </w:p>
        </w:tc>
        <w:tc>
          <w:tcPr>
            <w:tcW w:w="150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62" w14:textId="77777777" w:rsidR="00B70B3E" w:rsidRDefault="00543DB6">
            <w:pPr>
              <w:widowControl w:val="0"/>
              <w:spacing w:line="360" w:lineRule="auto"/>
              <w:jc w:val="center"/>
              <w:rPr>
                <w:b/>
                <w:bCs/>
                <w:sz w:val="16"/>
                <w:szCs w:val="16"/>
              </w:rPr>
            </w:pPr>
            <w:r>
              <w:rPr>
                <w:b/>
                <w:bCs/>
                <w:sz w:val="16"/>
                <w:szCs w:val="16"/>
              </w:rPr>
              <w:t>P value</w:t>
            </w:r>
          </w:p>
        </w:tc>
      </w:tr>
      <w:tr w:rsidR="00B70B3E" w14:paraId="19916B6A" w14:textId="77777777">
        <w:tc>
          <w:tcPr>
            <w:tcW w:w="2625"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64" w14:textId="77777777" w:rsidR="00B70B3E" w:rsidRDefault="00543DB6">
            <w:pPr>
              <w:widowControl w:val="0"/>
              <w:spacing w:line="360" w:lineRule="auto"/>
              <w:rPr>
                <w:sz w:val="16"/>
                <w:szCs w:val="16"/>
              </w:rPr>
            </w:pPr>
            <w:r>
              <w:rPr>
                <w:sz w:val="16"/>
                <w:szCs w:val="16"/>
              </w:rPr>
              <w:t>Patterned vs Averaged</w:t>
            </w:r>
          </w:p>
        </w:tc>
        <w:tc>
          <w:tcPr>
            <w:tcW w:w="135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65" w14:textId="77777777" w:rsidR="00B70B3E" w:rsidRDefault="00543DB6">
            <w:pPr>
              <w:widowControl w:val="0"/>
              <w:spacing w:line="360" w:lineRule="auto"/>
              <w:jc w:val="center"/>
              <w:rPr>
                <w:sz w:val="16"/>
                <w:szCs w:val="16"/>
              </w:rPr>
            </w:pPr>
            <w:r>
              <w:rPr>
                <w:sz w:val="16"/>
                <w:szCs w:val="16"/>
              </w:rPr>
              <w:t>0.081</w:t>
            </w:r>
          </w:p>
        </w:tc>
        <w:tc>
          <w:tcPr>
            <w:tcW w:w="1065"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66" w14:textId="77777777" w:rsidR="00B70B3E" w:rsidRDefault="00543DB6">
            <w:pPr>
              <w:widowControl w:val="0"/>
              <w:spacing w:line="360" w:lineRule="auto"/>
              <w:jc w:val="center"/>
              <w:rPr>
                <w:sz w:val="16"/>
                <w:szCs w:val="16"/>
              </w:rPr>
            </w:pPr>
            <w:r>
              <w:rPr>
                <w:sz w:val="16"/>
                <w:szCs w:val="16"/>
              </w:rPr>
              <w:t>0.004</w:t>
            </w:r>
          </w:p>
        </w:tc>
        <w:tc>
          <w:tcPr>
            <w:tcW w:w="96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67" w14:textId="77777777" w:rsidR="00B70B3E" w:rsidRDefault="00543DB6">
            <w:pPr>
              <w:widowControl w:val="0"/>
              <w:spacing w:line="360" w:lineRule="auto"/>
              <w:jc w:val="center"/>
              <w:rPr>
                <w:sz w:val="16"/>
                <w:szCs w:val="16"/>
              </w:rPr>
            </w:pPr>
            <w:r>
              <w:rPr>
                <w:sz w:val="16"/>
                <w:szCs w:val="16"/>
              </w:rPr>
              <w:t>9362</w:t>
            </w:r>
          </w:p>
        </w:tc>
        <w:tc>
          <w:tcPr>
            <w:tcW w:w="150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68" w14:textId="77777777" w:rsidR="00B70B3E" w:rsidRDefault="00543DB6">
            <w:pPr>
              <w:widowControl w:val="0"/>
              <w:spacing w:line="360" w:lineRule="auto"/>
              <w:jc w:val="center"/>
              <w:rPr>
                <w:sz w:val="16"/>
                <w:szCs w:val="16"/>
              </w:rPr>
            </w:pPr>
            <w:r>
              <w:rPr>
                <w:sz w:val="16"/>
                <w:szCs w:val="16"/>
              </w:rPr>
              <w:t>22.286</w:t>
            </w:r>
          </w:p>
        </w:tc>
        <w:tc>
          <w:tcPr>
            <w:tcW w:w="150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69" w14:textId="77777777" w:rsidR="00B70B3E" w:rsidRDefault="00543DB6">
            <w:pPr>
              <w:widowControl w:val="0"/>
              <w:spacing w:line="360" w:lineRule="auto"/>
              <w:jc w:val="center"/>
              <w:rPr>
                <w:sz w:val="16"/>
                <w:szCs w:val="16"/>
              </w:rPr>
            </w:pPr>
            <w:r>
              <w:rPr>
                <w:sz w:val="16"/>
                <w:szCs w:val="16"/>
              </w:rPr>
              <w:t>&lt;0.001</w:t>
            </w:r>
          </w:p>
        </w:tc>
      </w:tr>
      <w:tr w:rsidR="00B70B3E" w14:paraId="19916B71"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6B" w14:textId="77777777" w:rsidR="00B70B3E" w:rsidRDefault="00543DB6">
            <w:pPr>
              <w:widowControl w:val="0"/>
              <w:spacing w:line="360" w:lineRule="auto"/>
              <w:rPr>
                <w:sz w:val="16"/>
                <w:szCs w:val="16"/>
              </w:rPr>
            </w:pPr>
            <w:r>
              <w:rPr>
                <w:sz w:val="16"/>
                <w:szCs w:val="16"/>
              </w:rPr>
              <w:t>Patterned vs Black</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6C" w14:textId="77777777" w:rsidR="00B70B3E" w:rsidRDefault="00543DB6">
            <w:pPr>
              <w:widowControl w:val="0"/>
              <w:spacing w:line="360" w:lineRule="auto"/>
              <w:jc w:val="center"/>
              <w:rPr>
                <w:sz w:val="16"/>
                <w:szCs w:val="16"/>
              </w:rPr>
            </w:pPr>
            <w:r>
              <w:rPr>
                <w:sz w:val="16"/>
                <w:szCs w:val="16"/>
              </w:rPr>
              <w:t>0.010</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6D" w14:textId="77777777" w:rsidR="00B70B3E" w:rsidRDefault="00543DB6">
            <w:pPr>
              <w:widowControl w:val="0"/>
              <w:spacing w:line="360" w:lineRule="auto"/>
              <w:jc w:val="center"/>
              <w:rPr>
                <w:sz w:val="16"/>
                <w:szCs w:val="16"/>
              </w:rPr>
            </w:pPr>
            <w:r>
              <w:rPr>
                <w:sz w:val="16"/>
                <w:szCs w:val="16"/>
              </w:rPr>
              <w:t>0.004</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6E" w14:textId="77777777" w:rsidR="00B70B3E" w:rsidRDefault="00543DB6">
            <w:pPr>
              <w:widowControl w:val="0"/>
              <w:spacing w:line="360" w:lineRule="auto"/>
              <w:jc w:val="center"/>
              <w:rPr>
                <w:sz w:val="16"/>
                <w:szCs w:val="16"/>
              </w:rPr>
            </w:pPr>
            <w:r>
              <w:rPr>
                <w:sz w:val="16"/>
                <w:szCs w:val="16"/>
              </w:rPr>
              <w:t>9362</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6F" w14:textId="77777777" w:rsidR="00B70B3E" w:rsidRDefault="00543DB6">
            <w:pPr>
              <w:widowControl w:val="0"/>
              <w:spacing w:line="360" w:lineRule="auto"/>
              <w:jc w:val="center"/>
              <w:rPr>
                <w:sz w:val="16"/>
                <w:szCs w:val="16"/>
              </w:rPr>
            </w:pPr>
            <w:r>
              <w:rPr>
                <w:sz w:val="16"/>
                <w:szCs w:val="16"/>
              </w:rPr>
              <w:t>2.629</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70" w14:textId="77777777" w:rsidR="00B70B3E" w:rsidRDefault="00543DB6">
            <w:pPr>
              <w:widowControl w:val="0"/>
              <w:spacing w:line="360" w:lineRule="auto"/>
              <w:jc w:val="center"/>
              <w:rPr>
                <w:sz w:val="16"/>
                <w:szCs w:val="16"/>
              </w:rPr>
            </w:pPr>
            <w:r>
              <w:rPr>
                <w:sz w:val="16"/>
                <w:szCs w:val="16"/>
              </w:rPr>
              <w:t>0.0426</w:t>
            </w:r>
          </w:p>
        </w:tc>
      </w:tr>
      <w:tr w:rsidR="00B70B3E" w14:paraId="19916B78"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72" w14:textId="77777777" w:rsidR="00B70B3E" w:rsidRDefault="00543DB6">
            <w:pPr>
              <w:widowControl w:val="0"/>
              <w:spacing w:line="360" w:lineRule="auto"/>
              <w:rPr>
                <w:sz w:val="16"/>
                <w:szCs w:val="16"/>
              </w:rPr>
            </w:pPr>
            <w:r>
              <w:rPr>
                <w:sz w:val="16"/>
                <w:szCs w:val="16"/>
              </w:rPr>
              <w:t>Patterned vs White</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73" w14:textId="77777777" w:rsidR="00B70B3E" w:rsidRDefault="00543DB6">
            <w:pPr>
              <w:widowControl w:val="0"/>
              <w:spacing w:line="360" w:lineRule="auto"/>
              <w:jc w:val="center"/>
              <w:rPr>
                <w:sz w:val="16"/>
                <w:szCs w:val="16"/>
              </w:rPr>
            </w:pPr>
            <w:r>
              <w:rPr>
                <w:sz w:val="16"/>
                <w:szCs w:val="16"/>
              </w:rPr>
              <w:t>-0.415</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74" w14:textId="77777777" w:rsidR="00B70B3E" w:rsidRDefault="00543DB6">
            <w:pPr>
              <w:widowControl w:val="0"/>
              <w:spacing w:line="360" w:lineRule="auto"/>
              <w:jc w:val="center"/>
              <w:rPr>
                <w:sz w:val="16"/>
                <w:szCs w:val="16"/>
              </w:rPr>
            </w:pPr>
            <w:r>
              <w:rPr>
                <w:sz w:val="16"/>
                <w:szCs w:val="16"/>
              </w:rPr>
              <w:t>0.004</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75" w14:textId="77777777" w:rsidR="00B70B3E" w:rsidRDefault="00543DB6">
            <w:pPr>
              <w:widowControl w:val="0"/>
              <w:spacing w:line="360" w:lineRule="auto"/>
              <w:jc w:val="center"/>
              <w:rPr>
                <w:sz w:val="16"/>
                <w:szCs w:val="16"/>
              </w:rPr>
            </w:pPr>
            <w:r>
              <w:rPr>
                <w:sz w:val="16"/>
                <w:szCs w:val="16"/>
              </w:rPr>
              <w:t>9362</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76" w14:textId="77777777" w:rsidR="00B70B3E" w:rsidRDefault="00543DB6">
            <w:pPr>
              <w:widowControl w:val="0"/>
              <w:spacing w:line="360" w:lineRule="auto"/>
              <w:jc w:val="center"/>
              <w:rPr>
                <w:sz w:val="16"/>
                <w:szCs w:val="16"/>
              </w:rPr>
            </w:pPr>
            <w:r>
              <w:rPr>
                <w:sz w:val="16"/>
                <w:szCs w:val="16"/>
              </w:rPr>
              <w:t>-114.567</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77" w14:textId="77777777" w:rsidR="00B70B3E" w:rsidRDefault="00543DB6">
            <w:pPr>
              <w:widowControl w:val="0"/>
              <w:spacing w:line="360" w:lineRule="auto"/>
              <w:jc w:val="center"/>
              <w:rPr>
                <w:sz w:val="16"/>
                <w:szCs w:val="16"/>
              </w:rPr>
            </w:pPr>
            <w:r>
              <w:rPr>
                <w:sz w:val="16"/>
                <w:szCs w:val="16"/>
              </w:rPr>
              <w:t>&lt;0.001</w:t>
            </w:r>
          </w:p>
        </w:tc>
      </w:tr>
      <w:tr w:rsidR="00B70B3E" w14:paraId="19916B7F"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79" w14:textId="77777777" w:rsidR="00B70B3E" w:rsidRDefault="00543DB6">
            <w:pPr>
              <w:widowControl w:val="0"/>
              <w:spacing w:line="360" w:lineRule="auto"/>
              <w:rPr>
                <w:sz w:val="16"/>
                <w:szCs w:val="16"/>
              </w:rPr>
            </w:pPr>
            <w:r>
              <w:rPr>
                <w:sz w:val="16"/>
                <w:szCs w:val="16"/>
              </w:rPr>
              <w:t>Averaged vs Black</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7A" w14:textId="77777777" w:rsidR="00B70B3E" w:rsidRDefault="00543DB6">
            <w:pPr>
              <w:widowControl w:val="0"/>
              <w:spacing w:line="360" w:lineRule="auto"/>
              <w:jc w:val="center"/>
              <w:rPr>
                <w:sz w:val="16"/>
                <w:szCs w:val="16"/>
              </w:rPr>
            </w:pPr>
            <w:r>
              <w:rPr>
                <w:sz w:val="16"/>
                <w:szCs w:val="16"/>
              </w:rPr>
              <w:t>-0.071</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7B" w14:textId="77777777" w:rsidR="00B70B3E" w:rsidRDefault="00543DB6">
            <w:pPr>
              <w:widowControl w:val="0"/>
              <w:spacing w:line="360" w:lineRule="auto"/>
              <w:jc w:val="center"/>
              <w:rPr>
                <w:sz w:val="16"/>
                <w:szCs w:val="16"/>
              </w:rPr>
            </w:pPr>
            <w:r>
              <w:rPr>
                <w:sz w:val="16"/>
                <w:szCs w:val="16"/>
              </w:rPr>
              <w:t>0.004</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7C" w14:textId="77777777" w:rsidR="00B70B3E" w:rsidRDefault="00543DB6">
            <w:pPr>
              <w:widowControl w:val="0"/>
              <w:spacing w:line="360" w:lineRule="auto"/>
              <w:jc w:val="center"/>
              <w:rPr>
                <w:sz w:val="16"/>
                <w:szCs w:val="16"/>
              </w:rPr>
            </w:pPr>
            <w:r>
              <w:rPr>
                <w:sz w:val="16"/>
                <w:szCs w:val="16"/>
              </w:rPr>
              <w:t>9362</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7D" w14:textId="77777777" w:rsidR="00B70B3E" w:rsidRDefault="00543DB6">
            <w:pPr>
              <w:widowControl w:val="0"/>
              <w:spacing w:line="360" w:lineRule="auto"/>
              <w:jc w:val="center"/>
              <w:rPr>
                <w:sz w:val="16"/>
                <w:szCs w:val="16"/>
              </w:rPr>
            </w:pPr>
            <w:r>
              <w:rPr>
                <w:sz w:val="16"/>
                <w:szCs w:val="16"/>
              </w:rPr>
              <w:t>-19.658</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7E" w14:textId="77777777" w:rsidR="00B70B3E" w:rsidRDefault="00543DB6">
            <w:pPr>
              <w:widowControl w:val="0"/>
              <w:spacing w:line="360" w:lineRule="auto"/>
              <w:jc w:val="center"/>
              <w:rPr>
                <w:sz w:val="16"/>
                <w:szCs w:val="16"/>
              </w:rPr>
            </w:pPr>
            <w:r>
              <w:rPr>
                <w:sz w:val="16"/>
                <w:szCs w:val="16"/>
              </w:rPr>
              <w:t>&lt;0.001</w:t>
            </w:r>
          </w:p>
        </w:tc>
      </w:tr>
      <w:tr w:rsidR="00B70B3E" w14:paraId="19916B86"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80" w14:textId="77777777" w:rsidR="00B70B3E" w:rsidRDefault="00543DB6">
            <w:pPr>
              <w:widowControl w:val="0"/>
              <w:spacing w:line="360" w:lineRule="auto"/>
              <w:rPr>
                <w:sz w:val="16"/>
                <w:szCs w:val="16"/>
              </w:rPr>
            </w:pPr>
            <w:r>
              <w:rPr>
                <w:sz w:val="16"/>
                <w:szCs w:val="16"/>
              </w:rPr>
              <w:t>Averaged vs White</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81" w14:textId="77777777" w:rsidR="00B70B3E" w:rsidRDefault="00543DB6">
            <w:pPr>
              <w:widowControl w:val="0"/>
              <w:spacing w:line="360" w:lineRule="auto"/>
              <w:jc w:val="center"/>
              <w:rPr>
                <w:sz w:val="16"/>
                <w:szCs w:val="16"/>
              </w:rPr>
            </w:pPr>
            <w:r>
              <w:rPr>
                <w:sz w:val="16"/>
                <w:szCs w:val="16"/>
              </w:rPr>
              <w:t>-0.496</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82" w14:textId="77777777" w:rsidR="00B70B3E" w:rsidRDefault="00543DB6">
            <w:pPr>
              <w:widowControl w:val="0"/>
              <w:spacing w:line="360" w:lineRule="auto"/>
              <w:jc w:val="center"/>
              <w:rPr>
                <w:sz w:val="16"/>
                <w:szCs w:val="16"/>
              </w:rPr>
            </w:pPr>
            <w:r>
              <w:rPr>
                <w:sz w:val="16"/>
                <w:szCs w:val="16"/>
              </w:rPr>
              <w:t>0.004</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83" w14:textId="77777777" w:rsidR="00B70B3E" w:rsidRDefault="00543DB6">
            <w:pPr>
              <w:widowControl w:val="0"/>
              <w:spacing w:line="360" w:lineRule="auto"/>
              <w:jc w:val="center"/>
              <w:rPr>
                <w:sz w:val="16"/>
                <w:szCs w:val="16"/>
              </w:rPr>
            </w:pPr>
            <w:r>
              <w:rPr>
                <w:sz w:val="16"/>
                <w:szCs w:val="16"/>
              </w:rPr>
              <w:t>9362</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84" w14:textId="77777777" w:rsidR="00B70B3E" w:rsidRDefault="00543DB6">
            <w:pPr>
              <w:widowControl w:val="0"/>
              <w:spacing w:line="360" w:lineRule="auto"/>
              <w:jc w:val="center"/>
              <w:rPr>
                <w:sz w:val="16"/>
                <w:szCs w:val="16"/>
              </w:rPr>
            </w:pPr>
            <w:r>
              <w:rPr>
                <w:sz w:val="16"/>
                <w:szCs w:val="16"/>
              </w:rPr>
              <w:t>-136.854</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85" w14:textId="77777777" w:rsidR="00B70B3E" w:rsidRDefault="00543DB6">
            <w:pPr>
              <w:widowControl w:val="0"/>
              <w:spacing w:line="360" w:lineRule="auto"/>
              <w:jc w:val="center"/>
              <w:rPr>
                <w:sz w:val="16"/>
                <w:szCs w:val="16"/>
              </w:rPr>
            </w:pPr>
            <w:r>
              <w:rPr>
                <w:sz w:val="16"/>
                <w:szCs w:val="16"/>
              </w:rPr>
              <w:t>&lt;0.001</w:t>
            </w:r>
          </w:p>
        </w:tc>
      </w:tr>
      <w:tr w:rsidR="00B70B3E" w14:paraId="19916B8D"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87" w14:textId="77777777" w:rsidR="00B70B3E" w:rsidRDefault="00543DB6">
            <w:pPr>
              <w:widowControl w:val="0"/>
              <w:spacing w:line="360" w:lineRule="auto"/>
              <w:rPr>
                <w:sz w:val="16"/>
                <w:szCs w:val="16"/>
              </w:rPr>
            </w:pPr>
            <w:r>
              <w:rPr>
                <w:sz w:val="16"/>
                <w:szCs w:val="16"/>
              </w:rPr>
              <w:t>Black vs White</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88" w14:textId="77777777" w:rsidR="00B70B3E" w:rsidRDefault="00543DB6">
            <w:pPr>
              <w:widowControl w:val="0"/>
              <w:spacing w:line="360" w:lineRule="auto"/>
              <w:jc w:val="center"/>
              <w:rPr>
                <w:sz w:val="16"/>
                <w:szCs w:val="16"/>
              </w:rPr>
            </w:pPr>
            <w:r>
              <w:rPr>
                <w:sz w:val="16"/>
                <w:szCs w:val="16"/>
              </w:rPr>
              <w:t>-0.424</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89" w14:textId="77777777" w:rsidR="00B70B3E" w:rsidRDefault="00543DB6">
            <w:pPr>
              <w:widowControl w:val="0"/>
              <w:spacing w:line="360" w:lineRule="auto"/>
              <w:jc w:val="center"/>
              <w:rPr>
                <w:sz w:val="16"/>
                <w:szCs w:val="16"/>
              </w:rPr>
            </w:pPr>
            <w:r>
              <w:rPr>
                <w:sz w:val="16"/>
                <w:szCs w:val="16"/>
              </w:rPr>
              <w:t>0.004</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8A" w14:textId="77777777" w:rsidR="00B70B3E" w:rsidRDefault="00543DB6">
            <w:pPr>
              <w:widowControl w:val="0"/>
              <w:spacing w:line="360" w:lineRule="auto"/>
              <w:jc w:val="center"/>
              <w:rPr>
                <w:sz w:val="16"/>
                <w:szCs w:val="16"/>
              </w:rPr>
            </w:pPr>
            <w:r>
              <w:rPr>
                <w:sz w:val="16"/>
                <w:szCs w:val="16"/>
              </w:rPr>
              <w:t>9362</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8B" w14:textId="77777777" w:rsidR="00B70B3E" w:rsidRDefault="00543DB6">
            <w:pPr>
              <w:widowControl w:val="0"/>
              <w:spacing w:line="360" w:lineRule="auto"/>
              <w:jc w:val="center"/>
              <w:rPr>
                <w:sz w:val="16"/>
                <w:szCs w:val="16"/>
              </w:rPr>
            </w:pPr>
            <w:r>
              <w:rPr>
                <w:sz w:val="16"/>
                <w:szCs w:val="16"/>
              </w:rPr>
              <w:t>-117.196</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8C" w14:textId="77777777" w:rsidR="00B70B3E" w:rsidRDefault="00543DB6">
            <w:pPr>
              <w:widowControl w:val="0"/>
              <w:spacing w:line="360" w:lineRule="auto"/>
              <w:jc w:val="center"/>
              <w:rPr>
                <w:sz w:val="16"/>
                <w:szCs w:val="16"/>
              </w:rPr>
            </w:pPr>
            <w:r>
              <w:rPr>
                <w:sz w:val="16"/>
                <w:szCs w:val="16"/>
              </w:rPr>
              <w:t>&lt;0.001</w:t>
            </w:r>
          </w:p>
        </w:tc>
      </w:tr>
    </w:tbl>
    <w:p w14:paraId="19916B8E" w14:textId="77777777" w:rsidR="00B70B3E" w:rsidRDefault="00543DB6">
      <w:pPr>
        <w:spacing w:line="360" w:lineRule="auto"/>
        <w:rPr>
          <w:b/>
          <w:bCs/>
          <w:sz w:val="18"/>
          <w:szCs w:val="18"/>
        </w:rPr>
      </w:pPr>
      <w:r>
        <w:rPr>
          <w:b/>
          <w:bCs/>
          <w:noProof/>
          <w:sz w:val="18"/>
          <w:szCs w:val="18"/>
        </w:rPr>
        <w:lastRenderedPageBreak/>
        <w:drawing>
          <wp:inline distT="114300" distB="114300" distL="114300" distR="114300" wp14:anchorId="199172AA" wp14:editId="199172AB">
            <wp:extent cx="3194828" cy="3194828"/>
            <wp:effectExtent l="0" t="0" r="0" b="0"/>
            <wp:docPr id="26" name="image21.png" descr="A diagram of different types of energ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1.png" descr="A diagram of different types of energy&#10;&#10;AI-generated content may be incorrect."/>
                    <pic:cNvPicPr preferRelativeResize="0"/>
                  </pic:nvPicPr>
                  <pic:blipFill>
                    <a:blip r:embed="rId7"/>
                    <a:srcRect/>
                    <a:stretch>
                      <a:fillRect/>
                    </a:stretch>
                  </pic:blipFill>
                  <pic:spPr>
                    <a:xfrm>
                      <a:off x="0" y="0"/>
                      <a:ext cx="3194828" cy="3194828"/>
                    </a:xfrm>
                    <a:prstGeom prst="rect">
                      <a:avLst/>
                    </a:prstGeom>
                    <a:ln/>
                  </pic:spPr>
                </pic:pic>
              </a:graphicData>
            </a:graphic>
          </wp:inline>
        </w:drawing>
      </w:r>
    </w:p>
    <w:p w14:paraId="19916B8F" w14:textId="77777777" w:rsidR="00B70B3E" w:rsidRDefault="00B70B3E">
      <w:pPr>
        <w:spacing w:line="360" w:lineRule="auto"/>
        <w:rPr>
          <w:b/>
          <w:bCs/>
        </w:rPr>
      </w:pPr>
    </w:p>
    <w:p w14:paraId="19916B90" w14:textId="3C318DA4" w:rsidR="00B70B3E" w:rsidRDefault="00543DB6">
      <w:pPr>
        <w:spacing w:line="360" w:lineRule="auto"/>
        <w:rPr>
          <w:sz w:val="20"/>
          <w:szCs w:val="20"/>
          <w:highlight w:val="white"/>
        </w:rPr>
      </w:pPr>
      <w:r>
        <w:rPr>
          <w:b/>
          <w:bCs/>
          <w:sz w:val="20"/>
          <w:szCs w:val="20"/>
          <w:highlight w:val="white"/>
        </w:rPr>
        <w:t>Supplementary Fig.3 | Influence of patterning on forwards-energy,</w:t>
      </w:r>
      <w:r>
        <w:rPr>
          <w:b/>
          <w:bCs/>
          <w:i/>
          <w:iCs/>
          <w:sz w:val="20"/>
          <w:szCs w:val="20"/>
          <w:highlight w:val="white"/>
        </w:rPr>
        <w:t xml:space="preserve"> </w:t>
      </w:r>
      <w:r>
        <w:rPr>
          <w:sz w:val="20"/>
          <w:szCs w:val="20"/>
          <w:highlight w:val="white"/>
        </w:rPr>
        <w:t xml:space="preserve">boxplots with violins for forward energy across all frames for all </w:t>
      </w:r>
      <w:proofErr w:type="gramStart"/>
      <w:r>
        <w:rPr>
          <w:sz w:val="20"/>
          <w:szCs w:val="20"/>
          <w:highlight w:val="white"/>
        </w:rPr>
        <w:t>7 butterfly</w:t>
      </w:r>
      <w:proofErr w:type="gramEnd"/>
      <w:r>
        <w:rPr>
          <w:sz w:val="20"/>
          <w:szCs w:val="20"/>
          <w:highlight w:val="white"/>
        </w:rPr>
        <w:t xml:space="preserve"> wing morphotypes with patterning, and without patterning (averaged, black, and white).</w:t>
      </w:r>
      <w:r w:rsidR="008D6324">
        <w:rPr>
          <w:sz w:val="20"/>
          <w:szCs w:val="20"/>
          <w:highlight w:val="white"/>
        </w:rPr>
        <w:t xml:space="preserve"> </w:t>
      </w:r>
      <w:r w:rsidR="008D6324" w:rsidRPr="008D6324">
        <w:rPr>
          <w:sz w:val="20"/>
          <w:szCs w:val="20"/>
        </w:rPr>
        <w:t>Illustrations of treatments were created by George RA Hancock.</w:t>
      </w:r>
    </w:p>
    <w:p w14:paraId="19916B91" w14:textId="77777777" w:rsidR="00B70B3E" w:rsidRDefault="00B70B3E">
      <w:pPr>
        <w:spacing w:line="360" w:lineRule="auto"/>
        <w:rPr>
          <w:sz w:val="20"/>
          <w:szCs w:val="20"/>
          <w:highlight w:val="white"/>
        </w:rPr>
      </w:pPr>
    </w:p>
    <w:p w14:paraId="19916B92" w14:textId="77777777" w:rsidR="00B70B3E" w:rsidRDefault="00543DB6">
      <w:pPr>
        <w:pStyle w:val="Heading1"/>
        <w:spacing w:line="360" w:lineRule="auto"/>
        <w:rPr>
          <w:sz w:val="26"/>
          <w:szCs w:val="26"/>
        </w:rPr>
      </w:pPr>
      <w:bookmarkStart w:id="4" w:name="_k5k2wiyxo94e" w:colFirst="0" w:colLast="0"/>
      <w:bookmarkEnd w:id="4"/>
      <w:r>
        <w:rPr>
          <w:sz w:val="26"/>
          <w:szCs w:val="26"/>
        </w:rPr>
        <w:t>2. Motion confusion across European butterflies</w:t>
      </w:r>
    </w:p>
    <w:p w14:paraId="19916B93" w14:textId="77777777" w:rsidR="00B70B3E" w:rsidRDefault="00B70B3E">
      <w:pPr>
        <w:spacing w:line="360" w:lineRule="auto"/>
      </w:pPr>
    </w:p>
    <w:p w14:paraId="19916B94" w14:textId="77777777" w:rsidR="00B70B3E" w:rsidRDefault="00543DB6">
      <w:pPr>
        <w:pStyle w:val="Heading2"/>
        <w:spacing w:line="360" w:lineRule="auto"/>
      </w:pPr>
      <w:bookmarkStart w:id="5" w:name="_xx2t1i5k3km7" w:colFirst="0" w:colLast="0"/>
      <w:bookmarkEnd w:id="5"/>
      <w:r>
        <w:t>2. i. Butterfly phylogeny principal coordinates</w:t>
      </w:r>
    </w:p>
    <w:p w14:paraId="19916B95" w14:textId="77777777" w:rsidR="00B70B3E" w:rsidRDefault="00543DB6">
      <w:pPr>
        <w:spacing w:line="360" w:lineRule="auto"/>
      </w:pPr>
      <w:r>
        <w:br/>
        <w:t>For our principal coordinates:</w:t>
      </w:r>
    </w:p>
    <w:p w14:paraId="19916B96" w14:textId="77777777" w:rsidR="00B70B3E" w:rsidRDefault="00B70B3E">
      <w:pPr>
        <w:spacing w:line="360" w:lineRule="auto"/>
      </w:pPr>
    </w:p>
    <w:p w14:paraId="19916B97" w14:textId="77777777" w:rsidR="00B70B3E" w:rsidRDefault="00543DB6">
      <w:pPr>
        <w:spacing w:line="360" w:lineRule="auto"/>
      </w:pPr>
      <w:r>
        <w:t xml:space="preserve">High PCo1 values corresponded with Nymphalids, predominantly </w:t>
      </w:r>
      <w:proofErr w:type="spellStart"/>
      <w:r>
        <w:t>Satyrinae</w:t>
      </w:r>
      <w:proofErr w:type="spellEnd"/>
      <w:r>
        <w:t xml:space="preserve">, while low values corresponded with </w:t>
      </w:r>
      <w:proofErr w:type="spellStart"/>
      <w:r>
        <w:t>Lycaenidae</w:t>
      </w:r>
      <w:proofErr w:type="spellEnd"/>
      <w:r>
        <w:t xml:space="preserve">. </w:t>
      </w:r>
    </w:p>
    <w:p w14:paraId="19916B98" w14:textId="77777777" w:rsidR="00B70B3E" w:rsidRDefault="00B70B3E">
      <w:pPr>
        <w:spacing w:line="360" w:lineRule="auto"/>
      </w:pPr>
    </w:p>
    <w:p w14:paraId="19916B99" w14:textId="77777777" w:rsidR="00B70B3E" w:rsidRDefault="00543DB6">
      <w:pPr>
        <w:spacing w:line="360" w:lineRule="auto"/>
      </w:pPr>
      <w:r>
        <w:t xml:space="preserve">High PCo2 values corresponded with </w:t>
      </w:r>
      <w:proofErr w:type="spellStart"/>
      <w:r>
        <w:t>Hesperiidae</w:t>
      </w:r>
      <w:proofErr w:type="spellEnd"/>
      <w:r>
        <w:t xml:space="preserve"> and to a lesser extent </w:t>
      </w:r>
      <w:proofErr w:type="spellStart"/>
      <w:r>
        <w:t>Pieridae</w:t>
      </w:r>
      <w:proofErr w:type="spellEnd"/>
      <w:r>
        <w:t xml:space="preserve"> and </w:t>
      </w:r>
      <w:proofErr w:type="spellStart"/>
      <w:r>
        <w:t>Papilonidae</w:t>
      </w:r>
      <w:proofErr w:type="spellEnd"/>
      <w:r>
        <w:t xml:space="preserve">, while low values corresponded with </w:t>
      </w:r>
      <w:proofErr w:type="spellStart"/>
      <w:r>
        <w:t>Lycanidae</w:t>
      </w:r>
      <w:proofErr w:type="spellEnd"/>
      <w:r>
        <w:t xml:space="preserve"> and </w:t>
      </w:r>
      <w:proofErr w:type="spellStart"/>
      <w:r>
        <w:t>Nymphalidae</w:t>
      </w:r>
      <w:proofErr w:type="spellEnd"/>
      <w:r>
        <w:t>.</w:t>
      </w:r>
    </w:p>
    <w:p w14:paraId="19916B9A" w14:textId="77777777" w:rsidR="00B70B3E" w:rsidRDefault="00B70B3E">
      <w:pPr>
        <w:spacing w:line="360" w:lineRule="auto"/>
      </w:pPr>
    </w:p>
    <w:p w14:paraId="19916B9B" w14:textId="77777777" w:rsidR="00B70B3E" w:rsidRDefault="00543DB6">
      <w:pPr>
        <w:spacing w:line="360" w:lineRule="auto"/>
      </w:pPr>
      <w:r>
        <w:t xml:space="preserve">High PCo3 values corresponded with </w:t>
      </w:r>
      <w:proofErr w:type="spellStart"/>
      <w:r>
        <w:t>Hesperiidae</w:t>
      </w:r>
      <w:proofErr w:type="spellEnd"/>
      <w:r>
        <w:t xml:space="preserve"> while low values corresponded with </w:t>
      </w:r>
      <w:proofErr w:type="spellStart"/>
      <w:r>
        <w:t>Pieridae</w:t>
      </w:r>
      <w:proofErr w:type="spellEnd"/>
      <w:r>
        <w:t>. Intermediate values comprised all other families.</w:t>
      </w:r>
    </w:p>
    <w:p w14:paraId="19916B9C" w14:textId="77777777" w:rsidR="00B70B3E" w:rsidRDefault="00B70B3E">
      <w:pPr>
        <w:spacing w:line="360" w:lineRule="auto"/>
      </w:pPr>
    </w:p>
    <w:p w14:paraId="19916B9D" w14:textId="77777777" w:rsidR="00B70B3E" w:rsidRDefault="00543DB6">
      <w:pPr>
        <w:spacing w:line="360" w:lineRule="auto"/>
      </w:pPr>
      <w:r>
        <w:t>See Supplementary Fig. 4 and Fig. 5.</w:t>
      </w:r>
    </w:p>
    <w:p w14:paraId="19916B9E" w14:textId="77777777" w:rsidR="00B70B3E" w:rsidRDefault="00543DB6">
      <w:pPr>
        <w:spacing w:line="360" w:lineRule="auto"/>
        <w:rPr>
          <w:b/>
          <w:bCs/>
        </w:rPr>
      </w:pPr>
      <w:r>
        <w:rPr>
          <w:b/>
          <w:bCs/>
          <w:noProof/>
        </w:rPr>
        <w:lastRenderedPageBreak/>
        <w:drawing>
          <wp:inline distT="114300" distB="114300" distL="114300" distR="114300" wp14:anchorId="199172AC" wp14:editId="199172AD">
            <wp:extent cx="5731200" cy="2413000"/>
            <wp:effectExtent l="0" t="0" r="0" b="0"/>
            <wp:docPr id="22" name="image11.png" descr="A graph of a group of do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1.png" descr="A graph of a group of dots&#10;&#10;AI-generated content may be incorrect."/>
                    <pic:cNvPicPr preferRelativeResize="0"/>
                  </pic:nvPicPr>
                  <pic:blipFill>
                    <a:blip r:embed="rId8"/>
                    <a:srcRect t="6674"/>
                    <a:stretch>
                      <a:fillRect/>
                    </a:stretch>
                  </pic:blipFill>
                  <pic:spPr>
                    <a:xfrm>
                      <a:off x="0" y="0"/>
                      <a:ext cx="5731200" cy="2413000"/>
                    </a:xfrm>
                    <a:prstGeom prst="rect">
                      <a:avLst/>
                    </a:prstGeom>
                    <a:ln/>
                  </pic:spPr>
                </pic:pic>
              </a:graphicData>
            </a:graphic>
          </wp:inline>
        </w:drawing>
      </w:r>
    </w:p>
    <w:p w14:paraId="19916B9F" w14:textId="77777777" w:rsidR="00B70B3E" w:rsidRDefault="00543DB6">
      <w:pPr>
        <w:spacing w:line="360" w:lineRule="auto"/>
        <w:rPr>
          <w:sz w:val="20"/>
          <w:szCs w:val="20"/>
          <w:highlight w:val="white"/>
        </w:rPr>
      </w:pPr>
      <w:r>
        <w:rPr>
          <w:b/>
          <w:bCs/>
          <w:sz w:val="20"/>
          <w:szCs w:val="20"/>
          <w:highlight w:val="white"/>
        </w:rPr>
        <w:t>Supplementary Fig.4 | Principal coordinates for European butterflies,</w:t>
      </w:r>
      <w:r>
        <w:rPr>
          <w:b/>
          <w:bCs/>
          <w:i/>
          <w:iCs/>
          <w:sz w:val="20"/>
          <w:szCs w:val="20"/>
          <w:highlight w:val="white"/>
        </w:rPr>
        <w:t xml:space="preserve"> </w:t>
      </w:r>
      <w:r>
        <w:rPr>
          <w:sz w:val="20"/>
          <w:szCs w:val="20"/>
          <w:highlight w:val="white"/>
        </w:rPr>
        <w:t>plots show the principal coordinates (</w:t>
      </w:r>
      <w:proofErr w:type="spellStart"/>
      <w:r>
        <w:rPr>
          <w:sz w:val="20"/>
          <w:szCs w:val="20"/>
          <w:highlight w:val="white"/>
        </w:rPr>
        <w:t>PCos</w:t>
      </w:r>
      <w:proofErr w:type="spellEnd"/>
      <w:r>
        <w:rPr>
          <w:sz w:val="20"/>
          <w:szCs w:val="20"/>
          <w:highlight w:val="white"/>
        </w:rPr>
        <w:t>) for the 6 European butterfly families. The left-hand plot shows the positions of PCo1 and PCo2, while the right-hand plot shows PCo1 and PCo3.</w:t>
      </w:r>
      <w:r>
        <w:br/>
      </w:r>
    </w:p>
    <w:p w14:paraId="19916BA0" w14:textId="77777777" w:rsidR="00B70B3E" w:rsidRDefault="00543DB6">
      <w:pPr>
        <w:spacing w:line="360" w:lineRule="auto"/>
        <w:rPr>
          <w:sz w:val="20"/>
          <w:szCs w:val="20"/>
          <w:highlight w:val="white"/>
        </w:rPr>
      </w:pPr>
      <w:r>
        <w:rPr>
          <w:noProof/>
          <w:sz w:val="20"/>
          <w:szCs w:val="20"/>
          <w:highlight w:val="white"/>
        </w:rPr>
        <w:drawing>
          <wp:inline distT="114300" distB="114300" distL="114300" distR="114300" wp14:anchorId="199172AE" wp14:editId="199172AF">
            <wp:extent cx="5731200" cy="1981200"/>
            <wp:effectExtent l="0" t="0" r="0" b="0"/>
            <wp:docPr id="5" name="image7.png" descr="A close-up of a diagram&#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7.png" descr="A close-up of a diagram&#10;&#10;AI-generated content may be incorrect."/>
                    <pic:cNvPicPr preferRelativeResize="0"/>
                  </pic:nvPicPr>
                  <pic:blipFill>
                    <a:blip r:embed="rId9"/>
                    <a:srcRect/>
                    <a:stretch>
                      <a:fillRect/>
                    </a:stretch>
                  </pic:blipFill>
                  <pic:spPr>
                    <a:xfrm>
                      <a:off x="0" y="0"/>
                      <a:ext cx="5731200" cy="1981200"/>
                    </a:xfrm>
                    <a:prstGeom prst="rect">
                      <a:avLst/>
                    </a:prstGeom>
                    <a:ln/>
                  </pic:spPr>
                </pic:pic>
              </a:graphicData>
            </a:graphic>
          </wp:inline>
        </w:drawing>
      </w:r>
    </w:p>
    <w:p w14:paraId="19916BA1" w14:textId="3F812300" w:rsidR="00B70B3E" w:rsidRDefault="00543DB6">
      <w:pPr>
        <w:spacing w:line="360" w:lineRule="auto"/>
        <w:rPr>
          <w:sz w:val="20"/>
          <w:szCs w:val="20"/>
          <w:highlight w:val="white"/>
        </w:rPr>
      </w:pPr>
      <w:r w:rsidRPr="18916155">
        <w:rPr>
          <w:b/>
          <w:bCs/>
          <w:sz w:val="20"/>
          <w:szCs w:val="20"/>
          <w:highlight w:val="white"/>
        </w:rPr>
        <w:t xml:space="preserve">Supplementary Fig.5 | Circular phylogeny of </w:t>
      </w:r>
      <w:proofErr w:type="spellStart"/>
      <w:r w:rsidRPr="18916155">
        <w:rPr>
          <w:b/>
          <w:bCs/>
          <w:sz w:val="20"/>
          <w:szCs w:val="20"/>
          <w:highlight w:val="white"/>
        </w:rPr>
        <w:t>PCo</w:t>
      </w:r>
      <w:proofErr w:type="spellEnd"/>
      <w:r w:rsidRPr="18916155">
        <w:rPr>
          <w:b/>
          <w:bCs/>
          <w:sz w:val="20"/>
          <w:szCs w:val="20"/>
          <w:highlight w:val="white"/>
        </w:rPr>
        <w:t xml:space="preserve"> values,</w:t>
      </w:r>
      <w:r w:rsidRPr="18916155">
        <w:rPr>
          <w:b/>
          <w:bCs/>
          <w:i/>
          <w:iCs/>
          <w:sz w:val="20"/>
          <w:szCs w:val="20"/>
          <w:highlight w:val="white"/>
        </w:rPr>
        <w:t xml:space="preserve"> </w:t>
      </w:r>
      <w:r w:rsidRPr="18916155">
        <w:rPr>
          <w:sz w:val="20"/>
          <w:szCs w:val="20"/>
          <w:highlight w:val="white"/>
        </w:rPr>
        <w:t>plots show the three principal coordinates (</w:t>
      </w:r>
      <w:proofErr w:type="spellStart"/>
      <w:r w:rsidRPr="18916155">
        <w:rPr>
          <w:sz w:val="20"/>
          <w:szCs w:val="20"/>
          <w:highlight w:val="white"/>
        </w:rPr>
        <w:t>PCos</w:t>
      </w:r>
      <w:proofErr w:type="spellEnd"/>
      <w:r w:rsidRPr="18916155">
        <w:rPr>
          <w:sz w:val="20"/>
          <w:szCs w:val="20"/>
          <w:highlight w:val="white"/>
        </w:rPr>
        <w:t xml:space="preserve">) for the 6 European butterfly families in relation to the shorter phylogeny. Colour values for the inner circle denote the butterfly family and colour values for the outer circle denote the </w:t>
      </w:r>
      <w:proofErr w:type="spellStart"/>
      <w:r w:rsidRPr="18916155">
        <w:rPr>
          <w:sz w:val="20"/>
          <w:szCs w:val="20"/>
          <w:highlight w:val="white"/>
        </w:rPr>
        <w:t>PCo</w:t>
      </w:r>
      <w:proofErr w:type="spellEnd"/>
      <w:r w:rsidRPr="18916155">
        <w:rPr>
          <w:sz w:val="20"/>
          <w:szCs w:val="20"/>
          <w:highlight w:val="white"/>
        </w:rPr>
        <w:t xml:space="preserve"> value with lighter blue indicating positive values (+) and darker values denoting negative (-).</w:t>
      </w:r>
    </w:p>
    <w:p w14:paraId="19916BA2" w14:textId="77777777" w:rsidR="00B70B3E" w:rsidRDefault="00543DB6">
      <w:pPr>
        <w:spacing w:line="360" w:lineRule="auto"/>
        <w:rPr>
          <w:b/>
          <w:bCs/>
        </w:rPr>
      </w:pPr>
      <w:r>
        <w:rPr>
          <w:sz w:val="20"/>
          <w:szCs w:val="20"/>
          <w:highlight w:val="white"/>
        </w:rPr>
        <w:br/>
      </w:r>
    </w:p>
    <w:p w14:paraId="19916BA3" w14:textId="77777777" w:rsidR="00B70B3E" w:rsidRDefault="00B70B3E">
      <w:pPr>
        <w:spacing w:line="360" w:lineRule="auto"/>
        <w:rPr>
          <w:b/>
          <w:bCs/>
        </w:rPr>
      </w:pPr>
    </w:p>
    <w:p w14:paraId="19916BAB" w14:textId="17E2EC91" w:rsidR="00B70B3E" w:rsidRDefault="00B70B3E" w:rsidP="64DCAB19">
      <w:pPr>
        <w:spacing w:line="360" w:lineRule="auto"/>
        <w:rPr>
          <w:b/>
          <w:bCs/>
        </w:rPr>
      </w:pPr>
    </w:p>
    <w:p w14:paraId="19916BAC" w14:textId="77777777" w:rsidR="00B70B3E" w:rsidRDefault="00543DB6">
      <w:pPr>
        <w:pStyle w:val="Heading2"/>
        <w:spacing w:line="360" w:lineRule="auto"/>
      </w:pPr>
      <w:bookmarkStart w:id="6" w:name="_1bumtfayyd7k" w:colFirst="0" w:colLast="0"/>
      <w:bookmarkEnd w:id="6"/>
      <w:r>
        <w:lastRenderedPageBreak/>
        <w:t>2. ii. Influence of sex on motion confusion metrics</w:t>
      </w:r>
    </w:p>
    <w:p w14:paraId="19916BAD" w14:textId="77777777" w:rsidR="00B70B3E" w:rsidRDefault="00543DB6">
      <w:pPr>
        <w:spacing w:line="360" w:lineRule="auto"/>
        <w:rPr>
          <w:b/>
          <w:bCs/>
        </w:rPr>
      </w:pPr>
      <w:r>
        <w:rPr>
          <w:b/>
          <w:bCs/>
          <w:noProof/>
        </w:rPr>
        <w:drawing>
          <wp:inline distT="114300" distB="114300" distL="114300" distR="114300" wp14:anchorId="199172B0" wp14:editId="199172B1">
            <wp:extent cx="5731200" cy="2527300"/>
            <wp:effectExtent l="0" t="0" r="0" b="0"/>
            <wp:docPr id="25" name="image33.png" descr="A group of graphs with different colored squar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3.png" descr="A group of graphs with different colored squares&#10;&#10;AI-generated content may be incorrect."/>
                    <pic:cNvPicPr preferRelativeResize="0"/>
                  </pic:nvPicPr>
                  <pic:blipFill>
                    <a:blip r:embed="rId10"/>
                    <a:srcRect/>
                    <a:stretch>
                      <a:fillRect/>
                    </a:stretch>
                  </pic:blipFill>
                  <pic:spPr>
                    <a:xfrm>
                      <a:off x="0" y="0"/>
                      <a:ext cx="5731200" cy="2527300"/>
                    </a:xfrm>
                    <a:prstGeom prst="rect">
                      <a:avLst/>
                    </a:prstGeom>
                    <a:ln/>
                  </pic:spPr>
                </pic:pic>
              </a:graphicData>
            </a:graphic>
          </wp:inline>
        </w:drawing>
      </w:r>
    </w:p>
    <w:p w14:paraId="19916BAE" w14:textId="77777777" w:rsidR="00B70B3E" w:rsidRDefault="00543DB6">
      <w:pPr>
        <w:spacing w:line="360" w:lineRule="auto"/>
        <w:rPr>
          <w:sz w:val="20"/>
          <w:szCs w:val="20"/>
          <w:highlight w:val="white"/>
        </w:rPr>
      </w:pPr>
      <w:r>
        <w:rPr>
          <w:b/>
          <w:bCs/>
          <w:sz w:val="20"/>
          <w:szCs w:val="20"/>
          <w:highlight w:val="white"/>
        </w:rPr>
        <w:t>Supplementary Fig.6 | Influence of sex on butterfly motion confusion for flapping flight,</w:t>
      </w:r>
      <w:r>
        <w:rPr>
          <w:b/>
          <w:bCs/>
          <w:i/>
          <w:iCs/>
          <w:sz w:val="20"/>
          <w:szCs w:val="20"/>
          <w:highlight w:val="white"/>
        </w:rPr>
        <w:t xml:space="preserve"> </w:t>
      </w:r>
      <w:r>
        <w:rPr>
          <w:sz w:val="20"/>
          <w:szCs w:val="20"/>
          <w:highlight w:val="white"/>
        </w:rPr>
        <w:t>each plot shows a boxplot for each of the two sexes and points with lines linking members of the same species.</w:t>
      </w:r>
    </w:p>
    <w:p w14:paraId="19916BAF" w14:textId="77777777" w:rsidR="00B70B3E" w:rsidRDefault="00B70B3E">
      <w:pPr>
        <w:spacing w:line="360" w:lineRule="auto"/>
        <w:rPr>
          <w:sz w:val="20"/>
          <w:szCs w:val="20"/>
          <w:highlight w:val="white"/>
        </w:rPr>
      </w:pPr>
    </w:p>
    <w:p w14:paraId="19916BB0" w14:textId="7D3914DC" w:rsidR="00B70B3E" w:rsidRDefault="00543DB6">
      <w:pPr>
        <w:spacing w:line="360" w:lineRule="auto"/>
        <w:rPr>
          <w:highlight w:val="white"/>
        </w:rPr>
      </w:pPr>
      <w:r w:rsidRPr="64DCAB19">
        <w:rPr>
          <w:highlight w:val="white"/>
        </w:rPr>
        <w:t xml:space="preserve">Given that many butterfly species were illustrated as sexually dimorphic in appearance (358 of </w:t>
      </w:r>
      <w:r w:rsidR="62972444" w:rsidRPr="64DCAB19">
        <w:rPr>
          <w:highlight w:val="white"/>
        </w:rPr>
        <w:t xml:space="preserve">the </w:t>
      </w:r>
      <w:r w:rsidRPr="64DCAB19">
        <w:rPr>
          <w:highlight w:val="white"/>
        </w:rPr>
        <w:t xml:space="preserve">397 species) and males are frequently more contrasting in appearance than females, we opted to compare our three motion confusion metrics between males and females (See Supplementary Fig.6). To compare each </w:t>
      </w:r>
      <w:proofErr w:type="gramStart"/>
      <w:r w:rsidRPr="64DCAB19">
        <w:rPr>
          <w:highlight w:val="white"/>
        </w:rPr>
        <w:t>sex</w:t>
      </w:r>
      <w:proofErr w:type="gramEnd"/>
      <w:r w:rsidRPr="64DCAB19">
        <w:rPr>
          <w:highlight w:val="white"/>
        </w:rPr>
        <w:t xml:space="preserve"> we used linear mixed models with the motion confusion metric as the response variable and the sex as the predictor variable with the species binomial as a random effect.</w:t>
      </w:r>
    </w:p>
    <w:p w14:paraId="19916BB1" w14:textId="77777777" w:rsidR="00B70B3E" w:rsidRDefault="00B70B3E">
      <w:pPr>
        <w:spacing w:line="360" w:lineRule="auto"/>
        <w:rPr>
          <w:highlight w:val="white"/>
        </w:rPr>
      </w:pPr>
    </w:p>
    <w:p w14:paraId="19916BB2" w14:textId="36B5C43C" w:rsidR="00B70B3E" w:rsidRDefault="00543DB6">
      <w:pPr>
        <w:spacing w:line="360" w:lineRule="auto"/>
        <w:rPr>
          <w:highlight w:val="white"/>
        </w:rPr>
      </w:pPr>
      <w:r w:rsidRPr="18916155">
        <w:rPr>
          <w:highlight w:val="white"/>
        </w:rPr>
        <w:t xml:space="preserve">Males were found to have no significant difference in forwards-confusion (male vs female, forwards-confusion: </w:t>
      </w:r>
      <w:r>
        <w:t>β = 0.006, t value</w:t>
      </w:r>
      <w:r w:rsidRPr="18916155">
        <w:rPr>
          <w:vertAlign w:val="subscript"/>
        </w:rPr>
        <w:t>357</w:t>
      </w:r>
      <w:r>
        <w:t xml:space="preserve"> = 1.82, p = 0.0696), marginally lower forwards-energy than females </w:t>
      </w:r>
      <w:r w:rsidRPr="18916155">
        <w:rPr>
          <w:highlight w:val="white"/>
        </w:rPr>
        <w:t xml:space="preserve">(male vs female, forwards-energy: </w:t>
      </w:r>
      <w:r>
        <w:t>β = -0.057, t value</w:t>
      </w:r>
      <w:r w:rsidRPr="18916155">
        <w:rPr>
          <w:vertAlign w:val="subscript"/>
        </w:rPr>
        <w:t>357</w:t>
      </w:r>
      <w:r>
        <w:t xml:space="preserve"> = -2.073, p = 0.039), and significantly greater sideways confusion </w:t>
      </w:r>
      <w:r w:rsidRPr="18916155">
        <w:rPr>
          <w:highlight w:val="white"/>
        </w:rPr>
        <w:t xml:space="preserve">(male vs female, sideways-confusion: </w:t>
      </w:r>
      <w:r>
        <w:t>β = 0.025, t value</w:t>
      </w:r>
      <w:r w:rsidRPr="18916155">
        <w:rPr>
          <w:vertAlign w:val="subscript"/>
        </w:rPr>
        <w:t>357</w:t>
      </w:r>
      <w:r>
        <w:t xml:space="preserve"> = 6.49, p &lt; 0.001).</w:t>
      </w:r>
    </w:p>
    <w:p w14:paraId="19916BB3" w14:textId="77777777" w:rsidR="00B70B3E" w:rsidRDefault="00B70B3E">
      <w:pPr>
        <w:spacing w:line="360" w:lineRule="auto"/>
        <w:rPr>
          <w:b/>
          <w:bCs/>
        </w:rPr>
      </w:pPr>
    </w:p>
    <w:p w14:paraId="19916BB4" w14:textId="77777777" w:rsidR="00B70B3E" w:rsidRDefault="00543DB6">
      <w:pPr>
        <w:pStyle w:val="Heading2"/>
        <w:spacing w:line="360" w:lineRule="auto"/>
      </w:pPr>
      <w:bookmarkStart w:id="7" w:name="_kaehm0q0jhpo" w:colFirst="0" w:colLast="0"/>
      <w:bookmarkEnd w:id="7"/>
      <w:r>
        <w:t>2. iii. Influence of patterning and gliding on motion confusion metrics</w:t>
      </w:r>
    </w:p>
    <w:p w14:paraId="19916BB5" w14:textId="77777777" w:rsidR="00B70B3E" w:rsidRDefault="00B70B3E">
      <w:pPr>
        <w:spacing w:line="360" w:lineRule="auto"/>
      </w:pPr>
    </w:p>
    <w:p w14:paraId="19916BB6" w14:textId="573C7414" w:rsidR="00B70B3E" w:rsidRDefault="00543DB6" w:rsidP="64DCAB19">
      <w:pPr>
        <w:spacing w:line="360" w:lineRule="auto"/>
      </w:pPr>
      <w:r>
        <w:t xml:space="preserve">To confirm our results for the influence of patterning on motion confusion in butterflies for the real butterfly </w:t>
      </w:r>
      <w:r w:rsidR="6012D130">
        <w:t>take-offs</w:t>
      </w:r>
      <w:r>
        <w:t xml:space="preserve">, we repeated </w:t>
      </w:r>
      <w:r w:rsidR="5B14A6B0">
        <w:t xml:space="preserve">the </w:t>
      </w:r>
      <w:r>
        <w:t xml:space="preserve">comparison of motion confusion measures for butterflies with their natural wing patterns and those without their wing patterns (white and averaged wing luminance). Numerous butterfly species, in particular larger species, undergo periods of unpowered flight where the wings are held open in a glide. These periods of differential patterns of biological motion are likely to influence the intensity of motion in different directions and as a result motion confusion. As </w:t>
      </w:r>
      <w:r w:rsidR="67D908E2">
        <w:t xml:space="preserve">the </w:t>
      </w:r>
      <w:r>
        <w:t xml:space="preserve">3D blender model allowed us to render butterfly flights with and without flapping flight we also quantified how wing patterning influenced the EMD when gliding (no flapping). </w:t>
      </w:r>
    </w:p>
    <w:p w14:paraId="19916BB7" w14:textId="77777777" w:rsidR="00B70B3E" w:rsidRDefault="00B70B3E">
      <w:pPr>
        <w:spacing w:line="360" w:lineRule="auto"/>
      </w:pPr>
    </w:p>
    <w:p w14:paraId="19916BB8" w14:textId="77777777" w:rsidR="00B70B3E" w:rsidRDefault="00543DB6">
      <w:pPr>
        <w:spacing w:line="360" w:lineRule="auto"/>
      </w:pPr>
      <w:r>
        <w:lastRenderedPageBreak/>
        <w:t xml:space="preserve">To compare the effects of patterning and gliding for each motion confusion metric we used linear mixed models. The confusion metric was given as the response variable, and both the pattern treatment (patterned, averaged, or white), the flight method (gliding or flapping) and the interaction between them were used as predictor variables. The unique morphotype of the butterfly was used as a random effect. </w:t>
      </w:r>
    </w:p>
    <w:p w14:paraId="19916BB9" w14:textId="77777777" w:rsidR="00B70B3E" w:rsidRDefault="00B70B3E">
      <w:pPr>
        <w:spacing w:line="360" w:lineRule="auto"/>
      </w:pPr>
    </w:p>
    <w:p w14:paraId="19916BBA" w14:textId="763614B3" w:rsidR="00B70B3E" w:rsidRDefault="00543DB6">
      <w:pPr>
        <w:spacing w:line="360" w:lineRule="auto"/>
      </w:pPr>
      <w:r>
        <w:t xml:space="preserve">As with </w:t>
      </w:r>
      <w:r w:rsidR="2A183702">
        <w:t xml:space="preserve">the </w:t>
      </w:r>
      <w:r>
        <w:t>real butterflies patterning increased motion confusion compared to the unpatterned treatments, however motion confusion was in some instances higher for the averaged butterflies when the butterflies near perfectly matched the background average (See Supplementary Fig.7 and Table 4-6). Flapping flight was found to be integral to the generation of forwards-confusion effects with the level of backward motion detected being near zero in the absence of wing movement. Meanwhile gliding exacerbated the difference between patterned and the unpatterned treatments for sideways-confusion and increased the level of forward-energy across all treatments (given the reduction in movement in alternative directions</w:t>
      </w:r>
      <w:proofErr w:type="gramStart"/>
      <w:r w:rsidR="004FEC31">
        <w:t>), but</w:t>
      </w:r>
      <w:proofErr w:type="gramEnd"/>
      <w:r>
        <w:t xml:space="preserve"> did not interact with patterning for forward-energy. Outliers for flapping flight where averaged butterflies caused high degrees of forwards and sideways motion confusion were due to instances where the butterflies matched the luminance of the </w:t>
      </w:r>
      <w:proofErr w:type="spellStart"/>
      <w:r>
        <w:t>patternless</w:t>
      </w:r>
      <w:proofErr w:type="spellEnd"/>
      <w:r>
        <w:t xml:space="preserve"> background (See Supplementary Fig. 8).</w:t>
      </w:r>
    </w:p>
    <w:p w14:paraId="19916BBB" w14:textId="77777777" w:rsidR="00B70B3E" w:rsidRDefault="00543DB6">
      <w:pPr>
        <w:spacing w:line="360" w:lineRule="auto"/>
        <w:rPr>
          <w:b/>
          <w:bCs/>
        </w:rPr>
      </w:pPr>
      <w:r>
        <w:rPr>
          <w:b/>
          <w:bCs/>
          <w:noProof/>
        </w:rPr>
        <w:drawing>
          <wp:inline distT="114300" distB="114300" distL="114300" distR="114300" wp14:anchorId="199172B2" wp14:editId="199172B3">
            <wp:extent cx="5731200" cy="3187700"/>
            <wp:effectExtent l="0" t="0" r="0" b="0"/>
            <wp:docPr id="10" name="image20.png" descr="A diagram of different types of objec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0.png" descr="A diagram of different types of objects&#10;&#10;AI-generated content may be incorrect."/>
                    <pic:cNvPicPr preferRelativeResize="0"/>
                  </pic:nvPicPr>
                  <pic:blipFill>
                    <a:blip r:embed="rId11"/>
                    <a:srcRect/>
                    <a:stretch>
                      <a:fillRect/>
                    </a:stretch>
                  </pic:blipFill>
                  <pic:spPr>
                    <a:xfrm>
                      <a:off x="0" y="0"/>
                      <a:ext cx="5731200" cy="3187700"/>
                    </a:xfrm>
                    <a:prstGeom prst="rect">
                      <a:avLst/>
                    </a:prstGeom>
                    <a:ln/>
                  </pic:spPr>
                </pic:pic>
              </a:graphicData>
            </a:graphic>
          </wp:inline>
        </w:drawing>
      </w:r>
    </w:p>
    <w:p w14:paraId="19916BBC" w14:textId="5FA69206" w:rsidR="00B70B3E" w:rsidRDefault="00543DB6">
      <w:pPr>
        <w:spacing w:line="360" w:lineRule="auto"/>
        <w:rPr>
          <w:sz w:val="20"/>
          <w:szCs w:val="20"/>
          <w:highlight w:val="white"/>
        </w:rPr>
      </w:pPr>
      <w:r>
        <w:rPr>
          <w:b/>
          <w:bCs/>
          <w:sz w:val="20"/>
          <w:szCs w:val="20"/>
          <w:highlight w:val="white"/>
        </w:rPr>
        <w:t>Supplementary Fig.7 | Influence of pattern and gliding on motion confusion metrics,</w:t>
      </w:r>
      <w:r>
        <w:rPr>
          <w:b/>
          <w:bCs/>
          <w:i/>
          <w:iCs/>
          <w:sz w:val="20"/>
          <w:szCs w:val="20"/>
          <w:highlight w:val="white"/>
        </w:rPr>
        <w:t xml:space="preserve"> </w:t>
      </w:r>
      <w:r>
        <w:rPr>
          <w:sz w:val="20"/>
          <w:szCs w:val="20"/>
          <w:highlight w:val="white"/>
        </w:rPr>
        <w:t>levels of forwards-confusion, sideways-confusion, and forwards-energy for simulated butterfly flight when flapping their wings (above) and when their wings are static (gliding). Butterflies were rendered either with patterns, their averaged luminance or as white.</w:t>
      </w:r>
      <w:r w:rsidR="008D6324">
        <w:rPr>
          <w:sz w:val="20"/>
          <w:szCs w:val="20"/>
          <w:highlight w:val="white"/>
        </w:rPr>
        <w:t xml:space="preserve"> </w:t>
      </w:r>
      <w:r w:rsidR="008D6324" w:rsidRPr="008D6324">
        <w:rPr>
          <w:sz w:val="20"/>
          <w:szCs w:val="20"/>
        </w:rPr>
        <w:t>Illustrations of treatments were created by George RA Hancock.</w:t>
      </w:r>
    </w:p>
    <w:p w14:paraId="19916BBD" w14:textId="77777777" w:rsidR="00B70B3E" w:rsidRDefault="00B70B3E">
      <w:pPr>
        <w:spacing w:line="360" w:lineRule="auto"/>
        <w:rPr>
          <w:sz w:val="20"/>
          <w:szCs w:val="20"/>
          <w:highlight w:val="white"/>
        </w:rPr>
      </w:pPr>
    </w:p>
    <w:p w14:paraId="19916BBE" w14:textId="77777777" w:rsidR="00B70B3E" w:rsidRDefault="00543DB6">
      <w:pPr>
        <w:spacing w:line="360" w:lineRule="auto"/>
        <w:rPr>
          <w:sz w:val="20"/>
          <w:szCs w:val="20"/>
          <w:highlight w:val="white"/>
        </w:rPr>
      </w:pPr>
      <w:r>
        <w:rPr>
          <w:noProof/>
          <w:sz w:val="20"/>
          <w:szCs w:val="20"/>
          <w:highlight w:val="white"/>
        </w:rPr>
        <w:lastRenderedPageBreak/>
        <w:drawing>
          <wp:inline distT="114300" distB="114300" distL="114300" distR="114300" wp14:anchorId="199172B4" wp14:editId="199172B5">
            <wp:extent cx="4262438" cy="2183200"/>
            <wp:effectExtent l="0" t="0" r="0" b="0"/>
            <wp:docPr id="28" name="image37.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7.png" descr="A screenshot of a graph&#10;&#10;AI-generated content may be incorrect."/>
                    <pic:cNvPicPr preferRelativeResize="0"/>
                  </pic:nvPicPr>
                  <pic:blipFill>
                    <a:blip r:embed="rId12"/>
                    <a:srcRect/>
                    <a:stretch>
                      <a:fillRect/>
                    </a:stretch>
                  </pic:blipFill>
                  <pic:spPr>
                    <a:xfrm>
                      <a:off x="0" y="0"/>
                      <a:ext cx="4262438" cy="2183200"/>
                    </a:xfrm>
                    <a:prstGeom prst="rect">
                      <a:avLst/>
                    </a:prstGeom>
                    <a:ln/>
                  </pic:spPr>
                </pic:pic>
              </a:graphicData>
            </a:graphic>
          </wp:inline>
        </w:drawing>
      </w:r>
    </w:p>
    <w:p w14:paraId="19916BBF" w14:textId="750A2080" w:rsidR="00B70B3E" w:rsidRDefault="00543DB6">
      <w:pPr>
        <w:spacing w:line="360" w:lineRule="auto"/>
        <w:rPr>
          <w:sz w:val="20"/>
          <w:szCs w:val="20"/>
          <w:highlight w:val="white"/>
        </w:rPr>
      </w:pPr>
      <w:r>
        <w:rPr>
          <w:b/>
          <w:bCs/>
          <w:sz w:val="20"/>
          <w:szCs w:val="20"/>
          <w:highlight w:val="white"/>
        </w:rPr>
        <w:t>Supplementary Fig.8 | Influence of background match on motion confusion metrics,</w:t>
      </w:r>
      <w:r>
        <w:rPr>
          <w:b/>
          <w:bCs/>
          <w:i/>
          <w:iCs/>
          <w:sz w:val="20"/>
          <w:szCs w:val="20"/>
          <w:highlight w:val="white"/>
        </w:rPr>
        <w:t xml:space="preserve"> </w:t>
      </w:r>
      <w:r>
        <w:rPr>
          <w:sz w:val="20"/>
          <w:szCs w:val="20"/>
          <w:highlight w:val="white"/>
        </w:rPr>
        <w:t xml:space="preserve">how does log difference in luminance from the background influence motion confusion for the three pattern treatments, averaged, patterned, and white. </w:t>
      </w:r>
      <w:r w:rsidR="008D6324" w:rsidRPr="008D6324">
        <w:rPr>
          <w:sz w:val="20"/>
          <w:szCs w:val="20"/>
        </w:rPr>
        <w:t>Illustrations of treatments were created by George RA Hancock.</w:t>
      </w:r>
    </w:p>
    <w:p w14:paraId="19916BC0" w14:textId="77777777" w:rsidR="00B70B3E" w:rsidRDefault="00B70B3E">
      <w:pPr>
        <w:spacing w:line="360" w:lineRule="auto"/>
        <w:rPr>
          <w:b/>
          <w:bCs/>
        </w:rPr>
      </w:pPr>
    </w:p>
    <w:p w14:paraId="19916BC1" w14:textId="77777777" w:rsidR="00B70B3E" w:rsidRDefault="00543DB6">
      <w:pPr>
        <w:spacing w:line="360" w:lineRule="auto"/>
        <w:rPr>
          <w:b/>
          <w:bCs/>
          <w:sz w:val="20"/>
          <w:szCs w:val="20"/>
          <w:highlight w:val="white"/>
        </w:rPr>
      </w:pPr>
      <w:r>
        <w:rPr>
          <w:b/>
          <w:bCs/>
          <w:sz w:val="20"/>
          <w:szCs w:val="20"/>
          <w:highlight w:val="white"/>
        </w:rPr>
        <w:t>Supplementary Table 4</w:t>
      </w:r>
      <w:r>
        <w:rPr>
          <w:sz w:val="20"/>
          <w:szCs w:val="20"/>
          <w:highlight w:val="white"/>
        </w:rPr>
        <w:t xml:space="preserve"> </w:t>
      </w:r>
      <w:r>
        <w:rPr>
          <w:b/>
          <w:bCs/>
          <w:sz w:val="20"/>
          <w:szCs w:val="20"/>
          <w:highlight w:val="white"/>
        </w:rPr>
        <w:t>| Linear mixed model for forwards-confusion, gliding and pattern type</w:t>
      </w:r>
    </w:p>
    <w:p w14:paraId="19916BC2" w14:textId="77777777" w:rsidR="00B70B3E" w:rsidRDefault="00B70B3E">
      <w:pPr>
        <w:spacing w:line="360" w:lineRule="auto"/>
        <w:rPr>
          <w:b/>
          <w:bCs/>
          <w:sz w:val="20"/>
          <w:szCs w:val="20"/>
          <w:highlight w:val="white"/>
        </w:rPr>
      </w:pPr>
    </w:p>
    <w:tbl>
      <w:tblPr>
        <w:tblStyle w:val="a2"/>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1350"/>
        <w:gridCol w:w="1065"/>
        <w:gridCol w:w="960"/>
        <w:gridCol w:w="1500"/>
        <w:gridCol w:w="1500"/>
      </w:tblGrid>
      <w:tr w:rsidR="00B70B3E" w14:paraId="19916BC9" w14:textId="77777777">
        <w:tc>
          <w:tcPr>
            <w:tcW w:w="262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C3" w14:textId="77777777" w:rsidR="00B70B3E" w:rsidRDefault="00543DB6">
            <w:pPr>
              <w:widowControl w:val="0"/>
              <w:spacing w:line="360" w:lineRule="auto"/>
              <w:rPr>
                <w:b/>
                <w:bCs/>
                <w:sz w:val="16"/>
                <w:szCs w:val="16"/>
              </w:rPr>
            </w:pPr>
            <w:r>
              <w:rPr>
                <w:b/>
                <w:bCs/>
                <w:sz w:val="16"/>
                <w:szCs w:val="16"/>
              </w:rPr>
              <w:t>Contrast</w:t>
            </w:r>
          </w:p>
        </w:tc>
        <w:tc>
          <w:tcPr>
            <w:tcW w:w="135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C4" w14:textId="77777777" w:rsidR="00B70B3E" w:rsidRDefault="00543DB6">
            <w:pPr>
              <w:widowControl w:val="0"/>
              <w:spacing w:line="360" w:lineRule="auto"/>
              <w:jc w:val="center"/>
              <w:rPr>
                <w:b/>
                <w:bCs/>
                <w:sz w:val="16"/>
                <w:szCs w:val="16"/>
              </w:rPr>
            </w:pPr>
            <w:r>
              <w:rPr>
                <w:b/>
                <w:bCs/>
                <w:sz w:val="16"/>
                <w:szCs w:val="16"/>
              </w:rPr>
              <w:t>Estimate</w:t>
            </w:r>
          </w:p>
        </w:tc>
        <w:tc>
          <w:tcPr>
            <w:tcW w:w="106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C5" w14:textId="77777777" w:rsidR="00B70B3E" w:rsidRDefault="00543DB6">
            <w:pPr>
              <w:widowControl w:val="0"/>
              <w:spacing w:line="360" w:lineRule="auto"/>
              <w:jc w:val="center"/>
              <w:rPr>
                <w:b/>
                <w:bCs/>
                <w:sz w:val="16"/>
                <w:szCs w:val="16"/>
              </w:rPr>
            </w:pPr>
            <w:r>
              <w:rPr>
                <w:b/>
                <w:bCs/>
                <w:sz w:val="16"/>
                <w:szCs w:val="16"/>
              </w:rPr>
              <w:t>SE</w:t>
            </w:r>
          </w:p>
        </w:tc>
        <w:tc>
          <w:tcPr>
            <w:tcW w:w="96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C6" w14:textId="77777777" w:rsidR="00B70B3E" w:rsidRDefault="00543DB6">
            <w:pPr>
              <w:widowControl w:val="0"/>
              <w:spacing w:line="360" w:lineRule="auto"/>
              <w:jc w:val="center"/>
              <w:rPr>
                <w:b/>
                <w:bCs/>
                <w:sz w:val="16"/>
                <w:szCs w:val="16"/>
              </w:rPr>
            </w:pPr>
            <w:r>
              <w:rPr>
                <w:b/>
                <w:bCs/>
                <w:sz w:val="16"/>
                <w:szCs w:val="16"/>
              </w:rPr>
              <w:t>DF</w:t>
            </w:r>
          </w:p>
        </w:tc>
        <w:tc>
          <w:tcPr>
            <w:tcW w:w="150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C7" w14:textId="77777777" w:rsidR="00B70B3E" w:rsidRDefault="00543DB6">
            <w:pPr>
              <w:widowControl w:val="0"/>
              <w:spacing w:line="360" w:lineRule="auto"/>
              <w:jc w:val="center"/>
              <w:rPr>
                <w:b/>
                <w:bCs/>
                <w:sz w:val="16"/>
                <w:szCs w:val="16"/>
              </w:rPr>
            </w:pPr>
            <w:r>
              <w:rPr>
                <w:b/>
                <w:bCs/>
                <w:sz w:val="16"/>
                <w:szCs w:val="16"/>
              </w:rPr>
              <w:t>T ratio</w:t>
            </w:r>
          </w:p>
        </w:tc>
        <w:tc>
          <w:tcPr>
            <w:tcW w:w="150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C8" w14:textId="77777777" w:rsidR="00B70B3E" w:rsidRDefault="00543DB6">
            <w:pPr>
              <w:widowControl w:val="0"/>
              <w:spacing w:line="360" w:lineRule="auto"/>
              <w:jc w:val="center"/>
              <w:rPr>
                <w:b/>
                <w:bCs/>
                <w:sz w:val="16"/>
                <w:szCs w:val="16"/>
              </w:rPr>
            </w:pPr>
            <w:r>
              <w:rPr>
                <w:b/>
                <w:bCs/>
                <w:sz w:val="16"/>
                <w:szCs w:val="16"/>
              </w:rPr>
              <w:t>P value</w:t>
            </w:r>
          </w:p>
        </w:tc>
      </w:tr>
      <w:tr w:rsidR="00B70B3E" w14:paraId="19916BD0" w14:textId="77777777">
        <w:tc>
          <w:tcPr>
            <w:tcW w:w="2625"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CA" w14:textId="77777777" w:rsidR="00B70B3E" w:rsidRDefault="00543DB6">
            <w:pPr>
              <w:widowControl w:val="0"/>
              <w:spacing w:line="360" w:lineRule="auto"/>
              <w:rPr>
                <w:sz w:val="16"/>
                <w:szCs w:val="16"/>
              </w:rPr>
            </w:pPr>
            <w:r>
              <w:rPr>
                <w:sz w:val="16"/>
                <w:szCs w:val="16"/>
              </w:rPr>
              <w:t>Patterned vs Averaged</w:t>
            </w:r>
          </w:p>
        </w:tc>
        <w:tc>
          <w:tcPr>
            <w:tcW w:w="135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CB" w14:textId="77777777" w:rsidR="00B70B3E" w:rsidRDefault="00543DB6">
            <w:pPr>
              <w:widowControl w:val="0"/>
              <w:spacing w:line="360" w:lineRule="auto"/>
              <w:jc w:val="center"/>
              <w:rPr>
                <w:sz w:val="16"/>
                <w:szCs w:val="16"/>
              </w:rPr>
            </w:pPr>
            <w:r>
              <w:rPr>
                <w:sz w:val="16"/>
                <w:szCs w:val="16"/>
              </w:rPr>
              <w:t>-0.012</w:t>
            </w:r>
          </w:p>
        </w:tc>
        <w:tc>
          <w:tcPr>
            <w:tcW w:w="1065"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CC" w14:textId="77777777" w:rsidR="00B70B3E" w:rsidRDefault="00543DB6">
            <w:pPr>
              <w:widowControl w:val="0"/>
              <w:spacing w:line="360" w:lineRule="auto"/>
              <w:jc w:val="center"/>
              <w:rPr>
                <w:sz w:val="16"/>
                <w:szCs w:val="16"/>
              </w:rPr>
            </w:pPr>
            <w:r>
              <w:rPr>
                <w:sz w:val="16"/>
                <w:szCs w:val="16"/>
              </w:rPr>
              <w:t>0.002</w:t>
            </w:r>
          </w:p>
        </w:tc>
        <w:tc>
          <w:tcPr>
            <w:tcW w:w="96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CD" w14:textId="77777777" w:rsidR="00B70B3E" w:rsidRDefault="00543DB6">
            <w:pPr>
              <w:widowControl w:val="0"/>
              <w:spacing w:line="360" w:lineRule="auto"/>
              <w:jc w:val="center"/>
              <w:rPr>
                <w:sz w:val="16"/>
                <w:szCs w:val="16"/>
              </w:rPr>
            </w:pPr>
            <w:r>
              <w:rPr>
                <w:sz w:val="16"/>
                <w:szCs w:val="16"/>
              </w:rPr>
              <w:t>3780</w:t>
            </w:r>
          </w:p>
        </w:tc>
        <w:tc>
          <w:tcPr>
            <w:tcW w:w="150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CE" w14:textId="77777777" w:rsidR="00B70B3E" w:rsidRDefault="00543DB6">
            <w:pPr>
              <w:widowControl w:val="0"/>
              <w:spacing w:line="360" w:lineRule="auto"/>
              <w:jc w:val="center"/>
              <w:rPr>
                <w:sz w:val="16"/>
                <w:szCs w:val="16"/>
              </w:rPr>
            </w:pPr>
            <w:r>
              <w:rPr>
                <w:sz w:val="16"/>
                <w:szCs w:val="16"/>
              </w:rPr>
              <w:t>-5.217</w:t>
            </w:r>
          </w:p>
        </w:tc>
        <w:tc>
          <w:tcPr>
            <w:tcW w:w="150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CF" w14:textId="77777777" w:rsidR="00B70B3E" w:rsidRDefault="00543DB6">
            <w:pPr>
              <w:widowControl w:val="0"/>
              <w:spacing w:line="360" w:lineRule="auto"/>
              <w:jc w:val="center"/>
              <w:rPr>
                <w:sz w:val="16"/>
                <w:szCs w:val="16"/>
              </w:rPr>
            </w:pPr>
            <w:r>
              <w:rPr>
                <w:sz w:val="16"/>
                <w:szCs w:val="16"/>
              </w:rPr>
              <w:t>&lt;0.001</w:t>
            </w:r>
          </w:p>
        </w:tc>
      </w:tr>
      <w:tr w:rsidR="00B70B3E" w14:paraId="19916BD7"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D1" w14:textId="77777777" w:rsidR="00B70B3E" w:rsidRDefault="00543DB6">
            <w:pPr>
              <w:widowControl w:val="0"/>
              <w:spacing w:line="360" w:lineRule="auto"/>
              <w:rPr>
                <w:sz w:val="16"/>
                <w:szCs w:val="16"/>
              </w:rPr>
            </w:pPr>
            <w:r>
              <w:rPr>
                <w:sz w:val="16"/>
                <w:szCs w:val="16"/>
              </w:rPr>
              <w:t>Patterned vs White</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D2" w14:textId="77777777" w:rsidR="00B70B3E" w:rsidRDefault="00543DB6">
            <w:pPr>
              <w:widowControl w:val="0"/>
              <w:spacing w:line="360" w:lineRule="auto"/>
              <w:jc w:val="center"/>
              <w:rPr>
                <w:sz w:val="16"/>
                <w:szCs w:val="16"/>
              </w:rPr>
            </w:pPr>
            <w:r>
              <w:rPr>
                <w:sz w:val="16"/>
                <w:szCs w:val="16"/>
              </w:rPr>
              <w:t>-0.031</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D3" w14:textId="77777777" w:rsidR="00B70B3E" w:rsidRDefault="00543DB6">
            <w:pPr>
              <w:widowControl w:val="0"/>
              <w:spacing w:line="360" w:lineRule="auto"/>
              <w:jc w:val="center"/>
              <w:rPr>
                <w:sz w:val="16"/>
                <w:szCs w:val="16"/>
              </w:rPr>
            </w:pPr>
            <w:r>
              <w:rPr>
                <w:sz w:val="16"/>
                <w:szCs w:val="16"/>
              </w:rPr>
              <w:t>0.002</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D4" w14:textId="77777777" w:rsidR="00B70B3E" w:rsidRDefault="00543DB6">
            <w:pPr>
              <w:widowControl w:val="0"/>
              <w:spacing w:line="360" w:lineRule="auto"/>
              <w:jc w:val="center"/>
              <w:rPr>
                <w:sz w:val="16"/>
                <w:szCs w:val="16"/>
              </w:rPr>
            </w:pPr>
            <w:r>
              <w:rPr>
                <w:sz w:val="16"/>
                <w:szCs w:val="16"/>
              </w:rPr>
              <w:t>3780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D5" w14:textId="77777777" w:rsidR="00B70B3E" w:rsidRDefault="00543DB6">
            <w:pPr>
              <w:widowControl w:val="0"/>
              <w:spacing w:line="360" w:lineRule="auto"/>
              <w:jc w:val="center"/>
              <w:rPr>
                <w:sz w:val="16"/>
                <w:szCs w:val="16"/>
              </w:rPr>
            </w:pPr>
            <w:r>
              <w:rPr>
                <w:sz w:val="16"/>
                <w:szCs w:val="16"/>
              </w:rPr>
              <w:t>-13.739</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D6" w14:textId="77777777" w:rsidR="00B70B3E" w:rsidRDefault="00543DB6">
            <w:pPr>
              <w:widowControl w:val="0"/>
              <w:spacing w:line="360" w:lineRule="auto"/>
              <w:jc w:val="center"/>
              <w:rPr>
                <w:sz w:val="16"/>
                <w:szCs w:val="16"/>
              </w:rPr>
            </w:pPr>
            <w:r>
              <w:rPr>
                <w:sz w:val="16"/>
                <w:szCs w:val="16"/>
              </w:rPr>
              <w:t>&lt;0.001</w:t>
            </w:r>
          </w:p>
        </w:tc>
      </w:tr>
      <w:tr w:rsidR="00B70B3E" w14:paraId="19916BDE"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D8" w14:textId="77777777" w:rsidR="00B70B3E" w:rsidRDefault="00543DB6">
            <w:pPr>
              <w:widowControl w:val="0"/>
              <w:spacing w:line="360" w:lineRule="auto"/>
              <w:rPr>
                <w:sz w:val="16"/>
                <w:szCs w:val="16"/>
              </w:rPr>
            </w:pPr>
            <w:r>
              <w:rPr>
                <w:sz w:val="16"/>
                <w:szCs w:val="16"/>
              </w:rPr>
              <w:t>Gliding vs Flapping</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D9" w14:textId="77777777" w:rsidR="00B70B3E" w:rsidRDefault="00543DB6">
            <w:pPr>
              <w:widowControl w:val="0"/>
              <w:spacing w:line="360" w:lineRule="auto"/>
              <w:jc w:val="center"/>
              <w:rPr>
                <w:sz w:val="16"/>
                <w:szCs w:val="16"/>
              </w:rPr>
            </w:pPr>
            <w:r>
              <w:rPr>
                <w:sz w:val="16"/>
                <w:szCs w:val="16"/>
              </w:rPr>
              <w:t>-0.378</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DA" w14:textId="77777777" w:rsidR="00B70B3E" w:rsidRDefault="00543DB6">
            <w:pPr>
              <w:widowControl w:val="0"/>
              <w:spacing w:line="360" w:lineRule="auto"/>
              <w:jc w:val="center"/>
              <w:rPr>
                <w:sz w:val="16"/>
                <w:szCs w:val="16"/>
              </w:rPr>
            </w:pPr>
            <w:r>
              <w:rPr>
                <w:sz w:val="16"/>
                <w:szCs w:val="16"/>
              </w:rPr>
              <w:t>0.002</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DB" w14:textId="77777777" w:rsidR="00B70B3E" w:rsidRDefault="00543DB6">
            <w:pPr>
              <w:widowControl w:val="0"/>
              <w:spacing w:line="360" w:lineRule="auto"/>
              <w:jc w:val="center"/>
              <w:rPr>
                <w:sz w:val="16"/>
                <w:szCs w:val="16"/>
              </w:rPr>
            </w:pPr>
            <w:r>
              <w:rPr>
                <w:sz w:val="16"/>
                <w:szCs w:val="16"/>
              </w:rPr>
              <w:t>3780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DC" w14:textId="77777777" w:rsidR="00B70B3E" w:rsidRDefault="00543DB6">
            <w:pPr>
              <w:widowControl w:val="0"/>
              <w:spacing w:line="360" w:lineRule="auto"/>
              <w:jc w:val="center"/>
              <w:rPr>
                <w:sz w:val="16"/>
                <w:szCs w:val="16"/>
              </w:rPr>
            </w:pPr>
            <w:r>
              <w:rPr>
                <w:sz w:val="16"/>
                <w:szCs w:val="16"/>
              </w:rPr>
              <w:t>-167.952</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DD" w14:textId="77777777" w:rsidR="00B70B3E" w:rsidRDefault="00543DB6">
            <w:pPr>
              <w:widowControl w:val="0"/>
              <w:spacing w:line="360" w:lineRule="auto"/>
              <w:jc w:val="center"/>
              <w:rPr>
                <w:sz w:val="16"/>
                <w:szCs w:val="16"/>
              </w:rPr>
            </w:pPr>
            <w:r>
              <w:rPr>
                <w:sz w:val="16"/>
                <w:szCs w:val="16"/>
              </w:rPr>
              <w:t>&lt;0.001</w:t>
            </w:r>
          </w:p>
        </w:tc>
      </w:tr>
      <w:tr w:rsidR="00B70B3E" w14:paraId="19916BE5"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DF" w14:textId="77777777" w:rsidR="00B70B3E" w:rsidRDefault="00543DB6">
            <w:pPr>
              <w:widowControl w:val="0"/>
              <w:spacing w:line="360" w:lineRule="auto"/>
              <w:rPr>
                <w:sz w:val="16"/>
                <w:szCs w:val="16"/>
              </w:rPr>
            </w:pPr>
            <w:r>
              <w:rPr>
                <w:sz w:val="16"/>
                <w:szCs w:val="16"/>
              </w:rPr>
              <w:t>Patterned vs Average : Gliding</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E0" w14:textId="77777777" w:rsidR="00B70B3E" w:rsidRDefault="00543DB6">
            <w:pPr>
              <w:widowControl w:val="0"/>
              <w:spacing w:line="360" w:lineRule="auto"/>
              <w:jc w:val="center"/>
              <w:rPr>
                <w:sz w:val="16"/>
                <w:szCs w:val="16"/>
              </w:rPr>
            </w:pPr>
            <w:r>
              <w:rPr>
                <w:sz w:val="16"/>
                <w:szCs w:val="16"/>
              </w:rPr>
              <w:t>0.012</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E1" w14:textId="77777777" w:rsidR="00B70B3E" w:rsidRDefault="00543DB6">
            <w:pPr>
              <w:widowControl w:val="0"/>
              <w:spacing w:line="360" w:lineRule="auto"/>
              <w:jc w:val="center"/>
              <w:rPr>
                <w:sz w:val="16"/>
                <w:szCs w:val="16"/>
              </w:rPr>
            </w:pPr>
            <w:r>
              <w:rPr>
                <w:sz w:val="16"/>
                <w:szCs w:val="16"/>
              </w:rPr>
              <w:t>0.002</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E2" w14:textId="77777777" w:rsidR="00B70B3E" w:rsidRDefault="00543DB6">
            <w:pPr>
              <w:widowControl w:val="0"/>
              <w:spacing w:line="360" w:lineRule="auto"/>
              <w:jc w:val="center"/>
              <w:rPr>
                <w:sz w:val="16"/>
                <w:szCs w:val="16"/>
              </w:rPr>
            </w:pPr>
            <w:r>
              <w:rPr>
                <w:sz w:val="16"/>
                <w:szCs w:val="16"/>
              </w:rPr>
              <w:t>3780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E3" w14:textId="77777777" w:rsidR="00B70B3E" w:rsidRDefault="00543DB6">
            <w:pPr>
              <w:widowControl w:val="0"/>
              <w:spacing w:line="360" w:lineRule="auto"/>
              <w:jc w:val="center"/>
              <w:rPr>
                <w:sz w:val="16"/>
                <w:szCs w:val="16"/>
              </w:rPr>
            </w:pPr>
            <w:r>
              <w:rPr>
                <w:sz w:val="16"/>
                <w:szCs w:val="16"/>
              </w:rPr>
              <w:t>3.635</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E4" w14:textId="77777777" w:rsidR="00B70B3E" w:rsidRDefault="00543DB6">
            <w:pPr>
              <w:widowControl w:val="0"/>
              <w:spacing w:line="360" w:lineRule="auto"/>
              <w:jc w:val="center"/>
              <w:rPr>
                <w:sz w:val="16"/>
                <w:szCs w:val="16"/>
              </w:rPr>
            </w:pPr>
            <w:r>
              <w:rPr>
                <w:sz w:val="16"/>
                <w:szCs w:val="16"/>
              </w:rPr>
              <w:t>&lt;0.001</w:t>
            </w:r>
          </w:p>
        </w:tc>
      </w:tr>
      <w:tr w:rsidR="00B70B3E" w14:paraId="19916BEC"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E6" w14:textId="77777777" w:rsidR="00B70B3E" w:rsidRDefault="00543DB6">
            <w:pPr>
              <w:widowControl w:val="0"/>
              <w:spacing w:line="360" w:lineRule="auto"/>
              <w:rPr>
                <w:sz w:val="16"/>
                <w:szCs w:val="16"/>
              </w:rPr>
            </w:pPr>
            <w:r>
              <w:rPr>
                <w:sz w:val="16"/>
                <w:szCs w:val="16"/>
              </w:rPr>
              <w:t>Patterned vs White : Gliding</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E7" w14:textId="77777777" w:rsidR="00B70B3E" w:rsidRDefault="00543DB6">
            <w:pPr>
              <w:widowControl w:val="0"/>
              <w:spacing w:line="360" w:lineRule="auto"/>
              <w:jc w:val="center"/>
              <w:rPr>
                <w:sz w:val="16"/>
                <w:szCs w:val="16"/>
              </w:rPr>
            </w:pPr>
            <w:r>
              <w:rPr>
                <w:sz w:val="16"/>
                <w:szCs w:val="16"/>
              </w:rPr>
              <w:t>0.031</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E8" w14:textId="77777777" w:rsidR="00B70B3E" w:rsidRDefault="00543DB6">
            <w:pPr>
              <w:widowControl w:val="0"/>
              <w:spacing w:line="360" w:lineRule="auto"/>
              <w:jc w:val="center"/>
              <w:rPr>
                <w:sz w:val="16"/>
                <w:szCs w:val="16"/>
              </w:rPr>
            </w:pPr>
            <w:r>
              <w:rPr>
                <w:sz w:val="16"/>
                <w:szCs w:val="16"/>
              </w:rPr>
              <w:t>0.002</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E9" w14:textId="77777777" w:rsidR="00B70B3E" w:rsidRDefault="00543DB6">
            <w:pPr>
              <w:widowControl w:val="0"/>
              <w:spacing w:line="360" w:lineRule="auto"/>
              <w:jc w:val="center"/>
              <w:rPr>
                <w:sz w:val="16"/>
                <w:szCs w:val="16"/>
              </w:rPr>
            </w:pPr>
            <w:r>
              <w:rPr>
                <w:sz w:val="16"/>
                <w:szCs w:val="16"/>
              </w:rPr>
              <w:t>3780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EA" w14:textId="77777777" w:rsidR="00B70B3E" w:rsidRDefault="00543DB6">
            <w:pPr>
              <w:widowControl w:val="0"/>
              <w:spacing w:line="360" w:lineRule="auto"/>
              <w:jc w:val="center"/>
              <w:rPr>
                <w:sz w:val="16"/>
                <w:szCs w:val="16"/>
              </w:rPr>
            </w:pPr>
            <w:r>
              <w:rPr>
                <w:sz w:val="16"/>
                <w:szCs w:val="16"/>
              </w:rPr>
              <w:t>9.659</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EB" w14:textId="77777777" w:rsidR="00B70B3E" w:rsidRDefault="00543DB6">
            <w:pPr>
              <w:widowControl w:val="0"/>
              <w:spacing w:line="360" w:lineRule="auto"/>
              <w:jc w:val="center"/>
              <w:rPr>
                <w:sz w:val="16"/>
                <w:szCs w:val="16"/>
              </w:rPr>
            </w:pPr>
            <w:r>
              <w:rPr>
                <w:sz w:val="16"/>
                <w:szCs w:val="16"/>
              </w:rPr>
              <w:t>&lt;0.001</w:t>
            </w:r>
          </w:p>
        </w:tc>
      </w:tr>
    </w:tbl>
    <w:p w14:paraId="19916BED" w14:textId="77777777" w:rsidR="00B70B3E" w:rsidRDefault="00B70B3E">
      <w:pPr>
        <w:spacing w:line="360" w:lineRule="auto"/>
        <w:rPr>
          <w:b/>
          <w:bCs/>
        </w:rPr>
      </w:pPr>
    </w:p>
    <w:p w14:paraId="19916BEE" w14:textId="77777777" w:rsidR="00B70B3E" w:rsidRDefault="00543DB6">
      <w:pPr>
        <w:spacing w:line="360" w:lineRule="auto"/>
        <w:rPr>
          <w:b/>
          <w:bCs/>
          <w:sz w:val="20"/>
          <w:szCs w:val="20"/>
          <w:highlight w:val="white"/>
        </w:rPr>
      </w:pPr>
      <w:r>
        <w:rPr>
          <w:b/>
          <w:bCs/>
          <w:sz w:val="20"/>
          <w:szCs w:val="20"/>
          <w:highlight w:val="white"/>
        </w:rPr>
        <w:t>Supplementary Table 5</w:t>
      </w:r>
      <w:r>
        <w:rPr>
          <w:sz w:val="20"/>
          <w:szCs w:val="20"/>
          <w:highlight w:val="white"/>
        </w:rPr>
        <w:t xml:space="preserve"> </w:t>
      </w:r>
      <w:r>
        <w:rPr>
          <w:b/>
          <w:bCs/>
          <w:sz w:val="20"/>
          <w:szCs w:val="20"/>
          <w:highlight w:val="white"/>
        </w:rPr>
        <w:t>| Linear mixed model for sideways-confusion, gliding and pattern type</w:t>
      </w:r>
    </w:p>
    <w:p w14:paraId="19916BEF" w14:textId="77777777" w:rsidR="00B70B3E" w:rsidRDefault="00B70B3E">
      <w:pPr>
        <w:spacing w:line="360" w:lineRule="auto"/>
        <w:rPr>
          <w:b/>
          <w:bCs/>
          <w:sz w:val="20"/>
          <w:szCs w:val="20"/>
          <w:highlight w:val="white"/>
        </w:rPr>
      </w:pPr>
    </w:p>
    <w:tbl>
      <w:tblPr>
        <w:tblStyle w:val="a3"/>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1350"/>
        <w:gridCol w:w="1065"/>
        <w:gridCol w:w="960"/>
        <w:gridCol w:w="1500"/>
        <w:gridCol w:w="1500"/>
      </w:tblGrid>
      <w:tr w:rsidR="00B70B3E" w14:paraId="19916BF6" w14:textId="77777777">
        <w:tc>
          <w:tcPr>
            <w:tcW w:w="262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F0" w14:textId="77777777" w:rsidR="00B70B3E" w:rsidRDefault="00543DB6">
            <w:pPr>
              <w:widowControl w:val="0"/>
              <w:spacing w:line="360" w:lineRule="auto"/>
              <w:rPr>
                <w:b/>
                <w:bCs/>
                <w:sz w:val="16"/>
                <w:szCs w:val="16"/>
              </w:rPr>
            </w:pPr>
            <w:r>
              <w:rPr>
                <w:b/>
                <w:bCs/>
                <w:sz w:val="16"/>
                <w:szCs w:val="16"/>
              </w:rPr>
              <w:t>Contrast</w:t>
            </w:r>
          </w:p>
        </w:tc>
        <w:tc>
          <w:tcPr>
            <w:tcW w:w="135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F1" w14:textId="77777777" w:rsidR="00B70B3E" w:rsidRDefault="00543DB6">
            <w:pPr>
              <w:widowControl w:val="0"/>
              <w:spacing w:line="360" w:lineRule="auto"/>
              <w:jc w:val="center"/>
              <w:rPr>
                <w:b/>
                <w:bCs/>
                <w:sz w:val="16"/>
                <w:szCs w:val="16"/>
              </w:rPr>
            </w:pPr>
            <w:r>
              <w:rPr>
                <w:b/>
                <w:bCs/>
                <w:sz w:val="16"/>
                <w:szCs w:val="16"/>
              </w:rPr>
              <w:t>Estimate</w:t>
            </w:r>
          </w:p>
        </w:tc>
        <w:tc>
          <w:tcPr>
            <w:tcW w:w="106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F2" w14:textId="77777777" w:rsidR="00B70B3E" w:rsidRDefault="00543DB6">
            <w:pPr>
              <w:widowControl w:val="0"/>
              <w:spacing w:line="360" w:lineRule="auto"/>
              <w:jc w:val="center"/>
              <w:rPr>
                <w:b/>
                <w:bCs/>
                <w:sz w:val="16"/>
                <w:szCs w:val="16"/>
              </w:rPr>
            </w:pPr>
            <w:r>
              <w:rPr>
                <w:b/>
                <w:bCs/>
                <w:sz w:val="16"/>
                <w:szCs w:val="16"/>
              </w:rPr>
              <w:t>SE</w:t>
            </w:r>
          </w:p>
        </w:tc>
        <w:tc>
          <w:tcPr>
            <w:tcW w:w="96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F3" w14:textId="77777777" w:rsidR="00B70B3E" w:rsidRDefault="00543DB6">
            <w:pPr>
              <w:widowControl w:val="0"/>
              <w:spacing w:line="360" w:lineRule="auto"/>
              <w:jc w:val="center"/>
              <w:rPr>
                <w:b/>
                <w:bCs/>
                <w:sz w:val="16"/>
                <w:szCs w:val="16"/>
              </w:rPr>
            </w:pPr>
            <w:r>
              <w:rPr>
                <w:b/>
                <w:bCs/>
                <w:sz w:val="16"/>
                <w:szCs w:val="16"/>
              </w:rPr>
              <w:t>DF</w:t>
            </w:r>
          </w:p>
        </w:tc>
        <w:tc>
          <w:tcPr>
            <w:tcW w:w="150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F4" w14:textId="77777777" w:rsidR="00B70B3E" w:rsidRDefault="00543DB6">
            <w:pPr>
              <w:widowControl w:val="0"/>
              <w:spacing w:line="360" w:lineRule="auto"/>
              <w:jc w:val="center"/>
              <w:rPr>
                <w:b/>
                <w:bCs/>
                <w:sz w:val="16"/>
                <w:szCs w:val="16"/>
              </w:rPr>
            </w:pPr>
            <w:r>
              <w:rPr>
                <w:b/>
                <w:bCs/>
                <w:sz w:val="16"/>
                <w:szCs w:val="16"/>
              </w:rPr>
              <w:t>T ratio</w:t>
            </w:r>
          </w:p>
        </w:tc>
        <w:tc>
          <w:tcPr>
            <w:tcW w:w="150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BF5" w14:textId="77777777" w:rsidR="00B70B3E" w:rsidRDefault="00543DB6">
            <w:pPr>
              <w:widowControl w:val="0"/>
              <w:spacing w:line="360" w:lineRule="auto"/>
              <w:jc w:val="center"/>
              <w:rPr>
                <w:b/>
                <w:bCs/>
                <w:sz w:val="16"/>
                <w:szCs w:val="16"/>
              </w:rPr>
            </w:pPr>
            <w:r>
              <w:rPr>
                <w:b/>
                <w:bCs/>
                <w:sz w:val="16"/>
                <w:szCs w:val="16"/>
              </w:rPr>
              <w:t>P value</w:t>
            </w:r>
          </w:p>
        </w:tc>
      </w:tr>
      <w:tr w:rsidR="00B70B3E" w14:paraId="19916BFD" w14:textId="77777777">
        <w:tc>
          <w:tcPr>
            <w:tcW w:w="2625"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F7" w14:textId="77777777" w:rsidR="00B70B3E" w:rsidRDefault="00543DB6">
            <w:pPr>
              <w:widowControl w:val="0"/>
              <w:spacing w:line="360" w:lineRule="auto"/>
              <w:rPr>
                <w:sz w:val="16"/>
                <w:szCs w:val="16"/>
              </w:rPr>
            </w:pPr>
            <w:r>
              <w:rPr>
                <w:sz w:val="16"/>
                <w:szCs w:val="16"/>
              </w:rPr>
              <w:t>Patterned vs Averaged</w:t>
            </w:r>
          </w:p>
        </w:tc>
        <w:tc>
          <w:tcPr>
            <w:tcW w:w="135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F8" w14:textId="77777777" w:rsidR="00B70B3E" w:rsidRDefault="00543DB6">
            <w:pPr>
              <w:widowControl w:val="0"/>
              <w:spacing w:line="360" w:lineRule="auto"/>
              <w:jc w:val="center"/>
              <w:rPr>
                <w:sz w:val="16"/>
                <w:szCs w:val="16"/>
              </w:rPr>
            </w:pPr>
            <w:r>
              <w:rPr>
                <w:sz w:val="16"/>
                <w:szCs w:val="16"/>
              </w:rPr>
              <w:t>-0.044</w:t>
            </w:r>
          </w:p>
        </w:tc>
        <w:tc>
          <w:tcPr>
            <w:tcW w:w="1065"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F9" w14:textId="77777777" w:rsidR="00B70B3E" w:rsidRDefault="00543DB6">
            <w:pPr>
              <w:widowControl w:val="0"/>
              <w:spacing w:line="360" w:lineRule="auto"/>
              <w:jc w:val="center"/>
              <w:rPr>
                <w:sz w:val="16"/>
                <w:szCs w:val="16"/>
              </w:rPr>
            </w:pPr>
            <w:r>
              <w:rPr>
                <w:sz w:val="16"/>
                <w:szCs w:val="16"/>
              </w:rPr>
              <w:t>0.004</w:t>
            </w:r>
          </w:p>
        </w:tc>
        <w:tc>
          <w:tcPr>
            <w:tcW w:w="96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FA" w14:textId="77777777" w:rsidR="00B70B3E" w:rsidRDefault="00543DB6">
            <w:pPr>
              <w:widowControl w:val="0"/>
              <w:spacing w:line="360" w:lineRule="auto"/>
              <w:jc w:val="center"/>
              <w:rPr>
                <w:sz w:val="16"/>
                <w:szCs w:val="16"/>
              </w:rPr>
            </w:pPr>
            <w:r>
              <w:rPr>
                <w:sz w:val="16"/>
                <w:szCs w:val="16"/>
              </w:rPr>
              <w:t>3780</w:t>
            </w:r>
          </w:p>
        </w:tc>
        <w:tc>
          <w:tcPr>
            <w:tcW w:w="150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FB" w14:textId="77777777" w:rsidR="00B70B3E" w:rsidRDefault="00543DB6">
            <w:pPr>
              <w:widowControl w:val="0"/>
              <w:spacing w:line="360" w:lineRule="auto"/>
              <w:jc w:val="center"/>
              <w:rPr>
                <w:sz w:val="16"/>
                <w:szCs w:val="16"/>
              </w:rPr>
            </w:pPr>
            <w:r>
              <w:rPr>
                <w:sz w:val="16"/>
                <w:szCs w:val="16"/>
              </w:rPr>
              <w:t>-11.05</w:t>
            </w:r>
          </w:p>
        </w:tc>
        <w:tc>
          <w:tcPr>
            <w:tcW w:w="150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BFC" w14:textId="77777777" w:rsidR="00B70B3E" w:rsidRDefault="00543DB6">
            <w:pPr>
              <w:widowControl w:val="0"/>
              <w:spacing w:line="360" w:lineRule="auto"/>
              <w:jc w:val="center"/>
              <w:rPr>
                <w:sz w:val="16"/>
                <w:szCs w:val="16"/>
              </w:rPr>
            </w:pPr>
            <w:r>
              <w:rPr>
                <w:sz w:val="16"/>
                <w:szCs w:val="16"/>
              </w:rPr>
              <w:t>&lt;0.001</w:t>
            </w:r>
          </w:p>
        </w:tc>
      </w:tr>
      <w:tr w:rsidR="00B70B3E" w14:paraId="19916C04"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FE" w14:textId="77777777" w:rsidR="00B70B3E" w:rsidRDefault="00543DB6">
            <w:pPr>
              <w:widowControl w:val="0"/>
              <w:spacing w:line="360" w:lineRule="auto"/>
              <w:rPr>
                <w:sz w:val="16"/>
                <w:szCs w:val="16"/>
              </w:rPr>
            </w:pPr>
            <w:r>
              <w:rPr>
                <w:sz w:val="16"/>
                <w:szCs w:val="16"/>
              </w:rPr>
              <w:t>Patterned vs White</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BFF" w14:textId="77777777" w:rsidR="00B70B3E" w:rsidRDefault="00543DB6">
            <w:pPr>
              <w:widowControl w:val="0"/>
              <w:spacing w:line="360" w:lineRule="auto"/>
              <w:jc w:val="center"/>
              <w:rPr>
                <w:sz w:val="16"/>
                <w:szCs w:val="16"/>
              </w:rPr>
            </w:pPr>
            <w:r>
              <w:rPr>
                <w:sz w:val="16"/>
                <w:szCs w:val="16"/>
              </w:rPr>
              <w:t>-0.082</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00" w14:textId="77777777" w:rsidR="00B70B3E" w:rsidRDefault="00543DB6">
            <w:pPr>
              <w:widowControl w:val="0"/>
              <w:spacing w:line="360" w:lineRule="auto"/>
              <w:jc w:val="center"/>
              <w:rPr>
                <w:sz w:val="16"/>
                <w:szCs w:val="16"/>
              </w:rPr>
            </w:pPr>
            <w:r>
              <w:rPr>
                <w:sz w:val="16"/>
                <w:szCs w:val="16"/>
              </w:rPr>
              <w:t>0.004</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01" w14:textId="77777777" w:rsidR="00B70B3E" w:rsidRDefault="00543DB6">
            <w:pPr>
              <w:widowControl w:val="0"/>
              <w:spacing w:line="360" w:lineRule="auto"/>
              <w:jc w:val="center"/>
              <w:rPr>
                <w:sz w:val="16"/>
                <w:szCs w:val="16"/>
              </w:rPr>
            </w:pPr>
            <w:r>
              <w:rPr>
                <w:sz w:val="16"/>
                <w:szCs w:val="16"/>
              </w:rPr>
              <w:t>3780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02" w14:textId="77777777" w:rsidR="00B70B3E" w:rsidRDefault="00543DB6">
            <w:pPr>
              <w:widowControl w:val="0"/>
              <w:spacing w:line="360" w:lineRule="auto"/>
              <w:jc w:val="center"/>
              <w:rPr>
                <w:sz w:val="16"/>
                <w:szCs w:val="16"/>
              </w:rPr>
            </w:pPr>
            <w:r>
              <w:rPr>
                <w:sz w:val="16"/>
                <w:szCs w:val="16"/>
              </w:rPr>
              <w:t>-20.54</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03" w14:textId="77777777" w:rsidR="00B70B3E" w:rsidRDefault="00543DB6">
            <w:pPr>
              <w:widowControl w:val="0"/>
              <w:spacing w:line="360" w:lineRule="auto"/>
              <w:jc w:val="center"/>
              <w:rPr>
                <w:sz w:val="16"/>
                <w:szCs w:val="16"/>
              </w:rPr>
            </w:pPr>
            <w:r>
              <w:rPr>
                <w:sz w:val="16"/>
                <w:szCs w:val="16"/>
              </w:rPr>
              <w:t>&lt;0.001</w:t>
            </w:r>
          </w:p>
        </w:tc>
      </w:tr>
      <w:tr w:rsidR="00B70B3E" w14:paraId="19916C0B"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05" w14:textId="77777777" w:rsidR="00B70B3E" w:rsidRDefault="00543DB6">
            <w:pPr>
              <w:widowControl w:val="0"/>
              <w:spacing w:line="360" w:lineRule="auto"/>
              <w:rPr>
                <w:sz w:val="16"/>
                <w:szCs w:val="16"/>
              </w:rPr>
            </w:pPr>
            <w:r>
              <w:rPr>
                <w:sz w:val="16"/>
                <w:szCs w:val="16"/>
              </w:rPr>
              <w:t>Gliding vs Flapping</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06" w14:textId="77777777" w:rsidR="00B70B3E" w:rsidRDefault="00543DB6">
            <w:pPr>
              <w:widowControl w:val="0"/>
              <w:spacing w:line="360" w:lineRule="auto"/>
              <w:jc w:val="center"/>
              <w:rPr>
                <w:sz w:val="16"/>
                <w:szCs w:val="16"/>
              </w:rPr>
            </w:pPr>
            <w:r>
              <w:rPr>
                <w:sz w:val="16"/>
                <w:szCs w:val="16"/>
              </w:rPr>
              <w:t>-0.143</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07" w14:textId="77777777" w:rsidR="00B70B3E" w:rsidRDefault="00543DB6">
            <w:pPr>
              <w:widowControl w:val="0"/>
              <w:spacing w:line="360" w:lineRule="auto"/>
              <w:jc w:val="center"/>
              <w:rPr>
                <w:sz w:val="16"/>
                <w:szCs w:val="16"/>
              </w:rPr>
            </w:pPr>
            <w:r>
              <w:rPr>
                <w:sz w:val="16"/>
                <w:szCs w:val="16"/>
              </w:rPr>
              <w:t>0.004</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08" w14:textId="77777777" w:rsidR="00B70B3E" w:rsidRDefault="00543DB6">
            <w:pPr>
              <w:widowControl w:val="0"/>
              <w:spacing w:line="360" w:lineRule="auto"/>
              <w:jc w:val="center"/>
              <w:rPr>
                <w:sz w:val="16"/>
                <w:szCs w:val="16"/>
              </w:rPr>
            </w:pPr>
            <w:r>
              <w:rPr>
                <w:sz w:val="16"/>
                <w:szCs w:val="16"/>
              </w:rPr>
              <w:t>3780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09" w14:textId="77777777" w:rsidR="00B70B3E" w:rsidRDefault="00543DB6">
            <w:pPr>
              <w:widowControl w:val="0"/>
              <w:spacing w:line="360" w:lineRule="auto"/>
              <w:jc w:val="center"/>
              <w:rPr>
                <w:sz w:val="16"/>
                <w:szCs w:val="16"/>
              </w:rPr>
            </w:pPr>
            <w:r>
              <w:rPr>
                <w:sz w:val="16"/>
                <w:szCs w:val="16"/>
              </w:rPr>
              <w:t>-35.51</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0A" w14:textId="77777777" w:rsidR="00B70B3E" w:rsidRDefault="00543DB6">
            <w:pPr>
              <w:widowControl w:val="0"/>
              <w:spacing w:line="360" w:lineRule="auto"/>
              <w:jc w:val="center"/>
              <w:rPr>
                <w:sz w:val="16"/>
                <w:szCs w:val="16"/>
              </w:rPr>
            </w:pPr>
            <w:r>
              <w:rPr>
                <w:sz w:val="16"/>
                <w:szCs w:val="16"/>
              </w:rPr>
              <w:t>&lt;0.001</w:t>
            </w:r>
          </w:p>
        </w:tc>
      </w:tr>
      <w:tr w:rsidR="00B70B3E" w14:paraId="19916C12"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0C" w14:textId="77777777" w:rsidR="00B70B3E" w:rsidRDefault="00543DB6">
            <w:pPr>
              <w:widowControl w:val="0"/>
              <w:spacing w:line="360" w:lineRule="auto"/>
              <w:rPr>
                <w:sz w:val="16"/>
                <w:szCs w:val="16"/>
              </w:rPr>
            </w:pPr>
            <w:r>
              <w:rPr>
                <w:sz w:val="16"/>
                <w:szCs w:val="16"/>
              </w:rPr>
              <w:t>Patterned vs Average : Gliding</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0D" w14:textId="77777777" w:rsidR="00B70B3E" w:rsidRDefault="00543DB6">
            <w:pPr>
              <w:widowControl w:val="0"/>
              <w:spacing w:line="360" w:lineRule="auto"/>
              <w:jc w:val="center"/>
              <w:rPr>
                <w:sz w:val="16"/>
                <w:szCs w:val="16"/>
              </w:rPr>
            </w:pPr>
            <w:r>
              <w:rPr>
                <w:sz w:val="16"/>
                <w:szCs w:val="16"/>
              </w:rPr>
              <w:t>-0.177</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0E" w14:textId="77777777" w:rsidR="00B70B3E" w:rsidRDefault="00543DB6">
            <w:pPr>
              <w:widowControl w:val="0"/>
              <w:spacing w:line="360" w:lineRule="auto"/>
              <w:jc w:val="center"/>
              <w:rPr>
                <w:sz w:val="16"/>
                <w:szCs w:val="16"/>
              </w:rPr>
            </w:pPr>
            <w:r>
              <w:rPr>
                <w:sz w:val="16"/>
                <w:szCs w:val="16"/>
              </w:rPr>
              <w:t>0.004</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0F" w14:textId="77777777" w:rsidR="00B70B3E" w:rsidRDefault="00543DB6">
            <w:pPr>
              <w:widowControl w:val="0"/>
              <w:spacing w:line="360" w:lineRule="auto"/>
              <w:jc w:val="center"/>
              <w:rPr>
                <w:sz w:val="16"/>
                <w:szCs w:val="16"/>
              </w:rPr>
            </w:pPr>
            <w:r>
              <w:rPr>
                <w:sz w:val="16"/>
                <w:szCs w:val="16"/>
              </w:rPr>
              <w:t>3780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10" w14:textId="77777777" w:rsidR="00B70B3E" w:rsidRDefault="00543DB6">
            <w:pPr>
              <w:widowControl w:val="0"/>
              <w:spacing w:line="360" w:lineRule="auto"/>
              <w:jc w:val="center"/>
              <w:rPr>
                <w:sz w:val="16"/>
                <w:szCs w:val="16"/>
              </w:rPr>
            </w:pPr>
            <w:r>
              <w:rPr>
                <w:sz w:val="16"/>
                <w:szCs w:val="16"/>
              </w:rPr>
              <w:t>-31.21</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11" w14:textId="77777777" w:rsidR="00B70B3E" w:rsidRDefault="00543DB6">
            <w:pPr>
              <w:widowControl w:val="0"/>
              <w:spacing w:line="360" w:lineRule="auto"/>
              <w:jc w:val="center"/>
              <w:rPr>
                <w:sz w:val="16"/>
                <w:szCs w:val="16"/>
              </w:rPr>
            </w:pPr>
            <w:r>
              <w:rPr>
                <w:sz w:val="16"/>
                <w:szCs w:val="16"/>
              </w:rPr>
              <w:t>&lt;0.001</w:t>
            </w:r>
          </w:p>
        </w:tc>
      </w:tr>
      <w:tr w:rsidR="00B70B3E" w14:paraId="19916C19"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13" w14:textId="77777777" w:rsidR="00B70B3E" w:rsidRDefault="00543DB6">
            <w:pPr>
              <w:widowControl w:val="0"/>
              <w:spacing w:line="360" w:lineRule="auto"/>
              <w:rPr>
                <w:sz w:val="16"/>
                <w:szCs w:val="16"/>
              </w:rPr>
            </w:pPr>
            <w:r>
              <w:rPr>
                <w:sz w:val="16"/>
                <w:szCs w:val="16"/>
              </w:rPr>
              <w:t>Patterned vs White : Gliding</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14" w14:textId="77777777" w:rsidR="00B70B3E" w:rsidRDefault="00543DB6">
            <w:pPr>
              <w:widowControl w:val="0"/>
              <w:spacing w:line="360" w:lineRule="auto"/>
              <w:jc w:val="center"/>
              <w:rPr>
                <w:sz w:val="16"/>
                <w:szCs w:val="16"/>
              </w:rPr>
            </w:pPr>
            <w:r>
              <w:rPr>
                <w:sz w:val="16"/>
                <w:szCs w:val="16"/>
              </w:rPr>
              <w:t>-0.140</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15" w14:textId="77777777" w:rsidR="00B70B3E" w:rsidRDefault="00543DB6">
            <w:pPr>
              <w:widowControl w:val="0"/>
              <w:spacing w:line="360" w:lineRule="auto"/>
              <w:jc w:val="center"/>
              <w:rPr>
                <w:sz w:val="16"/>
                <w:szCs w:val="16"/>
              </w:rPr>
            </w:pPr>
            <w:r>
              <w:rPr>
                <w:sz w:val="16"/>
                <w:szCs w:val="16"/>
              </w:rPr>
              <w:t>0.004</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16" w14:textId="77777777" w:rsidR="00B70B3E" w:rsidRDefault="00543DB6">
            <w:pPr>
              <w:widowControl w:val="0"/>
              <w:spacing w:line="360" w:lineRule="auto"/>
              <w:jc w:val="center"/>
              <w:rPr>
                <w:sz w:val="16"/>
                <w:szCs w:val="16"/>
              </w:rPr>
            </w:pPr>
            <w:r>
              <w:rPr>
                <w:sz w:val="16"/>
                <w:szCs w:val="16"/>
              </w:rPr>
              <w:t>3780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17" w14:textId="77777777" w:rsidR="00B70B3E" w:rsidRDefault="00543DB6">
            <w:pPr>
              <w:widowControl w:val="0"/>
              <w:spacing w:line="360" w:lineRule="auto"/>
              <w:jc w:val="center"/>
              <w:rPr>
                <w:sz w:val="16"/>
                <w:szCs w:val="16"/>
              </w:rPr>
            </w:pPr>
            <w:r>
              <w:rPr>
                <w:sz w:val="16"/>
                <w:szCs w:val="16"/>
              </w:rPr>
              <w:t>-24.55</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18" w14:textId="77777777" w:rsidR="00B70B3E" w:rsidRDefault="00543DB6">
            <w:pPr>
              <w:widowControl w:val="0"/>
              <w:spacing w:line="360" w:lineRule="auto"/>
              <w:jc w:val="center"/>
              <w:rPr>
                <w:sz w:val="16"/>
                <w:szCs w:val="16"/>
              </w:rPr>
            </w:pPr>
            <w:r>
              <w:rPr>
                <w:sz w:val="16"/>
                <w:szCs w:val="16"/>
              </w:rPr>
              <w:t>&lt;0.001</w:t>
            </w:r>
          </w:p>
        </w:tc>
      </w:tr>
    </w:tbl>
    <w:p w14:paraId="19916C1A" w14:textId="77777777" w:rsidR="00B70B3E" w:rsidRDefault="00B70B3E">
      <w:pPr>
        <w:spacing w:line="360" w:lineRule="auto"/>
        <w:rPr>
          <w:b/>
          <w:bCs/>
        </w:rPr>
      </w:pPr>
    </w:p>
    <w:p w14:paraId="19916C1B" w14:textId="77777777" w:rsidR="00B70B3E" w:rsidRDefault="00543DB6">
      <w:pPr>
        <w:spacing w:line="360" w:lineRule="auto"/>
        <w:rPr>
          <w:b/>
          <w:bCs/>
          <w:sz w:val="20"/>
          <w:szCs w:val="20"/>
          <w:highlight w:val="white"/>
        </w:rPr>
      </w:pPr>
      <w:r>
        <w:rPr>
          <w:b/>
          <w:bCs/>
          <w:sz w:val="20"/>
          <w:szCs w:val="20"/>
          <w:highlight w:val="white"/>
        </w:rPr>
        <w:t>Supplementary Table 6</w:t>
      </w:r>
      <w:r>
        <w:rPr>
          <w:sz w:val="20"/>
          <w:szCs w:val="20"/>
          <w:highlight w:val="white"/>
        </w:rPr>
        <w:t xml:space="preserve"> </w:t>
      </w:r>
      <w:r>
        <w:rPr>
          <w:b/>
          <w:bCs/>
          <w:sz w:val="20"/>
          <w:szCs w:val="20"/>
          <w:highlight w:val="white"/>
        </w:rPr>
        <w:t>| Linear mixed model for forwards-energy, gliding and pattern type</w:t>
      </w:r>
    </w:p>
    <w:p w14:paraId="19916C1C" w14:textId="77777777" w:rsidR="00B70B3E" w:rsidRDefault="00B70B3E">
      <w:pPr>
        <w:spacing w:line="360" w:lineRule="auto"/>
        <w:rPr>
          <w:b/>
          <w:bCs/>
          <w:sz w:val="20"/>
          <w:szCs w:val="20"/>
          <w:highlight w:val="white"/>
        </w:rPr>
      </w:pPr>
    </w:p>
    <w:tbl>
      <w:tblPr>
        <w:tblStyle w:val="a4"/>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1350"/>
        <w:gridCol w:w="1065"/>
        <w:gridCol w:w="960"/>
        <w:gridCol w:w="1500"/>
        <w:gridCol w:w="1500"/>
      </w:tblGrid>
      <w:tr w:rsidR="00B70B3E" w14:paraId="19916C23" w14:textId="77777777">
        <w:tc>
          <w:tcPr>
            <w:tcW w:w="262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C1D" w14:textId="77777777" w:rsidR="00B70B3E" w:rsidRDefault="00543DB6">
            <w:pPr>
              <w:widowControl w:val="0"/>
              <w:spacing w:line="360" w:lineRule="auto"/>
              <w:rPr>
                <w:b/>
                <w:bCs/>
                <w:sz w:val="16"/>
                <w:szCs w:val="16"/>
              </w:rPr>
            </w:pPr>
            <w:r>
              <w:rPr>
                <w:b/>
                <w:bCs/>
                <w:sz w:val="16"/>
                <w:szCs w:val="16"/>
              </w:rPr>
              <w:lastRenderedPageBreak/>
              <w:t>Contrast</w:t>
            </w:r>
          </w:p>
        </w:tc>
        <w:tc>
          <w:tcPr>
            <w:tcW w:w="135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C1E" w14:textId="77777777" w:rsidR="00B70B3E" w:rsidRDefault="00543DB6">
            <w:pPr>
              <w:widowControl w:val="0"/>
              <w:spacing w:line="360" w:lineRule="auto"/>
              <w:jc w:val="center"/>
              <w:rPr>
                <w:b/>
                <w:bCs/>
                <w:sz w:val="16"/>
                <w:szCs w:val="16"/>
              </w:rPr>
            </w:pPr>
            <w:r>
              <w:rPr>
                <w:b/>
                <w:bCs/>
                <w:sz w:val="16"/>
                <w:szCs w:val="16"/>
              </w:rPr>
              <w:t>Estimate</w:t>
            </w:r>
          </w:p>
        </w:tc>
        <w:tc>
          <w:tcPr>
            <w:tcW w:w="106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C1F" w14:textId="77777777" w:rsidR="00B70B3E" w:rsidRDefault="00543DB6">
            <w:pPr>
              <w:widowControl w:val="0"/>
              <w:spacing w:line="360" w:lineRule="auto"/>
              <w:jc w:val="center"/>
              <w:rPr>
                <w:b/>
                <w:bCs/>
                <w:sz w:val="16"/>
                <w:szCs w:val="16"/>
              </w:rPr>
            </w:pPr>
            <w:r>
              <w:rPr>
                <w:b/>
                <w:bCs/>
                <w:sz w:val="16"/>
                <w:szCs w:val="16"/>
              </w:rPr>
              <w:t>SE</w:t>
            </w:r>
          </w:p>
        </w:tc>
        <w:tc>
          <w:tcPr>
            <w:tcW w:w="96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C20" w14:textId="77777777" w:rsidR="00B70B3E" w:rsidRDefault="00543DB6">
            <w:pPr>
              <w:widowControl w:val="0"/>
              <w:spacing w:line="360" w:lineRule="auto"/>
              <w:jc w:val="center"/>
              <w:rPr>
                <w:b/>
                <w:bCs/>
                <w:sz w:val="16"/>
                <w:szCs w:val="16"/>
              </w:rPr>
            </w:pPr>
            <w:r>
              <w:rPr>
                <w:b/>
                <w:bCs/>
                <w:sz w:val="16"/>
                <w:szCs w:val="16"/>
              </w:rPr>
              <w:t>DF</w:t>
            </w:r>
          </w:p>
        </w:tc>
        <w:tc>
          <w:tcPr>
            <w:tcW w:w="150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C21" w14:textId="77777777" w:rsidR="00B70B3E" w:rsidRDefault="00543DB6">
            <w:pPr>
              <w:widowControl w:val="0"/>
              <w:spacing w:line="360" w:lineRule="auto"/>
              <w:jc w:val="center"/>
              <w:rPr>
                <w:b/>
                <w:bCs/>
                <w:sz w:val="16"/>
                <w:szCs w:val="16"/>
              </w:rPr>
            </w:pPr>
            <w:r>
              <w:rPr>
                <w:b/>
                <w:bCs/>
                <w:sz w:val="16"/>
                <w:szCs w:val="16"/>
              </w:rPr>
              <w:t>T ratio</w:t>
            </w:r>
          </w:p>
        </w:tc>
        <w:tc>
          <w:tcPr>
            <w:tcW w:w="150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C22" w14:textId="77777777" w:rsidR="00B70B3E" w:rsidRDefault="00543DB6">
            <w:pPr>
              <w:widowControl w:val="0"/>
              <w:spacing w:line="360" w:lineRule="auto"/>
              <w:jc w:val="center"/>
              <w:rPr>
                <w:b/>
                <w:bCs/>
                <w:sz w:val="16"/>
                <w:szCs w:val="16"/>
              </w:rPr>
            </w:pPr>
            <w:r>
              <w:rPr>
                <w:b/>
                <w:bCs/>
                <w:sz w:val="16"/>
                <w:szCs w:val="16"/>
              </w:rPr>
              <w:t>P value</w:t>
            </w:r>
          </w:p>
        </w:tc>
      </w:tr>
      <w:tr w:rsidR="00B70B3E" w14:paraId="19916C2A" w14:textId="77777777">
        <w:tc>
          <w:tcPr>
            <w:tcW w:w="2625"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C24" w14:textId="77777777" w:rsidR="00B70B3E" w:rsidRDefault="00543DB6">
            <w:pPr>
              <w:widowControl w:val="0"/>
              <w:spacing w:line="360" w:lineRule="auto"/>
              <w:rPr>
                <w:sz w:val="16"/>
                <w:szCs w:val="16"/>
              </w:rPr>
            </w:pPr>
            <w:r>
              <w:rPr>
                <w:sz w:val="16"/>
                <w:szCs w:val="16"/>
              </w:rPr>
              <w:t>Patterned vs Averaged</w:t>
            </w:r>
          </w:p>
        </w:tc>
        <w:tc>
          <w:tcPr>
            <w:tcW w:w="135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C25" w14:textId="77777777" w:rsidR="00B70B3E" w:rsidRDefault="00543DB6">
            <w:pPr>
              <w:widowControl w:val="0"/>
              <w:spacing w:line="360" w:lineRule="auto"/>
              <w:jc w:val="center"/>
              <w:rPr>
                <w:sz w:val="16"/>
                <w:szCs w:val="16"/>
              </w:rPr>
            </w:pPr>
            <w:r>
              <w:rPr>
                <w:sz w:val="16"/>
                <w:szCs w:val="16"/>
              </w:rPr>
              <w:t>-0.991</w:t>
            </w:r>
          </w:p>
        </w:tc>
        <w:tc>
          <w:tcPr>
            <w:tcW w:w="1065"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C26" w14:textId="77777777" w:rsidR="00B70B3E" w:rsidRDefault="00543DB6">
            <w:pPr>
              <w:widowControl w:val="0"/>
              <w:spacing w:line="360" w:lineRule="auto"/>
              <w:jc w:val="center"/>
              <w:rPr>
                <w:sz w:val="16"/>
                <w:szCs w:val="16"/>
              </w:rPr>
            </w:pPr>
            <w:r>
              <w:rPr>
                <w:sz w:val="16"/>
                <w:szCs w:val="16"/>
              </w:rPr>
              <w:t>0.046</w:t>
            </w:r>
          </w:p>
        </w:tc>
        <w:tc>
          <w:tcPr>
            <w:tcW w:w="96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C27" w14:textId="77777777" w:rsidR="00B70B3E" w:rsidRDefault="00543DB6">
            <w:pPr>
              <w:widowControl w:val="0"/>
              <w:spacing w:line="360" w:lineRule="auto"/>
              <w:jc w:val="center"/>
              <w:rPr>
                <w:sz w:val="16"/>
                <w:szCs w:val="16"/>
              </w:rPr>
            </w:pPr>
            <w:r>
              <w:rPr>
                <w:sz w:val="16"/>
                <w:szCs w:val="16"/>
              </w:rPr>
              <w:t>3780</w:t>
            </w:r>
          </w:p>
        </w:tc>
        <w:tc>
          <w:tcPr>
            <w:tcW w:w="150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C28" w14:textId="77777777" w:rsidR="00B70B3E" w:rsidRDefault="00543DB6">
            <w:pPr>
              <w:widowControl w:val="0"/>
              <w:spacing w:line="360" w:lineRule="auto"/>
              <w:jc w:val="center"/>
              <w:rPr>
                <w:sz w:val="16"/>
                <w:szCs w:val="16"/>
              </w:rPr>
            </w:pPr>
            <w:r>
              <w:rPr>
                <w:sz w:val="16"/>
                <w:szCs w:val="16"/>
              </w:rPr>
              <w:t>-21.658</w:t>
            </w:r>
          </w:p>
        </w:tc>
        <w:tc>
          <w:tcPr>
            <w:tcW w:w="1500" w:type="dxa"/>
            <w:tcBorders>
              <w:top w:val="single" w:sz="8" w:space="0" w:color="F3F3F3"/>
              <w:left w:val="single" w:sz="8" w:space="0" w:color="FFFFFF"/>
              <w:bottom w:val="single" w:sz="8" w:space="0" w:color="FFFFFF"/>
              <w:right w:val="single" w:sz="8" w:space="0" w:color="FFFFFF"/>
            </w:tcBorders>
            <w:tcMar>
              <w:top w:w="100" w:type="dxa"/>
              <w:left w:w="100" w:type="dxa"/>
              <w:bottom w:w="100" w:type="dxa"/>
              <w:right w:w="100" w:type="dxa"/>
            </w:tcMar>
          </w:tcPr>
          <w:p w14:paraId="19916C29" w14:textId="77777777" w:rsidR="00B70B3E" w:rsidRDefault="00543DB6">
            <w:pPr>
              <w:widowControl w:val="0"/>
              <w:spacing w:line="360" w:lineRule="auto"/>
              <w:jc w:val="center"/>
              <w:rPr>
                <w:sz w:val="16"/>
                <w:szCs w:val="16"/>
              </w:rPr>
            </w:pPr>
            <w:r>
              <w:rPr>
                <w:sz w:val="16"/>
                <w:szCs w:val="16"/>
              </w:rPr>
              <w:t>&lt;0.001</w:t>
            </w:r>
          </w:p>
        </w:tc>
      </w:tr>
      <w:tr w:rsidR="00B70B3E" w14:paraId="19916C31"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2B" w14:textId="77777777" w:rsidR="00B70B3E" w:rsidRDefault="00543DB6">
            <w:pPr>
              <w:widowControl w:val="0"/>
              <w:spacing w:line="360" w:lineRule="auto"/>
              <w:rPr>
                <w:sz w:val="16"/>
                <w:szCs w:val="16"/>
              </w:rPr>
            </w:pPr>
            <w:r>
              <w:rPr>
                <w:sz w:val="16"/>
                <w:szCs w:val="16"/>
              </w:rPr>
              <w:t>Patterned vs White</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2C" w14:textId="77777777" w:rsidR="00B70B3E" w:rsidRDefault="00543DB6">
            <w:pPr>
              <w:widowControl w:val="0"/>
              <w:spacing w:line="360" w:lineRule="auto"/>
              <w:jc w:val="center"/>
              <w:rPr>
                <w:sz w:val="16"/>
                <w:szCs w:val="16"/>
              </w:rPr>
            </w:pPr>
            <w:r>
              <w:rPr>
                <w:sz w:val="16"/>
                <w:szCs w:val="16"/>
              </w:rPr>
              <w:t>2.536</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2D" w14:textId="77777777" w:rsidR="00B70B3E" w:rsidRDefault="00543DB6">
            <w:pPr>
              <w:widowControl w:val="0"/>
              <w:spacing w:line="360" w:lineRule="auto"/>
              <w:jc w:val="center"/>
              <w:rPr>
                <w:sz w:val="16"/>
                <w:szCs w:val="16"/>
              </w:rPr>
            </w:pPr>
            <w:r>
              <w:rPr>
                <w:sz w:val="16"/>
                <w:szCs w:val="16"/>
              </w:rPr>
              <w:t>0.046</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2E" w14:textId="77777777" w:rsidR="00B70B3E" w:rsidRDefault="00543DB6">
            <w:pPr>
              <w:widowControl w:val="0"/>
              <w:spacing w:line="360" w:lineRule="auto"/>
              <w:jc w:val="center"/>
              <w:rPr>
                <w:sz w:val="16"/>
                <w:szCs w:val="16"/>
              </w:rPr>
            </w:pPr>
            <w:r>
              <w:rPr>
                <w:sz w:val="16"/>
                <w:szCs w:val="16"/>
              </w:rPr>
              <w:t>3780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2F" w14:textId="77777777" w:rsidR="00B70B3E" w:rsidRDefault="00543DB6">
            <w:pPr>
              <w:widowControl w:val="0"/>
              <w:spacing w:line="360" w:lineRule="auto"/>
              <w:jc w:val="center"/>
              <w:rPr>
                <w:sz w:val="16"/>
                <w:szCs w:val="16"/>
              </w:rPr>
            </w:pPr>
            <w:r>
              <w:rPr>
                <w:sz w:val="16"/>
                <w:szCs w:val="16"/>
              </w:rPr>
              <w:t>55.412</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30" w14:textId="77777777" w:rsidR="00B70B3E" w:rsidRDefault="00543DB6">
            <w:pPr>
              <w:widowControl w:val="0"/>
              <w:spacing w:line="360" w:lineRule="auto"/>
              <w:jc w:val="center"/>
              <w:rPr>
                <w:sz w:val="16"/>
                <w:szCs w:val="16"/>
              </w:rPr>
            </w:pPr>
            <w:r>
              <w:rPr>
                <w:sz w:val="16"/>
                <w:szCs w:val="16"/>
              </w:rPr>
              <w:t>&lt;0.001</w:t>
            </w:r>
          </w:p>
        </w:tc>
      </w:tr>
      <w:tr w:rsidR="00B70B3E" w14:paraId="19916C38"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32" w14:textId="77777777" w:rsidR="00B70B3E" w:rsidRDefault="00543DB6">
            <w:pPr>
              <w:widowControl w:val="0"/>
              <w:spacing w:line="360" w:lineRule="auto"/>
              <w:rPr>
                <w:sz w:val="16"/>
                <w:szCs w:val="16"/>
              </w:rPr>
            </w:pPr>
            <w:r>
              <w:rPr>
                <w:sz w:val="16"/>
                <w:szCs w:val="16"/>
              </w:rPr>
              <w:t>Gliding vs Flapping</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33" w14:textId="77777777" w:rsidR="00B70B3E" w:rsidRDefault="00543DB6">
            <w:pPr>
              <w:widowControl w:val="0"/>
              <w:spacing w:line="360" w:lineRule="auto"/>
              <w:jc w:val="center"/>
              <w:rPr>
                <w:sz w:val="16"/>
                <w:szCs w:val="16"/>
              </w:rPr>
            </w:pPr>
            <w:r>
              <w:rPr>
                <w:sz w:val="16"/>
                <w:szCs w:val="16"/>
              </w:rPr>
              <w:t>0.862</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34" w14:textId="77777777" w:rsidR="00B70B3E" w:rsidRDefault="00543DB6">
            <w:pPr>
              <w:widowControl w:val="0"/>
              <w:spacing w:line="360" w:lineRule="auto"/>
              <w:jc w:val="center"/>
              <w:rPr>
                <w:sz w:val="16"/>
                <w:szCs w:val="16"/>
              </w:rPr>
            </w:pPr>
            <w:r>
              <w:rPr>
                <w:sz w:val="16"/>
                <w:szCs w:val="16"/>
              </w:rPr>
              <w:t>0.046</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35" w14:textId="77777777" w:rsidR="00B70B3E" w:rsidRDefault="00543DB6">
            <w:pPr>
              <w:widowControl w:val="0"/>
              <w:spacing w:line="360" w:lineRule="auto"/>
              <w:jc w:val="center"/>
              <w:rPr>
                <w:sz w:val="16"/>
                <w:szCs w:val="16"/>
              </w:rPr>
            </w:pPr>
            <w:r>
              <w:rPr>
                <w:sz w:val="16"/>
                <w:szCs w:val="16"/>
              </w:rPr>
              <w:t>3780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36" w14:textId="77777777" w:rsidR="00B70B3E" w:rsidRDefault="00543DB6">
            <w:pPr>
              <w:widowControl w:val="0"/>
              <w:spacing w:line="360" w:lineRule="auto"/>
              <w:jc w:val="center"/>
              <w:rPr>
                <w:sz w:val="16"/>
                <w:szCs w:val="16"/>
              </w:rPr>
            </w:pPr>
            <w:r>
              <w:rPr>
                <w:sz w:val="16"/>
                <w:szCs w:val="16"/>
              </w:rPr>
              <w:t>18.837</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37" w14:textId="77777777" w:rsidR="00B70B3E" w:rsidRDefault="00543DB6">
            <w:pPr>
              <w:widowControl w:val="0"/>
              <w:spacing w:line="360" w:lineRule="auto"/>
              <w:jc w:val="center"/>
              <w:rPr>
                <w:sz w:val="16"/>
                <w:szCs w:val="16"/>
              </w:rPr>
            </w:pPr>
            <w:r>
              <w:rPr>
                <w:sz w:val="16"/>
                <w:szCs w:val="16"/>
              </w:rPr>
              <w:t>&lt;0.001</w:t>
            </w:r>
          </w:p>
        </w:tc>
      </w:tr>
      <w:tr w:rsidR="00B70B3E" w14:paraId="19916C3F"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39" w14:textId="77777777" w:rsidR="00B70B3E" w:rsidRDefault="00543DB6">
            <w:pPr>
              <w:widowControl w:val="0"/>
              <w:spacing w:line="360" w:lineRule="auto"/>
              <w:rPr>
                <w:sz w:val="16"/>
                <w:szCs w:val="16"/>
              </w:rPr>
            </w:pPr>
            <w:r>
              <w:rPr>
                <w:sz w:val="16"/>
                <w:szCs w:val="16"/>
              </w:rPr>
              <w:t>Patterned vs Average : Gliding</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3A" w14:textId="77777777" w:rsidR="00B70B3E" w:rsidRDefault="00543DB6">
            <w:pPr>
              <w:widowControl w:val="0"/>
              <w:spacing w:line="360" w:lineRule="auto"/>
              <w:jc w:val="center"/>
              <w:rPr>
                <w:sz w:val="16"/>
                <w:szCs w:val="16"/>
              </w:rPr>
            </w:pPr>
            <w:r>
              <w:rPr>
                <w:sz w:val="16"/>
                <w:szCs w:val="16"/>
              </w:rPr>
              <w:t>-0.102</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3B" w14:textId="77777777" w:rsidR="00B70B3E" w:rsidRDefault="00543DB6">
            <w:pPr>
              <w:widowControl w:val="0"/>
              <w:spacing w:line="360" w:lineRule="auto"/>
              <w:jc w:val="center"/>
              <w:rPr>
                <w:sz w:val="16"/>
                <w:szCs w:val="16"/>
              </w:rPr>
            </w:pPr>
            <w:r>
              <w:rPr>
                <w:sz w:val="16"/>
                <w:szCs w:val="16"/>
              </w:rPr>
              <w:t>0.046</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3C" w14:textId="77777777" w:rsidR="00B70B3E" w:rsidRDefault="00543DB6">
            <w:pPr>
              <w:widowControl w:val="0"/>
              <w:spacing w:line="360" w:lineRule="auto"/>
              <w:jc w:val="center"/>
              <w:rPr>
                <w:sz w:val="16"/>
                <w:szCs w:val="16"/>
              </w:rPr>
            </w:pPr>
            <w:r>
              <w:rPr>
                <w:sz w:val="16"/>
                <w:szCs w:val="16"/>
              </w:rPr>
              <w:t>3780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3D" w14:textId="77777777" w:rsidR="00B70B3E" w:rsidRDefault="00543DB6">
            <w:pPr>
              <w:widowControl w:val="0"/>
              <w:spacing w:line="360" w:lineRule="auto"/>
              <w:jc w:val="center"/>
              <w:rPr>
                <w:sz w:val="16"/>
                <w:szCs w:val="16"/>
              </w:rPr>
            </w:pPr>
            <w:r>
              <w:rPr>
                <w:sz w:val="16"/>
                <w:szCs w:val="16"/>
              </w:rPr>
              <w:t>-1.578</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3E" w14:textId="77777777" w:rsidR="00B70B3E" w:rsidRDefault="00543DB6">
            <w:pPr>
              <w:widowControl w:val="0"/>
              <w:spacing w:line="360" w:lineRule="auto"/>
              <w:jc w:val="center"/>
              <w:rPr>
                <w:sz w:val="16"/>
                <w:szCs w:val="16"/>
              </w:rPr>
            </w:pPr>
            <w:r>
              <w:rPr>
                <w:sz w:val="16"/>
                <w:szCs w:val="16"/>
              </w:rPr>
              <w:t>0.115</w:t>
            </w:r>
          </w:p>
        </w:tc>
      </w:tr>
      <w:tr w:rsidR="00B70B3E" w14:paraId="19916C46" w14:textId="77777777">
        <w:tc>
          <w:tcPr>
            <w:tcW w:w="26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40" w14:textId="77777777" w:rsidR="00B70B3E" w:rsidRDefault="00543DB6">
            <w:pPr>
              <w:widowControl w:val="0"/>
              <w:spacing w:line="360" w:lineRule="auto"/>
              <w:rPr>
                <w:sz w:val="16"/>
                <w:szCs w:val="16"/>
              </w:rPr>
            </w:pPr>
            <w:r>
              <w:rPr>
                <w:sz w:val="16"/>
                <w:szCs w:val="16"/>
              </w:rPr>
              <w:t>Patterned vs White : Gliding</w:t>
            </w:r>
          </w:p>
        </w:tc>
        <w:tc>
          <w:tcPr>
            <w:tcW w:w="13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41" w14:textId="77777777" w:rsidR="00B70B3E" w:rsidRDefault="00543DB6">
            <w:pPr>
              <w:widowControl w:val="0"/>
              <w:spacing w:line="360" w:lineRule="auto"/>
              <w:jc w:val="center"/>
              <w:rPr>
                <w:sz w:val="16"/>
                <w:szCs w:val="16"/>
              </w:rPr>
            </w:pPr>
            <w:r>
              <w:rPr>
                <w:sz w:val="16"/>
                <w:szCs w:val="16"/>
              </w:rPr>
              <w:t>0.018</w:t>
            </w:r>
          </w:p>
        </w:tc>
        <w:tc>
          <w:tcPr>
            <w:tcW w:w="10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42" w14:textId="77777777" w:rsidR="00B70B3E" w:rsidRDefault="00543DB6">
            <w:pPr>
              <w:widowControl w:val="0"/>
              <w:spacing w:line="360" w:lineRule="auto"/>
              <w:jc w:val="center"/>
              <w:rPr>
                <w:sz w:val="16"/>
                <w:szCs w:val="16"/>
              </w:rPr>
            </w:pPr>
            <w:r>
              <w:rPr>
                <w:sz w:val="16"/>
                <w:szCs w:val="16"/>
              </w:rPr>
              <w:t>0.046</w:t>
            </w:r>
          </w:p>
        </w:tc>
        <w:tc>
          <w:tcPr>
            <w:tcW w:w="9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43" w14:textId="77777777" w:rsidR="00B70B3E" w:rsidRDefault="00543DB6">
            <w:pPr>
              <w:widowControl w:val="0"/>
              <w:spacing w:line="360" w:lineRule="auto"/>
              <w:jc w:val="center"/>
              <w:rPr>
                <w:sz w:val="16"/>
                <w:szCs w:val="16"/>
              </w:rPr>
            </w:pPr>
            <w:r>
              <w:rPr>
                <w:sz w:val="16"/>
                <w:szCs w:val="16"/>
              </w:rPr>
              <w:t>3780</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44" w14:textId="77777777" w:rsidR="00B70B3E" w:rsidRDefault="00543DB6">
            <w:pPr>
              <w:widowControl w:val="0"/>
              <w:spacing w:line="360" w:lineRule="auto"/>
              <w:jc w:val="center"/>
              <w:rPr>
                <w:sz w:val="16"/>
                <w:szCs w:val="16"/>
              </w:rPr>
            </w:pPr>
            <w:r>
              <w:rPr>
                <w:sz w:val="16"/>
                <w:szCs w:val="16"/>
              </w:rPr>
              <w:t>0.282</w:t>
            </w:r>
          </w:p>
        </w:tc>
        <w:tc>
          <w:tcPr>
            <w:tcW w:w="15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9916C45" w14:textId="77777777" w:rsidR="00B70B3E" w:rsidRDefault="00543DB6">
            <w:pPr>
              <w:widowControl w:val="0"/>
              <w:spacing w:line="360" w:lineRule="auto"/>
              <w:jc w:val="center"/>
              <w:rPr>
                <w:sz w:val="16"/>
                <w:szCs w:val="16"/>
              </w:rPr>
            </w:pPr>
            <w:r>
              <w:rPr>
                <w:sz w:val="16"/>
                <w:szCs w:val="16"/>
              </w:rPr>
              <w:t>0.778</w:t>
            </w:r>
          </w:p>
        </w:tc>
      </w:tr>
    </w:tbl>
    <w:p w14:paraId="19916C47" w14:textId="77777777" w:rsidR="00B70B3E" w:rsidRDefault="00B70B3E">
      <w:pPr>
        <w:spacing w:line="360" w:lineRule="auto"/>
        <w:rPr>
          <w:b/>
          <w:bCs/>
        </w:rPr>
      </w:pPr>
    </w:p>
    <w:p w14:paraId="19916C48" w14:textId="77777777" w:rsidR="00B70B3E" w:rsidRDefault="00543DB6">
      <w:pPr>
        <w:pStyle w:val="Heading2"/>
      </w:pPr>
      <w:bookmarkStart w:id="8" w:name="_tua2d1b1mnlr" w:colFirst="0" w:colLast="0"/>
      <w:bookmarkEnd w:id="8"/>
      <w:r>
        <w:t>2. iv. Empirical image analysis of butterfly wing patterning</w:t>
      </w:r>
    </w:p>
    <w:p w14:paraId="19916C49" w14:textId="77777777" w:rsidR="00B70B3E" w:rsidRDefault="00543DB6">
      <w:pPr>
        <w:spacing w:line="360" w:lineRule="auto"/>
      </w:pPr>
      <w:r>
        <w:t xml:space="preserve">To quantify the appearance of butterfly wings we used image statistics maps for the forewing and hindwing to allow us to measure the mean, standard deviation, x-axis gradient, and y-axis gradient of each statistic. For the gradients a positive gradient indicates an increase in the map’s value from left to right / top to bottom of the image, and a negative gradient indicates a decrease. To illustrate how these maps work we provide examples for three butterfly wings (See Supplementary Fig 8).  For each map the largest spatial scale, s6, was equivalent to ¼ the square root of the wings area in pixels. </w:t>
      </w:r>
    </w:p>
    <w:p w14:paraId="19916C4A" w14:textId="77777777" w:rsidR="00B70B3E" w:rsidRDefault="00B70B3E">
      <w:pPr>
        <w:spacing w:line="360" w:lineRule="auto"/>
      </w:pPr>
    </w:p>
    <w:p w14:paraId="19916C4B" w14:textId="77777777" w:rsidR="00B70B3E" w:rsidRDefault="00543DB6">
      <w:pPr>
        <w:spacing w:line="360" w:lineRule="auto"/>
      </w:pPr>
      <w:r>
        <w:t xml:space="preserve">For each butterfly, metrics are split between the forewing and hindwing, e.g. </w:t>
      </w:r>
      <w:proofErr w:type="spellStart"/>
      <w:r>
        <w:t>fw.pat.E.mean</w:t>
      </w:r>
      <w:proofErr w:type="spellEnd"/>
      <w:r>
        <w:t xml:space="preserve"> is the mean energy for the forewing and </w:t>
      </w:r>
      <w:proofErr w:type="spellStart"/>
      <w:r>
        <w:t>hw.pat.VH.stdev</w:t>
      </w:r>
      <w:proofErr w:type="spellEnd"/>
      <w:r>
        <w:t xml:space="preserve"> is the variation in vertical horizontal orientation for the hindwing. Pat stands for patterning measure and is used to distinguish wing shape measures, .</w:t>
      </w:r>
      <w:proofErr w:type="spellStart"/>
      <w:r>
        <w:t>shp</w:t>
      </w:r>
      <w:proofErr w:type="spellEnd"/>
      <w:r>
        <w:t>.</w:t>
      </w:r>
    </w:p>
    <w:p w14:paraId="19916C4C" w14:textId="77777777" w:rsidR="00B70B3E" w:rsidRDefault="00B70B3E">
      <w:pPr>
        <w:spacing w:line="360" w:lineRule="auto"/>
      </w:pPr>
    </w:p>
    <w:p w14:paraId="19916C4D" w14:textId="77777777" w:rsidR="00B70B3E" w:rsidRDefault="00543DB6">
      <w:pPr>
        <w:spacing w:line="360" w:lineRule="auto"/>
      </w:pPr>
      <w:r>
        <w:t>L = luminance, P =periodicity, VH = vertical-horizontal, OA = obtuse - acute, and DR = directionality.</w:t>
      </w:r>
    </w:p>
    <w:p w14:paraId="19916C4E" w14:textId="77777777" w:rsidR="00B70B3E" w:rsidRDefault="00B70B3E">
      <w:pPr>
        <w:spacing w:line="360" w:lineRule="auto"/>
      </w:pPr>
    </w:p>
    <w:p w14:paraId="19916C4F" w14:textId="77777777" w:rsidR="00B70B3E" w:rsidRDefault="00543DB6">
      <w:pPr>
        <w:rPr>
          <w:b/>
          <w:bCs/>
        </w:rPr>
      </w:pPr>
      <w:r>
        <w:rPr>
          <w:b/>
          <w:bCs/>
        </w:rPr>
        <w:t>Luminance map -</w:t>
      </w:r>
    </w:p>
    <w:p w14:paraId="19916C50" w14:textId="77777777" w:rsidR="00B70B3E" w:rsidRDefault="00543DB6">
      <w:pPr>
        <w:spacing w:line="360" w:lineRule="auto"/>
      </w:pPr>
      <w:r>
        <w:t>Simply created by converting the image from sRGB to blue-tit double cone quantum catch.</w:t>
      </w:r>
    </w:p>
    <w:p w14:paraId="19916C51" w14:textId="77777777" w:rsidR="00B70B3E" w:rsidRDefault="00B70B3E">
      <w:pPr>
        <w:spacing w:line="360" w:lineRule="auto"/>
      </w:pPr>
    </w:p>
    <w:p w14:paraId="19916C52" w14:textId="77777777" w:rsidR="00B70B3E" w:rsidRDefault="00543DB6">
      <w:pPr>
        <w:rPr>
          <w:b/>
          <w:bCs/>
        </w:rPr>
      </w:pPr>
      <w:r>
        <w:rPr>
          <w:b/>
          <w:bCs/>
        </w:rPr>
        <w:t xml:space="preserve">Periodicity map - </w:t>
      </w:r>
    </w:p>
    <w:p w14:paraId="19916C53" w14:textId="77777777" w:rsidR="00B70B3E" w:rsidRDefault="00543DB6">
      <w:pPr>
        <w:spacing w:line="360" w:lineRule="auto"/>
      </w:pPr>
      <w:r>
        <w:t>For each pixel, periodicity is calculated as the weighted average spatial scale (S={s1​,s2</w:t>
      </w:r>
      <w:proofErr w:type="gramStart"/>
      <w:r>
        <w:t>​,…</w:t>
      </w:r>
      <w:proofErr w:type="gramEnd"/>
      <w:r>
        <w:t>,s6​}), where each scale is weighted by the absolute value of the difference of gaussian (</w:t>
      </w:r>
      <w:proofErr w:type="spellStart"/>
      <w:r>
        <w:t>DoG</w:t>
      </w:r>
      <w:proofErr w:type="spellEnd"/>
      <w:r>
        <w:t xml:space="preserve">) output. Higher periodicity (values closer to 1) </w:t>
      </w:r>
      <w:proofErr w:type="gramStart"/>
      <w:r>
        <w:t>indicate</w:t>
      </w:r>
      <w:proofErr w:type="gramEnd"/>
      <w:r>
        <w:t xml:space="preserve"> larger spatial scales.</w:t>
      </w:r>
    </w:p>
    <w:p w14:paraId="19916C54" w14:textId="77777777" w:rsidR="00B70B3E" w:rsidRDefault="00B70B3E">
      <w:pPr>
        <w:spacing w:line="360" w:lineRule="auto"/>
      </w:pPr>
    </w:p>
    <w:p w14:paraId="19916C55" w14:textId="77777777" w:rsidR="00B70B3E" w:rsidRDefault="00543DB6">
      <w:pPr>
        <w:spacing w:line="360" w:lineRule="auto"/>
        <w:rPr>
          <w:sz w:val="18"/>
          <w:szCs w:val="18"/>
        </w:rPr>
      </w:pPr>
      <w:proofErr w:type="spellStart"/>
      <w:r w:rsidRPr="18916155">
        <w:rPr>
          <w:sz w:val="18"/>
          <w:szCs w:val="18"/>
        </w:rPr>
        <w:t>Px</w:t>
      </w:r>
      <w:proofErr w:type="spellEnd"/>
      <w:r w:rsidRPr="18916155">
        <w:rPr>
          <w:sz w:val="18"/>
          <w:szCs w:val="18"/>
        </w:rPr>
        <w:t xml:space="preserve"> = pixel value</w:t>
      </w:r>
    </w:p>
    <w:p w14:paraId="19916C56" w14:textId="77777777" w:rsidR="00B70B3E" w:rsidRDefault="00543DB6">
      <w:pPr>
        <w:spacing w:line="360" w:lineRule="auto"/>
        <w:rPr>
          <w:sz w:val="18"/>
          <w:szCs w:val="18"/>
        </w:rPr>
      </w:pPr>
      <w:r>
        <w:rPr>
          <w:sz w:val="18"/>
          <w:szCs w:val="18"/>
        </w:rPr>
        <w:t>s = scale</w:t>
      </w:r>
    </w:p>
    <w:p w14:paraId="19916C57" w14:textId="346C90B3" w:rsidR="00B70B3E" w:rsidRDefault="00543DB6">
      <w:pPr>
        <w:spacing w:line="360" w:lineRule="auto"/>
        <w:rPr>
          <w:sz w:val="18"/>
          <w:szCs w:val="18"/>
        </w:rPr>
      </w:pPr>
      <w:proofErr w:type="spellStart"/>
      <w:r>
        <w:rPr>
          <w:sz w:val="18"/>
          <w:szCs w:val="18"/>
        </w:rPr>
        <w:t>wS</w:t>
      </w:r>
      <w:proofErr w:type="spellEnd"/>
      <w:r>
        <w:rPr>
          <w:sz w:val="18"/>
          <w:szCs w:val="18"/>
        </w:rPr>
        <w:t xml:space="preserve"> = </w:t>
      </w:r>
      <m:oMath>
        <m:nary>
          <m:naryPr>
            <m:chr m:val="∑"/>
            <m:ctrlPr>
              <w:rPr>
                <w:rFonts w:ascii="Cambria Math" w:hAnsi="Cambria Math"/>
                <w:sz w:val="18"/>
                <w:szCs w:val="18"/>
              </w:rPr>
            </m:ctrlPr>
          </m:naryPr>
          <m:sub>
            <m:r>
              <w:rPr>
                <w:rFonts w:ascii="Cambria Math" w:hAnsi="Cambria Math"/>
                <w:sz w:val="18"/>
                <w:szCs w:val="18"/>
              </w:rPr>
              <m:t>s∈S</m:t>
            </m:r>
          </m:sub>
          <m:sup>
            <m:r>
              <w:rPr>
                <w:rFonts w:ascii="Cambria Math" w:hAnsi="Cambria Math"/>
                <w:sz w:val="18"/>
                <w:szCs w:val="18"/>
              </w:rPr>
              <m:t>s</m:t>
            </m:r>
          </m:sup>
          <m:e>
            <m:f>
              <m:fPr>
                <m:ctrlPr>
                  <w:rPr>
                    <w:rFonts w:ascii="Cambria Math" w:hAnsi="Cambria Math"/>
                    <w:sz w:val="18"/>
                    <w:szCs w:val="18"/>
                  </w:rPr>
                </m:ctrlPr>
              </m:fPr>
              <m:num>
                <m:r>
                  <w:rPr>
                    <w:rFonts w:ascii="Cambria Math" w:hAnsi="Cambria Math"/>
                    <w:sz w:val="18"/>
                    <w:szCs w:val="18"/>
                  </w:rPr>
                  <m:t>abs(px)s</m:t>
                </m:r>
              </m:num>
              <m:den>
                <m:r>
                  <w:rPr>
                    <w:rFonts w:ascii="Cambria Math" w:hAnsi="Cambria Math"/>
                    <w:sz w:val="18"/>
                    <w:szCs w:val="18"/>
                  </w:rPr>
                  <m:t>s</m:t>
                </m:r>
              </m:den>
            </m:f>
          </m:e>
        </m:nary>
        <m:r>
          <w:rPr>
            <w:rFonts w:ascii="Cambria Math" w:hAnsi="Cambria Math"/>
            <w:sz w:val="18"/>
            <w:szCs w:val="18"/>
          </w:rPr>
          <m:t xml:space="preserve">   </m:t>
        </m:r>
      </m:oMath>
      <w:r>
        <w:rPr>
          <w:sz w:val="18"/>
          <w:szCs w:val="18"/>
        </w:rPr>
        <w:t xml:space="preserve">  = Weighted Sum</w:t>
      </w:r>
    </w:p>
    <w:p w14:paraId="19916C58" w14:textId="67EE3F2C" w:rsidR="00B70B3E" w:rsidRDefault="00543DB6">
      <w:pPr>
        <w:spacing w:line="360" w:lineRule="auto"/>
        <w:rPr>
          <w:sz w:val="18"/>
          <w:szCs w:val="18"/>
        </w:rPr>
      </w:pPr>
      <w:r>
        <w:rPr>
          <w:sz w:val="18"/>
          <w:szCs w:val="18"/>
        </w:rPr>
        <w:t xml:space="preserve">E = </w:t>
      </w:r>
      <m:oMath>
        <m:r>
          <w:rPr>
            <w:rFonts w:ascii="Cambria Math" w:hAnsi="Cambria Math"/>
            <w:sz w:val="18"/>
            <w:szCs w:val="18"/>
          </w:rPr>
          <m:t xml:space="preserve"> </m:t>
        </m:r>
        <m:nary>
          <m:naryPr>
            <m:chr m:val="∑"/>
            <m:ctrlPr>
              <w:rPr>
                <w:rFonts w:ascii="Cambria Math" w:hAnsi="Cambria Math"/>
                <w:sz w:val="18"/>
                <w:szCs w:val="18"/>
              </w:rPr>
            </m:ctrlPr>
          </m:naryPr>
          <m:sub>
            <m:r>
              <w:rPr>
                <w:rFonts w:ascii="Cambria Math" w:hAnsi="Cambria Math"/>
                <w:sz w:val="18"/>
                <w:szCs w:val="18"/>
              </w:rPr>
              <m:t>s∈S</m:t>
            </m:r>
          </m:sub>
          <m:sup>
            <m:r>
              <w:rPr>
                <w:rFonts w:ascii="Cambria Math" w:hAnsi="Cambria Math"/>
                <w:sz w:val="18"/>
                <w:szCs w:val="18"/>
              </w:rPr>
              <m:t>s</m:t>
            </m:r>
          </m:sup>
          <m:e>
            <m:r>
              <w:rPr>
                <w:rFonts w:ascii="Cambria Math" w:hAnsi="Cambria Math"/>
                <w:sz w:val="18"/>
                <w:szCs w:val="18"/>
              </w:rPr>
              <m:t xml:space="preserve">abs(px)s </m:t>
            </m:r>
            <m:r>
              <m:rPr>
                <m:sty m:val="p"/>
              </m:rPr>
              <w:rPr>
                <w:rFonts w:ascii="Cambria Math" w:hAnsi="Cambria Math"/>
                <w:sz w:val="18"/>
                <w:szCs w:val="18"/>
              </w:rPr>
              <m:t xml:space="preserve"> </m:t>
            </m:r>
          </m:e>
        </m:nary>
      </m:oMath>
      <w:r>
        <w:rPr>
          <w:sz w:val="18"/>
          <w:szCs w:val="18"/>
        </w:rPr>
        <w:t>= Total Energy</w:t>
      </w:r>
    </w:p>
    <w:p w14:paraId="19916C59" w14:textId="77777777" w:rsidR="00B70B3E" w:rsidRDefault="00543DB6">
      <w:pPr>
        <w:spacing w:line="360" w:lineRule="auto"/>
        <w:rPr>
          <w:sz w:val="18"/>
          <w:szCs w:val="18"/>
        </w:rPr>
      </w:pPr>
      <w:r>
        <w:rPr>
          <w:sz w:val="18"/>
          <w:szCs w:val="18"/>
        </w:rPr>
        <w:t xml:space="preserve">Periodicity = </w:t>
      </w:r>
      <m:oMath>
        <m:f>
          <m:fPr>
            <m:ctrlPr>
              <w:rPr>
                <w:rFonts w:ascii="Cambria Math" w:hAnsi="Cambria Math"/>
                <w:sz w:val="18"/>
                <w:szCs w:val="18"/>
              </w:rPr>
            </m:ctrlPr>
          </m:fPr>
          <m:num>
            <m:r>
              <w:rPr>
                <w:rFonts w:ascii="Cambria Math" w:hAnsi="Cambria Math"/>
                <w:sz w:val="18"/>
                <w:szCs w:val="18"/>
              </w:rPr>
              <m:t>wS</m:t>
            </m:r>
          </m:num>
          <m:den>
            <m:r>
              <w:rPr>
                <w:rFonts w:ascii="Cambria Math" w:hAnsi="Cambria Math"/>
                <w:sz w:val="18"/>
                <w:szCs w:val="18"/>
              </w:rPr>
              <m:t>E</m:t>
            </m:r>
          </m:den>
        </m:f>
      </m:oMath>
    </w:p>
    <w:p w14:paraId="19916C5A" w14:textId="77777777" w:rsidR="00B70B3E" w:rsidRDefault="00B70B3E">
      <w:pPr>
        <w:spacing w:line="360" w:lineRule="auto"/>
        <w:rPr>
          <w:b/>
          <w:bCs/>
        </w:rPr>
      </w:pPr>
    </w:p>
    <w:p w14:paraId="19916C5B" w14:textId="77777777" w:rsidR="00B70B3E" w:rsidRDefault="00543DB6">
      <w:pPr>
        <w:rPr>
          <w:b/>
          <w:bCs/>
        </w:rPr>
      </w:pPr>
      <w:r>
        <w:rPr>
          <w:b/>
          <w:bCs/>
        </w:rPr>
        <w:t xml:space="preserve">Energy map - </w:t>
      </w:r>
    </w:p>
    <w:p w14:paraId="19916C5C" w14:textId="77777777" w:rsidR="00B70B3E" w:rsidRDefault="00543DB6">
      <w:pPr>
        <w:spacing w:line="360" w:lineRule="auto"/>
      </w:pPr>
      <w:r>
        <w:t>For each pixel, energy is calculated as the sum absolute value of each pixel across spatial scales (S={s1​,s2</w:t>
      </w:r>
      <w:proofErr w:type="gramStart"/>
      <w:r>
        <w:t>​,…</w:t>
      </w:r>
      <w:proofErr w:type="gramEnd"/>
      <w:r>
        <w:t>,s6​}).</w:t>
      </w:r>
    </w:p>
    <w:p w14:paraId="19916C5D" w14:textId="77777777" w:rsidR="00B70B3E" w:rsidRDefault="00B70B3E">
      <w:pPr>
        <w:spacing w:line="360" w:lineRule="auto"/>
      </w:pPr>
    </w:p>
    <w:p w14:paraId="19916C5E" w14:textId="77777777" w:rsidR="00B70B3E" w:rsidRDefault="00543DB6">
      <w:pPr>
        <w:spacing w:line="360" w:lineRule="auto"/>
        <w:rPr>
          <w:sz w:val="18"/>
          <w:szCs w:val="18"/>
        </w:rPr>
      </w:pPr>
      <w:proofErr w:type="spellStart"/>
      <w:r>
        <w:rPr>
          <w:sz w:val="18"/>
          <w:szCs w:val="18"/>
        </w:rPr>
        <w:t>px</w:t>
      </w:r>
      <w:proofErr w:type="spellEnd"/>
      <w:r>
        <w:rPr>
          <w:sz w:val="18"/>
          <w:szCs w:val="18"/>
        </w:rPr>
        <w:t xml:space="preserve"> = pixel value</w:t>
      </w:r>
    </w:p>
    <w:p w14:paraId="19916C5F" w14:textId="77777777" w:rsidR="00B70B3E" w:rsidRDefault="00543DB6">
      <w:pPr>
        <w:spacing w:line="360" w:lineRule="auto"/>
        <w:rPr>
          <w:sz w:val="18"/>
          <w:szCs w:val="18"/>
        </w:rPr>
      </w:pPr>
      <w:r>
        <w:rPr>
          <w:sz w:val="18"/>
          <w:szCs w:val="18"/>
        </w:rPr>
        <w:t>s = scale</w:t>
      </w:r>
    </w:p>
    <w:p w14:paraId="19916C60" w14:textId="468236E8" w:rsidR="00B70B3E" w:rsidRDefault="00543DB6">
      <w:pPr>
        <w:spacing w:line="360" w:lineRule="auto"/>
        <w:rPr>
          <w:sz w:val="18"/>
          <w:szCs w:val="18"/>
        </w:rPr>
      </w:pPr>
      <w:r>
        <w:rPr>
          <w:sz w:val="18"/>
          <w:szCs w:val="18"/>
        </w:rPr>
        <w:t xml:space="preserve">E  = </w:t>
      </w:r>
      <m:oMath>
        <m:nary>
          <m:naryPr>
            <m:chr m:val="∑"/>
            <m:ctrlPr>
              <w:rPr>
                <w:rFonts w:ascii="Cambria Math" w:hAnsi="Cambria Math"/>
                <w:sz w:val="18"/>
                <w:szCs w:val="18"/>
              </w:rPr>
            </m:ctrlPr>
          </m:naryPr>
          <m:sub>
            <m:r>
              <w:rPr>
                <w:rFonts w:ascii="Cambria Math" w:hAnsi="Cambria Math"/>
                <w:sz w:val="18"/>
                <w:szCs w:val="18"/>
              </w:rPr>
              <m:t>s∈S</m:t>
            </m:r>
          </m:sub>
          <m:sup>
            <m:r>
              <w:rPr>
                <w:rFonts w:ascii="Cambria Math" w:hAnsi="Cambria Math"/>
                <w:sz w:val="18"/>
                <w:szCs w:val="18"/>
              </w:rPr>
              <m:t>s</m:t>
            </m:r>
          </m:sup>
          <m:e>
            <m:r>
              <w:rPr>
                <w:rFonts w:ascii="Cambria Math" w:hAnsi="Cambria Math"/>
                <w:sz w:val="18"/>
                <w:szCs w:val="18"/>
              </w:rPr>
              <m:t>abs(px)s</m:t>
            </m:r>
          </m:e>
        </m:nary>
        <m:r>
          <w:rPr>
            <w:rFonts w:ascii="Cambria Math" w:hAnsi="Cambria Math"/>
            <w:sz w:val="18"/>
            <w:szCs w:val="18"/>
          </w:rPr>
          <m:t xml:space="preserve"> </m:t>
        </m:r>
      </m:oMath>
      <w:r>
        <w:rPr>
          <w:sz w:val="18"/>
          <w:szCs w:val="18"/>
        </w:rPr>
        <w:t xml:space="preserve"> = Total Energy</w:t>
      </w:r>
    </w:p>
    <w:p w14:paraId="19916C61" w14:textId="77777777" w:rsidR="00B70B3E" w:rsidRDefault="00B70B3E">
      <w:pPr>
        <w:spacing w:line="360" w:lineRule="auto"/>
        <w:rPr>
          <w:b/>
          <w:bCs/>
        </w:rPr>
      </w:pPr>
    </w:p>
    <w:p w14:paraId="19916C62" w14:textId="77777777" w:rsidR="00B70B3E" w:rsidRDefault="00543DB6">
      <w:pPr>
        <w:rPr>
          <w:b/>
          <w:bCs/>
        </w:rPr>
      </w:pPr>
      <w:r>
        <w:rPr>
          <w:b/>
          <w:bCs/>
        </w:rPr>
        <w:t xml:space="preserve">VH, OA &amp; Directionality maps- </w:t>
      </w:r>
    </w:p>
    <w:p w14:paraId="19916C63" w14:textId="77777777" w:rsidR="00B70B3E" w:rsidRDefault="00543DB6">
      <w:pPr>
        <w:spacing w:line="360" w:lineRule="auto"/>
      </w:pPr>
      <w:r>
        <w:t xml:space="preserve">Unlike periodicity and energy, these metrics use Gabor filters at six orientations (0, 30, 60, 90, 120, and 150 degrees) but at the same six spatial scales as the </w:t>
      </w:r>
      <w:proofErr w:type="spellStart"/>
      <w:r>
        <w:t>DoG</w:t>
      </w:r>
      <w:proofErr w:type="spellEnd"/>
      <w:r>
        <w:t>. These orientations are then converted into spatial maps in four different directions by calculating the energy across each orientation.</w:t>
      </w:r>
      <w:r>
        <w:br/>
      </w:r>
    </w:p>
    <w:p w14:paraId="19916C64" w14:textId="77777777" w:rsidR="00B70B3E" w:rsidRDefault="00543DB6">
      <w:pPr>
        <w:spacing w:line="360" w:lineRule="auto"/>
        <w:rPr>
          <w:sz w:val="18"/>
          <w:szCs w:val="18"/>
        </w:rPr>
      </w:pPr>
      <w:proofErr w:type="spellStart"/>
      <w:r>
        <w:rPr>
          <w:sz w:val="18"/>
          <w:szCs w:val="18"/>
        </w:rPr>
        <w:t>px</w:t>
      </w:r>
      <w:proofErr w:type="spellEnd"/>
      <w:r>
        <w:rPr>
          <w:sz w:val="18"/>
          <w:szCs w:val="18"/>
        </w:rPr>
        <w:t xml:space="preserve"> = pixel value</w:t>
      </w:r>
    </w:p>
    <w:p w14:paraId="19916C65" w14:textId="77777777" w:rsidR="00B70B3E" w:rsidRDefault="00B70B3E">
      <w:pPr>
        <w:spacing w:line="360" w:lineRule="auto"/>
        <w:rPr>
          <w:sz w:val="18"/>
          <w:szCs w:val="18"/>
        </w:rPr>
      </w:pPr>
    </w:p>
    <w:p w14:paraId="19916C66" w14:textId="77777777" w:rsidR="00B70B3E" w:rsidRDefault="00543DB6">
      <w:pPr>
        <w:spacing w:line="360" w:lineRule="auto"/>
        <w:rPr>
          <w:sz w:val="18"/>
          <w:szCs w:val="18"/>
        </w:rPr>
      </w:pPr>
      <w:r>
        <w:rPr>
          <w:sz w:val="18"/>
          <w:szCs w:val="18"/>
        </w:rPr>
        <w:t>a = angle in radians</w:t>
      </w:r>
    </w:p>
    <w:p w14:paraId="19916C67" w14:textId="77777777" w:rsidR="00B70B3E" w:rsidRDefault="00B70B3E">
      <w:pPr>
        <w:spacing w:line="360" w:lineRule="auto"/>
        <w:rPr>
          <w:sz w:val="18"/>
          <w:szCs w:val="18"/>
        </w:rPr>
      </w:pPr>
    </w:p>
    <w:p w14:paraId="19916C68" w14:textId="77777777" w:rsidR="00B70B3E" w:rsidRDefault="00543DB6">
      <w:pPr>
        <w:spacing w:line="360" w:lineRule="auto"/>
        <w:rPr>
          <w:sz w:val="18"/>
          <w:szCs w:val="18"/>
        </w:rPr>
      </w:pPr>
      <w:r>
        <w:rPr>
          <w:sz w:val="18"/>
          <w:szCs w:val="18"/>
        </w:rPr>
        <w:t xml:space="preserve">V (0 degrees) =  </w:t>
      </w:r>
      <m:oMath>
        <m:nary>
          <m:naryPr>
            <m:chr m:val="∑"/>
            <m:ctrlPr>
              <w:rPr>
                <w:rFonts w:ascii="Cambria Math" w:hAnsi="Cambria Math"/>
                <w:sz w:val="18"/>
                <w:szCs w:val="18"/>
              </w:rPr>
            </m:ctrlPr>
          </m:naryPr>
          <m:sub>
            <m:r>
              <w:rPr>
                <w:rFonts w:ascii="Cambria Math" w:hAnsi="Cambria Math"/>
                <w:sz w:val="18"/>
                <w:szCs w:val="18"/>
              </w:rPr>
              <m:t>s∈S</m:t>
            </m:r>
          </m:sub>
          <m:sup/>
          <m:e/>
        </m:nary>
        <m:r>
          <w:rPr>
            <w:rFonts w:ascii="Cambria Math" w:hAnsi="Cambria Math"/>
            <w:sz w:val="18"/>
            <w:szCs w:val="18"/>
          </w:rPr>
          <m:t xml:space="preserve">sin(a)*abs(px)s  </m:t>
        </m:r>
      </m:oMath>
    </w:p>
    <w:p w14:paraId="19916C69" w14:textId="77777777" w:rsidR="00B70B3E" w:rsidRDefault="00543DB6">
      <w:pPr>
        <w:spacing w:line="360" w:lineRule="auto"/>
        <w:rPr>
          <w:sz w:val="18"/>
          <w:szCs w:val="18"/>
        </w:rPr>
      </w:pPr>
      <w:r>
        <w:rPr>
          <w:sz w:val="18"/>
          <w:szCs w:val="18"/>
        </w:rPr>
        <w:t xml:space="preserve">H (90 degrees) = </w:t>
      </w:r>
      <m:oMath>
        <m:nary>
          <m:naryPr>
            <m:chr m:val="∑"/>
            <m:ctrlPr>
              <w:rPr>
                <w:rFonts w:ascii="Cambria Math" w:hAnsi="Cambria Math"/>
                <w:sz w:val="18"/>
                <w:szCs w:val="18"/>
              </w:rPr>
            </m:ctrlPr>
          </m:naryPr>
          <m:sub>
            <m:r>
              <w:rPr>
                <w:rFonts w:ascii="Cambria Math" w:hAnsi="Cambria Math"/>
                <w:sz w:val="18"/>
                <w:szCs w:val="18"/>
              </w:rPr>
              <m:t>s∈S</m:t>
            </m:r>
          </m:sub>
          <m:sup/>
          <m:e/>
        </m:nary>
        <m:r>
          <w:rPr>
            <w:rFonts w:ascii="Cambria Math" w:hAnsi="Cambria Math"/>
            <w:sz w:val="18"/>
            <w:szCs w:val="18"/>
          </w:rPr>
          <m:t xml:space="preserve">cos(a)*abs(px)s </m:t>
        </m:r>
      </m:oMath>
      <w:r>
        <w:rPr>
          <w:sz w:val="18"/>
          <w:szCs w:val="18"/>
        </w:rPr>
        <w:t xml:space="preserve"> </w:t>
      </w:r>
    </w:p>
    <w:p w14:paraId="19916C6A" w14:textId="77777777" w:rsidR="00B70B3E" w:rsidRDefault="00543DB6">
      <w:pPr>
        <w:spacing w:line="360" w:lineRule="auto"/>
        <w:rPr>
          <w:sz w:val="18"/>
          <w:szCs w:val="18"/>
        </w:rPr>
      </w:pPr>
      <w:r>
        <w:rPr>
          <w:sz w:val="18"/>
          <w:szCs w:val="18"/>
        </w:rPr>
        <w:t xml:space="preserve">A (135 degrees) = </w:t>
      </w:r>
      <m:oMath>
        <m:nary>
          <m:naryPr>
            <m:chr m:val="∑"/>
            <m:ctrlPr>
              <w:rPr>
                <w:rFonts w:ascii="Cambria Math" w:hAnsi="Cambria Math"/>
                <w:sz w:val="18"/>
                <w:szCs w:val="18"/>
              </w:rPr>
            </m:ctrlPr>
          </m:naryPr>
          <m:sub>
            <m:r>
              <w:rPr>
                <w:rFonts w:ascii="Cambria Math" w:hAnsi="Cambria Math"/>
                <w:sz w:val="18"/>
                <w:szCs w:val="18"/>
              </w:rPr>
              <m:t>s∈S</m:t>
            </m:r>
          </m:sub>
          <m:sup/>
          <m:e/>
        </m:nary>
        <m:r>
          <w:rPr>
            <w:rFonts w:ascii="Cambria Math" w:hAnsi="Cambria Math"/>
            <w:sz w:val="18"/>
            <w:szCs w:val="18"/>
          </w:rPr>
          <m:t>sin(a*</m:t>
        </m:r>
        <m:f>
          <m:fPr>
            <m:ctrlPr>
              <w:rPr>
                <w:rFonts w:ascii="Cambria Math" w:hAnsi="Cambria Math"/>
                <w:sz w:val="18"/>
                <w:szCs w:val="18"/>
              </w:rPr>
            </m:ctrlPr>
          </m:fPr>
          <m:num>
            <m:r>
              <w:rPr>
                <w:rFonts w:ascii="Cambria Math" w:hAnsi="Cambria Math"/>
                <w:sz w:val="18"/>
                <w:szCs w:val="18"/>
              </w:rPr>
              <m:t>π</m:t>
            </m:r>
          </m:num>
          <m:den>
            <m:r>
              <w:rPr>
                <w:rFonts w:ascii="Cambria Math" w:hAnsi="Cambria Math"/>
                <w:sz w:val="18"/>
                <w:szCs w:val="18"/>
              </w:rPr>
              <m:t>4</m:t>
            </m:r>
          </m:den>
        </m:f>
        <m:r>
          <w:rPr>
            <w:rFonts w:ascii="Cambria Math" w:hAnsi="Cambria Math"/>
            <w:sz w:val="18"/>
            <w:szCs w:val="18"/>
          </w:rPr>
          <m:t xml:space="preserve">)*abs(px)s </m:t>
        </m:r>
      </m:oMath>
      <w:r>
        <w:rPr>
          <w:sz w:val="18"/>
          <w:szCs w:val="18"/>
        </w:rPr>
        <w:t xml:space="preserve"> </w:t>
      </w:r>
    </w:p>
    <w:p w14:paraId="19916C6B" w14:textId="77777777" w:rsidR="00B70B3E" w:rsidRDefault="00543DB6">
      <w:pPr>
        <w:spacing w:line="360" w:lineRule="auto"/>
      </w:pPr>
      <w:r>
        <w:rPr>
          <w:sz w:val="18"/>
          <w:szCs w:val="18"/>
        </w:rPr>
        <w:t xml:space="preserve">O (135 degrees) = </w:t>
      </w:r>
      <m:oMath>
        <m:nary>
          <m:naryPr>
            <m:chr m:val="∑"/>
            <m:ctrlPr>
              <w:rPr>
                <w:rFonts w:ascii="Cambria Math" w:hAnsi="Cambria Math"/>
                <w:sz w:val="18"/>
                <w:szCs w:val="18"/>
              </w:rPr>
            </m:ctrlPr>
          </m:naryPr>
          <m:sub>
            <m:r>
              <w:rPr>
                <w:rFonts w:ascii="Cambria Math" w:hAnsi="Cambria Math"/>
                <w:sz w:val="18"/>
                <w:szCs w:val="18"/>
              </w:rPr>
              <m:t>s∈S</m:t>
            </m:r>
          </m:sub>
          <m:sup/>
          <m:e/>
        </m:nary>
        <m:r>
          <w:rPr>
            <w:rFonts w:ascii="Cambria Math" w:hAnsi="Cambria Math"/>
            <w:sz w:val="18"/>
            <w:szCs w:val="18"/>
          </w:rPr>
          <m:t>cos(a*</m:t>
        </m:r>
        <m:f>
          <m:fPr>
            <m:ctrlPr>
              <w:rPr>
                <w:rFonts w:ascii="Cambria Math" w:hAnsi="Cambria Math"/>
                <w:sz w:val="18"/>
                <w:szCs w:val="18"/>
              </w:rPr>
            </m:ctrlPr>
          </m:fPr>
          <m:num>
            <m:r>
              <w:rPr>
                <w:rFonts w:ascii="Cambria Math" w:hAnsi="Cambria Math"/>
                <w:sz w:val="18"/>
                <w:szCs w:val="18"/>
              </w:rPr>
              <m:t>π</m:t>
            </m:r>
          </m:num>
          <m:den>
            <m:r>
              <w:rPr>
                <w:rFonts w:ascii="Cambria Math" w:hAnsi="Cambria Math"/>
                <w:sz w:val="18"/>
                <w:szCs w:val="18"/>
              </w:rPr>
              <m:t>4</m:t>
            </m:r>
          </m:den>
        </m:f>
        <m:r>
          <w:rPr>
            <w:rFonts w:ascii="Cambria Math" w:hAnsi="Cambria Math"/>
            <w:sz w:val="18"/>
            <w:szCs w:val="18"/>
          </w:rPr>
          <m:t>)**abs(px)s</m:t>
        </m:r>
      </m:oMath>
    </w:p>
    <w:p w14:paraId="19916C6C" w14:textId="13C50E3E" w:rsidR="00B70B3E" w:rsidRDefault="00543DB6">
      <w:pPr>
        <w:spacing w:line="360" w:lineRule="auto"/>
      </w:pPr>
      <w:r>
        <w:t xml:space="preserve">Then each image (V, H, A, O) is used to create the following image statistics map. VH where each pixel is the value for V - H, OA where each pixel is the value of O - A, and Directionality where each pixel is the value is </w:t>
      </w:r>
      <w:r w:rsidRPr="18916155">
        <w:rPr>
          <w:rFonts w:ascii="Gungsuh" w:eastAsia="Gungsuh" w:hAnsi="Gungsuh" w:cs="Gungsuh"/>
          <w:color w:val="040C28"/>
          <w:highlight w:val="white"/>
        </w:rPr>
        <w:t>√(</w:t>
      </w:r>
      <w:r>
        <w:t>VH</w:t>
      </w:r>
      <w:r w:rsidRPr="18916155">
        <w:rPr>
          <w:vertAlign w:val="superscript"/>
        </w:rPr>
        <w:t xml:space="preserve">2 </w:t>
      </w:r>
      <w:r>
        <w:t>+ OA</w:t>
      </w:r>
      <w:r w:rsidRPr="18916155">
        <w:rPr>
          <w:vertAlign w:val="superscript"/>
        </w:rPr>
        <w:t>2</w:t>
      </w:r>
      <w:r>
        <w:t>) - E, with positive values being more directional.</w:t>
      </w:r>
    </w:p>
    <w:p w14:paraId="19916C6D" w14:textId="77777777" w:rsidR="00B70B3E" w:rsidRDefault="00B70B3E">
      <w:pPr>
        <w:spacing w:line="360" w:lineRule="auto"/>
      </w:pPr>
    </w:p>
    <w:p w14:paraId="19916C6E" w14:textId="77777777" w:rsidR="00B70B3E" w:rsidRDefault="00543DB6">
      <w:pPr>
        <w:spacing w:line="360" w:lineRule="auto"/>
        <w:rPr>
          <w:sz w:val="18"/>
          <w:szCs w:val="18"/>
        </w:rPr>
      </w:pPr>
      <w:r>
        <w:rPr>
          <w:noProof/>
          <w:sz w:val="18"/>
          <w:szCs w:val="18"/>
        </w:rPr>
        <w:lastRenderedPageBreak/>
        <w:drawing>
          <wp:inline distT="114300" distB="114300" distL="114300" distR="114300" wp14:anchorId="199172B6" wp14:editId="199172B7">
            <wp:extent cx="4016524" cy="5691188"/>
            <wp:effectExtent l="0" t="0" r="0" b="0"/>
            <wp:docPr id="12" name="image14.png" descr="A screenshot of a computer scree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4.png" descr="A screenshot of a computer screen&#10;&#10;AI-generated content may be incorrect."/>
                    <pic:cNvPicPr preferRelativeResize="0"/>
                  </pic:nvPicPr>
                  <pic:blipFill>
                    <a:blip r:embed="rId13"/>
                    <a:srcRect/>
                    <a:stretch>
                      <a:fillRect/>
                    </a:stretch>
                  </pic:blipFill>
                  <pic:spPr>
                    <a:xfrm>
                      <a:off x="0" y="0"/>
                      <a:ext cx="4016524" cy="5691188"/>
                    </a:xfrm>
                    <a:prstGeom prst="rect">
                      <a:avLst/>
                    </a:prstGeom>
                    <a:ln/>
                  </pic:spPr>
                </pic:pic>
              </a:graphicData>
            </a:graphic>
          </wp:inline>
        </w:drawing>
      </w:r>
    </w:p>
    <w:p w14:paraId="19916C6F" w14:textId="77777777" w:rsidR="00B70B3E" w:rsidRDefault="00B70B3E">
      <w:pPr>
        <w:spacing w:line="360" w:lineRule="auto"/>
        <w:rPr>
          <w:sz w:val="18"/>
          <w:szCs w:val="18"/>
        </w:rPr>
      </w:pPr>
    </w:p>
    <w:p w14:paraId="19916C70" w14:textId="7BBA7128" w:rsidR="00B70B3E" w:rsidRDefault="00543DB6">
      <w:pPr>
        <w:spacing w:line="360" w:lineRule="auto"/>
      </w:pPr>
      <w:r>
        <w:rPr>
          <w:b/>
          <w:bCs/>
          <w:sz w:val="20"/>
          <w:szCs w:val="20"/>
          <w:highlight w:val="white"/>
        </w:rPr>
        <w:t>Supplementary Fig.9 | Image statistics maps,</w:t>
      </w:r>
      <w:r>
        <w:rPr>
          <w:sz w:val="20"/>
          <w:szCs w:val="20"/>
          <w:highlight w:val="white"/>
        </w:rPr>
        <w:t xml:space="preserve"> example image statistic maps for three different butterfly species. DBL, blue-tit cone </w:t>
      </w:r>
      <w:proofErr w:type="gramStart"/>
      <w:r>
        <w:rPr>
          <w:sz w:val="20"/>
          <w:szCs w:val="20"/>
          <w:highlight w:val="white"/>
        </w:rPr>
        <w:t>catch</w:t>
      </w:r>
      <w:proofErr w:type="gramEnd"/>
      <w:r>
        <w:rPr>
          <w:sz w:val="20"/>
          <w:szCs w:val="20"/>
          <w:highlight w:val="white"/>
        </w:rPr>
        <w:t xml:space="preserve"> for the wing downscaled so that the ¼ the wings area was 64 pixels. Lighter values indicate lighter regions. Periodicity, a spatial scale map where brighter values indicate higher spatial frequencies. Energy, brighter values indicate regions of greater internal contrast from the rest of the wing. Vertical - Horizontal, shows VH where red values are more vertical and green values are more horizontal. Acute - Obtuse, shows OA where yellow values are closer to 135 degrees and blue values are closer to 45 degrees. Directionality, where lighter yellower values indicate more directional patterns. </w:t>
      </w:r>
      <w:r w:rsidR="00F97B9C" w:rsidRPr="00F97B9C">
        <w:rPr>
          <w:sz w:val="20"/>
          <w:szCs w:val="20"/>
        </w:rPr>
        <w:t>Images of butterflies were used from the Collins Butterfly Guide with permission from Richard Lewington.</w:t>
      </w:r>
    </w:p>
    <w:p w14:paraId="19916C71" w14:textId="77777777" w:rsidR="00B70B3E" w:rsidRDefault="00B70B3E">
      <w:pPr>
        <w:spacing w:line="360" w:lineRule="auto"/>
        <w:rPr>
          <w:b/>
          <w:bCs/>
        </w:rPr>
      </w:pPr>
    </w:p>
    <w:p w14:paraId="19916C72" w14:textId="77777777" w:rsidR="00B70B3E" w:rsidRDefault="00543DB6">
      <w:pPr>
        <w:pStyle w:val="Heading2"/>
        <w:spacing w:line="360" w:lineRule="auto"/>
      </w:pPr>
      <w:bookmarkStart w:id="9" w:name="_g9lud4wn7ndm" w:colFirst="0" w:colLast="0"/>
      <w:bookmarkEnd w:id="9"/>
      <w:r>
        <w:t>2. v. Random forests for motion confusion metrics</w:t>
      </w:r>
    </w:p>
    <w:p w14:paraId="19916C73" w14:textId="77777777" w:rsidR="00B70B3E" w:rsidRDefault="00543DB6">
      <w:pPr>
        <w:spacing w:line="360" w:lineRule="auto"/>
      </w:pPr>
      <w:r>
        <w:t>See the empirical image analysis of butterflies above for pattern variable denotation. Butterfly phylogeny is given using principal coordinates (</w:t>
      </w:r>
      <w:proofErr w:type="spellStart"/>
      <w:r>
        <w:t>PCos</w:t>
      </w:r>
      <w:proofErr w:type="spellEnd"/>
      <w:r>
        <w:t>) 1-3.</w:t>
      </w:r>
    </w:p>
    <w:p w14:paraId="19916C74" w14:textId="77777777" w:rsidR="00B70B3E" w:rsidRDefault="00B70B3E">
      <w:pPr>
        <w:spacing w:line="360" w:lineRule="auto"/>
        <w:rPr>
          <w:b/>
          <w:bCs/>
        </w:rPr>
      </w:pPr>
    </w:p>
    <w:p w14:paraId="19916C75" w14:textId="09C013B4" w:rsidR="00B70B3E" w:rsidRDefault="00543DB6">
      <w:pPr>
        <w:spacing w:line="360" w:lineRule="auto"/>
        <w:rPr>
          <w:sz w:val="20"/>
          <w:szCs w:val="20"/>
          <w:highlight w:val="white"/>
        </w:rPr>
      </w:pPr>
      <w:r w:rsidRPr="18916155">
        <w:rPr>
          <w:b/>
          <w:bCs/>
          <w:sz w:val="20"/>
          <w:szCs w:val="20"/>
          <w:highlight w:val="white"/>
        </w:rPr>
        <w:lastRenderedPageBreak/>
        <w:t>Supplementary Table 7</w:t>
      </w:r>
      <w:r w:rsidRPr="18916155">
        <w:rPr>
          <w:sz w:val="20"/>
          <w:szCs w:val="20"/>
          <w:highlight w:val="white"/>
        </w:rPr>
        <w:t xml:space="preserve"> </w:t>
      </w:r>
      <w:r w:rsidRPr="18916155">
        <w:rPr>
          <w:b/>
          <w:bCs/>
          <w:sz w:val="20"/>
          <w:szCs w:val="20"/>
          <w:highlight w:val="white"/>
        </w:rPr>
        <w:t>| SHAP table for forwards-confusion</w:t>
      </w:r>
      <w:r w:rsidRPr="18916155">
        <w:rPr>
          <w:sz w:val="20"/>
          <w:szCs w:val="20"/>
          <w:highlight w:val="white"/>
        </w:rPr>
        <w:t>. Variables are ordered by absolute mean SHAP value.</w:t>
      </w:r>
    </w:p>
    <w:p w14:paraId="19916C76" w14:textId="77777777" w:rsidR="00B70B3E" w:rsidRDefault="00B70B3E">
      <w:pPr>
        <w:spacing w:line="360" w:lineRule="auto"/>
        <w:rPr>
          <w:b/>
          <w:bCs/>
          <w:sz w:val="20"/>
          <w:szCs w:val="20"/>
          <w:highlight w:val="white"/>
        </w:rPr>
      </w:pPr>
    </w:p>
    <w:tbl>
      <w:tblPr>
        <w:tblStyle w:val="a5"/>
        <w:tblW w:w="57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15"/>
        <w:gridCol w:w="1530"/>
        <w:gridCol w:w="2445"/>
      </w:tblGrid>
      <w:tr w:rsidR="00B70B3E" w14:paraId="19916C7A" w14:textId="77777777" w:rsidTr="18916155">
        <w:trPr>
          <w:trHeight w:val="485"/>
        </w:trPr>
        <w:tc>
          <w:tcPr>
            <w:tcW w:w="1815" w:type="dxa"/>
            <w:tcBorders>
              <w:top w:val="nil"/>
              <w:left w:val="nil"/>
              <w:bottom w:val="nil"/>
              <w:right w:val="nil"/>
            </w:tcBorders>
            <w:shd w:val="clear" w:color="auto" w:fill="F3F3F3"/>
            <w:tcMar>
              <w:top w:w="100" w:type="dxa"/>
              <w:left w:w="100" w:type="dxa"/>
              <w:bottom w:w="100" w:type="dxa"/>
              <w:right w:w="100" w:type="dxa"/>
            </w:tcMar>
          </w:tcPr>
          <w:p w14:paraId="19916C77" w14:textId="77777777" w:rsidR="00B70B3E" w:rsidRDefault="00543DB6">
            <w:pPr>
              <w:spacing w:line="360" w:lineRule="auto"/>
              <w:rPr>
                <w:b/>
                <w:bCs/>
                <w:sz w:val="18"/>
                <w:szCs w:val="18"/>
              </w:rPr>
            </w:pPr>
            <w:r>
              <w:rPr>
                <w:b/>
                <w:bCs/>
                <w:sz w:val="18"/>
                <w:szCs w:val="18"/>
              </w:rPr>
              <w:t>Feature</w:t>
            </w:r>
          </w:p>
        </w:tc>
        <w:tc>
          <w:tcPr>
            <w:tcW w:w="1530" w:type="dxa"/>
            <w:tcBorders>
              <w:top w:val="nil"/>
              <w:left w:val="nil"/>
              <w:bottom w:val="nil"/>
              <w:right w:val="nil"/>
            </w:tcBorders>
            <w:shd w:val="clear" w:color="auto" w:fill="F3F3F3"/>
            <w:tcMar>
              <w:top w:w="100" w:type="dxa"/>
              <w:left w:w="100" w:type="dxa"/>
              <w:bottom w:w="100" w:type="dxa"/>
              <w:right w:w="100" w:type="dxa"/>
            </w:tcMar>
          </w:tcPr>
          <w:p w14:paraId="19916C78" w14:textId="77777777" w:rsidR="00B70B3E" w:rsidRDefault="00543DB6">
            <w:pPr>
              <w:spacing w:line="360" w:lineRule="auto"/>
              <w:rPr>
                <w:b/>
                <w:bCs/>
                <w:sz w:val="18"/>
                <w:szCs w:val="18"/>
              </w:rPr>
            </w:pPr>
            <w:r>
              <w:rPr>
                <w:b/>
                <w:bCs/>
                <w:sz w:val="18"/>
                <w:szCs w:val="18"/>
              </w:rPr>
              <w:t>Node purity</w:t>
            </w:r>
          </w:p>
        </w:tc>
        <w:tc>
          <w:tcPr>
            <w:tcW w:w="2445" w:type="dxa"/>
            <w:tcBorders>
              <w:top w:val="nil"/>
              <w:left w:val="nil"/>
              <w:bottom w:val="nil"/>
              <w:right w:val="nil"/>
            </w:tcBorders>
            <w:shd w:val="clear" w:color="auto" w:fill="F3F3F3"/>
            <w:tcMar>
              <w:top w:w="100" w:type="dxa"/>
              <w:left w:w="100" w:type="dxa"/>
              <w:bottom w:w="100" w:type="dxa"/>
              <w:right w:w="100" w:type="dxa"/>
            </w:tcMar>
          </w:tcPr>
          <w:p w14:paraId="19916C79" w14:textId="28C09631" w:rsidR="00B70B3E" w:rsidRDefault="00543DB6">
            <w:pPr>
              <w:spacing w:line="360" w:lineRule="auto"/>
              <w:rPr>
                <w:b/>
                <w:bCs/>
                <w:sz w:val="18"/>
                <w:szCs w:val="18"/>
              </w:rPr>
            </w:pPr>
            <w:r w:rsidRPr="18916155">
              <w:rPr>
                <w:b/>
                <w:bCs/>
                <w:sz w:val="18"/>
                <w:szCs w:val="18"/>
              </w:rPr>
              <w:t xml:space="preserve">Mean SHAP ± </w:t>
            </w:r>
            <w:proofErr w:type="spellStart"/>
            <w:r w:rsidRPr="18916155">
              <w:rPr>
                <w:b/>
                <w:bCs/>
                <w:sz w:val="18"/>
                <w:szCs w:val="18"/>
              </w:rPr>
              <w:t>std.dev</w:t>
            </w:r>
            <w:proofErr w:type="spellEnd"/>
          </w:p>
        </w:tc>
      </w:tr>
      <w:tr w:rsidR="00B70B3E" w14:paraId="19916C7E" w14:textId="77777777" w:rsidTr="18916155">
        <w:trPr>
          <w:trHeight w:val="485"/>
        </w:trPr>
        <w:tc>
          <w:tcPr>
            <w:tcW w:w="1815" w:type="dxa"/>
            <w:tcBorders>
              <w:top w:val="nil"/>
              <w:left w:val="nil"/>
              <w:bottom w:val="nil"/>
              <w:right w:val="nil"/>
            </w:tcBorders>
            <w:tcMar>
              <w:top w:w="100" w:type="dxa"/>
              <w:left w:w="100" w:type="dxa"/>
              <w:bottom w:w="100" w:type="dxa"/>
              <w:right w:w="100" w:type="dxa"/>
            </w:tcMar>
          </w:tcPr>
          <w:p w14:paraId="19916C7B" w14:textId="77777777" w:rsidR="00B70B3E" w:rsidRDefault="00543DB6">
            <w:pPr>
              <w:spacing w:line="360" w:lineRule="auto"/>
              <w:rPr>
                <w:sz w:val="18"/>
                <w:szCs w:val="18"/>
              </w:rPr>
            </w:pPr>
            <w:proofErr w:type="spellStart"/>
            <w:r>
              <w:rPr>
                <w:sz w:val="18"/>
                <w:szCs w:val="18"/>
              </w:rPr>
              <w:t>fw.pat.L.stdev</w:t>
            </w:r>
            <w:proofErr w:type="spellEnd"/>
          </w:p>
        </w:tc>
        <w:tc>
          <w:tcPr>
            <w:tcW w:w="1530" w:type="dxa"/>
            <w:tcBorders>
              <w:top w:val="nil"/>
              <w:left w:val="nil"/>
              <w:bottom w:val="nil"/>
              <w:right w:val="nil"/>
            </w:tcBorders>
            <w:tcMar>
              <w:top w:w="100" w:type="dxa"/>
              <w:left w:w="100" w:type="dxa"/>
              <w:bottom w:w="100" w:type="dxa"/>
              <w:right w:w="100" w:type="dxa"/>
            </w:tcMar>
          </w:tcPr>
          <w:p w14:paraId="19916C7C" w14:textId="77777777" w:rsidR="00B70B3E" w:rsidRDefault="00543DB6">
            <w:pPr>
              <w:spacing w:line="360" w:lineRule="auto"/>
              <w:rPr>
                <w:sz w:val="18"/>
                <w:szCs w:val="18"/>
              </w:rPr>
            </w:pPr>
            <w:r>
              <w:rPr>
                <w:sz w:val="18"/>
                <w:szCs w:val="18"/>
              </w:rPr>
              <w:t>0.6014</w:t>
            </w:r>
          </w:p>
        </w:tc>
        <w:tc>
          <w:tcPr>
            <w:tcW w:w="2445" w:type="dxa"/>
            <w:tcBorders>
              <w:top w:val="nil"/>
              <w:left w:val="nil"/>
              <w:bottom w:val="nil"/>
              <w:right w:val="nil"/>
            </w:tcBorders>
            <w:tcMar>
              <w:top w:w="100" w:type="dxa"/>
              <w:left w:w="100" w:type="dxa"/>
              <w:bottom w:w="100" w:type="dxa"/>
              <w:right w:w="100" w:type="dxa"/>
            </w:tcMar>
          </w:tcPr>
          <w:p w14:paraId="19916C7D" w14:textId="77777777" w:rsidR="00B70B3E" w:rsidRDefault="00543DB6">
            <w:pPr>
              <w:spacing w:line="360" w:lineRule="auto"/>
              <w:rPr>
                <w:sz w:val="18"/>
                <w:szCs w:val="18"/>
              </w:rPr>
            </w:pPr>
            <w:r>
              <w:rPr>
                <w:sz w:val="18"/>
                <w:szCs w:val="18"/>
              </w:rPr>
              <w:t>0.0051 ± 0.0109</w:t>
            </w:r>
          </w:p>
        </w:tc>
      </w:tr>
      <w:tr w:rsidR="00B70B3E" w14:paraId="19916C82" w14:textId="77777777" w:rsidTr="18916155">
        <w:trPr>
          <w:trHeight w:val="485"/>
        </w:trPr>
        <w:tc>
          <w:tcPr>
            <w:tcW w:w="1815" w:type="dxa"/>
            <w:tcBorders>
              <w:top w:val="nil"/>
              <w:left w:val="nil"/>
              <w:bottom w:val="nil"/>
              <w:right w:val="nil"/>
            </w:tcBorders>
            <w:tcMar>
              <w:top w:w="100" w:type="dxa"/>
              <w:left w:w="100" w:type="dxa"/>
              <w:bottom w:w="100" w:type="dxa"/>
              <w:right w:w="100" w:type="dxa"/>
            </w:tcMar>
          </w:tcPr>
          <w:p w14:paraId="19916C7F" w14:textId="77777777" w:rsidR="00B70B3E" w:rsidRDefault="00543DB6">
            <w:pPr>
              <w:spacing w:line="360" w:lineRule="auto"/>
              <w:rPr>
                <w:sz w:val="18"/>
                <w:szCs w:val="18"/>
              </w:rPr>
            </w:pPr>
            <w:proofErr w:type="spellStart"/>
            <w:r>
              <w:rPr>
                <w:sz w:val="18"/>
                <w:szCs w:val="18"/>
              </w:rPr>
              <w:t>fw.pat.E.mean</w:t>
            </w:r>
            <w:proofErr w:type="spellEnd"/>
          </w:p>
        </w:tc>
        <w:tc>
          <w:tcPr>
            <w:tcW w:w="1530" w:type="dxa"/>
            <w:tcBorders>
              <w:top w:val="nil"/>
              <w:left w:val="nil"/>
              <w:bottom w:val="nil"/>
              <w:right w:val="nil"/>
            </w:tcBorders>
            <w:tcMar>
              <w:top w:w="100" w:type="dxa"/>
              <w:left w:w="100" w:type="dxa"/>
              <w:bottom w:w="100" w:type="dxa"/>
              <w:right w:w="100" w:type="dxa"/>
            </w:tcMar>
          </w:tcPr>
          <w:p w14:paraId="19916C80" w14:textId="77777777" w:rsidR="00B70B3E" w:rsidRDefault="00543DB6">
            <w:pPr>
              <w:spacing w:line="360" w:lineRule="auto"/>
              <w:rPr>
                <w:sz w:val="18"/>
                <w:szCs w:val="18"/>
              </w:rPr>
            </w:pPr>
            <w:r>
              <w:rPr>
                <w:sz w:val="18"/>
                <w:szCs w:val="18"/>
              </w:rPr>
              <w:t>0.6713</w:t>
            </w:r>
          </w:p>
        </w:tc>
        <w:tc>
          <w:tcPr>
            <w:tcW w:w="2445" w:type="dxa"/>
            <w:tcBorders>
              <w:top w:val="nil"/>
              <w:left w:val="nil"/>
              <w:bottom w:val="nil"/>
              <w:right w:val="nil"/>
            </w:tcBorders>
            <w:tcMar>
              <w:top w:w="100" w:type="dxa"/>
              <w:left w:w="100" w:type="dxa"/>
              <w:bottom w:w="100" w:type="dxa"/>
              <w:right w:w="100" w:type="dxa"/>
            </w:tcMar>
          </w:tcPr>
          <w:p w14:paraId="19916C81" w14:textId="77777777" w:rsidR="00B70B3E" w:rsidRDefault="00543DB6">
            <w:pPr>
              <w:spacing w:line="360" w:lineRule="auto"/>
              <w:rPr>
                <w:sz w:val="18"/>
                <w:szCs w:val="18"/>
              </w:rPr>
            </w:pPr>
            <w:r>
              <w:rPr>
                <w:sz w:val="18"/>
                <w:szCs w:val="18"/>
              </w:rPr>
              <w:t>0.0046 ± 0.0101</w:t>
            </w:r>
          </w:p>
        </w:tc>
      </w:tr>
      <w:tr w:rsidR="00B70B3E" w14:paraId="19916C86" w14:textId="77777777" w:rsidTr="18916155">
        <w:trPr>
          <w:trHeight w:val="485"/>
        </w:trPr>
        <w:tc>
          <w:tcPr>
            <w:tcW w:w="1815" w:type="dxa"/>
            <w:tcBorders>
              <w:top w:val="nil"/>
              <w:left w:val="nil"/>
              <w:bottom w:val="nil"/>
              <w:right w:val="nil"/>
            </w:tcBorders>
            <w:tcMar>
              <w:top w:w="100" w:type="dxa"/>
              <w:left w:w="100" w:type="dxa"/>
              <w:bottom w:w="100" w:type="dxa"/>
              <w:right w:w="100" w:type="dxa"/>
            </w:tcMar>
          </w:tcPr>
          <w:p w14:paraId="19916C83" w14:textId="77777777" w:rsidR="00B70B3E" w:rsidRDefault="00543DB6">
            <w:pPr>
              <w:spacing w:line="360" w:lineRule="auto"/>
              <w:rPr>
                <w:sz w:val="18"/>
                <w:szCs w:val="18"/>
              </w:rPr>
            </w:pPr>
            <w:proofErr w:type="spellStart"/>
            <w:r>
              <w:rPr>
                <w:sz w:val="18"/>
                <w:szCs w:val="18"/>
              </w:rPr>
              <w:t>hw.pat.VH.mean</w:t>
            </w:r>
            <w:proofErr w:type="spellEnd"/>
          </w:p>
        </w:tc>
        <w:tc>
          <w:tcPr>
            <w:tcW w:w="1530" w:type="dxa"/>
            <w:tcBorders>
              <w:top w:val="nil"/>
              <w:left w:val="nil"/>
              <w:bottom w:val="nil"/>
              <w:right w:val="nil"/>
            </w:tcBorders>
            <w:tcMar>
              <w:top w:w="100" w:type="dxa"/>
              <w:left w:w="100" w:type="dxa"/>
              <w:bottom w:w="100" w:type="dxa"/>
              <w:right w:w="100" w:type="dxa"/>
            </w:tcMar>
          </w:tcPr>
          <w:p w14:paraId="19916C84" w14:textId="77777777" w:rsidR="00B70B3E" w:rsidRDefault="00543DB6">
            <w:pPr>
              <w:spacing w:line="360" w:lineRule="auto"/>
              <w:rPr>
                <w:sz w:val="18"/>
                <w:szCs w:val="18"/>
              </w:rPr>
            </w:pPr>
            <w:r>
              <w:rPr>
                <w:sz w:val="18"/>
                <w:szCs w:val="18"/>
              </w:rPr>
              <w:t>0.3468</w:t>
            </w:r>
          </w:p>
        </w:tc>
        <w:tc>
          <w:tcPr>
            <w:tcW w:w="2445" w:type="dxa"/>
            <w:tcBorders>
              <w:top w:val="nil"/>
              <w:left w:val="nil"/>
              <w:bottom w:val="nil"/>
              <w:right w:val="nil"/>
            </w:tcBorders>
            <w:tcMar>
              <w:top w:w="100" w:type="dxa"/>
              <w:left w:w="100" w:type="dxa"/>
              <w:bottom w:w="100" w:type="dxa"/>
              <w:right w:w="100" w:type="dxa"/>
            </w:tcMar>
          </w:tcPr>
          <w:p w14:paraId="19916C85" w14:textId="77777777" w:rsidR="00B70B3E" w:rsidRDefault="00543DB6">
            <w:pPr>
              <w:spacing w:line="360" w:lineRule="auto"/>
              <w:rPr>
                <w:sz w:val="18"/>
                <w:szCs w:val="18"/>
              </w:rPr>
            </w:pPr>
            <w:r>
              <w:rPr>
                <w:sz w:val="18"/>
                <w:szCs w:val="18"/>
              </w:rPr>
              <w:t>0.0042 ± 0.0112</w:t>
            </w:r>
          </w:p>
        </w:tc>
      </w:tr>
      <w:tr w:rsidR="00B70B3E" w14:paraId="19916C8A" w14:textId="77777777" w:rsidTr="18916155">
        <w:trPr>
          <w:trHeight w:val="485"/>
        </w:trPr>
        <w:tc>
          <w:tcPr>
            <w:tcW w:w="1815" w:type="dxa"/>
            <w:tcBorders>
              <w:top w:val="nil"/>
              <w:left w:val="nil"/>
              <w:bottom w:val="nil"/>
              <w:right w:val="nil"/>
            </w:tcBorders>
            <w:tcMar>
              <w:top w:w="100" w:type="dxa"/>
              <w:left w:w="100" w:type="dxa"/>
              <w:bottom w:w="100" w:type="dxa"/>
              <w:right w:w="100" w:type="dxa"/>
            </w:tcMar>
          </w:tcPr>
          <w:p w14:paraId="19916C87" w14:textId="77777777" w:rsidR="00B70B3E" w:rsidRDefault="00543DB6">
            <w:pPr>
              <w:spacing w:line="360" w:lineRule="auto"/>
              <w:rPr>
                <w:sz w:val="18"/>
                <w:szCs w:val="18"/>
              </w:rPr>
            </w:pPr>
            <w:proofErr w:type="spellStart"/>
            <w:r>
              <w:rPr>
                <w:sz w:val="18"/>
                <w:szCs w:val="18"/>
              </w:rPr>
              <w:t>hw.pat.L.mean</w:t>
            </w:r>
            <w:proofErr w:type="spellEnd"/>
          </w:p>
        </w:tc>
        <w:tc>
          <w:tcPr>
            <w:tcW w:w="1530" w:type="dxa"/>
            <w:tcBorders>
              <w:top w:val="nil"/>
              <w:left w:val="nil"/>
              <w:bottom w:val="nil"/>
              <w:right w:val="nil"/>
            </w:tcBorders>
            <w:tcMar>
              <w:top w:w="100" w:type="dxa"/>
              <w:left w:w="100" w:type="dxa"/>
              <w:bottom w:w="100" w:type="dxa"/>
              <w:right w:w="100" w:type="dxa"/>
            </w:tcMar>
          </w:tcPr>
          <w:p w14:paraId="19916C88" w14:textId="77777777" w:rsidR="00B70B3E" w:rsidRDefault="00543DB6">
            <w:pPr>
              <w:spacing w:line="360" w:lineRule="auto"/>
              <w:rPr>
                <w:sz w:val="18"/>
                <w:szCs w:val="18"/>
              </w:rPr>
            </w:pPr>
            <w:r>
              <w:rPr>
                <w:sz w:val="18"/>
                <w:szCs w:val="18"/>
              </w:rPr>
              <w:t>0.5995</w:t>
            </w:r>
          </w:p>
        </w:tc>
        <w:tc>
          <w:tcPr>
            <w:tcW w:w="2445" w:type="dxa"/>
            <w:tcBorders>
              <w:top w:val="nil"/>
              <w:left w:val="nil"/>
              <w:bottom w:val="nil"/>
              <w:right w:val="nil"/>
            </w:tcBorders>
            <w:tcMar>
              <w:top w:w="100" w:type="dxa"/>
              <w:left w:w="100" w:type="dxa"/>
              <w:bottom w:w="100" w:type="dxa"/>
              <w:right w:w="100" w:type="dxa"/>
            </w:tcMar>
          </w:tcPr>
          <w:p w14:paraId="19916C89" w14:textId="77777777" w:rsidR="00B70B3E" w:rsidRDefault="00543DB6">
            <w:pPr>
              <w:spacing w:line="360" w:lineRule="auto"/>
              <w:rPr>
                <w:sz w:val="18"/>
                <w:szCs w:val="18"/>
              </w:rPr>
            </w:pPr>
            <w:r>
              <w:rPr>
                <w:sz w:val="18"/>
                <w:szCs w:val="18"/>
              </w:rPr>
              <w:t>0.0038 ± 0.0157</w:t>
            </w:r>
          </w:p>
        </w:tc>
      </w:tr>
      <w:tr w:rsidR="00B70B3E" w14:paraId="19916C8E" w14:textId="77777777" w:rsidTr="18916155">
        <w:trPr>
          <w:trHeight w:val="485"/>
        </w:trPr>
        <w:tc>
          <w:tcPr>
            <w:tcW w:w="1815" w:type="dxa"/>
            <w:tcBorders>
              <w:top w:val="nil"/>
              <w:left w:val="nil"/>
              <w:bottom w:val="nil"/>
              <w:right w:val="nil"/>
            </w:tcBorders>
            <w:tcMar>
              <w:top w:w="100" w:type="dxa"/>
              <w:left w:w="100" w:type="dxa"/>
              <w:bottom w:w="100" w:type="dxa"/>
              <w:right w:w="100" w:type="dxa"/>
            </w:tcMar>
          </w:tcPr>
          <w:p w14:paraId="19916C8B" w14:textId="77777777" w:rsidR="00B70B3E" w:rsidRDefault="00543DB6">
            <w:pPr>
              <w:spacing w:line="360" w:lineRule="auto"/>
              <w:rPr>
                <w:sz w:val="18"/>
                <w:szCs w:val="18"/>
              </w:rPr>
            </w:pPr>
            <w:r>
              <w:rPr>
                <w:sz w:val="18"/>
                <w:szCs w:val="18"/>
              </w:rPr>
              <w:t>PCo3</w:t>
            </w:r>
          </w:p>
        </w:tc>
        <w:tc>
          <w:tcPr>
            <w:tcW w:w="1530" w:type="dxa"/>
            <w:tcBorders>
              <w:top w:val="nil"/>
              <w:left w:val="nil"/>
              <w:bottom w:val="nil"/>
              <w:right w:val="nil"/>
            </w:tcBorders>
            <w:tcMar>
              <w:top w:w="100" w:type="dxa"/>
              <w:left w:w="100" w:type="dxa"/>
              <w:bottom w:w="100" w:type="dxa"/>
              <w:right w:w="100" w:type="dxa"/>
            </w:tcMar>
          </w:tcPr>
          <w:p w14:paraId="19916C8C" w14:textId="77777777" w:rsidR="00B70B3E" w:rsidRDefault="00543DB6">
            <w:pPr>
              <w:spacing w:line="360" w:lineRule="auto"/>
              <w:rPr>
                <w:sz w:val="18"/>
                <w:szCs w:val="18"/>
              </w:rPr>
            </w:pPr>
            <w:r>
              <w:rPr>
                <w:sz w:val="18"/>
                <w:szCs w:val="18"/>
              </w:rPr>
              <w:t>0.1752</w:t>
            </w:r>
          </w:p>
        </w:tc>
        <w:tc>
          <w:tcPr>
            <w:tcW w:w="2445" w:type="dxa"/>
            <w:tcBorders>
              <w:top w:val="nil"/>
              <w:left w:val="nil"/>
              <w:bottom w:val="nil"/>
              <w:right w:val="nil"/>
            </w:tcBorders>
            <w:tcMar>
              <w:top w:w="100" w:type="dxa"/>
              <w:left w:w="100" w:type="dxa"/>
              <w:bottom w:w="100" w:type="dxa"/>
              <w:right w:w="100" w:type="dxa"/>
            </w:tcMar>
          </w:tcPr>
          <w:p w14:paraId="19916C8D" w14:textId="77777777" w:rsidR="00B70B3E" w:rsidRDefault="00543DB6">
            <w:pPr>
              <w:spacing w:line="360" w:lineRule="auto"/>
              <w:rPr>
                <w:sz w:val="18"/>
                <w:szCs w:val="18"/>
              </w:rPr>
            </w:pPr>
            <w:r>
              <w:rPr>
                <w:sz w:val="18"/>
                <w:szCs w:val="18"/>
              </w:rPr>
              <w:t>-0.0021 ± 0.0054</w:t>
            </w:r>
          </w:p>
        </w:tc>
      </w:tr>
      <w:tr w:rsidR="00B70B3E" w14:paraId="19916C92" w14:textId="77777777" w:rsidTr="18916155">
        <w:trPr>
          <w:trHeight w:val="485"/>
        </w:trPr>
        <w:tc>
          <w:tcPr>
            <w:tcW w:w="1815" w:type="dxa"/>
            <w:tcBorders>
              <w:top w:val="nil"/>
              <w:left w:val="nil"/>
              <w:bottom w:val="nil"/>
              <w:right w:val="nil"/>
            </w:tcBorders>
            <w:tcMar>
              <w:top w:w="100" w:type="dxa"/>
              <w:left w:w="100" w:type="dxa"/>
              <w:bottom w:w="100" w:type="dxa"/>
              <w:right w:w="100" w:type="dxa"/>
            </w:tcMar>
          </w:tcPr>
          <w:p w14:paraId="19916C8F" w14:textId="77777777" w:rsidR="00B70B3E" w:rsidRDefault="00543DB6">
            <w:pPr>
              <w:spacing w:line="360" w:lineRule="auto"/>
              <w:rPr>
                <w:sz w:val="18"/>
                <w:szCs w:val="18"/>
              </w:rPr>
            </w:pPr>
            <w:proofErr w:type="spellStart"/>
            <w:r>
              <w:rPr>
                <w:sz w:val="18"/>
                <w:szCs w:val="18"/>
              </w:rPr>
              <w:t>fw.pat.VH.mean</w:t>
            </w:r>
            <w:proofErr w:type="spellEnd"/>
          </w:p>
        </w:tc>
        <w:tc>
          <w:tcPr>
            <w:tcW w:w="1530" w:type="dxa"/>
            <w:tcBorders>
              <w:top w:val="nil"/>
              <w:left w:val="nil"/>
              <w:bottom w:val="nil"/>
              <w:right w:val="nil"/>
            </w:tcBorders>
            <w:tcMar>
              <w:top w:w="100" w:type="dxa"/>
              <w:left w:w="100" w:type="dxa"/>
              <w:bottom w:w="100" w:type="dxa"/>
              <w:right w:w="100" w:type="dxa"/>
            </w:tcMar>
          </w:tcPr>
          <w:p w14:paraId="19916C90" w14:textId="77777777" w:rsidR="00B70B3E" w:rsidRDefault="00543DB6">
            <w:pPr>
              <w:spacing w:line="360" w:lineRule="auto"/>
              <w:rPr>
                <w:sz w:val="18"/>
                <w:szCs w:val="18"/>
              </w:rPr>
            </w:pPr>
            <w:r>
              <w:rPr>
                <w:sz w:val="18"/>
                <w:szCs w:val="18"/>
              </w:rPr>
              <w:t>0.4878</w:t>
            </w:r>
          </w:p>
        </w:tc>
        <w:tc>
          <w:tcPr>
            <w:tcW w:w="2445" w:type="dxa"/>
            <w:tcBorders>
              <w:top w:val="nil"/>
              <w:left w:val="nil"/>
              <w:bottom w:val="nil"/>
              <w:right w:val="nil"/>
            </w:tcBorders>
            <w:tcMar>
              <w:top w:w="100" w:type="dxa"/>
              <w:left w:w="100" w:type="dxa"/>
              <w:bottom w:w="100" w:type="dxa"/>
              <w:right w:w="100" w:type="dxa"/>
            </w:tcMar>
          </w:tcPr>
          <w:p w14:paraId="19916C91" w14:textId="77777777" w:rsidR="00B70B3E" w:rsidRDefault="00543DB6">
            <w:pPr>
              <w:spacing w:line="360" w:lineRule="auto"/>
              <w:rPr>
                <w:sz w:val="18"/>
                <w:szCs w:val="18"/>
              </w:rPr>
            </w:pPr>
            <w:r>
              <w:rPr>
                <w:sz w:val="18"/>
                <w:szCs w:val="18"/>
              </w:rPr>
              <w:t>0.0019 ± 0.0135</w:t>
            </w:r>
          </w:p>
        </w:tc>
      </w:tr>
      <w:tr w:rsidR="00B70B3E" w14:paraId="19916C96" w14:textId="77777777" w:rsidTr="18916155">
        <w:trPr>
          <w:trHeight w:val="485"/>
        </w:trPr>
        <w:tc>
          <w:tcPr>
            <w:tcW w:w="1815" w:type="dxa"/>
            <w:tcBorders>
              <w:top w:val="nil"/>
              <w:left w:val="nil"/>
              <w:bottom w:val="nil"/>
              <w:right w:val="nil"/>
            </w:tcBorders>
            <w:tcMar>
              <w:top w:w="100" w:type="dxa"/>
              <w:left w:w="100" w:type="dxa"/>
              <w:bottom w:w="100" w:type="dxa"/>
              <w:right w:w="100" w:type="dxa"/>
            </w:tcMar>
          </w:tcPr>
          <w:p w14:paraId="19916C93" w14:textId="77777777" w:rsidR="00B70B3E" w:rsidRDefault="00543DB6">
            <w:pPr>
              <w:spacing w:line="360" w:lineRule="auto"/>
              <w:rPr>
                <w:sz w:val="18"/>
                <w:szCs w:val="18"/>
              </w:rPr>
            </w:pPr>
            <w:proofErr w:type="spellStart"/>
            <w:r>
              <w:rPr>
                <w:sz w:val="18"/>
                <w:szCs w:val="18"/>
              </w:rPr>
              <w:t>hw.shp.rough</w:t>
            </w:r>
            <w:proofErr w:type="spellEnd"/>
          </w:p>
        </w:tc>
        <w:tc>
          <w:tcPr>
            <w:tcW w:w="1530" w:type="dxa"/>
            <w:tcBorders>
              <w:top w:val="nil"/>
              <w:left w:val="nil"/>
              <w:bottom w:val="nil"/>
              <w:right w:val="nil"/>
            </w:tcBorders>
            <w:tcMar>
              <w:top w:w="100" w:type="dxa"/>
              <w:left w:w="100" w:type="dxa"/>
              <w:bottom w:w="100" w:type="dxa"/>
              <w:right w:w="100" w:type="dxa"/>
            </w:tcMar>
          </w:tcPr>
          <w:p w14:paraId="19916C94" w14:textId="77777777" w:rsidR="00B70B3E" w:rsidRDefault="00543DB6">
            <w:pPr>
              <w:spacing w:line="360" w:lineRule="auto"/>
              <w:rPr>
                <w:sz w:val="18"/>
                <w:szCs w:val="18"/>
              </w:rPr>
            </w:pPr>
            <w:r>
              <w:rPr>
                <w:sz w:val="18"/>
                <w:szCs w:val="18"/>
              </w:rPr>
              <w:t>0.1854</w:t>
            </w:r>
          </w:p>
        </w:tc>
        <w:tc>
          <w:tcPr>
            <w:tcW w:w="2445" w:type="dxa"/>
            <w:tcBorders>
              <w:top w:val="nil"/>
              <w:left w:val="nil"/>
              <w:bottom w:val="nil"/>
              <w:right w:val="nil"/>
            </w:tcBorders>
            <w:tcMar>
              <w:top w:w="100" w:type="dxa"/>
              <w:left w:w="100" w:type="dxa"/>
              <w:bottom w:w="100" w:type="dxa"/>
              <w:right w:w="100" w:type="dxa"/>
            </w:tcMar>
          </w:tcPr>
          <w:p w14:paraId="19916C95" w14:textId="77777777" w:rsidR="00B70B3E" w:rsidRDefault="00543DB6">
            <w:pPr>
              <w:spacing w:line="360" w:lineRule="auto"/>
              <w:rPr>
                <w:sz w:val="18"/>
                <w:szCs w:val="18"/>
              </w:rPr>
            </w:pPr>
            <w:r>
              <w:rPr>
                <w:sz w:val="18"/>
                <w:szCs w:val="18"/>
              </w:rPr>
              <w:t>0.0018 ± 0.0047</w:t>
            </w:r>
          </w:p>
        </w:tc>
      </w:tr>
      <w:tr w:rsidR="00B70B3E" w14:paraId="19916C9A" w14:textId="77777777" w:rsidTr="18916155">
        <w:trPr>
          <w:trHeight w:val="485"/>
        </w:trPr>
        <w:tc>
          <w:tcPr>
            <w:tcW w:w="1815" w:type="dxa"/>
            <w:tcBorders>
              <w:top w:val="nil"/>
              <w:left w:val="nil"/>
              <w:bottom w:val="nil"/>
              <w:right w:val="nil"/>
            </w:tcBorders>
            <w:tcMar>
              <w:top w:w="100" w:type="dxa"/>
              <w:left w:w="100" w:type="dxa"/>
              <w:bottom w:w="100" w:type="dxa"/>
              <w:right w:w="100" w:type="dxa"/>
            </w:tcMar>
          </w:tcPr>
          <w:p w14:paraId="19916C97" w14:textId="77777777" w:rsidR="00B70B3E" w:rsidRDefault="00543DB6">
            <w:pPr>
              <w:spacing w:line="360" w:lineRule="auto"/>
              <w:rPr>
                <w:sz w:val="18"/>
                <w:szCs w:val="18"/>
              </w:rPr>
            </w:pPr>
            <w:proofErr w:type="spellStart"/>
            <w:r>
              <w:rPr>
                <w:sz w:val="18"/>
                <w:szCs w:val="18"/>
              </w:rPr>
              <w:t>fw.pat.L.mean</w:t>
            </w:r>
            <w:proofErr w:type="spellEnd"/>
          </w:p>
        </w:tc>
        <w:tc>
          <w:tcPr>
            <w:tcW w:w="1530" w:type="dxa"/>
            <w:tcBorders>
              <w:top w:val="nil"/>
              <w:left w:val="nil"/>
              <w:bottom w:val="nil"/>
              <w:right w:val="nil"/>
            </w:tcBorders>
            <w:tcMar>
              <w:top w:w="100" w:type="dxa"/>
              <w:left w:w="100" w:type="dxa"/>
              <w:bottom w:w="100" w:type="dxa"/>
              <w:right w:w="100" w:type="dxa"/>
            </w:tcMar>
          </w:tcPr>
          <w:p w14:paraId="19916C98" w14:textId="77777777" w:rsidR="00B70B3E" w:rsidRDefault="00543DB6">
            <w:pPr>
              <w:spacing w:line="360" w:lineRule="auto"/>
              <w:rPr>
                <w:sz w:val="18"/>
                <w:szCs w:val="18"/>
              </w:rPr>
            </w:pPr>
            <w:r>
              <w:rPr>
                <w:sz w:val="18"/>
                <w:szCs w:val="18"/>
              </w:rPr>
              <w:t>0.2887</w:t>
            </w:r>
          </w:p>
        </w:tc>
        <w:tc>
          <w:tcPr>
            <w:tcW w:w="2445" w:type="dxa"/>
            <w:tcBorders>
              <w:top w:val="nil"/>
              <w:left w:val="nil"/>
              <w:bottom w:val="nil"/>
              <w:right w:val="nil"/>
            </w:tcBorders>
            <w:tcMar>
              <w:top w:w="100" w:type="dxa"/>
              <w:left w:w="100" w:type="dxa"/>
              <w:bottom w:w="100" w:type="dxa"/>
              <w:right w:w="100" w:type="dxa"/>
            </w:tcMar>
          </w:tcPr>
          <w:p w14:paraId="19916C99" w14:textId="77777777" w:rsidR="00B70B3E" w:rsidRDefault="00543DB6">
            <w:pPr>
              <w:spacing w:line="360" w:lineRule="auto"/>
              <w:rPr>
                <w:sz w:val="18"/>
                <w:szCs w:val="18"/>
              </w:rPr>
            </w:pPr>
            <w:r>
              <w:rPr>
                <w:sz w:val="18"/>
                <w:szCs w:val="18"/>
              </w:rPr>
              <w:t>0.0014 ± 0.0058</w:t>
            </w:r>
          </w:p>
        </w:tc>
      </w:tr>
      <w:tr w:rsidR="00B70B3E" w14:paraId="19916C9E" w14:textId="77777777" w:rsidTr="18916155">
        <w:trPr>
          <w:trHeight w:val="485"/>
        </w:trPr>
        <w:tc>
          <w:tcPr>
            <w:tcW w:w="1815" w:type="dxa"/>
            <w:tcBorders>
              <w:top w:val="nil"/>
              <w:left w:val="nil"/>
              <w:bottom w:val="nil"/>
              <w:right w:val="nil"/>
            </w:tcBorders>
            <w:tcMar>
              <w:top w:w="100" w:type="dxa"/>
              <w:left w:w="100" w:type="dxa"/>
              <w:bottom w:w="100" w:type="dxa"/>
              <w:right w:w="100" w:type="dxa"/>
            </w:tcMar>
          </w:tcPr>
          <w:p w14:paraId="19916C9B" w14:textId="77777777" w:rsidR="00B70B3E" w:rsidRDefault="00543DB6">
            <w:pPr>
              <w:spacing w:line="360" w:lineRule="auto"/>
              <w:rPr>
                <w:sz w:val="18"/>
                <w:szCs w:val="18"/>
              </w:rPr>
            </w:pPr>
            <w:proofErr w:type="spellStart"/>
            <w:r>
              <w:rPr>
                <w:sz w:val="18"/>
                <w:szCs w:val="18"/>
              </w:rPr>
              <w:t>hw.pat.L.x</w:t>
            </w:r>
            <w:proofErr w:type="spellEnd"/>
          </w:p>
        </w:tc>
        <w:tc>
          <w:tcPr>
            <w:tcW w:w="1530" w:type="dxa"/>
            <w:tcBorders>
              <w:top w:val="nil"/>
              <w:left w:val="nil"/>
              <w:bottom w:val="nil"/>
              <w:right w:val="nil"/>
            </w:tcBorders>
            <w:tcMar>
              <w:top w:w="100" w:type="dxa"/>
              <w:left w:w="100" w:type="dxa"/>
              <w:bottom w:w="100" w:type="dxa"/>
              <w:right w:w="100" w:type="dxa"/>
            </w:tcMar>
          </w:tcPr>
          <w:p w14:paraId="19916C9C" w14:textId="77777777" w:rsidR="00B70B3E" w:rsidRDefault="00543DB6">
            <w:pPr>
              <w:spacing w:line="360" w:lineRule="auto"/>
              <w:rPr>
                <w:sz w:val="18"/>
                <w:szCs w:val="18"/>
              </w:rPr>
            </w:pPr>
            <w:r>
              <w:rPr>
                <w:sz w:val="18"/>
                <w:szCs w:val="18"/>
              </w:rPr>
              <w:t>0.1802</w:t>
            </w:r>
          </w:p>
        </w:tc>
        <w:tc>
          <w:tcPr>
            <w:tcW w:w="2445" w:type="dxa"/>
            <w:tcBorders>
              <w:top w:val="nil"/>
              <w:left w:val="nil"/>
              <w:bottom w:val="nil"/>
              <w:right w:val="nil"/>
            </w:tcBorders>
            <w:tcMar>
              <w:top w:w="100" w:type="dxa"/>
              <w:left w:w="100" w:type="dxa"/>
              <w:bottom w:w="100" w:type="dxa"/>
              <w:right w:w="100" w:type="dxa"/>
            </w:tcMar>
          </w:tcPr>
          <w:p w14:paraId="19916C9D" w14:textId="77777777" w:rsidR="00B70B3E" w:rsidRDefault="00543DB6">
            <w:pPr>
              <w:spacing w:line="360" w:lineRule="auto"/>
              <w:rPr>
                <w:sz w:val="18"/>
                <w:szCs w:val="18"/>
              </w:rPr>
            </w:pPr>
            <w:r>
              <w:rPr>
                <w:sz w:val="18"/>
                <w:szCs w:val="18"/>
              </w:rPr>
              <w:t>0.0012 ± 0.0046</w:t>
            </w:r>
          </w:p>
        </w:tc>
      </w:tr>
      <w:tr w:rsidR="00B70B3E" w14:paraId="19916CA2" w14:textId="77777777" w:rsidTr="18916155">
        <w:trPr>
          <w:trHeight w:val="485"/>
        </w:trPr>
        <w:tc>
          <w:tcPr>
            <w:tcW w:w="1815" w:type="dxa"/>
            <w:tcBorders>
              <w:top w:val="nil"/>
              <w:left w:val="nil"/>
              <w:bottom w:val="nil"/>
              <w:right w:val="nil"/>
            </w:tcBorders>
            <w:tcMar>
              <w:top w:w="100" w:type="dxa"/>
              <w:left w:w="100" w:type="dxa"/>
              <w:bottom w:w="100" w:type="dxa"/>
              <w:right w:w="100" w:type="dxa"/>
            </w:tcMar>
          </w:tcPr>
          <w:p w14:paraId="19916C9F" w14:textId="77777777" w:rsidR="00B70B3E" w:rsidRDefault="00543DB6">
            <w:pPr>
              <w:spacing w:line="360" w:lineRule="auto"/>
              <w:rPr>
                <w:sz w:val="18"/>
                <w:szCs w:val="18"/>
              </w:rPr>
            </w:pPr>
            <w:proofErr w:type="spellStart"/>
            <w:r>
              <w:rPr>
                <w:sz w:val="18"/>
                <w:szCs w:val="18"/>
              </w:rPr>
              <w:t>fw.pat.E.x</w:t>
            </w:r>
            <w:proofErr w:type="spellEnd"/>
          </w:p>
        </w:tc>
        <w:tc>
          <w:tcPr>
            <w:tcW w:w="1530" w:type="dxa"/>
            <w:tcBorders>
              <w:top w:val="nil"/>
              <w:left w:val="nil"/>
              <w:bottom w:val="nil"/>
              <w:right w:val="nil"/>
            </w:tcBorders>
            <w:tcMar>
              <w:top w:w="100" w:type="dxa"/>
              <w:left w:w="100" w:type="dxa"/>
              <w:bottom w:w="100" w:type="dxa"/>
              <w:right w:w="100" w:type="dxa"/>
            </w:tcMar>
          </w:tcPr>
          <w:p w14:paraId="19916CA0" w14:textId="77777777" w:rsidR="00B70B3E" w:rsidRDefault="00543DB6">
            <w:pPr>
              <w:spacing w:line="360" w:lineRule="auto"/>
              <w:rPr>
                <w:sz w:val="18"/>
                <w:szCs w:val="18"/>
              </w:rPr>
            </w:pPr>
            <w:r>
              <w:rPr>
                <w:sz w:val="18"/>
                <w:szCs w:val="18"/>
              </w:rPr>
              <w:t>0.2406</w:t>
            </w:r>
          </w:p>
        </w:tc>
        <w:tc>
          <w:tcPr>
            <w:tcW w:w="2445" w:type="dxa"/>
            <w:tcBorders>
              <w:top w:val="nil"/>
              <w:left w:val="nil"/>
              <w:bottom w:val="nil"/>
              <w:right w:val="nil"/>
            </w:tcBorders>
            <w:tcMar>
              <w:top w:w="100" w:type="dxa"/>
              <w:left w:w="100" w:type="dxa"/>
              <w:bottom w:w="100" w:type="dxa"/>
              <w:right w:w="100" w:type="dxa"/>
            </w:tcMar>
          </w:tcPr>
          <w:p w14:paraId="19916CA1" w14:textId="77777777" w:rsidR="00B70B3E" w:rsidRDefault="00543DB6">
            <w:pPr>
              <w:spacing w:line="360" w:lineRule="auto"/>
              <w:rPr>
                <w:sz w:val="18"/>
                <w:szCs w:val="18"/>
              </w:rPr>
            </w:pPr>
            <w:r>
              <w:rPr>
                <w:sz w:val="18"/>
                <w:szCs w:val="18"/>
              </w:rPr>
              <w:t>0.0012 ± 0.0075</w:t>
            </w:r>
          </w:p>
        </w:tc>
      </w:tr>
      <w:tr w:rsidR="00B70B3E" w14:paraId="19916CA6" w14:textId="77777777" w:rsidTr="18916155">
        <w:trPr>
          <w:trHeight w:val="485"/>
        </w:trPr>
        <w:tc>
          <w:tcPr>
            <w:tcW w:w="1815" w:type="dxa"/>
            <w:tcBorders>
              <w:top w:val="nil"/>
              <w:left w:val="nil"/>
              <w:bottom w:val="nil"/>
              <w:right w:val="nil"/>
            </w:tcBorders>
            <w:tcMar>
              <w:top w:w="100" w:type="dxa"/>
              <w:left w:w="100" w:type="dxa"/>
              <w:bottom w:w="100" w:type="dxa"/>
              <w:right w:w="100" w:type="dxa"/>
            </w:tcMar>
          </w:tcPr>
          <w:p w14:paraId="19916CA3" w14:textId="77777777" w:rsidR="00B70B3E" w:rsidRDefault="00543DB6">
            <w:pPr>
              <w:spacing w:line="360" w:lineRule="auto"/>
              <w:rPr>
                <w:sz w:val="18"/>
                <w:szCs w:val="18"/>
              </w:rPr>
            </w:pPr>
            <w:r>
              <w:rPr>
                <w:sz w:val="18"/>
                <w:szCs w:val="18"/>
              </w:rPr>
              <w:t>PCo1</w:t>
            </w:r>
          </w:p>
        </w:tc>
        <w:tc>
          <w:tcPr>
            <w:tcW w:w="1530" w:type="dxa"/>
            <w:tcBorders>
              <w:top w:val="nil"/>
              <w:left w:val="nil"/>
              <w:bottom w:val="nil"/>
              <w:right w:val="nil"/>
            </w:tcBorders>
            <w:tcMar>
              <w:top w:w="100" w:type="dxa"/>
              <w:left w:w="100" w:type="dxa"/>
              <w:bottom w:w="100" w:type="dxa"/>
              <w:right w:w="100" w:type="dxa"/>
            </w:tcMar>
          </w:tcPr>
          <w:p w14:paraId="19916CA4" w14:textId="77777777" w:rsidR="00B70B3E" w:rsidRDefault="00543DB6">
            <w:pPr>
              <w:spacing w:line="360" w:lineRule="auto"/>
              <w:rPr>
                <w:sz w:val="18"/>
                <w:szCs w:val="18"/>
              </w:rPr>
            </w:pPr>
            <w:r>
              <w:rPr>
                <w:sz w:val="18"/>
                <w:szCs w:val="18"/>
              </w:rPr>
              <w:t>0.1950</w:t>
            </w:r>
          </w:p>
        </w:tc>
        <w:tc>
          <w:tcPr>
            <w:tcW w:w="2445" w:type="dxa"/>
            <w:tcBorders>
              <w:top w:val="nil"/>
              <w:left w:val="nil"/>
              <w:bottom w:val="nil"/>
              <w:right w:val="nil"/>
            </w:tcBorders>
            <w:tcMar>
              <w:top w:w="100" w:type="dxa"/>
              <w:left w:w="100" w:type="dxa"/>
              <w:bottom w:w="100" w:type="dxa"/>
              <w:right w:w="100" w:type="dxa"/>
            </w:tcMar>
          </w:tcPr>
          <w:p w14:paraId="19916CA5" w14:textId="77777777" w:rsidR="00B70B3E" w:rsidRDefault="00543DB6">
            <w:pPr>
              <w:spacing w:line="360" w:lineRule="auto"/>
              <w:rPr>
                <w:sz w:val="18"/>
                <w:szCs w:val="18"/>
              </w:rPr>
            </w:pPr>
            <w:r>
              <w:rPr>
                <w:sz w:val="18"/>
                <w:szCs w:val="18"/>
              </w:rPr>
              <w:t>0.001 ± 0.0031</w:t>
            </w:r>
          </w:p>
        </w:tc>
      </w:tr>
      <w:tr w:rsidR="00B70B3E" w14:paraId="19916CAA" w14:textId="77777777" w:rsidTr="18916155">
        <w:trPr>
          <w:trHeight w:val="485"/>
        </w:trPr>
        <w:tc>
          <w:tcPr>
            <w:tcW w:w="1815" w:type="dxa"/>
            <w:tcBorders>
              <w:top w:val="nil"/>
              <w:left w:val="nil"/>
              <w:bottom w:val="nil"/>
              <w:right w:val="nil"/>
            </w:tcBorders>
            <w:tcMar>
              <w:top w:w="100" w:type="dxa"/>
              <w:left w:w="100" w:type="dxa"/>
              <w:bottom w:w="100" w:type="dxa"/>
              <w:right w:w="100" w:type="dxa"/>
            </w:tcMar>
          </w:tcPr>
          <w:p w14:paraId="19916CA7" w14:textId="77777777" w:rsidR="00B70B3E" w:rsidRDefault="00543DB6">
            <w:pPr>
              <w:spacing w:line="360" w:lineRule="auto"/>
              <w:rPr>
                <w:sz w:val="18"/>
                <w:szCs w:val="18"/>
              </w:rPr>
            </w:pPr>
            <w:proofErr w:type="spellStart"/>
            <w:r>
              <w:rPr>
                <w:sz w:val="18"/>
                <w:szCs w:val="18"/>
              </w:rPr>
              <w:t>hw.pat.P.mean</w:t>
            </w:r>
            <w:proofErr w:type="spellEnd"/>
          </w:p>
        </w:tc>
        <w:tc>
          <w:tcPr>
            <w:tcW w:w="1530" w:type="dxa"/>
            <w:tcBorders>
              <w:top w:val="nil"/>
              <w:left w:val="nil"/>
              <w:bottom w:val="nil"/>
              <w:right w:val="nil"/>
            </w:tcBorders>
            <w:tcMar>
              <w:top w:w="100" w:type="dxa"/>
              <w:left w:w="100" w:type="dxa"/>
              <w:bottom w:w="100" w:type="dxa"/>
              <w:right w:w="100" w:type="dxa"/>
            </w:tcMar>
          </w:tcPr>
          <w:p w14:paraId="19916CA8" w14:textId="77777777" w:rsidR="00B70B3E" w:rsidRDefault="00543DB6">
            <w:pPr>
              <w:spacing w:line="360" w:lineRule="auto"/>
              <w:rPr>
                <w:sz w:val="18"/>
                <w:szCs w:val="18"/>
              </w:rPr>
            </w:pPr>
            <w:r>
              <w:rPr>
                <w:sz w:val="18"/>
                <w:szCs w:val="18"/>
              </w:rPr>
              <w:t>0.1343</w:t>
            </w:r>
          </w:p>
        </w:tc>
        <w:tc>
          <w:tcPr>
            <w:tcW w:w="2445" w:type="dxa"/>
            <w:tcBorders>
              <w:top w:val="nil"/>
              <w:left w:val="nil"/>
              <w:bottom w:val="nil"/>
              <w:right w:val="nil"/>
            </w:tcBorders>
            <w:tcMar>
              <w:top w:w="100" w:type="dxa"/>
              <w:left w:w="100" w:type="dxa"/>
              <w:bottom w:w="100" w:type="dxa"/>
              <w:right w:w="100" w:type="dxa"/>
            </w:tcMar>
          </w:tcPr>
          <w:p w14:paraId="19916CA9" w14:textId="77777777" w:rsidR="00B70B3E" w:rsidRDefault="00543DB6">
            <w:pPr>
              <w:spacing w:line="360" w:lineRule="auto"/>
              <w:rPr>
                <w:sz w:val="18"/>
                <w:szCs w:val="18"/>
              </w:rPr>
            </w:pPr>
            <w:r>
              <w:rPr>
                <w:sz w:val="18"/>
                <w:szCs w:val="18"/>
              </w:rPr>
              <w:t>-0.0005 ± 0.0038</w:t>
            </w:r>
          </w:p>
        </w:tc>
      </w:tr>
      <w:tr w:rsidR="00B70B3E" w14:paraId="19916CAE" w14:textId="77777777" w:rsidTr="18916155">
        <w:trPr>
          <w:trHeight w:val="485"/>
        </w:trPr>
        <w:tc>
          <w:tcPr>
            <w:tcW w:w="1815" w:type="dxa"/>
            <w:tcBorders>
              <w:top w:val="nil"/>
              <w:left w:val="nil"/>
              <w:bottom w:val="nil"/>
              <w:right w:val="nil"/>
            </w:tcBorders>
            <w:tcMar>
              <w:top w:w="100" w:type="dxa"/>
              <w:left w:w="100" w:type="dxa"/>
              <w:bottom w:w="100" w:type="dxa"/>
              <w:right w:w="100" w:type="dxa"/>
            </w:tcMar>
          </w:tcPr>
          <w:p w14:paraId="19916CAB" w14:textId="77777777" w:rsidR="00B70B3E" w:rsidRDefault="00543DB6">
            <w:pPr>
              <w:spacing w:line="360" w:lineRule="auto"/>
              <w:rPr>
                <w:sz w:val="18"/>
                <w:szCs w:val="18"/>
              </w:rPr>
            </w:pPr>
            <w:proofErr w:type="spellStart"/>
            <w:r>
              <w:rPr>
                <w:sz w:val="18"/>
                <w:szCs w:val="18"/>
              </w:rPr>
              <w:t>fw.pat.L.x</w:t>
            </w:r>
            <w:proofErr w:type="spellEnd"/>
          </w:p>
        </w:tc>
        <w:tc>
          <w:tcPr>
            <w:tcW w:w="1530" w:type="dxa"/>
            <w:tcBorders>
              <w:top w:val="nil"/>
              <w:left w:val="nil"/>
              <w:bottom w:val="nil"/>
              <w:right w:val="nil"/>
            </w:tcBorders>
            <w:tcMar>
              <w:top w:w="100" w:type="dxa"/>
              <w:left w:w="100" w:type="dxa"/>
              <w:bottom w:w="100" w:type="dxa"/>
              <w:right w:w="100" w:type="dxa"/>
            </w:tcMar>
          </w:tcPr>
          <w:p w14:paraId="19916CAC" w14:textId="77777777" w:rsidR="00B70B3E" w:rsidRDefault="00543DB6">
            <w:pPr>
              <w:spacing w:line="360" w:lineRule="auto"/>
              <w:rPr>
                <w:sz w:val="18"/>
                <w:szCs w:val="18"/>
              </w:rPr>
            </w:pPr>
            <w:r>
              <w:rPr>
                <w:sz w:val="18"/>
                <w:szCs w:val="18"/>
              </w:rPr>
              <w:t>0.2393</w:t>
            </w:r>
          </w:p>
        </w:tc>
        <w:tc>
          <w:tcPr>
            <w:tcW w:w="2445" w:type="dxa"/>
            <w:tcBorders>
              <w:top w:val="nil"/>
              <w:left w:val="nil"/>
              <w:bottom w:val="nil"/>
              <w:right w:val="nil"/>
            </w:tcBorders>
            <w:tcMar>
              <w:top w:w="100" w:type="dxa"/>
              <w:left w:w="100" w:type="dxa"/>
              <w:bottom w:w="100" w:type="dxa"/>
              <w:right w:w="100" w:type="dxa"/>
            </w:tcMar>
          </w:tcPr>
          <w:p w14:paraId="19916CAD" w14:textId="77777777" w:rsidR="00B70B3E" w:rsidRDefault="00543DB6">
            <w:pPr>
              <w:spacing w:line="360" w:lineRule="auto"/>
              <w:rPr>
                <w:sz w:val="18"/>
                <w:szCs w:val="18"/>
              </w:rPr>
            </w:pPr>
            <w:r>
              <w:rPr>
                <w:sz w:val="18"/>
                <w:szCs w:val="18"/>
              </w:rPr>
              <w:t>-0.0003 ± 0.004</w:t>
            </w:r>
          </w:p>
        </w:tc>
      </w:tr>
      <w:tr w:rsidR="00B70B3E" w14:paraId="19916CB2" w14:textId="77777777" w:rsidTr="18916155">
        <w:trPr>
          <w:trHeight w:val="485"/>
        </w:trPr>
        <w:tc>
          <w:tcPr>
            <w:tcW w:w="1815" w:type="dxa"/>
            <w:tcBorders>
              <w:top w:val="nil"/>
              <w:left w:val="nil"/>
              <w:bottom w:val="nil"/>
              <w:right w:val="nil"/>
            </w:tcBorders>
            <w:tcMar>
              <w:top w:w="100" w:type="dxa"/>
              <w:left w:w="100" w:type="dxa"/>
              <w:bottom w:w="100" w:type="dxa"/>
              <w:right w:w="100" w:type="dxa"/>
            </w:tcMar>
          </w:tcPr>
          <w:p w14:paraId="19916CAF" w14:textId="77777777" w:rsidR="00B70B3E" w:rsidRDefault="00543DB6">
            <w:pPr>
              <w:spacing w:line="360" w:lineRule="auto"/>
              <w:rPr>
                <w:sz w:val="18"/>
                <w:szCs w:val="18"/>
              </w:rPr>
            </w:pPr>
            <w:proofErr w:type="spellStart"/>
            <w:r>
              <w:rPr>
                <w:sz w:val="18"/>
                <w:szCs w:val="18"/>
              </w:rPr>
              <w:t>fw.col.by.mean</w:t>
            </w:r>
            <w:proofErr w:type="spellEnd"/>
          </w:p>
        </w:tc>
        <w:tc>
          <w:tcPr>
            <w:tcW w:w="1530" w:type="dxa"/>
            <w:tcBorders>
              <w:top w:val="nil"/>
              <w:left w:val="nil"/>
              <w:bottom w:val="nil"/>
              <w:right w:val="nil"/>
            </w:tcBorders>
            <w:tcMar>
              <w:top w:w="100" w:type="dxa"/>
              <w:left w:w="100" w:type="dxa"/>
              <w:bottom w:w="100" w:type="dxa"/>
              <w:right w:w="100" w:type="dxa"/>
            </w:tcMar>
          </w:tcPr>
          <w:p w14:paraId="19916CB0" w14:textId="77777777" w:rsidR="00B70B3E" w:rsidRDefault="00543DB6">
            <w:pPr>
              <w:spacing w:line="360" w:lineRule="auto"/>
              <w:rPr>
                <w:sz w:val="18"/>
                <w:szCs w:val="18"/>
              </w:rPr>
            </w:pPr>
            <w:r>
              <w:rPr>
                <w:sz w:val="18"/>
                <w:szCs w:val="18"/>
              </w:rPr>
              <w:t>0.2451</w:t>
            </w:r>
          </w:p>
        </w:tc>
        <w:tc>
          <w:tcPr>
            <w:tcW w:w="2445" w:type="dxa"/>
            <w:tcBorders>
              <w:top w:val="nil"/>
              <w:left w:val="nil"/>
              <w:bottom w:val="nil"/>
              <w:right w:val="nil"/>
            </w:tcBorders>
            <w:tcMar>
              <w:top w:w="100" w:type="dxa"/>
              <w:left w:w="100" w:type="dxa"/>
              <w:bottom w:w="100" w:type="dxa"/>
              <w:right w:w="100" w:type="dxa"/>
            </w:tcMar>
          </w:tcPr>
          <w:p w14:paraId="19916CB1" w14:textId="77777777" w:rsidR="00B70B3E" w:rsidRDefault="00543DB6">
            <w:pPr>
              <w:spacing w:line="360" w:lineRule="auto"/>
              <w:rPr>
                <w:sz w:val="18"/>
                <w:szCs w:val="18"/>
              </w:rPr>
            </w:pPr>
            <w:r>
              <w:rPr>
                <w:sz w:val="18"/>
                <w:szCs w:val="18"/>
              </w:rPr>
              <w:t>0.0002 ± 0.0069</w:t>
            </w:r>
          </w:p>
        </w:tc>
      </w:tr>
      <w:tr w:rsidR="00B70B3E" w14:paraId="19916CB6" w14:textId="77777777" w:rsidTr="18916155">
        <w:trPr>
          <w:trHeight w:val="485"/>
        </w:trPr>
        <w:tc>
          <w:tcPr>
            <w:tcW w:w="1815" w:type="dxa"/>
            <w:tcBorders>
              <w:top w:val="nil"/>
              <w:left w:val="nil"/>
              <w:bottom w:val="nil"/>
              <w:right w:val="nil"/>
            </w:tcBorders>
            <w:tcMar>
              <w:top w:w="100" w:type="dxa"/>
              <w:left w:w="100" w:type="dxa"/>
              <w:bottom w:w="100" w:type="dxa"/>
              <w:right w:w="100" w:type="dxa"/>
            </w:tcMar>
          </w:tcPr>
          <w:p w14:paraId="19916CB3" w14:textId="77777777" w:rsidR="00B70B3E" w:rsidRDefault="00543DB6">
            <w:pPr>
              <w:spacing w:line="360" w:lineRule="auto"/>
              <w:rPr>
                <w:sz w:val="18"/>
                <w:szCs w:val="18"/>
              </w:rPr>
            </w:pPr>
            <w:r>
              <w:rPr>
                <w:sz w:val="18"/>
                <w:szCs w:val="18"/>
              </w:rPr>
              <w:t>PCo2</w:t>
            </w:r>
          </w:p>
        </w:tc>
        <w:tc>
          <w:tcPr>
            <w:tcW w:w="1530" w:type="dxa"/>
            <w:tcBorders>
              <w:top w:val="nil"/>
              <w:left w:val="nil"/>
              <w:bottom w:val="nil"/>
              <w:right w:val="nil"/>
            </w:tcBorders>
            <w:tcMar>
              <w:top w:w="100" w:type="dxa"/>
              <w:left w:w="100" w:type="dxa"/>
              <w:bottom w:w="100" w:type="dxa"/>
              <w:right w:w="100" w:type="dxa"/>
            </w:tcMar>
          </w:tcPr>
          <w:p w14:paraId="19916CB4" w14:textId="77777777" w:rsidR="00B70B3E" w:rsidRDefault="00543DB6">
            <w:pPr>
              <w:spacing w:line="360" w:lineRule="auto"/>
              <w:rPr>
                <w:sz w:val="18"/>
                <w:szCs w:val="18"/>
              </w:rPr>
            </w:pPr>
            <w:r>
              <w:rPr>
                <w:sz w:val="18"/>
                <w:szCs w:val="18"/>
              </w:rPr>
              <w:t>0.1347</w:t>
            </w:r>
          </w:p>
        </w:tc>
        <w:tc>
          <w:tcPr>
            <w:tcW w:w="2445" w:type="dxa"/>
            <w:tcBorders>
              <w:top w:val="nil"/>
              <w:left w:val="nil"/>
              <w:bottom w:val="nil"/>
              <w:right w:val="nil"/>
            </w:tcBorders>
            <w:tcMar>
              <w:top w:w="100" w:type="dxa"/>
              <w:left w:w="100" w:type="dxa"/>
              <w:bottom w:w="100" w:type="dxa"/>
              <w:right w:w="100" w:type="dxa"/>
            </w:tcMar>
          </w:tcPr>
          <w:p w14:paraId="19916CB5" w14:textId="77777777" w:rsidR="00B70B3E" w:rsidRDefault="00543DB6">
            <w:pPr>
              <w:spacing w:line="360" w:lineRule="auto"/>
              <w:rPr>
                <w:sz w:val="18"/>
                <w:szCs w:val="18"/>
              </w:rPr>
            </w:pPr>
            <w:r>
              <w:rPr>
                <w:sz w:val="18"/>
                <w:szCs w:val="18"/>
              </w:rPr>
              <w:t>-0.0001 ± 0.0026</w:t>
            </w:r>
          </w:p>
        </w:tc>
      </w:tr>
    </w:tbl>
    <w:p w14:paraId="19916CB7" w14:textId="77777777" w:rsidR="00B70B3E" w:rsidRDefault="00B70B3E">
      <w:pPr>
        <w:spacing w:line="360" w:lineRule="auto"/>
        <w:rPr>
          <w:b/>
          <w:bCs/>
        </w:rPr>
      </w:pPr>
    </w:p>
    <w:p w14:paraId="19916CB8" w14:textId="77777777" w:rsidR="00B70B3E" w:rsidRDefault="00543DB6">
      <w:pPr>
        <w:spacing w:line="360" w:lineRule="auto"/>
        <w:rPr>
          <w:sz w:val="20"/>
          <w:szCs w:val="20"/>
          <w:highlight w:val="white"/>
        </w:rPr>
      </w:pPr>
      <w:r>
        <w:rPr>
          <w:b/>
          <w:bCs/>
          <w:sz w:val="20"/>
          <w:szCs w:val="20"/>
          <w:highlight w:val="white"/>
        </w:rPr>
        <w:t>Supplementary Table 8</w:t>
      </w:r>
      <w:r>
        <w:rPr>
          <w:sz w:val="20"/>
          <w:szCs w:val="20"/>
          <w:highlight w:val="white"/>
        </w:rPr>
        <w:t xml:space="preserve"> </w:t>
      </w:r>
      <w:r>
        <w:rPr>
          <w:b/>
          <w:bCs/>
          <w:sz w:val="20"/>
          <w:szCs w:val="20"/>
          <w:highlight w:val="white"/>
        </w:rPr>
        <w:t xml:space="preserve">| SHAP table for </w:t>
      </w:r>
      <w:proofErr w:type="gramStart"/>
      <w:r>
        <w:rPr>
          <w:b/>
          <w:bCs/>
          <w:sz w:val="20"/>
          <w:szCs w:val="20"/>
          <w:highlight w:val="white"/>
        </w:rPr>
        <w:t>sideways-confusion</w:t>
      </w:r>
      <w:proofErr w:type="gramEnd"/>
      <w:r>
        <w:rPr>
          <w:sz w:val="20"/>
          <w:szCs w:val="20"/>
          <w:highlight w:val="white"/>
        </w:rPr>
        <w:t>. Variables are ordered by absolute mean SHAP value.</w:t>
      </w:r>
    </w:p>
    <w:p w14:paraId="19916CB9" w14:textId="77777777" w:rsidR="00B70B3E" w:rsidRDefault="00B70B3E">
      <w:pPr>
        <w:spacing w:line="360" w:lineRule="auto"/>
        <w:rPr>
          <w:b/>
          <w:bCs/>
          <w:sz w:val="20"/>
          <w:szCs w:val="20"/>
          <w:highlight w:val="white"/>
        </w:rPr>
      </w:pPr>
    </w:p>
    <w:tbl>
      <w:tblPr>
        <w:tblStyle w:val="a6"/>
        <w:tblW w:w="57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15"/>
        <w:gridCol w:w="1530"/>
        <w:gridCol w:w="2445"/>
      </w:tblGrid>
      <w:tr w:rsidR="00B70B3E" w14:paraId="19916CBD" w14:textId="77777777">
        <w:trPr>
          <w:trHeight w:val="485"/>
        </w:trPr>
        <w:tc>
          <w:tcPr>
            <w:tcW w:w="1815" w:type="dxa"/>
            <w:tcBorders>
              <w:top w:val="nil"/>
              <w:left w:val="nil"/>
              <w:bottom w:val="nil"/>
              <w:right w:val="nil"/>
            </w:tcBorders>
            <w:shd w:val="clear" w:color="auto" w:fill="F3F3F3"/>
            <w:tcMar>
              <w:top w:w="100" w:type="dxa"/>
              <w:left w:w="100" w:type="dxa"/>
              <w:bottom w:w="100" w:type="dxa"/>
              <w:right w:w="100" w:type="dxa"/>
            </w:tcMar>
          </w:tcPr>
          <w:p w14:paraId="19916CBA" w14:textId="77777777" w:rsidR="00B70B3E" w:rsidRDefault="00543DB6">
            <w:pPr>
              <w:spacing w:line="360" w:lineRule="auto"/>
              <w:rPr>
                <w:b/>
                <w:bCs/>
                <w:sz w:val="18"/>
                <w:szCs w:val="18"/>
              </w:rPr>
            </w:pPr>
            <w:r>
              <w:rPr>
                <w:b/>
                <w:bCs/>
                <w:sz w:val="18"/>
                <w:szCs w:val="18"/>
              </w:rPr>
              <w:lastRenderedPageBreak/>
              <w:t>Feature</w:t>
            </w:r>
          </w:p>
        </w:tc>
        <w:tc>
          <w:tcPr>
            <w:tcW w:w="1530" w:type="dxa"/>
            <w:tcBorders>
              <w:top w:val="nil"/>
              <w:left w:val="nil"/>
              <w:bottom w:val="nil"/>
              <w:right w:val="nil"/>
            </w:tcBorders>
            <w:shd w:val="clear" w:color="auto" w:fill="F3F3F3"/>
            <w:tcMar>
              <w:top w:w="100" w:type="dxa"/>
              <w:left w:w="100" w:type="dxa"/>
              <w:bottom w:w="100" w:type="dxa"/>
              <w:right w:w="100" w:type="dxa"/>
            </w:tcMar>
          </w:tcPr>
          <w:p w14:paraId="19916CBB" w14:textId="77777777" w:rsidR="00B70B3E" w:rsidRDefault="00543DB6">
            <w:pPr>
              <w:spacing w:line="360" w:lineRule="auto"/>
              <w:rPr>
                <w:b/>
                <w:bCs/>
                <w:sz w:val="18"/>
                <w:szCs w:val="18"/>
              </w:rPr>
            </w:pPr>
            <w:r>
              <w:rPr>
                <w:b/>
                <w:bCs/>
                <w:sz w:val="18"/>
                <w:szCs w:val="18"/>
              </w:rPr>
              <w:t>Node purity</w:t>
            </w:r>
          </w:p>
        </w:tc>
        <w:tc>
          <w:tcPr>
            <w:tcW w:w="2445" w:type="dxa"/>
            <w:tcBorders>
              <w:top w:val="nil"/>
              <w:left w:val="nil"/>
              <w:bottom w:val="nil"/>
              <w:right w:val="nil"/>
            </w:tcBorders>
            <w:shd w:val="clear" w:color="auto" w:fill="F3F3F3"/>
            <w:tcMar>
              <w:top w:w="100" w:type="dxa"/>
              <w:left w:w="100" w:type="dxa"/>
              <w:bottom w:w="100" w:type="dxa"/>
              <w:right w:w="100" w:type="dxa"/>
            </w:tcMar>
          </w:tcPr>
          <w:p w14:paraId="19916CBC" w14:textId="77777777" w:rsidR="00B70B3E" w:rsidRDefault="00543DB6">
            <w:pPr>
              <w:spacing w:line="360" w:lineRule="auto"/>
              <w:rPr>
                <w:b/>
                <w:bCs/>
                <w:sz w:val="18"/>
                <w:szCs w:val="18"/>
              </w:rPr>
            </w:pPr>
            <w:r>
              <w:rPr>
                <w:b/>
                <w:bCs/>
                <w:sz w:val="18"/>
                <w:szCs w:val="18"/>
              </w:rPr>
              <w:t xml:space="preserve">Mean SHAP ± </w:t>
            </w:r>
            <w:proofErr w:type="spellStart"/>
            <w:r>
              <w:rPr>
                <w:b/>
                <w:bCs/>
                <w:sz w:val="18"/>
                <w:szCs w:val="18"/>
              </w:rPr>
              <w:t>std.dev</w:t>
            </w:r>
            <w:proofErr w:type="spellEnd"/>
          </w:p>
        </w:tc>
      </w:tr>
      <w:tr w:rsidR="00B70B3E" w14:paraId="19916CC1"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CBE" w14:textId="77777777" w:rsidR="00B70B3E" w:rsidRDefault="00543DB6">
            <w:pPr>
              <w:spacing w:line="360" w:lineRule="auto"/>
              <w:rPr>
                <w:sz w:val="18"/>
                <w:szCs w:val="18"/>
              </w:rPr>
            </w:pPr>
            <w:proofErr w:type="spellStart"/>
            <w:r>
              <w:rPr>
                <w:sz w:val="18"/>
                <w:szCs w:val="18"/>
              </w:rPr>
              <w:t>hw.pat.VH.mean</w:t>
            </w:r>
            <w:proofErr w:type="spellEnd"/>
          </w:p>
        </w:tc>
        <w:tc>
          <w:tcPr>
            <w:tcW w:w="1530" w:type="dxa"/>
            <w:tcBorders>
              <w:top w:val="nil"/>
              <w:left w:val="nil"/>
              <w:bottom w:val="nil"/>
              <w:right w:val="nil"/>
            </w:tcBorders>
            <w:tcMar>
              <w:top w:w="100" w:type="dxa"/>
              <w:left w:w="100" w:type="dxa"/>
              <w:bottom w:w="100" w:type="dxa"/>
              <w:right w:w="100" w:type="dxa"/>
            </w:tcMar>
          </w:tcPr>
          <w:p w14:paraId="19916CBF" w14:textId="77777777" w:rsidR="00B70B3E" w:rsidRDefault="00543DB6">
            <w:pPr>
              <w:spacing w:line="360" w:lineRule="auto"/>
              <w:rPr>
                <w:sz w:val="18"/>
                <w:szCs w:val="18"/>
              </w:rPr>
            </w:pPr>
            <w:r>
              <w:rPr>
                <w:sz w:val="18"/>
                <w:szCs w:val="18"/>
              </w:rPr>
              <w:t>0.8423</w:t>
            </w:r>
          </w:p>
        </w:tc>
        <w:tc>
          <w:tcPr>
            <w:tcW w:w="2445" w:type="dxa"/>
            <w:tcBorders>
              <w:top w:val="nil"/>
              <w:left w:val="nil"/>
              <w:bottom w:val="nil"/>
              <w:right w:val="nil"/>
            </w:tcBorders>
            <w:tcMar>
              <w:top w:w="100" w:type="dxa"/>
              <w:left w:w="100" w:type="dxa"/>
              <w:bottom w:w="100" w:type="dxa"/>
              <w:right w:w="100" w:type="dxa"/>
            </w:tcMar>
          </w:tcPr>
          <w:p w14:paraId="19916CC0" w14:textId="77777777" w:rsidR="00B70B3E" w:rsidRDefault="00543DB6">
            <w:pPr>
              <w:spacing w:line="360" w:lineRule="auto"/>
              <w:rPr>
                <w:sz w:val="18"/>
                <w:szCs w:val="18"/>
              </w:rPr>
            </w:pPr>
            <w:r>
              <w:rPr>
                <w:sz w:val="18"/>
                <w:szCs w:val="18"/>
              </w:rPr>
              <w:t>0.0111 ± 0.0272</w:t>
            </w:r>
          </w:p>
        </w:tc>
      </w:tr>
      <w:tr w:rsidR="00B70B3E" w14:paraId="19916CC5"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CC2" w14:textId="77777777" w:rsidR="00B70B3E" w:rsidRDefault="00543DB6">
            <w:pPr>
              <w:spacing w:line="360" w:lineRule="auto"/>
              <w:rPr>
                <w:sz w:val="18"/>
                <w:szCs w:val="18"/>
              </w:rPr>
            </w:pPr>
            <w:proofErr w:type="spellStart"/>
            <w:r>
              <w:rPr>
                <w:sz w:val="18"/>
                <w:szCs w:val="18"/>
              </w:rPr>
              <w:t>hw.pat.L.mean</w:t>
            </w:r>
            <w:proofErr w:type="spellEnd"/>
          </w:p>
        </w:tc>
        <w:tc>
          <w:tcPr>
            <w:tcW w:w="1530" w:type="dxa"/>
            <w:tcBorders>
              <w:top w:val="nil"/>
              <w:left w:val="nil"/>
              <w:bottom w:val="nil"/>
              <w:right w:val="nil"/>
            </w:tcBorders>
            <w:tcMar>
              <w:top w:w="100" w:type="dxa"/>
              <w:left w:w="100" w:type="dxa"/>
              <w:bottom w:w="100" w:type="dxa"/>
              <w:right w:w="100" w:type="dxa"/>
            </w:tcMar>
          </w:tcPr>
          <w:p w14:paraId="19916CC3" w14:textId="77777777" w:rsidR="00B70B3E" w:rsidRDefault="00543DB6">
            <w:pPr>
              <w:spacing w:line="360" w:lineRule="auto"/>
              <w:rPr>
                <w:sz w:val="18"/>
                <w:szCs w:val="18"/>
              </w:rPr>
            </w:pPr>
            <w:r>
              <w:rPr>
                <w:sz w:val="18"/>
                <w:szCs w:val="18"/>
              </w:rPr>
              <w:t>1.1025</w:t>
            </w:r>
          </w:p>
        </w:tc>
        <w:tc>
          <w:tcPr>
            <w:tcW w:w="2445" w:type="dxa"/>
            <w:tcBorders>
              <w:top w:val="nil"/>
              <w:left w:val="nil"/>
              <w:bottom w:val="nil"/>
              <w:right w:val="nil"/>
            </w:tcBorders>
            <w:tcMar>
              <w:top w:w="100" w:type="dxa"/>
              <w:left w:w="100" w:type="dxa"/>
              <w:bottom w:w="100" w:type="dxa"/>
              <w:right w:w="100" w:type="dxa"/>
            </w:tcMar>
          </w:tcPr>
          <w:p w14:paraId="19916CC4" w14:textId="77777777" w:rsidR="00B70B3E" w:rsidRDefault="00543DB6">
            <w:pPr>
              <w:spacing w:line="360" w:lineRule="auto"/>
              <w:rPr>
                <w:sz w:val="18"/>
                <w:szCs w:val="18"/>
              </w:rPr>
            </w:pPr>
            <w:r>
              <w:rPr>
                <w:sz w:val="18"/>
                <w:szCs w:val="18"/>
              </w:rPr>
              <w:t>0.0054 ± 0.0234</w:t>
            </w:r>
          </w:p>
        </w:tc>
      </w:tr>
      <w:tr w:rsidR="00B70B3E" w14:paraId="19916CC9"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CC6" w14:textId="77777777" w:rsidR="00B70B3E" w:rsidRDefault="00543DB6">
            <w:pPr>
              <w:spacing w:line="360" w:lineRule="auto"/>
              <w:rPr>
                <w:sz w:val="18"/>
                <w:szCs w:val="18"/>
              </w:rPr>
            </w:pPr>
            <w:proofErr w:type="spellStart"/>
            <w:r>
              <w:rPr>
                <w:sz w:val="18"/>
                <w:szCs w:val="18"/>
              </w:rPr>
              <w:t>body.length</w:t>
            </w:r>
            <w:proofErr w:type="spellEnd"/>
          </w:p>
        </w:tc>
        <w:tc>
          <w:tcPr>
            <w:tcW w:w="1530" w:type="dxa"/>
            <w:tcBorders>
              <w:top w:val="nil"/>
              <w:left w:val="nil"/>
              <w:bottom w:val="nil"/>
              <w:right w:val="nil"/>
            </w:tcBorders>
            <w:tcMar>
              <w:top w:w="100" w:type="dxa"/>
              <w:left w:w="100" w:type="dxa"/>
              <w:bottom w:w="100" w:type="dxa"/>
              <w:right w:w="100" w:type="dxa"/>
            </w:tcMar>
          </w:tcPr>
          <w:p w14:paraId="19916CC7" w14:textId="77777777" w:rsidR="00B70B3E" w:rsidRDefault="00543DB6">
            <w:pPr>
              <w:spacing w:line="360" w:lineRule="auto"/>
              <w:rPr>
                <w:sz w:val="18"/>
                <w:szCs w:val="18"/>
              </w:rPr>
            </w:pPr>
            <w:r>
              <w:rPr>
                <w:sz w:val="18"/>
                <w:szCs w:val="18"/>
              </w:rPr>
              <w:t>0.3049</w:t>
            </w:r>
          </w:p>
        </w:tc>
        <w:tc>
          <w:tcPr>
            <w:tcW w:w="2445" w:type="dxa"/>
            <w:tcBorders>
              <w:top w:val="nil"/>
              <w:left w:val="nil"/>
              <w:bottom w:val="nil"/>
              <w:right w:val="nil"/>
            </w:tcBorders>
            <w:tcMar>
              <w:top w:w="100" w:type="dxa"/>
              <w:left w:w="100" w:type="dxa"/>
              <w:bottom w:w="100" w:type="dxa"/>
              <w:right w:w="100" w:type="dxa"/>
            </w:tcMar>
          </w:tcPr>
          <w:p w14:paraId="19916CC8" w14:textId="77777777" w:rsidR="00B70B3E" w:rsidRDefault="00543DB6">
            <w:pPr>
              <w:spacing w:line="360" w:lineRule="auto"/>
              <w:rPr>
                <w:sz w:val="18"/>
                <w:szCs w:val="18"/>
              </w:rPr>
            </w:pPr>
            <w:r>
              <w:rPr>
                <w:sz w:val="18"/>
                <w:szCs w:val="18"/>
              </w:rPr>
              <w:t>0.0024 ± 0.0104</w:t>
            </w:r>
          </w:p>
        </w:tc>
      </w:tr>
      <w:tr w:rsidR="00B70B3E" w14:paraId="19916CCD"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CCA" w14:textId="77777777" w:rsidR="00B70B3E" w:rsidRDefault="00543DB6">
            <w:pPr>
              <w:spacing w:line="360" w:lineRule="auto"/>
              <w:rPr>
                <w:sz w:val="18"/>
                <w:szCs w:val="18"/>
              </w:rPr>
            </w:pPr>
            <w:proofErr w:type="spellStart"/>
            <w:r>
              <w:rPr>
                <w:sz w:val="18"/>
                <w:szCs w:val="18"/>
              </w:rPr>
              <w:t>fw.pat.L.mean</w:t>
            </w:r>
            <w:proofErr w:type="spellEnd"/>
          </w:p>
        </w:tc>
        <w:tc>
          <w:tcPr>
            <w:tcW w:w="1530" w:type="dxa"/>
            <w:tcBorders>
              <w:top w:val="nil"/>
              <w:left w:val="nil"/>
              <w:bottom w:val="nil"/>
              <w:right w:val="nil"/>
            </w:tcBorders>
            <w:tcMar>
              <w:top w:w="100" w:type="dxa"/>
              <w:left w:w="100" w:type="dxa"/>
              <w:bottom w:w="100" w:type="dxa"/>
              <w:right w:w="100" w:type="dxa"/>
            </w:tcMar>
          </w:tcPr>
          <w:p w14:paraId="19916CCB" w14:textId="77777777" w:rsidR="00B70B3E" w:rsidRDefault="00543DB6">
            <w:pPr>
              <w:spacing w:line="360" w:lineRule="auto"/>
              <w:rPr>
                <w:sz w:val="18"/>
                <w:szCs w:val="18"/>
              </w:rPr>
            </w:pPr>
            <w:r>
              <w:rPr>
                <w:sz w:val="18"/>
                <w:szCs w:val="18"/>
              </w:rPr>
              <w:t>0.7927</w:t>
            </w:r>
          </w:p>
        </w:tc>
        <w:tc>
          <w:tcPr>
            <w:tcW w:w="2445" w:type="dxa"/>
            <w:tcBorders>
              <w:top w:val="nil"/>
              <w:left w:val="nil"/>
              <w:bottom w:val="nil"/>
              <w:right w:val="nil"/>
            </w:tcBorders>
            <w:tcMar>
              <w:top w:w="100" w:type="dxa"/>
              <w:left w:w="100" w:type="dxa"/>
              <w:bottom w:w="100" w:type="dxa"/>
              <w:right w:w="100" w:type="dxa"/>
            </w:tcMar>
          </w:tcPr>
          <w:p w14:paraId="19916CCC" w14:textId="77777777" w:rsidR="00B70B3E" w:rsidRDefault="00543DB6">
            <w:pPr>
              <w:spacing w:line="360" w:lineRule="auto"/>
              <w:rPr>
                <w:sz w:val="18"/>
                <w:szCs w:val="18"/>
              </w:rPr>
            </w:pPr>
            <w:r>
              <w:rPr>
                <w:sz w:val="18"/>
                <w:szCs w:val="18"/>
              </w:rPr>
              <w:t>0.002 ± 0.0161</w:t>
            </w:r>
          </w:p>
        </w:tc>
      </w:tr>
      <w:tr w:rsidR="00B70B3E" w14:paraId="19916CD1"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CCE" w14:textId="77777777" w:rsidR="00B70B3E" w:rsidRDefault="00543DB6">
            <w:pPr>
              <w:spacing w:line="360" w:lineRule="auto"/>
              <w:rPr>
                <w:sz w:val="18"/>
                <w:szCs w:val="18"/>
              </w:rPr>
            </w:pPr>
            <w:proofErr w:type="spellStart"/>
            <w:r>
              <w:rPr>
                <w:sz w:val="18"/>
                <w:szCs w:val="18"/>
              </w:rPr>
              <w:t>hw.pat.P.stdev</w:t>
            </w:r>
            <w:proofErr w:type="spellEnd"/>
          </w:p>
        </w:tc>
        <w:tc>
          <w:tcPr>
            <w:tcW w:w="1530" w:type="dxa"/>
            <w:tcBorders>
              <w:top w:val="nil"/>
              <w:left w:val="nil"/>
              <w:bottom w:val="nil"/>
              <w:right w:val="nil"/>
            </w:tcBorders>
            <w:tcMar>
              <w:top w:w="100" w:type="dxa"/>
              <w:left w:w="100" w:type="dxa"/>
              <w:bottom w:w="100" w:type="dxa"/>
              <w:right w:w="100" w:type="dxa"/>
            </w:tcMar>
          </w:tcPr>
          <w:p w14:paraId="19916CCF" w14:textId="77777777" w:rsidR="00B70B3E" w:rsidRDefault="00543DB6">
            <w:pPr>
              <w:spacing w:line="360" w:lineRule="auto"/>
              <w:rPr>
                <w:sz w:val="18"/>
                <w:szCs w:val="18"/>
              </w:rPr>
            </w:pPr>
            <w:r>
              <w:rPr>
                <w:sz w:val="18"/>
                <w:szCs w:val="18"/>
              </w:rPr>
              <w:t>0.3445</w:t>
            </w:r>
          </w:p>
        </w:tc>
        <w:tc>
          <w:tcPr>
            <w:tcW w:w="2445" w:type="dxa"/>
            <w:tcBorders>
              <w:top w:val="nil"/>
              <w:left w:val="nil"/>
              <w:bottom w:val="nil"/>
              <w:right w:val="nil"/>
            </w:tcBorders>
            <w:tcMar>
              <w:top w:w="100" w:type="dxa"/>
              <w:left w:w="100" w:type="dxa"/>
              <w:bottom w:w="100" w:type="dxa"/>
              <w:right w:w="100" w:type="dxa"/>
            </w:tcMar>
          </w:tcPr>
          <w:p w14:paraId="19916CD0" w14:textId="77777777" w:rsidR="00B70B3E" w:rsidRDefault="00543DB6">
            <w:pPr>
              <w:spacing w:line="360" w:lineRule="auto"/>
              <w:rPr>
                <w:sz w:val="18"/>
                <w:szCs w:val="18"/>
              </w:rPr>
            </w:pPr>
            <w:r>
              <w:rPr>
                <w:sz w:val="18"/>
                <w:szCs w:val="18"/>
              </w:rPr>
              <w:t>0.0018 ± 0.0066</w:t>
            </w:r>
          </w:p>
        </w:tc>
      </w:tr>
      <w:tr w:rsidR="00B70B3E" w14:paraId="19916CD5"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CD2" w14:textId="77777777" w:rsidR="00B70B3E" w:rsidRDefault="00543DB6">
            <w:pPr>
              <w:spacing w:line="360" w:lineRule="auto"/>
              <w:rPr>
                <w:sz w:val="18"/>
                <w:szCs w:val="18"/>
              </w:rPr>
            </w:pPr>
            <w:proofErr w:type="spellStart"/>
            <w:r>
              <w:rPr>
                <w:sz w:val="18"/>
                <w:szCs w:val="18"/>
              </w:rPr>
              <w:t>hw.shp.rough</w:t>
            </w:r>
            <w:proofErr w:type="spellEnd"/>
          </w:p>
        </w:tc>
        <w:tc>
          <w:tcPr>
            <w:tcW w:w="1530" w:type="dxa"/>
            <w:tcBorders>
              <w:top w:val="nil"/>
              <w:left w:val="nil"/>
              <w:bottom w:val="nil"/>
              <w:right w:val="nil"/>
            </w:tcBorders>
            <w:tcMar>
              <w:top w:w="100" w:type="dxa"/>
              <w:left w:w="100" w:type="dxa"/>
              <w:bottom w:w="100" w:type="dxa"/>
              <w:right w:w="100" w:type="dxa"/>
            </w:tcMar>
          </w:tcPr>
          <w:p w14:paraId="19916CD3" w14:textId="77777777" w:rsidR="00B70B3E" w:rsidRDefault="00543DB6">
            <w:pPr>
              <w:spacing w:line="360" w:lineRule="auto"/>
              <w:rPr>
                <w:sz w:val="18"/>
                <w:szCs w:val="18"/>
              </w:rPr>
            </w:pPr>
            <w:r>
              <w:rPr>
                <w:sz w:val="18"/>
                <w:szCs w:val="18"/>
              </w:rPr>
              <w:t>0.3436</w:t>
            </w:r>
          </w:p>
        </w:tc>
        <w:tc>
          <w:tcPr>
            <w:tcW w:w="2445" w:type="dxa"/>
            <w:tcBorders>
              <w:top w:val="nil"/>
              <w:left w:val="nil"/>
              <w:bottom w:val="nil"/>
              <w:right w:val="nil"/>
            </w:tcBorders>
            <w:tcMar>
              <w:top w:w="100" w:type="dxa"/>
              <w:left w:w="100" w:type="dxa"/>
              <w:bottom w:w="100" w:type="dxa"/>
              <w:right w:w="100" w:type="dxa"/>
            </w:tcMar>
          </w:tcPr>
          <w:p w14:paraId="19916CD4" w14:textId="77777777" w:rsidR="00B70B3E" w:rsidRDefault="00543DB6">
            <w:pPr>
              <w:spacing w:line="360" w:lineRule="auto"/>
              <w:rPr>
                <w:sz w:val="18"/>
                <w:szCs w:val="18"/>
              </w:rPr>
            </w:pPr>
            <w:r>
              <w:rPr>
                <w:sz w:val="18"/>
                <w:szCs w:val="18"/>
              </w:rPr>
              <w:t>0.0013 ± 0.0108</w:t>
            </w:r>
          </w:p>
        </w:tc>
      </w:tr>
      <w:tr w:rsidR="00B70B3E" w14:paraId="19916CD9"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CD6" w14:textId="77777777" w:rsidR="00B70B3E" w:rsidRDefault="00543DB6">
            <w:pPr>
              <w:spacing w:line="360" w:lineRule="auto"/>
              <w:rPr>
                <w:sz w:val="18"/>
                <w:szCs w:val="18"/>
              </w:rPr>
            </w:pPr>
            <w:r>
              <w:rPr>
                <w:sz w:val="18"/>
                <w:szCs w:val="18"/>
              </w:rPr>
              <w:t>PCo3</w:t>
            </w:r>
          </w:p>
        </w:tc>
        <w:tc>
          <w:tcPr>
            <w:tcW w:w="1530" w:type="dxa"/>
            <w:tcBorders>
              <w:top w:val="nil"/>
              <w:left w:val="nil"/>
              <w:bottom w:val="nil"/>
              <w:right w:val="nil"/>
            </w:tcBorders>
            <w:tcMar>
              <w:top w:w="100" w:type="dxa"/>
              <w:left w:w="100" w:type="dxa"/>
              <w:bottom w:w="100" w:type="dxa"/>
              <w:right w:w="100" w:type="dxa"/>
            </w:tcMar>
          </w:tcPr>
          <w:p w14:paraId="19916CD7" w14:textId="77777777" w:rsidR="00B70B3E" w:rsidRDefault="00543DB6">
            <w:pPr>
              <w:spacing w:line="360" w:lineRule="auto"/>
              <w:rPr>
                <w:sz w:val="18"/>
                <w:szCs w:val="18"/>
              </w:rPr>
            </w:pPr>
            <w:r>
              <w:rPr>
                <w:sz w:val="18"/>
                <w:szCs w:val="18"/>
              </w:rPr>
              <w:t>0.1722</w:t>
            </w:r>
          </w:p>
        </w:tc>
        <w:tc>
          <w:tcPr>
            <w:tcW w:w="2445" w:type="dxa"/>
            <w:tcBorders>
              <w:top w:val="nil"/>
              <w:left w:val="nil"/>
              <w:bottom w:val="nil"/>
              <w:right w:val="nil"/>
            </w:tcBorders>
            <w:tcMar>
              <w:top w:w="100" w:type="dxa"/>
              <w:left w:w="100" w:type="dxa"/>
              <w:bottom w:w="100" w:type="dxa"/>
              <w:right w:w="100" w:type="dxa"/>
            </w:tcMar>
          </w:tcPr>
          <w:p w14:paraId="19916CD8" w14:textId="77777777" w:rsidR="00B70B3E" w:rsidRDefault="00543DB6">
            <w:pPr>
              <w:spacing w:line="360" w:lineRule="auto"/>
              <w:rPr>
                <w:sz w:val="18"/>
                <w:szCs w:val="18"/>
              </w:rPr>
            </w:pPr>
            <w:r>
              <w:rPr>
                <w:sz w:val="18"/>
                <w:szCs w:val="18"/>
              </w:rPr>
              <w:t>-0.0011 ± 0.0046</w:t>
            </w:r>
          </w:p>
        </w:tc>
      </w:tr>
      <w:tr w:rsidR="00B70B3E" w14:paraId="19916CDD"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CDA" w14:textId="77777777" w:rsidR="00B70B3E" w:rsidRDefault="00543DB6">
            <w:pPr>
              <w:spacing w:line="360" w:lineRule="auto"/>
              <w:rPr>
                <w:sz w:val="18"/>
                <w:szCs w:val="18"/>
              </w:rPr>
            </w:pPr>
            <w:proofErr w:type="spellStart"/>
            <w:r>
              <w:rPr>
                <w:sz w:val="18"/>
                <w:szCs w:val="18"/>
              </w:rPr>
              <w:t>hw.pat.DR.mean</w:t>
            </w:r>
            <w:proofErr w:type="spellEnd"/>
          </w:p>
        </w:tc>
        <w:tc>
          <w:tcPr>
            <w:tcW w:w="1530" w:type="dxa"/>
            <w:tcBorders>
              <w:top w:val="nil"/>
              <w:left w:val="nil"/>
              <w:bottom w:val="nil"/>
              <w:right w:val="nil"/>
            </w:tcBorders>
            <w:tcMar>
              <w:top w:w="100" w:type="dxa"/>
              <w:left w:w="100" w:type="dxa"/>
              <w:bottom w:w="100" w:type="dxa"/>
              <w:right w:w="100" w:type="dxa"/>
            </w:tcMar>
          </w:tcPr>
          <w:p w14:paraId="19916CDB" w14:textId="77777777" w:rsidR="00B70B3E" w:rsidRDefault="00543DB6">
            <w:pPr>
              <w:spacing w:line="360" w:lineRule="auto"/>
              <w:rPr>
                <w:sz w:val="18"/>
                <w:szCs w:val="18"/>
              </w:rPr>
            </w:pPr>
            <w:r>
              <w:rPr>
                <w:sz w:val="18"/>
                <w:szCs w:val="18"/>
              </w:rPr>
              <w:t>0.1333</w:t>
            </w:r>
          </w:p>
        </w:tc>
        <w:tc>
          <w:tcPr>
            <w:tcW w:w="2445" w:type="dxa"/>
            <w:tcBorders>
              <w:top w:val="nil"/>
              <w:left w:val="nil"/>
              <w:bottom w:val="nil"/>
              <w:right w:val="nil"/>
            </w:tcBorders>
            <w:tcMar>
              <w:top w:w="100" w:type="dxa"/>
              <w:left w:w="100" w:type="dxa"/>
              <w:bottom w:w="100" w:type="dxa"/>
              <w:right w:w="100" w:type="dxa"/>
            </w:tcMar>
          </w:tcPr>
          <w:p w14:paraId="19916CDC" w14:textId="77777777" w:rsidR="00B70B3E" w:rsidRDefault="00543DB6">
            <w:pPr>
              <w:spacing w:line="360" w:lineRule="auto"/>
              <w:rPr>
                <w:sz w:val="18"/>
                <w:szCs w:val="18"/>
              </w:rPr>
            </w:pPr>
            <w:r>
              <w:rPr>
                <w:sz w:val="18"/>
                <w:szCs w:val="18"/>
              </w:rPr>
              <w:t>0.0011 ± 0.0032</w:t>
            </w:r>
          </w:p>
        </w:tc>
      </w:tr>
      <w:tr w:rsidR="00B70B3E" w14:paraId="19916CE1"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CDE" w14:textId="77777777" w:rsidR="00B70B3E" w:rsidRDefault="00543DB6">
            <w:pPr>
              <w:spacing w:line="360" w:lineRule="auto"/>
              <w:rPr>
                <w:sz w:val="18"/>
                <w:szCs w:val="18"/>
              </w:rPr>
            </w:pPr>
            <w:proofErr w:type="spellStart"/>
            <w:r>
              <w:rPr>
                <w:sz w:val="18"/>
                <w:szCs w:val="18"/>
              </w:rPr>
              <w:t>fw.pat.VH.mean</w:t>
            </w:r>
            <w:proofErr w:type="spellEnd"/>
          </w:p>
        </w:tc>
        <w:tc>
          <w:tcPr>
            <w:tcW w:w="1530" w:type="dxa"/>
            <w:tcBorders>
              <w:top w:val="nil"/>
              <w:left w:val="nil"/>
              <w:bottom w:val="nil"/>
              <w:right w:val="nil"/>
            </w:tcBorders>
            <w:tcMar>
              <w:top w:w="100" w:type="dxa"/>
              <w:left w:w="100" w:type="dxa"/>
              <w:bottom w:w="100" w:type="dxa"/>
              <w:right w:w="100" w:type="dxa"/>
            </w:tcMar>
          </w:tcPr>
          <w:p w14:paraId="19916CDF" w14:textId="77777777" w:rsidR="00B70B3E" w:rsidRDefault="00543DB6">
            <w:pPr>
              <w:spacing w:line="360" w:lineRule="auto"/>
              <w:rPr>
                <w:sz w:val="18"/>
                <w:szCs w:val="18"/>
              </w:rPr>
            </w:pPr>
            <w:r>
              <w:rPr>
                <w:sz w:val="18"/>
                <w:szCs w:val="18"/>
              </w:rPr>
              <w:t>0.2764</w:t>
            </w:r>
          </w:p>
        </w:tc>
        <w:tc>
          <w:tcPr>
            <w:tcW w:w="2445" w:type="dxa"/>
            <w:tcBorders>
              <w:top w:val="nil"/>
              <w:left w:val="nil"/>
              <w:bottom w:val="nil"/>
              <w:right w:val="nil"/>
            </w:tcBorders>
            <w:tcMar>
              <w:top w:w="100" w:type="dxa"/>
              <w:left w:w="100" w:type="dxa"/>
              <w:bottom w:w="100" w:type="dxa"/>
              <w:right w:w="100" w:type="dxa"/>
            </w:tcMar>
          </w:tcPr>
          <w:p w14:paraId="19916CE0" w14:textId="77777777" w:rsidR="00B70B3E" w:rsidRDefault="00543DB6">
            <w:pPr>
              <w:spacing w:line="360" w:lineRule="auto"/>
              <w:rPr>
                <w:sz w:val="18"/>
                <w:szCs w:val="18"/>
              </w:rPr>
            </w:pPr>
            <w:r>
              <w:rPr>
                <w:sz w:val="18"/>
                <w:szCs w:val="18"/>
              </w:rPr>
              <w:t>0.0011 ± 0.0067</w:t>
            </w:r>
          </w:p>
        </w:tc>
      </w:tr>
      <w:tr w:rsidR="00B70B3E" w14:paraId="19916CE5"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CE2" w14:textId="77777777" w:rsidR="00B70B3E" w:rsidRDefault="00543DB6">
            <w:pPr>
              <w:spacing w:line="360" w:lineRule="auto"/>
              <w:rPr>
                <w:sz w:val="18"/>
                <w:szCs w:val="18"/>
              </w:rPr>
            </w:pPr>
            <w:proofErr w:type="spellStart"/>
            <w:r>
              <w:rPr>
                <w:sz w:val="18"/>
                <w:szCs w:val="18"/>
              </w:rPr>
              <w:t>hw.pat.L.x</w:t>
            </w:r>
            <w:proofErr w:type="spellEnd"/>
          </w:p>
        </w:tc>
        <w:tc>
          <w:tcPr>
            <w:tcW w:w="1530" w:type="dxa"/>
            <w:tcBorders>
              <w:top w:val="nil"/>
              <w:left w:val="nil"/>
              <w:bottom w:val="nil"/>
              <w:right w:val="nil"/>
            </w:tcBorders>
            <w:tcMar>
              <w:top w:w="100" w:type="dxa"/>
              <w:left w:w="100" w:type="dxa"/>
              <w:bottom w:w="100" w:type="dxa"/>
              <w:right w:w="100" w:type="dxa"/>
            </w:tcMar>
          </w:tcPr>
          <w:p w14:paraId="19916CE3" w14:textId="77777777" w:rsidR="00B70B3E" w:rsidRDefault="00543DB6">
            <w:pPr>
              <w:spacing w:line="360" w:lineRule="auto"/>
              <w:rPr>
                <w:sz w:val="18"/>
                <w:szCs w:val="18"/>
              </w:rPr>
            </w:pPr>
            <w:r>
              <w:rPr>
                <w:sz w:val="18"/>
                <w:szCs w:val="18"/>
              </w:rPr>
              <w:t>0.2066</w:t>
            </w:r>
          </w:p>
        </w:tc>
        <w:tc>
          <w:tcPr>
            <w:tcW w:w="2445" w:type="dxa"/>
            <w:tcBorders>
              <w:top w:val="nil"/>
              <w:left w:val="nil"/>
              <w:bottom w:val="nil"/>
              <w:right w:val="nil"/>
            </w:tcBorders>
            <w:tcMar>
              <w:top w:w="100" w:type="dxa"/>
              <w:left w:w="100" w:type="dxa"/>
              <w:bottom w:w="100" w:type="dxa"/>
              <w:right w:w="100" w:type="dxa"/>
            </w:tcMar>
          </w:tcPr>
          <w:p w14:paraId="19916CE4" w14:textId="77777777" w:rsidR="00B70B3E" w:rsidRDefault="00543DB6">
            <w:pPr>
              <w:spacing w:line="360" w:lineRule="auto"/>
              <w:rPr>
                <w:sz w:val="18"/>
                <w:szCs w:val="18"/>
              </w:rPr>
            </w:pPr>
            <w:r>
              <w:rPr>
                <w:sz w:val="18"/>
                <w:szCs w:val="18"/>
              </w:rPr>
              <w:t>0.0008 ± 0.0074</w:t>
            </w:r>
          </w:p>
        </w:tc>
      </w:tr>
      <w:tr w:rsidR="00B70B3E" w14:paraId="19916CE9"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CE6" w14:textId="77777777" w:rsidR="00B70B3E" w:rsidRDefault="00543DB6">
            <w:pPr>
              <w:spacing w:line="360" w:lineRule="auto"/>
              <w:rPr>
                <w:sz w:val="18"/>
                <w:szCs w:val="18"/>
              </w:rPr>
            </w:pPr>
            <w:proofErr w:type="spellStart"/>
            <w:r>
              <w:rPr>
                <w:sz w:val="18"/>
                <w:szCs w:val="18"/>
              </w:rPr>
              <w:t>hw.pat.L.stdev</w:t>
            </w:r>
            <w:proofErr w:type="spellEnd"/>
          </w:p>
        </w:tc>
        <w:tc>
          <w:tcPr>
            <w:tcW w:w="1530" w:type="dxa"/>
            <w:tcBorders>
              <w:top w:val="nil"/>
              <w:left w:val="nil"/>
              <w:bottom w:val="nil"/>
              <w:right w:val="nil"/>
            </w:tcBorders>
            <w:tcMar>
              <w:top w:w="100" w:type="dxa"/>
              <w:left w:w="100" w:type="dxa"/>
              <w:bottom w:w="100" w:type="dxa"/>
              <w:right w:w="100" w:type="dxa"/>
            </w:tcMar>
          </w:tcPr>
          <w:p w14:paraId="19916CE7" w14:textId="77777777" w:rsidR="00B70B3E" w:rsidRDefault="00543DB6">
            <w:pPr>
              <w:spacing w:line="360" w:lineRule="auto"/>
              <w:rPr>
                <w:sz w:val="18"/>
                <w:szCs w:val="18"/>
              </w:rPr>
            </w:pPr>
            <w:r>
              <w:rPr>
                <w:sz w:val="18"/>
                <w:szCs w:val="18"/>
              </w:rPr>
              <w:t>0.3355</w:t>
            </w:r>
          </w:p>
        </w:tc>
        <w:tc>
          <w:tcPr>
            <w:tcW w:w="2445" w:type="dxa"/>
            <w:tcBorders>
              <w:top w:val="nil"/>
              <w:left w:val="nil"/>
              <w:bottom w:val="nil"/>
              <w:right w:val="nil"/>
            </w:tcBorders>
            <w:tcMar>
              <w:top w:w="100" w:type="dxa"/>
              <w:left w:w="100" w:type="dxa"/>
              <w:bottom w:w="100" w:type="dxa"/>
              <w:right w:w="100" w:type="dxa"/>
            </w:tcMar>
          </w:tcPr>
          <w:p w14:paraId="19916CE8" w14:textId="77777777" w:rsidR="00B70B3E" w:rsidRDefault="00543DB6">
            <w:pPr>
              <w:spacing w:line="360" w:lineRule="auto"/>
              <w:rPr>
                <w:sz w:val="18"/>
                <w:szCs w:val="18"/>
              </w:rPr>
            </w:pPr>
            <w:r>
              <w:rPr>
                <w:sz w:val="18"/>
                <w:szCs w:val="18"/>
              </w:rPr>
              <w:t>0.0007 ± 0.0071</w:t>
            </w:r>
          </w:p>
        </w:tc>
      </w:tr>
      <w:tr w:rsidR="00B70B3E" w14:paraId="19916CED"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CEA" w14:textId="77777777" w:rsidR="00B70B3E" w:rsidRDefault="00543DB6">
            <w:pPr>
              <w:spacing w:line="360" w:lineRule="auto"/>
              <w:rPr>
                <w:sz w:val="18"/>
                <w:szCs w:val="18"/>
              </w:rPr>
            </w:pPr>
            <w:proofErr w:type="spellStart"/>
            <w:r>
              <w:rPr>
                <w:sz w:val="18"/>
                <w:szCs w:val="18"/>
              </w:rPr>
              <w:t>fw.shp.length</w:t>
            </w:r>
            <w:proofErr w:type="spellEnd"/>
          </w:p>
        </w:tc>
        <w:tc>
          <w:tcPr>
            <w:tcW w:w="1530" w:type="dxa"/>
            <w:tcBorders>
              <w:top w:val="nil"/>
              <w:left w:val="nil"/>
              <w:bottom w:val="nil"/>
              <w:right w:val="nil"/>
            </w:tcBorders>
            <w:tcMar>
              <w:top w:w="100" w:type="dxa"/>
              <w:left w:w="100" w:type="dxa"/>
              <w:bottom w:w="100" w:type="dxa"/>
              <w:right w:w="100" w:type="dxa"/>
            </w:tcMar>
          </w:tcPr>
          <w:p w14:paraId="19916CEB" w14:textId="77777777" w:rsidR="00B70B3E" w:rsidRDefault="00543DB6">
            <w:pPr>
              <w:spacing w:line="360" w:lineRule="auto"/>
              <w:rPr>
                <w:sz w:val="18"/>
                <w:szCs w:val="18"/>
              </w:rPr>
            </w:pPr>
            <w:r>
              <w:rPr>
                <w:sz w:val="18"/>
                <w:szCs w:val="18"/>
              </w:rPr>
              <w:t>0.1267</w:t>
            </w:r>
          </w:p>
        </w:tc>
        <w:tc>
          <w:tcPr>
            <w:tcW w:w="2445" w:type="dxa"/>
            <w:tcBorders>
              <w:top w:val="nil"/>
              <w:left w:val="nil"/>
              <w:bottom w:val="nil"/>
              <w:right w:val="nil"/>
            </w:tcBorders>
            <w:tcMar>
              <w:top w:w="100" w:type="dxa"/>
              <w:left w:w="100" w:type="dxa"/>
              <w:bottom w:w="100" w:type="dxa"/>
              <w:right w:w="100" w:type="dxa"/>
            </w:tcMar>
          </w:tcPr>
          <w:p w14:paraId="19916CEC" w14:textId="77777777" w:rsidR="00B70B3E" w:rsidRDefault="00543DB6">
            <w:pPr>
              <w:spacing w:line="360" w:lineRule="auto"/>
              <w:rPr>
                <w:sz w:val="18"/>
                <w:szCs w:val="18"/>
              </w:rPr>
            </w:pPr>
            <w:r>
              <w:rPr>
                <w:sz w:val="18"/>
                <w:szCs w:val="18"/>
              </w:rPr>
              <w:t>-0.0001 ± 0.0022</w:t>
            </w:r>
          </w:p>
        </w:tc>
      </w:tr>
      <w:tr w:rsidR="00B70B3E" w14:paraId="19916CF1"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CEE" w14:textId="77777777" w:rsidR="00B70B3E" w:rsidRDefault="00543DB6">
            <w:pPr>
              <w:spacing w:line="360" w:lineRule="auto"/>
              <w:rPr>
                <w:sz w:val="18"/>
                <w:szCs w:val="18"/>
              </w:rPr>
            </w:pPr>
            <w:proofErr w:type="spellStart"/>
            <w:r>
              <w:rPr>
                <w:sz w:val="18"/>
                <w:szCs w:val="18"/>
              </w:rPr>
              <w:t>hw.shp.length</w:t>
            </w:r>
            <w:proofErr w:type="spellEnd"/>
          </w:p>
        </w:tc>
        <w:tc>
          <w:tcPr>
            <w:tcW w:w="1530" w:type="dxa"/>
            <w:tcBorders>
              <w:top w:val="nil"/>
              <w:left w:val="nil"/>
              <w:bottom w:val="nil"/>
              <w:right w:val="nil"/>
            </w:tcBorders>
            <w:tcMar>
              <w:top w:w="100" w:type="dxa"/>
              <w:left w:w="100" w:type="dxa"/>
              <w:bottom w:w="100" w:type="dxa"/>
              <w:right w:w="100" w:type="dxa"/>
            </w:tcMar>
          </w:tcPr>
          <w:p w14:paraId="19916CEF" w14:textId="77777777" w:rsidR="00B70B3E" w:rsidRDefault="00543DB6">
            <w:pPr>
              <w:spacing w:line="360" w:lineRule="auto"/>
              <w:rPr>
                <w:sz w:val="18"/>
                <w:szCs w:val="18"/>
              </w:rPr>
            </w:pPr>
            <w:r>
              <w:rPr>
                <w:sz w:val="18"/>
                <w:szCs w:val="18"/>
              </w:rPr>
              <w:t>0.1788</w:t>
            </w:r>
          </w:p>
        </w:tc>
        <w:tc>
          <w:tcPr>
            <w:tcW w:w="2445" w:type="dxa"/>
            <w:tcBorders>
              <w:top w:val="nil"/>
              <w:left w:val="nil"/>
              <w:bottom w:val="nil"/>
              <w:right w:val="nil"/>
            </w:tcBorders>
            <w:tcMar>
              <w:top w:w="100" w:type="dxa"/>
              <w:left w:w="100" w:type="dxa"/>
              <w:bottom w:w="100" w:type="dxa"/>
              <w:right w:w="100" w:type="dxa"/>
            </w:tcMar>
          </w:tcPr>
          <w:p w14:paraId="19916CF0" w14:textId="77777777" w:rsidR="00B70B3E" w:rsidRDefault="00543DB6">
            <w:pPr>
              <w:spacing w:line="360" w:lineRule="auto"/>
              <w:rPr>
                <w:sz w:val="18"/>
                <w:szCs w:val="18"/>
              </w:rPr>
            </w:pPr>
            <w:r>
              <w:rPr>
                <w:sz w:val="18"/>
                <w:szCs w:val="18"/>
              </w:rPr>
              <w:t>-0.0001 ± 0.0023</w:t>
            </w:r>
          </w:p>
        </w:tc>
      </w:tr>
      <w:tr w:rsidR="00B70B3E" w14:paraId="19916CF5"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CF2" w14:textId="77777777" w:rsidR="00B70B3E" w:rsidRDefault="00543DB6">
            <w:pPr>
              <w:spacing w:line="360" w:lineRule="auto"/>
              <w:rPr>
                <w:sz w:val="18"/>
                <w:szCs w:val="18"/>
              </w:rPr>
            </w:pPr>
            <w:r>
              <w:rPr>
                <w:sz w:val="18"/>
                <w:szCs w:val="18"/>
              </w:rPr>
              <w:t>PCo2</w:t>
            </w:r>
          </w:p>
        </w:tc>
        <w:tc>
          <w:tcPr>
            <w:tcW w:w="1530" w:type="dxa"/>
            <w:tcBorders>
              <w:top w:val="nil"/>
              <w:left w:val="nil"/>
              <w:bottom w:val="nil"/>
              <w:right w:val="nil"/>
            </w:tcBorders>
            <w:tcMar>
              <w:top w:w="100" w:type="dxa"/>
              <w:left w:w="100" w:type="dxa"/>
              <w:bottom w:w="100" w:type="dxa"/>
              <w:right w:w="100" w:type="dxa"/>
            </w:tcMar>
          </w:tcPr>
          <w:p w14:paraId="19916CF3" w14:textId="77777777" w:rsidR="00B70B3E" w:rsidRDefault="00543DB6">
            <w:pPr>
              <w:spacing w:line="360" w:lineRule="auto"/>
              <w:rPr>
                <w:sz w:val="18"/>
                <w:szCs w:val="18"/>
              </w:rPr>
            </w:pPr>
            <w:r>
              <w:rPr>
                <w:sz w:val="18"/>
                <w:szCs w:val="18"/>
              </w:rPr>
              <w:t>0.2653</w:t>
            </w:r>
          </w:p>
        </w:tc>
        <w:tc>
          <w:tcPr>
            <w:tcW w:w="2445" w:type="dxa"/>
            <w:tcBorders>
              <w:top w:val="nil"/>
              <w:left w:val="nil"/>
              <w:bottom w:val="nil"/>
              <w:right w:val="nil"/>
            </w:tcBorders>
            <w:tcMar>
              <w:top w:w="100" w:type="dxa"/>
              <w:left w:w="100" w:type="dxa"/>
              <w:bottom w:w="100" w:type="dxa"/>
              <w:right w:w="100" w:type="dxa"/>
            </w:tcMar>
          </w:tcPr>
          <w:p w14:paraId="19916CF4" w14:textId="77777777" w:rsidR="00B70B3E" w:rsidRDefault="00543DB6">
            <w:pPr>
              <w:spacing w:line="360" w:lineRule="auto"/>
              <w:rPr>
                <w:sz w:val="18"/>
                <w:szCs w:val="18"/>
              </w:rPr>
            </w:pPr>
            <w:r>
              <w:rPr>
                <w:sz w:val="18"/>
                <w:szCs w:val="18"/>
              </w:rPr>
              <w:t>-0.0001 ± 0.0055</w:t>
            </w:r>
          </w:p>
        </w:tc>
      </w:tr>
      <w:tr w:rsidR="00B70B3E" w14:paraId="19916CF9"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CF6" w14:textId="77777777" w:rsidR="00B70B3E" w:rsidRDefault="00543DB6">
            <w:pPr>
              <w:spacing w:line="360" w:lineRule="auto"/>
              <w:rPr>
                <w:sz w:val="18"/>
                <w:szCs w:val="18"/>
              </w:rPr>
            </w:pPr>
            <w:proofErr w:type="spellStart"/>
            <w:r>
              <w:rPr>
                <w:sz w:val="18"/>
                <w:szCs w:val="18"/>
              </w:rPr>
              <w:t>hw.pat.P.x</w:t>
            </w:r>
            <w:proofErr w:type="spellEnd"/>
          </w:p>
        </w:tc>
        <w:tc>
          <w:tcPr>
            <w:tcW w:w="1530" w:type="dxa"/>
            <w:tcBorders>
              <w:top w:val="nil"/>
              <w:left w:val="nil"/>
              <w:bottom w:val="nil"/>
              <w:right w:val="nil"/>
            </w:tcBorders>
            <w:tcMar>
              <w:top w:w="100" w:type="dxa"/>
              <w:left w:w="100" w:type="dxa"/>
              <w:bottom w:w="100" w:type="dxa"/>
              <w:right w:w="100" w:type="dxa"/>
            </w:tcMar>
          </w:tcPr>
          <w:p w14:paraId="19916CF7" w14:textId="77777777" w:rsidR="00B70B3E" w:rsidRDefault="00543DB6">
            <w:pPr>
              <w:spacing w:line="360" w:lineRule="auto"/>
              <w:rPr>
                <w:sz w:val="18"/>
                <w:szCs w:val="18"/>
              </w:rPr>
            </w:pPr>
            <w:r>
              <w:rPr>
                <w:sz w:val="18"/>
                <w:szCs w:val="18"/>
              </w:rPr>
              <w:t>0.2025</w:t>
            </w:r>
          </w:p>
        </w:tc>
        <w:tc>
          <w:tcPr>
            <w:tcW w:w="2445" w:type="dxa"/>
            <w:tcBorders>
              <w:top w:val="nil"/>
              <w:left w:val="nil"/>
              <w:bottom w:val="nil"/>
              <w:right w:val="nil"/>
            </w:tcBorders>
            <w:tcMar>
              <w:top w:w="100" w:type="dxa"/>
              <w:left w:w="100" w:type="dxa"/>
              <w:bottom w:w="100" w:type="dxa"/>
              <w:right w:w="100" w:type="dxa"/>
            </w:tcMar>
          </w:tcPr>
          <w:p w14:paraId="19916CF8" w14:textId="77777777" w:rsidR="00B70B3E" w:rsidRDefault="00543DB6">
            <w:pPr>
              <w:spacing w:line="360" w:lineRule="auto"/>
              <w:rPr>
                <w:sz w:val="18"/>
                <w:szCs w:val="18"/>
              </w:rPr>
            </w:pPr>
            <w:r>
              <w:rPr>
                <w:sz w:val="18"/>
                <w:szCs w:val="18"/>
              </w:rPr>
              <w:t>0 ± 0.0048</w:t>
            </w:r>
          </w:p>
        </w:tc>
      </w:tr>
    </w:tbl>
    <w:p w14:paraId="19916CFA" w14:textId="77777777" w:rsidR="00B70B3E" w:rsidRDefault="00B70B3E">
      <w:pPr>
        <w:spacing w:line="360" w:lineRule="auto"/>
        <w:rPr>
          <w:b/>
          <w:bCs/>
        </w:rPr>
      </w:pPr>
    </w:p>
    <w:p w14:paraId="19916CFB" w14:textId="77777777" w:rsidR="00B70B3E" w:rsidRDefault="00543DB6">
      <w:pPr>
        <w:spacing w:line="360" w:lineRule="auto"/>
        <w:rPr>
          <w:sz w:val="20"/>
          <w:szCs w:val="20"/>
          <w:highlight w:val="white"/>
        </w:rPr>
      </w:pPr>
      <w:r>
        <w:rPr>
          <w:b/>
          <w:bCs/>
          <w:sz w:val="20"/>
          <w:szCs w:val="20"/>
          <w:highlight w:val="white"/>
        </w:rPr>
        <w:t>Supplementary Table 9</w:t>
      </w:r>
      <w:r>
        <w:rPr>
          <w:sz w:val="20"/>
          <w:szCs w:val="20"/>
          <w:highlight w:val="white"/>
        </w:rPr>
        <w:t xml:space="preserve"> </w:t>
      </w:r>
      <w:r>
        <w:rPr>
          <w:b/>
          <w:bCs/>
          <w:sz w:val="20"/>
          <w:szCs w:val="20"/>
          <w:highlight w:val="white"/>
        </w:rPr>
        <w:t>| SHAP table for forwards-energy</w:t>
      </w:r>
      <w:r>
        <w:rPr>
          <w:sz w:val="20"/>
          <w:szCs w:val="20"/>
          <w:highlight w:val="white"/>
        </w:rPr>
        <w:t>. Variables are ordered by absolute mean SHAP value.</w:t>
      </w:r>
    </w:p>
    <w:p w14:paraId="19916CFC" w14:textId="77777777" w:rsidR="00B70B3E" w:rsidRDefault="00B70B3E">
      <w:pPr>
        <w:spacing w:line="360" w:lineRule="auto"/>
        <w:rPr>
          <w:b/>
          <w:bCs/>
          <w:sz w:val="20"/>
          <w:szCs w:val="20"/>
          <w:highlight w:val="white"/>
        </w:rPr>
      </w:pPr>
    </w:p>
    <w:tbl>
      <w:tblPr>
        <w:tblStyle w:val="a7"/>
        <w:tblW w:w="57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15"/>
        <w:gridCol w:w="1530"/>
        <w:gridCol w:w="2445"/>
      </w:tblGrid>
      <w:tr w:rsidR="00B70B3E" w14:paraId="19916D00" w14:textId="77777777">
        <w:trPr>
          <w:trHeight w:val="485"/>
        </w:trPr>
        <w:tc>
          <w:tcPr>
            <w:tcW w:w="1815" w:type="dxa"/>
            <w:tcBorders>
              <w:top w:val="nil"/>
              <w:left w:val="nil"/>
              <w:bottom w:val="nil"/>
              <w:right w:val="nil"/>
            </w:tcBorders>
            <w:shd w:val="clear" w:color="auto" w:fill="F3F3F3"/>
            <w:tcMar>
              <w:top w:w="100" w:type="dxa"/>
              <w:left w:w="100" w:type="dxa"/>
              <w:bottom w:w="100" w:type="dxa"/>
              <w:right w:w="100" w:type="dxa"/>
            </w:tcMar>
          </w:tcPr>
          <w:p w14:paraId="19916CFD" w14:textId="77777777" w:rsidR="00B70B3E" w:rsidRDefault="00543DB6">
            <w:pPr>
              <w:spacing w:line="360" w:lineRule="auto"/>
              <w:rPr>
                <w:b/>
                <w:bCs/>
                <w:sz w:val="18"/>
                <w:szCs w:val="18"/>
              </w:rPr>
            </w:pPr>
            <w:r>
              <w:rPr>
                <w:b/>
                <w:bCs/>
                <w:sz w:val="18"/>
                <w:szCs w:val="18"/>
              </w:rPr>
              <w:t>Feature</w:t>
            </w:r>
          </w:p>
        </w:tc>
        <w:tc>
          <w:tcPr>
            <w:tcW w:w="1530" w:type="dxa"/>
            <w:tcBorders>
              <w:top w:val="nil"/>
              <w:left w:val="nil"/>
              <w:bottom w:val="nil"/>
              <w:right w:val="nil"/>
            </w:tcBorders>
            <w:shd w:val="clear" w:color="auto" w:fill="F3F3F3"/>
            <w:tcMar>
              <w:top w:w="100" w:type="dxa"/>
              <w:left w:w="100" w:type="dxa"/>
              <w:bottom w:w="100" w:type="dxa"/>
              <w:right w:w="100" w:type="dxa"/>
            </w:tcMar>
          </w:tcPr>
          <w:p w14:paraId="19916CFE" w14:textId="77777777" w:rsidR="00B70B3E" w:rsidRDefault="00543DB6">
            <w:pPr>
              <w:spacing w:line="360" w:lineRule="auto"/>
              <w:rPr>
                <w:b/>
                <w:bCs/>
                <w:sz w:val="18"/>
                <w:szCs w:val="18"/>
              </w:rPr>
            </w:pPr>
            <w:r>
              <w:rPr>
                <w:b/>
                <w:bCs/>
                <w:sz w:val="18"/>
                <w:szCs w:val="18"/>
              </w:rPr>
              <w:t>Node purity</w:t>
            </w:r>
          </w:p>
        </w:tc>
        <w:tc>
          <w:tcPr>
            <w:tcW w:w="2445" w:type="dxa"/>
            <w:tcBorders>
              <w:top w:val="nil"/>
              <w:left w:val="nil"/>
              <w:bottom w:val="nil"/>
              <w:right w:val="nil"/>
            </w:tcBorders>
            <w:shd w:val="clear" w:color="auto" w:fill="F3F3F3"/>
            <w:tcMar>
              <w:top w:w="100" w:type="dxa"/>
              <w:left w:w="100" w:type="dxa"/>
              <w:bottom w:w="100" w:type="dxa"/>
              <w:right w:w="100" w:type="dxa"/>
            </w:tcMar>
          </w:tcPr>
          <w:p w14:paraId="19916CFF" w14:textId="77777777" w:rsidR="00B70B3E" w:rsidRDefault="00543DB6">
            <w:pPr>
              <w:spacing w:line="360" w:lineRule="auto"/>
              <w:rPr>
                <w:b/>
                <w:bCs/>
                <w:sz w:val="18"/>
                <w:szCs w:val="18"/>
              </w:rPr>
            </w:pPr>
            <w:r>
              <w:rPr>
                <w:b/>
                <w:bCs/>
                <w:sz w:val="18"/>
                <w:szCs w:val="18"/>
              </w:rPr>
              <w:t xml:space="preserve">Mean SHAP ± </w:t>
            </w:r>
            <w:proofErr w:type="spellStart"/>
            <w:r>
              <w:rPr>
                <w:b/>
                <w:bCs/>
                <w:sz w:val="18"/>
                <w:szCs w:val="18"/>
              </w:rPr>
              <w:t>std.dev</w:t>
            </w:r>
            <w:proofErr w:type="spellEnd"/>
          </w:p>
        </w:tc>
      </w:tr>
      <w:tr w:rsidR="00B70B3E" w14:paraId="19916D04"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D01" w14:textId="77777777" w:rsidR="00B70B3E" w:rsidRDefault="00543DB6">
            <w:pPr>
              <w:spacing w:line="360" w:lineRule="auto"/>
              <w:rPr>
                <w:sz w:val="18"/>
                <w:szCs w:val="18"/>
              </w:rPr>
            </w:pPr>
            <w:proofErr w:type="spellStart"/>
            <w:r>
              <w:rPr>
                <w:sz w:val="18"/>
                <w:szCs w:val="18"/>
              </w:rPr>
              <w:t>hw.pat.L.mean</w:t>
            </w:r>
            <w:proofErr w:type="spellEnd"/>
          </w:p>
        </w:tc>
        <w:tc>
          <w:tcPr>
            <w:tcW w:w="1530" w:type="dxa"/>
            <w:tcBorders>
              <w:top w:val="nil"/>
              <w:left w:val="nil"/>
              <w:bottom w:val="nil"/>
              <w:right w:val="nil"/>
            </w:tcBorders>
            <w:tcMar>
              <w:top w:w="100" w:type="dxa"/>
              <w:left w:w="100" w:type="dxa"/>
              <w:bottom w:w="100" w:type="dxa"/>
              <w:right w:w="100" w:type="dxa"/>
            </w:tcMar>
          </w:tcPr>
          <w:p w14:paraId="19916D02" w14:textId="77777777" w:rsidR="00B70B3E" w:rsidRDefault="00543DB6">
            <w:pPr>
              <w:spacing w:line="360" w:lineRule="auto"/>
              <w:rPr>
                <w:sz w:val="18"/>
                <w:szCs w:val="18"/>
              </w:rPr>
            </w:pPr>
            <w:r>
              <w:rPr>
                <w:sz w:val="18"/>
                <w:szCs w:val="18"/>
              </w:rPr>
              <w:t>3.7952</w:t>
            </w:r>
          </w:p>
        </w:tc>
        <w:tc>
          <w:tcPr>
            <w:tcW w:w="2445" w:type="dxa"/>
            <w:tcBorders>
              <w:top w:val="nil"/>
              <w:left w:val="nil"/>
              <w:bottom w:val="nil"/>
              <w:right w:val="nil"/>
            </w:tcBorders>
            <w:tcMar>
              <w:top w:w="100" w:type="dxa"/>
              <w:left w:w="100" w:type="dxa"/>
              <w:bottom w:w="100" w:type="dxa"/>
              <w:right w:w="100" w:type="dxa"/>
            </w:tcMar>
          </w:tcPr>
          <w:p w14:paraId="19916D03" w14:textId="77777777" w:rsidR="00B70B3E" w:rsidRDefault="00543DB6">
            <w:pPr>
              <w:spacing w:line="360" w:lineRule="auto"/>
              <w:rPr>
                <w:sz w:val="18"/>
                <w:szCs w:val="18"/>
              </w:rPr>
            </w:pPr>
            <w:r>
              <w:rPr>
                <w:sz w:val="18"/>
                <w:szCs w:val="18"/>
              </w:rPr>
              <w:t>0.0081 ± 0.0641</w:t>
            </w:r>
          </w:p>
        </w:tc>
      </w:tr>
      <w:tr w:rsidR="00B70B3E" w14:paraId="19916D08"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D05" w14:textId="77777777" w:rsidR="00B70B3E" w:rsidRDefault="00543DB6">
            <w:pPr>
              <w:spacing w:line="360" w:lineRule="auto"/>
              <w:rPr>
                <w:sz w:val="18"/>
                <w:szCs w:val="18"/>
              </w:rPr>
            </w:pPr>
            <w:proofErr w:type="spellStart"/>
            <w:r>
              <w:rPr>
                <w:sz w:val="18"/>
                <w:szCs w:val="18"/>
              </w:rPr>
              <w:lastRenderedPageBreak/>
              <w:t>fw.pat.L.mean</w:t>
            </w:r>
            <w:proofErr w:type="spellEnd"/>
          </w:p>
        </w:tc>
        <w:tc>
          <w:tcPr>
            <w:tcW w:w="1530" w:type="dxa"/>
            <w:tcBorders>
              <w:top w:val="nil"/>
              <w:left w:val="nil"/>
              <w:bottom w:val="nil"/>
              <w:right w:val="nil"/>
            </w:tcBorders>
            <w:tcMar>
              <w:top w:w="100" w:type="dxa"/>
              <w:left w:w="100" w:type="dxa"/>
              <w:bottom w:w="100" w:type="dxa"/>
              <w:right w:w="100" w:type="dxa"/>
            </w:tcMar>
          </w:tcPr>
          <w:p w14:paraId="19916D06" w14:textId="77777777" w:rsidR="00B70B3E" w:rsidRDefault="00543DB6">
            <w:pPr>
              <w:spacing w:line="360" w:lineRule="auto"/>
              <w:rPr>
                <w:sz w:val="18"/>
                <w:szCs w:val="18"/>
              </w:rPr>
            </w:pPr>
            <w:r>
              <w:rPr>
                <w:sz w:val="18"/>
                <w:szCs w:val="18"/>
              </w:rPr>
              <w:t>2.5395</w:t>
            </w:r>
          </w:p>
        </w:tc>
        <w:tc>
          <w:tcPr>
            <w:tcW w:w="2445" w:type="dxa"/>
            <w:tcBorders>
              <w:top w:val="nil"/>
              <w:left w:val="nil"/>
              <w:bottom w:val="nil"/>
              <w:right w:val="nil"/>
            </w:tcBorders>
            <w:tcMar>
              <w:top w:w="100" w:type="dxa"/>
              <w:left w:w="100" w:type="dxa"/>
              <w:bottom w:w="100" w:type="dxa"/>
              <w:right w:w="100" w:type="dxa"/>
            </w:tcMar>
          </w:tcPr>
          <w:p w14:paraId="19916D07" w14:textId="77777777" w:rsidR="00B70B3E" w:rsidRDefault="00543DB6">
            <w:pPr>
              <w:spacing w:line="360" w:lineRule="auto"/>
              <w:rPr>
                <w:sz w:val="18"/>
                <w:szCs w:val="18"/>
              </w:rPr>
            </w:pPr>
            <w:r>
              <w:rPr>
                <w:sz w:val="18"/>
                <w:szCs w:val="18"/>
              </w:rPr>
              <w:t>0.0052 ± 0.0396</w:t>
            </w:r>
          </w:p>
        </w:tc>
      </w:tr>
      <w:tr w:rsidR="00B70B3E" w14:paraId="19916D0C"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D09" w14:textId="77777777" w:rsidR="00B70B3E" w:rsidRDefault="00543DB6">
            <w:pPr>
              <w:spacing w:line="360" w:lineRule="auto"/>
              <w:rPr>
                <w:sz w:val="18"/>
                <w:szCs w:val="18"/>
              </w:rPr>
            </w:pPr>
            <w:proofErr w:type="spellStart"/>
            <w:r>
              <w:rPr>
                <w:sz w:val="18"/>
                <w:szCs w:val="18"/>
              </w:rPr>
              <w:t>fw.pat.E.mean</w:t>
            </w:r>
            <w:proofErr w:type="spellEnd"/>
          </w:p>
        </w:tc>
        <w:tc>
          <w:tcPr>
            <w:tcW w:w="1530" w:type="dxa"/>
            <w:tcBorders>
              <w:top w:val="nil"/>
              <w:left w:val="nil"/>
              <w:bottom w:val="nil"/>
              <w:right w:val="nil"/>
            </w:tcBorders>
            <w:tcMar>
              <w:top w:w="100" w:type="dxa"/>
              <w:left w:w="100" w:type="dxa"/>
              <w:bottom w:w="100" w:type="dxa"/>
              <w:right w:w="100" w:type="dxa"/>
            </w:tcMar>
          </w:tcPr>
          <w:p w14:paraId="19916D0A" w14:textId="77777777" w:rsidR="00B70B3E" w:rsidRDefault="00543DB6">
            <w:pPr>
              <w:spacing w:line="360" w:lineRule="auto"/>
              <w:rPr>
                <w:sz w:val="18"/>
                <w:szCs w:val="18"/>
              </w:rPr>
            </w:pPr>
            <w:r>
              <w:rPr>
                <w:sz w:val="18"/>
                <w:szCs w:val="18"/>
              </w:rPr>
              <w:t>0.4418</w:t>
            </w:r>
          </w:p>
        </w:tc>
        <w:tc>
          <w:tcPr>
            <w:tcW w:w="2445" w:type="dxa"/>
            <w:tcBorders>
              <w:top w:val="nil"/>
              <w:left w:val="nil"/>
              <w:bottom w:val="nil"/>
              <w:right w:val="nil"/>
            </w:tcBorders>
            <w:tcMar>
              <w:top w:w="100" w:type="dxa"/>
              <w:left w:w="100" w:type="dxa"/>
              <w:bottom w:w="100" w:type="dxa"/>
              <w:right w:w="100" w:type="dxa"/>
            </w:tcMar>
          </w:tcPr>
          <w:p w14:paraId="19916D0B" w14:textId="77777777" w:rsidR="00B70B3E" w:rsidRDefault="00543DB6">
            <w:pPr>
              <w:spacing w:line="360" w:lineRule="auto"/>
              <w:rPr>
                <w:sz w:val="18"/>
                <w:szCs w:val="18"/>
              </w:rPr>
            </w:pPr>
            <w:r>
              <w:rPr>
                <w:sz w:val="18"/>
                <w:szCs w:val="18"/>
              </w:rPr>
              <w:t>0.0026 ± 0.0099</w:t>
            </w:r>
          </w:p>
        </w:tc>
      </w:tr>
      <w:tr w:rsidR="00B70B3E" w14:paraId="19916D10"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D0D" w14:textId="77777777" w:rsidR="00B70B3E" w:rsidRDefault="00543DB6">
            <w:pPr>
              <w:spacing w:line="360" w:lineRule="auto"/>
              <w:rPr>
                <w:sz w:val="18"/>
                <w:szCs w:val="18"/>
              </w:rPr>
            </w:pPr>
            <w:proofErr w:type="spellStart"/>
            <w:r>
              <w:rPr>
                <w:sz w:val="18"/>
                <w:szCs w:val="18"/>
              </w:rPr>
              <w:t>fw.pat.L.stdev</w:t>
            </w:r>
            <w:proofErr w:type="spellEnd"/>
          </w:p>
        </w:tc>
        <w:tc>
          <w:tcPr>
            <w:tcW w:w="1530" w:type="dxa"/>
            <w:tcBorders>
              <w:top w:val="nil"/>
              <w:left w:val="nil"/>
              <w:bottom w:val="nil"/>
              <w:right w:val="nil"/>
            </w:tcBorders>
            <w:tcMar>
              <w:top w:w="100" w:type="dxa"/>
              <w:left w:w="100" w:type="dxa"/>
              <w:bottom w:w="100" w:type="dxa"/>
              <w:right w:w="100" w:type="dxa"/>
            </w:tcMar>
          </w:tcPr>
          <w:p w14:paraId="19916D0E" w14:textId="77777777" w:rsidR="00B70B3E" w:rsidRDefault="00543DB6">
            <w:pPr>
              <w:spacing w:line="360" w:lineRule="auto"/>
              <w:rPr>
                <w:sz w:val="18"/>
                <w:szCs w:val="18"/>
              </w:rPr>
            </w:pPr>
            <w:r>
              <w:rPr>
                <w:sz w:val="18"/>
                <w:szCs w:val="18"/>
              </w:rPr>
              <w:t>0.2084</w:t>
            </w:r>
          </w:p>
        </w:tc>
        <w:tc>
          <w:tcPr>
            <w:tcW w:w="2445" w:type="dxa"/>
            <w:tcBorders>
              <w:top w:val="nil"/>
              <w:left w:val="nil"/>
              <w:bottom w:val="nil"/>
              <w:right w:val="nil"/>
            </w:tcBorders>
            <w:tcMar>
              <w:top w:w="100" w:type="dxa"/>
              <w:left w:w="100" w:type="dxa"/>
              <w:bottom w:w="100" w:type="dxa"/>
              <w:right w:w="100" w:type="dxa"/>
            </w:tcMar>
          </w:tcPr>
          <w:p w14:paraId="19916D0F" w14:textId="77777777" w:rsidR="00B70B3E" w:rsidRDefault="00543DB6">
            <w:pPr>
              <w:spacing w:line="360" w:lineRule="auto"/>
              <w:rPr>
                <w:sz w:val="18"/>
                <w:szCs w:val="18"/>
              </w:rPr>
            </w:pPr>
            <w:r>
              <w:rPr>
                <w:sz w:val="18"/>
                <w:szCs w:val="18"/>
              </w:rPr>
              <w:t>0.0022 ± 0.0079</w:t>
            </w:r>
          </w:p>
        </w:tc>
      </w:tr>
      <w:tr w:rsidR="00B70B3E" w14:paraId="19916D14"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D11" w14:textId="77777777" w:rsidR="00B70B3E" w:rsidRDefault="00543DB6">
            <w:pPr>
              <w:spacing w:line="360" w:lineRule="auto"/>
              <w:rPr>
                <w:sz w:val="18"/>
                <w:szCs w:val="18"/>
              </w:rPr>
            </w:pPr>
            <w:proofErr w:type="spellStart"/>
            <w:r>
              <w:rPr>
                <w:sz w:val="18"/>
                <w:szCs w:val="18"/>
              </w:rPr>
              <w:t>hw.pat.L.stdev</w:t>
            </w:r>
            <w:proofErr w:type="spellEnd"/>
          </w:p>
        </w:tc>
        <w:tc>
          <w:tcPr>
            <w:tcW w:w="1530" w:type="dxa"/>
            <w:tcBorders>
              <w:top w:val="nil"/>
              <w:left w:val="nil"/>
              <w:bottom w:val="nil"/>
              <w:right w:val="nil"/>
            </w:tcBorders>
            <w:tcMar>
              <w:top w:w="100" w:type="dxa"/>
              <w:left w:w="100" w:type="dxa"/>
              <w:bottom w:w="100" w:type="dxa"/>
              <w:right w:w="100" w:type="dxa"/>
            </w:tcMar>
          </w:tcPr>
          <w:p w14:paraId="19916D12" w14:textId="77777777" w:rsidR="00B70B3E" w:rsidRDefault="00543DB6">
            <w:pPr>
              <w:spacing w:line="360" w:lineRule="auto"/>
              <w:rPr>
                <w:sz w:val="18"/>
                <w:szCs w:val="18"/>
              </w:rPr>
            </w:pPr>
            <w:r>
              <w:rPr>
                <w:sz w:val="18"/>
                <w:szCs w:val="18"/>
              </w:rPr>
              <w:t>0.0936</w:t>
            </w:r>
          </w:p>
        </w:tc>
        <w:tc>
          <w:tcPr>
            <w:tcW w:w="2445" w:type="dxa"/>
            <w:tcBorders>
              <w:top w:val="nil"/>
              <w:left w:val="nil"/>
              <w:bottom w:val="nil"/>
              <w:right w:val="nil"/>
            </w:tcBorders>
            <w:tcMar>
              <w:top w:w="100" w:type="dxa"/>
              <w:left w:w="100" w:type="dxa"/>
              <w:bottom w:w="100" w:type="dxa"/>
              <w:right w:w="100" w:type="dxa"/>
            </w:tcMar>
          </w:tcPr>
          <w:p w14:paraId="19916D13" w14:textId="77777777" w:rsidR="00B70B3E" w:rsidRDefault="00543DB6">
            <w:pPr>
              <w:spacing w:line="360" w:lineRule="auto"/>
              <w:rPr>
                <w:sz w:val="18"/>
                <w:szCs w:val="18"/>
              </w:rPr>
            </w:pPr>
            <w:r>
              <w:rPr>
                <w:sz w:val="18"/>
                <w:szCs w:val="18"/>
              </w:rPr>
              <w:t>0.0019 ± 0.0051</w:t>
            </w:r>
          </w:p>
        </w:tc>
      </w:tr>
      <w:tr w:rsidR="00B70B3E" w14:paraId="19916D18"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D15" w14:textId="77777777" w:rsidR="00B70B3E" w:rsidRDefault="00543DB6">
            <w:pPr>
              <w:spacing w:line="360" w:lineRule="auto"/>
              <w:rPr>
                <w:sz w:val="18"/>
                <w:szCs w:val="18"/>
              </w:rPr>
            </w:pPr>
            <w:proofErr w:type="spellStart"/>
            <w:r>
              <w:rPr>
                <w:sz w:val="18"/>
                <w:szCs w:val="18"/>
              </w:rPr>
              <w:t>hw.pat.E.mean</w:t>
            </w:r>
            <w:proofErr w:type="spellEnd"/>
          </w:p>
        </w:tc>
        <w:tc>
          <w:tcPr>
            <w:tcW w:w="1530" w:type="dxa"/>
            <w:tcBorders>
              <w:top w:val="nil"/>
              <w:left w:val="nil"/>
              <w:bottom w:val="nil"/>
              <w:right w:val="nil"/>
            </w:tcBorders>
            <w:tcMar>
              <w:top w:w="100" w:type="dxa"/>
              <w:left w:w="100" w:type="dxa"/>
              <w:bottom w:w="100" w:type="dxa"/>
              <w:right w:w="100" w:type="dxa"/>
            </w:tcMar>
          </w:tcPr>
          <w:p w14:paraId="19916D16" w14:textId="77777777" w:rsidR="00B70B3E" w:rsidRDefault="00543DB6">
            <w:pPr>
              <w:spacing w:line="360" w:lineRule="auto"/>
              <w:rPr>
                <w:sz w:val="18"/>
                <w:szCs w:val="18"/>
              </w:rPr>
            </w:pPr>
            <w:r>
              <w:rPr>
                <w:sz w:val="18"/>
                <w:szCs w:val="18"/>
              </w:rPr>
              <w:t>0.0858</w:t>
            </w:r>
          </w:p>
        </w:tc>
        <w:tc>
          <w:tcPr>
            <w:tcW w:w="2445" w:type="dxa"/>
            <w:tcBorders>
              <w:top w:val="nil"/>
              <w:left w:val="nil"/>
              <w:bottom w:val="nil"/>
              <w:right w:val="nil"/>
            </w:tcBorders>
            <w:tcMar>
              <w:top w:w="100" w:type="dxa"/>
              <w:left w:w="100" w:type="dxa"/>
              <w:bottom w:w="100" w:type="dxa"/>
              <w:right w:w="100" w:type="dxa"/>
            </w:tcMar>
          </w:tcPr>
          <w:p w14:paraId="19916D17" w14:textId="77777777" w:rsidR="00B70B3E" w:rsidRDefault="00543DB6">
            <w:pPr>
              <w:spacing w:line="360" w:lineRule="auto"/>
              <w:rPr>
                <w:sz w:val="18"/>
                <w:szCs w:val="18"/>
              </w:rPr>
            </w:pPr>
            <w:r>
              <w:rPr>
                <w:sz w:val="18"/>
                <w:szCs w:val="18"/>
              </w:rPr>
              <w:t>0.0011 ± 0.0047</w:t>
            </w:r>
          </w:p>
        </w:tc>
      </w:tr>
      <w:tr w:rsidR="00B70B3E" w14:paraId="19916D1C"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D19" w14:textId="77777777" w:rsidR="00B70B3E" w:rsidRDefault="00543DB6">
            <w:pPr>
              <w:spacing w:line="360" w:lineRule="auto"/>
              <w:rPr>
                <w:sz w:val="18"/>
                <w:szCs w:val="18"/>
              </w:rPr>
            </w:pPr>
            <w:r>
              <w:rPr>
                <w:sz w:val="18"/>
                <w:szCs w:val="18"/>
              </w:rPr>
              <w:t>PCo3</w:t>
            </w:r>
          </w:p>
        </w:tc>
        <w:tc>
          <w:tcPr>
            <w:tcW w:w="1530" w:type="dxa"/>
            <w:tcBorders>
              <w:top w:val="nil"/>
              <w:left w:val="nil"/>
              <w:bottom w:val="nil"/>
              <w:right w:val="nil"/>
            </w:tcBorders>
            <w:tcMar>
              <w:top w:w="100" w:type="dxa"/>
              <w:left w:w="100" w:type="dxa"/>
              <w:bottom w:w="100" w:type="dxa"/>
              <w:right w:w="100" w:type="dxa"/>
            </w:tcMar>
          </w:tcPr>
          <w:p w14:paraId="19916D1A" w14:textId="77777777" w:rsidR="00B70B3E" w:rsidRDefault="00543DB6">
            <w:pPr>
              <w:spacing w:line="360" w:lineRule="auto"/>
              <w:rPr>
                <w:sz w:val="18"/>
                <w:szCs w:val="18"/>
              </w:rPr>
            </w:pPr>
            <w:r>
              <w:rPr>
                <w:sz w:val="18"/>
                <w:szCs w:val="18"/>
              </w:rPr>
              <w:t>0.5321</w:t>
            </w:r>
          </w:p>
        </w:tc>
        <w:tc>
          <w:tcPr>
            <w:tcW w:w="2445" w:type="dxa"/>
            <w:tcBorders>
              <w:top w:val="nil"/>
              <w:left w:val="nil"/>
              <w:bottom w:val="nil"/>
              <w:right w:val="nil"/>
            </w:tcBorders>
            <w:tcMar>
              <w:top w:w="100" w:type="dxa"/>
              <w:left w:w="100" w:type="dxa"/>
              <w:bottom w:w="100" w:type="dxa"/>
              <w:right w:w="100" w:type="dxa"/>
            </w:tcMar>
          </w:tcPr>
          <w:p w14:paraId="19916D1B" w14:textId="77777777" w:rsidR="00B70B3E" w:rsidRDefault="00543DB6">
            <w:pPr>
              <w:spacing w:line="360" w:lineRule="auto"/>
              <w:rPr>
                <w:sz w:val="18"/>
                <w:szCs w:val="18"/>
              </w:rPr>
            </w:pPr>
            <w:r>
              <w:rPr>
                <w:sz w:val="18"/>
                <w:szCs w:val="18"/>
              </w:rPr>
              <w:t>0.001 ± 0.0057</w:t>
            </w:r>
          </w:p>
        </w:tc>
      </w:tr>
      <w:tr w:rsidR="00B70B3E" w14:paraId="19916D20"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D1D" w14:textId="77777777" w:rsidR="00B70B3E" w:rsidRDefault="00543DB6">
            <w:pPr>
              <w:spacing w:line="360" w:lineRule="auto"/>
              <w:rPr>
                <w:sz w:val="18"/>
                <w:szCs w:val="18"/>
              </w:rPr>
            </w:pPr>
            <w:proofErr w:type="spellStart"/>
            <w:r>
              <w:rPr>
                <w:sz w:val="18"/>
                <w:szCs w:val="18"/>
              </w:rPr>
              <w:t>fw.pat.L.x</w:t>
            </w:r>
            <w:proofErr w:type="spellEnd"/>
          </w:p>
        </w:tc>
        <w:tc>
          <w:tcPr>
            <w:tcW w:w="1530" w:type="dxa"/>
            <w:tcBorders>
              <w:top w:val="nil"/>
              <w:left w:val="nil"/>
              <w:bottom w:val="nil"/>
              <w:right w:val="nil"/>
            </w:tcBorders>
            <w:tcMar>
              <w:top w:w="100" w:type="dxa"/>
              <w:left w:w="100" w:type="dxa"/>
              <w:bottom w:w="100" w:type="dxa"/>
              <w:right w:w="100" w:type="dxa"/>
            </w:tcMar>
          </w:tcPr>
          <w:p w14:paraId="19916D1E" w14:textId="77777777" w:rsidR="00B70B3E" w:rsidRDefault="00543DB6">
            <w:pPr>
              <w:spacing w:line="360" w:lineRule="auto"/>
              <w:rPr>
                <w:sz w:val="18"/>
                <w:szCs w:val="18"/>
              </w:rPr>
            </w:pPr>
            <w:r>
              <w:rPr>
                <w:sz w:val="18"/>
                <w:szCs w:val="18"/>
              </w:rPr>
              <w:t>0.6294</w:t>
            </w:r>
          </w:p>
        </w:tc>
        <w:tc>
          <w:tcPr>
            <w:tcW w:w="2445" w:type="dxa"/>
            <w:tcBorders>
              <w:top w:val="nil"/>
              <w:left w:val="nil"/>
              <w:bottom w:val="nil"/>
              <w:right w:val="nil"/>
            </w:tcBorders>
            <w:tcMar>
              <w:top w:w="100" w:type="dxa"/>
              <w:left w:w="100" w:type="dxa"/>
              <w:bottom w:w="100" w:type="dxa"/>
              <w:right w:w="100" w:type="dxa"/>
            </w:tcMar>
          </w:tcPr>
          <w:p w14:paraId="19916D1F" w14:textId="77777777" w:rsidR="00B70B3E" w:rsidRDefault="00543DB6">
            <w:pPr>
              <w:spacing w:line="360" w:lineRule="auto"/>
              <w:rPr>
                <w:sz w:val="18"/>
                <w:szCs w:val="18"/>
              </w:rPr>
            </w:pPr>
            <w:r>
              <w:rPr>
                <w:sz w:val="18"/>
                <w:szCs w:val="18"/>
              </w:rPr>
              <w:t>0.0007 ± 0.0071</w:t>
            </w:r>
          </w:p>
        </w:tc>
      </w:tr>
      <w:tr w:rsidR="00B70B3E" w14:paraId="19916D24" w14:textId="77777777">
        <w:trPr>
          <w:trHeight w:val="485"/>
        </w:trPr>
        <w:tc>
          <w:tcPr>
            <w:tcW w:w="1815" w:type="dxa"/>
            <w:tcBorders>
              <w:top w:val="nil"/>
              <w:left w:val="nil"/>
              <w:bottom w:val="nil"/>
              <w:right w:val="nil"/>
            </w:tcBorders>
            <w:tcMar>
              <w:top w:w="100" w:type="dxa"/>
              <w:left w:w="100" w:type="dxa"/>
              <w:bottom w:w="100" w:type="dxa"/>
              <w:right w:w="100" w:type="dxa"/>
            </w:tcMar>
          </w:tcPr>
          <w:p w14:paraId="19916D21" w14:textId="77777777" w:rsidR="00B70B3E" w:rsidRDefault="00543DB6">
            <w:pPr>
              <w:spacing w:line="360" w:lineRule="auto"/>
              <w:rPr>
                <w:sz w:val="18"/>
                <w:szCs w:val="18"/>
              </w:rPr>
            </w:pPr>
            <w:proofErr w:type="spellStart"/>
            <w:r>
              <w:rPr>
                <w:sz w:val="18"/>
                <w:szCs w:val="18"/>
              </w:rPr>
              <w:t>hw.pat.P.x</w:t>
            </w:r>
            <w:proofErr w:type="spellEnd"/>
          </w:p>
        </w:tc>
        <w:tc>
          <w:tcPr>
            <w:tcW w:w="1530" w:type="dxa"/>
            <w:tcBorders>
              <w:top w:val="nil"/>
              <w:left w:val="nil"/>
              <w:bottom w:val="nil"/>
              <w:right w:val="nil"/>
            </w:tcBorders>
            <w:tcMar>
              <w:top w:w="100" w:type="dxa"/>
              <w:left w:w="100" w:type="dxa"/>
              <w:bottom w:w="100" w:type="dxa"/>
              <w:right w:w="100" w:type="dxa"/>
            </w:tcMar>
          </w:tcPr>
          <w:p w14:paraId="19916D22" w14:textId="77777777" w:rsidR="00B70B3E" w:rsidRDefault="00543DB6">
            <w:pPr>
              <w:spacing w:line="360" w:lineRule="auto"/>
              <w:rPr>
                <w:sz w:val="18"/>
                <w:szCs w:val="18"/>
              </w:rPr>
            </w:pPr>
            <w:r>
              <w:rPr>
                <w:sz w:val="18"/>
                <w:szCs w:val="18"/>
              </w:rPr>
              <w:t>0.0745</w:t>
            </w:r>
          </w:p>
        </w:tc>
        <w:tc>
          <w:tcPr>
            <w:tcW w:w="2445" w:type="dxa"/>
            <w:tcBorders>
              <w:top w:val="nil"/>
              <w:left w:val="nil"/>
              <w:bottom w:val="nil"/>
              <w:right w:val="nil"/>
            </w:tcBorders>
            <w:tcMar>
              <w:top w:w="100" w:type="dxa"/>
              <w:left w:w="100" w:type="dxa"/>
              <w:bottom w:w="100" w:type="dxa"/>
              <w:right w:w="100" w:type="dxa"/>
            </w:tcMar>
          </w:tcPr>
          <w:p w14:paraId="19916D23" w14:textId="77777777" w:rsidR="00B70B3E" w:rsidRDefault="00543DB6">
            <w:pPr>
              <w:spacing w:line="360" w:lineRule="auto"/>
              <w:rPr>
                <w:sz w:val="18"/>
                <w:szCs w:val="18"/>
              </w:rPr>
            </w:pPr>
            <w:r>
              <w:rPr>
                <w:sz w:val="18"/>
                <w:szCs w:val="18"/>
              </w:rPr>
              <w:t>0 ± 0.0015</w:t>
            </w:r>
          </w:p>
        </w:tc>
      </w:tr>
    </w:tbl>
    <w:p w14:paraId="19916D2A" w14:textId="77777777" w:rsidR="00B70B3E" w:rsidRDefault="00B70B3E">
      <w:pPr>
        <w:spacing w:line="360" w:lineRule="auto"/>
        <w:rPr>
          <w:b/>
          <w:bCs/>
        </w:rPr>
      </w:pPr>
    </w:p>
    <w:p w14:paraId="19916D2B" w14:textId="77777777" w:rsidR="00B70B3E" w:rsidRDefault="00543DB6">
      <w:pPr>
        <w:spacing w:line="360" w:lineRule="auto"/>
        <w:rPr>
          <w:b/>
          <w:bCs/>
        </w:rPr>
      </w:pPr>
      <w:r>
        <w:rPr>
          <w:b/>
          <w:bCs/>
          <w:noProof/>
        </w:rPr>
        <w:drawing>
          <wp:inline distT="114300" distB="114300" distL="114300" distR="114300" wp14:anchorId="199172B8" wp14:editId="199172B9">
            <wp:extent cx="5731200" cy="1968500"/>
            <wp:effectExtent l="0" t="0" r="0" b="0"/>
            <wp:docPr id="18" name="image24.png" descr="A graph with blue do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4.png" descr="A graph with blue dots&#10;&#10;AI-generated content may be incorrect."/>
                    <pic:cNvPicPr preferRelativeResize="0"/>
                  </pic:nvPicPr>
                  <pic:blipFill>
                    <a:blip r:embed="rId14"/>
                    <a:srcRect/>
                    <a:stretch>
                      <a:fillRect/>
                    </a:stretch>
                  </pic:blipFill>
                  <pic:spPr>
                    <a:xfrm>
                      <a:off x="0" y="0"/>
                      <a:ext cx="5731200" cy="1968500"/>
                    </a:xfrm>
                    <a:prstGeom prst="rect">
                      <a:avLst/>
                    </a:prstGeom>
                    <a:ln/>
                  </pic:spPr>
                </pic:pic>
              </a:graphicData>
            </a:graphic>
          </wp:inline>
        </w:drawing>
      </w:r>
    </w:p>
    <w:p w14:paraId="19916D2C" w14:textId="77777777" w:rsidR="00B70B3E" w:rsidRDefault="00B70B3E">
      <w:pPr>
        <w:spacing w:line="360" w:lineRule="auto"/>
        <w:rPr>
          <w:b/>
          <w:bCs/>
        </w:rPr>
      </w:pPr>
    </w:p>
    <w:p w14:paraId="19916D2D" w14:textId="77777777" w:rsidR="00B70B3E" w:rsidRDefault="00543DB6">
      <w:pPr>
        <w:spacing w:line="360" w:lineRule="auto"/>
        <w:rPr>
          <w:sz w:val="20"/>
          <w:szCs w:val="20"/>
          <w:highlight w:val="white"/>
        </w:rPr>
      </w:pPr>
      <w:r>
        <w:rPr>
          <w:b/>
          <w:bCs/>
          <w:sz w:val="20"/>
          <w:szCs w:val="20"/>
          <w:highlight w:val="white"/>
        </w:rPr>
        <w:t>Supplementary Fig.10 | SHAP values for motion confusion metrics,</w:t>
      </w:r>
      <w:r>
        <w:rPr>
          <w:b/>
          <w:bCs/>
          <w:i/>
          <w:iCs/>
          <w:sz w:val="20"/>
          <w:szCs w:val="20"/>
          <w:highlight w:val="white"/>
        </w:rPr>
        <w:t xml:space="preserve"> </w:t>
      </w:r>
      <w:r>
        <w:rPr>
          <w:sz w:val="20"/>
          <w:szCs w:val="20"/>
          <w:highlight w:val="white"/>
        </w:rPr>
        <w:t>the ranked SHAP values for the reduced forest tree for forwards-confusion, sideways-confusion, and forwards-energy. Positive values indicate instances where the feature increases the motion confusion metric and negative values indicate instances where the variable decreases it.</w:t>
      </w:r>
    </w:p>
    <w:p w14:paraId="19916D30" w14:textId="77777777" w:rsidR="00B70B3E" w:rsidRDefault="00B70B3E">
      <w:pPr>
        <w:spacing w:line="360" w:lineRule="auto"/>
        <w:rPr>
          <w:b/>
          <w:bCs/>
        </w:rPr>
      </w:pPr>
    </w:p>
    <w:p w14:paraId="19916D31" w14:textId="77777777" w:rsidR="00B70B3E" w:rsidRDefault="00543DB6">
      <w:pPr>
        <w:spacing w:line="360" w:lineRule="auto"/>
        <w:rPr>
          <w:b/>
          <w:bCs/>
        </w:rPr>
      </w:pPr>
      <w:r>
        <w:rPr>
          <w:b/>
          <w:bCs/>
          <w:noProof/>
        </w:rPr>
        <w:lastRenderedPageBreak/>
        <w:drawing>
          <wp:inline distT="114300" distB="114300" distL="114300" distR="114300" wp14:anchorId="199172BA" wp14:editId="199172BB">
            <wp:extent cx="5731200" cy="2082800"/>
            <wp:effectExtent l="0" t="0" r="0" b="0"/>
            <wp:docPr id="37" name="image34.png" descr="A graph with a dotted lin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4.png" descr="A graph with a dotted line&#10;&#10;AI-generated content may be incorrect."/>
                    <pic:cNvPicPr preferRelativeResize="0"/>
                  </pic:nvPicPr>
                  <pic:blipFill>
                    <a:blip r:embed="rId15"/>
                    <a:srcRect/>
                    <a:stretch>
                      <a:fillRect/>
                    </a:stretch>
                  </pic:blipFill>
                  <pic:spPr>
                    <a:xfrm>
                      <a:off x="0" y="0"/>
                      <a:ext cx="5731200" cy="2082800"/>
                    </a:xfrm>
                    <a:prstGeom prst="rect">
                      <a:avLst/>
                    </a:prstGeom>
                    <a:ln/>
                  </pic:spPr>
                </pic:pic>
              </a:graphicData>
            </a:graphic>
          </wp:inline>
        </w:drawing>
      </w:r>
    </w:p>
    <w:p w14:paraId="19916D32" w14:textId="77777777" w:rsidR="00B70B3E" w:rsidRDefault="00B70B3E">
      <w:pPr>
        <w:spacing w:line="360" w:lineRule="auto"/>
        <w:rPr>
          <w:b/>
          <w:bCs/>
        </w:rPr>
      </w:pPr>
    </w:p>
    <w:p w14:paraId="19916D3A" w14:textId="5286BBEE" w:rsidR="00B70B3E" w:rsidRDefault="00543DB6">
      <w:pPr>
        <w:spacing w:line="360" w:lineRule="auto"/>
      </w:pPr>
      <w:r w:rsidRPr="64DCAB19">
        <w:rPr>
          <w:b/>
          <w:bCs/>
          <w:sz w:val="20"/>
          <w:szCs w:val="20"/>
          <w:highlight w:val="white"/>
        </w:rPr>
        <w:t xml:space="preserve">Supplementary Fig.11 | </w:t>
      </w:r>
      <w:proofErr w:type="gramStart"/>
      <w:r w:rsidRPr="64DCAB19">
        <w:rPr>
          <w:b/>
          <w:bCs/>
          <w:sz w:val="20"/>
          <w:szCs w:val="20"/>
          <w:highlight w:val="white"/>
        </w:rPr>
        <w:t>Random forest</w:t>
      </w:r>
      <w:proofErr w:type="gramEnd"/>
      <w:r w:rsidRPr="64DCAB19">
        <w:rPr>
          <w:b/>
          <w:bCs/>
          <w:sz w:val="20"/>
          <w:szCs w:val="20"/>
          <w:highlight w:val="white"/>
        </w:rPr>
        <w:t xml:space="preserve"> accuracy plots,</w:t>
      </w:r>
      <w:r w:rsidRPr="64DCAB19">
        <w:rPr>
          <w:sz w:val="20"/>
          <w:szCs w:val="20"/>
          <w:highlight w:val="white"/>
        </w:rPr>
        <w:t xml:space="preserve"> the predicted motion confusion values against the observed motion confusion values for forwards-confusion, sideways-confusion and forwards-energy when using </w:t>
      </w:r>
      <w:r w:rsidR="0F03B56E" w:rsidRPr="64DCAB19">
        <w:rPr>
          <w:sz w:val="20"/>
          <w:szCs w:val="20"/>
          <w:highlight w:val="white"/>
        </w:rPr>
        <w:t xml:space="preserve">the </w:t>
      </w:r>
      <w:r w:rsidRPr="64DCAB19">
        <w:rPr>
          <w:sz w:val="20"/>
          <w:szCs w:val="20"/>
          <w:highlight w:val="white"/>
        </w:rPr>
        <w:t>reduced model.</w:t>
      </w:r>
    </w:p>
    <w:p w14:paraId="57EE270B" w14:textId="77777777" w:rsidR="00F97B9C" w:rsidRDefault="00F97B9C">
      <w:pPr>
        <w:spacing w:line="360" w:lineRule="auto"/>
      </w:pPr>
    </w:p>
    <w:p w14:paraId="6B8F152C" w14:textId="77777777" w:rsidR="00F97B9C" w:rsidRDefault="00F97B9C">
      <w:pPr>
        <w:spacing w:line="360" w:lineRule="auto"/>
      </w:pPr>
    </w:p>
    <w:p w14:paraId="52C84069" w14:textId="77777777" w:rsidR="00F97B9C" w:rsidRDefault="00F97B9C">
      <w:pPr>
        <w:spacing w:line="360" w:lineRule="auto"/>
      </w:pPr>
    </w:p>
    <w:p w14:paraId="15596017" w14:textId="77777777" w:rsidR="00F97B9C" w:rsidRDefault="00F97B9C">
      <w:pPr>
        <w:spacing w:line="360" w:lineRule="auto"/>
      </w:pPr>
    </w:p>
    <w:p w14:paraId="07D395A9" w14:textId="77777777" w:rsidR="00F97B9C" w:rsidRDefault="00F97B9C">
      <w:pPr>
        <w:spacing w:line="360" w:lineRule="auto"/>
      </w:pPr>
    </w:p>
    <w:p w14:paraId="1BA7F3A9" w14:textId="77777777" w:rsidR="00F97B9C" w:rsidRDefault="00F97B9C">
      <w:pPr>
        <w:spacing w:line="360" w:lineRule="auto"/>
      </w:pPr>
    </w:p>
    <w:p w14:paraId="5A7AAE9E" w14:textId="77777777" w:rsidR="00F97B9C" w:rsidRDefault="00F97B9C">
      <w:pPr>
        <w:spacing w:line="360" w:lineRule="auto"/>
      </w:pPr>
    </w:p>
    <w:p w14:paraId="2F3A4498" w14:textId="77777777" w:rsidR="00F97B9C" w:rsidRDefault="00F97B9C">
      <w:pPr>
        <w:spacing w:line="360" w:lineRule="auto"/>
      </w:pPr>
    </w:p>
    <w:p w14:paraId="6B80CD86" w14:textId="77777777" w:rsidR="00F97B9C" w:rsidRDefault="00F97B9C">
      <w:pPr>
        <w:spacing w:line="360" w:lineRule="auto"/>
      </w:pPr>
    </w:p>
    <w:p w14:paraId="7AE617D1" w14:textId="77777777" w:rsidR="00F97B9C" w:rsidRDefault="00F97B9C">
      <w:pPr>
        <w:spacing w:line="360" w:lineRule="auto"/>
      </w:pPr>
    </w:p>
    <w:p w14:paraId="65B0176F" w14:textId="77777777" w:rsidR="00F97B9C" w:rsidRDefault="00F97B9C">
      <w:pPr>
        <w:spacing w:line="360" w:lineRule="auto"/>
      </w:pPr>
    </w:p>
    <w:p w14:paraId="30A11A2B" w14:textId="77777777" w:rsidR="00F97B9C" w:rsidRDefault="00F97B9C">
      <w:pPr>
        <w:spacing w:line="360" w:lineRule="auto"/>
      </w:pPr>
    </w:p>
    <w:p w14:paraId="146048A4" w14:textId="77777777" w:rsidR="00F97B9C" w:rsidRDefault="00F97B9C">
      <w:pPr>
        <w:spacing w:line="360" w:lineRule="auto"/>
      </w:pPr>
    </w:p>
    <w:p w14:paraId="56ED5545" w14:textId="77777777" w:rsidR="00F97B9C" w:rsidRDefault="00F97B9C">
      <w:pPr>
        <w:spacing w:line="360" w:lineRule="auto"/>
      </w:pPr>
    </w:p>
    <w:p w14:paraId="10A232EB" w14:textId="77777777" w:rsidR="00F97B9C" w:rsidRDefault="00F97B9C">
      <w:pPr>
        <w:spacing w:line="360" w:lineRule="auto"/>
      </w:pPr>
    </w:p>
    <w:p w14:paraId="72B50912" w14:textId="77777777" w:rsidR="00F97B9C" w:rsidRDefault="00F97B9C">
      <w:pPr>
        <w:spacing w:line="360" w:lineRule="auto"/>
      </w:pPr>
    </w:p>
    <w:p w14:paraId="622BCE95" w14:textId="77777777" w:rsidR="00F97B9C" w:rsidRDefault="00F97B9C">
      <w:pPr>
        <w:spacing w:line="360" w:lineRule="auto"/>
      </w:pPr>
    </w:p>
    <w:p w14:paraId="79056CE1" w14:textId="77777777" w:rsidR="00F97B9C" w:rsidRDefault="00F97B9C">
      <w:pPr>
        <w:spacing w:line="360" w:lineRule="auto"/>
      </w:pPr>
    </w:p>
    <w:p w14:paraId="43C1C759" w14:textId="77777777" w:rsidR="00F97B9C" w:rsidRDefault="00F97B9C">
      <w:pPr>
        <w:spacing w:line="360" w:lineRule="auto"/>
      </w:pPr>
    </w:p>
    <w:p w14:paraId="7255DE97" w14:textId="77777777" w:rsidR="00F97B9C" w:rsidRDefault="00F97B9C">
      <w:pPr>
        <w:spacing w:line="360" w:lineRule="auto"/>
      </w:pPr>
    </w:p>
    <w:p w14:paraId="151E603A" w14:textId="77777777" w:rsidR="00F97B9C" w:rsidRDefault="00F97B9C">
      <w:pPr>
        <w:spacing w:line="360" w:lineRule="auto"/>
      </w:pPr>
    </w:p>
    <w:p w14:paraId="44F0CEC3" w14:textId="77777777" w:rsidR="00F97B9C" w:rsidRPr="00F97B9C" w:rsidRDefault="00F97B9C">
      <w:pPr>
        <w:spacing w:line="360" w:lineRule="auto"/>
      </w:pPr>
    </w:p>
    <w:p w14:paraId="19916D3B" w14:textId="77777777" w:rsidR="00B70B3E" w:rsidRDefault="00543DB6">
      <w:pPr>
        <w:pStyle w:val="Heading2"/>
        <w:spacing w:line="360" w:lineRule="auto"/>
      </w:pPr>
      <w:bookmarkStart w:id="10" w:name="_w38t2j6kape" w:colFirst="0" w:colLast="0"/>
      <w:bookmarkEnd w:id="10"/>
      <w:r>
        <w:lastRenderedPageBreak/>
        <w:t>2. vi. SHAP feature plots</w:t>
      </w:r>
    </w:p>
    <w:p w14:paraId="19916D3C" w14:textId="77777777" w:rsidR="00B70B3E" w:rsidRDefault="00543DB6">
      <w:r>
        <w:t xml:space="preserve">Here, we provide scatter plots with the images for each butterfly for the top 8 SHAP variables not including the </w:t>
      </w:r>
      <w:proofErr w:type="spellStart"/>
      <w:r>
        <w:t>PCos</w:t>
      </w:r>
      <w:proofErr w:type="spellEnd"/>
      <w:r>
        <w:t>.</w:t>
      </w:r>
    </w:p>
    <w:p w14:paraId="19916D3D" w14:textId="77777777" w:rsidR="00B70B3E" w:rsidRDefault="00B70B3E"/>
    <w:p w14:paraId="19916D3E" w14:textId="77777777" w:rsidR="00B70B3E" w:rsidRDefault="00543DB6">
      <w:pPr>
        <w:spacing w:line="360" w:lineRule="auto"/>
        <w:rPr>
          <w:b/>
          <w:bCs/>
        </w:rPr>
      </w:pPr>
      <w:r>
        <w:rPr>
          <w:b/>
          <w:bCs/>
          <w:noProof/>
        </w:rPr>
        <w:drawing>
          <wp:inline distT="114300" distB="114300" distL="114300" distR="114300" wp14:anchorId="199172BC" wp14:editId="199172BD">
            <wp:extent cx="5731200" cy="5727700"/>
            <wp:effectExtent l="0" t="0" r="0" b="0"/>
            <wp:docPr id="30" name="image30.png" descr="A collage of images of a number of objec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0.png" descr="A collage of images of a number of objects&#10;&#10;AI-generated content may be incorrect."/>
                    <pic:cNvPicPr preferRelativeResize="0"/>
                  </pic:nvPicPr>
                  <pic:blipFill>
                    <a:blip r:embed="rId16"/>
                    <a:srcRect/>
                    <a:stretch>
                      <a:fillRect/>
                    </a:stretch>
                  </pic:blipFill>
                  <pic:spPr>
                    <a:xfrm>
                      <a:off x="0" y="0"/>
                      <a:ext cx="5731200" cy="5727700"/>
                    </a:xfrm>
                    <a:prstGeom prst="rect">
                      <a:avLst/>
                    </a:prstGeom>
                    <a:ln/>
                  </pic:spPr>
                </pic:pic>
              </a:graphicData>
            </a:graphic>
          </wp:inline>
        </w:drawing>
      </w:r>
    </w:p>
    <w:p w14:paraId="19916D3F" w14:textId="77777777" w:rsidR="00B70B3E" w:rsidRDefault="00B70B3E">
      <w:pPr>
        <w:spacing w:line="360" w:lineRule="auto"/>
        <w:rPr>
          <w:b/>
          <w:bCs/>
        </w:rPr>
      </w:pPr>
    </w:p>
    <w:p w14:paraId="19916D40" w14:textId="19770C47" w:rsidR="00B70B3E" w:rsidRDefault="00543DB6">
      <w:pPr>
        <w:spacing w:line="360" w:lineRule="auto"/>
        <w:rPr>
          <w:sz w:val="20"/>
          <w:szCs w:val="20"/>
          <w:highlight w:val="white"/>
        </w:rPr>
      </w:pPr>
      <w:r>
        <w:rPr>
          <w:b/>
          <w:bCs/>
          <w:sz w:val="20"/>
          <w:szCs w:val="20"/>
          <w:highlight w:val="white"/>
        </w:rPr>
        <w:t>Supplementary Fig.12 | SHAP features for forwards-confusion</w:t>
      </w:r>
      <w:r>
        <w:rPr>
          <w:sz w:val="20"/>
          <w:szCs w:val="20"/>
          <w:highlight w:val="white"/>
        </w:rPr>
        <w:t xml:space="preserve">, shows the top 8 SHAPs for forwards-confusion, not including </w:t>
      </w:r>
      <w:proofErr w:type="spellStart"/>
      <w:r>
        <w:rPr>
          <w:sz w:val="20"/>
          <w:szCs w:val="20"/>
          <w:highlight w:val="white"/>
        </w:rPr>
        <w:t>PCos</w:t>
      </w:r>
      <w:proofErr w:type="spellEnd"/>
      <w:r>
        <w:rPr>
          <w:sz w:val="20"/>
          <w:szCs w:val="20"/>
          <w:highlight w:val="white"/>
        </w:rPr>
        <w:t>. Each point shows the wing images for the specific butterfly at that point. Positive values indicate higher forwards-confusion for all SHAPs. Broadly, having more contrasting, vertically oriented patterns, brighter wings, and rough (tailed) hindwings predict increased forwards-confusion.</w:t>
      </w:r>
      <w:r w:rsidR="00F97B9C">
        <w:rPr>
          <w:sz w:val="20"/>
          <w:szCs w:val="20"/>
          <w:highlight w:val="white"/>
        </w:rPr>
        <w:t xml:space="preserve"> </w:t>
      </w:r>
      <w:r w:rsidR="00F97B9C" w:rsidRPr="00F97B9C">
        <w:rPr>
          <w:sz w:val="20"/>
          <w:szCs w:val="20"/>
        </w:rPr>
        <w:t>Images of butterflies were used from the Collins Butterfly Guide with permission from Richard Lewington.</w:t>
      </w:r>
    </w:p>
    <w:p w14:paraId="19916D41" w14:textId="77777777" w:rsidR="00B70B3E" w:rsidRDefault="00B70B3E">
      <w:pPr>
        <w:spacing w:line="360" w:lineRule="auto"/>
        <w:rPr>
          <w:sz w:val="20"/>
          <w:szCs w:val="20"/>
          <w:highlight w:val="white"/>
        </w:rPr>
      </w:pPr>
    </w:p>
    <w:p w14:paraId="19916D42" w14:textId="77777777" w:rsidR="00B70B3E" w:rsidRDefault="00B70B3E">
      <w:pPr>
        <w:spacing w:line="360" w:lineRule="auto"/>
        <w:rPr>
          <w:b/>
          <w:bCs/>
        </w:rPr>
      </w:pPr>
    </w:p>
    <w:p w14:paraId="19916D43" w14:textId="77777777" w:rsidR="00B70B3E" w:rsidRDefault="00B70B3E">
      <w:pPr>
        <w:spacing w:line="360" w:lineRule="auto"/>
        <w:rPr>
          <w:b/>
          <w:bCs/>
        </w:rPr>
      </w:pPr>
    </w:p>
    <w:p w14:paraId="19916D49" w14:textId="77777777" w:rsidR="00B70B3E" w:rsidRDefault="00B70B3E">
      <w:pPr>
        <w:spacing w:line="360" w:lineRule="auto"/>
        <w:rPr>
          <w:b/>
          <w:bCs/>
        </w:rPr>
      </w:pPr>
    </w:p>
    <w:p w14:paraId="19916D4A" w14:textId="77777777" w:rsidR="00B70B3E" w:rsidRDefault="00543DB6">
      <w:pPr>
        <w:spacing w:line="360" w:lineRule="auto"/>
        <w:rPr>
          <w:b/>
          <w:bCs/>
        </w:rPr>
      </w:pPr>
      <w:r>
        <w:rPr>
          <w:b/>
          <w:bCs/>
          <w:noProof/>
        </w:rPr>
        <w:lastRenderedPageBreak/>
        <w:drawing>
          <wp:inline distT="114300" distB="114300" distL="114300" distR="114300" wp14:anchorId="199172BE" wp14:editId="199172BF">
            <wp:extent cx="5731200" cy="5727700"/>
            <wp:effectExtent l="0" t="0" r="0" b="0"/>
            <wp:docPr id="34" name="image38.png" descr="A group of butterflies in different colo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8.png" descr="A group of butterflies in different colors&#10;&#10;AI-generated content may be incorrect."/>
                    <pic:cNvPicPr preferRelativeResize="0"/>
                  </pic:nvPicPr>
                  <pic:blipFill>
                    <a:blip r:embed="rId17"/>
                    <a:srcRect/>
                    <a:stretch>
                      <a:fillRect/>
                    </a:stretch>
                  </pic:blipFill>
                  <pic:spPr>
                    <a:xfrm>
                      <a:off x="0" y="0"/>
                      <a:ext cx="5731200" cy="5727700"/>
                    </a:xfrm>
                    <a:prstGeom prst="rect">
                      <a:avLst/>
                    </a:prstGeom>
                    <a:ln/>
                  </pic:spPr>
                </pic:pic>
              </a:graphicData>
            </a:graphic>
          </wp:inline>
        </w:drawing>
      </w:r>
    </w:p>
    <w:p w14:paraId="19916D4B" w14:textId="77777777" w:rsidR="00B70B3E" w:rsidRDefault="00B70B3E">
      <w:pPr>
        <w:spacing w:line="360" w:lineRule="auto"/>
        <w:rPr>
          <w:b/>
          <w:bCs/>
        </w:rPr>
      </w:pPr>
    </w:p>
    <w:p w14:paraId="19916D4C" w14:textId="7F4E994F" w:rsidR="00B70B3E" w:rsidRDefault="00543DB6">
      <w:pPr>
        <w:spacing w:line="360" w:lineRule="auto"/>
      </w:pPr>
      <w:r w:rsidRPr="18916155">
        <w:rPr>
          <w:b/>
          <w:bCs/>
          <w:sz w:val="20"/>
          <w:szCs w:val="20"/>
          <w:highlight w:val="white"/>
        </w:rPr>
        <w:t>Supplementary Fig.13 | SHAP features for sideways-confusion</w:t>
      </w:r>
      <w:r w:rsidRPr="18916155">
        <w:rPr>
          <w:sz w:val="20"/>
          <w:szCs w:val="20"/>
          <w:highlight w:val="white"/>
        </w:rPr>
        <w:t xml:space="preserve">, shows the top 8 SHAPs for sideways-confusion, not including </w:t>
      </w:r>
      <w:proofErr w:type="spellStart"/>
      <w:r w:rsidRPr="18916155">
        <w:rPr>
          <w:sz w:val="20"/>
          <w:szCs w:val="20"/>
          <w:highlight w:val="white"/>
        </w:rPr>
        <w:t>PCos</w:t>
      </w:r>
      <w:proofErr w:type="spellEnd"/>
      <w:r w:rsidRPr="18916155">
        <w:rPr>
          <w:sz w:val="20"/>
          <w:szCs w:val="20"/>
          <w:highlight w:val="white"/>
        </w:rPr>
        <w:t xml:space="preserve">. Each point shows the wing images for the specific butterfly at that point. Positive values indicate higher </w:t>
      </w:r>
      <w:proofErr w:type="gramStart"/>
      <w:r w:rsidRPr="18916155">
        <w:rPr>
          <w:sz w:val="20"/>
          <w:szCs w:val="20"/>
          <w:highlight w:val="white"/>
        </w:rPr>
        <w:t>sideways-confusion</w:t>
      </w:r>
      <w:proofErr w:type="gramEnd"/>
      <w:r w:rsidRPr="18916155">
        <w:rPr>
          <w:sz w:val="20"/>
          <w:szCs w:val="20"/>
          <w:highlight w:val="white"/>
        </w:rPr>
        <w:t xml:space="preserve"> for all SHAPs. Broadly, vertically orientated patterns, that are brighter for butterflies with larger bodies as well as having rough hindwings (tails) </w:t>
      </w:r>
      <w:r w:rsidR="2C520147" w:rsidRPr="18916155">
        <w:rPr>
          <w:sz w:val="20"/>
          <w:szCs w:val="20"/>
          <w:highlight w:val="white"/>
        </w:rPr>
        <w:t>and</w:t>
      </w:r>
      <w:r w:rsidRPr="18916155">
        <w:rPr>
          <w:sz w:val="20"/>
          <w:szCs w:val="20"/>
          <w:highlight w:val="white"/>
        </w:rPr>
        <w:t xml:space="preserve"> more directional patterns predict higher </w:t>
      </w:r>
      <w:proofErr w:type="gramStart"/>
      <w:r w:rsidRPr="18916155">
        <w:rPr>
          <w:sz w:val="20"/>
          <w:szCs w:val="20"/>
          <w:highlight w:val="white"/>
        </w:rPr>
        <w:t>sideways-confusion</w:t>
      </w:r>
      <w:proofErr w:type="gramEnd"/>
      <w:r w:rsidRPr="18916155">
        <w:rPr>
          <w:sz w:val="20"/>
          <w:szCs w:val="20"/>
          <w:highlight w:val="white"/>
        </w:rPr>
        <w:t>.</w:t>
      </w:r>
      <w:r w:rsidR="00F97B9C" w:rsidRPr="18916155">
        <w:rPr>
          <w:sz w:val="20"/>
          <w:szCs w:val="20"/>
        </w:rPr>
        <w:t xml:space="preserve"> Images of butterflies were used from the Collins Butterfly Guide with permission from Richard Lewington.</w:t>
      </w:r>
    </w:p>
    <w:p w14:paraId="19916D4D" w14:textId="77777777" w:rsidR="00B70B3E" w:rsidRDefault="00B70B3E">
      <w:pPr>
        <w:spacing w:line="360" w:lineRule="auto"/>
        <w:rPr>
          <w:b/>
          <w:bCs/>
        </w:rPr>
      </w:pPr>
    </w:p>
    <w:p w14:paraId="19916D4E" w14:textId="77777777" w:rsidR="00B70B3E" w:rsidRDefault="00B70B3E">
      <w:pPr>
        <w:spacing w:line="360" w:lineRule="auto"/>
        <w:rPr>
          <w:b/>
          <w:bCs/>
        </w:rPr>
      </w:pPr>
    </w:p>
    <w:p w14:paraId="19916D4F" w14:textId="77777777" w:rsidR="00B70B3E" w:rsidRDefault="00B70B3E">
      <w:pPr>
        <w:spacing w:line="360" w:lineRule="auto"/>
        <w:rPr>
          <w:b/>
          <w:bCs/>
        </w:rPr>
      </w:pPr>
    </w:p>
    <w:p w14:paraId="19916D50" w14:textId="77777777" w:rsidR="00B70B3E" w:rsidRDefault="00543DB6">
      <w:pPr>
        <w:spacing w:line="360" w:lineRule="auto"/>
        <w:rPr>
          <w:b/>
          <w:bCs/>
        </w:rPr>
      </w:pPr>
      <w:r>
        <w:rPr>
          <w:b/>
          <w:bCs/>
          <w:noProof/>
        </w:rPr>
        <w:lastRenderedPageBreak/>
        <w:drawing>
          <wp:inline distT="114300" distB="114300" distL="114300" distR="114300" wp14:anchorId="199172C0" wp14:editId="199172C1">
            <wp:extent cx="5731200" cy="5727700"/>
            <wp:effectExtent l="0" t="0" r="0" b="0"/>
            <wp:docPr id="15" name="image35.png" descr="A group of images of different colo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5.png" descr="A group of images of different colors&#10;&#10;AI-generated content may be incorrect."/>
                    <pic:cNvPicPr preferRelativeResize="0"/>
                  </pic:nvPicPr>
                  <pic:blipFill>
                    <a:blip r:embed="rId18"/>
                    <a:srcRect/>
                    <a:stretch>
                      <a:fillRect/>
                    </a:stretch>
                  </pic:blipFill>
                  <pic:spPr>
                    <a:xfrm>
                      <a:off x="0" y="0"/>
                      <a:ext cx="5731200" cy="5727700"/>
                    </a:xfrm>
                    <a:prstGeom prst="rect">
                      <a:avLst/>
                    </a:prstGeom>
                    <a:ln/>
                  </pic:spPr>
                </pic:pic>
              </a:graphicData>
            </a:graphic>
          </wp:inline>
        </w:drawing>
      </w:r>
    </w:p>
    <w:p w14:paraId="19916D51" w14:textId="77777777" w:rsidR="00B70B3E" w:rsidRDefault="00B70B3E">
      <w:pPr>
        <w:spacing w:line="360" w:lineRule="auto"/>
        <w:rPr>
          <w:b/>
          <w:bCs/>
        </w:rPr>
      </w:pPr>
    </w:p>
    <w:p w14:paraId="19916D52" w14:textId="503FC341" w:rsidR="00B70B3E" w:rsidRDefault="00543DB6">
      <w:pPr>
        <w:spacing w:line="360" w:lineRule="auto"/>
      </w:pPr>
      <w:r>
        <w:rPr>
          <w:b/>
          <w:bCs/>
          <w:sz w:val="20"/>
          <w:szCs w:val="20"/>
          <w:highlight w:val="white"/>
        </w:rPr>
        <w:t>Supplementary Fig.14 | SHAP features for forwards-energy,</w:t>
      </w:r>
      <w:r>
        <w:rPr>
          <w:sz w:val="20"/>
          <w:szCs w:val="20"/>
          <w:highlight w:val="white"/>
        </w:rPr>
        <w:t xml:space="preserve"> shows the top 8 SHAPs for forwards-confusion not including </w:t>
      </w:r>
      <w:proofErr w:type="spellStart"/>
      <w:r>
        <w:rPr>
          <w:sz w:val="20"/>
          <w:szCs w:val="20"/>
          <w:highlight w:val="white"/>
        </w:rPr>
        <w:t>PCos</w:t>
      </w:r>
      <w:proofErr w:type="spellEnd"/>
      <w:r>
        <w:rPr>
          <w:sz w:val="20"/>
          <w:szCs w:val="20"/>
          <w:highlight w:val="white"/>
        </w:rPr>
        <w:t>. Each point shows the wing images for the specific butterfly at that point.</w:t>
      </w:r>
      <w:r w:rsidR="00F97B9C">
        <w:rPr>
          <w:sz w:val="20"/>
          <w:szCs w:val="20"/>
        </w:rPr>
        <w:t xml:space="preserve"> </w:t>
      </w:r>
      <w:r w:rsidR="00F97B9C" w:rsidRPr="00F97B9C">
        <w:rPr>
          <w:sz w:val="20"/>
          <w:szCs w:val="20"/>
        </w:rPr>
        <w:t>Images of butterflies were used from the Collins Butterfly Guide with permission from Richard Lewington.</w:t>
      </w:r>
    </w:p>
    <w:p w14:paraId="19916D53" w14:textId="77777777" w:rsidR="00B70B3E" w:rsidRDefault="00B70B3E">
      <w:pPr>
        <w:spacing w:line="360" w:lineRule="auto"/>
        <w:rPr>
          <w:b/>
          <w:bCs/>
        </w:rPr>
      </w:pPr>
    </w:p>
    <w:p w14:paraId="19916D54" w14:textId="77777777" w:rsidR="00B70B3E" w:rsidRDefault="00B70B3E">
      <w:pPr>
        <w:spacing w:line="360" w:lineRule="auto"/>
        <w:rPr>
          <w:b/>
          <w:bCs/>
        </w:rPr>
      </w:pPr>
    </w:p>
    <w:p w14:paraId="19916D55" w14:textId="77777777" w:rsidR="00B70B3E" w:rsidRDefault="00B70B3E">
      <w:pPr>
        <w:spacing w:line="360" w:lineRule="auto"/>
      </w:pPr>
    </w:p>
    <w:p w14:paraId="19916D56" w14:textId="77777777" w:rsidR="00B70B3E" w:rsidRDefault="00B70B3E">
      <w:pPr>
        <w:spacing w:line="360" w:lineRule="auto"/>
      </w:pPr>
    </w:p>
    <w:p w14:paraId="19916D57" w14:textId="77777777" w:rsidR="00B70B3E" w:rsidRDefault="00543DB6">
      <w:pPr>
        <w:pStyle w:val="Heading1"/>
        <w:spacing w:line="360" w:lineRule="auto"/>
        <w:rPr>
          <w:sz w:val="26"/>
          <w:szCs w:val="26"/>
        </w:rPr>
      </w:pPr>
      <w:bookmarkStart w:id="11" w:name="_2pf9ovo07qyq" w:colFirst="0" w:colLast="0"/>
      <w:bookmarkEnd w:id="11"/>
      <w:r>
        <w:rPr>
          <w:sz w:val="26"/>
          <w:szCs w:val="26"/>
        </w:rPr>
        <w:t>3. Butterfly artificial evolution with genetic algorithms</w:t>
      </w:r>
    </w:p>
    <w:p w14:paraId="19916D58" w14:textId="77777777" w:rsidR="00B70B3E" w:rsidRDefault="00B70B3E">
      <w:pPr>
        <w:spacing w:line="360" w:lineRule="auto"/>
        <w:rPr>
          <w:b/>
          <w:bCs/>
        </w:rPr>
      </w:pPr>
    </w:p>
    <w:p w14:paraId="19916D59" w14:textId="77777777" w:rsidR="00B70B3E" w:rsidRDefault="00543DB6">
      <w:pPr>
        <w:pStyle w:val="Heading2"/>
        <w:spacing w:line="360" w:lineRule="auto"/>
      </w:pPr>
      <w:bookmarkStart w:id="12" w:name="_lid6oa9gamfo" w:colFirst="0" w:colLast="0"/>
      <w:bookmarkEnd w:id="12"/>
      <w:r>
        <w:t>3. i. Butterfly pattern generation</w:t>
      </w:r>
    </w:p>
    <w:p w14:paraId="19916D5A" w14:textId="77777777" w:rsidR="00B70B3E" w:rsidRDefault="00B70B3E">
      <w:pPr>
        <w:spacing w:line="360" w:lineRule="auto"/>
        <w:rPr>
          <w:b/>
          <w:bCs/>
        </w:rPr>
      </w:pPr>
    </w:p>
    <w:p w14:paraId="19916D5B" w14:textId="77777777" w:rsidR="00B70B3E" w:rsidRDefault="00543DB6">
      <w:pPr>
        <w:spacing w:line="360" w:lineRule="auto"/>
      </w:pPr>
      <w:r>
        <w:lastRenderedPageBreak/>
        <w:t xml:space="preserve">Butterfly wing pattern generation was derived from the pattern generator included in the </w:t>
      </w:r>
      <w:proofErr w:type="spellStart"/>
      <w:r>
        <w:t>CamoEvo</w:t>
      </w:r>
      <w:proofErr w:type="spellEnd"/>
      <w:r>
        <w:t xml:space="preserve"> toolbox v2.0 </w:t>
      </w:r>
      <w:hyperlink r:id="rId19">
        <w:r>
          <w:rPr>
            <w:color w:val="1155CC"/>
            <w:u w:val="single"/>
          </w:rPr>
          <w:t>https://github.com/GeorgeHancock471/CamoEvo-v2.0-2022_Plugins</w:t>
        </w:r>
      </w:hyperlink>
      <w:r>
        <w:t>. This system uses reaction-diffusion patterns to generate biologically relevant patterns that can be evolved under different selection pressures.</w:t>
      </w:r>
    </w:p>
    <w:p w14:paraId="19916D5C" w14:textId="77777777" w:rsidR="00B70B3E" w:rsidRDefault="00B70B3E">
      <w:pPr>
        <w:spacing w:line="360" w:lineRule="auto"/>
      </w:pPr>
    </w:p>
    <w:p w14:paraId="19916D5D" w14:textId="537345B2" w:rsidR="00B70B3E" w:rsidRDefault="00543DB6">
      <w:pPr>
        <w:spacing w:line="360" w:lineRule="auto"/>
      </w:pPr>
      <w:r>
        <w:t>The pattern generator was modified to allow for separate generation of pattern dimensions for the forewing, hindwing and body using masks (see supplementary Fig.15), to add a sin convolution function with different strengths to create eye spot like patterns, two separate colours for the maculation and the background (note butterflies were achromatic for this experiment), and to produce asymmetric edge enhancement patterns (see supplementary Table 10 for full trait list</w:t>
      </w:r>
      <w:r w:rsidR="2892EC91">
        <w:t>)</w:t>
      </w:r>
      <w:r>
        <w:t>.</w:t>
      </w:r>
    </w:p>
    <w:p w14:paraId="19916D5E" w14:textId="77777777" w:rsidR="00B70B3E" w:rsidRDefault="00B70B3E">
      <w:pPr>
        <w:spacing w:line="360" w:lineRule="auto"/>
        <w:rPr>
          <w:sz w:val="20"/>
          <w:szCs w:val="20"/>
          <w:highlight w:val="white"/>
        </w:rPr>
      </w:pPr>
    </w:p>
    <w:p w14:paraId="19916D5F" w14:textId="77777777" w:rsidR="00B70B3E" w:rsidRDefault="00543DB6">
      <w:pPr>
        <w:spacing w:line="360" w:lineRule="auto"/>
        <w:rPr>
          <w:b/>
          <w:bCs/>
          <w:sz w:val="20"/>
          <w:szCs w:val="20"/>
          <w:highlight w:val="white"/>
        </w:rPr>
      </w:pPr>
      <w:r>
        <w:rPr>
          <w:b/>
          <w:bCs/>
          <w:sz w:val="20"/>
          <w:szCs w:val="20"/>
          <w:highlight w:val="white"/>
        </w:rPr>
        <w:t>Supplementary Table 10</w:t>
      </w:r>
      <w:r>
        <w:rPr>
          <w:sz w:val="20"/>
          <w:szCs w:val="20"/>
          <w:highlight w:val="white"/>
        </w:rPr>
        <w:t xml:space="preserve"> </w:t>
      </w:r>
      <w:r>
        <w:rPr>
          <w:b/>
          <w:bCs/>
          <w:sz w:val="20"/>
          <w:szCs w:val="20"/>
          <w:highlight w:val="white"/>
        </w:rPr>
        <w:t>| Gene function table for butterfly pattern generator</w:t>
      </w:r>
    </w:p>
    <w:p w14:paraId="19916D60" w14:textId="77777777" w:rsidR="00B70B3E" w:rsidRDefault="00B70B3E">
      <w:pPr>
        <w:spacing w:line="360" w:lineRule="auto"/>
        <w:rPr>
          <w:b/>
          <w:bCs/>
          <w:sz w:val="20"/>
          <w:szCs w:val="20"/>
          <w:highlight w:val="white"/>
        </w:rPr>
      </w:pPr>
    </w:p>
    <w:tbl>
      <w:tblPr>
        <w:tblStyle w:val="a8"/>
        <w:tblW w:w="86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45"/>
        <w:gridCol w:w="7110"/>
      </w:tblGrid>
      <w:tr w:rsidR="00B70B3E" w14:paraId="19916D63" w14:textId="77777777" w:rsidTr="18916155">
        <w:trPr>
          <w:trHeight w:val="485"/>
        </w:trPr>
        <w:tc>
          <w:tcPr>
            <w:tcW w:w="1545" w:type="dxa"/>
            <w:tcBorders>
              <w:top w:val="nil"/>
              <w:left w:val="nil"/>
              <w:bottom w:val="nil"/>
              <w:right w:val="nil"/>
            </w:tcBorders>
            <w:shd w:val="clear" w:color="auto" w:fill="F3F3F3"/>
            <w:tcMar>
              <w:top w:w="100" w:type="dxa"/>
              <w:left w:w="100" w:type="dxa"/>
              <w:bottom w:w="100" w:type="dxa"/>
              <w:right w:w="100" w:type="dxa"/>
            </w:tcMar>
          </w:tcPr>
          <w:p w14:paraId="19916D61" w14:textId="77777777" w:rsidR="00B70B3E" w:rsidRDefault="00543DB6">
            <w:pPr>
              <w:spacing w:line="360" w:lineRule="auto"/>
              <w:rPr>
                <w:b/>
                <w:bCs/>
                <w:sz w:val="18"/>
                <w:szCs w:val="18"/>
              </w:rPr>
            </w:pPr>
            <w:r>
              <w:rPr>
                <w:b/>
                <w:bCs/>
                <w:sz w:val="18"/>
                <w:szCs w:val="18"/>
              </w:rPr>
              <w:t>Gene Label</w:t>
            </w:r>
          </w:p>
        </w:tc>
        <w:tc>
          <w:tcPr>
            <w:tcW w:w="7110" w:type="dxa"/>
            <w:tcBorders>
              <w:top w:val="nil"/>
              <w:left w:val="nil"/>
              <w:bottom w:val="nil"/>
              <w:right w:val="nil"/>
            </w:tcBorders>
            <w:shd w:val="clear" w:color="auto" w:fill="F3F3F3"/>
            <w:tcMar>
              <w:top w:w="100" w:type="dxa"/>
              <w:left w:w="100" w:type="dxa"/>
              <w:bottom w:w="100" w:type="dxa"/>
              <w:right w:w="100" w:type="dxa"/>
            </w:tcMar>
          </w:tcPr>
          <w:p w14:paraId="19916D62" w14:textId="77777777" w:rsidR="00B70B3E" w:rsidRDefault="00543DB6">
            <w:pPr>
              <w:spacing w:line="360" w:lineRule="auto"/>
              <w:rPr>
                <w:b/>
                <w:bCs/>
                <w:sz w:val="18"/>
                <w:szCs w:val="18"/>
              </w:rPr>
            </w:pPr>
            <w:r>
              <w:rPr>
                <w:b/>
                <w:bCs/>
                <w:sz w:val="18"/>
                <w:szCs w:val="18"/>
              </w:rPr>
              <w:t>Function</w:t>
            </w:r>
          </w:p>
        </w:tc>
      </w:tr>
      <w:tr w:rsidR="00B70B3E" w14:paraId="19916D66"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64" w14:textId="77777777" w:rsidR="00B70B3E" w:rsidRDefault="00543DB6">
            <w:pPr>
              <w:spacing w:line="360" w:lineRule="auto"/>
              <w:rPr>
                <w:sz w:val="18"/>
                <w:szCs w:val="18"/>
                <w:highlight w:val="white"/>
              </w:rPr>
            </w:pPr>
            <w:proofErr w:type="spellStart"/>
            <w:r>
              <w:rPr>
                <w:sz w:val="18"/>
                <w:szCs w:val="18"/>
                <w:highlight w:val="white"/>
              </w:rPr>
              <w:t>dim_for_xcp</w:t>
            </w:r>
            <w:proofErr w:type="spellEnd"/>
          </w:p>
        </w:tc>
        <w:tc>
          <w:tcPr>
            <w:tcW w:w="7110" w:type="dxa"/>
            <w:tcBorders>
              <w:top w:val="nil"/>
              <w:left w:val="nil"/>
              <w:bottom w:val="nil"/>
              <w:right w:val="nil"/>
            </w:tcBorders>
            <w:tcMar>
              <w:top w:w="100" w:type="dxa"/>
              <w:left w:w="100" w:type="dxa"/>
              <w:bottom w:w="100" w:type="dxa"/>
              <w:right w:w="100" w:type="dxa"/>
            </w:tcMar>
          </w:tcPr>
          <w:p w14:paraId="19916D65" w14:textId="77777777" w:rsidR="00B70B3E" w:rsidRDefault="00543DB6">
            <w:pPr>
              <w:spacing w:line="360" w:lineRule="auto"/>
              <w:rPr>
                <w:sz w:val="18"/>
                <w:szCs w:val="18"/>
                <w:highlight w:val="white"/>
              </w:rPr>
            </w:pPr>
            <w:r>
              <w:rPr>
                <w:sz w:val="18"/>
                <w:szCs w:val="18"/>
                <w:highlight w:val="white"/>
              </w:rPr>
              <w:t>Forewing reaction diffusion pattern x coordinate</w:t>
            </w:r>
          </w:p>
        </w:tc>
      </w:tr>
      <w:tr w:rsidR="00B70B3E" w14:paraId="19916D69"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67" w14:textId="77777777" w:rsidR="00B70B3E" w:rsidRDefault="00543DB6">
            <w:pPr>
              <w:spacing w:line="360" w:lineRule="auto"/>
              <w:rPr>
                <w:sz w:val="18"/>
                <w:szCs w:val="18"/>
                <w:highlight w:val="white"/>
              </w:rPr>
            </w:pPr>
            <w:proofErr w:type="spellStart"/>
            <w:r>
              <w:rPr>
                <w:sz w:val="18"/>
                <w:szCs w:val="18"/>
                <w:highlight w:val="white"/>
              </w:rPr>
              <w:t>dim_for_ycp</w:t>
            </w:r>
            <w:proofErr w:type="spellEnd"/>
          </w:p>
        </w:tc>
        <w:tc>
          <w:tcPr>
            <w:tcW w:w="7110" w:type="dxa"/>
            <w:tcBorders>
              <w:top w:val="nil"/>
              <w:left w:val="nil"/>
              <w:bottom w:val="nil"/>
              <w:right w:val="nil"/>
            </w:tcBorders>
            <w:tcMar>
              <w:top w:w="100" w:type="dxa"/>
              <w:left w:w="100" w:type="dxa"/>
              <w:bottom w:w="100" w:type="dxa"/>
              <w:right w:w="100" w:type="dxa"/>
            </w:tcMar>
          </w:tcPr>
          <w:p w14:paraId="19916D68" w14:textId="77777777" w:rsidR="00B70B3E" w:rsidRDefault="00543DB6">
            <w:pPr>
              <w:spacing w:line="360" w:lineRule="auto"/>
              <w:rPr>
                <w:sz w:val="18"/>
                <w:szCs w:val="18"/>
                <w:highlight w:val="white"/>
              </w:rPr>
            </w:pPr>
            <w:r>
              <w:rPr>
                <w:sz w:val="18"/>
                <w:szCs w:val="18"/>
                <w:highlight w:val="white"/>
              </w:rPr>
              <w:t>Forewing reaction diffusion pattern y coordinate</w:t>
            </w:r>
          </w:p>
        </w:tc>
      </w:tr>
      <w:tr w:rsidR="00B70B3E" w14:paraId="19916D6C"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6A" w14:textId="77777777" w:rsidR="00B70B3E" w:rsidRDefault="00543DB6">
            <w:pPr>
              <w:spacing w:line="360" w:lineRule="auto"/>
              <w:rPr>
                <w:sz w:val="18"/>
                <w:szCs w:val="18"/>
                <w:highlight w:val="white"/>
              </w:rPr>
            </w:pPr>
            <w:proofErr w:type="spellStart"/>
            <w:r>
              <w:rPr>
                <w:sz w:val="18"/>
                <w:szCs w:val="18"/>
                <w:highlight w:val="white"/>
              </w:rPr>
              <w:t>dim_for_wdt</w:t>
            </w:r>
            <w:proofErr w:type="spellEnd"/>
          </w:p>
        </w:tc>
        <w:tc>
          <w:tcPr>
            <w:tcW w:w="7110" w:type="dxa"/>
            <w:tcBorders>
              <w:top w:val="nil"/>
              <w:left w:val="nil"/>
              <w:bottom w:val="nil"/>
              <w:right w:val="nil"/>
            </w:tcBorders>
            <w:tcMar>
              <w:top w:w="100" w:type="dxa"/>
              <w:left w:w="100" w:type="dxa"/>
              <w:bottom w:w="100" w:type="dxa"/>
              <w:right w:w="100" w:type="dxa"/>
            </w:tcMar>
          </w:tcPr>
          <w:p w14:paraId="19916D6B" w14:textId="77777777" w:rsidR="00B70B3E" w:rsidRDefault="00543DB6">
            <w:pPr>
              <w:spacing w:line="360" w:lineRule="auto"/>
              <w:rPr>
                <w:sz w:val="18"/>
                <w:szCs w:val="18"/>
                <w:highlight w:val="white"/>
              </w:rPr>
            </w:pPr>
            <w:r>
              <w:rPr>
                <w:sz w:val="18"/>
                <w:szCs w:val="18"/>
                <w:highlight w:val="white"/>
              </w:rPr>
              <w:t>Forewing reaction diffusion pattern selection width</w:t>
            </w:r>
          </w:p>
        </w:tc>
      </w:tr>
      <w:tr w:rsidR="00B70B3E" w14:paraId="19916D6F"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6D" w14:textId="77777777" w:rsidR="00B70B3E" w:rsidRDefault="00543DB6">
            <w:pPr>
              <w:spacing w:line="360" w:lineRule="auto"/>
              <w:rPr>
                <w:sz w:val="18"/>
                <w:szCs w:val="18"/>
                <w:highlight w:val="white"/>
              </w:rPr>
            </w:pPr>
            <w:proofErr w:type="spellStart"/>
            <w:r>
              <w:rPr>
                <w:sz w:val="18"/>
                <w:szCs w:val="18"/>
                <w:highlight w:val="white"/>
              </w:rPr>
              <w:t>dim_for_asr</w:t>
            </w:r>
            <w:proofErr w:type="spellEnd"/>
          </w:p>
        </w:tc>
        <w:tc>
          <w:tcPr>
            <w:tcW w:w="7110" w:type="dxa"/>
            <w:tcBorders>
              <w:top w:val="nil"/>
              <w:left w:val="nil"/>
              <w:bottom w:val="nil"/>
              <w:right w:val="nil"/>
            </w:tcBorders>
            <w:tcMar>
              <w:top w:w="100" w:type="dxa"/>
              <w:left w:w="100" w:type="dxa"/>
              <w:bottom w:w="100" w:type="dxa"/>
              <w:right w:w="100" w:type="dxa"/>
            </w:tcMar>
          </w:tcPr>
          <w:p w14:paraId="19916D6E" w14:textId="77777777" w:rsidR="00B70B3E" w:rsidRDefault="00543DB6">
            <w:pPr>
              <w:spacing w:line="360" w:lineRule="auto"/>
              <w:rPr>
                <w:sz w:val="18"/>
                <w:szCs w:val="18"/>
                <w:highlight w:val="white"/>
              </w:rPr>
            </w:pPr>
            <w:r>
              <w:rPr>
                <w:sz w:val="18"/>
                <w:szCs w:val="18"/>
                <w:highlight w:val="white"/>
              </w:rPr>
              <w:t>Forewing reaction diffusion pattern selection aspect ratio</w:t>
            </w:r>
          </w:p>
        </w:tc>
      </w:tr>
      <w:tr w:rsidR="00B70B3E" w14:paraId="19916D72"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70" w14:textId="77777777" w:rsidR="00B70B3E" w:rsidRDefault="00543DB6">
            <w:pPr>
              <w:spacing w:line="360" w:lineRule="auto"/>
              <w:rPr>
                <w:sz w:val="18"/>
                <w:szCs w:val="18"/>
                <w:highlight w:val="white"/>
              </w:rPr>
            </w:pPr>
            <w:proofErr w:type="spellStart"/>
            <w:r>
              <w:rPr>
                <w:sz w:val="18"/>
                <w:szCs w:val="18"/>
                <w:highlight w:val="white"/>
              </w:rPr>
              <w:t>dim_for_agl</w:t>
            </w:r>
            <w:proofErr w:type="spellEnd"/>
          </w:p>
        </w:tc>
        <w:tc>
          <w:tcPr>
            <w:tcW w:w="7110" w:type="dxa"/>
            <w:tcBorders>
              <w:top w:val="nil"/>
              <w:left w:val="nil"/>
              <w:bottom w:val="nil"/>
              <w:right w:val="nil"/>
            </w:tcBorders>
            <w:tcMar>
              <w:top w:w="100" w:type="dxa"/>
              <w:left w:w="100" w:type="dxa"/>
              <w:bottom w:w="100" w:type="dxa"/>
              <w:right w:w="100" w:type="dxa"/>
            </w:tcMar>
          </w:tcPr>
          <w:p w14:paraId="19916D71" w14:textId="77777777" w:rsidR="00B70B3E" w:rsidRDefault="00543DB6">
            <w:pPr>
              <w:spacing w:line="360" w:lineRule="auto"/>
              <w:rPr>
                <w:sz w:val="18"/>
                <w:szCs w:val="18"/>
                <w:highlight w:val="white"/>
              </w:rPr>
            </w:pPr>
            <w:r>
              <w:rPr>
                <w:sz w:val="18"/>
                <w:szCs w:val="18"/>
                <w:highlight w:val="white"/>
              </w:rPr>
              <w:t>Forewing reaction diffusion pattern rotation</w:t>
            </w:r>
          </w:p>
        </w:tc>
      </w:tr>
      <w:tr w:rsidR="00B70B3E" w14:paraId="19916D75"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73" w14:textId="77777777" w:rsidR="00B70B3E" w:rsidRDefault="00543DB6">
            <w:pPr>
              <w:spacing w:line="360" w:lineRule="auto"/>
              <w:rPr>
                <w:sz w:val="18"/>
                <w:szCs w:val="18"/>
                <w:highlight w:val="white"/>
              </w:rPr>
            </w:pPr>
            <w:proofErr w:type="spellStart"/>
            <w:r>
              <w:rPr>
                <w:sz w:val="18"/>
                <w:szCs w:val="18"/>
                <w:highlight w:val="white"/>
              </w:rPr>
              <w:t>dim_hnd_xcp</w:t>
            </w:r>
            <w:proofErr w:type="spellEnd"/>
          </w:p>
        </w:tc>
        <w:tc>
          <w:tcPr>
            <w:tcW w:w="7110" w:type="dxa"/>
            <w:tcBorders>
              <w:top w:val="nil"/>
              <w:left w:val="nil"/>
              <w:bottom w:val="nil"/>
              <w:right w:val="nil"/>
            </w:tcBorders>
            <w:tcMar>
              <w:top w:w="100" w:type="dxa"/>
              <w:left w:w="100" w:type="dxa"/>
              <w:bottom w:w="100" w:type="dxa"/>
              <w:right w:w="100" w:type="dxa"/>
            </w:tcMar>
          </w:tcPr>
          <w:p w14:paraId="19916D74" w14:textId="77777777" w:rsidR="00B70B3E" w:rsidRDefault="00543DB6">
            <w:pPr>
              <w:spacing w:line="360" w:lineRule="auto"/>
              <w:rPr>
                <w:sz w:val="18"/>
                <w:szCs w:val="18"/>
                <w:highlight w:val="white"/>
              </w:rPr>
            </w:pPr>
            <w:r>
              <w:rPr>
                <w:sz w:val="18"/>
                <w:szCs w:val="18"/>
                <w:highlight w:val="white"/>
              </w:rPr>
              <w:t>Hindwing reaction diffusion pattern x coordinate</w:t>
            </w:r>
          </w:p>
        </w:tc>
      </w:tr>
      <w:tr w:rsidR="00B70B3E" w14:paraId="19916D78"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76" w14:textId="77777777" w:rsidR="00B70B3E" w:rsidRDefault="00543DB6">
            <w:pPr>
              <w:spacing w:line="360" w:lineRule="auto"/>
              <w:rPr>
                <w:sz w:val="18"/>
                <w:szCs w:val="18"/>
                <w:highlight w:val="white"/>
              </w:rPr>
            </w:pPr>
            <w:proofErr w:type="spellStart"/>
            <w:r>
              <w:rPr>
                <w:sz w:val="18"/>
                <w:szCs w:val="18"/>
                <w:highlight w:val="white"/>
              </w:rPr>
              <w:t>dim_hnd_ycp</w:t>
            </w:r>
            <w:proofErr w:type="spellEnd"/>
          </w:p>
        </w:tc>
        <w:tc>
          <w:tcPr>
            <w:tcW w:w="7110" w:type="dxa"/>
            <w:tcBorders>
              <w:top w:val="nil"/>
              <w:left w:val="nil"/>
              <w:bottom w:val="nil"/>
              <w:right w:val="nil"/>
            </w:tcBorders>
            <w:tcMar>
              <w:top w:w="100" w:type="dxa"/>
              <w:left w:w="100" w:type="dxa"/>
              <w:bottom w:w="100" w:type="dxa"/>
              <w:right w:w="100" w:type="dxa"/>
            </w:tcMar>
          </w:tcPr>
          <w:p w14:paraId="19916D77" w14:textId="77777777" w:rsidR="00B70B3E" w:rsidRDefault="00543DB6">
            <w:pPr>
              <w:spacing w:line="360" w:lineRule="auto"/>
              <w:rPr>
                <w:sz w:val="18"/>
                <w:szCs w:val="18"/>
                <w:highlight w:val="white"/>
              </w:rPr>
            </w:pPr>
            <w:r>
              <w:rPr>
                <w:sz w:val="18"/>
                <w:szCs w:val="18"/>
                <w:highlight w:val="white"/>
              </w:rPr>
              <w:t>Hindwing reaction diffusion pattern y coordinate</w:t>
            </w:r>
          </w:p>
        </w:tc>
      </w:tr>
      <w:tr w:rsidR="00B70B3E" w14:paraId="19916D7B"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79" w14:textId="77777777" w:rsidR="00B70B3E" w:rsidRDefault="00543DB6">
            <w:pPr>
              <w:spacing w:line="360" w:lineRule="auto"/>
              <w:rPr>
                <w:sz w:val="18"/>
                <w:szCs w:val="18"/>
                <w:highlight w:val="white"/>
              </w:rPr>
            </w:pPr>
            <w:proofErr w:type="spellStart"/>
            <w:r>
              <w:rPr>
                <w:sz w:val="18"/>
                <w:szCs w:val="18"/>
                <w:highlight w:val="white"/>
              </w:rPr>
              <w:t>dim_hnd_wdt</w:t>
            </w:r>
            <w:proofErr w:type="spellEnd"/>
          </w:p>
        </w:tc>
        <w:tc>
          <w:tcPr>
            <w:tcW w:w="7110" w:type="dxa"/>
            <w:tcBorders>
              <w:top w:val="nil"/>
              <w:left w:val="nil"/>
              <w:bottom w:val="nil"/>
              <w:right w:val="nil"/>
            </w:tcBorders>
            <w:tcMar>
              <w:top w:w="100" w:type="dxa"/>
              <w:left w:w="100" w:type="dxa"/>
              <w:bottom w:w="100" w:type="dxa"/>
              <w:right w:w="100" w:type="dxa"/>
            </w:tcMar>
          </w:tcPr>
          <w:p w14:paraId="19916D7A" w14:textId="77777777" w:rsidR="00B70B3E" w:rsidRDefault="00543DB6">
            <w:pPr>
              <w:spacing w:line="360" w:lineRule="auto"/>
              <w:rPr>
                <w:sz w:val="18"/>
                <w:szCs w:val="18"/>
                <w:highlight w:val="white"/>
              </w:rPr>
            </w:pPr>
            <w:r>
              <w:rPr>
                <w:sz w:val="18"/>
                <w:szCs w:val="18"/>
                <w:highlight w:val="white"/>
              </w:rPr>
              <w:t>Hindwing reaction diffusion pattern selection width</w:t>
            </w:r>
          </w:p>
        </w:tc>
      </w:tr>
      <w:tr w:rsidR="00B70B3E" w14:paraId="19916D7E"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7C" w14:textId="77777777" w:rsidR="00B70B3E" w:rsidRDefault="00543DB6">
            <w:pPr>
              <w:spacing w:line="360" w:lineRule="auto"/>
              <w:rPr>
                <w:sz w:val="18"/>
                <w:szCs w:val="18"/>
                <w:highlight w:val="white"/>
              </w:rPr>
            </w:pPr>
            <w:proofErr w:type="spellStart"/>
            <w:r>
              <w:rPr>
                <w:sz w:val="18"/>
                <w:szCs w:val="18"/>
                <w:highlight w:val="white"/>
              </w:rPr>
              <w:t>dim_hnd_asr</w:t>
            </w:r>
            <w:proofErr w:type="spellEnd"/>
          </w:p>
        </w:tc>
        <w:tc>
          <w:tcPr>
            <w:tcW w:w="7110" w:type="dxa"/>
            <w:tcBorders>
              <w:top w:val="nil"/>
              <w:left w:val="nil"/>
              <w:bottom w:val="nil"/>
              <w:right w:val="nil"/>
            </w:tcBorders>
            <w:tcMar>
              <w:top w:w="100" w:type="dxa"/>
              <w:left w:w="100" w:type="dxa"/>
              <w:bottom w:w="100" w:type="dxa"/>
              <w:right w:w="100" w:type="dxa"/>
            </w:tcMar>
          </w:tcPr>
          <w:p w14:paraId="19916D7D" w14:textId="77777777" w:rsidR="00B70B3E" w:rsidRDefault="00543DB6">
            <w:pPr>
              <w:spacing w:line="360" w:lineRule="auto"/>
              <w:rPr>
                <w:sz w:val="18"/>
                <w:szCs w:val="18"/>
                <w:highlight w:val="white"/>
              </w:rPr>
            </w:pPr>
            <w:r>
              <w:rPr>
                <w:sz w:val="18"/>
                <w:szCs w:val="18"/>
                <w:highlight w:val="white"/>
              </w:rPr>
              <w:t>Hindwing reaction diffusion pattern selection aspect ratio</w:t>
            </w:r>
          </w:p>
        </w:tc>
      </w:tr>
      <w:tr w:rsidR="00B70B3E" w14:paraId="19916D81"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7F" w14:textId="77777777" w:rsidR="00B70B3E" w:rsidRDefault="00543DB6">
            <w:pPr>
              <w:spacing w:line="360" w:lineRule="auto"/>
              <w:rPr>
                <w:sz w:val="18"/>
                <w:szCs w:val="18"/>
                <w:highlight w:val="white"/>
              </w:rPr>
            </w:pPr>
            <w:proofErr w:type="spellStart"/>
            <w:r>
              <w:rPr>
                <w:sz w:val="18"/>
                <w:szCs w:val="18"/>
                <w:highlight w:val="white"/>
              </w:rPr>
              <w:t>dim_hnd_agl</w:t>
            </w:r>
            <w:proofErr w:type="spellEnd"/>
          </w:p>
        </w:tc>
        <w:tc>
          <w:tcPr>
            <w:tcW w:w="7110" w:type="dxa"/>
            <w:tcBorders>
              <w:top w:val="nil"/>
              <w:left w:val="nil"/>
              <w:bottom w:val="nil"/>
              <w:right w:val="nil"/>
            </w:tcBorders>
            <w:tcMar>
              <w:top w:w="100" w:type="dxa"/>
              <w:left w:w="100" w:type="dxa"/>
              <w:bottom w:w="100" w:type="dxa"/>
              <w:right w:w="100" w:type="dxa"/>
            </w:tcMar>
          </w:tcPr>
          <w:p w14:paraId="19916D80" w14:textId="77777777" w:rsidR="00B70B3E" w:rsidRDefault="00543DB6">
            <w:pPr>
              <w:spacing w:line="360" w:lineRule="auto"/>
              <w:rPr>
                <w:sz w:val="18"/>
                <w:szCs w:val="18"/>
                <w:highlight w:val="white"/>
              </w:rPr>
            </w:pPr>
            <w:r>
              <w:rPr>
                <w:sz w:val="18"/>
                <w:szCs w:val="18"/>
                <w:highlight w:val="white"/>
              </w:rPr>
              <w:t>Hindwing reaction diffusion pattern rotation</w:t>
            </w:r>
          </w:p>
        </w:tc>
      </w:tr>
      <w:tr w:rsidR="00B70B3E" w14:paraId="19916D84"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82" w14:textId="77777777" w:rsidR="00B70B3E" w:rsidRDefault="00543DB6">
            <w:pPr>
              <w:spacing w:line="360" w:lineRule="auto"/>
              <w:rPr>
                <w:sz w:val="18"/>
                <w:szCs w:val="18"/>
                <w:highlight w:val="white"/>
              </w:rPr>
            </w:pPr>
            <w:proofErr w:type="spellStart"/>
            <w:r>
              <w:rPr>
                <w:sz w:val="18"/>
                <w:szCs w:val="18"/>
                <w:highlight w:val="white"/>
              </w:rPr>
              <w:t>dim_bod_xcp</w:t>
            </w:r>
            <w:proofErr w:type="spellEnd"/>
          </w:p>
        </w:tc>
        <w:tc>
          <w:tcPr>
            <w:tcW w:w="7110" w:type="dxa"/>
            <w:tcBorders>
              <w:top w:val="nil"/>
              <w:left w:val="nil"/>
              <w:bottom w:val="nil"/>
              <w:right w:val="nil"/>
            </w:tcBorders>
            <w:tcMar>
              <w:top w:w="100" w:type="dxa"/>
              <w:left w:w="100" w:type="dxa"/>
              <w:bottom w:w="100" w:type="dxa"/>
              <w:right w:w="100" w:type="dxa"/>
            </w:tcMar>
          </w:tcPr>
          <w:p w14:paraId="19916D83" w14:textId="77777777" w:rsidR="00B70B3E" w:rsidRDefault="00543DB6">
            <w:pPr>
              <w:spacing w:line="360" w:lineRule="auto"/>
              <w:rPr>
                <w:sz w:val="18"/>
                <w:szCs w:val="18"/>
                <w:highlight w:val="white"/>
              </w:rPr>
            </w:pPr>
            <w:r>
              <w:rPr>
                <w:sz w:val="18"/>
                <w:szCs w:val="18"/>
                <w:highlight w:val="white"/>
              </w:rPr>
              <w:t>Body reaction diffusion pattern x coordinate</w:t>
            </w:r>
          </w:p>
        </w:tc>
      </w:tr>
      <w:tr w:rsidR="00B70B3E" w14:paraId="19916D87"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85" w14:textId="77777777" w:rsidR="00B70B3E" w:rsidRDefault="00543DB6">
            <w:pPr>
              <w:spacing w:line="360" w:lineRule="auto"/>
              <w:rPr>
                <w:sz w:val="18"/>
                <w:szCs w:val="18"/>
                <w:highlight w:val="white"/>
              </w:rPr>
            </w:pPr>
            <w:proofErr w:type="spellStart"/>
            <w:r>
              <w:rPr>
                <w:sz w:val="18"/>
                <w:szCs w:val="18"/>
                <w:highlight w:val="white"/>
              </w:rPr>
              <w:t>dim_bod_ycp</w:t>
            </w:r>
            <w:proofErr w:type="spellEnd"/>
          </w:p>
        </w:tc>
        <w:tc>
          <w:tcPr>
            <w:tcW w:w="7110" w:type="dxa"/>
            <w:tcBorders>
              <w:top w:val="nil"/>
              <w:left w:val="nil"/>
              <w:bottom w:val="nil"/>
              <w:right w:val="nil"/>
            </w:tcBorders>
            <w:tcMar>
              <w:top w:w="100" w:type="dxa"/>
              <w:left w:w="100" w:type="dxa"/>
              <w:bottom w:w="100" w:type="dxa"/>
              <w:right w:w="100" w:type="dxa"/>
            </w:tcMar>
          </w:tcPr>
          <w:p w14:paraId="19916D86" w14:textId="77777777" w:rsidR="00B70B3E" w:rsidRDefault="00543DB6">
            <w:pPr>
              <w:spacing w:line="360" w:lineRule="auto"/>
              <w:rPr>
                <w:sz w:val="18"/>
                <w:szCs w:val="18"/>
                <w:highlight w:val="white"/>
              </w:rPr>
            </w:pPr>
            <w:r>
              <w:rPr>
                <w:sz w:val="18"/>
                <w:szCs w:val="18"/>
                <w:highlight w:val="white"/>
              </w:rPr>
              <w:t>Body reaction diffusion pattern y coordinate</w:t>
            </w:r>
          </w:p>
        </w:tc>
      </w:tr>
      <w:tr w:rsidR="00B70B3E" w14:paraId="19916D8A"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88" w14:textId="77777777" w:rsidR="00B70B3E" w:rsidRDefault="00543DB6">
            <w:pPr>
              <w:spacing w:line="360" w:lineRule="auto"/>
              <w:rPr>
                <w:sz w:val="18"/>
                <w:szCs w:val="18"/>
                <w:highlight w:val="white"/>
              </w:rPr>
            </w:pPr>
            <w:proofErr w:type="spellStart"/>
            <w:r>
              <w:rPr>
                <w:sz w:val="18"/>
                <w:szCs w:val="18"/>
                <w:highlight w:val="white"/>
              </w:rPr>
              <w:lastRenderedPageBreak/>
              <w:t>dim_bod_wdt</w:t>
            </w:r>
            <w:proofErr w:type="spellEnd"/>
          </w:p>
        </w:tc>
        <w:tc>
          <w:tcPr>
            <w:tcW w:w="7110" w:type="dxa"/>
            <w:tcBorders>
              <w:top w:val="nil"/>
              <w:left w:val="nil"/>
              <w:bottom w:val="nil"/>
              <w:right w:val="nil"/>
            </w:tcBorders>
            <w:tcMar>
              <w:top w:w="100" w:type="dxa"/>
              <w:left w:w="100" w:type="dxa"/>
              <w:bottom w:w="100" w:type="dxa"/>
              <w:right w:w="100" w:type="dxa"/>
            </w:tcMar>
          </w:tcPr>
          <w:p w14:paraId="19916D89" w14:textId="77777777" w:rsidR="00B70B3E" w:rsidRDefault="00543DB6">
            <w:pPr>
              <w:spacing w:line="360" w:lineRule="auto"/>
              <w:rPr>
                <w:sz w:val="18"/>
                <w:szCs w:val="18"/>
                <w:highlight w:val="white"/>
              </w:rPr>
            </w:pPr>
            <w:r>
              <w:rPr>
                <w:sz w:val="18"/>
                <w:szCs w:val="18"/>
                <w:highlight w:val="white"/>
              </w:rPr>
              <w:t>Body reaction diffusion pattern selection width</w:t>
            </w:r>
          </w:p>
        </w:tc>
      </w:tr>
      <w:tr w:rsidR="00B70B3E" w14:paraId="19916D8D"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8B" w14:textId="77777777" w:rsidR="00B70B3E" w:rsidRDefault="00543DB6">
            <w:pPr>
              <w:spacing w:line="360" w:lineRule="auto"/>
              <w:rPr>
                <w:sz w:val="18"/>
                <w:szCs w:val="18"/>
                <w:highlight w:val="white"/>
              </w:rPr>
            </w:pPr>
            <w:proofErr w:type="spellStart"/>
            <w:r>
              <w:rPr>
                <w:sz w:val="18"/>
                <w:szCs w:val="18"/>
                <w:highlight w:val="white"/>
              </w:rPr>
              <w:t>dim_bod_asr</w:t>
            </w:r>
            <w:proofErr w:type="spellEnd"/>
          </w:p>
        </w:tc>
        <w:tc>
          <w:tcPr>
            <w:tcW w:w="7110" w:type="dxa"/>
            <w:tcBorders>
              <w:top w:val="nil"/>
              <w:left w:val="nil"/>
              <w:bottom w:val="nil"/>
              <w:right w:val="nil"/>
            </w:tcBorders>
            <w:tcMar>
              <w:top w:w="100" w:type="dxa"/>
              <w:left w:w="100" w:type="dxa"/>
              <w:bottom w:w="100" w:type="dxa"/>
              <w:right w:w="100" w:type="dxa"/>
            </w:tcMar>
          </w:tcPr>
          <w:p w14:paraId="19916D8C" w14:textId="77777777" w:rsidR="00B70B3E" w:rsidRDefault="00543DB6">
            <w:pPr>
              <w:spacing w:line="360" w:lineRule="auto"/>
              <w:rPr>
                <w:sz w:val="18"/>
                <w:szCs w:val="18"/>
                <w:highlight w:val="white"/>
              </w:rPr>
            </w:pPr>
            <w:r>
              <w:rPr>
                <w:sz w:val="18"/>
                <w:szCs w:val="18"/>
                <w:highlight w:val="white"/>
              </w:rPr>
              <w:t>Body reaction diffusion pattern selection aspect ratio</w:t>
            </w:r>
          </w:p>
        </w:tc>
      </w:tr>
      <w:tr w:rsidR="00B70B3E" w14:paraId="19916D90"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8E" w14:textId="77777777" w:rsidR="00B70B3E" w:rsidRDefault="00543DB6">
            <w:pPr>
              <w:spacing w:line="360" w:lineRule="auto"/>
              <w:rPr>
                <w:sz w:val="18"/>
                <w:szCs w:val="18"/>
                <w:highlight w:val="white"/>
              </w:rPr>
            </w:pPr>
            <w:proofErr w:type="spellStart"/>
            <w:r>
              <w:rPr>
                <w:sz w:val="18"/>
                <w:szCs w:val="18"/>
                <w:highlight w:val="white"/>
              </w:rPr>
              <w:t>dim_bod_agl</w:t>
            </w:r>
            <w:proofErr w:type="spellEnd"/>
          </w:p>
        </w:tc>
        <w:tc>
          <w:tcPr>
            <w:tcW w:w="7110" w:type="dxa"/>
            <w:tcBorders>
              <w:top w:val="nil"/>
              <w:left w:val="nil"/>
              <w:bottom w:val="nil"/>
              <w:right w:val="nil"/>
            </w:tcBorders>
            <w:tcMar>
              <w:top w:w="100" w:type="dxa"/>
              <w:left w:w="100" w:type="dxa"/>
              <w:bottom w:w="100" w:type="dxa"/>
              <w:right w:w="100" w:type="dxa"/>
            </w:tcMar>
          </w:tcPr>
          <w:p w14:paraId="19916D8F" w14:textId="77777777" w:rsidR="00B70B3E" w:rsidRDefault="00543DB6">
            <w:pPr>
              <w:spacing w:line="360" w:lineRule="auto"/>
              <w:rPr>
                <w:sz w:val="18"/>
                <w:szCs w:val="18"/>
                <w:highlight w:val="white"/>
              </w:rPr>
            </w:pPr>
            <w:r>
              <w:rPr>
                <w:sz w:val="18"/>
                <w:szCs w:val="18"/>
                <w:highlight w:val="white"/>
              </w:rPr>
              <w:t>Body reaction diffusion pattern rotation</w:t>
            </w:r>
          </w:p>
        </w:tc>
      </w:tr>
      <w:tr w:rsidR="00B70B3E" w14:paraId="19916D93"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91" w14:textId="77777777" w:rsidR="00B70B3E" w:rsidRDefault="00543DB6">
            <w:pPr>
              <w:spacing w:line="360" w:lineRule="auto"/>
              <w:rPr>
                <w:sz w:val="18"/>
                <w:szCs w:val="18"/>
                <w:highlight w:val="white"/>
              </w:rPr>
            </w:pPr>
            <w:proofErr w:type="spellStart"/>
            <w:r>
              <w:rPr>
                <w:sz w:val="18"/>
                <w:szCs w:val="18"/>
                <w:highlight w:val="white"/>
              </w:rPr>
              <w:t>ptn_grd_cvr</w:t>
            </w:r>
            <w:proofErr w:type="spellEnd"/>
          </w:p>
        </w:tc>
        <w:tc>
          <w:tcPr>
            <w:tcW w:w="7110" w:type="dxa"/>
            <w:tcBorders>
              <w:top w:val="nil"/>
              <w:left w:val="nil"/>
              <w:bottom w:val="nil"/>
              <w:right w:val="nil"/>
            </w:tcBorders>
            <w:tcMar>
              <w:top w:w="100" w:type="dxa"/>
              <w:left w:w="100" w:type="dxa"/>
              <w:bottom w:w="100" w:type="dxa"/>
              <w:right w:w="100" w:type="dxa"/>
            </w:tcMar>
          </w:tcPr>
          <w:p w14:paraId="19916D92" w14:textId="77777777" w:rsidR="00B70B3E" w:rsidRDefault="00543DB6">
            <w:pPr>
              <w:spacing w:line="360" w:lineRule="auto"/>
              <w:rPr>
                <w:sz w:val="18"/>
                <w:szCs w:val="18"/>
                <w:highlight w:val="white"/>
              </w:rPr>
            </w:pPr>
            <w:r>
              <w:rPr>
                <w:sz w:val="18"/>
                <w:szCs w:val="18"/>
                <w:highlight w:val="white"/>
              </w:rPr>
              <w:t>Pattern area cover</w:t>
            </w:r>
          </w:p>
        </w:tc>
      </w:tr>
      <w:tr w:rsidR="00B70B3E" w14:paraId="19916D96"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94" w14:textId="77777777" w:rsidR="00B70B3E" w:rsidRDefault="00543DB6">
            <w:pPr>
              <w:spacing w:line="360" w:lineRule="auto"/>
              <w:rPr>
                <w:sz w:val="18"/>
                <w:szCs w:val="18"/>
                <w:highlight w:val="white"/>
              </w:rPr>
            </w:pPr>
            <w:proofErr w:type="spellStart"/>
            <w:r>
              <w:rPr>
                <w:sz w:val="18"/>
                <w:szCs w:val="18"/>
                <w:highlight w:val="white"/>
              </w:rPr>
              <w:t>ptn_grd_sig</w:t>
            </w:r>
            <w:proofErr w:type="spellEnd"/>
          </w:p>
        </w:tc>
        <w:tc>
          <w:tcPr>
            <w:tcW w:w="7110" w:type="dxa"/>
            <w:tcBorders>
              <w:top w:val="nil"/>
              <w:left w:val="nil"/>
              <w:bottom w:val="nil"/>
              <w:right w:val="nil"/>
            </w:tcBorders>
            <w:tcMar>
              <w:top w:w="100" w:type="dxa"/>
              <w:left w:w="100" w:type="dxa"/>
              <w:bottom w:w="100" w:type="dxa"/>
              <w:right w:w="100" w:type="dxa"/>
            </w:tcMar>
          </w:tcPr>
          <w:p w14:paraId="19916D95" w14:textId="77777777" w:rsidR="00B70B3E" w:rsidRDefault="00543DB6">
            <w:pPr>
              <w:spacing w:line="360" w:lineRule="auto"/>
              <w:rPr>
                <w:sz w:val="18"/>
                <w:szCs w:val="18"/>
                <w:highlight w:val="white"/>
              </w:rPr>
            </w:pPr>
            <w:r>
              <w:rPr>
                <w:sz w:val="18"/>
                <w:szCs w:val="18"/>
                <w:highlight w:val="white"/>
              </w:rPr>
              <w:t>Pattern gradient blur</w:t>
            </w:r>
          </w:p>
        </w:tc>
      </w:tr>
      <w:tr w:rsidR="00B70B3E" w14:paraId="19916D99"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97" w14:textId="77777777" w:rsidR="00B70B3E" w:rsidRDefault="00543DB6">
            <w:pPr>
              <w:spacing w:line="360" w:lineRule="auto"/>
              <w:rPr>
                <w:sz w:val="18"/>
                <w:szCs w:val="18"/>
                <w:highlight w:val="white"/>
              </w:rPr>
            </w:pPr>
            <w:proofErr w:type="spellStart"/>
            <w:r>
              <w:rPr>
                <w:sz w:val="18"/>
                <w:szCs w:val="18"/>
                <w:highlight w:val="white"/>
              </w:rPr>
              <w:t>ptn_grd_hgt</w:t>
            </w:r>
            <w:proofErr w:type="spellEnd"/>
          </w:p>
        </w:tc>
        <w:tc>
          <w:tcPr>
            <w:tcW w:w="7110" w:type="dxa"/>
            <w:tcBorders>
              <w:top w:val="nil"/>
              <w:left w:val="nil"/>
              <w:bottom w:val="nil"/>
              <w:right w:val="nil"/>
            </w:tcBorders>
            <w:tcMar>
              <w:top w:w="100" w:type="dxa"/>
              <w:left w:w="100" w:type="dxa"/>
              <w:bottom w:w="100" w:type="dxa"/>
              <w:right w:w="100" w:type="dxa"/>
            </w:tcMar>
          </w:tcPr>
          <w:p w14:paraId="19916D98" w14:textId="77777777" w:rsidR="00B70B3E" w:rsidRDefault="00543DB6">
            <w:pPr>
              <w:spacing w:line="360" w:lineRule="auto"/>
              <w:rPr>
                <w:sz w:val="18"/>
                <w:szCs w:val="18"/>
                <w:highlight w:val="white"/>
              </w:rPr>
            </w:pPr>
            <w:r>
              <w:rPr>
                <w:sz w:val="18"/>
                <w:szCs w:val="18"/>
                <w:highlight w:val="white"/>
              </w:rPr>
              <w:t>Pattern gradient radius</w:t>
            </w:r>
          </w:p>
        </w:tc>
      </w:tr>
      <w:tr w:rsidR="00B70B3E" w14:paraId="19916D9C"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9A" w14:textId="77777777" w:rsidR="00B70B3E" w:rsidRDefault="00543DB6">
            <w:pPr>
              <w:spacing w:line="360" w:lineRule="auto"/>
              <w:rPr>
                <w:sz w:val="18"/>
                <w:szCs w:val="18"/>
                <w:highlight w:val="white"/>
              </w:rPr>
            </w:pPr>
            <w:proofErr w:type="spellStart"/>
            <w:r>
              <w:rPr>
                <w:sz w:val="18"/>
                <w:szCs w:val="18"/>
                <w:highlight w:val="white"/>
              </w:rPr>
              <w:t>ptn_grd_xps</w:t>
            </w:r>
            <w:proofErr w:type="spellEnd"/>
          </w:p>
        </w:tc>
        <w:tc>
          <w:tcPr>
            <w:tcW w:w="7110" w:type="dxa"/>
            <w:tcBorders>
              <w:top w:val="nil"/>
              <w:left w:val="nil"/>
              <w:bottom w:val="nil"/>
              <w:right w:val="nil"/>
            </w:tcBorders>
            <w:tcMar>
              <w:top w:w="100" w:type="dxa"/>
              <w:left w:w="100" w:type="dxa"/>
              <w:bottom w:w="100" w:type="dxa"/>
              <w:right w:w="100" w:type="dxa"/>
            </w:tcMar>
          </w:tcPr>
          <w:p w14:paraId="19916D9B" w14:textId="77777777" w:rsidR="00B70B3E" w:rsidRDefault="00543DB6">
            <w:pPr>
              <w:spacing w:line="360" w:lineRule="auto"/>
              <w:rPr>
                <w:sz w:val="18"/>
                <w:szCs w:val="18"/>
                <w:highlight w:val="white"/>
              </w:rPr>
            </w:pPr>
            <w:r>
              <w:rPr>
                <w:sz w:val="18"/>
                <w:szCs w:val="18"/>
                <w:highlight w:val="white"/>
              </w:rPr>
              <w:t>Pattern gradient x coordinate</w:t>
            </w:r>
          </w:p>
        </w:tc>
      </w:tr>
      <w:tr w:rsidR="00B70B3E" w14:paraId="19916D9F"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9D" w14:textId="77777777" w:rsidR="00B70B3E" w:rsidRDefault="00543DB6">
            <w:pPr>
              <w:spacing w:line="360" w:lineRule="auto"/>
              <w:rPr>
                <w:sz w:val="18"/>
                <w:szCs w:val="18"/>
                <w:highlight w:val="white"/>
              </w:rPr>
            </w:pPr>
            <w:proofErr w:type="spellStart"/>
            <w:r>
              <w:rPr>
                <w:sz w:val="18"/>
                <w:szCs w:val="18"/>
                <w:highlight w:val="white"/>
              </w:rPr>
              <w:t>ptn_grd_yps</w:t>
            </w:r>
            <w:proofErr w:type="spellEnd"/>
          </w:p>
        </w:tc>
        <w:tc>
          <w:tcPr>
            <w:tcW w:w="7110" w:type="dxa"/>
            <w:tcBorders>
              <w:top w:val="nil"/>
              <w:left w:val="nil"/>
              <w:bottom w:val="nil"/>
              <w:right w:val="nil"/>
            </w:tcBorders>
            <w:tcMar>
              <w:top w:w="100" w:type="dxa"/>
              <w:left w:w="100" w:type="dxa"/>
              <w:bottom w:w="100" w:type="dxa"/>
              <w:right w:w="100" w:type="dxa"/>
            </w:tcMar>
          </w:tcPr>
          <w:p w14:paraId="19916D9E" w14:textId="77777777" w:rsidR="00B70B3E" w:rsidRDefault="00543DB6">
            <w:pPr>
              <w:spacing w:line="360" w:lineRule="auto"/>
              <w:rPr>
                <w:sz w:val="18"/>
                <w:szCs w:val="18"/>
                <w:highlight w:val="white"/>
              </w:rPr>
            </w:pPr>
            <w:r>
              <w:rPr>
                <w:sz w:val="18"/>
                <w:szCs w:val="18"/>
                <w:highlight w:val="white"/>
              </w:rPr>
              <w:t>Pattern gradient y coordinate</w:t>
            </w:r>
          </w:p>
        </w:tc>
      </w:tr>
      <w:tr w:rsidR="00B70B3E" w14:paraId="19916DA2"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A0" w14:textId="77777777" w:rsidR="00B70B3E" w:rsidRDefault="00543DB6">
            <w:pPr>
              <w:spacing w:line="360" w:lineRule="auto"/>
              <w:rPr>
                <w:sz w:val="18"/>
                <w:szCs w:val="18"/>
                <w:highlight w:val="white"/>
              </w:rPr>
            </w:pPr>
            <w:proofErr w:type="spellStart"/>
            <w:r>
              <w:rPr>
                <w:sz w:val="18"/>
                <w:szCs w:val="18"/>
                <w:highlight w:val="white"/>
              </w:rPr>
              <w:t>ptn_grd_sin</w:t>
            </w:r>
            <w:proofErr w:type="spellEnd"/>
          </w:p>
        </w:tc>
        <w:tc>
          <w:tcPr>
            <w:tcW w:w="7110" w:type="dxa"/>
            <w:tcBorders>
              <w:top w:val="nil"/>
              <w:left w:val="nil"/>
              <w:bottom w:val="nil"/>
              <w:right w:val="nil"/>
            </w:tcBorders>
            <w:tcMar>
              <w:top w:w="100" w:type="dxa"/>
              <w:left w:w="100" w:type="dxa"/>
              <w:bottom w:w="100" w:type="dxa"/>
              <w:right w:w="100" w:type="dxa"/>
            </w:tcMar>
          </w:tcPr>
          <w:p w14:paraId="19916DA1" w14:textId="77777777" w:rsidR="00B70B3E" w:rsidRDefault="00543DB6">
            <w:pPr>
              <w:spacing w:line="360" w:lineRule="auto"/>
              <w:rPr>
                <w:sz w:val="18"/>
                <w:szCs w:val="18"/>
                <w:highlight w:val="white"/>
              </w:rPr>
            </w:pPr>
            <w:r>
              <w:rPr>
                <w:sz w:val="18"/>
                <w:szCs w:val="18"/>
                <w:highlight w:val="white"/>
              </w:rPr>
              <w:t>Pattern sin convolution, used to produce eye spot like patterns</w:t>
            </w:r>
          </w:p>
        </w:tc>
      </w:tr>
      <w:tr w:rsidR="00B70B3E" w14:paraId="19916DA5"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A3" w14:textId="77777777" w:rsidR="00B70B3E" w:rsidRDefault="00543DB6">
            <w:pPr>
              <w:spacing w:line="360" w:lineRule="auto"/>
              <w:rPr>
                <w:sz w:val="18"/>
                <w:szCs w:val="18"/>
                <w:highlight w:val="white"/>
              </w:rPr>
            </w:pPr>
            <w:proofErr w:type="spellStart"/>
            <w:r>
              <w:rPr>
                <w:sz w:val="18"/>
                <w:szCs w:val="18"/>
                <w:highlight w:val="white"/>
              </w:rPr>
              <w:t>ptn_bil_sub</w:t>
            </w:r>
            <w:proofErr w:type="spellEnd"/>
          </w:p>
        </w:tc>
        <w:tc>
          <w:tcPr>
            <w:tcW w:w="7110" w:type="dxa"/>
            <w:tcBorders>
              <w:top w:val="nil"/>
              <w:left w:val="nil"/>
              <w:bottom w:val="nil"/>
              <w:right w:val="nil"/>
            </w:tcBorders>
            <w:tcMar>
              <w:top w:w="100" w:type="dxa"/>
              <w:left w:w="100" w:type="dxa"/>
              <w:bottom w:w="100" w:type="dxa"/>
              <w:right w:w="100" w:type="dxa"/>
            </w:tcMar>
          </w:tcPr>
          <w:p w14:paraId="19916DA4" w14:textId="77777777" w:rsidR="00B70B3E" w:rsidRDefault="00543DB6">
            <w:pPr>
              <w:spacing w:line="360" w:lineRule="auto"/>
              <w:rPr>
                <w:sz w:val="18"/>
                <w:szCs w:val="18"/>
                <w:highlight w:val="white"/>
              </w:rPr>
            </w:pPr>
            <w:r>
              <w:rPr>
                <w:sz w:val="18"/>
                <w:szCs w:val="18"/>
                <w:highlight w:val="white"/>
              </w:rPr>
              <w:t>Asymmetry noise subtraction before min = 0, for symmetrical patterns just adds noise to pattern shape.</w:t>
            </w:r>
          </w:p>
        </w:tc>
      </w:tr>
      <w:tr w:rsidR="00B70B3E" w14:paraId="19916DA8"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A6" w14:textId="77777777" w:rsidR="00B70B3E" w:rsidRDefault="00543DB6">
            <w:pPr>
              <w:spacing w:line="360" w:lineRule="auto"/>
              <w:rPr>
                <w:sz w:val="18"/>
                <w:szCs w:val="18"/>
                <w:highlight w:val="white"/>
              </w:rPr>
            </w:pPr>
            <w:proofErr w:type="spellStart"/>
            <w:r>
              <w:rPr>
                <w:sz w:val="18"/>
                <w:szCs w:val="18"/>
                <w:highlight w:val="white"/>
              </w:rPr>
              <w:t>ptn_bil_sig</w:t>
            </w:r>
            <w:proofErr w:type="spellEnd"/>
          </w:p>
        </w:tc>
        <w:tc>
          <w:tcPr>
            <w:tcW w:w="7110" w:type="dxa"/>
            <w:tcBorders>
              <w:top w:val="nil"/>
              <w:left w:val="nil"/>
              <w:bottom w:val="nil"/>
              <w:right w:val="nil"/>
            </w:tcBorders>
            <w:tcMar>
              <w:top w:w="100" w:type="dxa"/>
              <w:left w:w="100" w:type="dxa"/>
              <w:bottom w:w="100" w:type="dxa"/>
              <w:right w:w="100" w:type="dxa"/>
            </w:tcMar>
          </w:tcPr>
          <w:p w14:paraId="19916DA7" w14:textId="77777777" w:rsidR="00B70B3E" w:rsidRDefault="00543DB6">
            <w:pPr>
              <w:spacing w:line="360" w:lineRule="auto"/>
              <w:rPr>
                <w:sz w:val="18"/>
                <w:szCs w:val="18"/>
                <w:highlight w:val="white"/>
              </w:rPr>
            </w:pPr>
            <w:r>
              <w:rPr>
                <w:sz w:val="18"/>
                <w:szCs w:val="18"/>
                <w:highlight w:val="white"/>
              </w:rPr>
              <w:t>Asymmetry noise blurring gaussian sigma, for symmetrical patterns just adds noise to pattern shape.</w:t>
            </w:r>
          </w:p>
        </w:tc>
      </w:tr>
      <w:tr w:rsidR="00B70B3E" w14:paraId="19916DAB"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A9" w14:textId="77777777" w:rsidR="00B70B3E" w:rsidRDefault="00543DB6">
            <w:pPr>
              <w:spacing w:line="360" w:lineRule="auto"/>
              <w:rPr>
                <w:sz w:val="18"/>
                <w:szCs w:val="18"/>
                <w:highlight w:val="white"/>
              </w:rPr>
            </w:pPr>
            <w:proofErr w:type="spellStart"/>
            <w:r>
              <w:rPr>
                <w:sz w:val="18"/>
                <w:szCs w:val="18"/>
                <w:highlight w:val="white"/>
              </w:rPr>
              <w:t>ptn_bil_int</w:t>
            </w:r>
            <w:proofErr w:type="spellEnd"/>
          </w:p>
        </w:tc>
        <w:tc>
          <w:tcPr>
            <w:tcW w:w="7110" w:type="dxa"/>
            <w:tcBorders>
              <w:top w:val="nil"/>
              <w:left w:val="nil"/>
              <w:bottom w:val="nil"/>
              <w:right w:val="nil"/>
            </w:tcBorders>
            <w:tcMar>
              <w:top w:w="100" w:type="dxa"/>
              <w:left w:w="100" w:type="dxa"/>
              <w:bottom w:w="100" w:type="dxa"/>
              <w:right w:w="100" w:type="dxa"/>
            </w:tcMar>
          </w:tcPr>
          <w:p w14:paraId="19916DAA" w14:textId="77777777" w:rsidR="00B70B3E" w:rsidRDefault="00543DB6">
            <w:pPr>
              <w:spacing w:line="360" w:lineRule="auto"/>
              <w:rPr>
                <w:sz w:val="18"/>
                <w:szCs w:val="18"/>
                <w:highlight w:val="white"/>
              </w:rPr>
            </w:pPr>
            <w:r>
              <w:rPr>
                <w:sz w:val="18"/>
                <w:szCs w:val="18"/>
                <w:highlight w:val="white"/>
              </w:rPr>
              <w:t>Asymmetry noise intensity level, for symmetrical patterns just adds noise to pattern shape.</w:t>
            </w:r>
          </w:p>
        </w:tc>
      </w:tr>
      <w:tr w:rsidR="00B70B3E" w14:paraId="19916DAE"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AC" w14:textId="77777777" w:rsidR="00B70B3E" w:rsidRDefault="00543DB6">
            <w:pPr>
              <w:spacing w:line="360" w:lineRule="auto"/>
              <w:rPr>
                <w:sz w:val="18"/>
                <w:szCs w:val="18"/>
                <w:highlight w:val="white"/>
              </w:rPr>
            </w:pPr>
            <w:proofErr w:type="spellStart"/>
            <w:r>
              <w:rPr>
                <w:sz w:val="18"/>
                <w:szCs w:val="18"/>
                <w:highlight w:val="white"/>
              </w:rPr>
              <w:t>ptn_edg_sig</w:t>
            </w:r>
            <w:proofErr w:type="spellEnd"/>
          </w:p>
        </w:tc>
        <w:tc>
          <w:tcPr>
            <w:tcW w:w="7110" w:type="dxa"/>
            <w:tcBorders>
              <w:top w:val="nil"/>
              <w:left w:val="nil"/>
              <w:bottom w:val="nil"/>
              <w:right w:val="nil"/>
            </w:tcBorders>
            <w:tcMar>
              <w:top w:w="100" w:type="dxa"/>
              <w:left w:w="100" w:type="dxa"/>
              <w:bottom w:w="100" w:type="dxa"/>
              <w:right w:w="100" w:type="dxa"/>
            </w:tcMar>
          </w:tcPr>
          <w:p w14:paraId="19916DAD" w14:textId="77777777" w:rsidR="00B70B3E" w:rsidRDefault="00543DB6">
            <w:pPr>
              <w:spacing w:line="360" w:lineRule="auto"/>
              <w:rPr>
                <w:sz w:val="18"/>
                <w:szCs w:val="18"/>
                <w:highlight w:val="white"/>
              </w:rPr>
            </w:pPr>
            <w:r>
              <w:rPr>
                <w:sz w:val="18"/>
                <w:szCs w:val="18"/>
                <w:highlight w:val="white"/>
              </w:rPr>
              <w:t>Wing edge, gaussian blur sigma of mask used to shape pattern to wing edge</w:t>
            </w:r>
          </w:p>
        </w:tc>
      </w:tr>
      <w:tr w:rsidR="00B70B3E" w14:paraId="19916DB1"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AF" w14:textId="77777777" w:rsidR="00B70B3E" w:rsidRDefault="00543DB6">
            <w:pPr>
              <w:spacing w:line="360" w:lineRule="auto"/>
              <w:rPr>
                <w:sz w:val="18"/>
                <w:szCs w:val="18"/>
                <w:highlight w:val="white"/>
              </w:rPr>
            </w:pPr>
            <w:proofErr w:type="spellStart"/>
            <w:r>
              <w:rPr>
                <w:sz w:val="18"/>
                <w:szCs w:val="18"/>
                <w:highlight w:val="white"/>
              </w:rPr>
              <w:t>ptn_edg_rto</w:t>
            </w:r>
            <w:proofErr w:type="spellEnd"/>
          </w:p>
        </w:tc>
        <w:tc>
          <w:tcPr>
            <w:tcW w:w="7110" w:type="dxa"/>
            <w:tcBorders>
              <w:top w:val="nil"/>
              <w:left w:val="nil"/>
              <w:bottom w:val="nil"/>
              <w:right w:val="nil"/>
            </w:tcBorders>
            <w:tcMar>
              <w:top w:w="100" w:type="dxa"/>
              <w:left w:w="100" w:type="dxa"/>
              <w:bottom w:w="100" w:type="dxa"/>
              <w:right w:w="100" w:type="dxa"/>
            </w:tcMar>
          </w:tcPr>
          <w:p w14:paraId="19916DB0" w14:textId="77777777" w:rsidR="00B70B3E" w:rsidRDefault="00543DB6">
            <w:pPr>
              <w:spacing w:line="360" w:lineRule="auto"/>
              <w:rPr>
                <w:sz w:val="18"/>
                <w:szCs w:val="18"/>
                <w:highlight w:val="white"/>
              </w:rPr>
            </w:pPr>
            <w:r>
              <w:rPr>
                <w:sz w:val="18"/>
                <w:szCs w:val="18"/>
                <w:highlight w:val="white"/>
              </w:rPr>
              <w:t>Wing edge, ratio between positive and negative</w:t>
            </w:r>
          </w:p>
        </w:tc>
      </w:tr>
      <w:tr w:rsidR="00B70B3E" w14:paraId="19916DB4"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B2" w14:textId="77777777" w:rsidR="00B70B3E" w:rsidRDefault="00543DB6">
            <w:pPr>
              <w:spacing w:line="360" w:lineRule="auto"/>
              <w:rPr>
                <w:sz w:val="18"/>
                <w:szCs w:val="18"/>
                <w:highlight w:val="white"/>
              </w:rPr>
            </w:pPr>
            <w:proofErr w:type="spellStart"/>
            <w:r>
              <w:rPr>
                <w:sz w:val="18"/>
                <w:szCs w:val="18"/>
                <w:highlight w:val="white"/>
              </w:rPr>
              <w:t>ptn_edg_dfm</w:t>
            </w:r>
            <w:proofErr w:type="spellEnd"/>
          </w:p>
        </w:tc>
        <w:tc>
          <w:tcPr>
            <w:tcW w:w="7110" w:type="dxa"/>
            <w:tcBorders>
              <w:top w:val="nil"/>
              <w:left w:val="nil"/>
              <w:bottom w:val="nil"/>
              <w:right w:val="nil"/>
            </w:tcBorders>
            <w:tcMar>
              <w:top w:w="100" w:type="dxa"/>
              <w:left w:w="100" w:type="dxa"/>
              <w:bottom w:w="100" w:type="dxa"/>
              <w:right w:w="100" w:type="dxa"/>
            </w:tcMar>
          </w:tcPr>
          <w:p w14:paraId="19916DB3" w14:textId="77777777" w:rsidR="00B70B3E" w:rsidRDefault="00543DB6">
            <w:pPr>
              <w:spacing w:line="360" w:lineRule="auto"/>
              <w:rPr>
                <w:sz w:val="18"/>
                <w:szCs w:val="18"/>
                <w:highlight w:val="white"/>
              </w:rPr>
            </w:pPr>
            <w:r>
              <w:rPr>
                <w:sz w:val="18"/>
                <w:szCs w:val="18"/>
                <w:highlight w:val="white"/>
              </w:rPr>
              <w:t>Wing edge, reform intensity</w:t>
            </w:r>
          </w:p>
        </w:tc>
      </w:tr>
      <w:tr w:rsidR="00B70B3E" w14:paraId="19916DB7"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B5" w14:textId="77777777" w:rsidR="00B70B3E" w:rsidRDefault="00543DB6">
            <w:pPr>
              <w:spacing w:line="360" w:lineRule="auto"/>
              <w:rPr>
                <w:sz w:val="18"/>
                <w:szCs w:val="18"/>
                <w:highlight w:val="white"/>
              </w:rPr>
            </w:pPr>
            <w:proofErr w:type="spellStart"/>
            <w:r>
              <w:rPr>
                <w:sz w:val="18"/>
                <w:szCs w:val="18"/>
                <w:highlight w:val="white"/>
              </w:rPr>
              <w:t>eem_int_lvl</w:t>
            </w:r>
            <w:proofErr w:type="spellEnd"/>
          </w:p>
        </w:tc>
        <w:tc>
          <w:tcPr>
            <w:tcW w:w="7110" w:type="dxa"/>
            <w:tcBorders>
              <w:top w:val="nil"/>
              <w:left w:val="nil"/>
              <w:bottom w:val="nil"/>
              <w:right w:val="nil"/>
            </w:tcBorders>
            <w:tcMar>
              <w:top w:w="100" w:type="dxa"/>
              <w:left w:w="100" w:type="dxa"/>
              <w:bottom w:w="100" w:type="dxa"/>
              <w:right w:w="100" w:type="dxa"/>
            </w:tcMar>
          </w:tcPr>
          <w:p w14:paraId="19916DB6" w14:textId="77777777" w:rsidR="00B70B3E" w:rsidRDefault="00543DB6">
            <w:pPr>
              <w:spacing w:line="360" w:lineRule="auto"/>
              <w:rPr>
                <w:sz w:val="18"/>
                <w:szCs w:val="18"/>
                <w:highlight w:val="white"/>
              </w:rPr>
            </w:pPr>
            <w:r>
              <w:rPr>
                <w:sz w:val="18"/>
                <w:szCs w:val="18"/>
                <w:highlight w:val="white"/>
              </w:rPr>
              <w:t>Edge enhancement internal intensity level</w:t>
            </w:r>
          </w:p>
        </w:tc>
      </w:tr>
      <w:tr w:rsidR="00B70B3E" w14:paraId="19916DBA"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B8" w14:textId="77777777" w:rsidR="00B70B3E" w:rsidRDefault="00543DB6">
            <w:pPr>
              <w:spacing w:line="360" w:lineRule="auto"/>
              <w:rPr>
                <w:sz w:val="18"/>
                <w:szCs w:val="18"/>
                <w:highlight w:val="white"/>
              </w:rPr>
            </w:pPr>
            <w:proofErr w:type="spellStart"/>
            <w:r>
              <w:rPr>
                <w:sz w:val="18"/>
                <w:szCs w:val="18"/>
                <w:highlight w:val="white"/>
              </w:rPr>
              <w:t>eem_int_sig</w:t>
            </w:r>
            <w:proofErr w:type="spellEnd"/>
          </w:p>
        </w:tc>
        <w:tc>
          <w:tcPr>
            <w:tcW w:w="7110" w:type="dxa"/>
            <w:tcBorders>
              <w:top w:val="nil"/>
              <w:left w:val="nil"/>
              <w:bottom w:val="nil"/>
              <w:right w:val="nil"/>
            </w:tcBorders>
            <w:tcMar>
              <w:top w:w="100" w:type="dxa"/>
              <w:left w:w="100" w:type="dxa"/>
              <w:bottom w:w="100" w:type="dxa"/>
              <w:right w:w="100" w:type="dxa"/>
            </w:tcMar>
          </w:tcPr>
          <w:p w14:paraId="19916DB9" w14:textId="77777777" w:rsidR="00B70B3E" w:rsidRDefault="00543DB6">
            <w:pPr>
              <w:spacing w:line="360" w:lineRule="auto"/>
              <w:rPr>
                <w:sz w:val="18"/>
                <w:szCs w:val="18"/>
                <w:highlight w:val="white"/>
              </w:rPr>
            </w:pPr>
            <w:r>
              <w:rPr>
                <w:sz w:val="18"/>
                <w:szCs w:val="18"/>
                <w:highlight w:val="white"/>
              </w:rPr>
              <w:t>Edge enhancement internal gaussian blur</w:t>
            </w:r>
          </w:p>
        </w:tc>
      </w:tr>
      <w:tr w:rsidR="00B70B3E" w14:paraId="19916DBD"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BB" w14:textId="77777777" w:rsidR="00B70B3E" w:rsidRDefault="00543DB6">
            <w:pPr>
              <w:spacing w:line="360" w:lineRule="auto"/>
              <w:rPr>
                <w:sz w:val="18"/>
                <w:szCs w:val="18"/>
                <w:highlight w:val="white"/>
              </w:rPr>
            </w:pPr>
            <w:proofErr w:type="spellStart"/>
            <w:r>
              <w:rPr>
                <w:sz w:val="18"/>
                <w:szCs w:val="18"/>
                <w:highlight w:val="white"/>
              </w:rPr>
              <w:t>eem_int_exp</w:t>
            </w:r>
            <w:proofErr w:type="spellEnd"/>
          </w:p>
        </w:tc>
        <w:tc>
          <w:tcPr>
            <w:tcW w:w="7110" w:type="dxa"/>
            <w:tcBorders>
              <w:top w:val="nil"/>
              <w:left w:val="nil"/>
              <w:bottom w:val="nil"/>
              <w:right w:val="nil"/>
            </w:tcBorders>
            <w:tcMar>
              <w:top w:w="100" w:type="dxa"/>
              <w:left w:w="100" w:type="dxa"/>
              <w:bottom w:w="100" w:type="dxa"/>
              <w:right w:w="100" w:type="dxa"/>
            </w:tcMar>
          </w:tcPr>
          <w:p w14:paraId="19916DBC" w14:textId="77777777" w:rsidR="00B70B3E" w:rsidRDefault="00543DB6">
            <w:pPr>
              <w:spacing w:line="360" w:lineRule="auto"/>
              <w:rPr>
                <w:sz w:val="18"/>
                <w:szCs w:val="18"/>
                <w:highlight w:val="white"/>
              </w:rPr>
            </w:pPr>
            <w:r>
              <w:rPr>
                <w:sz w:val="18"/>
                <w:szCs w:val="18"/>
                <w:highlight w:val="white"/>
              </w:rPr>
              <w:t>Edge enhancement internal expansion level</w:t>
            </w:r>
          </w:p>
        </w:tc>
      </w:tr>
      <w:tr w:rsidR="00B70B3E" w14:paraId="19916DC0"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BE" w14:textId="77777777" w:rsidR="00B70B3E" w:rsidRDefault="00543DB6">
            <w:pPr>
              <w:spacing w:line="360" w:lineRule="auto"/>
              <w:rPr>
                <w:sz w:val="18"/>
                <w:szCs w:val="18"/>
                <w:highlight w:val="white"/>
              </w:rPr>
            </w:pPr>
            <w:proofErr w:type="spellStart"/>
            <w:r>
              <w:rPr>
                <w:sz w:val="18"/>
                <w:szCs w:val="18"/>
                <w:highlight w:val="white"/>
              </w:rPr>
              <w:t>eem_int_xst</w:t>
            </w:r>
            <w:proofErr w:type="spellEnd"/>
          </w:p>
        </w:tc>
        <w:tc>
          <w:tcPr>
            <w:tcW w:w="7110" w:type="dxa"/>
            <w:tcBorders>
              <w:top w:val="nil"/>
              <w:left w:val="nil"/>
              <w:bottom w:val="nil"/>
              <w:right w:val="nil"/>
            </w:tcBorders>
            <w:tcMar>
              <w:top w:w="100" w:type="dxa"/>
              <w:left w:w="100" w:type="dxa"/>
              <w:bottom w:w="100" w:type="dxa"/>
              <w:right w:w="100" w:type="dxa"/>
            </w:tcMar>
          </w:tcPr>
          <w:p w14:paraId="19916DBF" w14:textId="055C5ECB" w:rsidR="00B70B3E" w:rsidRDefault="00543DB6">
            <w:pPr>
              <w:spacing w:line="360" w:lineRule="auto"/>
              <w:rPr>
                <w:sz w:val="18"/>
                <w:szCs w:val="18"/>
                <w:highlight w:val="white"/>
              </w:rPr>
            </w:pPr>
            <w:r w:rsidRPr="18916155">
              <w:rPr>
                <w:sz w:val="18"/>
                <w:szCs w:val="18"/>
                <w:highlight w:val="white"/>
              </w:rPr>
              <w:t>Edge enhancement internal x offset</w:t>
            </w:r>
          </w:p>
        </w:tc>
      </w:tr>
      <w:tr w:rsidR="00B70B3E" w14:paraId="19916DC3"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C1" w14:textId="77777777" w:rsidR="00B70B3E" w:rsidRDefault="00543DB6">
            <w:pPr>
              <w:spacing w:line="360" w:lineRule="auto"/>
              <w:rPr>
                <w:sz w:val="18"/>
                <w:szCs w:val="18"/>
                <w:highlight w:val="white"/>
              </w:rPr>
            </w:pPr>
            <w:proofErr w:type="spellStart"/>
            <w:r>
              <w:rPr>
                <w:sz w:val="18"/>
                <w:szCs w:val="18"/>
                <w:highlight w:val="white"/>
              </w:rPr>
              <w:lastRenderedPageBreak/>
              <w:t>eem_int_yst</w:t>
            </w:r>
            <w:proofErr w:type="spellEnd"/>
          </w:p>
        </w:tc>
        <w:tc>
          <w:tcPr>
            <w:tcW w:w="7110" w:type="dxa"/>
            <w:tcBorders>
              <w:top w:val="nil"/>
              <w:left w:val="nil"/>
              <w:bottom w:val="nil"/>
              <w:right w:val="nil"/>
            </w:tcBorders>
            <w:tcMar>
              <w:top w:w="100" w:type="dxa"/>
              <w:left w:w="100" w:type="dxa"/>
              <w:bottom w:w="100" w:type="dxa"/>
              <w:right w:w="100" w:type="dxa"/>
            </w:tcMar>
          </w:tcPr>
          <w:p w14:paraId="19916DC2" w14:textId="77777777" w:rsidR="00B70B3E" w:rsidRDefault="00543DB6">
            <w:pPr>
              <w:spacing w:line="360" w:lineRule="auto"/>
              <w:rPr>
                <w:sz w:val="18"/>
                <w:szCs w:val="18"/>
                <w:highlight w:val="white"/>
              </w:rPr>
            </w:pPr>
            <w:r>
              <w:rPr>
                <w:sz w:val="18"/>
                <w:szCs w:val="18"/>
                <w:highlight w:val="white"/>
              </w:rPr>
              <w:t>Edge enhancement internal y offset</w:t>
            </w:r>
          </w:p>
        </w:tc>
      </w:tr>
      <w:tr w:rsidR="00B70B3E" w14:paraId="19916DC6"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C4" w14:textId="77777777" w:rsidR="00B70B3E" w:rsidRDefault="00543DB6">
            <w:pPr>
              <w:spacing w:line="360" w:lineRule="auto"/>
              <w:rPr>
                <w:sz w:val="18"/>
                <w:szCs w:val="18"/>
                <w:highlight w:val="white"/>
              </w:rPr>
            </w:pPr>
            <w:proofErr w:type="spellStart"/>
            <w:r>
              <w:rPr>
                <w:sz w:val="18"/>
                <w:szCs w:val="18"/>
                <w:highlight w:val="white"/>
              </w:rPr>
              <w:t>eem_ext_lvl</w:t>
            </w:r>
            <w:proofErr w:type="spellEnd"/>
          </w:p>
        </w:tc>
        <w:tc>
          <w:tcPr>
            <w:tcW w:w="7110" w:type="dxa"/>
            <w:tcBorders>
              <w:top w:val="nil"/>
              <w:left w:val="nil"/>
              <w:bottom w:val="nil"/>
              <w:right w:val="nil"/>
            </w:tcBorders>
            <w:tcMar>
              <w:top w:w="100" w:type="dxa"/>
              <w:left w:w="100" w:type="dxa"/>
              <w:bottom w:w="100" w:type="dxa"/>
              <w:right w:w="100" w:type="dxa"/>
            </w:tcMar>
          </w:tcPr>
          <w:p w14:paraId="19916DC5" w14:textId="77777777" w:rsidR="00B70B3E" w:rsidRDefault="00543DB6">
            <w:pPr>
              <w:spacing w:line="360" w:lineRule="auto"/>
              <w:rPr>
                <w:sz w:val="18"/>
                <w:szCs w:val="18"/>
                <w:highlight w:val="white"/>
              </w:rPr>
            </w:pPr>
            <w:r>
              <w:rPr>
                <w:sz w:val="18"/>
                <w:szCs w:val="18"/>
                <w:highlight w:val="white"/>
              </w:rPr>
              <w:t>Edge enhancement external intensity level</w:t>
            </w:r>
          </w:p>
        </w:tc>
      </w:tr>
      <w:tr w:rsidR="00B70B3E" w14:paraId="19916DC9"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C7" w14:textId="77777777" w:rsidR="00B70B3E" w:rsidRDefault="00543DB6">
            <w:pPr>
              <w:spacing w:line="360" w:lineRule="auto"/>
              <w:rPr>
                <w:sz w:val="18"/>
                <w:szCs w:val="18"/>
                <w:highlight w:val="white"/>
              </w:rPr>
            </w:pPr>
            <w:proofErr w:type="spellStart"/>
            <w:r>
              <w:rPr>
                <w:sz w:val="18"/>
                <w:szCs w:val="18"/>
                <w:highlight w:val="white"/>
              </w:rPr>
              <w:t>eem_ext_sig</w:t>
            </w:r>
            <w:proofErr w:type="spellEnd"/>
          </w:p>
        </w:tc>
        <w:tc>
          <w:tcPr>
            <w:tcW w:w="7110" w:type="dxa"/>
            <w:tcBorders>
              <w:top w:val="nil"/>
              <w:left w:val="nil"/>
              <w:bottom w:val="nil"/>
              <w:right w:val="nil"/>
            </w:tcBorders>
            <w:tcMar>
              <w:top w:w="100" w:type="dxa"/>
              <w:left w:w="100" w:type="dxa"/>
              <w:bottom w:w="100" w:type="dxa"/>
              <w:right w:w="100" w:type="dxa"/>
            </w:tcMar>
          </w:tcPr>
          <w:p w14:paraId="19916DC8" w14:textId="77777777" w:rsidR="00B70B3E" w:rsidRDefault="00543DB6">
            <w:pPr>
              <w:spacing w:line="360" w:lineRule="auto"/>
              <w:rPr>
                <w:sz w:val="18"/>
                <w:szCs w:val="18"/>
                <w:highlight w:val="white"/>
              </w:rPr>
            </w:pPr>
            <w:r>
              <w:rPr>
                <w:sz w:val="18"/>
                <w:szCs w:val="18"/>
                <w:highlight w:val="white"/>
              </w:rPr>
              <w:t>Edge enhancement external gaussian blur</w:t>
            </w:r>
          </w:p>
        </w:tc>
      </w:tr>
      <w:tr w:rsidR="00B70B3E" w14:paraId="19916DCC"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CA" w14:textId="77777777" w:rsidR="00B70B3E" w:rsidRDefault="00543DB6">
            <w:pPr>
              <w:spacing w:line="360" w:lineRule="auto"/>
              <w:rPr>
                <w:sz w:val="18"/>
                <w:szCs w:val="18"/>
                <w:highlight w:val="white"/>
              </w:rPr>
            </w:pPr>
            <w:proofErr w:type="spellStart"/>
            <w:r>
              <w:rPr>
                <w:sz w:val="18"/>
                <w:szCs w:val="18"/>
                <w:highlight w:val="white"/>
              </w:rPr>
              <w:t>eem_ext_exp</w:t>
            </w:r>
            <w:proofErr w:type="spellEnd"/>
          </w:p>
        </w:tc>
        <w:tc>
          <w:tcPr>
            <w:tcW w:w="7110" w:type="dxa"/>
            <w:tcBorders>
              <w:top w:val="nil"/>
              <w:left w:val="nil"/>
              <w:bottom w:val="nil"/>
              <w:right w:val="nil"/>
            </w:tcBorders>
            <w:tcMar>
              <w:top w:w="100" w:type="dxa"/>
              <w:left w:w="100" w:type="dxa"/>
              <w:bottom w:w="100" w:type="dxa"/>
              <w:right w:w="100" w:type="dxa"/>
            </w:tcMar>
          </w:tcPr>
          <w:p w14:paraId="19916DCB" w14:textId="77777777" w:rsidR="00B70B3E" w:rsidRDefault="00543DB6">
            <w:pPr>
              <w:spacing w:line="360" w:lineRule="auto"/>
              <w:rPr>
                <w:sz w:val="18"/>
                <w:szCs w:val="18"/>
                <w:highlight w:val="white"/>
              </w:rPr>
            </w:pPr>
            <w:r>
              <w:rPr>
                <w:sz w:val="18"/>
                <w:szCs w:val="18"/>
                <w:highlight w:val="white"/>
              </w:rPr>
              <w:t>Edge enhancement external expansion level</w:t>
            </w:r>
          </w:p>
        </w:tc>
      </w:tr>
      <w:tr w:rsidR="00B70B3E" w14:paraId="19916DCF"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CD" w14:textId="77777777" w:rsidR="00B70B3E" w:rsidRDefault="00543DB6">
            <w:pPr>
              <w:spacing w:line="360" w:lineRule="auto"/>
              <w:rPr>
                <w:sz w:val="18"/>
                <w:szCs w:val="18"/>
                <w:highlight w:val="white"/>
              </w:rPr>
            </w:pPr>
            <w:proofErr w:type="spellStart"/>
            <w:r>
              <w:rPr>
                <w:sz w:val="18"/>
                <w:szCs w:val="18"/>
                <w:highlight w:val="white"/>
              </w:rPr>
              <w:t>eem_ext_xst</w:t>
            </w:r>
            <w:proofErr w:type="spellEnd"/>
          </w:p>
        </w:tc>
        <w:tc>
          <w:tcPr>
            <w:tcW w:w="7110" w:type="dxa"/>
            <w:tcBorders>
              <w:top w:val="nil"/>
              <w:left w:val="nil"/>
              <w:bottom w:val="nil"/>
              <w:right w:val="nil"/>
            </w:tcBorders>
            <w:tcMar>
              <w:top w:w="100" w:type="dxa"/>
              <w:left w:w="100" w:type="dxa"/>
              <w:bottom w:w="100" w:type="dxa"/>
              <w:right w:w="100" w:type="dxa"/>
            </w:tcMar>
          </w:tcPr>
          <w:p w14:paraId="19916DCE" w14:textId="43AD4539" w:rsidR="00B70B3E" w:rsidRDefault="00543DB6">
            <w:pPr>
              <w:spacing w:line="360" w:lineRule="auto"/>
              <w:rPr>
                <w:sz w:val="18"/>
                <w:szCs w:val="18"/>
                <w:highlight w:val="white"/>
              </w:rPr>
            </w:pPr>
            <w:r w:rsidRPr="18916155">
              <w:rPr>
                <w:sz w:val="18"/>
                <w:szCs w:val="18"/>
                <w:highlight w:val="white"/>
              </w:rPr>
              <w:t>Edge enhancement external x offset</w:t>
            </w:r>
          </w:p>
        </w:tc>
      </w:tr>
      <w:tr w:rsidR="00B70B3E" w14:paraId="19916DD2"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D0" w14:textId="77777777" w:rsidR="00B70B3E" w:rsidRDefault="00543DB6">
            <w:pPr>
              <w:spacing w:line="360" w:lineRule="auto"/>
              <w:rPr>
                <w:sz w:val="18"/>
                <w:szCs w:val="18"/>
                <w:highlight w:val="white"/>
              </w:rPr>
            </w:pPr>
            <w:proofErr w:type="spellStart"/>
            <w:r>
              <w:rPr>
                <w:sz w:val="18"/>
                <w:szCs w:val="18"/>
                <w:highlight w:val="white"/>
              </w:rPr>
              <w:t>eem_ext_yst</w:t>
            </w:r>
            <w:proofErr w:type="spellEnd"/>
          </w:p>
        </w:tc>
        <w:tc>
          <w:tcPr>
            <w:tcW w:w="7110" w:type="dxa"/>
            <w:tcBorders>
              <w:top w:val="nil"/>
              <w:left w:val="nil"/>
              <w:bottom w:val="nil"/>
              <w:right w:val="nil"/>
            </w:tcBorders>
            <w:tcMar>
              <w:top w:w="100" w:type="dxa"/>
              <w:left w:w="100" w:type="dxa"/>
              <w:bottom w:w="100" w:type="dxa"/>
              <w:right w:w="100" w:type="dxa"/>
            </w:tcMar>
          </w:tcPr>
          <w:p w14:paraId="19916DD1" w14:textId="77777777" w:rsidR="00B70B3E" w:rsidRDefault="00543DB6">
            <w:pPr>
              <w:spacing w:line="360" w:lineRule="auto"/>
              <w:rPr>
                <w:sz w:val="18"/>
                <w:szCs w:val="18"/>
                <w:highlight w:val="white"/>
              </w:rPr>
            </w:pPr>
            <w:r>
              <w:rPr>
                <w:sz w:val="18"/>
                <w:szCs w:val="18"/>
                <w:highlight w:val="white"/>
              </w:rPr>
              <w:t>Edge enhancement external y offset</w:t>
            </w:r>
          </w:p>
        </w:tc>
      </w:tr>
      <w:tr w:rsidR="00B70B3E" w14:paraId="19916DD5"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D3" w14:textId="77777777" w:rsidR="00B70B3E" w:rsidRDefault="00543DB6">
            <w:pPr>
              <w:spacing w:line="360" w:lineRule="auto"/>
              <w:rPr>
                <w:sz w:val="18"/>
                <w:szCs w:val="18"/>
                <w:highlight w:val="white"/>
              </w:rPr>
            </w:pPr>
            <w:r>
              <w:rPr>
                <w:sz w:val="18"/>
                <w:szCs w:val="18"/>
                <w:highlight w:val="white"/>
              </w:rPr>
              <w:t>col_mc1_lmv</w:t>
            </w:r>
          </w:p>
        </w:tc>
        <w:tc>
          <w:tcPr>
            <w:tcW w:w="7110" w:type="dxa"/>
            <w:tcBorders>
              <w:top w:val="nil"/>
              <w:left w:val="nil"/>
              <w:bottom w:val="nil"/>
              <w:right w:val="nil"/>
            </w:tcBorders>
            <w:tcMar>
              <w:top w:w="100" w:type="dxa"/>
              <w:left w:w="100" w:type="dxa"/>
              <w:bottom w:w="100" w:type="dxa"/>
              <w:right w:w="100" w:type="dxa"/>
            </w:tcMar>
          </w:tcPr>
          <w:p w14:paraId="19916DD4" w14:textId="77777777" w:rsidR="00B70B3E" w:rsidRDefault="00543DB6">
            <w:pPr>
              <w:spacing w:line="360" w:lineRule="auto"/>
              <w:rPr>
                <w:sz w:val="18"/>
                <w:szCs w:val="18"/>
                <w:highlight w:val="white"/>
              </w:rPr>
            </w:pPr>
            <w:r>
              <w:rPr>
                <w:sz w:val="18"/>
                <w:szCs w:val="18"/>
                <w:highlight w:val="white"/>
              </w:rPr>
              <w:t>Maculation colour  L* 1</w:t>
            </w:r>
          </w:p>
        </w:tc>
      </w:tr>
      <w:tr w:rsidR="00B70B3E" w14:paraId="19916DD8"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D6" w14:textId="77777777" w:rsidR="00B70B3E" w:rsidRDefault="00543DB6">
            <w:pPr>
              <w:spacing w:line="360" w:lineRule="auto"/>
              <w:rPr>
                <w:sz w:val="18"/>
                <w:szCs w:val="18"/>
                <w:highlight w:val="white"/>
              </w:rPr>
            </w:pPr>
            <w:r>
              <w:rPr>
                <w:sz w:val="18"/>
                <w:szCs w:val="18"/>
                <w:highlight w:val="white"/>
              </w:rPr>
              <w:t>col_mc1_rgv</w:t>
            </w:r>
          </w:p>
        </w:tc>
        <w:tc>
          <w:tcPr>
            <w:tcW w:w="7110" w:type="dxa"/>
            <w:tcBorders>
              <w:top w:val="nil"/>
              <w:left w:val="nil"/>
              <w:bottom w:val="nil"/>
              <w:right w:val="nil"/>
            </w:tcBorders>
            <w:tcMar>
              <w:top w:w="100" w:type="dxa"/>
              <w:left w:w="100" w:type="dxa"/>
              <w:bottom w:w="100" w:type="dxa"/>
              <w:right w:w="100" w:type="dxa"/>
            </w:tcMar>
          </w:tcPr>
          <w:p w14:paraId="19916DD7" w14:textId="77777777" w:rsidR="00B70B3E" w:rsidRDefault="00543DB6">
            <w:pPr>
              <w:spacing w:line="360" w:lineRule="auto"/>
              <w:rPr>
                <w:sz w:val="18"/>
                <w:szCs w:val="18"/>
                <w:highlight w:val="white"/>
              </w:rPr>
            </w:pPr>
            <w:r>
              <w:rPr>
                <w:sz w:val="18"/>
                <w:szCs w:val="18"/>
                <w:highlight w:val="white"/>
              </w:rPr>
              <w:t>Maculation colour  a* 1</w:t>
            </w:r>
          </w:p>
        </w:tc>
      </w:tr>
      <w:tr w:rsidR="00B70B3E" w14:paraId="19916DDB" w14:textId="77777777" w:rsidTr="18916155">
        <w:trPr>
          <w:trHeight w:val="465"/>
        </w:trPr>
        <w:tc>
          <w:tcPr>
            <w:tcW w:w="1545" w:type="dxa"/>
            <w:tcBorders>
              <w:top w:val="nil"/>
              <w:left w:val="nil"/>
              <w:bottom w:val="nil"/>
              <w:right w:val="nil"/>
            </w:tcBorders>
            <w:tcMar>
              <w:top w:w="100" w:type="dxa"/>
              <w:left w:w="100" w:type="dxa"/>
              <w:bottom w:w="100" w:type="dxa"/>
              <w:right w:w="100" w:type="dxa"/>
            </w:tcMar>
          </w:tcPr>
          <w:p w14:paraId="19916DD9" w14:textId="77777777" w:rsidR="00B70B3E" w:rsidRDefault="00543DB6">
            <w:pPr>
              <w:spacing w:line="360" w:lineRule="auto"/>
              <w:rPr>
                <w:sz w:val="18"/>
                <w:szCs w:val="18"/>
                <w:highlight w:val="white"/>
              </w:rPr>
            </w:pPr>
            <w:r>
              <w:rPr>
                <w:sz w:val="18"/>
                <w:szCs w:val="18"/>
                <w:highlight w:val="white"/>
              </w:rPr>
              <w:t>col_mc1_byv</w:t>
            </w:r>
          </w:p>
        </w:tc>
        <w:tc>
          <w:tcPr>
            <w:tcW w:w="7110" w:type="dxa"/>
            <w:tcBorders>
              <w:top w:val="nil"/>
              <w:left w:val="nil"/>
              <w:bottom w:val="nil"/>
              <w:right w:val="nil"/>
            </w:tcBorders>
            <w:tcMar>
              <w:top w:w="100" w:type="dxa"/>
              <w:left w:w="100" w:type="dxa"/>
              <w:bottom w:w="100" w:type="dxa"/>
              <w:right w:w="100" w:type="dxa"/>
            </w:tcMar>
          </w:tcPr>
          <w:p w14:paraId="19916DDA" w14:textId="77777777" w:rsidR="00B70B3E" w:rsidRDefault="00543DB6">
            <w:pPr>
              <w:spacing w:line="360" w:lineRule="auto"/>
              <w:rPr>
                <w:sz w:val="18"/>
                <w:szCs w:val="18"/>
                <w:highlight w:val="white"/>
              </w:rPr>
            </w:pPr>
            <w:r>
              <w:rPr>
                <w:sz w:val="18"/>
                <w:szCs w:val="18"/>
                <w:highlight w:val="white"/>
              </w:rPr>
              <w:t>Maculation colour  b* 1</w:t>
            </w:r>
          </w:p>
        </w:tc>
      </w:tr>
      <w:tr w:rsidR="00B70B3E" w14:paraId="19916DDE"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DC" w14:textId="77777777" w:rsidR="00B70B3E" w:rsidRDefault="00543DB6">
            <w:pPr>
              <w:spacing w:line="360" w:lineRule="auto"/>
              <w:rPr>
                <w:sz w:val="18"/>
                <w:szCs w:val="18"/>
                <w:highlight w:val="white"/>
              </w:rPr>
            </w:pPr>
            <w:r>
              <w:rPr>
                <w:sz w:val="18"/>
                <w:szCs w:val="18"/>
                <w:highlight w:val="white"/>
              </w:rPr>
              <w:t>col_mc2_lmv</w:t>
            </w:r>
          </w:p>
        </w:tc>
        <w:tc>
          <w:tcPr>
            <w:tcW w:w="7110" w:type="dxa"/>
            <w:tcBorders>
              <w:top w:val="nil"/>
              <w:left w:val="nil"/>
              <w:bottom w:val="nil"/>
              <w:right w:val="nil"/>
            </w:tcBorders>
            <w:tcMar>
              <w:top w:w="100" w:type="dxa"/>
              <w:left w:w="100" w:type="dxa"/>
              <w:bottom w:w="100" w:type="dxa"/>
              <w:right w:w="100" w:type="dxa"/>
            </w:tcMar>
          </w:tcPr>
          <w:p w14:paraId="19916DDD" w14:textId="77777777" w:rsidR="00B70B3E" w:rsidRDefault="00543DB6">
            <w:pPr>
              <w:spacing w:line="360" w:lineRule="auto"/>
              <w:rPr>
                <w:sz w:val="18"/>
                <w:szCs w:val="18"/>
                <w:highlight w:val="white"/>
              </w:rPr>
            </w:pPr>
            <w:r>
              <w:rPr>
                <w:sz w:val="18"/>
                <w:szCs w:val="18"/>
                <w:highlight w:val="white"/>
              </w:rPr>
              <w:t>Maculation colour  L* 2</w:t>
            </w:r>
          </w:p>
        </w:tc>
      </w:tr>
      <w:tr w:rsidR="00B70B3E" w14:paraId="19916DE1"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DF" w14:textId="77777777" w:rsidR="00B70B3E" w:rsidRDefault="00543DB6">
            <w:pPr>
              <w:spacing w:line="360" w:lineRule="auto"/>
              <w:rPr>
                <w:sz w:val="18"/>
                <w:szCs w:val="18"/>
                <w:highlight w:val="white"/>
              </w:rPr>
            </w:pPr>
            <w:r>
              <w:rPr>
                <w:sz w:val="18"/>
                <w:szCs w:val="18"/>
                <w:highlight w:val="white"/>
              </w:rPr>
              <w:t>col_mc2_rgv</w:t>
            </w:r>
          </w:p>
        </w:tc>
        <w:tc>
          <w:tcPr>
            <w:tcW w:w="7110" w:type="dxa"/>
            <w:tcBorders>
              <w:top w:val="nil"/>
              <w:left w:val="nil"/>
              <w:bottom w:val="nil"/>
              <w:right w:val="nil"/>
            </w:tcBorders>
            <w:tcMar>
              <w:top w:w="100" w:type="dxa"/>
              <w:left w:w="100" w:type="dxa"/>
              <w:bottom w:w="100" w:type="dxa"/>
              <w:right w:w="100" w:type="dxa"/>
            </w:tcMar>
          </w:tcPr>
          <w:p w14:paraId="19916DE0" w14:textId="77777777" w:rsidR="00B70B3E" w:rsidRDefault="00543DB6">
            <w:pPr>
              <w:spacing w:line="360" w:lineRule="auto"/>
              <w:rPr>
                <w:sz w:val="18"/>
                <w:szCs w:val="18"/>
                <w:highlight w:val="white"/>
              </w:rPr>
            </w:pPr>
            <w:r>
              <w:rPr>
                <w:sz w:val="18"/>
                <w:szCs w:val="18"/>
                <w:highlight w:val="white"/>
              </w:rPr>
              <w:t>Maculation colour  a* 2</w:t>
            </w:r>
          </w:p>
        </w:tc>
      </w:tr>
      <w:tr w:rsidR="00B70B3E" w14:paraId="19916DE4"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E2" w14:textId="77777777" w:rsidR="00B70B3E" w:rsidRDefault="00543DB6">
            <w:pPr>
              <w:spacing w:line="360" w:lineRule="auto"/>
              <w:rPr>
                <w:sz w:val="18"/>
                <w:szCs w:val="18"/>
                <w:highlight w:val="white"/>
              </w:rPr>
            </w:pPr>
            <w:r>
              <w:rPr>
                <w:sz w:val="18"/>
                <w:szCs w:val="18"/>
                <w:highlight w:val="white"/>
              </w:rPr>
              <w:t>col_mc2_byv</w:t>
            </w:r>
          </w:p>
        </w:tc>
        <w:tc>
          <w:tcPr>
            <w:tcW w:w="7110" w:type="dxa"/>
            <w:tcBorders>
              <w:top w:val="nil"/>
              <w:left w:val="nil"/>
              <w:bottom w:val="nil"/>
              <w:right w:val="nil"/>
            </w:tcBorders>
            <w:tcMar>
              <w:top w:w="100" w:type="dxa"/>
              <w:left w:w="100" w:type="dxa"/>
              <w:bottom w:w="100" w:type="dxa"/>
              <w:right w:w="100" w:type="dxa"/>
            </w:tcMar>
          </w:tcPr>
          <w:p w14:paraId="19916DE3" w14:textId="77777777" w:rsidR="00B70B3E" w:rsidRDefault="00543DB6">
            <w:pPr>
              <w:spacing w:line="360" w:lineRule="auto"/>
              <w:rPr>
                <w:sz w:val="18"/>
                <w:szCs w:val="18"/>
                <w:highlight w:val="white"/>
              </w:rPr>
            </w:pPr>
            <w:r>
              <w:rPr>
                <w:sz w:val="18"/>
                <w:szCs w:val="18"/>
                <w:highlight w:val="white"/>
              </w:rPr>
              <w:t>Maculation colour  b* 2</w:t>
            </w:r>
          </w:p>
        </w:tc>
      </w:tr>
      <w:tr w:rsidR="00B70B3E" w14:paraId="19916DE7"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E5" w14:textId="77777777" w:rsidR="00B70B3E" w:rsidRDefault="00543DB6">
            <w:pPr>
              <w:spacing w:line="360" w:lineRule="auto"/>
              <w:rPr>
                <w:sz w:val="18"/>
                <w:szCs w:val="18"/>
                <w:highlight w:val="white"/>
              </w:rPr>
            </w:pPr>
            <w:r>
              <w:rPr>
                <w:sz w:val="18"/>
                <w:szCs w:val="18"/>
                <w:highlight w:val="white"/>
              </w:rPr>
              <w:t>col_bg1_lmv</w:t>
            </w:r>
          </w:p>
        </w:tc>
        <w:tc>
          <w:tcPr>
            <w:tcW w:w="7110" w:type="dxa"/>
            <w:tcBorders>
              <w:top w:val="nil"/>
              <w:left w:val="nil"/>
              <w:bottom w:val="nil"/>
              <w:right w:val="nil"/>
            </w:tcBorders>
            <w:tcMar>
              <w:top w:w="100" w:type="dxa"/>
              <w:left w:w="100" w:type="dxa"/>
              <w:bottom w:w="100" w:type="dxa"/>
              <w:right w:w="100" w:type="dxa"/>
            </w:tcMar>
          </w:tcPr>
          <w:p w14:paraId="19916DE6" w14:textId="77777777" w:rsidR="00B70B3E" w:rsidRDefault="00543DB6">
            <w:pPr>
              <w:spacing w:line="360" w:lineRule="auto"/>
              <w:rPr>
                <w:sz w:val="18"/>
                <w:szCs w:val="18"/>
                <w:highlight w:val="white"/>
              </w:rPr>
            </w:pPr>
            <w:r>
              <w:rPr>
                <w:sz w:val="18"/>
                <w:szCs w:val="18"/>
                <w:highlight w:val="white"/>
              </w:rPr>
              <w:t>Background colour  L* 1</w:t>
            </w:r>
          </w:p>
        </w:tc>
      </w:tr>
      <w:tr w:rsidR="00B70B3E" w14:paraId="19916DEA"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E8" w14:textId="77777777" w:rsidR="00B70B3E" w:rsidRDefault="00543DB6">
            <w:pPr>
              <w:spacing w:line="360" w:lineRule="auto"/>
              <w:rPr>
                <w:sz w:val="18"/>
                <w:szCs w:val="18"/>
                <w:highlight w:val="white"/>
              </w:rPr>
            </w:pPr>
            <w:r>
              <w:rPr>
                <w:sz w:val="18"/>
                <w:szCs w:val="18"/>
                <w:highlight w:val="white"/>
              </w:rPr>
              <w:t>col_bg1_rgv</w:t>
            </w:r>
          </w:p>
        </w:tc>
        <w:tc>
          <w:tcPr>
            <w:tcW w:w="7110" w:type="dxa"/>
            <w:tcBorders>
              <w:top w:val="nil"/>
              <w:left w:val="nil"/>
              <w:bottom w:val="nil"/>
              <w:right w:val="nil"/>
            </w:tcBorders>
            <w:tcMar>
              <w:top w:w="100" w:type="dxa"/>
              <w:left w:w="100" w:type="dxa"/>
              <w:bottom w:w="100" w:type="dxa"/>
              <w:right w:w="100" w:type="dxa"/>
            </w:tcMar>
          </w:tcPr>
          <w:p w14:paraId="19916DE9" w14:textId="77777777" w:rsidR="00B70B3E" w:rsidRDefault="00543DB6">
            <w:pPr>
              <w:spacing w:line="360" w:lineRule="auto"/>
              <w:rPr>
                <w:sz w:val="18"/>
                <w:szCs w:val="18"/>
                <w:highlight w:val="white"/>
              </w:rPr>
            </w:pPr>
            <w:r>
              <w:rPr>
                <w:sz w:val="18"/>
                <w:szCs w:val="18"/>
                <w:highlight w:val="white"/>
              </w:rPr>
              <w:t>Background colour  a* 1</w:t>
            </w:r>
          </w:p>
        </w:tc>
      </w:tr>
      <w:tr w:rsidR="00B70B3E" w14:paraId="19916DED"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EB" w14:textId="77777777" w:rsidR="00B70B3E" w:rsidRDefault="00543DB6">
            <w:pPr>
              <w:spacing w:line="360" w:lineRule="auto"/>
              <w:rPr>
                <w:sz w:val="18"/>
                <w:szCs w:val="18"/>
                <w:highlight w:val="white"/>
              </w:rPr>
            </w:pPr>
            <w:r>
              <w:rPr>
                <w:sz w:val="18"/>
                <w:szCs w:val="18"/>
                <w:highlight w:val="white"/>
              </w:rPr>
              <w:t>col_bg1_byv</w:t>
            </w:r>
          </w:p>
        </w:tc>
        <w:tc>
          <w:tcPr>
            <w:tcW w:w="7110" w:type="dxa"/>
            <w:tcBorders>
              <w:top w:val="nil"/>
              <w:left w:val="nil"/>
              <w:bottom w:val="nil"/>
              <w:right w:val="nil"/>
            </w:tcBorders>
            <w:tcMar>
              <w:top w:w="100" w:type="dxa"/>
              <w:left w:w="100" w:type="dxa"/>
              <w:bottom w:w="100" w:type="dxa"/>
              <w:right w:w="100" w:type="dxa"/>
            </w:tcMar>
          </w:tcPr>
          <w:p w14:paraId="19916DEC" w14:textId="77777777" w:rsidR="00B70B3E" w:rsidRDefault="00543DB6">
            <w:pPr>
              <w:spacing w:line="360" w:lineRule="auto"/>
              <w:rPr>
                <w:sz w:val="18"/>
                <w:szCs w:val="18"/>
                <w:highlight w:val="white"/>
              </w:rPr>
            </w:pPr>
            <w:r>
              <w:rPr>
                <w:sz w:val="18"/>
                <w:szCs w:val="18"/>
                <w:highlight w:val="white"/>
              </w:rPr>
              <w:t>Background colour  b* 1</w:t>
            </w:r>
          </w:p>
        </w:tc>
      </w:tr>
      <w:tr w:rsidR="00B70B3E" w14:paraId="19916DF0"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EE" w14:textId="77777777" w:rsidR="00B70B3E" w:rsidRDefault="00543DB6">
            <w:pPr>
              <w:spacing w:line="360" w:lineRule="auto"/>
              <w:rPr>
                <w:sz w:val="18"/>
                <w:szCs w:val="18"/>
                <w:highlight w:val="white"/>
              </w:rPr>
            </w:pPr>
            <w:r>
              <w:rPr>
                <w:sz w:val="18"/>
                <w:szCs w:val="18"/>
                <w:highlight w:val="white"/>
              </w:rPr>
              <w:t>col_bg2_lmv</w:t>
            </w:r>
          </w:p>
        </w:tc>
        <w:tc>
          <w:tcPr>
            <w:tcW w:w="7110" w:type="dxa"/>
            <w:tcBorders>
              <w:top w:val="nil"/>
              <w:left w:val="nil"/>
              <w:bottom w:val="nil"/>
              <w:right w:val="nil"/>
            </w:tcBorders>
            <w:tcMar>
              <w:top w:w="100" w:type="dxa"/>
              <w:left w:w="100" w:type="dxa"/>
              <w:bottom w:w="100" w:type="dxa"/>
              <w:right w:w="100" w:type="dxa"/>
            </w:tcMar>
          </w:tcPr>
          <w:p w14:paraId="19916DEF" w14:textId="77777777" w:rsidR="00B70B3E" w:rsidRDefault="00543DB6">
            <w:pPr>
              <w:spacing w:line="360" w:lineRule="auto"/>
              <w:rPr>
                <w:sz w:val="18"/>
                <w:szCs w:val="18"/>
                <w:highlight w:val="white"/>
              </w:rPr>
            </w:pPr>
            <w:r>
              <w:rPr>
                <w:sz w:val="18"/>
                <w:szCs w:val="18"/>
                <w:highlight w:val="white"/>
              </w:rPr>
              <w:t>Background colour  L* 2</w:t>
            </w:r>
          </w:p>
        </w:tc>
      </w:tr>
      <w:tr w:rsidR="00B70B3E" w14:paraId="19916DF3"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F1" w14:textId="77777777" w:rsidR="00B70B3E" w:rsidRDefault="00543DB6">
            <w:pPr>
              <w:spacing w:line="360" w:lineRule="auto"/>
              <w:rPr>
                <w:sz w:val="18"/>
                <w:szCs w:val="18"/>
                <w:highlight w:val="white"/>
              </w:rPr>
            </w:pPr>
            <w:r>
              <w:rPr>
                <w:sz w:val="18"/>
                <w:szCs w:val="18"/>
                <w:highlight w:val="white"/>
              </w:rPr>
              <w:t>col_bg2_rgv</w:t>
            </w:r>
          </w:p>
        </w:tc>
        <w:tc>
          <w:tcPr>
            <w:tcW w:w="7110" w:type="dxa"/>
            <w:tcBorders>
              <w:top w:val="nil"/>
              <w:left w:val="nil"/>
              <w:bottom w:val="nil"/>
              <w:right w:val="nil"/>
            </w:tcBorders>
            <w:tcMar>
              <w:top w:w="100" w:type="dxa"/>
              <w:left w:w="100" w:type="dxa"/>
              <w:bottom w:w="100" w:type="dxa"/>
              <w:right w:w="100" w:type="dxa"/>
            </w:tcMar>
          </w:tcPr>
          <w:p w14:paraId="19916DF2" w14:textId="77777777" w:rsidR="00B70B3E" w:rsidRDefault="00543DB6">
            <w:pPr>
              <w:spacing w:line="360" w:lineRule="auto"/>
              <w:rPr>
                <w:sz w:val="18"/>
                <w:szCs w:val="18"/>
                <w:highlight w:val="white"/>
              </w:rPr>
            </w:pPr>
            <w:r>
              <w:rPr>
                <w:sz w:val="18"/>
                <w:szCs w:val="18"/>
                <w:highlight w:val="white"/>
              </w:rPr>
              <w:t>Background colour  a* 2</w:t>
            </w:r>
          </w:p>
        </w:tc>
      </w:tr>
      <w:tr w:rsidR="00B70B3E" w14:paraId="19916DF6"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F4" w14:textId="77777777" w:rsidR="00B70B3E" w:rsidRDefault="00543DB6">
            <w:pPr>
              <w:spacing w:line="360" w:lineRule="auto"/>
              <w:rPr>
                <w:sz w:val="18"/>
                <w:szCs w:val="18"/>
                <w:highlight w:val="white"/>
              </w:rPr>
            </w:pPr>
            <w:r>
              <w:rPr>
                <w:sz w:val="18"/>
                <w:szCs w:val="18"/>
                <w:highlight w:val="white"/>
              </w:rPr>
              <w:t>col_bg2_byv</w:t>
            </w:r>
          </w:p>
        </w:tc>
        <w:tc>
          <w:tcPr>
            <w:tcW w:w="7110" w:type="dxa"/>
            <w:tcBorders>
              <w:top w:val="nil"/>
              <w:left w:val="nil"/>
              <w:bottom w:val="nil"/>
              <w:right w:val="nil"/>
            </w:tcBorders>
            <w:tcMar>
              <w:top w:w="100" w:type="dxa"/>
              <w:left w:w="100" w:type="dxa"/>
              <w:bottom w:w="100" w:type="dxa"/>
              <w:right w:w="100" w:type="dxa"/>
            </w:tcMar>
          </w:tcPr>
          <w:p w14:paraId="19916DF5" w14:textId="77777777" w:rsidR="00B70B3E" w:rsidRDefault="00543DB6">
            <w:pPr>
              <w:spacing w:line="360" w:lineRule="auto"/>
              <w:rPr>
                <w:sz w:val="18"/>
                <w:szCs w:val="18"/>
                <w:highlight w:val="white"/>
              </w:rPr>
            </w:pPr>
            <w:r>
              <w:rPr>
                <w:sz w:val="18"/>
                <w:szCs w:val="18"/>
                <w:highlight w:val="white"/>
              </w:rPr>
              <w:t>Background colour  b* 2</w:t>
            </w:r>
          </w:p>
        </w:tc>
      </w:tr>
      <w:tr w:rsidR="00B70B3E" w14:paraId="19916DF9"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F7" w14:textId="77777777" w:rsidR="00B70B3E" w:rsidRDefault="00543DB6">
            <w:pPr>
              <w:spacing w:line="360" w:lineRule="auto"/>
              <w:rPr>
                <w:sz w:val="18"/>
                <w:szCs w:val="18"/>
                <w:highlight w:val="white"/>
              </w:rPr>
            </w:pPr>
            <w:proofErr w:type="spellStart"/>
            <w:r>
              <w:rPr>
                <w:sz w:val="18"/>
                <w:szCs w:val="18"/>
                <w:highlight w:val="white"/>
              </w:rPr>
              <w:t>grd_mac_hgt</w:t>
            </w:r>
            <w:proofErr w:type="spellEnd"/>
          </w:p>
        </w:tc>
        <w:tc>
          <w:tcPr>
            <w:tcW w:w="7110" w:type="dxa"/>
            <w:tcBorders>
              <w:top w:val="nil"/>
              <w:left w:val="nil"/>
              <w:bottom w:val="nil"/>
              <w:right w:val="nil"/>
            </w:tcBorders>
            <w:tcMar>
              <w:top w:w="100" w:type="dxa"/>
              <w:left w:w="100" w:type="dxa"/>
              <w:bottom w:w="100" w:type="dxa"/>
              <w:right w:w="100" w:type="dxa"/>
            </w:tcMar>
          </w:tcPr>
          <w:p w14:paraId="19916DF8" w14:textId="77777777" w:rsidR="00B70B3E" w:rsidRDefault="00543DB6">
            <w:pPr>
              <w:spacing w:line="360" w:lineRule="auto"/>
              <w:rPr>
                <w:sz w:val="18"/>
                <w:szCs w:val="18"/>
                <w:highlight w:val="white"/>
              </w:rPr>
            </w:pPr>
            <w:r>
              <w:rPr>
                <w:sz w:val="18"/>
                <w:szCs w:val="18"/>
                <w:highlight w:val="white"/>
              </w:rPr>
              <w:t>Maculation colour gradient radius</w:t>
            </w:r>
          </w:p>
        </w:tc>
      </w:tr>
      <w:tr w:rsidR="00B70B3E" w14:paraId="19916DFC"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FA" w14:textId="77777777" w:rsidR="00B70B3E" w:rsidRDefault="00543DB6">
            <w:pPr>
              <w:spacing w:line="360" w:lineRule="auto"/>
              <w:rPr>
                <w:sz w:val="18"/>
                <w:szCs w:val="18"/>
                <w:highlight w:val="white"/>
              </w:rPr>
            </w:pPr>
            <w:proofErr w:type="spellStart"/>
            <w:r>
              <w:rPr>
                <w:sz w:val="18"/>
                <w:szCs w:val="18"/>
                <w:highlight w:val="white"/>
              </w:rPr>
              <w:t>grd_mac_sig</w:t>
            </w:r>
            <w:proofErr w:type="spellEnd"/>
          </w:p>
        </w:tc>
        <w:tc>
          <w:tcPr>
            <w:tcW w:w="7110" w:type="dxa"/>
            <w:tcBorders>
              <w:top w:val="nil"/>
              <w:left w:val="nil"/>
              <w:bottom w:val="nil"/>
              <w:right w:val="nil"/>
            </w:tcBorders>
            <w:tcMar>
              <w:top w:w="100" w:type="dxa"/>
              <w:left w:w="100" w:type="dxa"/>
              <w:bottom w:w="100" w:type="dxa"/>
              <w:right w:w="100" w:type="dxa"/>
            </w:tcMar>
          </w:tcPr>
          <w:p w14:paraId="19916DFB" w14:textId="77777777" w:rsidR="00B70B3E" w:rsidRDefault="00543DB6">
            <w:pPr>
              <w:spacing w:line="360" w:lineRule="auto"/>
              <w:rPr>
                <w:sz w:val="18"/>
                <w:szCs w:val="18"/>
                <w:highlight w:val="white"/>
              </w:rPr>
            </w:pPr>
            <w:r>
              <w:rPr>
                <w:sz w:val="18"/>
                <w:szCs w:val="18"/>
                <w:highlight w:val="white"/>
              </w:rPr>
              <w:t>Maculation colour gradient sigma</w:t>
            </w:r>
          </w:p>
        </w:tc>
      </w:tr>
      <w:tr w:rsidR="00B70B3E" w14:paraId="19916DFF"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DFD" w14:textId="77777777" w:rsidR="00B70B3E" w:rsidRDefault="00543DB6">
            <w:pPr>
              <w:spacing w:line="360" w:lineRule="auto"/>
              <w:rPr>
                <w:sz w:val="18"/>
                <w:szCs w:val="18"/>
                <w:highlight w:val="white"/>
              </w:rPr>
            </w:pPr>
            <w:proofErr w:type="spellStart"/>
            <w:r>
              <w:rPr>
                <w:sz w:val="18"/>
                <w:szCs w:val="18"/>
                <w:highlight w:val="white"/>
              </w:rPr>
              <w:lastRenderedPageBreak/>
              <w:t>grd_mac_sin</w:t>
            </w:r>
            <w:proofErr w:type="spellEnd"/>
          </w:p>
        </w:tc>
        <w:tc>
          <w:tcPr>
            <w:tcW w:w="7110" w:type="dxa"/>
            <w:tcBorders>
              <w:top w:val="nil"/>
              <w:left w:val="nil"/>
              <w:bottom w:val="nil"/>
              <w:right w:val="nil"/>
            </w:tcBorders>
            <w:tcMar>
              <w:top w:w="100" w:type="dxa"/>
              <w:left w:w="100" w:type="dxa"/>
              <w:bottom w:w="100" w:type="dxa"/>
              <w:right w:w="100" w:type="dxa"/>
            </w:tcMar>
          </w:tcPr>
          <w:p w14:paraId="19916DFE" w14:textId="77777777" w:rsidR="00B70B3E" w:rsidRDefault="00543DB6">
            <w:pPr>
              <w:spacing w:line="360" w:lineRule="auto"/>
              <w:rPr>
                <w:sz w:val="18"/>
                <w:szCs w:val="18"/>
                <w:highlight w:val="white"/>
              </w:rPr>
            </w:pPr>
            <w:r>
              <w:rPr>
                <w:sz w:val="18"/>
                <w:szCs w:val="18"/>
                <w:highlight w:val="white"/>
              </w:rPr>
              <w:t>Maculation colour gradient sin</w:t>
            </w:r>
          </w:p>
        </w:tc>
      </w:tr>
      <w:tr w:rsidR="00B70B3E" w14:paraId="19916E02"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E00" w14:textId="77777777" w:rsidR="00B70B3E" w:rsidRDefault="00543DB6">
            <w:pPr>
              <w:spacing w:line="360" w:lineRule="auto"/>
              <w:rPr>
                <w:sz w:val="18"/>
                <w:szCs w:val="18"/>
                <w:highlight w:val="white"/>
              </w:rPr>
            </w:pPr>
            <w:proofErr w:type="spellStart"/>
            <w:r>
              <w:rPr>
                <w:sz w:val="18"/>
                <w:szCs w:val="18"/>
                <w:highlight w:val="white"/>
              </w:rPr>
              <w:t>grd_mac_agl</w:t>
            </w:r>
            <w:proofErr w:type="spellEnd"/>
          </w:p>
        </w:tc>
        <w:tc>
          <w:tcPr>
            <w:tcW w:w="7110" w:type="dxa"/>
            <w:tcBorders>
              <w:top w:val="nil"/>
              <w:left w:val="nil"/>
              <w:bottom w:val="nil"/>
              <w:right w:val="nil"/>
            </w:tcBorders>
            <w:tcMar>
              <w:top w:w="100" w:type="dxa"/>
              <w:left w:w="100" w:type="dxa"/>
              <w:bottom w:w="100" w:type="dxa"/>
              <w:right w:w="100" w:type="dxa"/>
            </w:tcMar>
          </w:tcPr>
          <w:p w14:paraId="19916E01" w14:textId="77777777" w:rsidR="00B70B3E" w:rsidRDefault="00543DB6">
            <w:pPr>
              <w:spacing w:line="360" w:lineRule="auto"/>
              <w:rPr>
                <w:sz w:val="18"/>
                <w:szCs w:val="18"/>
                <w:highlight w:val="white"/>
              </w:rPr>
            </w:pPr>
            <w:r>
              <w:rPr>
                <w:sz w:val="18"/>
                <w:szCs w:val="18"/>
                <w:highlight w:val="white"/>
              </w:rPr>
              <w:t>Maculation colour gradient angle</w:t>
            </w:r>
          </w:p>
        </w:tc>
      </w:tr>
      <w:tr w:rsidR="00B70B3E" w14:paraId="19916E05"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E03" w14:textId="77777777" w:rsidR="00B70B3E" w:rsidRDefault="00543DB6">
            <w:pPr>
              <w:spacing w:line="360" w:lineRule="auto"/>
              <w:rPr>
                <w:sz w:val="18"/>
                <w:szCs w:val="18"/>
                <w:highlight w:val="white"/>
              </w:rPr>
            </w:pPr>
            <w:proofErr w:type="spellStart"/>
            <w:r>
              <w:rPr>
                <w:sz w:val="18"/>
                <w:szCs w:val="18"/>
                <w:highlight w:val="white"/>
              </w:rPr>
              <w:t>grd_bgd_hgt</w:t>
            </w:r>
            <w:proofErr w:type="spellEnd"/>
          </w:p>
        </w:tc>
        <w:tc>
          <w:tcPr>
            <w:tcW w:w="7110" w:type="dxa"/>
            <w:tcBorders>
              <w:top w:val="nil"/>
              <w:left w:val="nil"/>
              <w:bottom w:val="nil"/>
              <w:right w:val="nil"/>
            </w:tcBorders>
            <w:tcMar>
              <w:top w:w="100" w:type="dxa"/>
              <w:left w:w="100" w:type="dxa"/>
              <w:bottom w:w="100" w:type="dxa"/>
              <w:right w:w="100" w:type="dxa"/>
            </w:tcMar>
          </w:tcPr>
          <w:p w14:paraId="19916E04" w14:textId="77777777" w:rsidR="00B70B3E" w:rsidRDefault="00543DB6">
            <w:pPr>
              <w:spacing w:line="360" w:lineRule="auto"/>
              <w:rPr>
                <w:sz w:val="18"/>
                <w:szCs w:val="18"/>
                <w:highlight w:val="white"/>
              </w:rPr>
            </w:pPr>
            <w:r>
              <w:rPr>
                <w:sz w:val="18"/>
                <w:szCs w:val="18"/>
                <w:highlight w:val="white"/>
              </w:rPr>
              <w:t>Background colour gradient radius</w:t>
            </w:r>
          </w:p>
        </w:tc>
      </w:tr>
      <w:tr w:rsidR="00B70B3E" w14:paraId="19916E08"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E06" w14:textId="77777777" w:rsidR="00B70B3E" w:rsidRDefault="00543DB6">
            <w:pPr>
              <w:spacing w:line="360" w:lineRule="auto"/>
              <w:rPr>
                <w:sz w:val="18"/>
                <w:szCs w:val="18"/>
                <w:highlight w:val="white"/>
              </w:rPr>
            </w:pPr>
            <w:proofErr w:type="spellStart"/>
            <w:r>
              <w:rPr>
                <w:sz w:val="18"/>
                <w:szCs w:val="18"/>
                <w:highlight w:val="white"/>
              </w:rPr>
              <w:t>grd_bgd_sig</w:t>
            </w:r>
            <w:proofErr w:type="spellEnd"/>
          </w:p>
        </w:tc>
        <w:tc>
          <w:tcPr>
            <w:tcW w:w="7110" w:type="dxa"/>
            <w:tcBorders>
              <w:top w:val="nil"/>
              <w:left w:val="nil"/>
              <w:bottom w:val="nil"/>
              <w:right w:val="nil"/>
            </w:tcBorders>
            <w:tcMar>
              <w:top w:w="100" w:type="dxa"/>
              <w:left w:w="100" w:type="dxa"/>
              <w:bottom w:w="100" w:type="dxa"/>
              <w:right w:w="100" w:type="dxa"/>
            </w:tcMar>
          </w:tcPr>
          <w:p w14:paraId="19916E07" w14:textId="77777777" w:rsidR="00B70B3E" w:rsidRDefault="00543DB6">
            <w:pPr>
              <w:spacing w:line="360" w:lineRule="auto"/>
              <w:rPr>
                <w:sz w:val="18"/>
                <w:szCs w:val="18"/>
                <w:highlight w:val="white"/>
              </w:rPr>
            </w:pPr>
            <w:r>
              <w:rPr>
                <w:sz w:val="18"/>
                <w:szCs w:val="18"/>
                <w:highlight w:val="white"/>
              </w:rPr>
              <w:t>Background colour gradient sigma</w:t>
            </w:r>
          </w:p>
        </w:tc>
      </w:tr>
      <w:tr w:rsidR="00B70B3E" w14:paraId="19916E0B"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E09" w14:textId="77777777" w:rsidR="00B70B3E" w:rsidRDefault="00543DB6">
            <w:pPr>
              <w:spacing w:line="360" w:lineRule="auto"/>
              <w:rPr>
                <w:sz w:val="18"/>
                <w:szCs w:val="18"/>
                <w:highlight w:val="white"/>
              </w:rPr>
            </w:pPr>
            <w:proofErr w:type="spellStart"/>
            <w:r>
              <w:rPr>
                <w:sz w:val="18"/>
                <w:szCs w:val="18"/>
                <w:highlight w:val="white"/>
              </w:rPr>
              <w:t>grd_bgd_sin</w:t>
            </w:r>
            <w:proofErr w:type="spellEnd"/>
          </w:p>
        </w:tc>
        <w:tc>
          <w:tcPr>
            <w:tcW w:w="7110" w:type="dxa"/>
            <w:tcBorders>
              <w:top w:val="nil"/>
              <w:left w:val="nil"/>
              <w:bottom w:val="nil"/>
              <w:right w:val="nil"/>
            </w:tcBorders>
            <w:tcMar>
              <w:top w:w="100" w:type="dxa"/>
              <w:left w:w="100" w:type="dxa"/>
              <w:bottom w:w="100" w:type="dxa"/>
              <w:right w:w="100" w:type="dxa"/>
            </w:tcMar>
          </w:tcPr>
          <w:p w14:paraId="19916E0A" w14:textId="77777777" w:rsidR="00B70B3E" w:rsidRDefault="00543DB6">
            <w:pPr>
              <w:spacing w:line="360" w:lineRule="auto"/>
              <w:rPr>
                <w:sz w:val="18"/>
                <w:szCs w:val="18"/>
                <w:highlight w:val="white"/>
              </w:rPr>
            </w:pPr>
            <w:r>
              <w:rPr>
                <w:sz w:val="18"/>
                <w:szCs w:val="18"/>
                <w:highlight w:val="white"/>
              </w:rPr>
              <w:t>Background colour gradient sin</w:t>
            </w:r>
          </w:p>
        </w:tc>
      </w:tr>
      <w:tr w:rsidR="00B70B3E" w14:paraId="19916E0E"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E0C" w14:textId="77777777" w:rsidR="00B70B3E" w:rsidRDefault="00543DB6">
            <w:pPr>
              <w:spacing w:line="360" w:lineRule="auto"/>
              <w:rPr>
                <w:sz w:val="18"/>
                <w:szCs w:val="18"/>
                <w:highlight w:val="white"/>
              </w:rPr>
            </w:pPr>
            <w:proofErr w:type="spellStart"/>
            <w:r>
              <w:rPr>
                <w:sz w:val="18"/>
                <w:szCs w:val="18"/>
                <w:highlight w:val="white"/>
              </w:rPr>
              <w:t>grd_bgd_agl</w:t>
            </w:r>
            <w:proofErr w:type="spellEnd"/>
          </w:p>
        </w:tc>
        <w:tc>
          <w:tcPr>
            <w:tcW w:w="7110" w:type="dxa"/>
            <w:tcBorders>
              <w:top w:val="nil"/>
              <w:left w:val="nil"/>
              <w:bottom w:val="nil"/>
              <w:right w:val="nil"/>
            </w:tcBorders>
            <w:tcMar>
              <w:top w:w="100" w:type="dxa"/>
              <w:left w:w="100" w:type="dxa"/>
              <w:bottom w:w="100" w:type="dxa"/>
              <w:right w:w="100" w:type="dxa"/>
            </w:tcMar>
          </w:tcPr>
          <w:p w14:paraId="19916E0D" w14:textId="77777777" w:rsidR="00B70B3E" w:rsidRDefault="00543DB6">
            <w:pPr>
              <w:spacing w:line="360" w:lineRule="auto"/>
              <w:rPr>
                <w:sz w:val="18"/>
                <w:szCs w:val="18"/>
                <w:highlight w:val="white"/>
              </w:rPr>
            </w:pPr>
            <w:r>
              <w:rPr>
                <w:sz w:val="18"/>
                <w:szCs w:val="18"/>
                <w:highlight w:val="white"/>
              </w:rPr>
              <w:t>Background colour gradient angle</w:t>
            </w:r>
          </w:p>
        </w:tc>
      </w:tr>
      <w:tr w:rsidR="00B70B3E" w14:paraId="19916E11"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E0F" w14:textId="77777777" w:rsidR="00B70B3E" w:rsidRDefault="00543DB6">
            <w:pPr>
              <w:spacing w:line="360" w:lineRule="auto"/>
              <w:rPr>
                <w:sz w:val="18"/>
                <w:szCs w:val="18"/>
                <w:highlight w:val="white"/>
              </w:rPr>
            </w:pPr>
            <w:proofErr w:type="spellStart"/>
            <w:r>
              <w:rPr>
                <w:sz w:val="18"/>
                <w:szCs w:val="18"/>
                <w:highlight w:val="white"/>
              </w:rPr>
              <w:t>grd_blr_mac</w:t>
            </w:r>
            <w:proofErr w:type="spellEnd"/>
          </w:p>
        </w:tc>
        <w:tc>
          <w:tcPr>
            <w:tcW w:w="7110" w:type="dxa"/>
            <w:tcBorders>
              <w:top w:val="nil"/>
              <w:left w:val="nil"/>
              <w:bottom w:val="nil"/>
              <w:right w:val="nil"/>
            </w:tcBorders>
            <w:tcMar>
              <w:top w:w="100" w:type="dxa"/>
              <w:left w:w="100" w:type="dxa"/>
              <w:bottom w:w="100" w:type="dxa"/>
              <w:right w:w="100" w:type="dxa"/>
            </w:tcMar>
          </w:tcPr>
          <w:p w14:paraId="19916E10" w14:textId="77777777" w:rsidR="00B70B3E" w:rsidRDefault="00543DB6">
            <w:pPr>
              <w:spacing w:line="360" w:lineRule="auto"/>
              <w:rPr>
                <w:sz w:val="18"/>
                <w:szCs w:val="18"/>
                <w:highlight w:val="white"/>
              </w:rPr>
            </w:pPr>
            <w:r>
              <w:rPr>
                <w:sz w:val="18"/>
                <w:szCs w:val="18"/>
                <w:highlight w:val="white"/>
              </w:rPr>
              <w:t>Background colour gradient radius</w:t>
            </w:r>
          </w:p>
        </w:tc>
      </w:tr>
      <w:tr w:rsidR="00B70B3E" w14:paraId="19916E14"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E12" w14:textId="77777777" w:rsidR="00B70B3E" w:rsidRDefault="00543DB6">
            <w:pPr>
              <w:spacing w:line="360" w:lineRule="auto"/>
              <w:rPr>
                <w:sz w:val="18"/>
                <w:szCs w:val="18"/>
                <w:highlight w:val="white"/>
              </w:rPr>
            </w:pPr>
            <w:r>
              <w:rPr>
                <w:sz w:val="18"/>
                <w:szCs w:val="18"/>
                <w:highlight w:val="white"/>
              </w:rPr>
              <w:t>spk_nm1_lgt</w:t>
            </w:r>
          </w:p>
        </w:tc>
        <w:tc>
          <w:tcPr>
            <w:tcW w:w="7110" w:type="dxa"/>
            <w:tcBorders>
              <w:top w:val="nil"/>
              <w:left w:val="nil"/>
              <w:bottom w:val="nil"/>
              <w:right w:val="nil"/>
            </w:tcBorders>
            <w:tcMar>
              <w:top w:w="100" w:type="dxa"/>
              <w:left w:w="100" w:type="dxa"/>
              <w:bottom w:w="100" w:type="dxa"/>
              <w:right w:w="100" w:type="dxa"/>
            </w:tcMar>
          </w:tcPr>
          <w:p w14:paraId="19916E13" w14:textId="77777777" w:rsidR="00B70B3E" w:rsidRDefault="00543DB6">
            <w:pPr>
              <w:spacing w:line="360" w:lineRule="auto"/>
              <w:rPr>
                <w:sz w:val="18"/>
                <w:szCs w:val="18"/>
                <w:highlight w:val="white"/>
              </w:rPr>
            </w:pPr>
            <w:r>
              <w:rPr>
                <w:sz w:val="18"/>
                <w:szCs w:val="18"/>
                <w:highlight w:val="white"/>
              </w:rPr>
              <w:t>Speckling 1 light intensity</w:t>
            </w:r>
          </w:p>
        </w:tc>
      </w:tr>
      <w:tr w:rsidR="00B70B3E" w14:paraId="19916E17"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E15" w14:textId="77777777" w:rsidR="00B70B3E" w:rsidRDefault="00543DB6">
            <w:pPr>
              <w:spacing w:line="360" w:lineRule="auto"/>
              <w:rPr>
                <w:sz w:val="18"/>
                <w:szCs w:val="18"/>
                <w:highlight w:val="white"/>
              </w:rPr>
            </w:pPr>
            <w:r>
              <w:rPr>
                <w:sz w:val="18"/>
                <w:szCs w:val="18"/>
                <w:highlight w:val="white"/>
              </w:rPr>
              <w:t>spk_nm1_drk</w:t>
            </w:r>
          </w:p>
        </w:tc>
        <w:tc>
          <w:tcPr>
            <w:tcW w:w="7110" w:type="dxa"/>
            <w:tcBorders>
              <w:top w:val="nil"/>
              <w:left w:val="nil"/>
              <w:bottom w:val="nil"/>
              <w:right w:val="nil"/>
            </w:tcBorders>
            <w:tcMar>
              <w:top w:w="100" w:type="dxa"/>
              <w:left w:w="100" w:type="dxa"/>
              <w:bottom w:w="100" w:type="dxa"/>
              <w:right w:w="100" w:type="dxa"/>
            </w:tcMar>
          </w:tcPr>
          <w:p w14:paraId="19916E16" w14:textId="77777777" w:rsidR="00B70B3E" w:rsidRDefault="00543DB6">
            <w:pPr>
              <w:spacing w:line="360" w:lineRule="auto"/>
              <w:rPr>
                <w:sz w:val="18"/>
                <w:szCs w:val="18"/>
                <w:highlight w:val="white"/>
              </w:rPr>
            </w:pPr>
            <w:r>
              <w:rPr>
                <w:sz w:val="18"/>
                <w:szCs w:val="18"/>
                <w:highlight w:val="white"/>
              </w:rPr>
              <w:t>Speckling 1 dark intensity</w:t>
            </w:r>
          </w:p>
        </w:tc>
      </w:tr>
      <w:tr w:rsidR="00B70B3E" w14:paraId="19916E1A"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E18" w14:textId="77777777" w:rsidR="00B70B3E" w:rsidRDefault="00543DB6">
            <w:pPr>
              <w:spacing w:line="360" w:lineRule="auto"/>
              <w:rPr>
                <w:sz w:val="18"/>
                <w:szCs w:val="18"/>
                <w:highlight w:val="white"/>
              </w:rPr>
            </w:pPr>
            <w:r>
              <w:rPr>
                <w:sz w:val="18"/>
                <w:szCs w:val="18"/>
                <w:highlight w:val="white"/>
              </w:rPr>
              <w:t>spk_nm1_sig</w:t>
            </w:r>
          </w:p>
        </w:tc>
        <w:tc>
          <w:tcPr>
            <w:tcW w:w="7110" w:type="dxa"/>
            <w:tcBorders>
              <w:top w:val="nil"/>
              <w:left w:val="nil"/>
              <w:bottom w:val="nil"/>
              <w:right w:val="nil"/>
            </w:tcBorders>
            <w:tcMar>
              <w:top w:w="100" w:type="dxa"/>
              <w:left w:w="100" w:type="dxa"/>
              <w:bottom w:w="100" w:type="dxa"/>
              <w:right w:w="100" w:type="dxa"/>
            </w:tcMar>
          </w:tcPr>
          <w:p w14:paraId="19916E19" w14:textId="77777777" w:rsidR="00B70B3E" w:rsidRDefault="00543DB6">
            <w:pPr>
              <w:spacing w:line="360" w:lineRule="auto"/>
              <w:rPr>
                <w:sz w:val="18"/>
                <w:szCs w:val="18"/>
                <w:highlight w:val="white"/>
              </w:rPr>
            </w:pPr>
            <w:r>
              <w:rPr>
                <w:sz w:val="18"/>
                <w:szCs w:val="18"/>
                <w:highlight w:val="white"/>
              </w:rPr>
              <w:t>Speckling 1 gaussian blur</w:t>
            </w:r>
          </w:p>
        </w:tc>
      </w:tr>
      <w:tr w:rsidR="00B70B3E" w14:paraId="19916E1D"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E1B" w14:textId="77777777" w:rsidR="00B70B3E" w:rsidRDefault="00543DB6">
            <w:pPr>
              <w:spacing w:line="360" w:lineRule="auto"/>
              <w:rPr>
                <w:sz w:val="18"/>
                <w:szCs w:val="18"/>
                <w:highlight w:val="white"/>
              </w:rPr>
            </w:pPr>
            <w:r>
              <w:rPr>
                <w:sz w:val="18"/>
                <w:szCs w:val="18"/>
                <w:highlight w:val="white"/>
              </w:rPr>
              <w:t>spk_nm1_ycd</w:t>
            </w:r>
          </w:p>
        </w:tc>
        <w:tc>
          <w:tcPr>
            <w:tcW w:w="7110" w:type="dxa"/>
            <w:tcBorders>
              <w:top w:val="nil"/>
              <w:left w:val="nil"/>
              <w:bottom w:val="nil"/>
              <w:right w:val="nil"/>
            </w:tcBorders>
            <w:tcMar>
              <w:top w:w="100" w:type="dxa"/>
              <w:left w:w="100" w:type="dxa"/>
              <w:bottom w:w="100" w:type="dxa"/>
              <w:right w:w="100" w:type="dxa"/>
            </w:tcMar>
          </w:tcPr>
          <w:p w14:paraId="19916E1C" w14:textId="77777777" w:rsidR="00B70B3E" w:rsidRDefault="00543DB6">
            <w:pPr>
              <w:spacing w:line="360" w:lineRule="auto"/>
              <w:rPr>
                <w:sz w:val="18"/>
                <w:szCs w:val="18"/>
                <w:highlight w:val="white"/>
              </w:rPr>
            </w:pPr>
            <w:r>
              <w:rPr>
                <w:sz w:val="18"/>
                <w:szCs w:val="18"/>
                <w:highlight w:val="white"/>
              </w:rPr>
              <w:t>Speckling 1 y coordinate</w:t>
            </w:r>
          </w:p>
        </w:tc>
      </w:tr>
      <w:tr w:rsidR="00B70B3E" w14:paraId="19916E20"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E1E" w14:textId="77777777" w:rsidR="00B70B3E" w:rsidRDefault="00543DB6">
            <w:pPr>
              <w:spacing w:line="360" w:lineRule="auto"/>
              <w:rPr>
                <w:sz w:val="18"/>
                <w:szCs w:val="18"/>
                <w:highlight w:val="white"/>
              </w:rPr>
            </w:pPr>
            <w:r>
              <w:rPr>
                <w:sz w:val="18"/>
                <w:szCs w:val="18"/>
                <w:highlight w:val="white"/>
              </w:rPr>
              <w:t>spk_nm2_lgt</w:t>
            </w:r>
          </w:p>
        </w:tc>
        <w:tc>
          <w:tcPr>
            <w:tcW w:w="7110" w:type="dxa"/>
            <w:tcBorders>
              <w:top w:val="nil"/>
              <w:left w:val="nil"/>
              <w:bottom w:val="nil"/>
              <w:right w:val="nil"/>
            </w:tcBorders>
            <w:tcMar>
              <w:top w:w="100" w:type="dxa"/>
              <w:left w:w="100" w:type="dxa"/>
              <w:bottom w:w="100" w:type="dxa"/>
              <w:right w:w="100" w:type="dxa"/>
            </w:tcMar>
          </w:tcPr>
          <w:p w14:paraId="19916E1F" w14:textId="77777777" w:rsidR="00B70B3E" w:rsidRDefault="00543DB6">
            <w:pPr>
              <w:spacing w:line="360" w:lineRule="auto"/>
              <w:rPr>
                <w:sz w:val="18"/>
                <w:szCs w:val="18"/>
                <w:highlight w:val="white"/>
              </w:rPr>
            </w:pPr>
            <w:r>
              <w:rPr>
                <w:sz w:val="18"/>
                <w:szCs w:val="18"/>
                <w:highlight w:val="white"/>
              </w:rPr>
              <w:t>Speckling 2 light intensity</w:t>
            </w:r>
          </w:p>
        </w:tc>
      </w:tr>
      <w:tr w:rsidR="00B70B3E" w14:paraId="19916E23"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E21" w14:textId="77777777" w:rsidR="00B70B3E" w:rsidRDefault="00543DB6">
            <w:pPr>
              <w:spacing w:line="360" w:lineRule="auto"/>
              <w:rPr>
                <w:sz w:val="18"/>
                <w:szCs w:val="18"/>
                <w:highlight w:val="white"/>
              </w:rPr>
            </w:pPr>
            <w:r>
              <w:rPr>
                <w:sz w:val="18"/>
                <w:szCs w:val="18"/>
                <w:highlight w:val="white"/>
              </w:rPr>
              <w:t>spk_nm2_drk</w:t>
            </w:r>
          </w:p>
        </w:tc>
        <w:tc>
          <w:tcPr>
            <w:tcW w:w="7110" w:type="dxa"/>
            <w:tcBorders>
              <w:top w:val="nil"/>
              <w:left w:val="nil"/>
              <w:bottom w:val="nil"/>
              <w:right w:val="nil"/>
            </w:tcBorders>
            <w:tcMar>
              <w:top w:w="100" w:type="dxa"/>
              <w:left w:w="100" w:type="dxa"/>
              <w:bottom w:w="100" w:type="dxa"/>
              <w:right w:w="100" w:type="dxa"/>
            </w:tcMar>
          </w:tcPr>
          <w:p w14:paraId="19916E22" w14:textId="77777777" w:rsidR="00B70B3E" w:rsidRDefault="00543DB6">
            <w:pPr>
              <w:spacing w:line="360" w:lineRule="auto"/>
              <w:rPr>
                <w:sz w:val="18"/>
                <w:szCs w:val="18"/>
                <w:highlight w:val="white"/>
              </w:rPr>
            </w:pPr>
            <w:r>
              <w:rPr>
                <w:sz w:val="18"/>
                <w:szCs w:val="18"/>
                <w:highlight w:val="white"/>
              </w:rPr>
              <w:t>Speckling 2 dark intensity</w:t>
            </w:r>
          </w:p>
        </w:tc>
      </w:tr>
      <w:tr w:rsidR="00B70B3E" w14:paraId="19916E26"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E24" w14:textId="77777777" w:rsidR="00B70B3E" w:rsidRDefault="00543DB6">
            <w:pPr>
              <w:spacing w:line="360" w:lineRule="auto"/>
              <w:rPr>
                <w:sz w:val="18"/>
                <w:szCs w:val="18"/>
                <w:highlight w:val="white"/>
              </w:rPr>
            </w:pPr>
            <w:r>
              <w:rPr>
                <w:sz w:val="18"/>
                <w:szCs w:val="18"/>
                <w:highlight w:val="white"/>
              </w:rPr>
              <w:t>spk_nm2_sig</w:t>
            </w:r>
          </w:p>
        </w:tc>
        <w:tc>
          <w:tcPr>
            <w:tcW w:w="7110" w:type="dxa"/>
            <w:tcBorders>
              <w:top w:val="nil"/>
              <w:left w:val="nil"/>
              <w:bottom w:val="nil"/>
              <w:right w:val="nil"/>
            </w:tcBorders>
            <w:tcMar>
              <w:top w:w="100" w:type="dxa"/>
              <w:left w:w="100" w:type="dxa"/>
              <w:bottom w:w="100" w:type="dxa"/>
              <w:right w:w="100" w:type="dxa"/>
            </w:tcMar>
          </w:tcPr>
          <w:p w14:paraId="19916E25" w14:textId="77777777" w:rsidR="00B70B3E" w:rsidRDefault="00543DB6">
            <w:pPr>
              <w:spacing w:line="360" w:lineRule="auto"/>
              <w:rPr>
                <w:sz w:val="18"/>
                <w:szCs w:val="18"/>
                <w:highlight w:val="white"/>
              </w:rPr>
            </w:pPr>
            <w:r>
              <w:rPr>
                <w:sz w:val="18"/>
                <w:szCs w:val="18"/>
                <w:highlight w:val="white"/>
              </w:rPr>
              <w:t>Speckling 2 gaussian blur</w:t>
            </w:r>
          </w:p>
        </w:tc>
      </w:tr>
      <w:tr w:rsidR="00B70B3E" w14:paraId="19916E29" w14:textId="77777777" w:rsidTr="18916155">
        <w:trPr>
          <w:trHeight w:val="485"/>
        </w:trPr>
        <w:tc>
          <w:tcPr>
            <w:tcW w:w="1545" w:type="dxa"/>
            <w:tcBorders>
              <w:top w:val="nil"/>
              <w:left w:val="nil"/>
              <w:bottom w:val="nil"/>
              <w:right w:val="nil"/>
            </w:tcBorders>
            <w:tcMar>
              <w:top w:w="100" w:type="dxa"/>
              <w:left w:w="100" w:type="dxa"/>
              <w:bottom w:w="100" w:type="dxa"/>
              <w:right w:w="100" w:type="dxa"/>
            </w:tcMar>
          </w:tcPr>
          <w:p w14:paraId="19916E27" w14:textId="77777777" w:rsidR="00B70B3E" w:rsidRDefault="00543DB6">
            <w:pPr>
              <w:spacing w:line="360" w:lineRule="auto"/>
              <w:rPr>
                <w:sz w:val="18"/>
                <w:szCs w:val="18"/>
                <w:highlight w:val="white"/>
              </w:rPr>
            </w:pPr>
            <w:r>
              <w:rPr>
                <w:sz w:val="18"/>
                <w:szCs w:val="18"/>
                <w:highlight w:val="white"/>
              </w:rPr>
              <w:t>spk_nm2_ycd</w:t>
            </w:r>
          </w:p>
        </w:tc>
        <w:tc>
          <w:tcPr>
            <w:tcW w:w="7110" w:type="dxa"/>
            <w:tcBorders>
              <w:top w:val="nil"/>
              <w:left w:val="nil"/>
              <w:bottom w:val="nil"/>
              <w:right w:val="nil"/>
            </w:tcBorders>
            <w:tcMar>
              <w:top w:w="100" w:type="dxa"/>
              <w:left w:w="100" w:type="dxa"/>
              <w:bottom w:w="100" w:type="dxa"/>
              <w:right w:w="100" w:type="dxa"/>
            </w:tcMar>
          </w:tcPr>
          <w:p w14:paraId="19916E28" w14:textId="77777777" w:rsidR="00B70B3E" w:rsidRDefault="00543DB6">
            <w:pPr>
              <w:spacing w:line="360" w:lineRule="auto"/>
              <w:rPr>
                <w:sz w:val="18"/>
                <w:szCs w:val="18"/>
                <w:highlight w:val="white"/>
              </w:rPr>
            </w:pPr>
            <w:r>
              <w:rPr>
                <w:sz w:val="18"/>
                <w:szCs w:val="18"/>
                <w:highlight w:val="white"/>
              </w:rPr>
              <w:t>Speckling 2 y coordinate</w:t>
            </w:r>
          </w:p>
        </w:tc>
      </w:tr>
    </w:tbl>
    <w:p w14:paraId="19916E2A" w14:textId="77777777" w:rsidR="00B70B3E" w:rsidRDefault="00B70B3E">
      <w:pPr>
        <w:spacing w:line="360" w:lineRule="auto"/>
        <w:rPr>
          <w:b/>
          <w:bCs/>
        </w:rPr>
      </w:pPr>
    </w:p>
    <w:p w14:paraId="19916E2B" w14:textId="77777777" w:rsidR="00B70B3E" w:rsidRDefault="00543DB6">
      <w:pPr>
        <w:spacing w:line="360" w:lineRule="auto"/>
        <w:rPr>
          <w:b/>
          <w:bCs/>
        </w:rPr>
      </w:pPr>
      <w:r>
        <w:rPr>
          <w:b/>
          <w:bCs/>
          <w:noProof/>
        </w:rPr>
        <w:drawing>
          <wp:inline distT="114300" distB="114300" distL="114300" distR="114300" wp14:anchorId="199172C2" wp14:editId="199172C3">
            <wp:extent cx="5731200" cy="1460500"/>
            <wp:effectExtent l="0" t="0" r="0" b="0"/>
            <wp:docPr id="23" name="image8.png" descr="A black background with pink and white squar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8.png" descr="A black background with pink and white squares&#10;&#10;AI-generated content may be incorrect."/>
                    <pic:cNvPicPr preferRelativeResize="0"/>
                  </pic:nvPicPr>
                  <pic:blipFill>
                    <a:blip r:embed="rId20"/>
                    <a:srcRect/>
                    <a:stretch>
                      <a:fillRect/>
                    </a:stretch>
                  </pic:blipFill>
                  <pic:spPr>
                    <a:xfrm>
                      <a:off x="0" y="0"/>
                      <a:ext cx="5731200" cy="1460500"/>
                    </a:xfrm>
                    <a:prstGeom prst="rect">
                      <a:avLst/>
                    </a:prstGeom>
                    <a:ln/>
                  </pic:spPr>
                </pic:pic>
              </a:graphicData>
            </a:graphic>
          </wp:inline>
        </w:drawing>
      </w:r>
    </w:p>
    <w:p w14:paraId="19916E2C" w14:textId="36578352" w:rsidR="00B70B3E" w:rsidRDefault="00543DB6">
      <w:pPr>
        <w:spacing w:line="360" w:lineRule="auto"/>
        <w:rPr>
          <w:sz w:val="20"/>
          <w:szCs w:val="20"/>
          <w:highlight w:val="white"/>
        </w:rPr>
      </w:pPr>
      <w:r>
        <w:rPr>
          <w:b/>
          <w:bCs/>
          <w:sz w:val="20"/>
          <w:szCs w:val="20"/>
          <w:highlight w:val="white"/>
        </w:rPr>
        <w:t>Supplementary Fig.15 | Butterfly wing shape extraction,</w:t>
      </w:r>
      <w:r>
        <w:rPr>
          <w:sz w:val="20"/>
          <w:szCs w:val="20"/>
          <w:highlight w:val="white"/>
        </w:rPr>
        <w:t xml:space="preserve"> shows how the wing shape masks and pattern area masks were made for a butterfly using a nymphalid as an example. First the wing was masked and then an area </w:t>
      </w:r>
      <w:r>
        <w:rPr>
          <w:sz w:val="20"/>
          <w:szCs w:val="20"/>
          <w:highlight w:val="white"/>
        </w:rPr>
        <w:lastRenderedPageBreak/>
        <w:t>was drawn for the forewing, hindwing and body pattern. Red overlay shows the butterfly wing mask over the mask areas. White indicates a region where patterns are contained within.</w:t>
      </w:r>
      <w:r w:rsidR="00F97B9C">
        <w:rPr>
          <w:sz w:val="20"/>
          <w:szCs w:val="20"/>
          <w:highlight w:val="white"/>
        </w:rPr>
        <w:t xml:space="preserve"> </w:t>
      </w:r>
      <w:r w:rsidR="00F97B9C" w:rsidRPr="00F97B9C">
        <w:rPr>
          <w:sz w:val="20"/>
          <w:szCs w:val="20"/>
        </w:rPr>
        <w:t>Images of butterflies were used from the Collins Butterfly Guide with permission from Richard Lewington.</w:t>
      </w:r>
    </w:p>
    <w:p w14:paraId="19916E2D" w14:textId="77777777" w:rsidR="00B70B3E" w:rsidRDefault="00B70B3E">
      <w:pPr>
        <w:spacing w:line="360" w:lineRule="auto"/>
        <w:rPr>
          <w:sz w:val="20"/>
          <w:szCs w:val="20"/>
          <w:highlight w:val="white"/>
        </w:rPr>
      </w:pPr>
    </w:p>
    <w:p w14:paraId="19916E2E" w14:textId="77777777" w:rsidR="00B70B3E" w:rsidRDefault="00543DB6">
      <w:pPr>
        <w:spacing w:line="360" w:lineRule="auto"/>
        <w:rPr>
          <w:b/>
          <w:bCs/>
        </w:rPr>
      </w:pPr>
      <w:r>
        <w:rPr>
          <w:b/>
          <w:bCs/>
          <w:noProof/>
        </w:rPr>
        <w:drawing>
          <wp:inline distT="114300" distB="114300" distL="114300" distR="114300" wp14:anchorId="199172C4" wp14:editId="199172C5">
            <wp:extent cx="5731200" cy="2286000"/>
            <wp:effectExtent l="0" t="0" r="0" b="0"/>
            <wp:docPr id="20" name="image6.png" descr="A group of butterflies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6.png" descr="A group of butterflies on a black background&#10;&#10;AI-generated content may be incorrect."/>
                    <pic:cNvPicPr preferRelativeResize="0"/>
                  </pic:nvPicPr>
                  <pic:blipFill>
                    <a:blip r:embed="rId21"/>
                    <a:srcRect/>
                    <a:stretch>
                      <a:fillRect/>
                    </a:stretch>
                  </pic:blipFill>
                  <pic:spPr>
                    <a:xfrm>
                      <a:off x="0" y="0"/>
                      <a:ext cx="5731200" cy="2286000"/>
                    </a:xfrm>
                    <a:prstGeom prst="rect">
                      <a:avLst/>
                    </a:prstGeom>
                    <a:ln/>
                  </pic:spPr>
                </pic:pic>
              </a:graphicData>
            </a:graphic>
          </wp:inline>
        </w:drawing>
      </w:r>
    </w:p>
    <w:p w14:paraId="19916E2F" w14:textId="77777777" w:rsidR="00B70B3E" w:rsidRDefault="00B70B3E">
      <w:pPr>
        <w:spacing w:line="360" w:lineRule="auto"/>
        <w:rPr>
          <w:b/>
          <w:bCs/>
          <w:sz w:val="20"/>
          <w:szCs w:val="20"/>
          <w:highlight w:val="white"/>
        </w:rPr>
      </w:pPr>
    </w:p>
    <w:p w14:paraId="19916E30" w14:textId="77777777" w:rsidR="00B70B3E" w:rsidRDefault="00543DB6">
      <w:pPr>
        <w:spacing w:line="360" w:lineRule="auto"/>
      </w:pPr>
      <w:r>
        <w:rPr>
          <w:b/>
          <w:bCs/>
          <w:sz w:val="20"/>
          <w:szCs w:val="20"/>
          <w:highlight w:val="white"/>
        </w:rPr>
        <w:t>Supplementary Fig.16 | Example wing patterns,</w:t>
      </w:r>
      <w:r>
        <w:rPr>
          <w:sz w:val="20"/>
          <w:szCs w:val="20"/>
          <w:highlight w:val="white"/>
        </w:rPr>
        <w:t xml:space="preserve"> shows one whole population (N=24) for each of the three butterfly wing shapes used. All patterns are from the first generation (generation=0) where each of the genes is randomly generated in a uniform distribution from 0-1 for each gene.</w:t>
      </w:r>
    </w:p>
    <w:p w14:paraId="19916E35" w14:textId="77777777" w:rsidR="00B70B3E" w:rsidRDefault="00B70B3E">
      <w:pPr>
        <w:spacing w:line="360" w:lineRule="auto"/>
        <w:rPr>
          <w:b/>
          <w:bCs/>
        </w:rPr>
      </w:pPr>
    </w:p>
    <w:p w14:paraId="19916E36" w14:textId="77777777" w:rsidR="00B70B3E" w:rsidRDefault="00B70B3E">
      <w:pPr>
        <w:spacing w:line="360" w:lineRule="auto"/>
        <w:rPr>
          <w:b/>
          <w:bCs/>
        </w:rPr>
      </w:pPr>
    </w:p>
    <w:p w14:paraId="19916E37" w14:textId="77777777" w:rsidR="00B70B3E" w:rsidRDefault="00543DB6">
      <w:pPr>
        <w:pStyle w:val="Heading2"/>
        <w:spacing w:line="360" w:lineRule="auto"/>
      </w:pPr>
      <w:bookmarkStart w:id="13" w:name="_p2n22nr7pw42" w:colFirst="0" w:colLast="0"/>
      <w:bookmarkEnd w:id="13"/>
      <w:r>
        <w:t xml:space="preserve">3. ii. </w:t>
      </w:r>
      <w:proofErr w:type="spellStart"/>
      <w:r>
        <w:t>ImageGA</w:t>
      </w:r>
      <w:proofErr w:type="spellEnd"/>
      <w:r>
        <w:t xml:space="preserve"> settings</w:t>
      </w:r>
    </w:p>
    <w:p w14:paraId="19916E38" w14:textId="77777777" w:rsidR="00B70B3E" w:rsidRDefault="00543DB6">
      <w:pPr>
        <w:rPr>
          <w:b/>
          <w:bCs/>
        </w:rPr>
      </w:pPr>
      <w:r>
        <w:t>Sex =</w:t>
      </w:r>
      <w:r>
        <w:rPr>
          <w:b/>
          <w:bCs/>
        </w:rPr>
        <w:t xml:space="preserve"> 0 [False]</w:t>
      </w:r>
    </w:p>
    <w:p w14:paraId="19916E39" w14:textId="77777777" w:rsidR="00B70B3E" w:rsidRDefault="00543DB6">
      <w:pPr>
        <w:rPr>
          <w:b/>
          <w:bCs/>
        </w:rPr>
      </w:pPr>
      <w:r>
        <w:t>Population Size =</w:t>
      </w:r>
      <w:r>
        <w:rPr>
          <w:b/>
          <w:bCs/>
        </w:rPr>
        <w:t xml:space="preserve"> 24</w:t>
      </w:r>
    </w:p>
    <w:p w14:paraId="19916E3A" w14:textId="77777777" w:rsidR="00B70B3E" w:rsidRDefault="00543DB6">
      <w:pPr>
        <w:rPr>
          <w:b/>
          <w:bCs/>
        </w:rPr>
      </w:pPr>
      <w:r>
        <w:t>Number of Generations =</w:t>
      </w:r>
      <w:r>
        <w:rPr>
          <w:b/>
          <w:bCs/>
        </w:rPr>
        <w:t xml:space="preserve"> 20</w:t>
      </w:r>
    </w:p>
    <w:p w14:paraId="19916E3B" w14:textId="77777777" w:rsidR="00B70B3E" w:rsidRDefault="00543DB6">
      <w:pPr>
        <w:rPr>
          <w:b/>
          <w:bCs/>
        </w:rPr>
      </w:pPr>
      <w:r>
        <w:t>Starting Gene Distribution =</w:t>
      </w:r>
      <w:r>
        <w:rPr>
          <w:b/>
          <w:bCs/>
        </w:rPr>
        <w:t xml:space="preserve"> Uniform</w:t>
      </w:r>
    </w:p>
    <w:p w14:paraId="19916E3C" w14:textId="77777777" w:rsidR="00B70B3E" w:rsidRDefault="00543DB6">
      <w:pPr>
        <w:rPr>
          <w:b/>
          <w:bCs/>
        </w:rPr>
      </w:pPr>
      <w:r>
        <w:t>Deletion Pool =</w:t>
      </w:r>
      <w:r>
        <w:rPr>
          <w:b/>
          <w:bCs/>
        </w:rPr>
        <w:t xml:space="preserve"> 66.6%</w:t>
      </w:r>
    </w:p>
    <w:p w14:paraId="19916E3D" w14:textId="77777777" w:rsidR="00B70B3E" w:rsidRDefault="00543DB6">
      <w:pPr>
        <w:rPr>
          <w:b/>
          <w:bCs/>
        </w:rPr>
      </w:pPr>
      <w:r>
        <w:t>Breeding Pool =</w:t>
      </w:r>
      <w:r>
        <w:rPr>
          <w:b/>
          <w:bCs/>
        </w:rPr>
        <w:t xml:space="preserve"> 33.3%</w:t>
      </w:r>
    </w:p>
    <w:p w14:paraId="19916E3E" w14:textId="77777777" w:rsidR="00B70B3E" w:rsidRDefault="00543DB6">
      <w:pPr>
        <w:rPr>
          <w:b/>
          <w:bCs/>
        </w:rPr>
      </w:pPr>
      <w:r>
        <w:t>Point Mutation Prob =</w:t>
      </w:r>
      <w:r>
        <w:rPr>
          <w:b/>
          <w:bCs/>
        </w:rPr>
        <w:t xml:space="preserve"> 0.001</w:t>
      </w:r>
    </w:p>
    <w:p w14:paraId="19916E3F" w14:textId="77777777" w:rsidR="00B70B3E" w:rsidRDefault="00543DB6">
      <w:pPr>
        <w:rPr>
          <w:b/>
          <w:bCs/>
        </w:rPr>
      </w:pPr>
      <w:r>
        <w:t xml:space="preserve">Lvl1 Mutation Prob = </w:t>
      </w:r>
      <w:r>
        <w:rPr>
          <w:b/>
          <w:bCs/>
        </w:rPr>
        <w:t>0.005</w:t>
      </w:r>
    </w:p>
    <w:p w14:paraId="19916E40" w14:textId="77777777" w:rsidR="00B70B3E" w:rsidRDefault="00543DB6">
      <w:pPr>
        <w:rPr>
          <w:b/>
          <w:bCs/>
        </w:rPr>
      </w:pPr>
      <w:r>
        <w:t xml:space="preserve">Lvl2 Mutation Prob = </w:t>
      </w:r>
      <w:r>
        <w:rPr>
          <w:b/>
          <w:bCs/>
        </w:rPr>
        <w:t>0.005</w:t>
      </w:r>
    </w:p>
    <w:p w14:paraId="19916E41" w14:textId="77777777" w:rsidR="00B70B3E" w:rsidRDefault="00543DB6">
      <w:pPr>
        <w:rPr>
          <w:b/>
          <w:bCs/>
        </w:rPr>
      </w:pPr>
      <w:r>
        <w:t xml:space="preserve">Link Mutation Prob = </w:t>
      </w:r>
      <w:r>
        <w:rPr>
          <w:b/>
          <w:bCs/>
        </w:rPr>
        <w:t>0.3333</w:t>
      </w:r>
    </w:p>
    <w:p w14:paraId="19916E42" w14:textId="77777777" w:rsidR="00B70B3E" w:rsidRDefault="00543DB6">
      <w:pPr>
        <w:rPr>
          <w:b/>
          <w:bCs/>
        </w:rPr>
      </w:pPr>
      <w:r>
        <w:t xml:space="preserve">Rescue Number = </w:t>
      </w:r>
      <w:r>
        <w:rPr>
          <w:b/>
          <w:bCs/>
        </w:rPr>
        <w:t>0 [False]</w:t>
      </w:r>
    </w:p>
    <w:p w14:paraId="19916E43" w14:textId="77777777" w:rsidR="00B70B3E" w:rsidRDefault="00543DB6">
      <w:pPr>
        <w:rPr>
          <w:b/>
          <w:bCs/>
        </w:rPr>
      </w:pPr>
      <w:r>
        <w:t xml:space="preserve">Adaptive Mutations = </w:t>
      </w:r>
      <w:r>
        <w:rPr>
          <w:b/>
          <w:bCs/>
        </w:rPr>
        <w:t>0 [False]</w:t>
      </w:r>
    </w:p>
    <w:p w14:paraId="19916E44" w14:textId="77777777" w:rsidR="00B70B3E" w:rsidRDefault="00543DB6">
      <w:r>
        <w:t>Gene Displace Prob = 0.01</w:t>
      </w:r>
    </w:p>
    <w:p w14:paraId="19916E45" w14:textId="77777777" w:rsidR="00B70B3E" w:rsidRDefault="00543DB6">
      <w:r>
        <w:t>Adaptive Mutations = true</w:t>
      </w:r>
    </w:p>
    <w:p w14:paraId="19916E46" w14:textId="77777777" w:rsidR="00B70B3E" w:rsidRDefault="00543DB6">
      <w:pPr>
        <w:rPr>
          <w:b/>
          <w:bCs/>
        </w:rPr>
      </w:pPr>
      <w:r>
        <w:t xml:space="preserve">Crossover Type = </w:t>
      </w:r>
      <w:r>
        <w:rPr>
          <w:b/>
          <w:bCs/>
        </w:rPr>
        <w:t>random</w:t>
      </w:r>
    </w:p>
    <w:p w14:paraId="19916E47" w14:textId="77777777" w:rsidR="00B70B3E" w:rsidRDefault="00543DB6">
      <w:pPr>
        <w:rPr>
          <w:b/>
          <w:bCs/>
        </w:rPr>
      </w:pPr>
      <w:r>
        <w:t>Crossover Probability =</w:t>
      </w:r>
      <w:r>
        <w:rPr>
          <w:b/>
          <w:bCs/>
        </w:rPr>
        <w:t xml:space="preserve"> 1.00</w:t>
      </w:r>
    </w:p>
    <w:p w14:paraId="19916E48" w14:textId="77777777" w:rsidR="00B70B3E" w:rsidRDefault="00543DB6">
      <w:pPr>
        <w:rPr>
          <w:b/>
          <w:bCs/>
        </w:rPr>
      </w:pPr>
      <w:r>
        <w:t xml:space="preserve">Recombination = </w:t>
      </w:r>
      <w:r>
        <w:rPr>
          <w:b/>
          <w:bCs/>
        </w:rPr>
        <w:t>incomplete</w:t>
      </w:r>
    </w:p>
    <w:p w14:paraId="19916E49" w14:textId="77777777" w:rsidR="00B70B3E" w:rsidRDefault="00543DB6">
      <w:pPr>
        <w:rPr>
          <w:b/>
          <w:bCs/>
        </w:rPr>
      </w:pPr>
      <w:r>
        <w:t>Mating System =</w:t>
      </w:r>
      <w:r>
        <w:rPr>
          <w:b/>
          <w:bCs/>
        </w:rPr>
        <w:t xml:space="preserve"> random</w:t>
      </w:r>
    </w:p>
    <w:p w14:paraId="19916E4A" w14:textId="77777777" w:rsidR="00B70B3E" w:rsidRDefault="00543DB6">
      <w:pPr>
        <w:rPr>
          <w:b/>
          <w:bCs/>
        </w:rPr>
      </w:pPr>
      <w:r>
        <w:t>Breeding Pool Assignment =</w:t>
      </w:r>
      <w:r>
        <w:rPr>
          <w:b/>
          <w:bCs/>
        </w:rPr>
        <w:t xml:space="preserve"> ranked</w:t>
      </w:r>
    </w:p>
    <w:p w14:paraId="19916E4B" w14:textId="77777777" w:rsidR="00B70B3E" w:rsidRDefault="00B70B3E"/>
    <w:p w14:paraId="19916E4C" w14:textId="77777777" w:rsidR="00B70B3E" w:rsidRDefault="00543DB6">
      <w:r>
        <w:t xml:space="preserve">For </w:t>
      </w:r>
      <w:proofErr w:type="spellStart"/>
      <w:r>
        <w:t>CamoEvo’s</w:t>
      </w:r>
      <w:proofErr w:type="spellEnd"/>
      <w:r>
        <w:t xml:space="preserve"> genetic algorithm, the following settings were used.</w:t>
      </w:r>
    </w:p>
    <w:p w14:paraId="19916E4D" w14:textId="77777777" w:rsidR="00B70B3E" w:rsidRDefault="00B70B3E"/>
    <w:p w14:paraId="19916E4E" w14:textId="44507DB9" w:rsidR="00B70B3E" w:rsidRDefault="00543DB6">
      <w:r>
        <w:t xml:space="preserve">Sex was disabled, meaning that any individual could mate with any individual in the breeding pool. The population size was set to 24 individuals with a uniform distribution for the starting genes as opposed to a random or normal distribution. Two-thirds of the population were deleted each generation, with the best third surviving and reproducing. The probability of a point mutation occurring for each gene was 0.001, for a </w:t>
      </w:r>
      <w:proofErr w:type="spellStart"/>
      <w:r>
        <w:t>lvl</w:t>
      </w:r>
      <w:proofErr w:type="spellEnd"/>
      <w:r>
        <w:t xml:space="preserve"> 1 group mutation 0.005, and a </w:t>
      </w:r>
      <w:proofErr w:type="spellStart"/>
      <w:r>
        <w:t>lvl</w:t>
      </w:r>
      <w:proofErr w:type="spellEnd"/>
      <w:r>
        <w:t xml:space="preserve"> 2 group mutation 0.005 (</w:t>
      </w:r>
      <w:hyperlink r:id="rId22">
        <w:r w:rsidRPr="64DCAB19">
          <w:rPr>
            <w:color w:val="1155CC"/>
            <w:u w:val="single"/>
          </w:rPr>
          <w:t xml:space="preserve">see </w:t>
        </w:r>
        <w:proofErr w:type="spellStart"/>
        <w:r w:rsidRPr="64DCAB19">
          <w:rPr>
            <w:color w:val="1155CC"/>
            <w:u w:val="single"/>
          </w:rPr>
          <w:t>ImageGA</w:t>
        </w:r>
        <w:proofErr w:type="spellEnd"/>
        <w:r w:rsidRPr="64DCAB19">
          <w:rPr>
            <w:color w:val="1155CC"/>
            <w:u w:val="single"/>
          </w:rPr>
          <w:t xml:space="preserve"> handbook for more details</w:t>
        </w:r>
      </w:hyperlink>
      <w:r>
        <w:t xml:space="preserve">). The probability of a group mutation affecting other members of the group was 0.333. The rescue number was set to zero, as there was no noise in the simulation's selection of </w:t>
      </w:r>
      <w:r w:rsidR="2B70A373">
        <w:t>the</w:t>
      </w:r>
      <w:r>
        <w:t xml:space="preserve"> fitness metrics. Genes with similar values had a 0.01% chance of being displaced during crossover, increasing diversity. Crossover for each gene was determined randomly, as opposed using one-point (single break) or two-point (two breaks) crossover. Recombination was incomplete, meaning that genes were combined with a weighted average simulating recombination for polygenic inheritance. Individuals within the breeding population were randomly paired and assigned by rank.</w:t>
      </w:r>
    </w:p>
    <w:p w14:paraId="19916E57" w14:textId="77777777" w:rsidR="00B70B3E" w:rsidRDefault="00B70B3E">
      <w:pPr>
        <w:spacing w:line="360" w:lineRule="auto"/>
        <w:rPr>
          <w:b/>
          <w:bCs/>
        </w:rPr>
      </w:pPr>
    </w:p>
    <w:p w14:paraId="19916E59" w14:textId="2ED1520B" w:rsidR="00B70B3E" w:rsidRPr="00F97B9C" w:rsidRDefault="00543DB6" w:rsidP="00F97B9C">
      <w:pPr>
        <w:pStyle w:val="Heading2"/>
        <w:spacing w:line="360" w:lineRule="auto"/>
      </w:pPr>
      <w:bookmarkStart w:id="14" w:name="_h02gapk7n0an" w:colFirst="0" w:colLast="0"/>
      <w:bookmarkEnd w:id="14"/>
      <w:r>
        <w:t>3. iii. Evolved butterfly phenotypes</w:t>
      </w:r>
    </w:p>
    <w:p w14:paraId="19916E5B" w14:textId="4F976EBD" w:rsidR="00B70B3E" w:rsidRDefault="00543DB6">
      <w:pPr>
        <w:spacing w:line="360" w:lineRule="auto"/>
        <w:rPr>
          <w:b/>
          <w:bCs/>
        </w:rPr>
      </w:pPr>
      <w:r>
        <w:rPr>
          <w:b/>
          <w:bCs/>
          <w:noProof/>
        </w:rPr>
        <w:drawing>
          <wp:inline distT="114300" distB="114300" distL="114300" distR="114300" wp14:anchorId="199172C6" wp14:editId="199172C7">
            <wp:extent cx="5731200" cy="4953000"/>
            <wp:effectExtent l="0" t="0" r="0" b="0"/>
            <wp:docPr id="19" name="image17.png" descr="A group of butterflies with different colo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7.png" descr="A group of butterflies with different colors&#10;&#10;AI-generated content may be incorrect."/>
                    <pic:cNvPicPr preferRelativeResize="0"/>
                  </pic:nvPicPr>
                  <pic:blipFill>
                    <a:blip r:embed="rId23"/>
                    <a:srcRect/>
                    <a:stretch>
                      <a:fillRect/>
                    </a:stretch>
                  </pic:blipFill>
                  <pic:spPr>
                    <a:xfrm>
                      <a:off x="0" y="0"/>
                      <a:ext cx="5731200" cy="4953000"/>
                    </a:xfrm>
                    <a:prstGeom prst="rect">
                      <a:avLst/>
                    </a:prstGeom>
                    <a:ln/>
                  </pic:spPr>
                </pic:pic>
              </a:graphicData>
            </a:graphic>
          </wp:inline>
        </w:drawing>
      </w:r>
    </w:p>
    <w:p w14:paraId="3932D944" w14:textId="77777777" w:rsidR="00F97B9C" w:rsidRDefault="00543DB6" w:rsidP="00F97B9C">
      <w:pPr>
        <w:spacing w:line="360" w:lineRule="auto"/>
        <w:rPr>
          <w:b/>
          <w:bCs/>
        </w:rPr>
      </w:pPr>
      <w:r>
        <w:rPr>
          <w:b/>
          <w:bCs/>
          <w:sz w:val="20"/>
          <w:szCs w:val="20"/>
          <w:highlight w:val="white"/>
        </w:rPr>
        <w:t xml:space="preserve">Supplementary Fig.17 | Forwards-Confusion evolved butterflies, </w:t>
      </w:r>
      <w:r>
        <w:rPr>
          <w:sz w:val="20"/>
          <w:szCs w:val="20"/>
          <w:highlight w:val="white"/>
        </w:rPr>
        <w:t xml:space="preserve">showing one individual for each population evolved for forwards-confusion from the final generation (generation=20) and separated by the three wing </w:t>
      </w:r>
      <w:r>
        <w:rPr>
          <w:sz w:val="20"/>
          <w:szCs w:val="20"/>
          <w:highlight w:val="white"/>
        </w:rPr>
        <w:lastRenderedPageBreak/>
        <w:t>shapes.</w:t>
      </w:r>
      <w:r w:rsidR="00F97B9C">
        <w:t xml:space="preserve"> </w:t>
      </w:r>
      <w:r w:rsidR="00F97B9C">
        <w:rPr>
          <w:sz w:val="20"/>
          <w:szCs w:val="20"/>
        </w:rPr>
        <w:t>Colour i</w:t>
      </w:r>
      <w:r w:rsidR="00F97B9C" w:rsidRPr="00F97B9C">
        <w:rPr>
          <w:sz w:val="20"/>
          <w:szCs w:val="20"/>
        </w:rPr>
        <w:t>mages of butterflies were used from the Collins Butterfly Guide with permission from Richard Lewington.</w:t>
      </w:r>
    </w:p>
    <w:p w14:paraId="19916E63" w14:textId="6EC5DB45" w:rsidR="00B70B3E" w:rsidRPr="00F97B9C" w:rsidRDefault="00B70B3E">
      <w:pPr>
        <w:spacing w:line="360" w:lineRule="auto"/>
      </w:pPr>
    </w:p>
    <w:p w14:paraId="19916E64" w14:textId="77777777" w:rsidR="00B70B3E" w:rsidRDefault="00543DB6">
      <w:pPr>
        <w:spacing w:line="360" w:lineRule="auto"/>
        <w:rPr>
          <w:b/>
          <w:bCs/>
        </w:rPr>
      </w:pPr>
      <w:r>
        <w:rPr>
          <w:b/>
          <w:bCs/>
          <w:noProof/>
        </w:rPr>
        <w:drawing>
          <wp:inline distT="114300" distB="114300" distL="114300" distR="114300" wp14:anchorId="199172C8" wp14:editId="199172C9">
            <wp:extent cx="5731200" cy="4953000"/>
            <wp:effectExtent l="0" t="0" r="0" b="0"/>
            <wp:docPr id="11" name="image23.png" descr="A group of butterflies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3.png" descr="A group of butterflies on a black background&#10;&#10;AI-generated content may be incorrect."/>
                    <pic:cNvPicPr preferRelativeResize="0"/>
                  </pic:nvPicPr>
                  <pic:blipFill>
                    <a:blip r:embed="rId24"/>
                    <a:srcRect/>
                    <a:stretch>
                      <a:fillRect/>
                    </a:stretch>
                  </pic:blipFill>
                  <pic:spPr>
                    <a:xfrm>
                      <a:off x="0" y="0"/>
                      <a:ext cx="5731200" cy="4953000"/>
                    </a:xfrm>
                    <a:prstGeom prst="rect">
                      <a:avLst/>
                    </a:prstGeom>
                    <a:ln/>
                  </pic:spPr>
                </pic:pic>
              </a:graphicData>
            </a:graphic>
          </wp:inline>
        </w:drawing>
      </w:r>
    </w:p>
    <w:p w14:paraId="19916E65" w14:textId="77777777" w:rsidR="00B70B3E" w:rsidRDefault="00B70B3E">
      <w:pPr>
        <w:spacing w:line="360" w:lineRule="auto"/>
        <w:rPr>
          <w:b/>
          <w:bCs/>
        </w:rPr>
      </w:pPr>
    </w:p>
    <w:p w14:paraId="75058090" w14:textId="77777777" w:rsidR="00F97B9C" w:rsidRDefault="00543DB6" w:rsidP="00F97B9C">
      <w:pPr>
        <w:spacing w:line="360" w:lineRule="auto"/>
        <w:rPr>
          <w:b/>
          <w:bCs/>
        </w:rPr>
      </w:pPr>
      <w:r>
        <w:rPr>
          <w:b/>
          <w:bCs/>
          <w:sz w:val="20"/>
          <w:szCs w:val="20"/>
          <w:highlight w:val="white"/>
        </w:rPr>
        <w:t xml:space="preserve">Supplementary Fig.18 | Sideways-Confusion evolved butterflies, </w:t>
      </w:r>
      <w:r>
        <w:rPr>
          <w:sz w:val="20"/>
          <w:szCs w:val="20"/>
          <w:highlight w:val="white"/>
        </w:rPr>
        <w:t>showing one individual for each population evolved for sideways-confusion from the final generation (generation=20) and separated by the three wing shapes.</w:t>
      </w:r>
      <w:r w:rsidR="00F97B9C">
        <w:rPr>
          <w:sz w:val="20"/>
          <w:szCs w:val="20"/>
        </w:rPr>
        <w:t xml:space="preserve"> Colour i</w:t>
      </w:r>
      <w:r w:rsidR="00F97B9C" w:rsidRPr="00F97B9C">
        <w:rPr>
          <w:sz w:val="20"/>
          <w:szCs w:val="20"/>
        </w:rPr>
        <w:t>mages of butterflies were used from the Collins Butterfly Guide with permission from Richard Lewington.</w:t>
      </w:r>
    </w:p>
    <w:p w14:paraId="19916E67" w14:textId="6F221A5B" w:rsidR="00B70B3E" w:rsidRDefault="00B70B3E">
      <w:pPr>
        <w:spacing w:line="360" w:lineRule="auto"/>
        <w:rPr>
          <w:b/>
          <w:bCs/>
        </w:rPr>
      </w:pPr>
    </w:p>
    <w:p w14:paraId="19916E68" w14:textId="77777777" w:rsidR="00B70B3E" w:rsidRDefault="00B70B3E">
      <w:pPr>
        <w:spacing w:line="360" w:lineRule="auto"/>
        <w:rPr>
          <w:b/>
          <w:bCs/>
        </w:rPr>
      </w:pPr>
    </w:p>
    <w:p w14:paraId="19916E69" w14:textId="77777777" w:rsidR="00B70B3E" w:rsidRDefault="00B70B3E">
      <w:pPr>
        <w:spacing w:line="360" w:lineRule="auto"/>
        <w:rPr>
          <w:b/>
          <w:bCs/>
        </w:rPr>
      </w:pPr>
    </w:p>
    <w:p w14:paraId="19916E6A" w14:textId="77777777" w:rsidR="00B70B3E" w:rsidRDefault="00B70B3E">
      <w:pPr>
        <w:spacing w:line="360" w:lineRule="auto"/>
        <w:rPr>
          <w:b/>
          <w:bCs/>
        </w:rPr>
      </w:pPr>
    </w:p>
    <w:p w14:paraId="19916E6B" w14:textId="77777777" w:rsidR="00B70B3E" w:rsidRDefault="00543DB6">
      <w:pPr>
        <w:spacing w:line="360" w:lineRule="auto"/>
        <w:rPr>
          <w:b/>
          <w:bCs/>
        </w:rPr>
      </w:pPr>
      <w:r>
        <w:rPr>
          <w:b/>
          <w:bCs/>
          <w:noProof/>
        </w:rPr>
        <w:lastRenderedPageBreak/>
        <w:drawing>
          <wp:inline distT="114300" distB="114300" distL="114300" distR="114300" wp14:anchorId="199172CA" wp14:editId="199172CB">
            <wp:extent cx="5731200" cy="4953000"/>
            <wp:effectExtent l="0" t="0" r="0" b="0"/>
            <wp:docPr id="9" name="image10.png" descr="A group of butterflies with different colo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0.png" descr="A group of butterflies with different colors&#10;&#10;AI-generated content may be incorrect."/>
                    <pic:cNvPicPr preferRelativeResize="0"/>
                  </pic:nvPicPr>
                  <pic:blipFill>
                    <a:blip r:embed="rId25"/>
                    <a:srcRect/>
                    <a:stretch>
                      <a:fillRect/>
                    </a:stretch>
                  </pic:blipFill>
                  <pic:spPr>
                    <a:xfrm>
                      <a:off x="0" y="0"/>
                      <a:ext cx="5731200" cy="4953000"/>
                    </a:xfrm>
                    <a:prstGeom prst="rect">
                      <a:avLst/>
                    </a:prstGeom>
                    <a:ln/>
                  </pic:spPr>
                </pic:pic>
              </a:graphicData>
            </a:graphic>
          </wp:inline>
        </w:drawing>
      </w:r>
    </w:p>
    <w:p w14:paraId="0673AB33" w14:textId="77777777" w:rsidR="00F97B9C" w:rsidRDefault="00543DB6" w:rsidP="00F97B9C">
      <w:pPr>
        <w:spacing w:line="360" w:lineRule="auto"/>
        <w:rPr>
          <w:b/>
          <w:bCs/>
        </w:rPr>
      </w:pPr>
      <w:r>
        <w:rPr>
          <w:b/>
          <w:bCs/>
          <w:sz w:val="20"/>
          <w:szCs w:val="20"/>
          <w:highlight w:val="white"/>
        </w:rPr>
        <w:t xml:space="preserve">Supplementary Fig.19 | Forwards-Energy evolved butterflies, </w:t>
      </w:r>
      <w:r>
        <w:rPr>
          <w:sz w:val="20"/>
          <w:szCs w:val="20"/>
          <w:highlight w:val="white"/>
        </w:rPr>
        <w:t>shows one individual for each population evolved for forwards-energy from the final generation (generation=20) and separated by the three wing shapes.</w:t>
      </w:r>
      <w:r w:rsidR="00F97B9C">
        <w:rPr>
          <w:sz w:val="20"/>
          <w:szCs w:val="20"/>
        </w:rPr>
        <w:t xml:space="preserve"> Colour i</w:t>
      </w:r>
      <w:r w:rsidR="00F97B9C" w:rsidRPr="00F97B9C">
        <w:rPr>
          <w:sz w:val="20"/>
          <w:szCs w:val="20"/>
        </w:rPr>
        <w:t>mages of butterflies were used from the Collins Butterfly Guide with permission from Richard Lewington.</w:t>
      </w:r>
    </w:p>
    <w:p w14:paraId="19916E6C" w14:textId="1E7B81F2" w:rsidR="00B70B3E" w:rsidRDefault="00B70B3E">
      <w:pPr>
        <w:spacing w:line="360" w:lineRule="auto"/>
        <w:rPr>
          <w:b/>
          <w:bCs/>
        </w:rPr>
      </w:pPr>
    </w:p>
    <w:p w14:paraId="19916E6D" w14:textId="77777777" w:rsidR="00B70B3E" w:rsidRDefault="00B70B3E">
      <w:pPr>
        <w:spacing w:line="360" w:lineRule="auto"/>
        <w:rPr>
          <w:b/>
          <w:bCs/>
        </w:rPr>
      </w:pPr>
    </w:p>
    <w:p w14:paraId="19916E6E" w14:textId="77777777" w:rsidR="00B70B3E" w:rsidRDefault="00B70B3E">
      <w:pPr>
        <w:spacing w:line="360" w:lineRule="auto"/>
        <w:rPr>
          <w:b/>
          <w:bCs/>
        </w:rPr>
      </w:pPr>
    </w:p>
    <w:p w14:paraId="19916E6F" w14:textId="77777777" w:rsidR="00B70B3E" w:rsidRDefault="00B70B3E">
      <w:pPr>
        <w:spacing w:line="360" w:lineRule="auto"/>
        <w:rPr>
          <w:b/>
          <w:bCs/>
        </w:rPr>
      </w:pPr>
    </w:p>
    <w:p w14:paraId="19916E70" w14:textId="77777777" w:rsidR="00B70B3E" w:rsidRDefault="00B70B3E">
      <w:pPr>
        <w:spacing w:line="360" w:lineRule="auto"/>
        <w:rPr>
          <w:b/>
          <w:bCs/>
        </w:rPr>
      </w:pPr>
    </w:p>
    <w:p w14:paraId="19916E71" w14:textId="77777777" w:rsidR="00B70B3E" w:rsidRDefault="00B70B3E">
      <w:pPr>
        <w:spacing w:line="360" w:lineRule="auto"/>
        <w:rPr>
          <w:b/>
          <w:bCs/>
        </w:rPr>
      </w:pPr>
    </w:p>
    <w:p w14:paraId="19916E72" w14:textId="77777777" w:rsidR="00B70B3E" w:rsidRDefault="00B70B3E">
      <w:pPr>
        <w:spacing w:line="360" w:lineRule="auto"/>
        <w:rPr>
          <w:b/>
          <w:bCs/>
        </w:rPr>
      </w:pPr>
    </w:p>
    <w:p w14:paraId="19916E73" w14:textId="77777777" w:rsidR="00B70B3E" w:rsidRDefault="00B70B3E">
      <w:pPr>
        <w:spacing w:line="360" w:lineRule="auto"/>
        <w:rPr>
          <w:b/>
          <w:bCs/>
        </w:rPr>
      </w:pPr>
    </w:p>
    <w:p w14:paraId="19916E74" w14:textId="77777777" w:rsidR="00B70B3E" w:rsidRDefault="00B70B3E">
      <w:pPr>
        <w:spacing w:line="360" w:lineRule="auto"/>
        <w:rPr>
          <w:b/>
          <w:bCs/>
        </w:rPr>
      </w:pPr>
    </w:p>
    <w:p w14:paraId="19916E75" w14:textId="77777777" w:rsidR="00B70B3E" w:rsidRDefault="00B70B3E">
      <w:pPr>
        <w:spacing w:line="360" w:lineRule="auto"/>
        <w:rPr>
          <w:b/>
          <w:bCs/>
        </w:rPr>
      </w:pPr>
    </w:p>
    <w:p w14:paraId="19916E76" w14:textId="77777777" w:rsidR="00B70B3E" w:rsidRDefault="00B70B3E">
      <w:pPr>
        <w:spacing w:line="360" w:lineRule="auto"/>
        <w:rPr>
          <w:b/>
          <w:bCs/>
        </w:rPr>
      </w:pPr>
    </w:p>
    <w:p w14:paraId="19916E77" w14:textId="77777777" w:rsidR="00B70B3E" w:rsidRDefault="00B70B3E">
      <w:pPr>
        <w:spacing w:line="360" w:lineRule="auto"/>
        <w:rPr>
          <w:b/>
          <w:bCs/>
        </w:rPr>
      </w:pPr>
    </w:p>
    <w:p w14:paraId="19916E78" w14:textId="77777777" w:rsidR="00B70B3E" w:rsidRDefault="00B70B3E">
      <w:pPr>
        <w:spacing w:line="360" w:lineRule="auto"/>
        <w:rPr>
          <w:b/>
          <w:bCs/>
        </w:rPr>
      </w:pPr>
    </w:p>
    <w:p w14:paraId="19916E79" w14:textId="77777777" w:rsidR="00B70B3E" w:rsidRDefault="00B70B3E">
      <w:pPr>
        <w:spacing w:line="360" w:lineRule="auto"/>
        <w:rPr>
          <w:b/>
          <w:bCs/>
        </w:rPr>
      </w:pPr>
    </w:p>
    <w:p w14:paraId="19916E7A" w14:textId="77777777" w:rsidR="00B70B3E" w:rsidRDefault="00543DB6">
      <w:pPr>
        <w:spacing w:line="360" w:lineRule="auto"/>
        <w:rPr>
          <w:b/>
          <w:bCs/>
        </w:rPr>
      </w:pPr>
      <w:r>
        <w:rPr>
          <w:b/>
          <w:bCs/>
          <w:noProof/>
        </w:rPr>
        <w:drawing>
          <wp:inline distT="114300" distB="114300" distL="114300" distR="114300" wp14:anchorId="199172CC" wp14:editId="199172CD">
            <wp:extent cx="5731200" cy="4953000"/>
            <wp:effectExtent l="0" t="0" r="0" b="0"/>
            <wp:docPr id="14" name="image13.png" descr="A group of butterflies with different colo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3.png" descr="A group of butterflies with different colors&#10;&#10;AI-generated content may be incorrect."/>
                    <pic:cNvPicPr preferRelativeResize="0"/>
                  </pic:nvPicPr>
                  <pic:blipFill>
                    <a:blip r:embed="rId26"/>
                    <a:srcRect/>
                    <a:stretch>
                      <a:fillRect/>
                    </a:stretch>
                  </pic:blipFill>
                  <pic:spPr>
                    <a:xfrm>
                      <a:off x="0" y="0"/>
                      <a:ext cx="5731200" cy="4953000"/>
                    </a:xfrm>
                    <a:prstGeom prst="rect">
                      <a:avLst/>
                    </a:prstGeom>
                    <a:ln/>
                  </pic:spPr>
                </pic:pic>
              </a:graphicData>
            </a:graphic>
          </wp:inline>
        </w:drawing>
      </w:r>
    </w:p>
    <w:p w14:paraId="19916E7B" w14:textId="77777777" w:rsidR="00B70B3E" w:rsidRDefault="00B70B3E">
      <w:pPr>
        <w:spacing w:line="360" w:lineRule="auto"/>
        <w:rPr>
          <w:b/>
          <w:bCs/>
        </w:rPr>
      </w:pPr>
    </w:p>
    <w:p w14:paraId="19916E7C" w14:textId="0D149E13" w:rsidR="00B70B3E" w:rsidRDefault="00543DB6">
      <w:pPr>
        <w:spacing w:line="360" w:lineRule="auto"/>
        <w:rPr>
          <w:b/>
          <w:bCs/>
        </w:rPr>
      </w:pPr>
      <w:r>
        <w:rPr>
          <w:b/>
          <w:bCs/>
          <w:sz w:val="20"/>
          <w:szCs w:val="20"/>
          <w:highlight w:val="white"/>
        </w:rPr>
        <w:t xml:space="preserve">Supplementary Fig.20 | Random-Selection evolved butterflies, </w:t>
      </w:r>
      <w:r>
        <w:rPr>
          <w:sz w:val="20"/>
          <w:szCs w:val="20"/>
          <w:highlight w:val="white"/>
        </w:rPr>
        <w:t>showing one individual for each population evolved with randomised fitness values from the final generation (generation=20) and separated by the three wing shapes.</w:t>
      </w:r>
      <w:r w:rsidR="00F97B9C">
        <w:rPr>
          <w:sz w:val="20"/>
          <w:szCs w:val="20"/>
        </w:rPr>
        <w:t xml:space="preserve"> Colour i</w:t>
      </w:r>
      <w:r w:rsidR="00F97B9C" w:rsidRPr="00F97B9C">
        <w:rPr>
          <w:sz w:val="20"/>
          <w:szCs w:val="20"/>
        </w:rPr>
        <w:t>mages of butterflies were used from the Collins Butterfly Guide with permission from Richard Lewington.</w:t>
      </w:r>
    </w:p>
    <w:p w14:paraId="19916E7D" w14:textId="77777777" w:rsidR="00B70B3E" w:rsidRDefault="00B70B3E">
      <w:pPr>
        <w:spacing w:line="360" w:lineRule="auto"/>
        <w:rPr>
          <w:b/>
          <w:bCs/>
        </w:rPr>
      </w:pPr>
    </w:p>
    <w:p w14:paraId="19916E7E" w14:textId="77777777" w:rsidR="00B70B3E" w:rsidRDefault="00B70B3E">
      <w:pPr>
        <w:spacing w:line="360" w:lineRule="auto"/>
        <w:rPr>
          <w:b/>
          <w:bCs/>
        </w:rPr>
      </w:pPr>
    </w:p>
    <w:p w14:paraId="19916E7F" w14:textId="77777777" w:rsidR="00B70B3E" w:rsidRDefault="00B70B3E">
      <w:pPr>
        <w:spacing w:line="360" w:lineRule="auto"/>
        <w:rPr>
          <w:b/>
          <w:bCs/>
        </w:rPr>
      </w:pPr>
    </w:p>
    <w:p w14:paraId="19916E80" w14:textId="77777777" w:rsidR="00B70B3E" w:rsidRDefault="00B70B3E">
      <w:pPr>
        <w:spacing w:line="360" w:lineRule="auto"/>
        <w:rPr>
          <w:b/>
          <w:bCs/>
        </w:rPr>
      </w:pPr>
    </w:p>
    <w:p w14:paraId="19916E81" w14:textId="77777777" w:rsidR="00B70B3E" w:rsidRDefault="00B70B3E">
      <w:pPr>
        <w:spacing w:line="360" w:lineRule="auto"/>
        <w:rPr>
          <w:b/>
          <w:bCs/>
        </w:rPr>
      </w:pPr>
    </w:p>
    <w:p w14:paraId="19916E82" w14:textId="77777777" w:rsidR="00B70B3E" w:rsidRDefault="00B70B3E">
      <w:pPr>
        <w:spacing w:line="360" w:lineRule="auto"/>
        <w:rPr>
          <w:b/>
          <w:bCs/>
        </w:rPr>
      </w:pPr>
    </w:p>
    <w:p w14:paraId="19916E83" w14:textId="77777777" w:rsidR="00B70B3E" w:rsidRDefault="00B70B3E">
      <w:pPr>
        <w:spacing w:line="360" w:lineRule="auto"/>
        <w:rPr>
          <w:b/>
          <w:bCs/>
        </w:rPr>
      </w:pPr>
    </w:p>
    <w:p w14:paraId="19916E84" w14:textId="77777777" w:rsidR="00B70B3E" w:rsidRDefault="00B70B3E">
      <w:pPr>
        <w:spacing w:line="360" w:lineRule="auto"/>
        <w:rPr>
          <w:b/>
          <w:bCs/>
        </w:rPr>
      </w:pPr>
    </w:p>
    <w:p w14:paraId="19916E85" w14:textId="77777777" w:rsidR="00B70B3E" w:rsidRDefault="00B70B3E">
      <w:pPr>
        <w:spacing w:line="360" w:lineRule="auto"/>
        <w:rPr>
          <w:b/>
          <w:bCs/>
        </w:rPr>
      </w:pPr>
    </w:p>
    <w:p w14:paraId="19916E86" w14:textId="77777777" w:rsidR="00B70B3E" w:rsidRDefault="00B70B3E">
      <w:pPr>
        <w:spacing w:line="360" w:lineRule="auto"/>
        <w:rPr>
          <w:b/>
          <w:bCs/>
        </w:rPr>
      </w:pPr>
    </w:p>
    <w:p w14:paraId="19916E87" w14:textId="77777777" w:rsidR="00B70B3E" w:rsidRDefault="00B70B3E">
      <w:pPr>
        <w:spacing w:line="360" w:lineRule="auto"/>
        <w:rPr>
          <w:b/>
          <w:bCs/>
        </w:rPr>
      </w:pPr>
    </w:p>
    <w:p w14:paraId="19916E88" w14:textId="77777777" w:rsidR="00B70B3E" w:rsidRDefault="00B70B3E">
      <w:pPr>
        <w:spacing w:line="360" w:lineRule="auto"/>
        <w:rPr>
          <w:b/>
          <w:bCs/>
        </w:rPr>
      </w:pPr>
    </w:p>
    <w:p w14:paraId="19916E89" w14:textId="77777777" w:rsidR="00B70B3E" w:rsidRDefault="00543DB6">
      <w:pPr>
        <w:pStyle w:val="Heading2"/>
        <w:spacing w:line="360" w:lineRule="auto"/>
      </w:pPr>
      <w:bookmarkStart w:id="15" w:name="_86keh9swhzqa" w:colFirst="0" w:colLast="0"/>
      <w:bookmarkEnd w:id="15"/>
      <w:r>
        <w:t>3. iv. Influence of selection treatment on motion confusion metrics</w:t>
      </w:r>
    </w:p>
    <w:p w14:paraId="19916E8A" w14:textId="77777777" w:rsidR="00B70B3E" w:rsidRDefault="00543DB6">
      <w:pPr>
        <w:spacing w:line="360" w:lineRule="auto"/>
        <w:rPr>
          <w:b/>
          <w:bCs/>
        </w:rPr>
      </w:pPr>
      <w:r>
        <w:rPr>
          <w:b/>
          <w:bCs/>
          <w:noProof/>
        </w:rPr>
        <w:drawing>
          <wp:inline distT="114300" distB="114300" distL="114300" distR="114300" wp14:anchorId="199172CE" wp14:editId="199172CF">
            <wp:extent cx="4271963" cy="2567285"/>
            <wp:effectExtent l="0" t="0" r="0" b="0"/>
            <wp:docPr id="4" name="image5.png" descr="A graph of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5.png" descr="A graph of different colored dots&#10;&#10;AI-generated content may be incorrect."/>
                    <pic:cNvPicPr preferRelativeResize="0"/>
                  </pic:nvPicPr>
                  <pic:blipFill>
                    <a:blip r:embed="rId27"/>
                    <a:srcRect/>
                    <a:stretch>
                      <a:fillRect/>
                    </a:stretch>
                  </pic:blipFill>
                  <pic:spPr>
                    <a:xfrm>
                      <a:off x="0" y="0"/>
                      <a:ext cx="4271963" cy="2567285"/>
                    </a:xfrm>
                    <a:prstGeom prst="rect">
                      <a:avLst/>
                    </a:prstGeom>
                    <a:ln/>
                  </pic:spPr>
                </pic:pic>
              </a:graphicData>
            </a:graphic>
          </wp:inline>
        </w:drawing>
      </w:r>
    </w:p>
    <w:p w14:paraId="19916E8B" w14:textId="77777777" w:rsidR="00B70B3E" w:rsidRDefault="00543DB6">
      <w:pPr>
        <w:spacing w:line="360" w:lineRule="auto"/>
        <w:rPr>
          <w:b/>
          <w:bCs/>
        </w:rPr>
      </w:pPr>
      <w:r>
        <w:rPr>
          <w:b/>
          <w:bCs/>
          <w:sz w:val="20"/>
          <w:szCs w:val="20"/>
          <w:highlight w:val="white"/>
        </w:rPr>
        <w:t xml:space="preserve">Supplementary Fig.21 | Forwards- and sideways-confusion correlation, </w:t>
      </w:r>
      <w:r>
        <w:rPr>
          <w:sz w:val="20"/>
          <w:szCs w:val="20"/>
          <w:highlight w:val="white"/>
        </w:rPr>
        <w:t xml:space="preserve">shows the linear regression plot for forwards- and sideways-confusion for the unevolved generation 0 butterflies and the final generation 20 for the three different evolution treatments. Butterflies under </w:t>
      </w:r>
      <w:proofErr w:type="gramStart"/>
      <w:r>
        <w:rPr>
          <w:sz w:val="20"/>
          <w:szCs w:val="20"/>
          <w:highlight w:val="white"/>
        </w:rPr>
        <w:t>random-selection</w:t>
      </w:r>
      <w:proofErr w:type="gramEnd"/>
      <w:r>
        <w:rPr>
          <w:sz w:val="20"/>
          <w:szCs w:val="20"/>
          <w:highlight w:val="white"/>
        </w:rPr>
        <w:t xml:space="preserve"> were excluded as they weren’t measured for EMD.</w:t>
      </w:r>
    </w:p>
    <w:p w14:paraId="19916E8C" w14:textId="77777777" w:rsidR="00B70B3E" w:rsidRDefault="00B70B3E">
      <w:pPr>
        <w:spacing w:line="360" w:lineRule="auto"/>
        <w:rPr>
          <w:b/>
          <w:bCs/>
        </w:rPr>
      </w:pPr>
    </w:p>
    <w:p w14:paraId="19916E8D" w14:textId="77777777" w:rsidR="00B70B3E" w:rsidRDefault="00543DB6">
      <w:pPr>
        <w:spacing w:line="360" w:lineRule="auto"/>
        <w:rPr>
          <w:b/>
          <w:bCs/>
        </w:rPr>
      </w:pPr>
      <w:r>
        <w:rPr>
          <w:b/>
          <w:bCs/>
          <w:noProof/>
        </w:rPr>
        <w:drawing>
          <wp:inline distT="114300" distB="114300" distL="114300" distR="114300" wp14:anchorId="199172D0" wp14:editId="199172D1">
            <wp:extent cx="4567238" cy="2761585"/>
            <wp:effectExtent l="0" t="0" r="0" b="0"/>
            <wp:docPr id="35" name="image25.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5.png" descr="A screenshot of a graph&#10;&#10;AI-generated content may be incorrect."/>
                    <pic:cNvPicPr preferRelativeResize="0"/>
                  </pic:nvPicPr>
                  <pic:blipFill>
                    <a:blip r:embed="rId28"/>
                    <a:srcRect/>
                    <a:stretch>
                      <a:fillRect/>
                    </a:stretch>
                  </pic:blipFill>
                  <pic:spPr>
                    <a:xfrm>
                      <a:off x="0" y="0"/>
                      <a:ext cx="4567238" cy="2761585"/>
                    </a:xfrm>
                    <a:prstGeom prst="rect">
                      <a:avLst/>
                    </a:prstGeom>
                    <a:ln/>
                  </pic:spPr>
                </pic:pic>
              </a:graphicData>
            </a:graphic>
          </wp:inline>
        </w:drawing>
      </w:r>
    </w:p>
    <w:p w14:paraId="19916E8E" w14:textId="77777777" w:rsidR="00B70B3E" w:rsidRDefault="00543DB6">
      <w:pPr>
        <w:spacing w:line="360" w:lineRule="auto"/>
        <w:rPr>
          <w:b/>
          <w:bCs/>
        </w:rPr>
      </w:pPr>
      <w:r>
        <w:rPr>
          <w:b/>
          <w:bCs/>
          <w:sz w:val="20"/>
          <w:szCs w:val="20"/>
          <w:highlight w:val="white"/>
        </w:rPr>
        <w:t xml:space="preserve">Supplementary Fig.22 | Change in fitness between start and end, </w:t>
      </w:r>
      <w:r>
        <w:rPr>
          <w:sz w:val="20"/>
          <w:szCs w:val="20"/>
          <w:highlight w:val="white"/>
        </w:rPr>
        <w:t xml:space="preserve">shows the scaled (mean = 0, </w:t>
      </w:r>
      <w:proofErr w:type="spellStart"/>
      <w:r>
        <w:rPr>
          <w:sz w:val="20"/>
          <w:szCs w:val="20"/>
          <w:highlight w:val="white"/>
        </w:rPr>
        <w:t>std.dev</w:t>
      </w:r>
      <w:proofErr w:type="spellEnd"/>
      <w:r>
        <w:rPr>
          <w:sz w:val="20"/>
          <w:szCs w:val="20"/>
          <w:highlight w:val="white"/>
        </w:rPr>
        <w:t xml:space="preserve"> = 1) fitness for the three evolution treatments for the three evolution treatments and separated by </w:t>
      </w:r>
      <w:proofErr w:type="spellStart"/>
      <w:r>
        <w:rPr>
          <w:sz w:val="20"/>
          <w:szCs w:val="20"/>
          <w:highlight w:val="white"/>
        </w:rPr>
        <w:t>wingshape</w:t>
      </w:r>
      <w:proofErr w:type="spellEnd"/>
      <w:r>
        <w:rPr>
          <w:sz w:val="20"/>
          <w:szCs w:val="20"/>
          <w:highlight w:val="white"/>
        </w:rPr>
        <w:t>. Left to right and with decreasing luminance are the three wing shapes (</w:t>
      </w:r>
      <w:proofErr w:type="spellStart"/>
      <w:r>
        <w:rPr>
          <w:sz w:val="20"/>
          <w:szCs w:val="20"/>
          <w:highlight w:val="white"/>
        </w:rPr>
        <w:t>Papilonidae</w:t>
      </w:r>
      <w:proofErr w:type="spellEnd"/>
      <w:r>
        <w:rPr>
          <w:sz w:val="20"/>
          <w:szCs w:val="20"/>
          <w:highlight w:val="white"/>
        </w:rPr>
        <w:t xml:space="preserve">, </w:t>
      </w:r>
      <w:proofErr w:type="spellStart"/>
      <w:r>
        <w:rPr>
          <w:sz w:val="20"/>
          <w:szCs w:val="20"/>
          <w:highlight w:val="white"/>
        </w:rPr>
        <w:t>Nymphalidae</w:t>
      </w:r>
      <w:proofErr w:type="spellEnd"/>
      <w:r>
        <w:rPr>
          <w:sz w:val="20"/>
          <w:szCs w:val="20"/>
          <w:highlight w:val="white"/>
        </w:rPr>
        <w:t xml:space="preserve">, and </w:t>
      </w:r>
      <w:proofErr w:type="spellStart"/>
      <w:r>
        <w:rPr>
          <w:sz w:val="20"/>
          <w:szCs w:val="20"/>
          <w:highlight w:val="white"/>
        </w:rPr>
        <w:t>Hesperiidae</w:t>
      </w:r>
      <w:proofErr w:type="spellEnd"/>
      <w:r>
        <w:rPr>
          <w:sz w:val="20"/>
          <w:szCs w:val="20"/>
          <w:highlight w:val="white"/>
        </w:rPr>
        <w:t>)</w:t>
      </w:r>
    </w:p>
    <w:p w14:paraId="19916E8F" w14:textId="77777777" w:rsidR="00B70B3E" w:rsidRDefault="00B70B3E">
      <w:pPr>
        <w:spacing w:line="360" w:lineRule="auto"/>
        <w:rPr>
          <w:b/>
          <w:bCs/>
        </w:rPr>
      </w:pPr>
    </w:p>
    <w:p w14:paraId="19916E90" w14:textId="69456D60" w:rsidR="00B70B3E" w:rsidRDefault="00543DB6">
      <w:pPr>
        <w:spacing w:line="360" w:lineRule="auto"/>
        <w:rPr>
          <w:highlight w:val="white"/>
        </w:rPr>
      </w:pPr>
      <w:r w:rsidRPr="18916155">
        <w:rPr>
          <w:highlight w:val="white"/>
        </w:rPr>
        <w:lastRenderedPageBreak/>
        <w:t xml:space="preserve">Butterflies significantly improved in fitness across generations for all non-random treatments when tested using a linear model with scaled fitness as the response variable and generation (start and end) as the predictor variable (end vs start, </w:t>
      </w:r>
      <w:r>
        <w:t xml:space="preserve">β = 1.788675, t value = 185.2, SE = 0.010, p &lt;0.001). </w:t>
      </w:r>
      <w:r w:rsidRPr="18916155">
        <w:rPr>
          <w:highlight w:val="white"/>
        </w:rPr>
        <w:t xml:space="preserve">Butterflies under </w:t>
      </w:r>
      <w:proofErr w:type="gramStart"/>
      <w:r w:rsidRPr="18916155">
        <w:rPr>
          <w:highlight w:val="white"/>
        </w:rPr>
        <w:t>random-selection</w:t>
      </w:r>
      <w:proofErr w:type="gramEnd"/>
      <w:r w:rsidRPr="18916155">
        <w:rPr>
          <w:highlight w:val="white"/>
        </w:rPr>
        <w:t xml:space="preserve"> were excluded as they weren’t measured for EMD.</w:t>
      </w:r>
    </w:p>
    <w:p w14:paraId="19916E91" w14:textId="77777777" w:rsidR="00B70B3E" w:rsidRDefault="00543DB6">
      <w:pPr>
        <w:spacing w:line="360" w:lineRule="auto"/>
        <w:rPr>
          <w:highlight w:val="white"/>
        </w:rPr>
      </w:pPr>
      <w:r>
        <w:rPr>
          <w:highlight w:val="white"/>
        </w:rPr>
        <w:t>Fitness for most GA butterfly populations had started to plateau towards the final generation, particularly for those selected for Forwards-Energy, which typically peaked around generation 8 (See Supp Fig 23).</w:t>
      </w:r>
    </w:p>
    <w:p w14:paraId="19916E92" w14:textId="77777777" w:rsidR="00B70B3E" w:rsidRDefault="00B70B3E">
      <w:pPr>
        <w:spacing w:line="360" w:lineRule="auto"/>
        <w:rPr>
          <w:highlight w:val="white"/>
        </w:rPr>
      </w:pPr>
    </w:p>
    <w:p w14:paraId="19916E93" w14:textId="77777777" w:rsidR="00B70B3E" w:rsidRDefault="00543DB6">
      <w:pPr>
        <w:spacing w:line="360" w:lineRule="auto"/>
        <w:rPr>
          <w:highlight w:val="white"/>
        </w:rPr>
      </w:pPr>
      <w:r>
        <w:rPr>
          <w:noProof/>
          <w:highlight w:val="white"/>
        </w:rPr>
        <w:drawing>
          <wp:inline distT="114300" distB="114300" distL="114300" distR="114300" wp14:anchorId="199172D2" wp14:editId="199172D3">
            <wp:extent cx="5731200" cy="1524000"/>
            <wp:effectExtent l="0" t="0" r="0" b="0"/>
            <wp:docPr id="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9"/>
                    <a:srcRect/>
                    <a:stretch>
                      <a:fillRect/>
                    </a:stretch>
                  </pic:blipFill>
                  <pic:spPr>
                    <a:xfrm>
                      <a:off x="0" y="0"/>
                      <a:ext cx="5731200" cy="1524000"/>
                    </a:xfrm>
                    <a:prstGeom prst="rect">
                      <a:avLst/>
                    </a:prstGeom>
                    <a:ln/>
                  </pic:spPr>
                </pic:pic>
              </a:graphicData>
            </a:graphic>
          </wp:inline>
        </w:drawing>
      </w:r>
    </w:p>
    <w:p w14:paraId="19916E94" w14:textId="77777777" w:rsidR="00B70B3E" w:rsidRDefault="00543DB6">
      <w:pPr>
        <w:spacing w:line="360" w:lineRule="auto"/>
        <w:rPr>
          <w:highlight w:val="white"/>
        </w:rPr>
      </w:pPr>
      <w:r>
        <w:rPr>
          <w:b/>
          <w:bCs/>
          <w:sz w:val="20"/>
          <w:szCs w:val="20"/>
          <w:highlight w:val="white"/>
        </w:rPr>
        <w:t xml:space="preserve">Supplementary Fig.23 | Change in fitness across generations, </w:t>
      </w:r>
      <w:r>
        <w:rPr>
          <w:sz w:val="20"/>
          <w:szCs w:val="20"/>
          <w:highlight w:val="white"/>
        </w:rPr>
        <w:t>shows the cubic relationship between generation and fitness for each of the four GA selection pressures. Note how random remains flat. Faint lines show each individual population while the thick dark line shows the mean trend across all populations.</w:t>
      </w:r>
    </w:p>
    <w:p w14:paraId="19916E95" w14:textId="77777777" w:rsidR="00B70B3E" w:rsidRDefault="00B70B3E">
      <w:pPr>
        <w:spacing w:line="360" w:lineRule="auto"/>
        <w:rPr>
          <w:b/>
          <w:bCs/>
        </w:rPr>
      </w:pPr>
    </w:p>
    <w:p w14:paraId="19916E96" w14:textId="77777777" w:rsidR="00B70B3E" w:rsidRDefault="00543DB6">
      <w:pPr>
        <w:pStyle w:val="Heading2"/>
        <w:spacing w:line="360" w:lineRule="auto"/>
      </w:pPr>
      <w:bookmarkStart w:id="16" w:name="_qtbcqdo32agg" w:colFirst="0" w:colLast="0"/>
      <w:bookmarkEnd w:id="16"/>
      <w:r>
        <w:t>3. v. PCA loadings</w:t>
      </w:r>
    </w:p>
    <w:p w14:paraId="19916E97" w14:textId="5FB626B0" w:rsidR="00B70B3E" w:rsidRDefault="00543DB6">
      <w:pPr>
        <w:spacing w:line="360" w:lineRule="auto"/>
        <w:rPr>
          <w:b/>
          <w:bCs/>
        </w:rPr>
      </w:pPr>
      <w:r w:rsidRPr="18916155">
        <w:rPr>
          <w:b/>
          <w:bCs/>
          <w:sz w:val="20"/>
          <w:szCs w:val="20"/>
          <w:highlight w:val="white"/>
        </w:rPr>
        <w:t>Supplementary Table 11</w:t>
      </w:r>
      <w:r w:rsidRPr="18916155">
        <w:rPr>
          <w:sz w:val="20"/>
          <w:szCs w:val="20"/>
          <w:highlight w:val="white"/>
        </w:rPr>
        <w:t xml:space="preserve"> </w:t>
      </w:r>
      <w:r w:rsidRPr="18916155">
        <w:rPr>
          <w:b/>
          <w:bCs/>
          <w:sz w:val="20"/>
          <w:szCs w:val="20"/>
          <w:highlight w:val="white"/>
        </w:rPr>
        <w:t xml:space="preserve">| Ordered image pattern feature loadings for PC1 and PC2 variables are sorted by their absolute contribution. PC1 is primarily pattern contrast on the forewing and hindwing and PC2 is primarily pattern orientation and </w:t>
      </w:r>
      <w:r w:rsidR="00537CE7">
        <w:rPr>
          <w:b/>
          <w:bCs/>
          <w:sz w:val="20"/>
          <w:szCs w:val="20"/>
        </w:rPr>
        <w:t>luminance.</w:t>
      </w:r>
    </w:p>
    <w:tbl>
      <w:tblPr>
        <w:tblStyle w:val="a9"/>
        <w:tblW w:w="79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85"/>
        <w:gridCol w:w="1985"/>
        <w:gridCol w:w="1985"/>
        <w:gridCol w:w="1985"/>
      </w:tblGrid>
      <w:tr w:rsidR="00B70B3E" w14:paraId="19916E9A" w14:textId="77777777">
        <w:trPr>
          <w:trHeight w:val="20"/>
        </w:trPr>
        <w:tc>
          <w:tcPr>
            <w:tcW w:w="3970" w:type="dxa"/>
            <w:gridSpan w:val="2"/>
            <w:tcBorders>
              <w:top w:val="nil"/>
              <w:left w:val="nil"/>
              <w:bottom w:val="nil"/>
              <w:right w:val="nil"/>
            </w:tcBorders>
            <w:shd w:val="clear" w:color="auto" w:fill="D9D9D9"/>
            <w:tcMar>
              <w:top w:w="100" w:type="dxa"/>
              <w:left w:w="100" w:type="dxa"/>
              <w:bottom w:w="100" w:type="dxa"/>
              <w:right w:w="100" w:type="dxa"/>
            </w:tcMar>
          </w:tcPr>
          <w:p w14:paraId="19916E98" w14:textId="77777777" w:rsidR="00B70B3E" w:rsidRDefault="00543DB6">
            <w:pPr>
              <w:spacing w:line="360" w:lineRule="auto"/>
              <w:rPr>
                <w:b/>
                <w:bCs/>
                <w:sz w:val="18"/>
                <w:szCs w:val="18"/>
              </w:rPr>
            </w:pPr>
            <w:r>
              <w:rPr>
                <w:b/>
                <w:bCs/>
                <w:sz w:val="18"/>
                <w:szCs w:val="18"/>
              </w:rPr>
              <w:t>PC1</w:t>
            </w:r>
          </w:p>
        </w:tc>
        <w:tc>
          <w:tcPr>
            <w:tcW w:w="3970" w:type="dxa"/>
            <w:gridSpan w:val="2"/>
            <w:tcBorders>
              <w:top w:val="nil"/>
              <w:left w:val="nil"/>
              <w:bottom w:val="nil"/>
              <w:right w:val="nil"/>
            </w:tcBorders>
            <w:shd w:val="clear" w:color="auto" w:fill="D9D9D9"/>
            <w:tcMar>
              <w:top w:w="100" w:type="dxa"/>
              <w:left w:w="100" w:type="dxa"/>
              <w:bottom w:w="100" w:type="dxa"/>
              <w:right w:w="100" w:type="dxa"/>
            </w:tcMar>
          </w:tcPr>
          <w:p w14:paraId="19916E99" w14:textId="77777777" w:rsidR="00B70B3E" w:rsidRDefault="00543DB6">
            <w:pPr>
              <w:spacing w:line="360" w:lineRule="auto"/>
              <w:rPr>
                <w:b/>
                <w:bCs/>
                <w:sz w:val="18"/>
                <w:szCs w:val="18"/>
              </w:rPr>
            </w:pPr>
            <w:r>
              <w:rPr>
                <w:b/>
                <w:bCs/>
                <w:sz w:val="18"/>
                <w:szCs w:val="18"/>
              </w:rPr>
              <w:t>PC2</w:t>
            </w:r>
          </w:p>
        </w:tc>
      </w:tr>
      <w:tr w:rsidR="00B70B3E" w14:paraId="19916E9F" w14:textId="77777777">
        <w:trPr>
          <w:trHeight w:val="20"/>
        </w:trPr>
        <w:tc>
          <w:tcPr>
            <w:tcW w:w="1985" w:type="dxa"/>
            <w:tcBorders>
              <w:top w:val="nil"/>
              <w:left w:val="nil"/>
              <w:bottom w:val="nil"/>
              <w:right w:val="nil"/>
            </w:tcBorders>
            <w:shd w:val="clear" w:color="auto" w:fill="EFEFEF"/>
            <w:tcMar>
              <w:top w:w="100" w:type="dxa"/>
              <w:left w:w="100" w:type="dxa"/>
              <w:bottom w:w="100" w:type="dxa"/>
              <w:right w:w="100" w:type="dxa"/>
            </w:tcMar>
          </w:tcPr>
          <w:p w14:paraId="19916E9B" w14:textId="77777777" w:rsidR="00B70B3E" w:rsidRDefault="00543DB6">
            <w:pPr>
              <w:spacing w:line="360" w:lineRule="auto"/>
              <w:rPr>
                <w:b/>
                <w:bCs/>
                <w:i/>
                <w:iCs/>
                <w:sz w:val="18"/>
                <w:szCs w:val="18"/>
              </w:rPr>
            </w:pPr>
            <w:r>
              <w:rPr>
                <w:b/>
                <w:bCs/>
                <w:i/>
                <w:iCs/>
                <w:sz w:val="18"/>
                <w:szCs w:val="18"/>
              </w:rPr>
              <w:t>Feature</w:t>
            </w:r>
          </w:p>
        </w:tc>
        <w:tc>
          <w:tcPr>
            <w:tcW w:w="1985" w:type="dxa"/>
            <w:tcBorders>
              <w:top w:val="nil"/>
              <w:left w:val="nil"/>
              <w:bottom w:val="nil"/>
              <w:right w:val="nil"/>
            </w:tcBorders>
            <w:shd w:val="clear" w:color="auto" w:fill="EFEFEF"/>
            <w:tcMar>
              <w:top w:w="100" w:type="dxa"/>
              <w:left w:w="100" w:type="dxa"/>
              <w:bottom w:w="100" w:type="dxa"/>
              <w:right w:w="100" w:type="dxa"/>
            </w:tcMar>
          </w:tcPr>
          <w:p w14:paraId="19916E9C" w14:textId="77777777" w:rsidR="00B70B3E" w:rsidRDefault="00543DB6">
            <w:pPr>
              <w:spacing w:line="360" w:lineRule="auto"/>
              <w:rPr>
                <w:b/>
                <w:bCs/>
                <w:i/>
                <w:iCs/>
                <w:sz w:val="18"/>
                <w:szCs w:val="18"/>
              </w:rPr>
            </w:pPr>
            <w:r>
              <w:rPr>
                <w:b/>
                <w:bCs/>
                <w:i/>
                <w:iCs/>
                <w:sz w:val="18"/>
                <w:szCs w:val="18"/>
              </w:rPr>
              <w:t>Loading</w:t>
            </w:r>
          </w:p>
        </w:tc>
        <w:tc>
          <w:tcPr>
            <w:tcW w:w="1985" w:type="dxa"/>
            <w:tcBorders>
              <w:top w:val="nil"/>
              <w:left w:val="nil"/>
              <w:bottom w:val="nil"/>
              <w:right w:val="nil"/>
            </w:tcBorders>
            <w:shd w:val="clear" w:color="auto" w:fill="EFEFEF"/>
            <w:tcMar>
              <w:top w:w="100" w:type="dxa"/>
              <w:left w:w="100" w:type="dxa"/>
              <w:bottom w:w="100" w:type="dxa"/>
              <w:right w:w="100" w:type="dxa"/>
            </w:tcMar>
          </w:tcPr>
          <w:p w14:paraId="19916E9D" w14:textId="77777777" w:rsidR="00B70B3E" w:rsidRDefault="00543DB6">
            <w:pPr>
              <w:spacing w:line="360" w:lineRule="auto"/>
              <w:rPr>
                <w:b/>
                <w:bCs/>
                <w:i/>
                <w:iCs/>
                <w:sz w:val="18"/>
                <w:szCs w:val="18"/>
              </w:rPr>
            </w:pPr>
            <w:r>
              <w:rPr>
                <w:b/>
                <w:bCs/>
                <w:i/>
                <w:iCs/>
                <w:sz w:val="18"/>
                <w:szCs w:val="18"/>
              </w:rPr>
              <w:t>Feature</w:t>
            </w:r>
          </w:p>
        </w:tc>
        <w:tc>
          <w:tcPr>
            <w:tcW w:w="1985" w:type="dxa"/>
            <w:tcBorders>
              <w:top w:val="nil"/>
              <w:left w:val="nil"/>
              <w:bottom w:val="nil"/>
              <w:right w:val="nil"/>
            </w:tcBorders>
            <w:shd w:val="clear" w:color="auto" w:fill="EFEFEF"/>
            <w:tcMar>
              <w:top w:w="100" w:type="dxa"/>
              <w:left w:w="100" w:type="dxa"/>
              <w:bottom w:w="100" w:type="dxa"/>
              <w:right w:w="100" w:type="dxa"/>
            </w:tcMar>
          </w:tcPr>
          <w:p w14:paraId="19916E9E" w14:textId="77777777" w:rsidR="00B70B3E" w:rsidRDefault="00543DB6">
            <w:pPr>
              <w:spacing w:line="360" w:lineRule="auto"/>
              <w:rPr>
                <w:b/>
                <w:bCs/>
                <w:i/>
                <w:iCs/>
                <w:sz w:val="18"/>
                <w:szCs w:val="18"/>
              </w:rPr>
            </w:pPr>
            <w:r>
              <w:rPr>
                <w:b/>
                <w:bCs/>
                <w:i/>
                <w:iCs/>
                <w:sz w:val="18"/>
                <w:szCs w:val="18"/>
              </w:rPr>
              <w:t>Loading</w:t>
            </w:r>
          </w:p>
        </w:tc>
      </w:tr>
      <w:tr w:rsidR="00B70B3E" w14:paraId="19916EA4"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A0" w14:textId="77777777" w:rsidR="00B70B3E" w:rsidRDefault="00543DB6">
            <w:pPr>
              <w:spacing w:line="360" w:lineRule="auto"/>
              <w:rPr>
                <w:sz w:val="18"/>
                <w:szCs w:val="18"/>
              </w:rPr>
            </w:pPr>
            <w:proofErr w:type="spellStart"/>
            <w:r>
              <w:rPr>
                <w:sz w:val="18"/>
                <w:szCs w:val="18"/>
              </w:rPr>
              <w:t>fw.pat.DR.stdev</w:t>
            </w:r>
            <w:proofErr w:type="spellEnd"/>
          </w:p>
        </w:tc>
        <w:tc>
          <w:tcPr>
            <w:tcW w:w="1985" w:type="dxa"/>
            <w:tcBorders>
              <w:top w:val="nil"/>
              <w:left w:val="nil"/>
              <w:bottom w:val="nil"/>
              <w:right w:val="nil"/>
            </w:tcBorders>
            <w:tcMar>
              <w:top w:w="100" w:type="dxa"/>
              <w:left w:w="100" w:type="dxa"/>
              <w:bottom w:w="100" w:type="dxa"/>
              <w:right w:w="100" w:type="dxa"/>
            </w:tcMar>
          </w:tcPr>
          <w:p w14:paraId="19916EA1" w14:textId="77777777" w:rsidR="00B70B3E" w:rsidRDefault="00543DB6">
            <w:pPr>
              <w:spacing w:line="360" w:lineRule="auto"/>
              <w:rPr>
                <w:sz w:val="18"/>
                <w:szCs w:val="18"/>
              </w:rPr>
            </w:pPr>
            <w:r>
              <w:rPr>
                <w:sz w:val="18"/>
                <w:szCs w:val="18"/>
              </w:rPr>
              <w:t>0.268563</w:t>
            </w:r>
          </w:p>
        </w:tc>
        <w:tc>
          <w:tcPr>
            <w:tcW w:w="1985" w:type="dxa"/>
            <w:tcBorders>
              <w:top w:val="nil"/>
              <w:left w:val="nil"/>
              <w:bottom w:val="nil"/>
              <w:right w:val="nil"/>
            </w:tcBorders>
            <w:tcMar>
              <w:top w:w="100" w:type="dxa"/>
              <w:left w:w="100" w:type="dxa"/>
              <w:bottom w:w="100" w:type="dxa"/>
              <w:right w:w="100" w:type="dxa"/>
            </w:tcMar>
          </w:tcPr>
          <w:p w14:paraId="19916EA2" w14:textId="77777777" w:rsidR="00B70B3E" w:rsidRDefault="00543DB6">
            <w:pPr>
              <w:spacing w:line="360" w:lineRule="auto"/>
              <w:rPr>
                <w:sz w:val="18"/>
                <w:szCs w:val="18"/>
              </w:rPr>
            </w:pPr>
            <w:proofErr w:type="spellStart"/>
            <w:r>
              <w:rPr>
                <w:sz w:val="18"/>
                <w:szCs w:val="18"/>
              </w:rPr>
              <w:t>hw.pat.OA.x</w:t>
            </w:r>
            <w:proofErr w:type="spellEnd"/>
          </w:p>
        </w:tc>
        <w:tc>
          <w:tcPr>
            <w:tcW w:w="1985" w:type="dxa"/>
            <w:tcBorders>
              <w:top w:val="nil"/>
              <w:left w:val="nil"/>
              <w:bottom w:val="nil"/>
              <w:right w:val="nil"/>
            </w:tcBorders>
            <w:tcMar>
              <w:top w:w="100" w:type="dxa"/>
              <w:left w:w="100" w:type="dxa"/>
              <w:bottom w:w="100" w:type="dxa"/>
              <w:right w:w="100" w:type="dxa"/>
            </w:tcMar>
          </w:tcPr>
          <w:p w14:paraId="19916EA3" w14:textId="77777777" w:rsidR="00B70B3E" w:rsidRDefault="00543DB6">
            <w:pPr>
              <w:spacing w:line="360" w:lineRule="auto"/>
              <w:rPr>
                <w:sz w:val="18"/>
                <w:szCs w:val="18"/>
              </w:rPr>
            </w:pPr>
            <w:r>
              <w:rPr>
                <w:sz w:val="18"/>
                <w:szCs w:val="18"/>
              </w:rPr>
              <w:t>-0.29989</w:t>
            </w:r>
          </w:p>
        </w:tc>
      </w:tr>
      <w:tr w:rsidR="00B70B3E" w14:paraId="19916EA9"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A5" w14:textId="77777777" w:rsidR="00B70B3E" w:rsidRDefault="00543DB6">
            <w:pPr>
              <w:spacing w:line="360" w:lineRule="auto"/>
              <w:rPr>
                <w:sz w:val="18"/>
                <w:szCs w:val="18"/>
              </w:rPr>
            </w:pPr>
            <w:proofErr w:type="spellStart"/>
            <w:r>
              <w:rPr>
                <w:sz w:val="18"/>
                <w:szCs w:val="18"/>
              </w:rPr>
              <w:t>hw.pat.E.mean</w:t>
            </w:r>
            <w:proofErr w:type="spellEnd"/>
          </w:p>
        </w:tc>
        <w:tc>
          <w:tcPr>
            <w:tcW w:w="1985" w:type="dxa"/>
            <w:tcBorders>
              <w:top w:val="nil"/>
              <w:left w:val="nil"/>
              <w:bottom w:val="nil"/>
              <w:right w:val="nil"/>
            </w:tcBorders>
            <w:tcMar>
              <w:top w:w="100" w:type="dxa"/>
              <w:left w:w="100" w:type="dxa"/>
              <w:bottom w:w="100" w:type="dxa"/>
              <w:right w:w="100" w:type="dxa"/>
            </w:tcMar>
          </w:tcPr>
          <w:p w14:paraId="19916EA6" w14:textId="77777777" w:rsidR="00B70B3E" w:rsidRDefault="00543DB6">
            <w:pPr>
              <w:spacing w:line="360" w:lineRule="auto"/>
              <w:rPr>
                <w:sz w:val="18"/>
                <w:szCs w:val="18"/>
              </w:rPr>
            </w:pPr>
            <w:r>
              <w:rPr>
                <w:sz w:val="18"/>
                <w:szCs w:val="18"/>
              </w:rPr>
              <w:t>0.267379</w:t>
            </w:r>
          </w:p>
        </w:tc>
        <w:tc>
          <w:tcPr>
            <w:tcW w:w="1985" w:type="dxa"/>
            <w:tcBorders>
              <w:top w:val="nil"/>
              <w:left w:val="nil"/>
              <w:bottom w:val="nil"/>
              <w:right w:val="nil"/>
            </w:tcBorders>
            <w:tcMar>
              <w:top w:w="100" w:type="dxa"/>
              <w:left w:w="100" w:type="dxa"/>
              <w:bottom w:w="100" w:type="dxa"/>
              <w:right w:w="100" w:type="dxa"/>
            </w:tcMar>
          </w:tcPr>
          <w:p w14:paraId="19916EA7" w14:textId="77777777" w:rsidR="00B70B3E" w:rsidRDefault="00543DB6">
            <w:pPr>
              <w:spacing w:line="360" w:lineRule="auto"/>
              <w:rPr>
                <w:sz w:val="18"/>
                <w:szCs w:val="18"/>
              </w:rPr>
            </w:pPr>
            <w:proofErr w:type="spellStart"/>
            <w:r>
              <w:rPr>
                <w:sz w:val="18"/>
                <w:szCs w:val="18"/>
              </w:rPr>
              <w:t>hw.pat.VH.x</w:t>
            </w:r>
            <w:proofErr w:type="spellEnd"/>
          </w:p>
        </w:tc>
        <w:tc>
          <w:tcPr>
            <w:tcW w:w="1985" w:type="dxa"/>
            <w:tcBorders>
              <w:top w:val="nil"/>
              <w:left w:val="nil"/>
              <w:bottom w:val="nil"/>
              <w:right w:val="nil"/>
            </w:tcBorders>
            <w:tcMar>
              <w:top w:w="100" w:type="dxa"/>
              <w:left w:w="100" w:type="dxa"/>
              <w:bottom w:w="100" w:type="dxa"/>
              <w:right w:w="100" w:type="dxa"/>
            </w:tcMar>
          </w:tcPr>
          <w:p w14:paraId="19916EA8" w14:textId="77777777" w:rsidR="00B70B3E" w:rsidRDefault="00543DB6">
            <w:pPr>
              <w:spacing w:line="360" w:lineRule="auto"/>
              <w:rPr>
                <w:sz w:val="18"/>
                <w:szCs w:val="18"/>
              </w:rPr>
            </w:pPr>
            <w:r>
              <w:rPr>
                <w:sz w:val="18"/>
                <w:szCs w:val="18"/>
              </w:rPr>
              <w:t>0.282803</w:t>
            </w:r>
          </w:p>
        </w:tc>
      </w:tr>
      <w:tr w:rsidR="00B70B3E" w14:paraId="19916EAE"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AA" w14:textId="77777777" w:rsidR="00B70B3E" w:rsidRDefault="00543DB6">
            <w:pPr>
              <w:spacing w:line="360" w:lineRule="auto"/>
              <w:rPr>
                <w:sz w:val="18"/>
                <w:szCs w:val="18"/>
              </w:rPr>
            </w:pPr>
            <w:proofErr w:type="spellStart"/>
            <w:r>
              <w:rPr>
                <w:sz w:val="18"/>
                <w:szCs w:val="18"/>
              </w:rPr>
              <w:t>fw.pat.E.mean</w:t>
            </w:r>
            <w:proofErr w:type="spellEnd"/>
          </w:p>
        </w:tc>
        <w:tc>
          <w:tcPr>
            <w:tcW w:w="1985" w:type="dxa"/>
            <w:tcBorders>
              <w:top w:val="nil"/>
              <w:left w:val="nil"/>
              <w:bottom w:val="nil"/>
              <w:right w:val="nil"/>
            </w:tcBorders>
            <w:tcMar>
              <w:top w:w="100" w:type="dxa"/>
              <w:left w:w="100" w:type="dxa"/>
              <w:bottom w:w="100" w:type="dxa"/>
              <w:right w:w="100" w:type="dxa"/>
            </w:tcMar>
          </w:tcPr>
          <w:p w14:paraId="19916EAB" w14:textId="77777777" w:rsidR="00B70B3E" w:rsidRDefault="00543DB6">
            <w:pPr>
              <w:spacing w:line="360" w:lineRule="auto"/>
              <w:rPr>
                <w:sz w:val="18"/>
                <w:szCs w:val="18"/>
              </w:rPr>
            </w:pPr>
            <w:r>
              <w:rPr>
                <w:sz w:val="18"/>
                <w:szCs w:val="18"/>
              </w:rPr>
              <w:t>0.264071</w:t>
            </w:r>
          </w:p>
        </w:tc>
        <w:tc>
          <w:tcPr>
            <w:tcW w:w="1985" w:type="dxa"/>
            <w:tcBorders>
              <w:top w:val="nil"/>
              <w:left w:val="nil"/>
              <w:bottom w:val="nil"/>
              <w:right w:val="nil"/>
            </w:tcBorders>
            <w:tcMar>
              <w:top w:w="100" w:type="dxa"/>
              <w:left w:w="100" w:type="dxa"/>
              <w:bottom w:w="100" w:type="dxa"/>
              <w:right w:w="100" w:type="dxa"/>
            </w:tcMar>
          </w:tcPr>
          <w:p w14:paraId="19916EAC" w14:textId="77777777" w:rsidR="00B70B3E" w:rsidRDefault="00543DB6">
            <w:pPr>
              <w:spacing w:line="360" w:lineRule="auto"/>
              <w:rPr>
                <w:sz w:val="18"/>
                <w:szCs w:val="18"/>
              </w:rPr>
            </w:pPr>
            <w:proofErr w:type="spellStart"/>
            <w:r>
              <w:rPr>
                <w:sz w:val="18"/>
                <w:szCs w:val="18"/>
              </w:rPr>
              <w:t>fw.pat.VH.x</w:t>
            </w:r>
            <w:proofErr w:type="spellEnd"/>
          </w:p>
        </w:tc>
        <w:tc>
          <w:tcPr>
            <w:tcW w:w="1985" w:type="dxa"/>
            <w:tcBorders>
              <w:top w:val="nil"/>
              <w:left w:val="nil"/>
              <w:bottom w:val="nil"/>
              <w:right w:val="nil"/>
            </w:tcBorders>
            <w:tcMar>
              <w:top w:w="100" w:type="dxa"/>
              <w:left w:w="100" w:type="dxa"/>
              <w:bottom w:w="100" w:type="dxa"/>
              <w:right w:w="100" w:type="dxa"/>
            </w:tcMar>
          </w:tcPr>
          <w:p w14:paraId="19916EAD" w14:textId="77777777" w:rsidR="00B70B3E" w:rsidRDefault="00543DB6">
            <w:pPr>
              <w:spacing w:line="360" w:lineRule="auto"/>
              <w:rPr>
                <w:sz w:val="18"/>
                <w:szCs w:val="18"/>
              </w:rPr>
            </w:pPr>
            <w:r>
              <w:rPr>
                <w:sz w:val="18"/>
                <w:szCs w:val="18"/>
              </w:rPr>
              <w:t>0.278714</w:t>
            </w:r>
          </w:p>
        </w:tc>
      </w:tr>
      <w:tr w:rsidR="00B70B3E" w14:paraId="19916EB3"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AF" w14:textId="77777777" w:rsidR="00B70B3E" w:rsidRDefault="00543DB6">
            <w:pPr>
              <w:spacing w:line="360" w:lineRule="auto"/>
              <w:rPr>
                <w:sz w:val="18"/>
                <w:szCs w:val="18"/>
              </w:rPr>
            </w:pPr>
            <w:proofErr w:type="spellStart"/>
            <w:r>
              <w:rPr>
                <w:sz w:val="18"/>
                <w:szCs w:val="18"/>
              </w:rPr>
              <w:t>fw.pat.VH.stdev</w:t>
            </w:r>
            <w:proofErr w:type="spellEnd"/>
          </w:p>
        </w:tc>
        <w:tc>
          <w:tcPr>
            <w:tcW w:w="1985" w:type="dxa"/>
            <w:tcBorders>
              <w:top w:val="nil"/>
              <w:left w:val="nil"/>
              <w:bottom w:val="nil"/>
              <w:right w:val="nil"/>
            </w:tcBorders>
            <w:tcMar>
              <w:top w:w="100" w:type="dxa"/>
              <w:left w:w="100" w:type="dxa"/>
              <w:bottom w:w="100" w:type="dxa"/>
              <w:right w:w="100" w:type="dxa"/>
            </w:tcMar>
          </w:tcPr>
          <w:p w14:paraId="19916EB0" w14:textId="77777777" w:rsidR="00B70B3E" w:rsidRDefault="00543DB6">
            <w:pPr>
              <w:spacing w:line="360" w:lineRule="auto"/>
              <w:rPr>
                <w:sz w:val="18"/>
                <w:szCs w:val="18"/>
              </w:rPr>
            </w:pPr>
            <w:r>
              <w:rPr>
                <w:sz w:val="18"/>
                <w:szCs w:val="18"/>
              </w:rPr>
              <w:t>0.263816</w:t>
            </w:r>
          </w:p>
        </w:tc>
        <w:tc>
          <w:tcPr>
            <w:tcW w:w="1985" w:type="dxa"/>
            <w:tcBorders>
              <w:top w:val="nil"/>
              <w:left w:val="nil"/>
              <w:bottom w:val="nil"/>
              <w:right w:val="nil"/>
            </w:tcBorders>
            <w:tcMar>
              <w:top w:w="100" w:type="dxa"/>
              <w:left w:w="100" w:type="dxa"/>
              <w:bottom w:w="100" w:type="dxa"/>
              <w:right w:w="100" w:type="dxa"/>
            </w:tcMar>
          </w:tcPr>
          <w:p w14:paraId="19916EB1" w14:textId="77777777" w:rsidR="00B70B3E" w:rsidRDefault="00543DB6">
            <w:pPr>
              <w:spacing w:line="360" w:lineRule="auto"/>
              <w:rPr>
                <w:sz w:val="18"/>
                <w:szCs w:val="18"/>
              </w:rPr>
            </w:pPr>
            <w:proofErr w:type="spellStart"/>
            <w:r>
              <w:rPr>
                <w:sz w:val="18"/>
                <w:szCs w:val="18"/>
              </w:rPr>
              <w:t>hw.pat.OA.stdev</w:t>
            </w:r>
            <w:proofErr w:type="spellEnd"/>
          </w:p>
        </w:tc>
        <w:tc>
          <w:tcPr>
            <w:tcW w:w="1985" w:type="dxa"/>
            <w:tcBorders>
              <w:top w:val="nil"/>
              <w:left w:val="nil"/>
              <w:bottom w:val="nil"/>
              <w:right w:val="nil"/>
            </w:tcBorders>
            <w:tcMar>
              <w:top w:w="100" w:type="dxa"/>
              <w:left w:w="100" w:type="dxa"/>
              <w:bottom w:w="100" w:type="dxa"/>
              <w:right w:w="100" w:type="dxa"/>
            </w:tcMar>
          </w:tcPr>
          <w:p w14:paraId="19916EB2" w14:textId="77777777" w:rsidR="00B70B3E" w:rsidRDefault="00543DB6">
            <w:pPr>
              <w:spacing w:line="360" w:lineRule="auto"/>
              <w:rPr>
                <w:sz w:val="18"/>
                <w:szCs w:val="18"/>
              </w:rPr>
            </w:pPr>
            <w:r>
              <w:rPr>
                <w:sz w:val="18"/>
                <w:szCs w:val="18"/>
              </w:rPr>
              <w:t>0.258527</w:t>
            </w:r>
          </w:p>
        </w:tc>
      </w:tr>
      <w:tr w:rsidR="00B70B3E" w14:paraId="19916EB8"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B4" w14:textId="77777777" w:rsidR="00B70B3E" w:rsidRDefault="00543DB6">
            <w:pPr>
              <w:spacing w:line="360" w:lineRule="auto"/>
              <w:rPr>
                <w:sz w:val="18"/>
                <w:szCs w:val="18"/>
              </w:rPr>
            </w:pPr>
            <w:proofErr w:type="spellStart"/>
            <w:r>
              <w:rPr>
                <w:sz w:val="18"/>
                <w:szCs w:val="18"/>
              </w:rPr>
              <w:t>fw.pat.OA.stdev</w:t>
            </w:r>
            <w:proofErr w:type="spellEnd"/>
          </w:p>
        </w:tc>
        <w:tc>
          <w:tcPr>
            <w:tcW w:w="1985" w:type="dxa"/>
            <w:tcBorders>
              <w:top w:val="nil"/>
              <w:left w:val="nil"/>
              <w:bottom w:val="nil"/>
              <w:right w:val="nil"/>
            </w:tcBorders>
            <w:tcMar>
              <w:top w:w="100" w:type="dxa"/>
              <w:left w:w="100" w:type="dxa"/>
              <w:bottom w:w="100" w:type="dxa"/>
              <w:right w:w="100" w:type="dxa"/>
            </w:tcMar>
          </w:tcPr>
          <w:p w14:paraId="19916EB5" w14:textId="77777777" w:rsidR="00B70B3E" w:rsidRDefault="00543DB6">
            <w:pPr>
              <w:spacing w:line="360" w:lineRule="auto"/>
              <w:rPr>
                <w:sz w:val="18"/>
                <w:szCs w:val="18"/>
              </w:rPr>
            </w:pPr>
            <w:r>
              <w:rPr>
                <w:sz w:val="18"/>
                <w:szCs w:val="18"/>
              </w:rPr>
              <w:t>0.263306</w:t>
            </w:r>
          </w:p>
        </w:tc>
        <w:tc>
          <w:tcPr>
            <w:tcW w:w="1985" w:type="dxa"/>
            <w:tcBorders>
              <w:top w:val="nil"/>
              <w:left w:val="nil"/>
              <w:bottom w:val="nil"/>
              <w:right w:val="nil"/>
            </w:tcBorders>
            <w:tcMar>
              <w:top w:w="100" w:type="dxa"/>
              <w:left w:w="100" w:type="dxa"/>
              <w:bottom w:w="100" w:type="dxa"/>
              <w:right w:w="100" w:type="dxa"/>
            </w:tcMar>
          </w:tcPr>
          <w:p w14:paraId="19916EB6" w14:textId="77777777" w:rsidR="00B70B3E" w:rsidRDefault="00543DB6">
            <w:pPr>
              <w:spacing w:line="360" w:lineRule="auto"/>
              <w:rPr>
                <w:sz w:val="18"/>
                <w:szCs w:val="18"/>
              </w:rPr>
            </w:pPr>
            <w:proofErr w:type="spellStart"/>
            <w:r>
              <w:rPr>
                <w:sz w:val="18"/>
                <w:szCs w:val="18"/>
              </w:rPr>
              <w:t>fw.pat.L.mean</w:t>
            </w:r>
            <w:proofErr w:type="spellEnd"/>
          </w:p>
        </w:tc>
        <w:tc>
          <w:tcPr>
            <w:tcW w:w="1985" w:type="dxa"/>
            <w:tcBorders>
              <w:top w:val="nil"/>
              <w:left w:val="nil"/>
              <w:bottom w:val="nil"/>
              <w:right w:val="nil"/>
            </w:tcBorders>
            <w:tcMar>
              <w:top w:w="100" w:type="dxa"/>
              <w:left w:w="100" w:type="dxa"/>
              <w:bottom w:w="100" w:type="dxa"/>
              <w:right w:w="100" w:type="dxa"/>
            </w:tcMar>
          </w:tcPr>
          <w:p w14:paraId="19916EB7" w14:textId="77777777" w:rsidR="00B70B3E" w:rsidRDefault="00543DB6">
            <w:pPr>
              <w:spacing w:line="360" w:lineRule="auto"/>
              <w:rPr>
                <w:sz w:val="18"/>
                <w:szCs w:val="18"/>
              </w:rPr>
            </w:pPr>
            <w:r>
              <w:rPr>
                <w:sz w:val="18"/>
                <w:szCs w:val="18"/>
              </w:rPr>
              <w:t>-0.25602</w:t>
            </w:r>
          </w:p>
        </w:tc>
      </w:tr>
      <w:tr w:rsidR="00B70B3E" w14:paraId="19916EBD"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B9" w14:textId="77777777" w:rsidR="00B70B3E" w:rsidRDefault="00543DB6">
            <w:pPr>
              <w:spacing w:line="360" w:lineRule="auto"/>
              <w:rPr>
                <w:sz w:val="18"/>
                <w:szCs w:val="18"/>
              </w:rPr>
            </w:pPr>
            <w:proofErr w:type="spellStart"/>
            <w:r>
              <w:rPr>
                <w:sz w:val="18"/>
                <w:szCs w:val="18"/>
              </w:rPr>
              <w:t>hw.pat.L.stdev</w:t>
            </w:r>
            <w:proofErr w:type="spellEnd"/>
          </w:p>
        </w:tc>
        <w:tc>
          <w:tcPr>
            <w:tcW w:w="1985" w:type="dxa"/>
            <w:tcBorders>
              <w:top w:val="nil"/>
              <w:left w:val="nil"/>
              <w:bottom w:val="nil"/>
              <w:right w:val="nil"/>
            </w:tcBorders>
            <w:tcMar>
              <w:top w:w="100" w:type="dxa"/>
              <w:left w:w="100" w:type="dxa"/>
              <w:bottom w:w="100" w:type="dxa"/>
              <w:right w:w="100" w:type="dxa"/>
            </w:tcMar>
          </w:tcPr>
          <w:p w14:paraId="19916EBA" w14:textId="77777777" w:rsidR="00B70B3E" w:rsidRDefault="00543DB6">
            <w:pPr>
              <w:spacing w:line="360" w:lineRule="auto"/>
              <w:rPr>
                <w:sz w:val="18"/>
                <w:szCs w:val="18"/>
              </w:rPr>
            </w:pPr>
            <w:r>
              <w:rPr>
                <w:sz w:val="18"/>
                <w:szCs w:val="18"/>
              </w:rPr>
              <w:t>0.262894</w:t>
            </w:r>
          </w:p>
        </w:tc>
        <w:tc>
          <w:tcPr>
            <w:tcW w:w="1985" w:type="dxa"/>
            <w:tcBorders>
              <w:top w:val="nil"/>
              <w:left w:val="nil"/>
              <w:bottom w:val="nil"/>
              <w:right w:val="nil"/>
            </w:tcBorders>
            <w:tcMar>
              <w:top w:w="100" w:type="dxa"/>
              <w:left w:w="100" w:type="dxa"/>
              <w:bottom w:w="100" w:type="dxa"/>
              <w:right w:w="100" w:type="dxa"/>
            </w:tcMar>
          </w:tcPr>
          <w:p w14:paraId="19916EBB" w14:textId="77777777" w:rsidR="00B70B3E" w:rsidRDefault="00543DB6">
            <w:pPr>
              <w:spacing w:line="360" w:lineRule="auto"/>
              <w:rPr>
                <w:sz w:val="18"/>
                <w:szCs w:val="18"/>
              </w:rPr>
            </w:pPr>
            <w:proofErr w:type="spellStart"/>
            <w:r>
              <w:rPr>
                <w:sz w:val="18"/>
                <w:szCs w:val="18"/>
              </w:rPr>
              <w:t>fw.pat.DR.x</w:t>
            </w:r>
            <w:proofErr w:type="spellEnd"/>
          </w:p>
        </w:tc>
        <w:tc>
          <w:tcPr>
            <w:tcW w:w="1985" w:type="dxa"/>
            <w:tcBorders>
              <w:top w:val="nil"/>
              <w:left w:val="nil"/>
              <w:bottom w:val="nil"/>
              <w:right w:val="nil"/>
            </w:tcBorders>
            <w:tcMar>
              <w:top w:w="100" w:type="dxa"/>
              <w:left w:w="100" w:type="dxa"/>
              <w:bottom w:w="100" w:type="dxa"/>
              <w:right w:w="100" w:type="dxa"/>
            </w:tcMar>
          </w:tcPr>
          <w:p w14:paraId="19916EBC" w14:textId="77777777" w:rsidR="00B70B3E" w:rsidRDefault="00543DB6">
            <w:pPr>
              <w:spacing w:line="360" w:lineRule="auto"/>
              <w:rPr>
                <w:sz w:val="18"/>
                <w:szCs w:val="18"/>
              </w:rPr>
            </w:pPr>
            <w:r>
              <w:rPr>
                <w:sz w:val="18"/>
                <w:szCs w:val="18"/>
              </w:rPr>
              <w:t>0.23709</w:t>
            </w:r>
          </w:p>
        </w:tc>
      </w:tr>
      <w:tr w:rsidR="00B70B3E" w14:paraId="19916EC2"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BE" w14:textId="77777777" w:rsidR="00B70B3E" w:rsidRDefault="00543DB6">
            <w:pPr>
              <w:spacing w:line="360" w:lineRule="auto"/>
              <w:rPr>
                <w:sz w:val="18"/>
                <w:szCs w:val="18"/>
              </w:rPr>
            </w:pPr>
            <w:proofErr w:type="spellStart"/>
            <w:r>
              <w:rPr>
                <w:sz w:val="18"/>
                <w:szCs w:val="18"/>
              </w:rPr>
              <w:t>fw.pat.L.stdev</w:t>
            </w:r>
            <w:proofErr w:type="spellEnd"/>
          </w:p>
        </w:tc>
        <w:tc>
          <w:tcPr>
            <w:tcW w:w="1985" w:type="dxa"/>
            <w:tcBorders>
              <w:top w:val="nil"/>
              <w:left w:val="nil"/>
              <w:bottom w:val="nil"/>
              <w:right w:val="nil"/>
            </w:tcBorders>
            <w:tcMar>
              <w:top w:w="100" w:type="dxa"/>
              <w:left w:w="100" w:type="dxa"/>
              <w:bottom w:w="100" w:type="dxa"/>
              <w:right w:w="100" w:type="dxa"/>
            </w:tcMar>
          </w:tcPr>
          <w:p w14:paraId="19916EBF" w14:textId="77777777" w:rsidR="00B70B3E" w:rsidRDefault="00543DB6">
            <w:pPr>
              <w:spacing w:line="360" w:lineRule="auto"/>
              <w:rPr>
                <w:sz w:val="18"/>
                <w:szCs w:val="18"/>
              </w:rPr>
            </w:pPr>
            <w:r>
              <w:rPr>
                <w:sz w:val="18"/>
                <w:szCs w:val="18"/>
              </w:rPr>
              <w:t>0.262455</w:t>
            </w:r>
          </w:p>
        </w:tc>
        <w:tc>
          <w:tcPr>
            <w:tcW w:w="1985" w:type="dxa"/>
            <w:tcBorders>
              <w:top w:val="nil"/>
              <w:left w:val="nil"/>
              <w:bottom w:val="nil"/>
              <w:right w:val="nil"/>
            </w:tcBorders>
            <w:tcMar>
              <w:top w:w="100" w:type="dxa"/>
              <w:left w:w="100" w:type="dxa"/>
              <w:bottom w:w="100" w:type="dxa"/>
              <w:right w:w="100" w:type="dxa"/>
            </w:tcMar>
          </w:tcPr>
          <w:p w14:paraId="19916EC0" w14:textId="77777777" w:rsidR="00B70B3E" w:rsidRDefault="00543DB6">
            <w:pPr>
              <w:spacing w:line="360" w:lineRule="auto"/>
              <w:rPr>
                <w:sz w:val="18"/>
                <w:szCs w:val="18"/>
              </w:rPr>
            </w:pPr>
            <w:proofErr w:type="spellStart"/>
            <w:r>
              <w:rPr>
                <w:sz w:val="18"/>
                <w:szCs w:val="18"/>
              </w:rPr>
              <w:t>fw.pat.DR.mean</w:t>
            </w:r>
            <w:proofErr w:type="spellEnd"/>
          </w:p>
        </w:tc>
        <w:tc>
          <w:tcPr>
            <w:tcW w:w="1985" w:type="dxa"/>
            <w:tcBorders>
              <w:top w:val="nil"/>
              <w:left w:val="nil"/>
              <w:bottom w:val="nil"/>
              <w:right w:val="nil"/>
            </w:tcBorders>
            <w:tcMar>
              <w:top w:w="100" w:type="dxa"/>
              <w:left w:w="100" w:type="dxa"/>
              <w:bottom w:w="100" w:type="dxa"/>
              <w:right w:w="100" w:type="dxa"/>
            </w:tcMar>
          </w:tcPr>
          <w:p w14:paraId="19916EC1" w14:textId="77777777" w:rsidR="00B70B3E" w:rsidRDefault="00543DB6">
            <w:pPr>
              <w:spacing w:line="360" w:lineRule="auto"/>
              <w:rPr>
                <w:sz w:val="18"/>
                <w:szCs w:val="18"/>
              </w:rPr>
            </w:pPr>
            <w:r>
              <w:rPr>
                <w:sz w:val="18"/>
                <w:szCs w:val="18"/>
              </w:rPr>
              <w:t>0.23574</w:t>
            </w:r>
          </w:p>
        </w:tc>
      </w:tr>
      <w:tr w:rsidR="00B70B3E" w14:paraId="19916EC7"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C3" w14:textId="77777777" w:rsidR="00B70B3E" w:rsidRDefault="00543DB6">
            <w:pPr>
              <w:spacing w:line="360" w:lineRule="auto"/>
              <w:rPr>
                <w:sz w:val="18"/>
                <w:szCs w:val="18"/>
              </w:rPr>
            </w:pPr>
            <w:proofErr w:type="spellStart"/>
            <w:r>
              <w:rPr>
                <w:sz w:val="18"/>
                <w:szCs w:val="18"/>
              </w:rPr>
              <w:t>hw.pat.VH.stdev</w:t>
            </w:r>
            <w:proofErr w:type="spellEnd"/>
          </w:p>
        </w:tc>
        <w:tc>
          <w:tcPr>
            <w:tcW w:w="1985" w:type="dxa"/>
            <w:tcBorders>
              <w:top w:val="nil"/>
              <w:left w:val="nil"/>
              <w:bottom w:val="nil"/>
              <w:right w:val="nil"/>
            </w:tcBorders>
            <w:tcMar>
              <w:top w:w="100" w:type="dxa"/>
              <w:left w:w="100" w:type="dxa"/>
              <w:bottom w:w="100" w:type="dxa"/>
              <w:right w:w="100" w:type="dxa"/>
            </w:tcMar>
          </w:tcPr>
          <w:p w14:paraId="19916EC4" w14:textId="77777777" w:rsidR="00B70B3E" w:rsidRDefault="00543DB6">
            <w:pPr>
              <w:spacing w:line="360" w:lineRule="auto"/>
              <w:rPr>
                <w:sz w:val="18"/>
                <w:szCs w:val="18"/>
              </w:rPr>
            </w:pPr>
            <w:r>
              <w:rPr>
                <w:sz w:val="18"/>
                <w:szCs w:val="18"/>
              </w:rPr>
              <w:t>0.258653</w:t>
            </w:r>
          </w:p>
        </w:tc>
        <w:tc>
          <w:tcPr>
            <w:tcW w:w="1985" w:type="dxa"/>
            <w:tcBorders>
              <w:top w:val="nil"/>
              <w:left w:val="nil"/>
              <w:bottom w:val="nil"/>
              <w:right w:val="nil"/>
            </w:tcBorders>
            <w:tcMar>
              <w:top w:w="100" w:type="dxa"/>
              <w:left w:w="100" w:type="dxa"/>
              <w:bottom w:w="100" w:type="dxa"/>
              <w:right w:w="100" w:type="dxa"/>
            </w:tcMar>
          </w:tcPr>
          <w:p w14:paraId="19916EC5" w14:textId="77777777" w:rsidR="00B70B3E" w:rsidRDefault="00543DB6">
            <w:pPr>
              <w:spacing w:line="360" w:lineRule="auto"/>
              <w:rPr>
                <w:sz w:val="18"/>
                <w:szCs w:val="18"/>
              </w:rPr>
            </w:pPr>
            <w:proofErr w:type="spellStart"/>
            <w:r>
              <w:rPr>
                <w:sz w:val="18"/>
                <w:szCs w:val="18"/>
              </w:rPr>
              <w:t>hw.pat.DR.stdev</w:t>
            </w:r>
            <w:proofErr w:type="spellEnd"/>
          </w:p>
        </w:tc>
        <w:tc>
          <w:tcPr>
            <w:tcW w:w="1985" w:type="dxa"/>
            <w:tcBorders>
              <w:top w:val="nil"/>
              <w:left w:val="nil"/>
              <w:bottom w:val="nil"/>
              <w:right w:val="nil"/>
            </w:tcBorders>
            <w:tcMar>
              <w:top w:w="100" w:type="dxa"/>
              <w:left w:w="100" w:type="dxa"/>
              <w:bottom w:w="100" w:type="dxa"/>
              <w:right w:w="100" w:type="dxa"/>
            </w:tcMar>
          </w:tcPr>
          <w:p w14:paraId="19916EC6" w14:textId="77777777" w:rsidR="00B70B3E" w:rsidRDefault="00543DB6">
            <w:pPr>
              <w:spacing w:line="360" w:lineRule="auto"/>
              <w:rPr>
                <w:sz w:val="18"/>
                <w:szCs w:val="18"/>
              </w:rPr>
            </w:pPr>
            <w:r>
              <w:rPr>
                <w:sz w:val="18"/>
                <w:szCs w:val="18"/>
              </w:rPr>
              <w:t>0.209364</w:t>
            </w:r>
          </w:p>
        </w:tc>
      </w:tr>
      <w:tr w:rsidR="00B70B3E" w14:paraId="19916ECC"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C8" w14:textId="77777777" w:rsidR="00B70B3E" w:rsidRDefault="00543DB6">
            <w:pPr>
              <w:spacing w:line="360" w:lineRule="auto"/>
              <w:rPr>
                <w:sz w:val="18"/>
                <w:szCs w:val="18"/>
              </w:rPr>
            </w:pPr>
            <w:proofErr w:type="spellStart"/>
            <w:r>
              <w:rPr>
                <w:sz w:val="18"/>
                <w:szCs w:val="18"/>
              </w:rPr>
              <w:lastRenderedPageBreak/>
              <w:t>hw.pat.DR.stdev</w:t>
            </w:r>
            <w:proofErr w:type="spellEnd"/>
          </w:p>
        </w:tc>
        <w:tc>
          <w:tcPr>
            <w:tcW w:w="1985" w:type="dxa"/>
            <w:tcBorders>
              <w:top w:val="nil"/>
              <w:left w:val="nil"/>
              <w:bottom w:val="nil"/>
              <w:right w:val="nil"/>
            </w:tcBorders>
            <w:tcMar>
              <w:top w:w="100" w:type="dxa"/>
              <w:left w:w="100" w:type="dxa"/>
              <w:bottom w:w="100" w:type="dxa"/>
              <w:right w:w="100" w:type="dxa"/>
            </w:tcMar>
          </w:tcPr>
          <w:p w14:paraId="19916EC9" w14:textId="77777777" w:rsidR="00B70B3E" w:rsidRDefault="00543DB6">
            <w:pPr>
              <w:spacing w:line="360" w:lineRule="auto"/>
              <w:rPr>
                <w:sz w:val="18"/>
                <w:szCs w:val="18"/>
              </w:rPr>
            </w:pPr>
            <w:r>
              <w:rPr>
                <w:sz w:val="18"/>
                <w:szCs w:val="18"/>
              </w:rPr>
              <w:t>0.258521</w:t>
            </w:r>
          </w:p>
        </w:tc>
        <w:tc>
          <w:tcPr>
            <w:tcW w:w="1985" w:type="dxa"/>
            <w:tcBorders>
              <w:top w:val="nil"/>
              <w:left w:val="nil"/>
              <w:bottom w:val="nil"/>
              <w:right w:val="nil"/>
            </w:tcBorders>
            <w:tcMar>
              <w:top w:w="100" w:type="dxa"/>
              <w:left w:w="100" w:type="dxa"/>
              <w:bottom w:w="100" w:type="dxa"/>
              <w:right w:w="100" w:type="dxa"/>
            </w:tcMar>
          </w:tcPr>
          <w:p w14:paraId="19916ECA" w14:textId="77777777" w:rsidR="00B70B3E" w:rsidRDefault="00543DB6">
            <w:pPr>
              <w:spacing w:line="360" w:lineRule="auto"/>
              <w:rPr>
                <w:sz w:val="18"/>
                <w:szCs w:val="18"/>
              </w:rPr>
            </w:pPr>
            <w:proofErr w:type="spellStart"/>
            <w:r>
              <w:rPr>
                <w:sz w:val="18"/>
                <w:szCs w:val="18"/>
              </w:rPr>
              <w:t>fw.pat.P.stdev</w:t>
            </w:r>
            <w:proofErr w:type="spellEnd"/>
          </w:p>
        </w:tc>
        <w:tc>
          <w:tcPr>
            <w:tcW w:w="1985" w:type="dxa"/>
            <w:tcBorders>
              <w:top w:val="nil"/>
              <w:left w:val="nil"/>
              <w:bottom w:val="nil"/>
              <w:right w:val="nil"/>
            </w:tcBorders>
            <w:tcMar>
              <w:top w:w="100" w:type="dxa"/>
              <w:left w:w="100" w:type="dxa"/>
              <w:bottom w:w="100" w:type="dxa"/>
              <w:right w:w="100" w:type="dxa"/>
            </w:tcMar>
          </w:tcPr>
          <w:p w14:paraId="19916ECB" w14:textId="77777777" w:rsidR="00B70B3E" w:rsidRDefault="00543DB6">
            <w:pPr>
              <w:spacing w:line="360" w:lineRule="auto"/>
              <w:rPr>
                <w:sz w:val="18"/>
                <w:szCs w:val="18"/>
              </w:rPr>
            </w:pPr>
            <w:r>
              <w:rPr>
                <w:sz w:val="18"/>
                <w:szCs w:val="18"/>
              </w:rPr>
              <w:t>0.207509</w:t>
            </w:r>
          </w:p>
        </w:tc>
      </w:tr>
      <w:tr w:rsidR="00B70B3E" w14:paraId="19916ED1"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CD" w14:textId="77777777" w:rsidR="00B70B3E" w:rsidRDefault="00543DB6">
            <w:pPr>
              <w:spacing w:line="360" w:lineRule="auto"/>
              <w:rPr>
                <w:sz w:val="18"/>
                <w:szCs w:val="18"/>
              </w:rPr>
            </w:pPr>
            <w:proofErr w:type="spellStart"/>
            <w:r>
              <w:rPr>
                <w:sz w:val="18"/>
                <w:szCs w:val="18"/>
              </w:rPr>
              <w:t>hw.pat.E.stdev</w:t>
            </w:r>
            <w:proofErr w:type="spellEnd"/>
          </w:p>
        </w:tc>
        <w:tc>
          <w:tcPr>
            <w:tcW w:w="1985" w:type="dxa"/>
            <w:tcBorders>
              <w:top w:val="nil"/>
              <w:left w:val="nil"/>
              <w:bottom w:val="nil"/>
              <w:right w:val="nil"/>
            </w:tcBorders>
            <w:tcMar>
              <w:top w:w="100" w:type="dxa"/>
              <w:left w:w="100" w:type="dxa"/>
              <w:bottom w:w="100" w:type="dxa"/>
              <w:right w:w="100" w:type="dxa"/>
            </w:tcMar>
          </w:tcPr>
          <w:p w14:paraId="19916ECE" w14:textId="77777777" w:rsidR="00B70B3E" w:rsidRDefault="00543DB6">
            <w:pPr>
              <w:spacing w:line="360" w:lineRule="auto"/>
              <w:rPr>
                <w:sz w:val="18"/>
                <w:szCs w:val="18"/>
              </w:rPr>
            </w:pPr>
            <w:r>
              <w:rPr>
                <w:sz w:val="18"/>
                <w:szCs w:val="18"/>
              </w:rPr>
              <w:t>0.255711</w:t>
            </w:r>
          </w:p>
        </w:tc>
        <w:tc>
          <w:tcPr>
            <w:tcW w:w="1985" w:type="dxa"/>
            <w:tcBorders>
              <w:top w:val="nil"/>
              <w:left w:val="nil"/>
              <w:bottom w:val="nil"/>
              <w:right w:val="nil"/>
            </w:tcBorders>
            <w:tcMar>
              <w:top w:w="100" w:type="dxa"/>
              <w:left w:w="100" w:type="dxa"/>
              <w:bottom w:w="100" w:type="dxa"/>
              <w:right w:w="100" w:type="dxa"/>
            </w:tcMar>
          </w:tcPr>
          <w:p w14:paraId="19916ECF" w14:textId="77777777" w:rsidR="00B70B3E" w:rsidRDefault="00543DB6">
            <w:pPr>
              <w:spacing w:line="360" w:lineRule="auto"/>
              <w:rPr>
                <w:sz w:val="18"/>
                <w:szCs w:val="18"/>
              </w:rPr>
            </w:pPr>
            <w:proofErr w:type="spellStart"/>
            <w:r>
              <w:rPr>
                <w:sz w:val="18"/>
                <w:szCs w:val="18"/>
              </w:rPr>
              <w:t>hw.pat.L.mean</w:t>
            </w:r>
            <w:proofErr w:type="spellEnd"/>
          </w:p>
        </w:tc>
        <w:tc>
          <w:tcPr>
            <w:tcW w:w="1985" w:type="dxa"/>
            <w:tcBorders>
              <w:top w:val="nil"/>
              <w:left w:val="nil"/>
              <w:bottom w:val="nil"/>
              <w:right w:val="nil"/>
            </w:tcBorders>
            <w:tcMar>
              <w:top w:w="100" w:type="dxa"/>
              <w:left w:w="100" w:type="dxa"/>
              <w:bottom w:w="100" w:type="dxa"/>
              <w:right w:w="100" w:type="dxa"/>
            </w:tcMar>
          </w:tcPr>
          <w:p w14:paraId="19916ED0" w14:textId="77777777" w:rsidR="00B70B3E" w:rsidRDefault="00543DB6">
            <w:pPr>
              <w:spacing w:line="360" w:lineRule="auto"/>
              <w:rPr>
                <w:sz w:val="18"/>
                <w:szCs w:val="18"/>
              </w:rPr>
            </w:pPr>
            <w:r>
              <w:rPr>
                <w:sz w:val="18"/>
                <w:szCs w:val="18"/>
              </w:rPr>
              <w:t>-0.20327</w:t>
            </w:r>
          </w:p>
        </w:tc>
      </w:tr>
      <w:tr w:rsidR="00B70B3E" w14:paraId="19916ED6"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D2" w14:textId="77777777" w:rsidR="00B70B3E" w:rsidRDefault="00543DB6">
            <w:pPr>
              <w:spacing w:line="360" w:lineRule="auto"/>
              <w:rPr>
                <w:sz w:val="18"/>
                <w:szCs w:val="18"/>
              </w:rPr>
            </w:pPr>
            <w:proofErr w:type="spellStart"/>
            <w:r>
              <w:rPr>
                <w:sz w:val="18"/>
                <w:szCs w:val="18"/>
              </w:rPr>
              <w:t>fw.pat.E.stdev</w:t>
            </w:r>
            <w:proofErr w:type="spellEnd"/>
          </w:p>
        </w:tc>
        <w:tc>
          <w:tcPr>
            <w:tcW w:w="1985" w:type="dxa"/>
            <w:tcBorders>
              <w:top w:val="nil"/>
              <w:left w:val="nil"/>
              <w:bottom w:val="nil"/>
              <w:right w:val="nil"/>
            </w:tcBorders>
            <w:tcMar>
              <w:top w:w="100" w:type="dxa"/>
              <w:left w:w="100" w:type="dxa"/>
              <w:bottom w:w="100" w:type="dxa"/>
              <w:right w:w="100" w:type="dxa"/>
            </w:tcMar>
          </w:tcPr>
          <w:p w14:paraId="19916ED3" w14:textId="77777777" w:rsidR="00B70B3E" w:rsidRDefault="00543DB6">
            <w:pPr>
              <w:spacing w:line="360" w:lineRule="auto"/>
              <w:rPr>
                <w:sz w:val="18"/>
                <w:szCs w:val="18"/>
              </w:rPr>
            </w:pPr>
            <w:r>
              <w:rPr>
                <w:sz w:val="18"/>
                <w:szCs w:val="18"/>
              </w:rPr>
              <w:t>0.254993</w:t>
            </w:r>
          </w:p>
        </w:tc>
        <w:tc>
          <w:tcPr>
            <w:tcW w:w="1985" w:type="dxa"/>
            <w:tcBorders>
              <w:top w:val="nil"/>
              <w:left w:val="nil"/>
              <w:bottom w:val="nil"/>
              <w:right w:val="nil"/>
            </w:tcBorders>
            <w:tcMar>
              <w:top w:w="100" w:type="dxa"/>
              <w:left w:w="100" w:type="dxa"/>
              <w:bottom w:w="100" w:type="dxa"/>
              <w:right w:w="100" w:type="dxa"/>
            </w:tcMar>
          </w:tcPr>
          <w:p w14:paraId="19916ED4" w14:textId="77777777" w:rsidR="00B70B3E" w:rsidRDefault="00543DB6">
            <w:pPr>
              <w:spacing w:line="360" w:lineRule="auto"/>
              <w:rPr>
                <w:sz w:val="18"/>
                <w:szCs w:val="18"/>
              </w:rPr>
            </w:pPr>
            <w:proofErr w:type="spellStart"/>
            <w:r>
              <w:rPr>
                <w:sz w:val="18"/>
                <w:szCs w:val="18"/>
              </w:rPr>
              <w:t>hw.pat.E.x</w:t>
            </w:r>
            <w:proofErr w:type="spellEnd"/>
          </w:p>
        </w:tc>
        <w:tc>
          <w:tcPr>
            <w:tcW w:w="1985" w:type="dxa"/>
            <w:tcBorders>
              <w:top w:val="nil"/>
              <w:left w:val="nil"/>
              <w:bottom w:val="nil"/>
              <w:right w:val="nil"/>
            </w:tcBorders>
            <w:tcMar>
              <w:top w:w="100" w:type="dxa"/>
              <w:left w:w="100" w:type="dxa"/>
              <w:bottom w:w="100" w:type="dxa"/>
              <w:right w:w="100" w:type="dxa"/>
            </w:tcMar>
          </w:tcPr>
          <w:p w14:paraId="19916ED5" w14:textId="77777777" w:rsidR="00B70B3E" w:rsidRDefault="00543DB6">
            <w:pPr>
              <w:spacing w:line="360" w:lineRule="auto"/>
              <w:rPr>
                <w:sz w:val="18"/>
                <w:szCs w:val="18"/>
              </w:rPr>
            </w:pPr>
            <w:r>
              <w:rPr>
                <w:sz w:val="18"/>
                <w:szCs w:val="18"/>
              </w:rPr>
              <w:t>0.201842</w:t>
            </w:r>
          </w:p>
        </w:tc>
      </w:tr>
      <w:tr w:rsidR="00B70B3E" w14:paraId="19916EDB"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D7" w14:textId="77777777" w:rsidR="00B70B3E" w:rsidRDefault="00543DB6">
            <w:pPr>
              <w:spacing w:line="360" w:lineRule="auto"/>
              <w:rPr>
                <w:sz w:val="18"/>
                <w:szCs w:val="18"/>
              </w:rPr>
            </w:pPr>
            <w:proofErr w:type="spellStart"/>
            <w:r>
              <w:rPr>
                <w:sz w:val="18"/>
                <w:szCs w:val="18"/>
              </w:rPr>
              <w:t>hw.pat.OA.stdev</w:t>
            </w:r>
            <w:proofErr w:type="spellEnd"/>
          </w:p>
        </w:tc>
        <w:tc>
          <w:tcPr>
            <w:tcW w:w="1985" w:type="dxa"/>
            <w:tcBorders>
              <w:top w:val="nil"/>
              <w:left w:val="nil"/>
              <w:bottom w:val="nil"/>
              <w:right w:val="nil"/>
            </w:tcBorders>
            <w:tcMar>
              <w:top w:w="100" w:type="dxa"/>
              <w:left w:w="100" w:type="dxa"/>
              <w:bottom w:w="100" w:type="dxa"/>
              <w:right w:w="100" w:type="dxa"/>
            </w:tcMar>
          </w:tcPr>
          <w:p w14:paraId="19916ED8" w14:textId="77777777" w:rsidR="00B70B3E" w:rsidRDefault="00543DB6">
            <w:pPr>
              <w:spacing w:line="360" w:lineRule="auto"/>
              <w:rPr>
                <w:sz w:val="18"/>
                <w:szCs w:val="18"/>
              </w:rPr>
            </w:pPr>
            <w:r>
              <w:rPr>
                <w:sz w:val="18"/>
                <w:szCs w:val="18"/>
              </w:rPr>
              <w:t>0.245247</w:t>
            </w:r>
          </w:p>
        </w:tc>
        <w:tc>
          <w:tcPr>
            <w:tcW w:w="1985" w:type="dxa"/>
            <w:tcBorders>
              <w:top w:val="nil"/>
              <w:left w:val="nil"/>
              <w:bottom w:val="nil"/>
              <w:right w:val="nil"/>
            </w:tcBorders>
            <w:tcMar>
              <w:top w:w="100" w:type="dxa"/>
              <w:left w:w="100" w:type="dxa"/>
              <w:bottom w:w="100" w:type="dxa"/>
              <w:right w:w="100" w:type="dxa"/>
            </w:tcMar>
          </w:tcPr>
          <w:p w14:paraId="19916ED9" w14:textId="77777777" w:rsidR="00B70B3E" w:rsidRDefault="00543DB6">
            <w:pPr>
              <w:spacing w:line="360" w:lineRule="auto"/>
              <w:rPr>
                <w:sz w:val="18"/>
                <w:szCs w:val="18"/>
              </w:rPr>
            </w:pPr>
            <w:proofErr w:type="spellStart"/>
            <w:r>
              <w:rPr>
                <w:sz w:val="18"/>
                <w:szCs w:val="18"/>
              </w:rPr>
              <w:t>hw.pat.VH.stdev</w:t>
            </w:r>
            <w:proofErr w:type="spellEnd"/>
          </w:p>
        </w:tc>
        <w:tc>
          <w:tcPr>
            <w:tcW w:w="1985" w:type="dxa"/>
            <w:tcBorders>
              <w:top w:val="nil"/>
              <w:left w:val="nil"/>
              <w:bottom w:val="nil"/>
              <w:right w:val="nil"/>
            </w:tcBorders>
            <w:tcMar>
              <w:top w:w="100" w:type="dxa"/>
              <w:left w:w="100" w:type="dxa"/>
              <w:bottom w:w="100" w:type="dxa"/>
              <w:right w:w="100" w:type="dxa"/>
            </w:tcMar>
          </w:tcPr>
          <w:p w14:paraId="19916EDA" w14:textId="77777777" w:rsidR="00B70B3E" w:rsidRDefault="00543DB6">
            <w:pPr>
              <w:spacing w:line="360" w:lineRule="auto"/>
              <w:rPr>
                <w:sz w:val="18"/>
                <w:szCs w:val="18"/>
              </w:rPr>
            </w:pPr>
            <w:r>
              <w:rPr>
                <w:sz w:val="18"/>
                <w:szCs w:val="18"/>
              </w:rPr>
              <w:t>0.200999</w:t>
            </w:r>
          </w:p>
        </w:tc>
      </w:tr>
      <w:tr w:rsidR="00B70B3E" w14:paraId="19916EE0"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DC" w14:textId="77777777" w:rsidR="00B70B3E" w:rsidRDefault="00543DB6">
            <w:pPr>
              <w:spacing w:line="360" w:lineRule="auto"/>
              <w:rPr>
                <w:sz w:val="18"/>
                <w:szCs w:val="18"/>
              </w:rPr>
            </w:pPr>
            <w:proofErr w:type="spellStart"/>
            <w:r>
              <w:rPr>
                <w:sz w:val="18"/>
                <w:szCs w:val="18"/>
              </w:rPr>
              <w:t>fw.pat.L.mean</w:t>
            </w:r>
            <w:proofErr w:type="spellEnd"/>
          </w:p>
        </w:tc>
        <w:tc>
          <w:tcPr>
            <w:tcW w:w="1985" w:type="dxa"/>
            <w:tcBorders>
              <w:top w:val="nil"/>
              <w:left w:val="nil"/>
              <w:bottom w:val="nil"/>
              <w:right w:val="nil"/>
            </w:tcBorders>
            <w:tcMar>
              <w:top w:w="100" w:type="dxa"/>
              <w:left w:w="100" w:type="dxa"/>
              <w:bottom w:w="100" w:type="dxa"/>
              <w:right w:w="100" w:type="dxa"/>
            </w:tcMar>
          </w:tcPr>
          <w:p w14:paraId="19916EDD" w14:textId="77777777" w:rsidR="00B70B3E" w:rsidRDefault="00543DB6">
            <w:pPr>
              <w:spacing w:line="360" w:lineRule="auto"/>
              <w:rPr>
                <w:sz w:val="18"/>
                <w:szCs w:val="18"/>
              </w:rPr>
            </w:pPr>
            <w:r>
              <w:rPr>
                <w:sz w:val="18"/>
                <w:szCs w:val="18"/>
              </w:rPr>
              <w:t>0.181333</w:t>
            </w:r>
          </w:p>
        </w:tc>
        <w:tc>
          <w:tcPr>
            <w:tcW w:w="1985" w:type="dxa"/>
            <w:tcBorders>
              <w:top w:val="nil"/>
              <w:left w:val="nil"/>
              <w:bottom w:val="nil"/>
              <w:right w:val="nil"/>
            </w:tcBorders>
            <w:tcMar>
              <w:top w:w="100" w:type="dxa"/>
              <w:left w:w="100" w:type="dxa"/>
              <w:bottom w:w="100" w:type="dxa"/>
              <w:right w:w="100" w:type="dxa"/>
            </w:tcMar>
          </w:tcPr>
          <w:p w14:paraId="19916EDE" w14:textId="77777777" w:rsidR="00B70B3E" w:rsidRDefault="00543DB6">
            <w:pPr>
              <w:spacing w:line="360" w:lineRule="auto"/>
              <w:rPr>
                <w:sz w:val="18"/>
                <w:szCs w:val="18"/>
              </w:rPr>
            </w:pPr>
            <w:proofErr w:type="spellStart"/>
            <w:r>
              <w:rPr>
                <w:sz w:val="18"/>
                <w:szCs w:val="18"/>
              </w:rPr>
              <w:t>fw.pat.L.x</w:t>
            </w:r>
            <w:proofErr w:type="spellEnd"/>
          </w:p>
        </w:tc>
        <w:tc>
          <w:tcPr>
            <w:tcW w:w="1985" w:type="dxa"/>
            <w:tcBorders>
              <w:top w:val="nil"/>
              <w:left w:val="nil"/>
              <w:bottom w:val="nil"/>
              <w:right w:val="nil"/>
            </w:tcBorders>
            <w:tcMar>
              <w:top w:w="100" w:type="dxa"/>
              <w:left w:w="100" w:type="dxa"/>
              <w:bottom w:w="100" w:type="dxa"/>
              <w:right w:w="100" w:type="dxa"/>
            </w:tcMar>
          </w:tcPr>
          <w:p w14:paraId="19916EDF" w14:textId="77777777" w:rsidR="00B70B3E" w:rsidRDefault="00543DB6">
            <w:pPr>
              <w:spacing w:line="360" w:lineRule="auto"/>
              <w:rPr>
                <w:sz w:val="18"/>
                <w:szCs w:val="18"/>
              </w:rPr>
            </w:pPr>
            <w:r>
              <w:rPr>
                <w:sz w:val="18"/>
                <w:szCs w:val="18"/>
              </w:rPr>
              <w:t>-0.1738</w:t>
            </w:r>
          </w:p>
        </w:tc>
      </w:tr>
      <w:tr w:rsidR="00B70B3E" w14:paraId="19916EE5"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E1" w14:textId="77777777" w:rsidR="00B70B3E" w:rsidRDefault="00543DB6">
            <w:pPr>
              <w:spacing w:line="360" w:lineRule="auto"/>
              <w:rPr>
                <w:sz w:val="18"/>
                <w:szCs w:val="18"/>
              </w:rPr>
            </w:pPr>
            <w:proofErr w:type="spellStart"/>
            <w:r>
              <w:rPr>
                <w:sz w:val="18"/>
                <w:szCs w:val="18"/>
              </w:rPr>
              <w:t>hw.pat.L.mean</w:t>
            </w:r>
            <w:proofErr w:type="spellEnd"/>
          </w:p>
        </w:tc>
        <w:tc>
          <w:tcPr>
            <w:tcW w:w="1985" w:type="dxa"/>
            <w:tcBorders>
              <w:top w:val="nil"/>
              <w:left w:val="nil"/>
              <w:bottom w:val="nil"/>
              <w:right w:val="nil"/>
            </w:tcBorders>
            <w:tcMar>
              <w:top w:w="100" w:type="dxa"/>
              <w:left w:w="100" w:type="dxa"/>
              <w:bottom w:w="100" w:type="dxa"/>
              <w:right w:w="100" w:type="dxa"/>
            </w:tcMar>
          </w:tcPr>
          <w:p w14:paraId="19916EE2" w14:textId="77777777" w:rsidR="00B70B3E" w:rsidRDefault="00543DB6">
            <w:pPr>
              <w:spacing w:line="360" w:lineRule="auto"/>
              <w:rPr>
                <w:sz w:val="18"/>
                <w:szCs w:val="18"/>
              </w:rPr>
            </w:pPr>
            <w:r>
              <w:rPr>
                <w:sz w:val="18"/>
                <w:szCs w:val="18"/>
              </w:rPr>
              <w:t>0.180075</w:t>
            </w:r>
          </w:p>
        </w:tc>
        <w:tc>
          <w:tcPr>
            <w:tcW w:w="1985" w:type="dxa"/>
            <w:tcBorders>
              <w:top w:val="nil"/>
              <w:left w:val="nil"/>
              <w:bottom w:val="nil"/>
              <w:right w:val="nil"/>
            </w:tcBorders>
            <w:tcMar>
              <w:top w:w="100" w:type="dxa"/>
              <w:left w:w="100" w:type="dxa"/>
              <w:bottom w:w="100" w:type="dxa"/>
              <w:right w:w="100" w:type="dxa"/>
            </w:tcMar>
          </w:tcPr>
          <w:p w14:paraId="19916EE3" w14:textId="77777777" w:rsidR="00B70B3E" w:rsidRDefault="00543DB6">
            <w:pPr>
              <w:spacing w:line="360" w:lineRule="auto"/>
              <w:rPr>
                <w:sz w:val="18"/>
                <w:szCs w:val="18"/>
              </w:rPr>
            </w:pPr>
            <w:proofErr w:type="spellStart"/>
            <w:r>
              <w:rPr>
                <w:sz w:val="18"/>
                <w:szCs w:val="18"/>
              </w:rPr>
              <w:t>fw.pat.E.mean</w:t>
            </w:r>
            <w:proofErr w:type="spellEnd"/>
          </w:p>
        </w:tc>
        <w:tc>
          <w:tcPr>
            <w:tcW w:w="1985" w:type="dxa"/>
            <w:tcBorders>
              <w:top w:val="nil"/>
              <w:left w:val="nil"/>
              <w:bottom w:val="nil"/>
              <w:right w:val="nil"/>
            </w:tcBorders>
            <w:tcMar>
              <w:top w:w="100" w:type="dxa"/>
              <w:left w:w="100" w:type="dxa"/>
              <w:bottom w:w="100" w:type="dxa"/>
              <w:right w:w="100" w:type="dxa"/>
            </w:tcMar>
          </w:tcPr>
          <w:p w14:paraId="19916EE4" w14:textId="77777777" w:rsidR="00B70B3E" w:rsidRDefault="00543DB6">
            <w:pPr>
              <w:spacing w:line="360" w:lineRule="auto"/>
              <w:rPr>
                <w:sz w:val="18"/>
                <w:szCs w:val="18"/>
              </w:rPr>
            </w:pPr>
            <w:r>
              <w:rPr>
                <w:sz w:val="18"/>
                <w:szCs w:val="18"/>
              </w:rPr>
              <w:t>-0.16771</w:t>
            </w:r>
          </w:p>
        </w:tc>
      </w:tr>
      <w:tr w:rsidR="00B70B3E" w14:paraId="19916EEA"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E6" w14:textId="77777777" w:rsidR="00B70B3E" w:rsidRDefault="00543DB6">
            <w:pPr>
              <w:spacing w:line="360" w:lineRule="auto"/>
              <w:rPr>
                <w:sz w:val="18"/>
                <w:szCs w:val="18"/>
              </w:rPr>
            </w:pPr>
            <w:proofErr w:type="spellStart"/>
            <w:r>
              <w:rPr>
                <w:sz w:val="18"/>
                <w:szCs w:val="18"/>
              </w:rPr>
              <w:t>fw.pat.L.x</w:t>
            </w:r>
            <w:proofErr w:type="spellEnd"/>
          </w:p>
        </w:tc>
        <w:tc>
          <w:tcPr>
            <w:tcW w:w="1985" w:type="dxa"/>
            <w:tcBorders>
              <w:top w:val="nil"/>
              <w:left w:val="nil"/>
              <w:bottom w:val="nil"/>
              <w:right w:val="nil"/>
            </w:tcBorders>
            <w:tcMar>
              <w:top w:w="100" w:type="dxa"/>
              <w:left w:w="100" w:type="dxa"/>
              <w:bottom w:w="100" w:type="dxa"/>
              <w:right w:w="100" w:type="dxa"/>
            </w:tcMar>
          </w:tcPr>
          <w:p w14:paraId="19916EE7" w14:textId="77777777" w:rsidR="00B70B3E" w:rsidRDefault="00543DB6">
            <w:pPr>
              <w:spacing w:line="360" w:lineRule="auto"/>
              <w:rPr>
                <w:sz w:val="18"/>
                <w:szCs w:val="18"/>
              </w:rPr>
            </w:pPr>
            <w:r>
              <w:rPr>
                <w:sz w:val="18"/>
                <w:szCs w:val="18"/>
              </w:rPr>
              <w:t>0.15633</w:t>
            </w:r>
          </w:p>
        </w:tc>
        <w:tc>
          <w:tcPr>
            <w:tcW w:w="1985" w:type="dxa"/>
            <w:tcBorders>
              <w:top w:val="nil"/>
              <w:left w:val="nil"/>
              <w:bottom w:val="nil"/>
              <w:right w:val="nil"/>
            </w:tcBorders>
            <w:tcMar>
              <w:top w:w="100" w:type="dxa"/>
              <w:left w:w="100" w:type="dxa"/>
              <w:bottom w:w="100" w:type="dxa"/>
              <w:right w:w="100" w:type="dxa"/>
            </w:tcMar>
          </w:tcPr>
          <w:p w14:paraId="19916EE8" w14:textId="77777777" w:rsidR="00B70B3E" w:rsidRDefault="00543DB6">
            <w:pPr>
              <w:spacing w:line="360" w:lineRule="auto"/>
              <w:rPr>
                <w:sz w:val="18"/>
                <w:szCs w:val="18"/>
              </w:rPr>
            </w:pPr>
            <w:proofErr w:type="spellStart"/>
            <w:r>
              <w:rPr>
                <w:sz w:val="18"/>
                <w:szCs w:val="18"/>
              </w:rPr>
              <w:t>fw.pat.L.stdev</w:t>
            </w:r>
            <w:proofErr w:type="spellEnd"/>
          </w:p>
        </w:tc>
        <w:tc>
          <w:tcPr>
            <w:tcW w:w="1985" w:type="dxa"/>
            <w:tcBorders>
              <w:top w:val="nil"/>
              <w:left w:val="nil"/>
              <w:bottom w:val="nil"/>
              <w:right w:val="nil"/>
            </w:tcBorders>
            <w:tcMar>
              <w:top w:w="100" w:type="dxa"/>
              <w:left w:w="100" w:type="dxa"/>
              <w:bottom w:w="100" w:type="dxa"/>
              <w:right w:w="100" w:type="dxa"/>
            </w:tcMar>
          </w:tcPr>
          <w:p w14:paraId="19916EE9" w14:textId="77777777" w:rsidR="00B70B3E" w:rsidRDefault="00543DB6">
            <w:pPr>
              <w:spacing w:line="360" w:lineRule="auto"/>
              <w:rPr>
                <w:sz w:val="18"/>
                <w:szCs w:val="18"/>
              </w:rPr>
            </w:pPr>
            <w:r>
              <w:rPr>
                <w:sz w:val="18"/>
                <w:szCs w:val="18"/>
              </w:rPr>
              <w:t>-0.1601</w:t>
            </w:r>
          </w:p>
        </w:tc>
      </w:tr>
      <w:tr w:rsidR="00B70B3E" w14:paraId="19916EEF"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EB" w14:textId="77777777" w:rsidR="00B70B3E" w:rsidRDefault="00543DB6">
            <w:pPr>
              <w:spacing w:line="360" w:lineRule="auto"/>
              <w:rPr>
                <w:sz w:val="18"/>
                <w:szCs w:val="18"/>
              </w:rPr>
            </w:pPr>
            <w:proofErr w:type="spellStart"/>
            <w:r>
              <w:rPr>
                <w:sz w:val="18"/>
                <w:szCs w:val="18"/>
              </w:rPr>
              <w:t>fw.pat.P.stdev</w:t>
            </w:r>
            <w:proofErr w:type="spellEnd"/>
          </w:p>
        </w:tc>
        <w:tc>
          <w:tcPr>
            <w:tcW w:w="1985" w:type="dxa"/>
            <w:tcBorders>
              <w:top w:val="nil"/>
              <w:left w:val="nil"/>
              <w:bottom w:val="nil"/>
              <w:right w:val="nil"/>
            </w:tcBorders>
            <w:tcMar>
              <w:top w:w="100" w:type="dxa"/>
              <w:left w:w="100" w:type="dxa"/>
              <w:bottom w:w="100" w:type="dxa"/>
              <w:right w:w="100" w:type="dxa"/>
            </w:tcMar>
          </w:tcPr>
          <w:p w14:paraId="19916EEC" w14:textId="77777777" w:rsidR="00B70B3E" w:rsidRDefault="00543DB6">
            <w:pPr>
              <w:spacing w:line="360" w:lineRule="auto"/>
              <w:rPr>
                <w:sz w:val="18"/>
                <w:szCs w:val="18"/>
              </w:rPr>
            </w:pPr>
            <w:r>
              <w:rPr>
                <w:sz w:val="18"/>
                <w:szCs w:val="18"/>
              </w:rPr>
              <w:t>-0.13928</w:t>
            </w:r>
          </w:p>
        </w:tc>
        <w:tc>
          <w:tcPr>
            <w:tcW w:w="1985" w:type="dxa"/>
            <w:tcBorders>
              <w:top w:val="nil"/>
              <w:left w:val="nil"/>
              <w:bottom w:val="nil"/>
              <w:right w:val="nil"/>
            </w:tcBorders>
            <w:tcMar>
              <w:top w:w="100" w:type="dxa"/>
              <w:left w:w="100" w:type="dxa"/>
              <w:bottom w:w="100" w:type="dxa"/>
              <w:right w:w="100" w:type="dxa"/>
            </w:tcMar>
          </w:tcPr>
          <w:p w14:paraId="19916EED" w14:textId="77777777" w:rsidR="00B70B3E" w:rsidRDefault="00543DB6">
            <w:pPr>
              <w:spacing w:line="360" w:lineRule="auto"/>
              <w:rPr>
                <w:sz w:val="18"/>
                <w:szCs w:val="18"/>
              </w:rPr>
            </w:pPr>
            <w:proofErr w:type="spellStart"/>
            <w:r>
              <w:rPr>
                <w:sz w:val="18"/>
                <w:szCs w:val="18"/>
              </w:rPr>
              <w:t>fw.pat.OA.mean</w:t>
            </w:r>
            <w:proofErr w:type="spellEnd"/>
          </w:p>
        </w:tc>
        <w:tc>
          <w:tcPr>
            <w:tcW w:w="1985" w:type="dxa"/>
            <w:tcBorders>
              <w:top w:val="nil"/>
              <w:left w:val="nil"/>
              <w:bottom w:val="nil"/>
              <w:right w:val="nil"/>
            </w:tcBorders>
            <w:tcMar>
              <w:top w:w="100" w:type="dxa"/>
              <w:left w:w="100" w:type="dxa"/>
              <w:bottom w:w="100" w:type="dxa"/>
              <w:right w:w="100" w:type="dxa"/>
            </w:tcMar>
          </w:tcPr>
          <w:p w14:paraId="19916EEE" w14:textId="77777777" w:rsidR="00B70B3E" w:rsidRDefault="00543DB6">
            <w:pPr>
              <w:spacing w:line="360" w:lineRule="auto"/>
              <w:rPr>
                <w:sz w:val="18"/>
                <w:szCs w:val="18"/>
              </w:rPr>
            </w:pPr>
            <w:r>
              <w:rPr>
                <w:sz w:val="18"/>
                <w:szCs w:val="18"/>
              </w:rPr>
              <w:t>-0.1536</w:t>
            </w:r>
          </w:p>
        </w:tc>
      </w:tr>
      <w:tr w:rsidR="00B70B3E" w14:paraId="19916EF4"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F0" w14:textId="77777777" w:rsidR="00B70B3E" w:rsidRDefault="00543DB6">
            <w:pPr>
              <w:spacing w:line="360" w:lineRule="auto"/>
              <w:rPr>
                <w:sz w:val="18"/>
                <w:szCs w:val="18"/>
              </w:rPr>
            </w:pPr>
            <w:proofErr w:type="spellStart"/>
            <w:r>
              <w:rPr>
                <w:sz w:val="18"/>
                <w:szCs w:val="18"/>
              </w:rPr>
              <w:t>hw.pat.P.stdev</w:t>
            </w:r>
            <w:proofErr w:type="spellEnd"/>
          </w:p>
        </w:tc>
        <w:tc>
          <w:tcPr>
            <w:tcW w:w="1985" w:type="dxa"/>
            <w:tcBorders>
              <w:top w:val="nil"/>
              <w:left w:val="nil"/>
              <w:bottom w:val="nil"/>
              <w:right w:val="nil"/>
            </w:tcBorders>
            <w:tcMar>
              <w:top w:w="100" w:type="dxa"/>
              <w:left w:w="100" w:type="dxa"/>
              <w:bottom w:w="100" w:type="dxa"/>
              <w:right w:w="100" w:type="dxa"/>
            </w:tcMar>
          </w:tcPr>
          <w:p w14:paraId="19916EF1" w14:textId="77777777" w:rsidR="00B70B3E" w:rsidRDefault="00543DB6">
            <w:pPr>
              <w:spacing w:line="360" w:lineRule="auto"/>
              <w:rPr>
                <w:sz w:val="18"/>
                <w:szCs w:val="18"/>
              </w:rPr>
            </w:pPr>
            <w:r>
              <w:rPr>
                <w:sz w:val="18"/>
                <w:szCs w:val="18"/>
              </w:rPr>
              <w:t>-0.13533</w:t>
            </w:r>
          </w:p>
        </w:tc>
        <w:tc>
          <w:tcPr>
            <w:tcW w:w="1985" w:type="dxa"/>
            <w:tcBorders>
              <w:top w:val="nil"/>
              <w:left w:val="nil"/>
              <w:bottom w:val="nil"/>
              <w:right w:val="nil"/>
            </w:tcBorders>
            <w:tcMar>
              <w:top w:w="100" w:type="dxa"/>
              <w:left w:w="100" w:type="dxa"/>
              <w:bottom w:w="100" w:type="dxa"/>
              <w:right w:w="100" w:type="dxa"/>
            </w:tcMar>
          </w:tcPr>
          <w:p w14:paraId="19916EF2" w14:textId="77777777" w:rsidR="00B70B3E" w:rsidRDefault="00543DB6">
            <w:pPr>
              <w:spacing w:line="360" w:lineRule="auto"/>
              <w:rPr>
                <w:sz w:val="18"/>
                <w:szCs w:val="18"/>
              </w:rPr>
            </w:pPr>
            <w:proofErr w:type="spellStart"/>
            <w:r>
              <w:rPr>
                <w:sz w:val="18"/>
                <w:szCs w:val="18"/>
              </w:rPr>
              <w:t>hw.pat.E.stdev</w:t>
            </w:r>
            <w:proofErr w:type="spellEnd"/>
          </w:p>
        </w:tc>
        <w:tc>
          <w:tcPr>
            <w:tcW w:w="1985" w:type="dxa"/>
            <w:tcBorders>
              <w:top w:val="nil"/>
              <w:left w:val="nil"/>
              <w:bottom w:val="nil"/>
              <w:right w:val="nil"/>
            </w:tcBorders>
            <w:tcMar>
              <w:top w:w="100" w:type="dxa"/>
              <w:left w:w="100" w:type="dxa"/>
              <w:bottom w:w="100" w:type="dxa"/>
              <w:right w:w="100" w:type="dxa"/>
            </w:tcMar>
          </w:tcPr>
          <w:p w14:paraId="19916EF3" w14:textId="77777777" w:rsidR="00B70B3E" w:rsidRDefault="00543DB6">
            <w:pPr>
              <w:spacing w:line="360" w:lineRule="auto"/>
              <w:rPr>
                <w:sz w:val="18"/>
                <w:szCs w:val="18"/>
              </w:rPr>
            </w:pPr>
            <w:r>
              <w:rPr>
                <w:sz w:val="18"/>
                <w:szCs w:val="18"/>
              </w:rPr>
              <w:t>0.151398</w:t>
            </w:r>
          </w:p>
        </w:tc>
      </w:tr>
      <w:tr w:rsidR="00B70B3E" w14:paraId="19916EF9"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F5" w14:textId="77777777" w:rsidR="00B70B3E" w:rsidRDefault="00543DB6">
            <w:pPr>
              <w:spacing w:line="360" w:lineRule="auto"/>
              <w:rPr>
                <w:sz w:val="18"/>
                <w:szCs w:val="18"/>
              </w:rPr>
            </w:pPr>
            <w:proofErr w:type="spellStart"/>
            <w:r>
              <w:rPr>
                <w:sz w:val="18"/>
                <w:szCs w:val="18"/>
              </w:rPr>
              <w:t>hw.pat.P.mean</w:t>
            </w:r>
            <w:proofErr w:type="spellEnd"/>
          </w:p>
        </w:tc>
        <w:tc>
          <w:tcPr>
            <w:tcW w:w="1985" w:type="dxa"/>
            <w:tcBorders>
              <w:top w:val="nil"/>
              <w:left w:val="nil"/>
              <w:bottom w:val="nil"/>
              <w:right w:val="nil"/>
            </w:tcBorders>
            <w:tcMar>
              <w:top w:w="100" w:type="dxa"/>
              <w:left w:w="100" w:type="dxa"/>
              <w:bottom w:w="100" w:type="dxa"/>
              <w:right w:w="100" w:type="dxa"/>
            </w:tcMar>
          </w:tcPr>
          <w:p w14:paraId="19916EF6" w14:textId="77777777" w:rsidR="00B70B3E" w:rsidRDefault="00543DB6">
            <w:pPr>
              <w:spacing w:line="360" w:lineRule="auto"/>
              <w:rPr>
                <w:sz w:val="18"/>
                <w:szCs w:val="18"/>
              </w:rPr>
            </w:pPr>
            <w:r>
              <w:rPr>
                <w:sz w:val="18"/>
                <w:szCs w:val="18"/>
              </w:rPr>
              <w:t>-0.12265</w:t>
            </w:r>
          </w:p>
        </w:tc>
        <w:tc>
          <w:tcPr>
            <w:tcW w:w="1985" w:type="dxa"/>
            <w:tcBorders>
              <w:top w:val="nil"/>
              <w:left w:val="nil"/>
              <w:bottom w:val="nil"/>
              <w:right w:val="nil"/>
            </w:tcBorders>
            <w:tcMar>
              <w:top w:w="100" w:type="dxa"/>
              <w:left w:w="100" w:type="dxa"/>
              <w:bottom w:w="100" w:type="dxa"/>
              <w:right w:w="100" w:type="dxa"/>
            </w:tcMar>
          </w:tcPr>
          <w:p w14:paraId="19916EF7" w14:textId="77777777" w:rsidR="00B70B3E" w:rsidRDefault="00543DB6">
            <w:pPr>
              <w:spacing w:line="360" w:lineRule="auto"/>
              <w:rPr>
                <w:sz w:val="18"/>
                <w:szCs w:val="18"/>
              </w:rPr>
            </w:pPr>
            <w:proofErr w:type="spellStart"/>
            <w:r>
              <w:rPr>
                <w:sz w:val="18"/>
                <w:szCs w:val="18"/>
              </w:rPr>
              <w:t>fw.pat.VH.mean</w:t>
            </w:r>
            <w:proofErr w:type="spellEnd"/>
          </w:p>
        </w:tc>
        <w:tc>
          <w:tcPr>
            <w:tcW w:w="1985" w:type="dxa"/>
            <w:tcBorders>
              <w:top w:val="nil"/>
              <w:left w:val="nil"/>
              <w:bottom w:val="nil"/>
              <w:right w:val="nil"/>
            </w:tcBorders>
            <w:tcMar>
              <w:top w:w="100" w:type="dxa"/>
              <w:left w:w="100" w:type="dxa"/>
              <w:bottom w:w="100" w:type="dxa"/>
              <w:right w:w="100" w:type="dxa"/>
            </w:tcMar>
          </w:tcPr>
          <w:p w14:paraId="19916EF8" w14:textId="77777777" w:rsidR="00B70B3E" w:rsidRDefault="00543DB6">
            <w:pPr>
              <w:spacing w:line="360" w:lineRule="auto"/>
              <w:rPr>
                <w:sz w:val="18"/>
                <w:szCs w:val="18"/>
              </w:rPr>
            </w:pPr>
            <w:r>
              <w:rPr>
                <w:sz w:val="18"/>
                <w:szCs w:val="18"/>
              </w:rPr>
              <w:t>0.140332</w:t>
            </w:r>
          </w:p>
        </w:tc>
      </w:tr>
      <w:tr w:rsidR="00B70B3E" w14:paraId="19916EFE"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FA" w14:textId="77777777" w:rsidR="00B70B3E" w:rsidRDefault="00543DB6">
            <w:pPr>
              <w:spacing w:line="360" w:lineRule="auto"/>
              <w:rPr>
                <w:sz w:val="18"/>
                <w:szCs w:val="18"/>
              </w:rPr>
            </w:pPr>
            <w:proofErr w:type="spellStart"/>
            <w:r>
              <w:rPr>
                <w:sz w:val="18"/>
                <w:szCs w:val="18"/>
              </w:rPr>
              <w:t>fw.pat.P.mean</w:t>
            </w:r>
            <w:proofErr w:type="spellEnd"/>
          </w:p>
        </w:tc>
        <w:tc>
          <w:tcPr>
            <w:tcW w:w="1985" w:type="dxa"/>
            <w:tcBorders>
              <w:top w:val="nil"/>
              <w:left w:val="nil"/>
              <w:bottom w:val="nil"/>
              <w:right w:val="nil"/>
            </w:tcBorders>
            <w:tcMar>
              <w:top w:w="100" w:type="dxa"/>
              <w:left w:w="100" w:type="dxa"/>
              <w:bottom w:w="100" w:type="dxa"/>
              <w:right w:w="100" w:type="dxa"/>
            </w:tcMar>
          </w:tcPr>
          <w:p w14:paraId="19916EFB" w14:textId="77777777" w:rsidR="00B70B3E" w:rsidRDefault="00543DB6">
            <w:pPr>
              <w:spacing w:line="360" w:lineRule="auto"/>
              <w:rPr>
                <w:sz w:val="18"/>
                <w:szCs w:val="18"/>
              </w:rPr>
            </w:pPr>
            <w:r>
              <w:rPr>
                <w:sz w:val="18"/>
                <w:szCs w:val="18"/>
              </w:rPr>
              <w:t>-0.12035</w:t>
            </w:r>
          </w:p>
        </w:tc>
        <w:tc>
          <w:tcPr>
            <w:tcW w:w="1985" w:type="dxa"/>
            <w:tcBorders>
              <w:top w:val="nil"/>
              <w:left w:val="nil"/>
              <w:bottom w:val="nil"/>
              <w:right w:val="nil"/>
            </w:tcBorders>
            <w:tcMar>
              <w:top w:w="100" w:type="dxa"/>
              <w:left w:w="100" w:type="dxa"/>
              <w:bottom w:w="100" w:type="dxa"/>
              <w:right w:w="100" w:type="dxa"/>
            </w:tcMar>
          </w:tcPr>
          <w:p w14:paraId="19916EFC" w14:textId="77777777" w:rsidR="00B70B3E" w:rsidRDefault="00543DB6">
            <w:pPr>
              <w:spacing w:line="360" w:lineRule="auto"/>
              <w:rPr>
                <w:sz w:val="18"/>
                <w:szCs w:val="18"/>
              </w:rPr>
            </w:pPr>
            <w:proofErr w:type="spellStart"/>
            <w:r>
              <w:rPr>
                <w:sz w:val="18"/>
                <w:szCs w:val="18"/>
              </w:rPr>
              <w:t>hw.pat.E.mean</w:t>
            </w:r>
            <w:proofErr w:type="spellEnd"/>
          </w:p>
        </w:tc>
        <w:tc>
          <w:tcPr>
            <w:tcW w:w="1985" w:type="dxa"/>
            <w:tcBorders>
              <w:top w:val="nil"/>
              <w:left w:val="nil"/>
              <w:bottom w:val="nil"/>
              <w:right w:val="nil"/>
            </w:tcBorders>
            <w:tcMar>
              <w:top w:w="100" w:type="dxa"/>
              <w:left w:w="100" w:type="dxa"/>
              <w:bottom w:w="100" w:type="dxa"/>
              <w:right w:w="100" w:type="dxa"/>
            </w:tcMar>
          </w:tcPr>
          <w:p w14:paraId="19916EFD" w14:textId="77777777" w:rsidR="00B70B3E" w:rsidRDefault="00543DB6">
            <w:pPr>
              <w:spacing w:line="360" w:lineRule="auto"/>
              <w:rPr>
                <w:sz w:val="18"/>
                <w:szCs w:val="18"/>
              </w:rPr>
            </w:pPr>
            <w:r>
              <w:rPr>
                <w:sz w:val="18"/>
                <w:szCs w:val="18"/>
              </w:rPr>
              <w:t>0.139249</w:t>
            </w:r>
          </w:p>
        </w:tc>
      </w:tr>
      <w:tr w:rsidR="00B70B3E" w14:paraId="19916F03"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EFF" w14:textId="77777777" w:rsidR="00B70B3E" w:rsidRDefault="00543DB6">
            <w:pPr>
              <w:spacing w:line="360" w:lineRule="auto"/>
              <w:rPr>
                <w:sz w:val="18"/>
                <w:szCs w:val="18"/>
              </w:rPr>
            </w:pPr>
            <w:proofErr w:type="spellStart"/>
            <w:r>
              <w:rPr>
                <w:sz w:val="18"/>
                <w:szCs w:val="18"/>
              </w:rPr>
              <w:t>hw.pat.DR.mean</w:t>
            </w:r>
            <w:proofErr w:type="spellEnd"/>
          </w:p>
        </w:tc>
        <w:tc>
          <w:tcPr>
            <w:tcW w:w="1985" w:type="dxa"/>
            <w:tcBorders>
              <w:top w:val="nil"/>
              <w:left w:val="nil"/>
              <w:bottom w:val="nil"/>
              <w:right w:val="nil"/>
            </w:tcBorders>
            <w:tcMar>
              <w:top w:w="100" w:type="dxa"/>
              <w:left w:w="100" w:type="dxa"/>
              <w:bottom w:w="100" w:type="dxa"/>
              <w:right w:w="100" w:type="dxa"/>
            </w:tcMar>
          </w:tcPr>
          <w:p w14:paraId="19916F00" w14:textId="77777777" w:rsidR="00B70B3E" w:rsidRDefault="00543DB6">
            <w:pPr>
              <w:spacing w:line="360" w:lineRule="auto"/>
              <w:rPr>
                <w:sz w:val="18"/>
                <w:szCs w:val="18"/>
              </w:rPr>
            </w:pPr>
            <w:r>
              <w:rPr>
                <w:sz w:val="18"/>
                <w:szCs w:val="18"/>
              </w:rPr>
              <w:t>-0.05912</w:t>
            </w:r>
          </w:p>
        </w:tc>
        <w:tc>
          <w:tcPr>
            <w:tcW w:w="1985" w:type="dxa"/>
            <w:tcBorders>
              <w:top w:val="nil"/>
              <w:left w:val="nil"/>
              <w:bottom w:val="nil"/>
              <w:right w:val="nil"/>
            </w:tcBorders>
            <w:tcMar>
              <w:top w:w="100" w:type="dxa"/>
              <w:left w:w="100" w:type="dxa"/>
              <w:bottom w:w="100" w:type="dxa"/>
              <w:right w:w="100" w:type="dxa"/>
            </w:tcMar>
          </w:tcPr>
          <w:p w14:paraId="19916F01" w14:textId="77777777" w:rsidR="00B70B3E" w:rsidRDefault="00543DB6">
            <w:pPr>
              <w:spacing w:line="360" w:lineRule="auto"/>
              <w:rPr>
                <w:sz w:val="18"/>
                <w:szCs w:val="18"/>
              </w:rPr>
            </w:pPr>
            <w:proofErr w:type="spellStart"/>
            <w:r>
              <w:rPr>
                <w:sz w:val="18"/>
                <w:szCs w:val="18"/>
              </w:rPr>
              <w:t>hw.pat.DR.mean</w:t>
            </w:r>
            <w:proofErr w:type="spellEnd"/>
          </w:p>
        </w:tc>
        <w:tc>
          <w:tcPr>
            <w:tcW w:w="1985" w:type="dxa"/>
            <w:tcBorders>
              <w:top w:val="nil"/>
              <w:left w:val="nil"/>
              <w:bottom w:val="nil"/>
              <w:right w:val="nil"/>
            </w:tcBorders>
            <w:tcMar>
              <w:top w:w="100" w:type="dxa"/>
              <w:left w:w="100" w:type="dxa"/>
              <w:bottom w:w="100" w:type="dxa"/>
              <w:right w:w="100" w:type="dxa"/>
            </w:tcMar>
          </w:tcPr>
          <w:p w14:paraId="19916F02" w14:textId="77777777" w:rsidR="00B70B3E" w:rsidRDefault="00543DB6">
            <w:pPr>
              <w:spacing w:line="360" w:lineRule="auto"/>
              <w:rPr>
                <w:sz w:val="18"/>
                <w:szCs w:val="18"/>
              </w:rPr>
            </w:pPr>
            <w:r>
              <w:rPr>
                <w:sz w:val="18"/>
                <w:szCs w:val="18"/>
              </w:rPr>
              <w:t>0.12115</w:t>
            </w:r>
          </w:p>
        </w:tc>
      </w:tr>
      <w:tr w:rsidR="00B70B3E" w14:paraId="19916F08"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04" w14:textId="77777777" w:rsidR="00B70B3E" w:rsidRDefault="00543DB6">
            <w:pPr>
              <w:spacing w:line="360" w:lineRule="auto"/>
              <w:rPr>
                <w:sz w:val="18"/>
                <w:szCs w:val="18"/>
              </w:rPr>
            </w:pPr>
            <w:proofErr w:type="spellStart"/>
            <w:r>
              <w:rPr>
                <w:sz w:val="18"/>
                <w:szCs w:val="18"/>
              </w:rPr>
              <w:t>fw.pat.E.x</w:t>
            </w:r>
            <w:proofErr w:type="spellEnd"/>
          </w:p>
        </w:tc>
        <w:tc>
          <w:tcPr>
            <w:tcW w:w="1985" w:type="dxa"/>
            <w:tcBorders>
              <w:top w:val="nil"/>
              <w:left w:val="nil"/>
              <w:bottom w:val="nil"/>
              <w:right w:val="nil"/>
            </w:tcBorders>
            <w:tcMar>
              <w:top w:w="100" w:type="dxa"/>
              <w:left w:w="100" w:type="dxa"/>
              <w:bottom w:w="100" w:type="dxa"/>
              <w:right w:w="100" w:type="dxa"/>
            </w:tcMar>
          </w:tcPr>
          <w:p w14:paraId="19916F05" w14:textId="77777777" w:rsidR="00B70B3E" w:rsidRDefault="00543DB6">
            <w:pPr>
              <w:spacing w:line="360" w:lineRule="auto"/>
              <w:rPr>
                <w:sz w:val="18"/>
                <w:szCs w:val="18"/>
              </w:rPr>
            </w:pPr>
            <w:r>
              <w:rPr>
                <w:sz w:val="18"/>
                <w:szCs w:val="18"/>
              </w:rPr>
              <w:t>0.055724</w:t>
            </w:r>
          </w:p>
        </w:tc>
        <w:tc>
          <w:tcPr>
            <w:tcW w:w="1985" w:type="dxa"/>
            <w:tcBorders>
              <w:top w:val="nil"/>
              <w:left w:val="nil"/>
              <w:bottom w:val="nil"/>
              <w:right w:val="nil"/>
            </w:tcBorders>
            <w:tcMar>
              <w:top w:w="100" w:type="dxa"/>
              <w:left w:w="100" w:type="dxa"/>
              <w:bottom w:w="100" w:type="dxa"/>
              <w:right w:w="100" w:type="dxa"/>
            </w:tcMar>
          </w:tcPr>
          <w:p w14:paraId="19916F06" w14:textId="77777777" w:rsidR="00B70B3E" w:rsidRDefault="00543DB6">
            <w:pPr>
              <w:spacing w:line="360" w:lineRule="auto"/>
              <w:rPr>
                <w:sz w:val="18"/>
                <w:szCs w:val="18"/>
              </w:rPr>
            </w:pPr>
            <w:proofErr w:type="spellStart"/>
            <w:r>
              <w:rPr>
                <w:sz w:val="18"/>
                <w:szCs w:val="18"/>
              </w:rPr>
              <w:t>hw.pat.DR.x</w:t>
            </w:r>
            <w:proofErr w:type="spellEnd"/>
          </w:p>
        </w:tc>
        <w:tc>
          <w:tcPr>
            <w:tcW w:w="1985" w:type="dxa"/>
            <w:tcBorders>
              <w:top w:val="nil"/>
              <w:left w:val="nil"/>
              <w:bottom w:val="nil"/>
              <w:right w:val="nil"/>
            </w:tcBorders>
            <w:tcMar>
              <w:top w:w="100" w:type="dxa"/>
              <w:left w:w="100" w:type="dxa"/>
              <w:bottom w:w="100" w:type="dxa"/>
              <w:right w:w="100" w:type="dxa"/>
            </w:tcMar>
          </w:tcPr>
          <w:p w14:paraId="19916F07" w14:textId="77777777" w:rsidR="00B70B3E" w:rsidRDefault="00543DB6">
            <w:pPr>
              <w:spacing w:line="360" w:lineRule="auto"/>
              <w:rPr>
                <w:sz w:val="18"/>
                <w:szCs w:val="18"/>
              </w:rPr>
            </w:pPr>
            <w:r>
              <w:rPr>
                <w:sz w:val="18"/>
                <w:szCs w:val="18"/>
              </w:rPr>
              <w:t>0.118256</w:t>
            </w:r>
          </w:p>
        </w:tc>
      </w:tr>
      <w:tr w:rsidR="00B70B3E" w14:paraId="19916F0D"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09" w14:textId="77777777" w:rsidR="00B70B3E" w:rsidRDefault="00543DB6">
            <w:pPr>
              <w:spacing w:line="360" w:lineRule="auto"/>
              <w:rPr>
                <w:sz w:val="18"/>
                <w:szCs w:val="18"/>
              </w:rPr>
            </w:pPr>
            <w:proofErr w:type="spellStart"/>
            <w:r>
              <w:rPr>
                <w:sz w:val="18"/>
                <w:szCs w:val="18"/>
              </w:rPr>
              <w:t>fw.pat.DR.x</w:t>
            </w:r>
            <w:proofErr w:type="spellEnd"/>
          </w:p>
        </w:tc>
        <w:tc>
          <w:tcPr>
            <w:tcW w:w="1985" w:type="dxa"/>
            <w:tcBorders>
              <w:top w:val="nil"/>
              <w:left w:val="nil"/>
              <w:bottom w:val="nil"/>
              <w:right w:val="nil"/>
            </w:tcBorders>
            <w:tcMar>
              <w:top w:w="100" w:type="dxa"/>
              <w:left w:w="100" w:type="dxa"/>
              <w:bottom w:w="100" w:type="dxa"/>
              <w:right w:w="100" w:type="dxa"/>
            </w:tcMar>
          </w:tcPr>
          <w:p w14:paraId="19916F0A" w14:textId="77777777" w:rsidR="00B70B3E" w:rsidRDefault="00543DB6">
            <w:pPr>
              <w:spacing w:line="360" w:lineRule="auto"/>
              <w:rPr>
                <w:sz w:val="18"/>
                <w:szCs w:val="18"/>
              </w:rPr>
            </w:pPr>
            <w:r>
              <w:rPr>
                <w:sz w:val="18"/>
                <w:szCs w:val="18"/>
              </w:rPr>
              <w:t>0.055361</w:t>
            </w:r>
          </w:p>
        </w:tc>
        <w:tc>
          <w:tcPr>
            <w:tcW w:w="1985" w:type="dxa"/>
            <w:tcBorders>
              <w:top w:val="nil"/>
              <w:left w:val="nil"/>
              <w:bottom w:val="nil"/>
              <w:right w:val="nil"/>
            </w:tcBorders>
            <w:tcMar>
              <w:top w:w="100" w:type="dxa"/>
              <w:left w:w="100" w:type="dxa"/>
              <w:bottom w:w="100" w:type="dxa"/>
              <w:right w:w="100" w:type="dxa"/>
            </w:tcMar>
          </w:tcPr>
          <w:p w14:paraId="19916F0B" w14:textId="77777777" w:rsidR="00B70B3E" w:rsidRDefault="00543DB6">
            <w:pPr>
              <w:spacing w:line="360" w:lineRule="auto"/>
              <w:rPr>
                <w:sz w:val="18"/>
                <w:szCs w:val="18"/>
              </w:rPr>
            </w:pPr>
            <w:proofErr w:type="spellStart"/>
            <w:r>
              <w:rPr>
                <w:sz w:val="18"/>
                <w:szCs w:val="18"/>
              </w:rPr>
              <w:t>hw.pat.L.x</w:t>
            </w:r>
            <w:proofErr w:type="spellEnd"/>
          </w:p>
        </w:tc>
        <w:tc>
          <w:tcPr>
            <w:tcW w:w="1985" w:type="dxa"/>
            <w:tcBorders>
              <w:top w:val="nil"/>
              <w:left w:val="nil"/>
              <w:bottom w:val="nil"/>
              <w:right w:val="nil"/>
            </w:tcBorders>
            <w:tcMar>
              <w:top w:w="100" w:type="dxa"/>
              <w:left w:w="100" w:type="dxa"/>
              <w:bottom w:w="100" w:type="dxa"/>
              <w:right w:w="100" w:type="dxa"/>
            </w:tcMar>
          </w:tcPr>
          <w:p w14:paraId="19916F0C" w14:textId="77777777" w:rsidR="00B70B3E" w:rsidRDefault="00543DB6">
            <w:pPr>
              <w:spacing w:line="360" w:lineRule="auto"/>
              <w:rPr>
                <w:sz w:val="18"/>
                <w:szCs w:val="18"/>
              </w:rPr>
            </w:pPr>
            <w:r>
              <w:rPr>
                <w:sz w:val="18"/>
                <w:szCs w:val="18"/>
              </w:rPr>
              <w:t>0.117725</w:t>
            </w:r>
          </w:p>
        </w:tc>
      </w:tr>
      <w:tr w:rsidR="00B70B3E" w14:paraId="19916F12"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0E" w14:textId="77777777" w:rsidR="00B70B3E" w:rsidRDefault="00543DB6">
            <w:pPr>
              <w:spacing w:line="360" w:lineRule="auto"/>
              <w:rPr>
                <w:sz w:val="18"/>
                <w:szCs w:val="18"/>
              </w:rPr>
            </w:pPr>
            <w:proofErr w:type="spellStart"/>
            <w:r>
              <w:rPr>
                <w:sz w:val="18"/>
                <w:szCs w:val="18"/>
              </w:rPr>
              <w:t>fw.pat.VH.x</w:t>
            </w:r>
            <w:proofErr w:type="spellEnd"/>
          </w:p>
        </w:tc>
        <w:tc>
          <w:tcPr>
            <w:tcW w:w="1985" w:type="dxa"/>
            <w:tcBorders>
              <w:top w:val="nil"/>
              <w:left w:val="nil"/>
              <w:bottom w:val="nil"/>
              <w:right w:val="nil"/>
            </w:tcBorders>
            <w:tcMar>
              <w:top w:w="100" w:type="dxa"/>
              <w:left w:w="100" w:type="dxa"/>
              <w:bottom w:w="100" w:type="dxa"/>
              <w:right w:w="100" w:type="dxa"/>
            </w:tcMar>
          </w:tcPr>
          <w:p w14:paraId="19916F0F" w14:textId="77777777" w:rsidR="00B70B3E" w:rsidRDefault="00543DB6">
            <w:pPr>
              <w:spacing w:line="360" w:lineRule="auto"/>
              <w:rPr>
                <w:sz w:val="18"/>
                <w:szCs w:val="18"/>
              </w:rPr>
            </w:pPr>
            <w:r>
              <w:rPr>
                <w:sz w:val="18"/>
                <w:szCs w:val="18"/>
              </w:rPr>
              <w:t>0.0539</w:t>
            </w:r>
          </w:p>
        </w:tc>
        <w:tc>
          <w:tcPr>
            <w:tcW w:w="1985" w:type="dxa"/>
            <w:tcBorders>
              <w:top w:val="nil"/>
              <w:left w:val="nil"/>
              <w:bottom w:val="nil"/>
              <w:right w:val="nil"/>
            </w:tcBorders>
            <w:tcMar>
              <w:top w:w="100" w:type="dxa"/>
              <w:left w:w="100" w:type="dxa"/>
              <w:bottom w:w="100" w:type="dxa"/>
              <w:right w:w="100" w:type="dxa"/>
            </w:tcMar>
          </w:tcPr>
          <w:p w14:paraId="19916F10" w14:textId="77777777" w:rsidR="00B70B3E" w:rsidRDefault="00543DB6">
            <w:pPr>
              <w:spacing w:line="360" w:lineRule="auto"/>
              <w:rPr>
                <w:sz w:val="18"/>
                <w:szCs w:val="18"/>
              </w:rPr>
            </w:pPr>
            <w:proofErr w:type="spellStart"/>
            <w:r>
              <w:rPr>
                <w:sz w:val="18"/>
                <w:szCs w:val="18"/>
              </w:rPr>
              <w:t>hw.pat.P.mean</w:t>
            </w:r>
            <w:proofErr w:type="spellEnd"/>
          </w:p>
        </w:tc>
        <w:tc>
          <w:tcPr>
            <w:tcW w:w="1985" w:type="dxa"/>
            <w:tcBorders>
              <w:top w:val="nil"/>
              <w:left w:val="nil"/>
              <w:bottom w:val="nil"/>
              <w:right w:val="nil"/>
            </w:tcBorders>
            <w:tcMar>
              <w:top w:w="100" w:type="dxa"/>
              <w:left w:w="100" w:type="dxa"/>
              <w:bottom w:w="100" w:type="dxa"/>
              <w:right w:w="100" w:type="dxa"/>
            </w:tcMar>
          </w:tcPr>
          <w:p w14:paraId="19916F11" w14:textId="77777777" w:rsidR="00B70B3E" w:rsidRDefault="00543DB6">
            <w:pPr>
              <w:spacing w:line="360" w:lineRule="auto"/>
              <w:rPr>
                <w:sz w:val="18"/>
                <w:szCs w:val="18"/>
              </w:rPr>
            </w:pPr>
            <w:r>
              <w:rPr>
                <w:sz w:val="18"/>
                <w:szCs w:val="18"/>
              </w:rPr>
              <w:t>-0.11541</w:t>
            </w:r>
          </w:p>
        </w:tc>
      </w:tr>
      <w:tr w:rsidR="00B70B3E" w14:paraId="19916F17"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13" w14:textId="77777777" w:rsidR="00B70B3E" w:rsidRDefault="00543DB6">
            <w:pPr>
              <w:spacing w:line="360" w:lineRule="auto"/>
              <w:rPr>
                <w:sz w:val="18"/>
                <w:szCs w:val="18"/>
              </w:rPr>
            </w:pPr>
            <w:proofErr w:type="spellStart"/>
            <w:r>
              <w:rPr>
                <w:sz w:val="18"/>
                <w:szCs w:val="18"/>
              </w:rPr>
              <w:t>hw.pat.P.x</w:t>
            </w:r>
            <w:proofErr w:type="spellEnd"/>
          </w:p>
        </w:tc>
        <w:tc>
          <w:tcPr>
            <w:tcW w:w="1985" w:type="dxa"/>
            <w:tcBorders>
              <w:top w:val="nil"/>
              <w:left w:val="nil"/>
              <w:bottom w:val="nil"/>
              <w:right w:val="nil"/>
            </w:tcBorders>
            <w:tcMar>
              <w:top w:w="100" w:type="dxa"/>
              <w:left w:w="100" w:type="dxa"/>
              <w:bottom w:w="100" w:type="dxa"/>
              <w:right w:w="100" w:type="dxa"/>
            </w:tcMar>
          </w:tcPr>
          <w:p w14:paraId="19916F14" w14:textId="77777777" w:rsidR="00B70B3E" w:rsidRDefault="00543DB6">
            <w:pPr>
              <w:spacing w:line="360" w:lineRule="auto"/>
              <w:rPr>
                <w:sz w:val="18"/>
                <w:szCs w:val="18"/>
              </w:rPr>
            </w:pPr>
            <w:r>
              <w:rPr>
                <w:sz w:val="18"/>
                <w:szCs w:val="18"/>
              </w:rPr>
              <w:t>0.049861</w:t>
            </w:r>
          </w:p>
        </w:tc>
        <w:tc>
          <w:tcPr>
            <w:tcW w:w="1985" w:type="dxa"/>
            <w:tcBorders>
              <w:top w:val="nil"/>
              <w:left w:val="nil"/>
              <w:bottom w:val="nil"/>
              <w:right w:val="nil"/>
            </w:tcBorders>
            <w:tcMar>
              <w:top w:w="100" w:type="dxa"/>
              <w:left w:w="100" w:type="dxa"/>
              <w:bottom w:w="100" w:type="dxa"/>
              <w:right w:w="100" w:type="dxa"/>
            </w:tcMar>
          </w:tcPr>
          <w:p w14:paraId="19916F15" w14:textId="77777777" w:rsidR="00B70B3E" w:rsidRDefault="00543DB6">
            <w:pPr>
              <w:spacing w:line="360" w:lineRule="auto"/>
              <w:rPr>
                <w:sz w:val="18"/>
                <w:szCs w:val="18"/>
              </w:rPr>
            </w:pPr>
            <w:proofErr w:type="spellStart"/>
            <w:r>
              <w:rPr>
                <w:sz w:val="18"/>
                <w:szCs w:val="18"/>
              </w:rPr>
              <w:t>fw.pat.P.mean</w:t>
            </w:r>
            <w:proofErr w:type="spellEnd"/>
          </w:p>
        </w:tc>
        <w:tc>
          <w:tcPr>
            <w:tcW w:w="1985" w:type="dxa"/>
            <w:tcBorders>
              <w:top w:val="nil"/>
              <w:left w:val="nil"/>
              <w:bottom w:val="nil"/>
              <w:right w:val="nil"/>
            </w:tcBorders>
            <w:tcMar>
              <w:top w:w="100" w:type="dxa"/>
              <w:left w:w="100" w:type="dxa"/>
              <w:bottom w:w="100" w:type="dxa"/>
              <w:right w:w="100" w:type="dxa"/>
            </w:tcMar>
          </w:tcPr>
          <w:p w14:paraId="19916F16" w14:textId="77777777" w:rsidR="00B70B3E" w:rsidRDefault="00543DB6">
            <w:pPr>
              <w:spacing w:line="360" w:lineRule="auto"/>
              <w:rPr>
                <w:sz w:val="18"/>
                <w:szCs w:val="18"/>
              </w:rPr>
            </w:pPr>
            <w:r>
              <w:rPr>
                <w:sz w:val="18"/>
                <w:szCs w:val="18"/>
              </w:rPr>
              <w:t>0.114024</w:t>
            </w:r>
          </w:p>
        </w:tc>
      </w:tr>
      <w:tr w:rsidR="00B70B3E" w14:paraId="19916F1C"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18" w14:textId="77777777" w:rsidR="00B70B3E" w:rsidRDefault="00543DB6">
            <w:pPr>
              <w:spacing w:line="360" w:lineRule="auto"/>
              <w:rPr>
                <w:sz w:val="18"/>
                <w:szCs w:val="18"/>
              </w:rPr>
            </w:pPr>
            <w:proofErr w:type="spellStart"/>
            <w:r>
              <w:rPr>
                <w:sz w:val="18"/>
                <w:szCs w:val="18"/>
              </w:rPr>
              <w:t>hw.pat.OA.mean</w:t>
            </w:r>
            <w:proofErr w:type="spellEnd"/>
          </w:p>
        </w:tc>
        <w:tc>
          <w:tcPr>
            <w:tcW w:w="1985" w:type="dxa"/>
            <w:tcBorders>
              <w:top w:val="nil"/>
              <w:left w:val="nil"/>
              <w:bottom w:val="nil"/>
              <w:right w:val="nil"/>
            </w:tcBorders>
            <w:tcMar>
              <w:top w:w="100" w:type="dxa"/>
              <w:left w:w="100" w:type="dxa"/>
              <w:bottom w:w="100" w:type="dxa"/>
              <w:right w:w="100" w:type="dxa"/>
            </w:tcMar>
          </w:tcPr>
          <w:p w14:paraId="19916F19" w14:textId="77777777" w:rsidR="00B70B3E" w:rsidRDefault="00543DB6">
            <w:pPr>
              <w:spacing w:line="360" w:lineRule="auto"/>
              <w:rPr>
                <w:sz w:val="18"/>
                <w:szCs w:val="18"/>
              </w:rPr>
            </w:pPr>
            <w:r>
              <w:rPr>
                <w:sz w:val="18"/>
                <w:szCs w:val="18"/>
              </w:rPr>
              <w:t>-0.04717</w:t>
            </w:r>
          </w:p>
        </w:tc>
        <w:tc>
          <w:tcPr>
            <w:tcW w:w="1985" w:type="dxa"/>
            <w:tcBorders>
              <w:top w:val="nil"/>
              <w:left w:val="nil"/>
              <w:bottom w:val="nil"/>
              <w:right w:val="nil"/>
            </w:tcBorders>
            <w:tcMar>
              <w:top w:w="100" w:type="dxa"/>
              <w:left w:w="100" w:type="dxa"/>
              <w:bottom w:w="100" w:type="dxa"/>
              <w:right w:w="100" w:type="dxa"/>
            </w:tcMar>
          </w:tcPr>
          <w:p w14:paraId="19916F1A" w14:textId="77777777" w:rsidR="00B70B3E" w:rsidRDefault="00543DB6">
            <w:pPr>
              <w:spacing w:line="360" w:lineRule="auto"/>
              <w:rPr>
                <w:sz w:val="18"/>
                <w:szCs w:val="18"/>
              </w:rPr>
            </w:pPr>
            <w:proofErr w:type="spellStart"/>
            <w:r>
              <w:rPr>
                <w:sz w:val="18"/>
                <w:szCs w:val="18"/>
              </w:rPr>
              <w:t>fw.pat.E.x</w:t>
            </w:r>
            <w:proofErr w:type="spellEnd"/>
          </w:p>
        </w:tc>
        <w:tc>
          <w:tcPr>
            <w:tcW w:w="1985" w:type="dxa"/>
            <w:tcBorders>
              <w:top w:val="nil"/>
              <w:left w:val="nil"/>
              <w:bottom w:val="nil"/>
              <w:right w:val="nil"/>
            </w:tcBorders>
            <w:tcMar>
              <w:top w:w="100" w:type="dxa"/>
              <w:left w:w="100" w:type="dxa"/>
              <w:bottom w:w="100" w:type="dxa"/>
              <w:right w:w="100" w:type="dxa"/>
            </w:tcMar>
          </w:tcPr>
          <w:p w14:paraId="19916F1B" w14:textId="77777777" w:rsidR="00B70B3E" w:rsidRDefault="00543DB6">
            <w:pPr>
              <w:spacing w:line="360" w:lineRule="auto"/>
              <w:rPr>
                <w:sz w:val="18"/>
                <w:szCs w:val="18"/>
              </w:rPr>
            </w:pPr>
            <w:r>
              <w:rPr>
                <w:sz w:val="18"/>
                <w:szCs w:val="18"/>
              </w:rPr>
              <w:t>0.112363</w:t>
            </w:r>
          </w:p>
        </w:tc>
      </w:tr>
      <w:tr w:rsidR="00B70B3E" w14:paraId="19916F21"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1D" w14:textId="77777777" w:rsidR="00B70B3E" w:rsidRDefault="00543DB6">
            <w:pPr>
              <w:spacing w:line="360" w:lineRule="auto"/>
              <w:rPr>
                <w:sz w:val="18"/>
                <w:szCs w:val="18"/>
              </w:rPr>
            </w:pPr>
            <w:proofErr w:type="spellStart"/>
            <w:r>
              <w:rPr>
                <w:sz w:val="18"/>
                <w:szCs w:val="18"/>
              </w:rPr>
              <w:t>hw.pat.OA.x</w:t>
            </w:r>
            <w:proofErr w:type="spellEnd"/>
          </w:p>
        </w:tc>
        <w:tc>
          <w:tcPr>
            <w:tcW w:w="1985" w:type="dxa"/>
            <w:tcBorders>
              <w:top w:val="nil"/>
              <w:left w:val="nil"/>
              <w:bottom w:val="nil"/>
              <w:right w:val="nil"/>
            </w:tcBorders>
            <w:tcMar>
              <w:top w:w="100" w:type="dxa"/>
              <w:left w:w="100" w:type="dxa"/>
              <w:bottom w:w="100" w:type="dxa"/>
              <w:right w:w="100" w:type="dxa"/>
            </w:tcMar>
          </w:tcPr>
          <w:p w14:paraId="19916F1E" w14:textId="77777777" w:rsidR="00B70B3E" w:rsidRDefault="00543DB6">
            <w:pPr>
              <w:spacing w:line="360" w:lineRule="auto"/>
              <w:rPr>
                <w:sz w:val="18"/>
                <w:szCs w:val="18"/>
              </w:rPr>
            </w:pPr>
            <w:r>
              <w:rPr>
                <w:sz w:val="18"/>
                <w:szCs w:val="18"/>
              </w:rPr>
              <w:t>-0.04444</w:t>
            </w:r>
          </w:p>
        </w:tc>
        <w:tc>
          <w:tcPr>
            <w:tcW w:w="1985" w:type="dxa"/>
            <w:tcBorders>
              <w:top w:val="nil"/>
              <w:left w:val="nil"/>
              <w:bottom w:val="nil"/>
              <w:right w:val="nil"/>
            </w:tcBorders>
            <w:tcMar>
              <w:top w:w="100" w:type="dxa"/>
              <w:left w:w="100" w:type="dxa"/>
              <w:bottom w:w="100" w:type="dxa"/>
              <w:right w:w="100" w:type="dxa"/>
            </w:tcMar>
          </w:tcPr>
          <w:p w14:paraId="19916F1F" w14:textId="77777777" w:rsidR="00B70B3E" w:rsidRDefault="00543DB6">
            <w:pPr>
              <w:spacing w:line="360" w:lineRule="auto"/>
              <w:rPr>
                <w:sz w:val="18"/>
                <w:szCs w:val="18"/>
              </w:rPr>
            </w:pPr>
            <w:proofErr w:type="spellStart"/>
            <w:r>
              <w:rPr>
                <w:sz w:val="18"/>
                <w:szCs w:val="18"/>
              </w:rPr>
              <w:t>fw.pat.DR.stdev</w:t>
            </w:r>
            <w:proofErr w:type="spellEnd"/>
          </w:p>
        </w:tc>
        <w:tc>
          <w:tcPr>
            <w:tcW w:w="1985" w:type="dxa"/>
            <w:tcBorders>
              <w:top w:val="nil"/>
              <w:left w:val="nil"/>
              <w:bottom w:val="nil"/>
              <w:right w:val="nil"/>
            </w:tcBorders>
            <w:tcMar>
              <w:top w:w="100" w:type="dxa"/>
              <w:left w:w="100" w:type="dxa"/>
              <w:bottom w:w="100" w:type="dxa"/>
              <w:right w:w="100" w:type="dxa"/>
            </w:tcMar>
          </w:tcPr>
          <w:p w14:paraId="19916F20" w14:textId="77777777" w:rsidR="00B70B3E" w:rsidRDefault="00543DB6">
            <w:pPr>
              <w:spacing w:line="360" w:lineRule="auto"/>
              <w:rPr>
                <w:sz w:val="18"/>
                <w:szCs w:val="18"/>
              </w:rPr>
            </w:pPr>
            <w:r>
              <w:rPr>
                <w:sz w:val="18"/>
                <w:szCs w:val="18"/>
              </w:rPr>
              <w:t>-0.09109</w:t>
            </w:r>
          </w:p>
        </w:tc>
      </w:tr>
      <w:tr w:rsidR="00B70B3E" w14:paraId="19916F26"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22" w14:textId="77777777" w:rsidR="00B70B3E" w:rsidRDefault="00543DB6">
            <w:pPr>
              <w:spacing w:line="360" w:lineRule="auto"/>
              <w:rPr>
                <w:sz w:val="18"/>
                <w:szCs w:val="18"/>
              </w:rPr>
            </w:pPr>
            <w:proofErr w:type="spellStart"/>
            <w:r>
              <w:rPr>
                <w:sz w:val="18"/>
                <w:szCs w:val="18"/>
              </w:rPr>
              <w:t>fw.pat.DR.mean</w:t>
            </w:r>
            <w:proofErr w:type="spellEnd"/>
          </w:p>
        </w:tc>
        <w:tc>
          <w:tcPr>
            <w:tcW w:w="1985" w:type="dxa"/>
            <w:tcBorders>
              <w:top w:val="nil"/>
              <w:left w:val="nil"/>
              <w:bottom w:val="nil"/>
              <w:right w:val="nil"/>
            </w:tcBorders>
            <w:tcMar>
              <w:top w:w="100" w:type="dxa"/>
              <w:left w:w="100" w:type="dxa"/>
              <w:bottom w:w="100" w:type="dxa"/>
              <w:right w:w="100" w:type="dxa"/>
            </w:tcMar>
          </w:tcPr>
          <w:p w14:paraId="19916F23" w14:textId="77777777" w:rsidR="00B70B3E" w:rsidRDefault="00543DB6">
            <w:pPr>
              <w:spacing w:line="360" w:lineRule="auto"/>
              <w:rPr>
                <w:sz w:val="18"/>
                <w:szCs w:val="18"/>
              </w:rPr>
            </w:pPr>
            <w:r>
              <w:rPr>
                <w:sz w:val="18"/>
                <w:szCs w:val="18"/>
              </w:rPr>
              <w:t>-0.04351</w:t>
            </w:r>
          </w:p>
        </w:tc>
        <w:tc>
          <w:tcPr>
            <w:tcW w:w="1985" w:type="dxa"/>
            <w:tcBorders>
              <w:top w:val="nil"/>
              <w:left w:val="nil"/>
              <w:bottom w:val="nil"/>
              <w:right w:val="nil"/>
            </w:tcBorders>
            <w:tcMar>
              <w:top w:w="100" w:type="dxa"/>
              <w:left w:w="100" w:type="dxa"/>
              <w:bottom w:w="100" w:type="dxa"/>
              <w:right w:w="100" w:type="dxa"/>
            </w:tcMar>
          </w:tcPr>
          <w:p w14:paraId="19916F24" w14:textId="77777777" w:rsidR="00B70B3E" w:rsidRDefault="00543DB6">
            <w:pPr>
              <w:spacing w:line="360" w:lineRule="auto"/>
              <w:rPr>
                <w:sz w:val="18"/>
                <w:szCs w:val="18"/>
              </w:rPr>
            </w:pPr>
            <w:proofErr w:type="spellStart"/>
            <w:r>
              <w:rPr>
                <w:sz w:val="18"/>
                <w:szCs w:val="18"/>
              </w:rPr>
              <w:t>fw.pat.OA.stdev</w:t>
            </w:r>
            <w:proofErr w:type="spellEnd"/>
          </w:p>
        </w:tc>
        <w:tc>
          <w:tcPr>
            <w:tcW w:w="1985" w:type="dxa"/>
            <w:tcBorders>
              <w:top w:val="nil"/>
              <w:left w:val="nil"/>
              <w:bottom w:val="nil"/>
              <w:right w:val="nil"/>
            </w:tcBorders>
            <w:tcMar>
              <w:top w:w="100" w:type="dxa"/>
              <w:left w:w="100" w:type="dxa"/>
              <w:bottom w:w="100" w:type="dxa"/>
              <w:right w:w="100" w:type="dxa"/>
            </w:tcMar>
          </w:tcPr>
          <w:p w14:paraId="19916F25" w14:textId="77777777" w:rsidR="00B70B3E" w:rsidRDefault="00543DB6">
            <w:pPr>
              <w:spacing w:line="360" w:lineRule="auto"/>
              <w:rPr>
                <w:sz w:val="18"/>
                <w:szCs w:val="18"/>
              </w:rPr>
            </w:pPr>
            <w:r>
              <w:rPr>
                <w:sz w:val="18"/>
                <w:szCs w:val="18"/>
              </w:rPr>
              <w:t>-0.09089</w:t>
            </w:r>
          </w:p>
        </w:tc>
      </w:tr>
      <w:tr w:rsidR="00B70B3E" w14:paraId="19916F2B"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27" w14:textId="77777777" w:rsidR="00B70B3E" w:rsidRDefault="00543DB6">
            <w:pPr>
              <w:spacing w:line="360" w:lineRule="auto"/>
              <w:rPr>
                <w:sz w:val="18"/>
                <w:szCs w:val="18"/>
              </w:rPr>
            </w:pPr>
            <w:proofErr w:type="spellStart"/>
            <w:r>
              <w:rPr>
                <w:sz w:val="18"/>
                <w:szCs w:val="18"/>
              </w:rPr>
              <w:t>hw.pat.DR.x</w:t>
            </w:r>
            <w:proofErr w:type="spellEnd"/>
          </w:p>
        </w:tc>
        <w:tc>
          <w:tcPr>
            <w:tcW w:w="1985" w:type="dxa"/>
            <w:tcBorders>
              <w:top w:val="nil"/>
              <w:left w:val="nil"/>
              <w:bottom w:val="nil"/>
              <w:right w:val="nil"/>
            </w:tcBorders>
            <w:tcMar>
              <w:top w:w="100" w:type="dxa"/>
              <w:left w:w="100" w:type="dxa"/>
              <w:bottom w:w="100" w:type="dxa"/>
              <w:right w:w="100" w:type="dxa"/>
            </w:tcMar>
          </w:tcPr>
          <w:p w14:paraId="19916F28" w14:textId="77777777" w:rsidR="00B70B3E" w:rsidRDefault="00543DB6">
            <w:pPr>
              <w:spacing w:line="360" w:lineRule="auto"/>
              <w:rPr>
                <w:sz w:val="18"/>
                <w:szCs w:val="18"/>
              </w:rPr>
            </w:pPr>
            <w:r>
              <w:rPr>
                <w:sz w:val="18"/>
                <w:szCs w:val="18"/>
              </w:rPr>
              <w:t>0.041132</w:t>
            </w:r>
          </w:p>
        </w:tc>
        <w:tc>
          <w:tcPr>
            <w:tcW w:w="1985" w:type="dxa"/>
            <w:tcBorders>
              <w:top w:val="nil"/>
              <w:left w:val="nil"/>
              <w:bottom w:val="nil"/>
              <w:right w:val="nil"/>
            </w:tcBorders>
            <w:tcMar>
              <w:top w:w="100" w:type="dxa"/>
              <w:left w:w="100" w:type="dxa"/>
              <w:bottom w:w="100" w:type="dxa"/>
              <w:right w:w="100" w:type="dxa"/>
            </w:tcMar>
          </w:tcPr>
          <w:p w14:paraId="19916F29" w14:textId="77777777" w:rsidR="00B70B3E" w:rsidRDefault="00543DB6">
            <w:pPr>
              <w:spacing w:line="360" w:lineRule="auto"/>
              <w:rPr>
                <w:sz w:val="18"/>
                <w:szCs w:val="18"/>
              </w:rPr>
            </w:pPr>
            <w:proofErr w:type="spellStart"/>
            <w:r>
              <w:rPr>
                <w:sz w:val="18"/>
                <w:szCs w:val="18"/>
              </w:rPr>
              <w:t>fw.pat.OA.x</w:t>
            </w:r>
            <w:proofErr w:type="spellEnd"/>
          </w:p>
        </w:tc>
        <w:tc>
          <w:tcPr>
            <w:tcW w:w="1985" w:type="dxa"/>
            <w:tcBorders>
              <w:top w:val="nil"/>
              <w:left w:val="nil"/>
              <w:bottom w:val="nil"/>
              <w:right w:val="nil"/>
            </w:tcBorders>
            <w:tcMar>
              <w:top w:w="100" w:type="dxa"/>
              <w:left w:w="100" w:type="dxa"/>
              <w:bottom w:w="100" w:type="dxa"/>
              <w:right w:w="100" w:type="dxa"/>
            </w:tcMar>
          </w:tcPr>
          <w:p w14:paraId="19916F2A" w14:textId="77777777" w:rsidR="00B70B3E" w:rsidRDefault="00543DB6">
            <w:pPr>
              <w:spacing w:line="360" w:lineRule="auto"/>
              <w:rPr>
                <w:sz w:val="18"/>
                <w:szCs w:val="18"/>
              </w:rPr>
            </w:pPr>
            <w:r>
              <w:rPr>
                <w:sz w:val="18"/>
                <w:szCs w:val="18"/>
              </w:rPr>
              <w:t>-0.09034</w:t>
            </w:r>
          </w:p>
        </w:tc>
      </w:tr>
      <w:tr w:rsidR="00B70B3E" w14:paraId="19916F30"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2C" w14:textId="77777777" w:rsidR="00B70B3E" w:rsidRDefault="00543DB6">
            <w:pPr>
              <w:spacing w:line="360" w:lineRule="auto"/>
              <w:rPr>
                <w:sz w:val="18"/>
                <w:szCs w:val="18"/>
              </w:rPr>
            </w:pPr>
            <w:proofErr w:type="spellStart"/>
            <w:r>
              <w:rPr>
                <w:sz w:val="18"/>
                <w:szCs w:val="18"/>
              </w:rPr>
              <w:t>hw.pat.VH.x</w:t>
            </w:r>
            <w:proofErr w:type="spellEnd"/>
          </w:p>
        </w:tc>
        <w:tc>
          <w:tcPr>
            <w:tcW w:w="1985" w:type="dxa"/>
            <w:tcBorders>
              <w:top w:val="nil"/>
              <w:left w:val="nil"/>
              <w:bottom w:val="nil"/>
              <w:right w:val="nil"/>
            </w:tcBorders>
            <w:tcMar>
              <w:top w:w="100" w:type="dxa"/>
              <w:left w:w="100" w:type="dxa"/>
              <w:bottom w:w="100" w:type="dxa"/>
              <w:right w:w="100" w:type="dxa"/>
            </w:tcMar>
          </w:tcPr>
          <w:p w14:paraId="19916F2D" w14:textId="77777777" w:rsidR="00B70B3E" w:rsidRDefault="00543DB6">
            <w:pPr>
              <w:spacing w:line="360" w:lineRule="auto"/>
              <w:rPr>
                <w:sz w:val="18"/>
                <w:szCs w:val="18"/>
              </w:rPr>
            </w:pPr>
            <w:r>
              <w:rPr>
                <w:sz w:val="18"/>
                <w:szCs w:val="18"/>
              </w:rPr>
              <w:t>0.037225</w:t>
            </w:r>
          </w:p>
        </w:tc>
        <w:tc>
          <w:tcPr>
            <w:tcW w:w="1985" w:type="dxa"/>
            <w:tcBorders>
              <w:top w:val="nil"/>
              <w:left w:val="nil"/>
              <w:bottom w:val="nil"/>
              <w:right w:val="nil"/>
            </w:tcBorders>
            <w:tcMar>
              <w:top w:w="100" w:type="dxa"/>
              <w:left w:w="100" w:type="dxa"/>
              <w:bottom w:w="100" w:type="dxa"/>
              <w:right w:w="100" w:type="dxa"/>
            </w:tcMar>
          </w:tcPr>
          <w:p w14:paraId="19916F2E" w14:textId="77777777" w:rsidR="00B70B3E" w:rsidRDefault="00543DB6">
            <w:pPr>
              <w:spacing w:line="360" w:lineRule="auto"/>
              <w:rPr>
                <w:sz w:val="18"/>
                <w:szCs w:val="18"/>
              </w:rPr>
            </w:pPr>
            <w:proofErr w:type="spellStart"/>
            <w:r>
              <w:rPr>
                <w:sz w:val="18"/>
                <w:szCs w:val="18"/>
              </w:rPr>
              <w:t>fw.pat.E.stdev</w:t>
            </w:r>
            <w:proofErr w:type="spellEnd"/>
          </w:p>
        </w:tc>
        <w:tc>
          <w:tcPr>
            <w:tcW w:w="1985" w:type="dxa"/>
            <w:tcBorders>
              <w:top w:val="nil"/>
              <w:left w:val="nil"/>
              <w:bottom w:val="nil"/>
              <w:right w:val="nil"/>
            </w:tcBorders>
            <w:tcMar>
              <w:top w:w="100" w:type="dxa"/>
              <w:left w:w="100" w:type="dxa"/>
              <w:bottom w:w="100" w:type="dxa"/>
              <w:right w:w="100" w:type="dxa"/>
            </w:tcMar>
          </w:tcPr>
          <w:p w14:paraId="19916F2F" w14:textId="77777777" w:rsidR="00B70B3E" w:rsidRDefault="00543DB6">
            <w:pPr>
              <w:spacing w:line="360" w:lineRule="auto"/>
              <w:rPr>
                <w:sz w:val="18"/>
                <w:szCs w:val="18"/>
              </w:rPr>
            </w:pPr>
            <w:r>
              <w:rPr>
                <w:sz w:val="18"/>
                <w:szCs w:val="18"/>
              </w:rPr>
              <w:t>-0.07976</w:t>
            </w:r>
          </w:p>
        </w:tc>
      </w:tr>
      <w:tr w:rsidR="00B70B3E" w14:paraId="19916F35"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31" w14:textId="77777777" w:rsidR="00B70B3E" w:rsidRDefault="00543DB6">
            <w:pPr>
              <w:spacing w:line="360" w:lineRule="auto"/>
              <w:rPr>
                <w:sz w:val="18"/>
                <w:szCs w:val="18"/>
              </w:rPr>
            </w:pPr>
            <w:proofErr w:type="spellStart"/>
            <w:r>
              <w:rPr>
                <w:sz w:val="18"/>
                <w:szCs w:val="18"/>
              </w:rPr>
              <w:t>fw.pat.VH.mean</w:t>
            </w:r>
            <w:proofErr w:type="spellEnd"/>
          </w:p>
        </w:tc>
        <w:tc>
          <w:tcPr>
            <w:tcW w:w="1985" w:type="dxa"/>
            <w:tcBorders>
              <w:top w:val="nil"/>
              <w:left w:val="nil"/>
              <w:bottom w:val="nil"/>
              <w:right w:val="nil"/>
            </w:tcBorders>
            <w:tcMar>
              <w:top w:w="100" w:type="dxa"/>
              <w:left w:w="100" w:type="dxa"/>
              <w:bottom w:w="100" w:type="dxa"/>
              <w:right w:w="100" w:type="dxa"/>
            </w:tcMar>
          </w:tcPr>
          <w:p w14:paraId="19916F32" w14:textId="77777777" w:rsidR="00B70B3E" w:rsidRDefault="00543DB6">
            <w:pPr>
              <w:spacing w:line="360" w:lineRule="auto"/>
              <w:rPr>
                <w:sz w:val="18"/>
                <w:szCs w:val="18"/>
              </w:rPr>
            </w:pPr>
            <w:r>
              <w:rPr>
                <w:sz w:val="18"/>
                <w:szCs w:val="18"/>
              </w:rPr>
              <w:t>0.033612</w:t>
            </w:r>
          </w:p>
        </w:tc>
        <w:tc>
          <w:tcPr>
            <w:tcW w:w="1985" w:type="dxa"/>
            <w:tcBorders>
              <w:top w:val="nil"/>
              <w:left w:val="nil"/>
              <w:bottom w:val="nil"/>
              <w:right w:val="nil"/>
            </w:tcBorders>
            <w:tcMar>
              <w:top w:w="100" w:type="dxa"/>
              <w:left w:w="100" w:type="dxa"/>
              <w:bottom w:w="100" w:type="dxa"/>
              <w:right w:w="100" w:type="dxa"/>
            </w:tcMar>
          </w:tcPr>
          <w:p w14:paraId="19916F33" w14:textId="77777777" w:rsidR="00B70B3E" w:rsidRDefault="00543DB6">
            <w:pPr>
              <w:spacing w:line="360" w:lineRule="auto"/>
              <w:rPr>
                <w:sz w:val="18"/>
                <w:szCs w:val="18"/>
              </w:rPr>
            </w:pPr>
            <w:proofErr w:type="spellStart"/>
            <w:r>
              <w:rPr>
                <w:sz w:val="18"/>
                <w:szCs w:val="18"/>
              </w:rPr>
              <w:t>hw.pat.L.stdev</w:t>
            </w:r>
            <w:proofErr w:type="spellEnd"/>
          </w:p>
        </w:tc>
        <w:tc>
          <w:tcPr>
            <w:tcW w:w="1985" w:type="dxa"/>
            <w:tcBorders>
              <w:top w:val="nil"/>
              <w:left w:val="nil"/>
              <w:bottom w:val="nil"/>
              <w:right w:val="nil"/>
            </w:tcBorders>
            <w:tcMar>
              <w:top w:w="100" w:type="dxa"/>
              <w:left w:w="100" w:type="dxa"/>
              <w:bottom w:w="100" w:type="dxa"/>
              <w:right w:w="100" w:type="dxa"/>
            </w:tcMar>
          </w:tcPr>
          <w:p w14:paraId="19916F34" w14:textId="77777777" w:rsidR="00B70B3E" w:rsidRDefault="00543DB6">
            <w:pPr>
              <w:spacing w:line="360" w:lineRule="auto"/>
              <w:rPr>
                <w:sz w:val="18"/>
                <w:szCs w:val="18"/>
              </w:rPr>
            </w:pPr>
            <w:r>
              <w:rPr>
                <w:sz w:val="18"/>
                <w:szCs w:val="18"/>
              </w:rPr>
              <w:t>0.070147</w:t>
            </w:r>
          </w:p>
        </w:tc>
      </w:tr>
      <w:tr w:rsidR="00B70B3E" w14:paraId="19916F3A"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36" w14:textId="77777777" w:rsidR="00B70B3E" w:rsidRDefault="00543DB6">
            <w:pPr>
              <w:spacing w:line="360" w:lineRule="auto"/>
              <w:rPr>
                <w:sz w:val="18"/>
                <w:szCs w:val="18"/>
              </w:rPr>
            </w:pPr>
            <w:proofErr w:type="spellStart"/>
            <w:r>
              <w:rPr>
                <w:sz w:val="18"/>
                <w:szCs w:val="18"/>
              </w:rPr>
              <w:t>hw.pat.L.x</w:t>
            </w:r>
            <w:proofErr w:type="spellEnd"/>
          </w:p>
        </w:tc>
        <w:tc>
          <w:tcPr>
            <w:tcW w:w="1985" w:type="dxa"/>
            <w:tcBorders>
              <w:top w:val="nil"/>
              <w:left w:val="nil"/>
              <w:bottom w:val="nil"/>
              <w:right w:val="nil"/>
            </w:tcBorders>
            <w:tcMar>
              <w:top w:w="100" w:type="dxa"/>
              <w:left w:w="100" w:type="dxa"/>
              <w:bottom w:w="100" w:type="dxa"/>
              <w:right w:w="100" w:type="dxa"/>
            </w:tcMar>
          </w:tcPr>
          <w:p w14:paraId="19916F37" w14:textId="77777777" w:rsidR="00B70B3E" w:rsidRDefault="00543DB6">
            <w:pPr>
              <w:spacing w:line="360" w:lineRule="auto"/>
              <w:rPr>
                <w:sz w:val="18"/>
                <w:szCs w:val="18"/>
              </w:rPr>
            </w:pPr>
            <w:r>
              <w:rPr>
                <w:sz w:val="18"/>
                <w:szCs w:val="18"/>
              </w:rPr>
              <w:t>-0.02826</w:t>
            </w:r>
          </w:p>
        </w:tc>
        <w:tc>
          <w:tcPr>
            <w:tcW w:w="1985" w:type="dxa"/>
            <w:tcBorders>
              <w:top w:val="nil"/>
              <w:left w:val="nil"/>
              <w:bottom w:val="nil"/>
              <w:right w:val="nil"/>
            </w:tcBorders>
            <w:tcMar>
              <w:top w:w="100" w:type="dxa"/>
              <w:left w:w="100" w:type="dxa"/>
              <w:bottom w:w="100" w:type="dxa"/>
              <w:right w:w="100" w:type="dxa"/>
            </w:tcMar>
          </w:tcPr>
          <w:p w14:paraId="19916F38" w14:textId="77777777" w:rsidR="00B70B3E" w:rsidRDefault="00543DB6">
            <w:pPr>
              <w:spacing w:line="360" w:lineRule="auto"/>
              <w:rPr>
                <w:sz w:val="18"/>
                <w:szCs w:val="18"/>
              </w:rPr>
            </w:pPr>
            <w:proofErr w:type="spellStart"/>
            <w:r>
              <w:rPr>
                <w:sz w:val="18"/>
                <w:szCs w:val="18"/>
              </w:rPr>
              <w:t>hw.pat.VH.mean</w:t>
            </w:r>
            <w:proofErr w:type="spellEnd"/>
          </w:p>
        </w:tc>
        <w:tc>
          <w:tcPr>
            <w:tcW w:w="1985" w:type="dxa"/>
            <w:tcBorders>
              <w:top w:val="nil"/>
              <w:left w:val="nil"/>
              <w:bottom w:val="nil"/>
              <w:right w:val="nil"/>
            </w:tcBorders>
            <w:tcMar>
              <w:top w:w="100" w:type="dxa"/>
              <w:left w:w="100" w:type="dxa"/>
              <w:bottom w:w="100" w:type="dxa"/>
              <w:right w:w="100" w:type="dxa"/>
            </w:tcMar>
          </w:tcPr>
          <w:p w14:paraId="19916F39" w14:textId="77777777" w:rsidR="00B70B3E" w:rsidRDefault="00543DB6">
            <w:pPr>
              <w:spacing w:line="360" w:lineRule="auto"/>
              <w:rPr>
                <w:sz w:val="18"/>
                <w:szCs w:val="18"/>
              </w:rPr>
            </w:pPr>
            <w:r>
              <w:rPr>
                <w:sz w:val="18"/>
                <w:szCs w:val="18"/>
              </w:rPr>
              <w:t>-0.06782</w:t>
            </w:r>
          </w:p>
        </w:tc>
      </w:tr>
      <w:tr w:rsidR="00B70B3E" w14:paraId="19916F3F"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3B" w14:textId="77777777" w:rsidR="00B70B3E" w:rsidRDefault="00543DB6">
            <w:pPr>
              <w:spacing w:line="360" w:lineRule="auto"/>
              <w:rPr>
                <w:sz w:val="18"/>
                <w:szCs w:val="18"/>
              </w:rPr>
            </w:pPr>
            <w:proofErr w:type="spellStart"/>
            <w:r>
              <w:rPr>
                <w:sz w:val="18"/>
                <w:szCs w:val="18"/>
              </w:rPr>
              <w:t>fw.pat.P.x</w:t>
            </w:r>
            <w:proofErr w:type="spellEnd"/>
          </w:p>
        </w:tc>
        <w:tc>
          <w:tcPr>
            <w:tcW w:w="1985" w:type="dxa"/>
            <w:tcBorders>
              <w:top w:val="nil"/>
              <w:left w:val="nil"/>
              <w:bottom w:val="nil"/>
              <w:right w:val="nil"/>
            </w:tcBorders>
            <w:tcMar>
              <w:top w:w="100" w:type="dxa"/>
              <w:left w:w="100" w:type="dxa"/>
              <w:bottom w:w="100" w:type="dxa"/>
              <w:right w:w="100" w:type="dxa"/>
            </w:tcMar>
          </w:tcPr>
          <w:p w14:paraId="19916F3C" w14:textId="77777777" w:rsidR="00B70B3E" w:rsidRDefault="00543DB6">
            <w:pPr>
              <w:spacing w:line="360" w:lineRule="auto"/>
              <w:rPr>
                <w:sz w:val="18"/>
                <w:szCs w:val="18"/>
              </w:rPr>
            </w:pPr>
            <w:r>
              <w:rPr>
                <w:sz w:val="18"/>
                <w:szCs w:val="18"/>
              </w:rPr>
              <w:t>0.025351</w:t>
            </w:r>
          </w:p>
        </w:tc>
        <w:tc>
          <w:tcPr>
            <w:tcW w:w="1985" w:type="dxa"/>
            <w:tcBorders>
              <w:top w:val="nil"/>
              <w:left w:val="nil"/>
              <w:bottom w:val="nil"/>
              <w:right w:val="nil"/>
            </w:tcBorders>
            <w:tcMar>
              <w:top w:w="100" w:type="dxa"/>
              <w:left w:w="100" w:type="dxa"/>
              <w:bottom w:w="100" w:type="dxa"/>
              <w:right w:w="100" w:type="dxa"/>
            </w:tcMar>
          </w:tcPr>
          <w:p w14:paraId="19916F3D" w14:textId="77777777" w:rsidR="00B70B3E" w:rsidRDefault="00543DB6">
            <w:pPr>
              <w:spacing w:line="360" w:lineRule="auto"/>
              <w:rPr>
                <w:sz w:val="18"/>
                <w:szCs w:val="18"/>
              </w:rPr>
            </w:pPr>
            <w:proofErr w:type="spellStart"/>
            <w:r>
              <w:rPr>
                <w:sz w:val="18"/>
                <w:szCs w:val="18"/>
              </w:rPr>
              <w:t>hw.pat.P.stdev</w:t>
            </w:r>
            <w:proofErr w:type="spellEnd"/>
          </w:p>
        </w:tc>
        <w:tc>
          <w:tcPr>
            <w:tcW w:w="1985" w:type="dxa"/>
            <w:tcBorders>
              <w:top w:val="nil"/>
              <w:left w:val="nil"/>
              <w:bottom w:val="nil"/>
              <w:right w:val="nil"/>
            </w:tcBorders>
            <w:tcMar>
              <w:top w:w="100" w:type="dxa"/>
              <w:left w:w="100" w:type="dxa"/>
              <w:bottom w:w="100" w:type="dxa"/>
              <w:right w:w="100" w:type="dxa"/>
            </w:tcMar>
          </w:tcPr>
          <w:p w14:paraId="19916F3E" w14:textId="77777777" w:rsidR="00B70B3E" w:rsidRDefault="00543DB6">
            <w:pPr>
              <w:spacing w:line="360" w:lineRule="auto"/>
              <w:rPr>
                <w:sz w:val="18"/>
                <w:szCs w:val="18"/>
              </w:rPr>
            </w:pPr>
            <w:r>
              <w:rPr>
                <w:sz w:val="18"/>
                <w:szCs w:val="18"/>
              </w:rPr>
              <w:t>0.062152</w:t>
            </w:r>
          </w:p>
        </w:tc>
      </w:tr>
      <w:tr w:rsidR="00B70B3E" w14:paraId="19916F44"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40" w14:textId="77777777" w:rsidR="00B70B3E" w:rsidRDefault="00543DB6">
            <w:pPr>
              <w:spacing w:line="360" w:lineRule="auto"/>
              <w:rPr>
                <w:sz w:val="18"/>
                <w:szCs w:val="18"/>
              </w:rPr>
            </w:pPr>
            <w:proofErr w:type="spellStart"/>
            <w:r>
              <w:rPr>
                <w:sz w:val="18"/>
                <w:szCs w:val="18"/>
              </w:rPr>
              <w:t>fw.pat.OA.x</w:t>
            </w:r>
            <w:proofErr w:type="spellEnd"/>
          </w:p>
        </w:tc>
        <w:tc>
          <w:tcPr>
            <w:tcW w:w="1985" w:type="dxa"/>
            <w:tcBorders>
              <w:top w:val="nil"/>
              <w:left w:val="nil"/>
              <w:bottom w:val="nil"/>
              <w:right w:val="nil"/>
            </w:tcBorders>
            <w:tcMar>
              <w:top w:w="100" w:type="dxa"/>
              <w:left w:w="100" w:type="dxa"/>
              <w:bottom w:w="100" w:type="dxa"/>
              <w:right w:w="100" w:type="dxa"/>
            </w:tcMar>
          </w:tcPr>
          <w:p w14:paraId="19916F41" w14:textId="77777777" w:rsidR="00B70B3E" w:rsidRDefault="00543DB6">
            <w:pPr>
              <w:spacing w:line="360" w:lineRule="auto"/>
              <w:rPr>
                <w:sz w:val="18"/>
                <w:szCs w:val="18"/>
              </w:rPr>
            </w:pPr>
            <w:r>
              <w:rPr>
                <w:sz w:val="18"/>
                <w:szCs w:val="18"/>
              </w:rPr>
              <w:t>0.02347</w:t>
            </w:r>
          </w:p>
        </w:tc>
        <w:tc>
          <w:tcPr>
            <w:tcW w:w="1985" w:type="dxa"/>
            <w:tcBorders>
              <w:top w:val="nil"/>
              <w:left w:val="nil"/>
              <w:bottom w:val="nil"/>
              <w:right w:val="nil"/>
            </w:tcBorders>
            <w:tcMar>
              <w:top w:w="100" w:type="dxa"/>
              <w:left w:w="100" w:type="dxa"/>
              <w:bottom w:w="100" w:type="dxa"/>
              <w:right w:w="100" w:type="dxa"/>
            </w:tcMar>
          </w:tcPr>
          <w:p w14:paraId="19916F42" w14:textId="77777777" w:rsidR="00B70B3E" w:rsidRDefault="00543DB6">
            <w:pPr>
              <w:spacing w:line="360" w:lineRule="auto"/>
              <w:rPr>
                <w:sz w:val="18"/>
                <w:szCs w:val="18"/>
              </w:rPr>
            </w:pPr>
            <w:proofErr w:type="spellStart"/>
            <w:r>
              <w:rPr>
                <w:sz w:val="18"/>
                <w:szCs w:val="18"/>
              </w:rPr>
              <w:t>fw.pat.VH.stdev</w:t>
            </w:r>
            <w:proofErr w:type="spellEnd"/>
          </w:p>
        </w:tc>
        <w:tc>
          <w:tcPr>
            <w:tcW w:w="1985" w:type="dxa"/>
            <w:tcBorders>
              <w:top w:val="nil"/>
              <w:left w:val="nil"/>
              <w:bottom w:val="nil"/>
              <w:right w:val="nil"/>
            </w:tcBorders>
            <w:tcMar>
              <w:top w:w="100" w:type="dxa"/>
              <w:left w:w="100" w:type="dxa"/>
              <w:bottom w:w="100" w:type="dxa"/>
              <w:right w:w="100" w:type="dxa"/>
            </w:tcMar>
          </w:tcPr>
          <w:p w14:paraId="19916F43" w14:textId="77777777" w:rsidR="00B70B3E" w:rsidRDefault="00543DB6">
            <w:pPr>
              <w:spacing w:line="360" w:lineRule="auto"/>
              <w:rPr>
                <w:sz w:val="18"/>
                <w:szCs w:val="18"/>
              </w:rPr>
            </w:pPr>
            <w:r>
              <w:rPr>
                <w:sz w:val="18"/>
                <w:szCs w:val="18"/>
              </w:rPr>
              <w:t>-0.03231</w:t>
            </w:r>
          </w:p>
        </w:tc>
      </w:tr>
      <w:tr w:rsidR="00B70B3E" w14:paraId="19916F49"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45" w14:textId="77777777" w:rsidR="00B70B3E" w:rsidRDefault="00543DB6">
            <w:pPr>
              <w:spacing w:line="360" w:lineRule="auto"/>
              <w:rPr>
                <w:sz w:val="18"/>
                <w:szCs w:val="18"/>
              </w:rPr>
            </w:pPr>
            <w:proofErr w:type="spellStart"/>
            <w:r>
              <w:rPr>
                <w:sz w:val="18"/>
                <w:szCs w:val="18"/>
              </w:rPr>
              <w:t>hw.pat.E.x</w:t>
            </w:r>
            <w:proofErr w:type="spellEnd"/>
          </w:p>
        </w:tc>
        <w:tc>
          <w:tcPr>
            <w:tcW w:w="1985" w:type="dxa"/>
            <w:tcBorders>
              <w:top w:val="nil"/>
              <w:left w:val="nil"/>
              <w:bottom w:val="nil"/>
              <w:right w:val="nil"/>
            </w:tcBorders>
            <w:tcMar>
              <w:top w:w="100" w:type="dxa"/>
              <w:left w:w="100" w:type="dxa"/>
              <w:bottom w:w="100" w:type="dxa"/>
              <w:right w:w="100" w:type="dxa"/>
            </w:tcMar>
          </w:tcPr>
          <w:p w14:paraId="19916F46" w14:textId="77777777" w:rsidR="00B70B3E" w:rsidRDefault="00543DB6">
            <w:pPr>
              <w:spacing w:line="360" w:lineRule="auto"/>
              <w:rPr>
                <w:sz w:val="18"/>
                <w:szCs w:val="18"/>
              </w:rPr>
            </w:pPr>
            <w:r>
              <w:rPr>
                <w:sz w:val="18"/>
                <w:szCs w:val="18"/>
              </w:rPr>
              <w:t>0.021196</w:t>
            </w:r>
          </w:p>
        </w:tc>
        <w:tc>
          <w:tcPr>
            <w:tcW w:w="1985" w:type="dxa"/>
            <w:tcBorders>
              <w:top w:val="nil"/>
              <w:left w:val="nil"/>
              <w:bottom w:val="nil"/>
              <w:right w:val="nil"/>
            </w:tcBorders>
            <w:tcMar>
              <w:top w:w="100" w:type="dxa"/>
              <w:left w:w="100" w:type="dxa"/>
              <w:bottom w:w="100" w:type="dxa"/>
              <w:right w:w="100" w:type="dxa"/>
            </w:tcMar>
          </w:tcPr>
          <w:p w14:paraId="19916F47" w14:textId="77777777" w:rsidR="00B70B3E" w:rsidRDefault="00543DB6">
            <w:pPr>
              <w:spacing w:line="360" w:lineRule="auto"/>
              <w:rPr>
                <w:sz w:val="18"/>
                <w:szCs w:val="18"/>
              </w:rPr>
            </w:pPr>
            <w:proofErr w:type="spellStart"/>
            <w:r>
              <w:rPr>
                <w:sz w:val="18"/>
                <w:szCs w:val="18"/>
              </w:rPr>
              <w:t>hw.pat.DR.y</w:t>
            </w:r>
            <w:proofErr w:type="spellEnd"/>
          </w:p>
        </w:tc>
        <w:tc>
          <w:tcPr>
            <w:tcW w:w="1985" w:type="dxa"/>
            <w:tcBorders>
              <w:top w:val="nil"/>
              <w:left w:val="nil"/>
              <w:bottom w:val="nil"/>
              <w:right w:val="nil"/>
            </w:tcBorders>
            <w:tcMar>
              <w:top w:w="100" w:type="dxa"/>
              <w:left w:w="100" w:type="dxa"/>
              <w:bottom w:w="100" w:type="dxa"/>
              <w:right w:w="100" w:type="dxa"/>
            </w:tcMar>
          </w:tcPr>
          <w:p w14:paraId="19916F48" w14:textId="77777777" w:rsidR="00B70B3E" w:rsidRDefault="00543DB6">
            <w:pPr>
              <w:spacing w:line="360" w:lineRule="auto"/>
              <w:rPr>
                <w:sz w:val="18"/>
                <w:szCs w:val="18"/>
              </w:rPr>
            </w:pPr>
            <w:r>
              <w:rPr>
                <w:sz w:val="18"/>
                <w:szCs w:val="18"/>
              </w:rPr>
              <w:t>-0.02788</w:t>
            </w:r>
          </w:p>
        </w:tc>
      </w:tr>
      <w:tr w:rsidR="00B70B3E" w14:paraId="19916F4E"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4A" w14:textId="77777777" w:rsidR="00B70B3E" w:rsidRDefault="00543DB6">
            <w:pPr>
              <w:spacing w:line="360" w:lineRule="auto"/>
              <w:rPr>
                <w:sz w:val="18"/>
                <w:szCs w:val="18"/>
              </w:rPr>
            </w:pPr>
            <w:proofErr w:type="spellStart"/>
            <w:r>
              <w:rPr>
                <w:sz w:val="18"/>
                <w:szCs w:val="18"/>
              </w:rPr>
              <w:t>fw.pat.OA.mean</w:t>
            </w:r>
            <w:proofErr w:type="spellEnd"/>
          </w:p>
        </w:tc>
        <w:tc>
          <w:tcPr>
            <w:tcW w:w="1985" w:type="dxa"/>
            <w:tcBorders>
              <w:top w:val="nil"/>
              <w:left w:val="nil"/>
              <w:bottom w:val="nil"/>
              <w:right w:val="nil"/>
            </w:tcBorders>
            <w:tcMar>
              <w:top w:w="100" w:type="dxa"/>
              <w:left w:w="100" w:type="dxa"/>
              <w:bottom w:w="100" w:type="dxa"/>
              <w:right w:w="100" w:type="dxa"/>
            </w:tcMar>
          </w:tcPr>
          <w:p w14:paraId="19916F4B" w14:textId="77777777" w:rsidR="00B70B3E" w:rsidRDefault="00543DB6">
            <w:pPr>
              <w:spacing w:line="360" w:lineRule="auto"/>
              <w:rPr>
                <w:sz w:val="18"/>
                <w:szCs w:val="18"/>
              </w:rPr>
            </w:pPr>
            <w:r>
              <w:rPr>
                <w:sz w:val="18"/>
                <w:szCs w:val="18"/>
              </w:rPr>
              <w:t>0.01417</w:t>
            </w:r>
          </w:p>
        </w:tc>
        <w:tc>
          <w:tcPr>
            <w:tcW w:w="1985" w:type="dxa"/>
            <w:tcBorders>
              <w:top w:val="nil"/>
              <w:left w:val="nil"/>
              <w:bottom w:val="nil"/>
              <w:right w:val="nil"/>
            </w:tcBorders>
            <w:tcMar>
              <w:top w:w="100" w:type="dxa"/>
              <w:left w:w="100" w:type="dxa"/>
              <w:bottom w:w="100" w:type="dxa"/>
              <w:right w:w="100" w:type="dxa"/>
            </w:tcMar>
          </w:tcPr>
          <w:p w14:paraId="19916F4C" w14:textId="77777777" w:rsidR="00B70B3E" w:rsidRDefault="00543DB6">
            <w:pPr>
              <w:spacing w:line="360" w:lineRule="auto"/>
              <w:rPr>
                <w:sz w:val="18"/>
                <w:szCs w:val="18"/>
              </w:rPr>
            </w:pPr>
            <w:proofErr w:type="spellStart"/>
            <w:r>
              <w:rPr>
                <w:sz w:val="18"/>
                <w:szCs w:val="18"/>
              </w:rPr>
              <w:t>fw.pat.OA.y</w:t>
            </w:r>
            <w:proofErr w:type="spellEnd"/>
          </w:p>
        </w:tc>
        <w:tc>
          <w:tcPr>
            <w:tcW w:w="1985" w:type="dxa"/>
            <w:tcBorders>
              <w:top w:val="nil"/>
              <w:left w:val="nil"/>
              <w:bottom w:val="nil"/>
              <w:right w:val="nil"/>
            </w:tcBorders>
            <w:tcMar>
              <w:top w:w="100" w:type="dxa"/>
              <w:left w:w="100" w:type="dxa"/>
              <w:bottom w:w="100" w:type="dxa"/>
              <w:right w:w="100" w:type="dxa"/>
            </w:tcMar>
          </w:tcPr>
          <w:p w14:paraId="19916F4D" w14:textId="77777777" w:rsidR="00B70B3E" w:rsidRDefault="00543DB6">
            <w:pPr>
              <w:spacing w:line="360" w:lineRule="auto"/>
              <w:rPr>
                <w:sz w:val="18"/>
                <w:szCs w:val="18"/>
              </w:rPr>
            </w:pPr>
            <w:r>
              <w:rPr>
                <w:sz w:val="18"/>
                <w:szCs w:val="18"/>
              </w:rPr>
              <w:t>0.018925</w:t>
            </w:r>
          </w:p>
        </w:tc>
      </w:tr>
      <w:tr w:rsidR="00B70B3E" w14:paraId="19916F53"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4F" w14:textId="77777777" w:rsidR="00B70B3E" w:rsidRDefault="00543DB6">
            <w:pPr>
              <w:spacing w:line="360" w:lineRule="auto"/>
              <w:rPr>
                <w:sz w:val="18"/>
                <w:szCs w:val="18"/>
              </w:rPr>
            </w:pPr>
            <w:proofErr w:type="spellStart"/>
            <w:r>
              <w:rPr>
                <w:sz w:val="18"/>
                <w:szCs w:val="18"/>
              </w:rPr>
              <w:lastRenderedPageBreak/>
              <w:t>hw.pat.VH.y</w:t>
            </w:r>
            <w:proofErr w:type="spellEnd"/>
          </w:p>
        </w:tc>
        <w:tc>
          <w:tcPr>
            <w:tcW w:w="1985" w:type="dxa"/>
            <w:tcBorders>
              <w:top w:val="nil"/>
              <w:left w:val="nil"/>
              <w:bottom w:val="nil"/>
              <w:right w:val="nil"/>
            </w:tcBorders>
            <w:tcMar>
              <w:top w:w="100" w:type="dxa"/>
              <w:left w:w="100" w:type="dxa"/>
              <w:bottom w:w="100" w:type="dxa"/>
              <w:right w:w="100" w:type="dxa"/>
            </w:tcMar>
          </w:tcPr>
          <w:p w14:paraId="19916F50" w14:textId="77777777" w:rsidR="00B70B3E" w:rsidRDefault="00543DB6">
            <w:pPr>
              <w:spacing w:line="360" w:lineRule="auto"/>
              <w:rPr>
                <w:sz w:val="18"/>
                <w:szCs w:val="18"/>
              </w:rPr>
            </w:pPr>
            <w:r>
              <w:rPr>
                <w:sz w:val="18"/>
                <w:szCs w:val="18"/>
              </w:rPr>
              <w:t>0.01213</w:t>
            </w:r>
          </w:p>
        </w:tc>
        <w:tc>
          <w:tcPr>
            <w:tcW w:w="1985" w:type="dxa"/>
            <w:tcBorders>
              <w:top w:val="nil"/>
              <w:left w:val="nil"/>
              <w:bottom w:val="nil"/>
              <w:right w:val="nil"/>
            </w:tcBorders>
            <w:tcMar>
              <w:top w:w="100" w:type="dxa"/>
              <w:left w:w="100" w:type="dxa"/>
              <w:bottom w:w="100" w:type="dxa"/>
              <w:right w:w="100" w:type="dxa"/>
            </w:tcMar>
          </w:tcPr>
          <w:p w14:paraId="19916F51" w14:textId="77777777" w:rsidR="00B70B3E" w:rsidRDefault="00543DB6">
            <w:pPr>
              <w:spacing w:line="360" w:lineRule="auto"/>
              <w:rPr>
                <w:sz w:val="18"/>
                <w:szCs w:val="18"/>
              </w:rPr>
            </w:pPr>
            <w:proofErr w:type="spellStart"/>
            <w:r>
              <w:rPr>
                <w:sz w:val="18"/>
                <w:szCs w:val="18"/>
              </w:rPr>
              <w:t>hw.pat.P.x</w:t>
            </w:r>
            <w:proofErr w:type="spellEnd"/>
          </w:p>
        </w:tc>
        <w:tc>
          <w:tcPr>
            <w:tcW w:w="1985" w:type="dxa"/>
            <w:tcBorders>
              <w:top w:val="nil"/>
              <w:left w:val="nil"/>
              <w:bottom w:val="nil"/>
              <w:right w:val="nil"/>
            </w:tcBorders>
            <w:tcMar>
              <w:top w:w="100" w:type="dxa"/>
              <w:left w:w="100" w:type="dxa"/>
              <w:bottom w:w="100" w:type="dxa"/>
              <w:right w:w="100" w:type="dxa"/>
            </w:tcMar>
          </w:tcPr>
          <w:p w14:paraId="19916F52" w14:textId="77777777" w:rsidR="00B70B3E" w:rsidRDefault="00543DB6">
            <w:pPr>
              <w:spacing w:line="360" w:lineRule="auto"/>
              <w:rPr>
                <w:sz w:val="18"/>
                <w:szCs w:val="18"/>
              </w:rPr>
            </w:pPr>
            <w:r>
              <w:rPr>
                <w:sz w:val="18"/>
                <w:szCs w:val="18"/>
              </w:rPr>
              <w:t>-0.01756</w:t>
            </w:r>
          </w:p>
        </w:tc>
      </w:tr>
      <w:tr w:rsidR="00B70B3E" w14:paraId="19916F58"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54" w14:textId="77777777" w:rsidR="00B70B3E" w:rsidRDefault="00543DB6">
            <w:pPr>
              <w:spacing w:line="360" w:lineRule="auto"/>
              <w:rPr>
                <w:sz w:val="18"/>
                <w:szCs w:val="18"/>
              </w:rPr>
            </w:pPr>
            <w:proofErr w:type="spellStart"/>
            <w:r>
              <w:rPr>
                <w:sz w:val="18"/>
                <w:szCs w:val="18"/>
              </w:rPr>
              <w:t>hw.pat.E.y</w:t>
            </w:r>
            <w:proofErr w:type="spellEnd"/>
          </w:p>
        </w:tc>
        <w:tc>
          <w:tcPr>
            <w:tcW w:w="1985" w:type="dxa"/>
            <w:tcBorders>
              <w:top w:val="nil"/>
              <w:left w:val="nil"/>
              <w:bottom w:val="nil"/>
              <w:right w:val="nil"/>
            </w:tcBorders>
            <w:tcMar>
              <w:top w:w="100" w:type="dxa"/>
              <w:left w:w="100" w:type="dxa"/>
              <w:bottom w:w="100" w:type="dxa"/>
              <w:right w:w="100" w:type="dxa"/>
            </w:tcMar>
          </w:tcPr>
          <w:p w14:paraId="19916F55" w14:textId="77777777" w:rsidR="00B70B3E" w:rsidRDefault="00543DB6">
            <w:pPr>
              <w:spacing w:line="360" w:lineRule="auto"/>
              <w:rPr>
                <w:sz w:val="18"/>
                <w:szCs w:val="18"/>
              </w:rPr>
            </w:pPr>
            <w:r>
              <w:rPr>
                <w:sz w:val="18"/>
                <w:szCs w:val="18"/>
              </w:rPr>
              <w:t>0.009363</w:t>
            </w:r>
          </w:p>
        </w:tc>
        <w:tc>
          <w:tcPr>
            <w:tcW w:w="1985" w:type="dxa"/>
            <w:tcBorders>
              <w:top w:val="nil"/>
              <w:left w:val="nil"/>
              <w:bottom w:val="nil"/>
              <w:right w:val="nil"/>
            </w:tcBorders>
            <w:tcMar>
              <w:top w:w="100" w:type="dxa"/>
              <w:left w:w="100" w:type="dxa"/>
              <w:bottom w:w="100" w:type="dxa"/>
              <w:right w:w="100" w:type="dxa"/>
            </w:tcMar>
          </w:tcPr>
          <w:p w14:paraId="19916F56" w14:textId="77777777" w:rsidR="00B70B3E" w:rsidRDefault="00543DB6">
            <w:pPr>
              <w:spacing w:line="360" w:lineRule="auto"/>
              <w:rPr>
                <w:sz w:val="18"/>
                <w:szCs w:val="18"/>
              </w:rPr>
            </w:pPr>
            <w:proofErr w:type="spellStart"/>
            <w:r>
              <w:rPr>
                <w:sz w:val="18"/>
                <w:szCs w:val="18"/>
              </w:rPr>
              <w:t>hw.pat.E.y</w:t>
            </w:r>
            <w:proofErr w:type="spellEnd"/>
          </w:p>
        </w:tc>
        <w:tc>
          <w:tcPr>
            <w:tcW w:w="1985" w:type="dxa"/>
            <w:tcBorders>
              <w:top w:val="nil"/>
              <w:left w:val="nil"/>
              <w:bottom w:val="nil"/>
              <w:right w:val="nil"/>
            </w:tcBorders>
            <w:tcMar>
              <w:top w:w="100" w:type="dxa"/>
              <w:left w:w="100" w:type="dxa"/>
              <w:bottom w:w="100" w:type="dxa"/>
              <w:right w:w="100" w:type="dxa"/>
            </w:tcMar>
          </w:tcPr>
          <w:p w14:paraId="19916F57" w14:textId="77777777" w:rsidR="00B70B3E" w:rsidRDefault="00543DB6">
            <w:pPr>
              <w:spacing w:line="360" w:lineRule="auto"/>
              <w:rPr>
                <w:sz w:val="18"/>
                <w:szCs w:val="18"/>
              </w:rPr>
            </w:pPr>
            <w:r>
              <w:rPr>
                <w:sz w:val="18"/>
                <w:szCs w:val="18"/>
              </w:rPr>
              <w:t>-0.01744</w:t>
            </w:r>
          </w:p>
        </w:tc>
      </w:tr>
      <w:tr w:rsidR="00B70B3E" w14:paraId="19916F5D"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59" w14:textId="77777777" w:rsidR="00B70B3E" w:rsidRDefault="00543DB6">
            <w:pPr>
              <w:spacing w:line="360" w:lineRule="auto"/>
              <w:rPr>
                <w:sz w:val="18"/>
                <w:szCs w:val="18"/>
              </w:rPr>
            </w:pPr>
            <w:proofErr w:type="spellStart"/>
            <w:r>
              <w:rPr>
                <w:sz w:val="18"/>
                <w:szCs w:val="18"/>
              </w:rPr>
              <w:t>hw.pat.L.y</w:t>
            </w:r>
            <w:proofErr w:type="spellEnd"/>
          </w:p>
        </w:tc>
        <w:tc>
          <w:tcPr>
            <w:tcW w:w="1985" w:type="dxa"/>
            <w:tcBorders>
              <w:top w:val="nil"/>
              <w:left w:val="nil"/>
              <w:bottom w:val="nil"/>
              <w:right w:val="nil"/>
            </w:tcBorders>
            <w:tcMar>
              <w:top w:w="100" w:type="dxa"/>
              <w:left w:w="100" w:type="dxa"/>
              <w:bottom w:w="100" w:type="dxa"/>
              <w:right w:w="100" w:type="dxa"/>
            </w:tcMar>
          </w:tcPr>
          <w:p w14:paraId="19916F5A" w14:textId="77777777" w:rsidR="00B70B3E" w:rsidRDefault="00543DB6">
            <w:pPr>
              <w:spacing w:line="360" w:lineRule="auto"/>
              <w:rPr>
                <w:sz w:val="18"/>
                <w:szCs w:val="18"/>
              </w:rPr>
            </w:pPr>
            <w:r>
              <w:rPr>
                <w:sz w:val="18"/>
                <w:szCs w:val="18"/>
              </w:rPr>
              <w:t>-0.00881</w:t>
            </w:r>
          </w:p>
        </w:tc>
        <w:tc>
          <w:tcPr>
            <w:tcW w:w="1985" w:type="dxa"/>
            <w:tcBorders>
              <w:top w:val="nil"/>
              <w:left w:val="nil"/>
              <w:bottom w:val="nil"/>
              <w:right w:val="nil"/>
            </w:tcBorders>
            <w:tcMar>
              <w:top w:w="100" w:type="dxa"/>
              <w:left w:w="100" w:type="dxa"/>
              <w:bottom w:w="100" w:type="dxa"/>
              <w:right w:w="100" w:type="dxa"/>
            </w:tcMar>
          </w:tcPr>
          <w:p w14:paraId="19916F5B" w14:textId="77777777" w:rsidR="00B70B3E" w:rsidRDefault="00543DB6">
            <w:pPr>
              <w:spacing w:line="360" w:lineRule="auto"/>
              <w:rPr>
                <w:sz w:val="18"/>
                <w:szCs w:val="18"/>
              </w:rPr>
            </w:pPr>
            <w:proofErr w:type="spellStart"/>
            <w:r>
              <w:rPr>
                <w:sz w:val="18"/>
                <w:szCs w:val="18"/>
              </w:rPr>
              <w:t>hw.pat.P.y</w:t>
            </w:r>
            <w:proofErr w:type="spellEnd"/>
          </w:p>
        </w:tc>
        <w:tc>
          <w:tcPr>
            <w:tcW w:w="1985" w:type="dxa"/>
            <w:tcBorders>
              <w:top w:val="nil"/>
              <w:left w:val="nil"/>
              <w:bottom w:val="nil"/>
              <w:right w:val="nil"/>
            </w:tcBorders>
            <w:tcMar>
              <w:top w:w="100" w:type="dxa"/>
              <w:left w:w="100" w:type="dxa"/>
              <w:bottom w:w="100" w:type="dxa"/>
              <w:right w:w="100" w:type="dxa"/>
            </w:tcMar>
          </w:tcPr>
          <w:p w14:paraId="19916F5C" w14:textId="77777777" w:rsidR="00B70B3E" w:rsidRDefault="00543DB6">
            <w:pPr>
              <w:spacing w:line="360" w:lineRule="auto"/>
              <w:rPr>
                <w:sz w:val="18"/>
                <w:szCs w:val="18"/>
              </w:rPr>
            </w:pPr>
            <w:r>
              <w:rPr>
                <w:sz w:val="18"/>
                <w:szCs w:val="18"/>
              </w:rPr>
              <w:t>0.012326</w:t>
            </w:r>
          </w:p>
        </w:tc>
      </w:tr>
      <w:tr w:rsidR="00B70B3E" w14:paraId="19916F62"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5E" w14:textId="77777777" w:rsidR="00B70B3E" w:rsidRDefault="00543DB6">
            <w:pPr>
              <w:spacing w:line="360" w:lineRule="auto"/>
              <w:rPr>
                <w:sz w:val="18"/>
                <w:szCs w:val="18"/>
              </w:rPr>
            </w:pPr>
            <w:proofErr w:type="spellStart"/>
            <w:r>
              <w:rPr>
                <w:sz w:val="18"/>
                <w:szCs w:val="18"/>
              </w:rPr>
              <w:t>fw.pat.VH.y</w:t>
            </w:r>
            <w:proofErr w:type="spellEnd"/>
          </w:p>
        </w:tc>
        <w:tc>
          <w:tcPr>
            <w:tcW w:w="1985" w:type="dxa"/>
            <w:tcBorders>
              <w:top w:val="nil"/>
              <w:left w:val="nil"/>
              <w:bottom w:val="nil"/>
              <w:right w:val="nil"/>
            </w:tcBorders>
            <w:tcMar>
              <w:top w:w="100" w:type="dxa"/>
              <w:left w:w="100" w:type="dxa"/>
              <w:bottom w:w="100" w:type="dxa"/>
              <w:right w:w="100" w:type="dxa"/>
            </w:tcMar>
          </w:tcPr>
          <w:p w14:paraId="19916F5F" w14:textId="77777777" w:rsidR="00B70B3E" w:rsidRDefault="00543DB6">
            <w:pPr>
              <w:spacing w:line="360" w:lineRule="auto"/>
              <w:rPr>
                <w:sz w:val="18"/>
                <w:szCs w:val="18"/>
              </w:rPr>
            </w:pPr>
            <w:r>
              <w:rPr>
                <w:sz w:val="18"/>
                <w:szCs w:val="18"/>
              </w:rPr>
              <w:t>-0.00772</w:t>
            </w:r>
          </w:p>
        </w:tc>
        <w:tc>
          <w:tcPr>
            <w:tcW w:w="1985" w:type="dxa"/>
            <w:tcBorders>
              <w:top w:val="nil"/>
              <w:left w:val="nil"/>
              <w:bottom w:val="nil"/>
              <w:right w:val="nil"/>
            </w:tcBorders>
            <w:tcMar>
              <w:top w:w="100" w:type="dxa"/>
              <w:left w:w="100" w:type="dxa"/>
              <w:bottom w:w="100" w:type="dxa"/>
              <w:right w:w="100" w:type="dxa"/>
            </w:tcMar>
          </w:tcPr>
          <w:p w14:paraId="19916F60" w14:textId="77777777" w:rsidR="00B70B3E" w:rsidRDefault="00543DB6">
            <w:pPr>
              <w:spacing w:line="360" w:lineRule="auto"/>
              <w:rPr>
                <w:sz w:val="18"/>
                <w:szCs w:val="18"/>
              </w:rPr>
            </w:pPr>
            <w:proofErr w:type="spellStart"/>
            <w:r>
              <w:rPr>
                <w:sz w:val="18"/>
                <w:szCs w:val="18"/>
              </w:rPr>
              <w:t>fw.pat.E.y</w:t>
            </w:r>
            <w:proofErr w:type="spellEnd"/>
          </w:p>
        </w:tc>
        <w:tc>
          <w:tcPr>
            <w:tcW w:w="1985" w:type="dxa"/>
            <w:tcBorders>
              <w:top w:val="nil"/>
              <w:left w:val="nil"/>
              <w:bottom w:val="nil"/>
              <w:right w:val="nil"/>
            </w:tcBorders>
            <w:tcMar>
              <w:top w:w="100" w:type="dxa"/>
              <w:left w:w="100" w:type="dxa"/>
              <w:bottom w:w="100" w:type="dxa"/>
              <w:right w:w="100" w:type="dxa"/>
            </w:tcMar>
          </w:tcPr>
          <w:p w14:paraId="19916F61" w14:textId="77777777" w:rsidR="00B70B3E" w:rsidRDefault="00543DB6">
            <w:pPr>
              <w:spacing w:line="360" w:lineRule="auto"/>
              <w:rPr>
                <w:sz w:val="18"/>
                <w:szCs w:val="18"/>
              </w:rPr>
            </w:pPr>
            <w:r>
              <w:rPr>
                <w:sz w:val="18"/>
                <w:szCs w:val="18"/>
              </w:rPr>
              <w:t>0.010222</w:t>
            </w:r>
          </w:p>
        </w:tc>
      </w:tr>
      <w:tr w:rsidR="00B70B3E" w14:paraId="19916F67"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63" w14:textId="77777777" w:rsidR="00B70B3E" w:rsidRDefault="00543DB6">
            <w:pPr>
              <w:spacing w:line="360" w:lineRule="auto"/>
              <w:rPr>
                <w:sz w:val="18"/>
                <w:szCs w:val="18"/>
              </w:rPr>
            </w:pPr>
            <w:proofErr w:type="spellStart"/>
            <w:r>
              <w:rPr>
                <w:sz w:val="18"/>
                <w:szCs w:val="18"/>
              </w:rPr>
              <w:t>fw.pat.DR.y</w:t>
            </w:r>
            <w:proofErr w:type="spellEnd"/>
          </w:p>
        </w:tc>
        <w:tc>
          <w:tcPr>
            <w:tcW w:w="1985" w:type="dxa"/>
            <w:tcBorders>
              <w:top w:val="nil"/>
              <w:left w:val="nil"/>
              <w:bottom w:val="nil"/>
              <w:right w:val="nil"/>
            </w:tcBorders>
            <w:tcMar>
              <w:top w:w="100" w:type="dxa"/>
              <w:left w:w="100" w:type="dxa"/>
              <w:bottom w:w="100" w:type="dxa"/>
              <w:right w:w="100" w:type="dxa"/>
            </w:tcMar>
          </w:tcPr>
          <w:p w14:paraId="19916F64" w14:textId="77777777" w:rsidR="00B70B3E" w:rsidRDefault="00543DB6">
            <w:pPr>
              <w:spacing w:line="360" w:lineRule="auto"/>
              <w:rPr>
                <w:sz w:val="18"/>
                <w:szCs w:val="18"/>
              </w:rPr>
            </w:pPr>
            <w:r>
              <w:rPr>
                <w:sz w:val="18"/>
                <w:szCs w:val="18"/>
              </w:rPr>
              <w:t>-0.00724</w:t>
            </w:r>
          </w:p>
        </w:tc>
        <w:tc>
          <w:tcPr>
            <w:tcW w:w="1985" w:type="dxa"/>
            <w:tcBorders>
              <w:top w:val="nil"/>
              <w:left w:val="nil"/>
              <w:bottom w:val="nil"/>
              <w:right w:val="nil"/>
            </w:tcBorders>
            <w:tcMar>
              <w:top w:w="100" w:type="dxa"/>
              <w:left w:w="100" w:type="dxa"/>
              <w:bottom w:w="100" w:type="dxa"/>
              <w:right w:w="100" w:type="dxa"/>
            </w:tcMar>
          </w:tcPr>
          <w:p w14:paraId="19916F65" w14:textId="77777777" w:rsidR="00B70B3E" w:rsidRDefault="00543DB6">
            <w:pPr>
              <w:spacing w:line="360" w:lineRule="auto"/>
              <w:rPr>
                <w:sz w:val="18"/>
                <w:szCs w:val="18"/>
              </w:rPr>
            </w:pPr>
            <w:proofErr w:type="spellStart"/>
            <w:r>
              <w:rPr>
                <w:sz w:val="18"/>
                <w:szCs w:val="18"/>
              </w:rPr>
              <w:t>hw.pat.OA.mean</w:t>
            </w:r>
            <w:proofErr w:type="spellEnd"/>
          </w:p>
        </w:tc>
        <w:tc>
          <w:tcPr>
            <w:tcW w:w="1985" w:type="dxa"/>
            <w:tcBorders>
              <w:top w:val="nil"/>
              <w:left w:val="nil"/>
              <w:bottom w:val="nil"/>
              <w:right w:val="nil"/>
            </w:tcBorders>
            <w:tcMar>
              <w:top w:w="100" w:type="dxa"/>
              <w:left w:w="100" w:type="dxa"/>
              <w:bottom w:w="100" w:type="dxa"/>
              <w:right w:w="100" w:type="dxa"/>
            </w:tcMar>
          </w:tcPr>
          <w:p w14:paraId="19916F66" w14:textId="77777777" w:rsidR="00B70B3E" w:rsidRDefault="00543DB6">
            <w:pPr>
              <w:spacing w:line="360" w:lineRule="auto"/>
              <w:rPr>
                <w:sz w:val="18"/>
                <w:szCs w:val="18"/>
              </w:rPr>
            </w:pPr>
            <w:r>
              <w:rPr>
                <w:sz w:val="18"/>
                <w:szCs w:val="18"/>
              </w:rPr>
              <w:t>-0.00961</w:t>
            </w:r>
          </w:p>
        </w:tc>
      </w:tr>
      <w:tr w:rsidR="00B70B3E" w14:paraId="19916F6C"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68" w14:textId="77777777" w:rsidR="00B70B3E" w:rsidRDefault="00543DB6">
            <w:pPr>
              <w:spacing w:line="360" w:lineRule="auto"/>
              <w:rPr>
                <w:sz w:val="18"/>
                <w:szCs w:val="18"/>
              </w:rPr>
            </w:pPr>
            <w:proofErr w:type="spellStart"/>
            <w:r>
              <w:rPr>
                <w:sz w:val="18"/>
                <w:szCs w:val="18"/>
              </w:rPr>
              <w:t>fw.pat.L.y</w:t>
            </w:r>
            <w:proofErr w:type="spellEnd"/>
          </w:p>
        </w:tc>
        <w:tc>
          <w:tcPr>
            <w:tcW w:w="1985" w:type="dxa"/>
            <w:tcBorders>
              <w:top w:val="nil"/>
              <w:left w:val="nil"/>
              <w:bottom w:val="nil"/>
              <w:right w:val="nil"/>
            </w:tcBorders>
            <w:tcMar>
              <w:top w:w="100" w:type="dxa"/>
              <w:left w:w="100" w:type="dxa"/>
              <w:bottom w:w="100" w:type="dxa"/>
              <w:right w:w="100" w:type="dxa"/>
            </w:tcMar>
          </w:tcPr>
          <w:p w14:paraId="19916F69" w14:textId="77777777" w:rsidR="00B70B3E" w:rsidRDefault="00543DB6">
            <w:pPr>
              <w:spacing w:line="360" w:lineRule="auto"/>
              <w:rPr>
                <w:sz w:val="18"/>
                <w:szCs w:val="18"/>
              </w:rPr>
            </w:pPr>
            <w:r>
              <w:rPr>
                <w:sz w:val="18"/>
                <w:szCs w:val="18"/>
              </w:rPr>
              <w:t>0.002425</w:t>
            </w:r>
          </w:p>
        </w:tc>
        <w:tc>
          <w:tcPr>
            <w:tcW w:w="1985" w:type="dxa"/>
            <w:tcBorders>
              <w:top w:val="nil"/>
              <w:left w:val="nil"/>
              <w:bottom w:val="nil"/>
              <w:right w:val="nil"/>
            </w:tcBorders>
            <w:tcMar>
              <w:top w:w="100" w:type="dxa"/>
              <w:left w:w="100" w:type="dxa"/>
              <w:bottom w:w="100" w:type="dxa"/>
              <w:right w:w="100" w:type="dxa"/>
            </w:tcMar>
          </w:tcPr>
          <w:p w14:paraId="19916F6A" w14:textId="77777777" w:rsidR="00B70B3E" w:rsidRDefault="00543DB6">
            <w:pPr>
              <w:spacing w:line="360" w:lineRule="auto"/>
              <w:rPr>
                <w:sz w:val="18"/>
                <w:szCs w:val="18"/>
              </w:rPr>
            </w:pPr>
            <w:proofErr w:type="spellStart"/>
            <w:r>
              <w:rPr>
                <w:sz w:val="18"/>
                <w:szCs w:val="18"/>
              </w:rPr>
              <w:t>hw.pat.VH.y</w:t>
            </w:r>
            <w:proofErr w:type="spellEnd"/>
          </w:p>
        </w:tc>
        <w:tc>
          <w:tcPr>
            <w:tcW w:w="1985" w:type="dxa"/>
            <w:tcBorders>
              <w:top w:val="nil"/>
              <w:left w:val="nil"/>
              <w:bottom w:val="nil"/>
              <w:right w:val="nil"/>
            </w:tcBorders>
            <w:tcMar>
              <w:top w:w="100" w:type="dxa"/>
              <w:left w:w="100" w:type="dxa"/>
              <w:bottom w:w="100" w:type="dxa"/>
              <w:right w:w="100" w:type="dxa"/>
            </w:tcMar>
          </w:tcPr>
          <w:p w14:paraId="19916F6B" w14:textId="77777777" w:rsidR="00B70B3E" w:rsidRDefault="00543DB6">
            <w:pPr>
              <w:spacing w:line="360" w:lineRule="auto"/>
              <w:rPr>
                <w:sz w:val="18"/>
                <w:szCs w:val="18"/>
              </w:rPr>
            </w:pPr>
            <w:r>
              <w:rPr>
                <w:sz w:val="18"/>
                <w:szCs w:val="18"/>
              </w:rPr>
              <w:t>-0.00776</w:t>
            </w:r>
          </w:p>
        </w:tc>
      </w:tr>
      <w:tr w:rsidR="00B70B3E" w14:paraId="19916F71"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6D" w14:textId="77777777" w:rsidR="00B70B3E" w:rsidRDefault="00543DB6">
            <w:pPr>
              <w:spacing w:line="360" w:lineRule="auto"/>
              <w:rPr>
                <w:sz w:val="18"/>
                <w:szCs w:val="18"/>
              </w:rPr>
            </w:pPr>
            <w:proofErr w:type="spellStart"/>
            <w:r>
              <w:rPr>
                <w:sz w:val="18"/>
                <w:szCs w:val="18"/>
              </w:rPr>
              <w:t>fw.pat.OA.y</w:t>
            </w:r>
            <w:proofErr w:type="spellEnd"/>
          </w:p>
        </w:tc>
        <w:tc>
          <w:tcPr>
            <w:tcW w:w="1985" w:type="dxa"/>
            <w:tcBorders>
              <w:top w:val="nil"/>
              <w:left w:val="nil"/>
              <w:bottom w:val="nil"/>
              <w:right w:val="nil"/>
            </w:tcBorders>
            <w:tcMar>
              <w:top w:w="100" w:type="dxa"/>
              <w:left w:w="100" w:type="dxa"/>
              <w:bottom w:w="100" w:type="dxa"/>
              <w:right w:w="100" w:type="dxa"/>
            </w:tcMar>
          </w:tcPr>
          <w:p w14:paraId="19916F6E" w14:textId="77777777" w:rsidR="00B70B3E" w:rsidRDefault="00543DB6">
            <w:pPr>
              <w:spacing w:line="360" w:lineRule="auto"/>
              <w:rPr>
                <w:sz w:val="18"/>
                <w:szCs w:val="18"/>
              </w:rPr>
            </w:pPr>
            <w:r>
              <w:rPr>
                <w:sz w:val="18"/>
                <w:szCs w:val="18"/>
              </w:rPr>
              <w:t>-0.00219</w:t>
            </w:r>
          </w:p>
        </w:tc>
        <w:tc>
          <w:tcPr>
            <w:tcW w:w="1985" w:type="dxa"/>
            <w:tcBorders>
              <w:top w:val="nil"/>
              <w:left w:val="nil"/>
              <w:bottom w:val="nil"/>
              <w:right w:val="nil"/>
            </w:tcBorders>
            <w:tcMar>
              <w:top w:w="100" w:type="dxa"/>
              <w:left w:w="100" w:type="dxa"/>
              <w:bottom w:w="100" w:type="dxa"/>
              <w:right w:w="100" w:type="dxa"/>
            </w:tcMar>
          </w:tcPr>
          <w:p w14:paraId="19916F6F" w14:textId="77777777" w:rsidR="00B70B3E" w:rsidRDefault="00543DB6">
            <w:pPr>
              <w:spacing w:line="360" w:lineRule="auto"/>
              <w:rPr>
                <w:sz w:val="18"/>
                <w:szCs w:val="18"/>
              </w:rPr>
            </w:pPr>
            <w:proofErr w:type="spellStart"/>
            <w:r>
              <w:rPr>
                <w:sz w:val="18"/>
                <w:szCs w:val="18"/>
              </w:rPr>
              <w:t>fw.pat.P.x</w:t>
            </w:r>
            <w:proofErr w:type="spellEnd"/>
          </w:p>
        </w:tc>
        <w:tc>
          <w:tcPr>
            <w:tcW w:w="1985" w:type="dxa"/>
            <w:tcBorders>
              <w:top w:val="nil"/>
              <w:left w:val="nil"/>
              <w:bottom w:val="nil"/>
              <w:right w:val="nil"/>
            </w:tcBorders>
            <w:tcMar>
              <w:top w:w="100" w:type="dxa"/>
              <w:left w:w="100" w:type="dxa"/>
              <w:bottom w:w="100" w:type="dxa"/>
              <w:right w:w="100" w:type="dxa"/>
            </w:tcMar>
          </w:tcPr>
          <w:p w14:paraId="19916F70" w14:textId="77777777" w:rsidR="00B70B3E" w:rsidRDefault="00543DB6">
            <w:pPr>
              <w:spacing w:line="360" w:lineRule="auto"/>
              <w:rPr>
                <w:sz w:val="18"/>
                <w:szCs w:val="18"/>
              </w:rPr>
            </w:pPr>
            <w:r>
              <w:rPr>
                <w:sz w:val="18"/>
                <w:szCs w:val="18"/>
              </w:rPr>
              <w:t>0.007445</w:t>
            </w:r>
          </w:p>
        </w:tc>
      </w:tr>
      <w:tr w:rsidR="00B70B3E" w14:paraId="19916F76"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72" w14:textId="77777777" w:rsidR="00B70B3E" w:rsidRDefault="00543DB6">
            <w:pPr>
              <w:spacing w:line="360" w:lineRule="auto"/>
              <w:rPr>
                <w:sz w:val="18"/>
                <w:szCs w:val="18"/>
              </w:rPr>
            </w:pPr>
            <w:proofErr w:type="spellStart"/>
            <w:r>
              <w:rPr>
                <w:sz w:val="18"/>
                <w:szCs w:val="18"/>
              </w:rPr>
              <w:t>hw.pat.OA.y</w:t>
            </w:r>
            <w:proofErr w:type="spellEnd"/>
          </w:p>
        </w:tc>
        <w:tc>
          <w:tcPr>
            <w:tcW w:w="1985" w:type="dxa"/>
            <w:tcBorders>
              <w:top w:val="nil"/>
              <w:left w:val="nil"/>
              <w:bottom w:val="nil"/>
              <w:right w:val="nil"/>
            </w:tcBorders>
            <w:tcMar>
              <w:top w:w="100" w:type="dxa"/>
              <w:left w:w="100" w:type="dxa"/>
              <w:bottom w:w="100" w:type="dxa"/>
              <w:right w:w="100" w:type="dxa"/>
            </w:tcMar>
          </w:tcPr>
          <w:p w14:paraId="19916F73" w14:textId="77777777" w:rsidR="00B70B3E" w:rsidRDefault="00543DB6">
            <w:pPr>
              <w:spacing w:line="360" w:lineRule="auto"/>
              <w:rPr>
                <w:sz w:val="18"/>
                <w:szCs w:val="18"/>
              </w:rPr>
            </w:pPr>
            <w:r>
              <w:rPr>
                <w:sz w:val="18"/>
                <w:szCs w:val="18"/>
              </w:rPr>
              <w:t>-0.0021</w:t>
            </w:r>
          </w:p>
        </w:tc>
        <w:tc>
          <w:tcPr>
            <w:tcW w:w="1985" w:type="dxa"/>
            <w:tcBorders>
              <w:top w:val="nil"/>
              <w:left w:val="nil"/>
              <w:bottom w:val="nil"/>
              <w:right w:val="nil"/>
            </w:tcBorders>
            <w:tcMar>
              <w:top w:w="100" w:type="dxa"/>
              <w:left w:w="100" w:type="dxa"/>
              <w:bottom w:w="100" w:type="dxa"/>
              <w:right w:w="100" w:type="dxa"/>
            </w:tcMar>
          </w:tcPr>
          <w:p w14:paraId="19916F74" w14:textId="77777777" w:rsidR="00B70B3E" w:rsidRDefault="00543DB6">
            <w:pPr>
              <w:spacing w:line="360" w:lineRule="auto"/>
              <w:rPr>
                <w:sz w:val="18"/>
                <w:szCs w:val="18"/>
              </w:rPr>
            </w:pPr>
            <w:proofErr w:type="spellStart"/>
            <w:r>
              <w:rPr>
                <w:sz w:val="18"/>
                <w:szCs w:val="18"/>
              </w:rPr>
              <w:t>hw.pat.OA.y</w:t>
            </w:r>
            <w:proofErr w:type="spellEnd"/>
          </w:p>
        </w:tc>
        <w:tc>
          <w:tcPr>
            <w:tcW w:w="1985" w:type="dxa"/>
            <w:tcBorders>
              <w:top w:val="nil"/>
              <w:left w:val="nil"/>
              <w:bottom w:val="nil"/>
              <w:right w:val="nil"/>
            </w:tcBorders>
            <w:tcMar>
              <w:top w:w="100" w:type="dxa"/>
              <w:left w:w="100" w:type="dxa"/>
              <w:bottom w:w="100" w:type="dxa"/>
              <w:right w:w="100" w:type="dxa"/>
            </w:tcMar>
          </w:tcPr>
          <w:p w14:paraId="19916F75" w14:textId="77777777" w:rsidR="00B70B3E" w:rsidRDefault="00543DB6">
            <w:pPr>
              <w:spacing w:line="360" w:lineRule="auto"/>
              <w:rPr>
                <w:sz w:val="18"/>
                <w:szCs w:val="18"/>
              </w:rPr>
            </w:pPr>
            <w:r>
              <w:rPr>
                <w:sz w:val="18"/>
                <w:szCs w:val="18"/>
              </w:rPr>
              <w:t>-0.00628</w:t>
            </w:r>
          </w:p>
        </w:tc>
      </w:tr>
      <w:tr w:rsidR="00B70B3E" w14:paraId="19916F7B"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77" w14:textId="77777777" w:rsidR="00B70B3E" w:rsidRDefault="00543DB6">
            <w:pPr>
              <w:spacing w:line="360" w:lineRule="auto"/>
              <w:rPr>
                <w:sz w:val="18"/>
                <w:szCs w:val="18"/>
              </w:rPr>
            </w:pPr>
            <w:proofErr w:type="spellStart"/>
            <w:r>
              <w:rPr>
                <w:sz w:val="18"/>
                <w:szCs w:val="18"/>
              </w:rPr>
              <w:t>fw.pat.E.y</w:t>
            </w:r>
            <w:proofErr w:type="spellEnd"/>
          </w:p>
        </w:tc>
        <w:tc>
          <w:tcPr>
            <w:tcW w:w="1985" w:type="dxa"/>
            <w:tcBorders>
              <w:top w:val="nil"/>
              <w:left w:val="nil"/>
              <w:bottom w:val="nil"/>
              <w:right w:val="nil"/>
            </w:tcBorders>
            <w:tcMar>
              <w:top w:w="100" w:type="dxa"/>
              <w:left w:w="100" w:type="dxa"/>
              <w:bottom w:w="100" w:type="dxa"/>
              <w:right w:w="100" w:type="dxa"/>
            </w:tcMar>
          </w:tcPr>
          <w:p w14:paraId="19916F78" w14:textId="77777777" w:rsidR="00B70B3E" w:rsidRDefault="00543DB6">
            <w:pPr>
              <w:spacing w:line="360" w:lineRule="auto"/>
              <w:rPr>
                <w:sz w:val="18"/>
                <w:szCs w:val="18"/>
              </w:rPr>
            </w:pPr>
            <w:r>
              <w:rPr>
                <w:sz w:val="18"/>
                <w:szCs w:val="18"/>
              </w:rPr>
              <w:t>-0.00138</w:t>
            </w:r>
          </w:p>
        </w:tc>
        <w:tc>
          <w:tcPr>
            <w:tcW w:w="1985" w:type="dxa"/>
            <w:tcBorders>
              <w:top w:val="nil"/>
              <w:left w:val="nil"/>
              <w:bottom w:val="nil"/>
              <w:right w:val="nil"/>
            </w:tcBorders>
            <w:tcMar>
              <w:top w:w="100" w:type="dxa"/>
              <w:left w:w="100" w:type="dxa"/>
              <w:bottom w:w="100" w:type="dxa"/>
              <w:right w:w="100" w:type="dxa"/>
            </w:tcMar>
          </w:tcPr>
          <w:p w14:paraId="19916F79" w14:textId="77777777" w:rsidR="00B70B3E" w:rsidRDefault="00543DB6">
            <w:pPr>
              <w:spacing w:line="360" w:lineRule="auto"/>
              <w:rPr>
                <w:sz w:val="18"/>
                <w:szCs w:val="18"/>
              </w:rPr>
            </w:pPr>
            <w:proofErr w:type="spellStart"/>
            <w:r>
              <w:rPr>
                <w:sz w:val="18"/>
                <w:szCs w:val="18"/>
              </w:rPr>
              <w:t>fw.pat.P.y</w:t>
            </w:r>
            <w:proofErr w:type="spellEnd"/>
          </w:p>
        </w:tc>
        <w:tc>
          <w:tcPr>
            <w:tcW w:w="1985" w:type="dxa"/>
            <w:tcBorders>
              <w:top w:val="nil"/>
              <w:left w:val="nil"/>
              <w:bottom w:val="nil"/>
              <w:right w:val="nil"/>
            </w:tcBorders>
            <w:tcMar>
              <w:top w:w="100" w:type="dxa"/>
              <w:left w:w="100" w:type="dxa"/>
              <w:bottom w:w="100" w:type="dxa"/>
              <w:right w:w="100" w:type="dxa"/>
            </w:tcMar>
          </w:tcPr>
          <w:p w14:paraId="19916F7A" w14:textId="77777777" w:rsidR="00B70B3E" w:rsidRDefault="00543DB6">
            <w:pPr>
              <w:spacing w:line="360" w:lineRule="auto"/>
              <w:rPr>
                <w:sz w:val="18"/>
                <w:szCs w:val="18"/>
              </w:rPr>
            </w:pPr>
            <w:r>
              <w:rPr>
                <w:sz w:val="18"/>
                <w:szCs w:val="18"/>
              </w:rPr>
              <w:t>-0.00521</w:t>
            </w:r>
          </w:p>
        </w:tc>
      </w:tr>
      <w:tr w:rsidR="00B70B3E" w14:paraId="19916F80"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7C" w14:textId="77777777" w:rsidR="00B70B3E" w:rsidRDefault="00543DB6">
            <w:pPr>
              <w:spacing w:line="360" w:lineRule="auto"/>
              <w:rPr>
                <w:sz w:val="18"/>
                <w:szCs w:val="18"/>
              </w:rPr>
            </w:pPr>
            <w:proofErr w:type="spellStart"/>
            <w:r>
              <w:rPr>
                <w:sz w:val="18"/>
                <w:szCs w:val="18"/>
              </w:rPr>
              <w:t>hw.pat.VH.mean</w:t>
            </w:r>
            <w:proofErr w:type="spellEnd"/>
          </w:p>
        </w:tc>
        <w:tc>
          <w:tcPr>
            <w:tcW w:w="1985" w:type="dxa"/>
            <w:tcBorders>
              <w:top w:val="nil"/>
              <w:left w:val="nil"/>
              <w:bottom w:val="nil"/>
              <w:right w:val="nil"/>
            </w:tcBorders>
            <w:tcMar>
              <w:top w:w="100" w:type="dxa"/>
              <w:left w:w="100" w:type="dxa"/>
              <w:bottom w:w="100" w:type="dxa"/>
              <w:right w:w="100" w:type="dxa"/>
            </w:tcMar>
          </w:tcPr>
          <w:p w14:paraId="19916F7D" w14:textId="77777777" w:rsidR="00B70B3E" w:rsidRDefault="00543DB6">
            <w:pPr>
              <w:spacing w:line="360" w:lineRule="auto"/>
              <w:rPr>
                <w:sz w:val="18"/>
                <w:szCs w:val="18"/>
              </w:rPr>
            </w:pPr>
            <w:r>
              <w:rPr>
                <w:sz w:val="18"/>
                <w:szCs w:val="18"/>
              </w:rPr>
              <w:t>-0.00134</w:t>
            </w:r>
          </w:p>
        </w:tc>
        <w:tc>
          <w:tcPr>
            <w:tcW w:w="1985" w:type="dxa"/>
            <w:tcBorders>
              <w:top w:val="nil"/>
              <w:left w:val="nil"/>
              <w:bottom w:val="nil"/>
              <w:right w:val="nil"/>
            </w:tcBorders>
            <w:tcMar>
              <w:top w:w="100" w:type="dxa"/>
              <w:left w:w="100" w:type="dxa"/>
              <w:bottom w:w="100" w:type="dxa"/>
              <w:right w:w="100" w:type="dxa"/>
            </w:tcMar>
          </w:tcPr>
          <w:p w14:paraId="19916F7E" w14:textId="77777777" w:rsidR="00B70B3E" w:rsidRDefault="00543DB6">
            <w:pPr>
              <w:spacing w:line="360" w:lineRule="auto"/>
              <w:rPr>
                <w:sz w:val="18"/>
                <w:szCs w:val="18"/>
              </w:rPr>
            </w:pPr>
            <w:proofErr w:type="spellStart"/>
            <w:r>
              <w:rPr>
                <w:sz w:val="18"/>
                <w:szCs w:val="18"/>
              </w:rPr>
              <w:t>fw.pat.VH.y</w:t>
            </w:r>
            <w:proofErr w:type="spellEnd"/>
          </w:p>
        </w:tc>
        <w:tc>
          <w:tcPr>
            <w:tcW w:w="1985" w:type="dxa"/>
            <w:tcBorders>
              <w:top w:val="nil"/>
              <w:left w:val="nil"/>
              <w:bottom w:val="nil"/>
              <w:right w:val="nil"/>
            </w:tcBorders>
            <w:tcMar>
              <w:top w:w="100" w:type="dxa"/>
              <w:left w:w="100" w:type="dxa"/>
              <w:bottom w:w="100" w:type="dxa"/>
              <w:right w:w="100" w:type="dxa"/>
            </w:tcMar>
          </w:tcPr>
          <w:p w14:paraId="19916F7F" w14:textId="77777777" w:rsidR="00B70B3E" w:rsidRDefault="00543DB6">
            <w:pPr>
              <w:spacing w:line="360" w:lineRule="auto"/>
              <w:rPr>
                <w:sz w:val="18"/>
                <w:szCs w:val="18"/>
              </w:rPr>
            </w:pPr>
            <w:r>
              <w:rPr>
                <w:sz w:val="18"/>
                <w:szCs w:val="18"/>
              </w:rPr>
              <w:t>-0.00456</w:t>
            </w:r>
          </w:p>
        </w:tc>
      </w:tr>
      <w:tr w:rsidR="00B70B3E" w14:paraId="19916F85"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81" w14:textId="77777777" w:rsidR="00B70B3E" w:rsidRDefault="00543DB6">
            <w:pPr>
              <w:spacing w:line="360" w:lineRule="auto"/>
              <w:rPr>
                <w:sz w:val="18"/>
                <w:szCs w:val="18"/>
              </w:rPr>
            </w:pPr>
            <w:proofErr w:type="spellStart"/>
            <w:r>
              <w:rPr>
                <w:sz w:val="18"/>
                <w:szCs w:val="18"/>
              </w:rPr>
              <w:t>fw.pat.P.y</w:t>
            </w:r>
            <w:proofErr w:type="spellEnd"/>
          </w:p>
        </w:tc>
        <w:tc>
          <w:tcPr>
            <w:tcW w:w="1985" w:type="dxa"/>
            <w:tcBorders>
              <w:top w:val="nil"/>
              <w:left w:val="nil"/>
              <w:bottom w:val="nil"/>
              <w:right w:val="nil"/>
            </w:tcBorders>
            <w:tcMar>
              <w:top w:w="100" w:type="dxa"/>
              <w:left w:w="100" w:type="dxa"/>
              <w:bottom w:w="100" w:type="dxa"/>
              <w:right w:w="100" w:type="dxa"/>
            </w:tcMar>
          </w:tcPr>
          <w:p w14:paraId="19916F82" w14:textId="77777777" w:rsidR="00B70B3E" w:rsidRDefault="00543DB6">
            <w:pPr>
              <w:spacing w:line="360" w:lineRule="auto"/>
              <w:rPr>
                <w:sz w:val="18"/>
                <w:szCs w:val="18"/>
              </w:rPr>
            </w:pPr>
            <w:r>
              <w:rPr>
                <w:sz w:val="18"/>
                <w:szCs w:val="18"/>
              </w:rPr>
              <w:t>0.001317</w:t>
            </w:r>
          </w:p>
        </w:tc>
        <w:tc>
          <w:tcPr>
            <w:tcW w:w="1985" w:type="dxa"/>
            <w:tcBorders>
              <w:top w:val="nil"/>
              <w:left w:val="nil"/>
              <w:bottom w:val="nil"/>
              <w:right w:val="nil"/>
            </w:tcBorders>
            <w:tcMar>
              <w:top w:w="100" w:type="dxa"/>
              <w:left w:w="100" w:type="dxa"/>
              <w:bottom w:w="100" w:type="dxa"/>
              <w:right w:w="100" w:type="dxa"/>
            </w:tcMar>
          </w:tcPr>
          <w:p w14:paraId="19916F83" w14:textId="77777777" w:rsidR="00B70B3E" w:rsidRDefault="00543DB6">
            <w:pPr>
              <w:spacing w:line="360" w:lineRule="auto"/>
              <w:rPr>
                <w:sz w:val="18"/>
                <w:szCs w:val="18"/>
              </w:rPr>
            </w:pPr>
            <w:proofErr w:type="spellStart"/>
            <w:r>
              <w:rPr>
                <w:sz w:val="18"/>
                <w:szCs w:val="18"/>
              </w:rPr>
              <w:t>fw.pat.DR.y</w:t>
            </w:r>
            <w:proofErr w:type="spellEnd"/>
          </w:p>
        </w:tc>
        <w:tc>
          <w:tcPr>
            <w:tcW w:w="1985" w:type="dxa"/>
            <w:tcBorders>
              <w:top w:val="nil"/>
              <w:left w:val="nil"/>
              <w:bottom w:val="nil"/>
              <w:right w:val="nil"/>
            </w:tcBorders>
            <w:tcMar>
              <w:top w:w="100" w:type="dxa"/>
              <w:left w:w="100" w:type="dxa"/>
              <w:bottom w:w="100" w:type="dxa"/>
              <w:right w:w="100" w:type="dxa"/>
            </w:tcMar>
          </w:tcPr>
          <w:p w14:paraId="19916F84" w14:textId="77777777" w:rsidR="00B70B3E" w:rsidRDefault="00543DB6">
            <w:pPr>
              <w:spacing w:line="360" w:lineRule="auto"/>
              <w:rPr>
                <w:sz w:val="18"/>
                <w:szCs w:val="18"/>
              </w:rPr>
            </w:pPr>
            <w:r>
              <w:rPr>
                <w:sz w:val="18"/>
                <w:szCs w:val="18"/>
              </w:rPr>
              <w:t>-0.0044</w:t>
            </w:r>
          </w:p>
        </w:tc>
      </w:tr>
      <w:tr w:rsidR="00B70B3E" w14:paraId="19916F8A"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86" w14:textId="77777777" w:rsidR="00B70B3E" w:rsidRDefault="00543DB6">
            <w:pPr>
              <w:spacing w:line="360" w:lineRule="auto"/>
              <w:rPr>
                <w:sz w:val="18"/>
                <w:szCs w:val="18"/>
              </w:rPr>
            </w:pPr>
            <w:proofErr w:type="spellStart"/>
            <w:r>
              <w:rPr>
                <w:sz w:val="18"/>
                <w:szCs w:val="18"/>
              </w:rPr>
              <w:t>hw.pat.DR.y</w:t>
            </w:r>
            <w:proofErr w:type="spellEnd"/>
          </w:p>
        </w:tc>
        <w:tc>
          <w:tcPr>
            <w:tcW w:w="1985" w:type="dxa"/>
            <w:tcBorders>
              <w:top w:val="nil"/>
              <w:left w:val="nil"/>
              <w:bottom w:val="nil"/>
              <w:right w:val="nil"/>
            </w:tcBorders>
            <w:tcMar>
              <w:top w:w="100" w:type="dxa"/>
              <w:left w:w="100" w:type="dxa"/>
              <w:bottom w:w="100" w:type="dxa"/>
              <w:right w:w="100" w:type="dxa"/>
            </w:tcMar>
          </w:tcPr>
          <w:p w14:paraId="19916F87" w14:textId="77777777" w:rsidR="00B70B3E" w:rsidRDefault="00543DB6">
            <w:pPr>
              <w:spacing w:line="360" w:lineRule="auto"/>
              <w:rPr>
                <w:sz w:val="18"/>
                <w:szCs w:val="18"/>
              </w:rPr>
            </w:pPr>
            <w:r>
              <w:rPr>
                <w:sz w:val="18"/>
                <w:szCs w:val="18"/>
              </w:rPr>
              <w:t>-0.00032</w:t>
            </w:r>
          </w:p>
        </w:tc>
        <w:tc>
          <w:tcPr>
            <w:tcW w:w="1985" w:type="dxa"/>
            <w:tcBorders>
              <w:top w:val="nil"/>
              <w:left w:val="nil"/>
              <w:bottom w:val="nil"/>
              <w:right w:val="nil"/>
            </w:tcBorders>
            <w:tcMar>
              <w:top w:w="100" w:type="dxa"/>
              <w:left w:w="100" w:type="dxa"/>
              <w:bottom w:w="100" w:type="dxa"/>
              <w:right w:w="100" w:type="dxa"/>
            </w:tcMar>
          </w:tcPr>
          <w:p w14:paraId="19916F88" w14:textId="77777777" w:rsidR="00B70B3E" w:rsidRDefault="00543DB6">
            <w:pPr>
              <w:spacing w:line="360" w:lineRule="auto"/>
              <w:rPr>
                <w:sz w:val="18"/>
                <w:szCs w:val="18"/>
              </w:rPr>
            </w:pPr>
            <w:proofErr w:type="spellStart"/>
            <w:r>
              <w:rPr>
                <w:sz w:val="18"/>
                <w:szCs w:val="18"/>
              </w:rPr>
              <w:t>fw.pat.L.y</w:t>
            </w:r>
            <w:proofErr w:type="spellEnd"/>
          </w:p>
        </w:tc>
        <w:tc>
          <w:tcPr>
            <w:tcW w:w="1985" w:type="dxa"/>
            <w:tcBorders>
              <w:top w:val="nil"/>
              <w:left w:val="nil"/>
              <w:bottom w:val="nil"/>
              <w:right w:val="nil"/>
            </w:tcBorders>
            <w:tcMar>
              <w:top w:w="100" w:type="dxa"/>
              <w:left w:w="100" w:type="dxa"/>
              <w:bottom w:w="100" w:type="dxa"/>
              <w:right w:w="100" w:type="dxa"/>
            </w:tcMar>
          </w:tcPr>
          <w:p w14:paraId="19916F89" w14:textId="77777777" w:rsidR="00B70B3E" w:rsidRDefault="00543DB6">
            <w:pPr>
              <w:spacing w:line="360" w:lineRule="auto"/>
              <w:rPr>
                <w:sz w:val="18"/>
                <w:szCs w:val="18"/>
              </w:rPr>
            </w:pPr>
            <w:r>
              <w:rPr>
                <w:sz w:val="18"/>
                <w:szCs w:val="18"/>
              </w:rPr>
              <w:t>0.004068</w:t>
            </w:r>
          </w:p>
        </w:tc>
      </w:tr>
      <w:tr w:rsidR="00B70B3E" w14:paraId="19916F8F" w14:textId="77777777">
        <w:trPr>
          <w:trHeight w:val="20"/>
        </w:trPr>
        <w:tc>
          <w:tcPr>
            <w:tcW w:w="1985" w:type="dxa"/>
            <w:tcBorders>
              <w:top w:val="nil"/>
              <w:left w:val="nil"/>
              <w:bottom w:val="nil"/>
              <w:right w:val="nil"/>
            </w:tcBorders>
            <w:tcMar>
              <w:top w:w="100" w:type="dxa"/>
              <w:left w:w="100" w:type="dxa"/>
              <w:bottom w:w="100" w:type="dxa"/>
              <w:right w:w="100" w:type="dxa"/>
            </w:tcMar>
          </w:tcPr>
          <w:p w14:paraId="19916F8B" w14:textId="77777777" w:rsidR="00B70B3E" w:rsidRDefault="00543DB6">
            <w:pPr>
              <w:spacing w:line="360" w:lineRule="auto"/>
              <w:rPr>
                <w:sz w:val="18"/>
                <w:szCs w:val="18"/>
              </w:rPr>
            </w:pPr>
            <w:proofErr w:type="spellStart"/>
            <w:r>
              <w:rPr>
                <w:sz w:val="18"/>
                <w:szCs w:val="18"/>
              </w:rPr>
              <w:t>hw.pat.P.y</w:t>
            </w:r>
            <w:proofErr w:type="spellEnd"/>
          </w:p>
        </w:tc>
        <w:tc>
          <w:tcPr>
            <w:tcW w:w="1985" w:type="dxa"/>
            <w:tcBorders>
              <w:top w:val="nil"/>
              <w:left w:val="nil"/>
              <w:bottom w:val="nil"/>
              <w:right w:val="nil"/>
            </w:tcBorders>
            <w:tcMar>
              <w:top w:w="100" w:type="dxa"/>
              <w:left w:w="100" w:type="dxa"/>
              <w:bottom w:w="100" w:type="dxa"/>
              <w:right w:w="100" w:type="dxa"/>
            </w:tcMar>
          </w:tcPr>
          <w:p w14:paraId="19916F8C" w14:textId="77777777" w:rsidR="00B70B3E" w:rsidRDefault="00543DB6">
            <w:pPr>
              <w:spacing w:line="360" w:lineRule="auto"/>
              <w:rPr>
                <w:sz w:val="18"/>
                <w:szCs w:val="18"/>
              </w:rPr>
            </w:pPr>
            <w:r>
              <w:rPr>
                <w:sz w:val="18"/>
                <w:szCs w:val="18"/>
              </w:rPr>
              <w:t>-0.00031</w:t>
            </w:r>
          </w:p>
        </w:tc>
        <w:tc>
          <w:tcPr>
            <w:tcW w:w="1985" w:type="dxa"/>
            <w:tcBorders>
              <w:top w:val="nil"/>
              <w:left w:val="nil"/>
              <w:bottom w:val="nil"/>
              <w:right w:val="nil"/>
            </w:tcBorders>
            <w:tcMar>
              <w:top w:w="100" w:type="dxa"/>
              <w:left w:w="100" w:type="dxa"/>
              <w:bottom w:w="100" w:type="dxa"/>
              <w:right w:w="100" w:type="dxa"/>
            </w:tcMar>
          </w:tcPr>
          <w:p w14:paraId="19916F8D" w14:textId="77777777" w:rsidR="00B70B3E" w:rsidRDefault="00543DB6">
            <w:pPr>
              <w:spacing w:line="360" w:lineRule="auto"/>
              <w:rPr>
                <w:sz w:val="18"/>
                <w:szCs w:val="18"/>
              </w:rPr>
            </w:pPr>
            <w:proofErr w:type="spellStart"/>
            <w:r>
              <w:rPr>
                <w:sz w:val="18"/>
                <w:szCs w:val="18"/>
              </w:rPr>
              <w:t>hw.pat.L.y</w:t>
            </w:r>
            <w:proofErr w:type="spellEnd"/>
          </w:p>
        </w:tc>
        <w:tc>
          <w:tcPr>
            <w:tcW w:w="1985" w:type="dxa"/>
            <w:tcBorders>
              <w:top w:val="nil"/>
              <w:left w:val="nil"/>
              <w:bottom w:val="nil"/>
              <w:right w:val="nil"/>
            </w:tcBorders>
            <w:tcMar>
              <w:top w:w="100" w:type="dxa"/>
              <w:left w:w="100" w:type="dxa"/>
              <w:bottom w:w="100" w:type="dxa"/>
              <w:right w:w="100" w:type="dxa"/>
            </w:tcMar>
          </w:tcPr>
          <w:p w14:paraId="19916F8E" w14:textId="77777777" w:rsidR="00B70B3E" w:rsidRDefault="00543DB6">
            <w:pPr>
              <w:spacing w:line="360" w:lineRule="auto"/>
              <w:rPr>
                <w:sz w:val="18"/>
                <w:szCs w:val="18"/>
              </w:rPr>
            </w:pPr>
            <w:r>
              <w:rPr>
                <w:sz w:val="18"/>
                <w:szCs w:val="18"/>
              </w:rPr>
              <w:t>-0.00308</w:t>
            </w:r>
          </w:p>
        </w:tc>
      </w:tr>
    </w:tbl>
    <w:p w14:paraId="19916F90" w14:textId="77777777" w:rsidR="00B70B3E" w:rsidRDefault="00B70B3E">
      <w:pPr>
        <w:spacing w:line="360" w:lineRule="auto"/>
        <w:rPr>
          <w:b/>
          <w:bCs/>
        </w:rPr>
      </w:pPr>
    </w:p>
    <w:p w14:paraId="19916F91" w14:textId="77777777" w:rsidR="00B70B3E" w:rsidRDefault="00543DB6">
      <w:pPr>
        <w:pStyle w:val="Heading2"/>
        <w:spacing w:line="360" w:lineRule="auto"/>
      </w:pPr>
      <w:bookmarkStart w:id="17" w:name="_8v9ni0vl71t5" w:colFirst="0" w:colLast="0"/>
      <w:bookmarkEnd w:id="17"/>
      <w:r>
        <w:t>3. vi. Pairwise comparison table</w:t>
      </w:r>
    </w:p>
    <w:p w14:paraId="19916F92" w14:textId="77777777" w:rsidR="00B70B3E" w:rsidRDefault="00B70B3E">
      <w:pPr>
        <w:spacing w:line="360" w:lineRule="auto"/>
        <w:rPr>
          <w:b/>
          <w:bCs/>
        </w:rPr>
      </w:pPr>
    </w:p>
    <w:p w14:paraId="19916F93" w14:textId="77777777" w:rsidR="00B70B3E" w:rsidRDefault="00543DB6">
      <w:pPr>
        <w:spacing w:line="360" w:lineRule="auto"/>
        <w:rPr>
          <w:b/>
          <w:bCs/>
          <w:sz w:val="20"/>
          <w:szCs w:val="20"/>
          <w:highlight w:val="white"/>
        </w:rPr>
      </w:pPr>
      <w:r>
        <w:rPr>
          <w:b/>
          <w:bCs/>
          <w:sz w:val="20"/>
          <w:szCs w:val="20"/>
          <w:highlight w:val="white"/>
        </w:rPr>
        <w:t>Supplementary Table 12</w:t>
      </w:r>
      <w:r>
        <w:rPr>
          <w:sz w:val="20"/>
          <w:szCs w:val="20"/>
          <w:highlight w:val="white"/>
        </w:rPr>
        <w:t xml:space="preserve"> </w:t>
      </w:r>
      <w:r>
        <w:rPr>
          <w:b/>
          <w:bCs/>
          <w:sz w:val="20"/>
          <w:szCs w:val="20"/>
          <w:highlight w:val="white"/>
        </w:rPr>
        <w:t xml:space="preserve">| Tukey </w:t>
      </w:r>
      <w:proofErr w:type="spellStart"/>
      <w:r>
        <w:rPr>
          <w:b/>
          <w:bCs/>
          <w:sz w:val="20"/>
          <w:szCs w:val="20"/>
          <w:highlight w:val="white"/>
        </w:rPr>
        <w:t>posthoc</w:t>
      </w:r>
      <w:proofErr w:type="spellEnd"/>
      <w:r>
        <w:rPr>
          <w:b/>
          <w:bCs/>
          <w:sz w:val="20"/>
          <w:szCs w:val="20"/>
          <w:highlight w:val="white"/>
        </w:rPr>
        <w:t xml:space="preserve"> test for real pairwise comparisons between butterflies (GA generated natural) and all naturally occurring butterflies</w:t>
      </w:r>
    </w:p>
    <w:tbl>
      <w:tblPr>
        <w:tblStyle w:val="aa"/>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1350"/>
        <w:gridCol w:w="1065"/>
        <w:gridCol w:w="960"/>
        <w:gridCol w:w="1500"/>
        <w:gridCol w:w="1500"/>
      </w:tblGrid>
      <w:tr w:rsidR="00B70B3E" w14:paraId="19916F9A" w14:textId="77777777">
        <w:tc>
          <w:tcPr>
            <w:tcW w:w="262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F94" w14:textId="77777777" w:rsidR="00B70B3E" w:rsidRDefault="00543DB6">
            <w:pPr>
              <w:widowControl w:val="0"/>
              <w:spacing w:line="360" w:lineRule="auto"/>
              <w:rPr>
                <w:b/>
                <w:bCs/>
                <w:sz w:val="16"/>
                <w:szCs w:val="16"/>
              </w:rPr>
            </w:pPr>
            <w:r>
              <w:rPr>
                <w:b/>
                <w:bCs/>
                <w:sz w:val="16"/>
                <w:szCs w:val="16"/>
              </w:rPr>
              <w:t>Contrast</w:t>
            </w:r>
          </w:p>
        </w:tc>
        <w:tc>
          <w:tcPr>
            <w:tcW w:w="135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F95" w14:textId="77777777" w:rsidR="00B70B3E" w:rsidRDefault="00543DB6">
            <w:pPr>
              <w:widowControl w:val="0"/>
              <w:spacing w:line="360" w:lineRule="auto"/>
              <w:jc w:val="center"/>
              <w:rPr>
                <w:b/>
                <w:bCs/>
                <w:sz w:val="16"/>
                <w:szCs w:val="16"/>
              </w:rPr>
            </w:pPr>
            <w:r>
              <w:rPr>
                <w:b/>
                <w:bCs/>
                <w:sz w:val="16"/>
                <w:szCs w:val="16"/>
              </w:rPr>
              <w:t>Estimate</w:t>
            </w:r>
          </w:p>
        </w:tc>
        <w:tc>
          <w:tcPr>
            <w:tcW w:w="106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F96" w14:textId="77777777" w:rsidR="00B70B3E" w:rsidRDefault="00543DB6">
            <w:pPr>
              <w:widowControl w:val="0"/>
              <w:spacing w:line="360" w:lineRule="auto"/>
              <w:jc w:val="center"/>
              <w:rPr>
                <w:b/>
                <w:bCs/>
                <w:sz w:val="16"/>
                <w:szCs w:val="16"/>
              </w:rPr>
            </w:pPr>
            <w:r>
              <w:rPr>
                <w:b/>
                <w:bCs/>
                <w:sz w:val="16"/>
                <w:szCs w:val="16"/>
              </w:rPr>
              <w:t>SE</w:t>
            </w:r>
          </w:p>
        </w:tc>
        <w:tc>
          <w:tcPr>
            <w:tcW w:w="96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F97" w14:textId="77777777" w:rsidR="00B70B3E" w:rsidRDefault="00543DB6">
            <w:pPr>
              <w:widowControl w:val="0"/>
              <w:spacing w:line="360" w:lineRule="auto"/>
              <w:jc w:val="center"/>
              <w:rPr>
                <w:b/>
                <w:bCs/>
                <w:sz w:val="16"/>
                <w:szCs w:val="16"/>
              </w:rPr>
            </w:pPr>
            <w:r>
              <w:rPr>
                <w:b/>
                <w:bCs/>
                <w:sz w:val="16"/>
                <w:szCs w:val="16"/>
              </w:rPr>
              <w:t>DF</w:t>
            </w:r>
          </w:p>
        </w:tc>
        <w:tc>
          <w:tcPr>
            <w:tcW w:w="150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F98" w14:textId="77777777" w:rsidR="00B70B3E" w:rsidRDefault="00543DB6">
            <w:pPr>
              <w:widowControl w:val="0"/>
              <w:spacing w:line="360" w:lineRule="auto"/>
              <w:jc w:val="center"/>
              <w:rPr>
                <w:b/>
                <w:bCs/>
                <w:sz w:val="16"/>
                <w:szCs w:val="16"/>
              </w:rPr>
            </w:pPr>
            <w:r>
              <w:rPr>
                <w:b/>
                <w:bCs/>
                <w:sz w:val="16"/>
                <w:szCs w:val="16"/>
              </w:rPr>
              <w:t>T ratio</w:t>
            </w:r>
          </w:p>
        </w:tc>
        <w:tc>
          <w:tcPr>
            <w:tcW w:w="150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6F99" w14:textId="77777777" w:rsidR="00B70B3E" w:rsidRDefault="00543DB6">
            <w:pPr>
              <w:widowControl w:val="0"/>
              <w:spacing w:line="360" w:lineRule="auto"/>
              <w:jc w:val="center"/>
              <w:rPr>
                <w:b/>
                <w:bCs/>
                <w:sz w:val="16"/>
                <w:szCs w:val="16"/>
              </w:rPr>
            </w:pPr>
            <w:r>
              <w:rPr>
                <w:b/>
                <w:bCs/>
                <w:sz w:val="16"/>
                <w:szCs w:val="16"/>
              </w:rPr>
              <w:t>P value</w:t>
            </w:r>
          </w:p>
        </w:tc>
      </w:tr>
      <w:tr w:rsidR="00B70B3E" w14:paraId="19916FA2" w14:textId="77777777">
        <w:tc>
          <w:tcPr>
            <w:tcW w:w="2625" w:type="dxa"/>
            <w:tcBorders>
              <w:top w:val="nil"/>
              <w:left w:val="nil"/>
              <w:bottom w:val="nil"/>
              <w:right w:val="nil"/>
            </w:tcBorders>
            <w:tcMar>
              <w:top w:w="100" w:type="dxa"/>
              <w:left w:w="100" w:type="dxa"/>
              <w:bottom w:w="100" w:type="dxa"/>
              <w:right w:w="100" w:type="dxa"/>
            </w:tcMar>
          </w:tcPr>
          <w:p w14:paraId="19916F9B" w14:textId="77777777" w:rsidR="00B70B3E" w:rsidRDefault="00543DB6">
            <w:pPr>
              <w:widowControl w:val="0"/>
              <w:spacing w:line="360" w:lineRule="auto"/>
              <w:rPr>
                <w:sz w:val="16"/>
                <w:szCs w:val="16"/>
              </w:rPr>
            </w:pPr>
            <w:r>
              <w:rPr>
                <w:sz w:val="16"/>
                <w:szCs w:val="16"/>
              </w:rPr>
              <w:t xml:space="preserve">Nature vs </w:t>
            </w:r>
          </w:p>
          <w:p w14:paraId="19916F9C" w14:textId="77777777" w:rsidR="00B70B3E" w:rsidRDefault="00543DB6">
            <w:pPr>
              <w:widowControl w:val="0"/>
              <w:spacing w:line="360" w:lineRule="auto"/>
              <w:rPr>
                <w:sz w:val="16"/>
                <w:szCs w:val="16"/>
              </w:rPr>
            </w:pPr>
            <w:r>
              <w:rPr>
                <w:sz w:val="16"/>
                <w:szCs w:val="16"/>
              </w:rPr>
              <w:t>Unevolved</w:t>
            </w:r>
          </w:p>
        </w:tc>
        <w:tc>
          <w:tcPr>
            <w:tcW w:w="1350" w:type="dxa"/>
            <w:tcBorders>
              <w:top w:val="nil"/>
              <w:left w:val="nil"/>
              <w:bottom w:val="nil"/>
              <w:right w:val="nil"/>
            </w:tcBorders>
            <w:tcMar>
              <w:top w:w="100" w:type="dxa"/>
              <w:left w:w="100" w:type="dxa"/>
              <w:bottom w:w="100" w:type="dxa"/>
              <w:right w:w="100" w:type="dxa"/>
            </w:tcMar>
          </w:tcPr>
          <w:p w14:paraId="19916F9D" w14:textId="77777777" w:rsidR="00B70B3E" w:rsidRDefault="00543DB6">
            <w:pPr>
              <w:widowControl w:val="0"/>
              <w:spacing w:line="360" w:lineRule="auto"/>
              <w:jc w:val="center"/>
              <w:rPr>
                <w:sz w:val="16"/>
                <w:szCs w:val="16"/>
              </w:rPr>
            </w:pPr>
            <w:r>
              <w:rPr>
                <w:sz w:val="16"/>
                <w:szCs w:val="16"/>
              </w:rPr>
              <w:t>-0.10241</w:t>
            </w:r>
          </w:p>
        </w:tc>
        <w:tc>
          <w:tcPr>
            <w:tcW w:w="1065" w:type="dxa"/>
            <w:tcBorders>
              <w:top w:val="nil"/>
              <w:left w:val="nil"/>
              <w:bottom w:val="nil"/>
              <w:right w:val="nil"/>
            </w:tcBorders>
            <w:tcMar>
              <w:top w:w="100" w:type="dxa"/>
              <w:left w:w="100" w:type="dxa"/>
              <w:bottom w:w="100" w:type="dxa"/>
              <w:right w:w="100" w:type="dxa"/>
            </w:tcMar>
          </w:tcPr>
          <w:p w14:paraId="19916F9E" w14:textId="77777777" w:rsidR="00B70B3E" w:rsidRDefault="00543DB6">
            <w:pPr>
              <w:widowControl w:val="0"/>
              <w:spacing w:line="360" w:lineRule="auto"/>
              <w:jc w:val="center"/>
              <w:rPr>
                <w:sz w:val="16"/>
                <w:szCs w:val="16"/>
              </w:rPr>
            </w:pPr>
            <w:r>
              <w:rPr>
                <w:sz w:val="16"/>
                <w:szCs w:val="16"/>
              </w:rPr>
              <w:t>0.000996</w:t>
            </w:r>
          </w:p>
        </w:tc>
        <w:tc>
          <w:tcPr>
            <w:tcW w:w="960" w:type="dxa"/>
            <w:tcBorders>
              <w:top w:val="nil"/>
              <w:left w:val="nil"/>
              <w:bottom w:val="nil"/>
              <w:right w:val="nil"/>
            </w:tcBorders>
            <w:tcMar>
              <w:top w:w="100" w:type="dxa"/>
              <w:left w:w="100" w:type="dxa"/>
              <w:bottom w:w="100" w:type="dxa"/>
              <w:right w:w="100" w:type="dxa"/>
            </w:tcMar>
          </w:tcPr>
          <w:p w14:paraId="19916F9F" w14:textId="77777777" w:rsidR="00B70B3E" w:rsidRDefault="00543DB6">
            <w:pPr>
              <w:widowControl w:val="0"/>
              <w:spacing w:line="360" w:lineRule="auto"/>
              <w:jc w:val="center"/>
              <w:rPr>
                <w:sz w:val="16"/>
                <w:szCs w:val="16"/>
              </w:rPr>
            </w:pPr>
            <w:r>
              <w:rPr>
                <w:sz w:val="16"/>
                <w:szCs w:val="16"/>
              </w:rPr>
              <w:t>2847828</w:t>
            </w:r>
          </w:p>
        </w:tc>
        <w:tc>
          <w:tcPr>
            <w:tcW w:w="1500" w:type="dxa"/>
            <w:tcBorders>
              <w:top w:val="nil"/>
              <w:left w:val="nil"/>
              <w:bottom w:val="nil"/>
              <w:right w:val="nil"/>
            </w:tcBorders>
            <w:tcMar>
              <w:top w:w="100" w:type="dxa"/>
              <w:left w:w="100" w:type="dxa"/>
              <w:bottom w:w="100" w:type="dxa"/>
              <w:right w:w="100" w:type="dxa"/>
            </w:tcMar>
          </w:tcPr>
          <w:p w14:paraId="19916FA0" w14:textId="77777777" w:rsidR="00B70B3E" w:rsidRDefault="00543DB6">
            <w:pPr>
              <w:widowControl w:val="0"/>
              <w:spacing w:line="360" w:lineRule="auto"/>
              <w:jc w:val="center"/>
              <w:rPr>
                <w:sz w:val="16"/>
                <w:szCs w:val="16"/>
              </w:rPr>
            </w:pPr>
            <w:r>
              <w:rPr>
                <w:sz w:val="16"/>
                <w:szCs w:val="16"/>
              </w:rPr>
              <w:t>-102.792</w:t>
            </w:r>
          </w:p>
        </w:tc>
        <w:tc>
          <w:tcPr>
            <w:tcW w:w="1500" w:type="dxa"/>
            <w:tcBorders>
              <w:top w:val="nil"/>
              <w:left w:val="nil"/>
              <w:bottom w:val="nil"/>
              <w:right w:val="nil"/>
            </w:tcBorders>
            <w:tcMar>
              <w:top w:w="100" w:type="dxa"/>
              <w:left w:w="100" w:type="dxa"/>
              <w:bottom w:w="100" w:type="dxa"/>
              <w:right w:w="100" w:type="dxa"/>
            </w:tcMar>
          </w:tcPr>
          <w:p w14:paraId="19916FA1" w14:textId="77777777" w:rsidR="00B70B3E" w:rsidRDefault="00543DB6">
            <w:pPr>
              <w:widowControl w:val="0"/>
              <w:spacing w:line="360" w:lineRule="auto"/>
              <w:jc w:val="center"/>
              <w:rPr>
                <w:sz w:val="16"/>
                <w:szCs w:val="16"/>
              </w:rPr>
            </w:pPr>
            <w:r>
              <w:rPr>
                <w:sz w:val="16"/>
                <w:szCs w:val="16"/>
              </w:rPr>
              <w:t>&lt;.0001</w:t>
            </w:r>
          </w:p>
        </w:tc>
      </w:tr>
      <w:tr w:rsidR="00B70B3E" w14:paraId="19916FAA" w14:textId="77777777">
        <w:tc>
          <w:tcPr>
            <w:tcW w:w="2625" w:type="dxa"/>
            <w:tcBorders>
              <w:top w:val="nil"/>
              <w:left w:val="nil"/>
              <w:bottom w:val="nil"/>
              <w:right w:val="nil"/>
            </w:tcBorders>
            <w:tcMar>
              <w:top w:w="100" w:type="dxa"/>
              <w:left w:w="100" w:type="dxa"/>
              <w:bottom w:w="100" w:type="dxa"/>
              <w:right w:w="100" w:type="dxa"/>
            </w:tcMar>
          </w:tcPr>
          <w:p w14:paraId="19916FA3" w14:textId="77777777" w:rsidR="00B70B3E" w:rsidRDefault="00543DB6">
            <w:pPr>
              <w:widowControl w:val="0"/>
              <w:spacing w:line="360" w:lineRule="auto"/>
              <w:rPr>
                <w:sz w:val="16"/>
                <w:szCs w:val="16"/>
              </w:rPr>
            </w:pPr>
            <w:r>
              <w:rPr>
                <w:sz w:val="16"/>
                <w:szCs w:val="16"/>
              </w:rPr>
              <w:t xml:space="preserve">Nature vs </w:t>
            </w:r>
          </w:p>
          <w:p w14:paraId="19916FA4" w14:textId="77777777" w:rsidR="00B70B3E" w:rsidRDefault="00543DB6">
            <w:pPr>
              <w:widowControl w:val="0"/>
              <w:spacing w:line="360" w:lineRule="auto"/>
              <w:rPr>
                <w:sz w:val="16"/>
                <w:szCs w:val="16"/>
              </w:rPr>
            </w:pPr>
            <w:r>
              <w:rPr>
                <w:sz w:val="16"/>
                <w:szCs w:val="16"/>
              </w:rPr>
              <w:t>Forwards-Confusion</w:t>
            </w:r>
          </w:p>
        </w:tc>
        <w:tc>
          <w:tcPr>
            <w:tcW w:w="1350" w:type="dxa"/>
            <w:tcBorders>
              <w:top w:val="nil"/>
              <w:left w:val="nil"/>
              <w:bottom w:val="nil"/>
              <w:right w:val="nil"/>
            </w:tcBorders>
            <w:tcMar>
              <w:top w:w="100" w:type="dxa"/>
              <w:left w:w="100" w:type="dxa"/>
              <w:bottom w:w="100" w:type="dxa"/>
              <w:right w:w="100" w:type="dxa"/>
            </w:tcMar>
          </w:tcPr>
          <w:p w14:paraId="19916FA5" w14:textId="77777777" w:rsidR="00B70B3E" w:rsidRDefault="00543DB6">
            <w:pPr>
              <w:widowControl w:val="0"/>
              <w:spacing w:line="360" w:lineRule="auto"/>
              <w:jc w:val="center"/>
              <w:rPr>
                <w:sz w:val="16"/>
                <w:szCs w:val="16"/>
              </w:rPr>
            </w:pPr>
            <w:r>
              <w:rPr>
                <w:sz w:val="16"/>
                <w:szCs w:val="16"/>
              </w:rPr>
              <w:t>0.05566</w:t>
            </w:r>
          </w:p>
        </w:tc>
        <w:tc>
          <w:tcPr>
            <w:tcW w:w="1065" w:type="dxa"/>
            <w:tcBorders>
              <w:top w:val="nil"/>
              <w:left w:val="nil"/>
              <w:bottom w:val="nil"/>
              <w:right w:val="nil"/>
            </w:tcBorders>
            <w:tcMar>
              <w:top w:w="100" w:type="dxa"/>
              <w:left w:w="100" w:type="dxa"/>
              <w:bottom w:w="100" w:type="dxa"/>
              <w:right w:w="100" w:type="dxa"/>
            </w:tcMar>
          </w:tcPr>
          <w:p w14:paraId="19916FA6" w14:textId="77777777" w:rsidR="00B70B3E" w:rsidRDefault="00543DB6">
            <w:pPr>
              <w:widowControl w:val="0"/>
              <w:spacing w:line="360" w:lineRule="auto"/>
              <w:jc w:val="center"/>
              <w:rPr>
                <w:sz w:val="16"/>
                <w:szCs w:val="16"/>
              </w:rPr>
            </w:pPr>
            <w:r>
              <w:rPr>
                <w:sz w:val="16"/>
                <w:szCs w:val="16"/>
              </w:rPr>
              <w:t>0.00461</w:t>
            </w:r>
          </w:p>
        </w:tc>
        <w:tc>
          <w:tcPr>
            <w:tcW w:w="960" w:type="dxa"/>
            <w:tcBorders>
              <w:top w:val="nil"/>
              <w:left w:val="nil"/>
              <w:bottom w:val="nil"/>
              <w:right w:val="nil"/>
            </w:tcBorders>
            <w:tcMar>
              <w:top w:w="100" w:type="dxa"/>
              <w:left w:w="100" w:type="dxa"/>
              <w:bottom w:w="100" w:type="dxa"/>
              <w:right w:w="100" w:type="dxa"/>
            </w:tcMar>
          </w:tcPr>
          <w:p w14:paraId="19916FA7" w14:textId="77777777" w:rsidR="00B70B3E" w:rsidRDefault="00543DB6">
            <w:pPr>
              <w:widowControl w:val="0"/>
              <w:spacing w:line="360" w:lineRule="auto"/>
              <w:jc w:val="center"/>
              <w:rPr>
                <w:sz w:val="16"/>
                <w:szCs w:val="16"/>
              </w:rPr>
            </w:pPr>
            <w:r>
              <w:rPr>
                <w:sz w:val="16"/>
                <w:szCs w:val="16"/>
              </w:rPr>
              <w:t>2847828</w:t>
            </w:r>
          </w:p>
        </w:tc>
        <w:tc>
          <w:tcPr>
            <w:tcW w:w="1500" w:type="dxa"/>
            <w:tcBorders>
              <w:top w:val="nil"/>
              <w:left w:val="nil"/>
              <w:bottom w:val="nil"/>
              <w:right w:val="nil"/>
            </w:tcBorders>
            <w:tcMar>
              <w:top w:w="100" w:type="dxa"/>
              <w:left w:w="100" w:type="dxa"/>
              <w:bottom w:w="100" w:type="dxa"/>
              <w:right w:w="100" w:type="dxa"/>
            </w:tcMar>
          </w:tcPr>
          <w:p w14:paraId="19916FA8" w14:textId="77777777" w:rsidR="00B70B3E" w:rsidRDefault="00543DB6">
            <w:pPr>
              <w:widowControl w:val="0"/>
              <w:spacing w:line="360" w:lineRule="auto"/>
              <w:jc w:val="center"/>
              <w:rPr>
                <w:sz w:val="16"/>
                <w:szCs w:val="16"/>
              </w:rPr>
            </w:pPr>
            <w:r>
              <w:rPr>
                <w:sz w:val="16"/>
                <w:szCs w:val="16"/>
              </w:rPr>
              <w:t>12.066</w:t>
            </w:r>
          </w:p>
        </w:tc>
        <w:tc>
          <w:tcPr>
            <w:tcW w:w="1500" w:type="dxa"/>
            <w:tcBorders>
              <w:top w:val="nil"/>
              <w:left w:val="nil"/>
              <w:bottom w:val="nil"/>
              <w:right w:val="nil"/>
            </w:tcBorders>
            <w:tcMar>
              <w:top w:w="100" w:type="dxa"/>
              <w:left w:w="100" w:type="dxa"/>
              <w:bottom w:w="100" w:type="dxa"/>
              <w:right w:w="100" w:type="dxa"/>
            </w:tcMar>
          </w:tcPr>
          <w:p w14:paraId="19916FA9" w14:textId="77777777" w:rsidR="00B70B3E" w:rsidRDefault="00543DB6">
            <w:pPr>
              <w:widowControl w:val="0"/>
              <w:spacing w:line="360" w:lineRule="auto"/>
              <w:jc w:val="center"/>
              <w:rPr>
                <w:sz w:val="16"/>
                <w:szCs w:val="16"/>
              </w:rPr>
            </w:pPr>
            <w:r>
              <w:rPr>
                <w:sz w:val="16"/>
                <w:szCs w:val="16"/>
              </w:rPr>
              <w:t>&lt;.0001</w:t>
            </w:r>
          </w:p>
        </w:tc>
      </w:tr>
      <w:tr w:rsidR="00B70B3E" w14:paraId="19916FB2" w14:textId="77777777">
        <w:tc>
          <w:tcPr>
            <w:tcW w:w="2625" w:type="dxa"/>
            <w:tcBorders>
              <w:top w:val="nil"/>
              <w:left w:val="nil"/>
              <w:bottom w:val="nil"/>
              <w:right w:val="nil"/>
            </w:tcBorders>
            <w:tcMar>
              <w:top w:w="100" w:type="dxa"/>
              <w:left w:w="100" w:type="dxa"/>
              <w:bottom w:w="100" w:type="dxa"/>
              <w:right w:w="100" w:type="dxa"/>
            </w:tcMar>
          </w:tcPr>
          <w:p w14:paraId="19916FAB" w14:textId="77777777" w:rsidR="00B70B3E" w:rsidRDefault="00543DB6">
            <w:pPr>
              <w:widowControl w:val="0"/>
              <w:spacing w:line="360" w:lineRule="auto"/>
              <w:rPr>
                <w:sz w:val="16"/>
                <w:szCs w:val="16"/>
              </w:rPr>
            </w:pPr>
            <w:r>
              <w:rPr>
                <w:sz w:val="16"/>
                <w:szCs w:val="16"/>
              </w:rPr>
              <w:t xml:space="preserve">Nature vs </w:t>
            </w:r>
          </w:p>
          <w:p w14:paraId="19916FAC" w14:textId="77777777" w:rsidR="00B70B3E" w:rsidRDefault="00543DB6">
            <w:pPr>
              <w:widowControl w:val="0"/>
              <w:spacing w:line="360" w:lineRule="auto"/>
              <w:rPr>
                <w:sz w:val="16"/>
                <w:szCs w:val="16"/>
              </w:rPr>
            </w:pPr>
            <w:r>
              <w:rPr>
                <w:sz w:val="16"/>
                <w:szCs w:val="16"/>
              </w:rPr>
              <w:t>Sideways-Confusion</w:t>
            </w:r>
          </w:p>
        </w:tc>
        <w:tc>
          <w:tcPr>
            <w:tcW w:w="1350" w:type="dxa"/>
            <w:tcBorders>
              <w:top w:val="nil"/>
              <w:left w:val="nil"/>
              <w:bottom w:val="nil"/>
              <w:right w:val="nil"/>
            </w:tcBorders>
            <w:tcMar>
              <w:top w:w="100" w:type="dxa"/>
              <w:left w:w="100" w:type="dxa"/>
              <w:bottom w:w="100" w:type="dxa"/>
              <w:right w:w="100" w:type="dxa"/>
            </w:tcMar>
          </w:tcPr>
          <w:p w14:paraId="19916FAD" w14:textId="77777777" w:rsidR="00B70B3E" w:rsidRDefault="00543DB6">
            <w:pPr>
              <w:widowControl w:val="0"/>
              <w:spacing w:line="360" w:lineRule="auto"/>
              <w:jc w:val="center"/>
              <w:rPr>
                <w:sz w:val="16"/>
                <w:szCs w:val="16"/>
              </w:rPr>
            </w:pPr>
            <w:r>
              <w:rPr>
                <w:sz w:val="16"/>
                <w:szCs w:val="16"/>
              </w:rPr>
              <w:t>-0.00096</w:t>
            </w:r>
          </w:p>
        </w:tc>
        <w:tc>
          <w:tcPr>
            <w:tcW w:w="1065" w:type="dxa"/>
            <w:tcBorders>
              <w:top w:val="nil"/>
              <w:left w:val="nil"/>
              <w:bottom w:val="nil"/>
              <w:right w:val="nil"/>
            </w:tcBorders>
            <w:tcMar>
              <w:top w:w="100" w:type="dxa"/>
              <w:left w:w="100" w:type="dxa"/>
              <w:bottom w:w="100" w:type="dxa"/>
              <w:right w:w="100" w:type="dxa"/>
            </w:tcMar>
          </w:tcPr>
          <w:p w14:paraId="19916FAE" w14:textId="77777777" w:rsidR="00B70B3E" w:rsidRDefault="00543DB6">
            <w:pPr>
              <w:widowControl w:val="0"/>
              <w:spacing w:line="360" w:lineRule="auto"/>
              <w:jc w:val="center"/>
              <w:rPr>
                <w:sz w:val="16"/>
                <w:szCs w:val="16"/>
              </w:rPr>
            </w:pPr>
            <w:r>
              <w:rPr>
                <w:sz w:val="16"/>
                <w:szCs w:val="16"/>
              </w:rPr>
              <w:t>0.00416</w:t>
            </w:r>
          </w:p>
        </w:tc>
        <w:tc>
          <w:tcPr>
            <w:tcW w:w="960" w:type="dxa"/>
            <w:tcBorders>
              <w:top w:val="nil"/>
              <w:left w:val="nil"/>
              <w:bottom w:val="nil"/>
              <w:right w:val="nil"/>
            </w:tcBorders>
            <w:tcMar>
              <w:top w:w="100" w:type="dxa"/>
              <w:left w:w="100" w:type="dxa"/>
              <w:bottom w:w="100" w:type="dxa"/>
              <w:right w:w="100" w:type="dxa"/>
            </w:tcMar>
          </w:tcPr>
          <w:p w14:paraId="19916FAF" w14:textId="77777777" w:rsidR="00B70B3E" w:rsidRDefault="00543DB6">
            <w:pPr>
              <w:widowControl w:val="0"/>
              <w:spacing w:line="360" w:lineRule="auto"/>
              <w:jc w:val="center"/>
              <w:rPr>
                <w:sz w:val="16"/>
                <w:szCs w:val="16"/>
              </w:rPr>
            </w:pPr>
            <w:r>
              <w:rPr>
                <w:sz w:val="16"/>
                <w:szCs w:val="16"/>
              </w:rPr>
              <w:t>2847828</w:t>
            </w:r>
          </w:p>
        </w:tc>
        <w:tc>
          <w:tcPr>
            <w:tcW w:w="1500" w:type="dxa"/>
            <w:tcBorders>
              <w:top w:val="nil"/>
              <w:left w:val="nil"/>
              <w:bottom w:val="nil"/>
              <w:right w:val="nil"/>
            </w:tcBorders>
            <w:tcMar>
              <w:top w:w="100" w:type="dxa"/>
              <w:left w:w="100" w:type="dxa"/>
              <w:bottom w:w="100" w:type="dxa"/>
              <w:right w:w="100" w:type="dxa"/>
            </w:tcMar>
          </w:tcPr>
          <w:p w14:paraId="19916FB0" w14:textId="77777777" w:rsidR="00B70B3E" w:rsidRDefault="00543DB6">
            <w:pPr>
              <w:widowControl w:val="0"/>
              <w:spacing w:line="360" w:lineRule="auto"/>
              <w:jc w:val="center"/>
              <w:rPr>
                <w:sz w:val="16"/>
                <w:szCs w:val="16"/>
              </w:rPr>
            </w:pPr>
            <w:r>
              <w:rPr>
                <w:sz w:val="16"/>
                <w:szCs w:val="16"/>
              </w:rPr>
              <w:t>-0.231</w:t>
            </w:r>
          </w:p>
        </w:tc>
        <w:tc>
          <w:tcPr>
            <w:tcW w:w="1500" w:type="dxa"/>
            <w:tcBorders>
              <w:top w:val="nil"/>
              <w:left w:val="nil"/>
              <w:bottom w:val="nil"/>
              <w:right w:val="nil"/>
            </w:tcBorders>
            <w:tcMar>
              <w:top w:w="100" w:type="dxa"/>
              <w:left w:w="100" w:type="dxa"/>
              <w:bottom w:w="100" w:type="dxa"/>
              <w:right w:w="100" w:type="dxa"/>
            </w:tcMar>
          </w:tcPr>
          <w:p w14:paraId="19916FB1" w14:textId="77777777" w:rsidR="00B70B3E" w:rsidRDefault="00543DB6">
            <w:pPr>
              <w:widowControl w:val="0"/>
              <w:spacing w:line="360" w:lineRule="auto"/>
              <w:jc w:val="center"/>
              <w:rPr>
                <w:sz w:val="16"/>
                <w:szCs w:val="16"/>
              </w:rPr>
            </w:pPr>
            <w:r>
              <w:rPr>
                <w:sz w:val="16"/>
                <w:szCs w:val="16"/>
              </w:rPr>
              <w:t>0.9999</w:t>
            </w:r>
          </w:p>
        </w:tc>
      </w:tr>
      <w:tr w:rsidR="00B70B3E" w14:paraId="19916FBA" w14:textId="77777777">
        <w:tc>
          <w:tcPr>
            <w:tcW w:w="2625" w:type="dxa"/>
            <w:tcBorders>
              <w:top w:val="nil"/>
              <w:left w:val="nil"/>
              <w:bottom w:val="nil"/>
              <w:right w:val="nil"/>
            </w:tcBorders>
            <w:tcMar>
              <w:top w:w="100" w:type="dxa"/>
              <w:left w:w="100" w:type="dxa"/>
              <w:bottom w:w="100" w:type="dxa"/>
              <w:right w:w="100" w:type="dxa"/>
            </w:tcMar>
          </w:tcPr>
          <w:p w14:paraId="19916FB3" w14:textId="77777777" w:rsidR="00B70B3E" w:rsidRDefault="00543DB6">
            <w:pPr>
              <w:widowControl w:val="0"/>
              <w:spacing w:line="360" w:lineRule="auto"/>
              <w:rPr>
                <w:sz w:val="16"/>
                <w:szCs w:val="16"/>
              </w:rPr>
            </w:pPr>
            <w:r>
              <w:rPr>
                <w:sz w:val="16"/>
                <w:szCs w:val="16"/>
              </w:rPr>
              <w:t xml:space="preserve">Nature vs </w:t>
            </w:r>
          </w:p>
          <w:p w14:paraId="19916FB4" w14:textId="77777777" w:rsidR="00B70B3E" w:rsidRDefault="00543DB6">
            <w:pPr>
              <w:widowControl w:val="0"/>
              <w:spacing w:line="360" w:lineRule="auto"/>
              <w:rPr>
                <w:sz w:val="16"/>
                <w:szCs w:val="16"/>
              </w:rPr>
            </w:pPr>
            <w:r>
              <w:rPr>
                <w:sz w:val="16"/>
                <w:szCs w:val="16"/>
              </w:rPr>
              <w:t>Forwards-Energy</w:t>
            </w:r>
          </w:p>
        </w:tc>
        <w:tc>
          <w:tcPr>
            <w:tcW w:w="1350" w:type="dxa"/>
            <w:tcBorders>
              <w:top w:val="nil"/>
              <w:left w:val="nil"/>
              <w:bottom w:val="nil"/>
              <w:right w:val="nil"/>
            </w:tcBorders>
            <w:tcMar>
              <w:top w:w="100" w:type="dxa"/>
              <w:left w:w="100" w:type="dxa"/>
              <w:bottom w:w="100" w:type="dxa"/>
              <w:right w:w="100" w:type="dxa"/>
            </w:tcMar>
          </w:tcPr>
          <w:p w14:paraId="19916FB5" w14:textId="77777777" w:rsidR="00B70B3E" w:rsidRDefault="00543DB6">
            <w:pPr>
              <w:widowControl w:val="0"/>
              <w:spacing w:line="360" w:lineRule="auto"/>
              <w:jc w:val="center"/>
              <w:rPr>
                <w:sz w:val="16"/>
                <w:szCs w:val="16"/>
              </w:rPr>
            </w:pPr>
            <w:r>
              <w:rPr>
                <w:sz w:val="16"/>
                <w:szCs w:val="16"/>
              </w:rPr>
              <w:t>-0.12157</w:t>
            </w:r>
          </w:p>
        </w:tc>
        <w:tc>
          <w:tcPr>
            <w:tcW w:w="1065" w:type="dxa"/>
            <w:tcBorders>
              <w:top w:val="nil"/>
              <w:left w:val="nil"/>
              <w:bottom w:val="nil"/>
              <w:right w:val="nil"/>
            </w:tcBorders>
            <w:tcMar>
              <w:top w:w="100" w:type="dxa"/>
              <w:left w:w="100" w:type="dxa"/>
              <w:bottom w:w="100" w:type="dxa"/>
              <w:right w:w="100" w:type="dxa"/>
            </w:tcMar>
          </w:tcPr>
          <w:p w14:paraId="19916FB6" w14:textId="77777777" w:rsidR="00B70B3E" w:rsidRDefault="00543DB6">
            <w:pPr>
              <w:widowControl w:val="0"/>
              <w:spacing w:line="360" w:lineRule="auto"/>
              <w:jc w:val="center"/>
              <w:rPr>
                <w:sz w:val="16"/>
                <w:szCs w:val="16"/>
              </w:rPr>
            </w:pPr>
            <w:r>
              <w:rPr>
                <w:sz w:val="16"/>
                <w:szCs w:val="16"/>
              </w:rPr>
              <w:t>0.00447</w:t>
            </w:r>
          </w:p>
        </w:tc>
        <w:tc>
          <w:tcPr>
            <w:tcW w:w="960" w:type="dxa"/>
            <w:tcBorders>
              <w:top w:val="nil"/>
              <w:left w:val="nil"/>
              <w:bottom w:val="nil"/>
              <w:right w:val="nil"/>
            </w:tcBorders>
            <w:tcMar>
              <w:top w:w="100" w:type="dxa"/>
              <w:left w:w="100" w:type="dxa"/>
              <w:bottom w:w="100" w:type="dxa"/>
              <w:right w:w="100" w:type="dxa"/>
            </w:tcMar>
          </w:tcPr>
          <w:p w14:paraId="19916FB7" w14:textId="77777777" w:rsidR="00B70B3E" w:rsidRDefault="00543DB6">
            <w:pPr>
              <w:widowControl w:val="0"/>
              <w:spacing w:line="360" w:lineRule="auto"/>
              <w:jc w:val="center"/>
              <w:rPr>
                <w:sz w:val="16"/>
                <w:szCs w:val="16"/>
              </w:rPr>
            </w:pPr>
            <w:r>
              <w:rPr>
                <w:sz w:val="16"/>
                <w:szCs w:val="16"/>
              </w:rPr>
              <w:t>2847828</w:t>
            </w:r>
          </w:p>
        </w:tc>
        <w:tc>
          <w:tcPr>
            <w:tcW w:w="1500" w:type="dxa"/>
            <w:tcBorders>
              <w:top w:val="nil"/>
              <w:left w:val="nil"/>
              <w:bottom w:val="nil"/>
              <w:right w:val="nil"/>
            </w:tcBorders>
            <w:tcMar>
              <w:top w:w="100" w:type="dxa"/>
              <w:left w:w="100" w:type="dxa"/>
              <w:bottom w:w="100" w:type="dxa"/>
              <w:right w:w="100" w:type="dxa"/>
            </w:tcMar>
          </w:tcPr>
          <w:p w14:paraId="19916FB8" w14:textId="77777777" w:rsidR="00B70B3E" w:rsidRDefault="00543DB6">
            <w:pPr>
              <w:widowControl w:val="0"/>
              <w:spacing w:line="360" w:lineRule="auto"/>
              <w:jc w:val="center"/>
              <w:rPr>
                <w:sz w:val="16"/>
                <w:szCs w:val="16"/>
              </w:rPr>
            </w:pPr>
            <w:r>
              <w:rPr>
                <w:sz w:val="16"/>
                <w:szCs w:val="16"/>
              </w:rPr>
              <w:t>-27.212</w:t>
            </w:r>
          </w:p>
        </w:tc>
        <w:tc>
          <w:tcPr>
            <w:tcW w:w="1500" w:type="dxa"/>
            <w:tcBorders>
              <w:top w:val="nil"/>
              <w:left w:val="nil"/>
              <w:bottom w:val="nil"/>
              <w:right w:val="nil"/>
            </w:tcBorders>
            <w:tcMar>
              <w:top w:w="100" w:type="dxa"/>
              <w:left w:w="100" w:type="dxa"/>
              <w:bottom w:w="100" w:type="dxa"/>
              <w:right w:w="100" w:type="dxa"/>
            </w:tcMar>
          </w:tcPr>
          <w:p w14:paraId="19916FB9" w14:textId="77777777" w:rsidR="00B70B3E" w:rsidRDefault="00543DB6">
            <w:pPr>
              <w:widowControl w:val="0"/>
              <w:spacing w:line="360" w:lineRule="auto"/>
              <w:jc w:val="center"/>
              <w:rPr>
                <w:sz w:val="16"/>
                <w:szCs w:val="16"/>
              </w:rPr>
            </w:pPr>
            <w:r>
              <w:rPr>
                <w:sz w:val="16"/>
                <w:szCs w:val="16"/>
              </w:rPr>
              <w:t>&lt;.0001</w:t>
            </w:r>
          </w:p>
        </w:tc>
      </w:tr>
      <w:tr w:rsidR="00B70B3E" w14:paraId="19916FC2" w14:textId="77777777">
        <w:tc>
          <w:tcPr>
            <w:tcW w:w="2625" w:type="dxa"/>
            <w:tcBorders>
              <w:top w:val="nil"/>
              <w:left w:val="nil"/>
              <w:bottom w:val="nil"/>
              <w:right w:val="nil"/>
            </w:tcBorders>
            <w:tcMar>
              <w:top w:w="100" w:type="dxa"/>
              <w:left w:w="100" w:type="dxa"/>
              <w:bottom w:w="100" w:type="dxa"/>
              <w:right w:w="100" w:type="dxa"/>
            </w:tcMar>
          </w:tcPr>
          <w:p w14:paraId="19916FBB" w14:textId="77777777" w:rsidR="00B70B3E" w:rsidRDefault="00543DB6">
            <w:pPr>
              <w:widowControl w:val="0"/>
              <w:spacing w:line="360" w:lineRule="auto"/>
              <w:rPr>
                <w:sz w:val="16"/>
                <w:szCs w:val="16"/>
              </w:rPr>
            </w:pPr>
            <w:r>
              <w:rPr>
                <w:sz w:val="16"/>
                <w:szCs w:val="16"/>
              </w:rPr>
              <w:t xml:space="preserve">Nature vs </w:t>
            </w:r>
          </w:p>
          <w:p w14:paraId="19916FBC" w14:textId="77777777" w:rsidR="00B70B3E" w:rsidRDefault="00543DB6">
            <w:pPr>
              <w:widowControl w:val="0"/>
              <w:spacing w:line="360" w:lineRule="auto"/>
              <w:rPr>
                <w:sz w:val="16"/>
                <w:szCs w:val="16"/>
              </w:rPr>
            </w:pPr>
            <w:r>
              <w:rPr>
                <w:sz w:val="16"/>
                <w:szCs w:val="16"/>
              </w:rPr>
              <w:t>Random-Selection</w:t>
            </w:r>
          </w:p>
        </w:tc>
        <w:tc>
          <w:tcPr>
            <w:tcW w:w="1350" w:type="dxa"/>
            <w:tcBorders>
              <w:top w:val="nil"/>
              <w:left w:val="nil"/>
              <w:bottom w:val="nil"/>
              <w:right w:val="nil"/>
            </w:tcBorders>
            <w:tcMar>
              <w:top w:w="100" w:type="dxa"/>
              <w:left w:w="100" w:type="dxa"/>
              <w:bottom w:w="100" w:type="dxa"/>
              <w:right w:w="100" w:type="dxa"/>
            </w:tcMar>
          </w:tcPr>
          <w:p w14:paraId="19916FBD" w14:textId="77777777" w:rsidR="00B70B3E" w:rsidRDefault="00543DB6">
            <w:pPr>
              <w:widowControl w:val="0"/>
              <w:spacing w:line="360" w:lineRule="auto"/>
              <w:jc w:val="center"/>
              <w:rPr>
                <w:sz w:val="16"/>
                <w:szCs w:val="16"/>
              </w:rPr>
            </w:pPr>
            <w:r>
              <w:rPr>
                <w:sz w:val="16"/>
                <w:szCs w:val="16"/>
              </w:rPr>
              <w:t>-0.06167</w:t>
            </w:r>
          </w:p>
        </w:tc>
        <w:tc>
          <w:tcPr>
            <w:tcW w:w="1065" w:type="dxa"/>
            <w:tcBorders>
              <w:top w:val="nil"/>
              <w:left w:val="nil"/>
              <w:bottom w:val="nil"/>
              <w:right w:val="nil"/>
            </w:tcBorders>
            <w:tcMar>
              <w:top w:w="100" w:type="dxa"/>
              <w:left w:w="100" w:type="dxa"/>
              <w:bottom w:w="100" w:type="dxa"/>
              <w:right w:w="100" w:type="dxa"/>
            </w:tcMar>
          </w:tcPr>
          <w:p w14:paraId="19916FBE" w14:textId="77777777" w:rsidR="00B70B3E" w:rsidRDefault="00543DB6">
            <w:pPr>
              <w:widowControl w:val="0"/>
              <w:spacing w:line="360" w:lineRule="auto"/>
              <w:jc w:val="center"/>
              <w:rPr>
                <w:sz w:val="16"/>
                <w:szCs w:val="16"/>
              </w:rPr>
            </w:pPr>
            <w:r>
              <w:rPr>
                <w:sz w:val="16"/>
                <w:szCs w:val="16"/>
              </w:rPr>
              <w:t>0.00454</w:t>
            </w:r>
          </w:p>
        </w:tc>
        <w:tc>
          <w:tcPr>
            <w:tcW w:w="960" w:type="dxa"/>
            <w:tcBorders>
              <w:top w:val="nil"/>
              <w:left w:val="nil"/>
              <w:bottom w:val="nil"/>
              <w:right w:val="nil"/>
            </w:tcBorders>
            <w:tcMar>
              <w:top w:w="100" w:type="dxa"/>
              <w:left w:w="100" w:type="dxa"/>
              <w:bottom w:w="100" w:type="dxa"/>
              <w:right w:w="100" w:type="dxa"/>
            </w:tcMar>
          </w:tcPr>
          <w:p w14:paraId="19916FBF" w14:textId="77777777" w:rsidR="00B70B3E" w:rsidRDefault="00543DB6">
            <w:pPr>
              <w:widowControl w:val="0"/>
              <w:spacing w:line="360" w:lineRule="auto"/>
              <w:jc w:val="center"/>
              <w:rPr>
                <w:sz w:val="16"/>
                <w:szCs w:val="16"/>
              </w:rPr>
            </w:pPr>
            <w:r>
              <w:rPr>
                <w:sz w:val="16"/>
                <w:szCs w:val="16"/>
              </w:rPr>
              <w:t>2847828</w:t>
            </w:r>
          </w:p>
        </w:tc>
        <w:tc>
          <w:tcPr>
            <w:tcW w:w="1500" w:type="dxa"/>
            <w:tcBorders>
              <w:top w:val="nil"/>
              <w:left w:val="nil"/>
              <w:bottom w:val="nil"/>
              <w:right w:val="nil"/>
            </w:tcBorders>
            <w:tcMar>
              <w:top w:w="100" w:type="dxa"/>
              <w:left w:w="100" w:type="dxa"/>
              <w:bottom w:w="100" w:type="dxa"/>
              <w:right w:w="100" w:type="dxa"/>
            </w:tcMar>
          </w:tcPr>
          <w:p w14:paraId="19916FC0" w14:textId="77777777" w:rsidR="00B70B3E" w:rsidRDefault="00543DB6">
            <w:pPr>
              <w:widowControl w:val="0"/>
              <w:spacing w:line="360" w:lineRule="auto"/>
              <w:jc w:val="center"/>
              <w:rPr>
                <w:sz w:val="16"/>
                <w:szCs w:val="16"/>
              </w:rPr>
            </w:pPr>
            <w:r>
              <w:rPr>
                <w:sz w:val="16"/>
                <w:szCs w:val="16"/>
              </w:rPr>
              <w:t>-13.589</w:t>
            </w:r>
          </w:p>
        </w:tc>
        <w:tc>
          <w:tcPr>
            <w:tcW w:w="1500" w:type="dxa"/>
            <w:tcBorders>
              <w:top w:val="nil"/>
              <w:left w:val="nil"/>
              <w:bottom w:val="nil"/>
              <w:right w:val="nil"/>
            </w:tcBorders>
            <w:tcMar>
              <w:top w:w="100" w:type="dxa"/>
              <w:left w:w="100" w:type="dxa"/>
              <w:bottom w:w="100" w:type="dxa"/>
              <w:right w:w="100" w:type="dxa"/>
            </w:tcMar>
          </w:tcPr>
          <w:p w14:paraId="19916FC1" w14:textId="77777777" w:rsidR="00B70B3E" w:rsidRDefault="00543DB6">
            <w:pPr>
              <w:widowControl w:val="0"/>
              <w:spacing w:line="360" w:lineRule="auto"/>
              <w:jc w:val="center"/>
              <w:rPr>
                <w:sz w:val="16"/>
                <w:szCs w:val="16"/>
              </w:rPr>
            </w:pPr>
            <w:r>
              <w:rPr>
                <w:sz w:val="16"/>
                <w:szCs w:val="16"/>
              </w:rPr>
              <w:t>&lt;.0001</w:t>
            </w:r>
          </w:p>
        </w:tc>
      </w:tr>
      <w:tr w:rsidR="00B70B3E" w14:paraId="19916FCA" w14:textId="77777777">
        <w:tc>
          <w:tcPr>
            <w:tcW w:w="2625" w:type="dxa"/>
            <w:tcBorders>
              <w:top w:val="nil"/>
              <w:left w:val="nil"/>
              <w:bottom w:val="nil"/>
              <w:right w:val="nil"/>
            </w:tcBorders>
            <w:tcMar>
              <w:top w:w="100" w:type="dxa"/>
              <w:left w:w="100" w:type="dxa"/>
              <w:bottom w:w="100" w:type="dxa"/>
              <w:right w:w="100" w:type="dxa"/>
            </w:tcMar>
          </w:tcPr>
          <w:p w14:paraId="19916FC3" w14:textId="77777777" w:rsidR="00B70B3E" w:rsidRDefault="00543DB6">
            <w:pPr>
              <w:widowControl w:val="0"/>
              <w:spacing w:line="360" w:lineRule="auto"/>
              <w:rPr>
                <w:sz w:val="16"/>
                <w:szCs w:val="16"/>
              </w:rPr>
            </w:pPr>
            <w:r>
              <w:rPr>
                <w:sz w:val="16"/>
                <w:szCs w:val="16"/>
              </w:rPr>
              <w:t>Unevolved vs</w:t>
            </w:r>
          </w:p>
          <w:p w14:paraId="19916FC4" w14:textId="77777777" w:rsidR="00B70B3E" w:rsidRDefault="00543DB6">
            <w:pPr>
              <w:widowControl w:val="0"/>
              <w:spacing w:line="360" w:lineRule="auto"/>
              <w:rPr>
                <w:sz w:val="16"/>
                <w:szCs w:val="16"/>
              </w:rPr>
            </w:pPr>
            <w:r>
              <w:rPr>
                <w:sz w:val="16"/>
                <w:szCs w:val="16"/>
              </w:rPr>
              <w:t xml:space="preserve"> Forwards-Confusion</w:t>
            </w:r>
          </w:p>
        </w:tc>
        <w:tc>
          <w:tcPr>
            <w:tcW w:w="1350" w:type="dxa"/>
            <w:tcBorders>
              <w:top w:val="nil"/>
              <w:left w:val="nil"/>
              <w:bottom w:val="nil"/>
              <w:right w:val="nil"/>
            </w:tcBorders>
            <w:tcMar>
              <w:top w:w="100" w:type="dxa"/>
              <w:left w:w="100" w:type="dxa"/>
              <w:bottom w:w="100" w:type="dxa"/>
              <w:right w:w="100" w:type="dxa"/>
            </w:tcMar>
          </w:tcPr>
          <w:p w14:paraId="19916FC5" w14:textId="77777777" w:rsidR="00B70B3E" w:rsidRDefault="00543DB6">
            <w:pPr>
              <w:widowControl w:val="0"/>
              <w:spacing w:line="360" w:lineRule="auto"/>
              <w:jc w:val="center"/>
              <w:rPr>
                <w:sz w:val="16"/>
                <w:szCs w:val="16"/>
              </w:rPr>
            </w:pPr>
            <w:r>
              <w:rPr>
                <w:sz w:val="16"/>
                <w:szCs w:val="16"/>
              </w:rPr>
              <w:t>0.15806</w:t>
            </w:r>
          </w:p>
        </w:tc>
        <w:tc>
          <w:tcPr>
            <w:tcW w:w="1065" w:type="dxa"/>
            <w:tcBorders>
              <w:top w:val="nil"/>
              <w:left w:val="nil"/>
              <w:bottom w:val="nil"/>
              <w:right w:val="nil"/>
            </w:tcBorders>
            <w:tcMar>
              <w:top w:w="100" w:type="dxa"/>
              <w:left w:w="100" w:type="dxa"/>
              <w:bottom w:w="100" w:type="dxa"/>
              <w:right w:w="100" w:type="dxa"/>
            </w:tcMar>
          </w:tcPr>
          <w:p w14:paraId="19916FC6" w14:textId="77777777" w:rsidR="00B70B3E" w:rsidRDefault="00543DB6">
            <w:pPr>
              <w:widowControl w:val="0"/>
              <w:spacing w:line="360" w:lineRule="auto"/>
              <w:jc w:val="center"/>
              <w:rPr>
                <w:sz w:val="16"/>
                <w:szCs w:val="16"/>
              </w:rPr>
            </w:pPr>
            <w:r>
              <w:rPr>
                <w:sz w:val="16"/>
                <w:szCs w:val="16"/>
              </w:rPr>
              <w:t>0.00455</w:t>
            </w:r>
          </w:p>
        </w:tc>
        <w:tc>
          <w:tcPr>
            <w:tcW w:w="960" w:type="dxa"/>
            <w:tcBorders>
              <w:top w:val="nil"/>
              <w:left w:val="nil"/>
              <w:bottom w:val="nil"/>
              <w:right w:val="nil"/>
            </w:tcBorders>
            <w:tcMar>
              <w:top w:w="100" w:type="dxa"/>
              <w:left w:w="100" w:type="dxa"/>
              <w:bottom w:w="100" w:type="dxa"/>
              <w:right w:w="100" w:type="dxa"/>
            </w:tcMar>
          </w:tcPr>
          <w:p w14:paraId="19916FC7" w14:textId="77777777" w:rsidR="00B70B3E" w:rsidRDefault="00543DB6">
            <w:pPr>
              <w:widowControl w:val="0"/>
              <w:spacing w:line="360" w:lineRule="auto"/>
              <w:jc w:val="center"/>
              <w:rPr>
                <w:sz w:val="16"/>
                <w:szCs w:val="16"/>
              </w:rPr>
            </w:pPr>
            <w:r>
              <w:rPr>
                <w:sz w:val="16"/>
                <w:szCs w:val="16"/>
              </w:rPr>
              <w:t>2847828</w:t>
            </w:r>
          </w:p>
        </w:tc>
        <w:tc>
          <w:tcPr>
            <w:tcW w:w="1500" w:type="dxa"/>
            <w:tcBorders>
              <w:top w:val="nil"/>
              <w:left w:val="nil"/>
              <w:bottom w:val="nil"/>
              <w:right w:val="nil"/>
            </w:tcBorders>
            <w:tcMar>
              <w:top w:w="100" w:type="dxa"/>
              <w:left w:w="100" w:type="dxa"/>
              <w:bottom w:w="100" w:type="dxa"/>
              <w:right w:w="100" w:type="dxa"/>
            </w:tcMar>
          </w:tcPr>
          <w:p w14:paraId="19916FC8" w14:textId="77777777" w:rsidR="00B70B3E" w:rsidRDefault="00543DB6">
            <w:pPr>
              <w:widowControl w:val="0"/>
              <w:spacing w:line="360" w:lineRule="auto"/>
              <w:jc w:val="center"/>
              <w:rPr>
                <w:sz w:val="16"/>
                <w:szCs w:val="16"/>
              </w:rPr>
            </w:pPr>
            <w:r>
              <w:rPr>
                <w:sz w:val="16"/>
                <w:szCs w:val="16"/>
              </w:rPr>
              <w:t>34.742</w:t>
            </w:r>
          </w:p>
        </w:tc>
        <w:tc>
          <w:tcPr>
            <w:tcW w:w="1500" w:type="dxa"/>
            <w:tcBorders>
              <w:top w:val="nil"/>
              <w:left w:val="nil"/>
              <w:bottom w:val="nil"/>
              <w:right w:val="nil"/>
            </w:tcBorders>
            <w:tcMar>
              <w:top w:w="100" w:type="dxa"/>
              <w:left w:w="100" w:type="dxa"/>
              <w:bottom w:w="100" w:type="dxa"/>
              <w:right w:w="100" w:type="dxa"/>
            </w:tcMar>
          </w:tcPr>
          <w:p w14:paraId="19916FC9" w14:textId="77777777" w:rsidR="00B70B3E" w:rsidRDefault="00543DB6">
            <w:pPr>
              <w:widowControl w:val="0"/>
              <w:spacing w:line="360" w:lineRule="auto"/>
              <w:jc w:val="center"/>
              <w:rPr>
                <w:sz w:val="16"/>
                <w:szCs w:val="16"/>
              </w:rPr>
            </w:pPr>
            <w:r>
              <w:rPr>
                <w:sz w:val="16"/>
                <w:szCs w:val="16"/>
              </w:rPr>
              <w:t>&lt;.0001</w:t>
            </w:r>
          </w:p>
        </w:tc>
      </w:tr>
      <w:tr w:rsidR="00B70B3E" w14:paraId="19916FD2" w14:textId="77777777">
        <w:tc>
          <w:tcPr>
            <w:tcW w:w="2625" w:type="dxa"/>
            <w:tcBorders>
              <w:top w:val="nil"/>
              <w:left w:val="nil"/>
              <w:bottom w:val="nil"/>
              <w:right w:val="nil"/>
            </w:tcBorders>
            <w:tcMar>
              <w:top w:w="100" w:type="dxa"/>
              <w:left w:w="100" w:type="dxa"/>
              <w:bottom w:w="100" w:type="dxa"/>
              <w:right w:w="100" w:type="dxa"/>
            </w:tcMar>
          </w:tcPr>
          <w:p w14:paraId="19916FCB" w14:textId="77777777" w:rsidR="00B70B3E" w:rsidRDefault="00543DB6">
            <w:pPr>
              <w:widowControl w:val="0"/>
              <w:spacing w:line="360" w:lineRule="auto"/>
              <w:rPr>
                <w:sz w:val="16"/>
                <w:szCs w:val="16"/>
              </w:rPr>
            </w:pPr>
            <w:r>
              <w:rPr>
                <w:sz w:val="16"/>
                <w:szCs w:val="16"/>
              </w:rPr>
              <w:t xml:space="preserve">Unevolved vs </w:t>
            </w:r>
          </w:p>
          <w:p w14:paraId="19916FCC" w14:textId="77777777" w:rsidR="00B70B3E" w:rsidRDefault="00543DB6">
            <w:pPr>
              <w:widowControl w:val="0"/>
              <w:spacing w:line="360" w:lineRule="auto"/>
              <w:rPr>
                <w:sz w:val="16"/>
                <w:szCs w:val="16"/>
              </w:rPr>
            </w:pPr>
            <w:r>
              <w:rPr>
                <w:sz w:val="16"/>
                <w:szCs w:val="16"/>
              </w:rPr>
              <w:lastRenderedPageBreak/>
              <w:t>Sideways-Confusion</w:t>
            </w:r>
          </w:p>
        </w:tc>
        <w:tc>
          <w:tcPr>
            <w:tcW w:w="1350" w:type="dxa"/>
            <w:tcBorders>
              <w:top w:val="nil"/>
              <w:left w:val="nil"/>
              <w:bottom w:val="nil"/>
              <w:right w:val="nil"/>
            </w:tcBorders>
            <w:tcMar>
              <w:top w:w="100" w:type="dxa"/>
              <w:left w:w="100" w:type="dxa"/>
              <w:bottom w:w="100" w:type="dxa"/>
              <w:right w:w="100" w:type="dxa"/>
            </w:tcMar>
          </w:tcPr>
          <w:p w14:paraId="19916FCD" w14:textId="77777777" w:rsidR="00B70B3E" w:rsidRDefault="00543DB6">
            <w:pPr>
              <w:widowControl w:val="0"/>
              <w:spacing w:line="360" w:lineRule="auto"/>
              <w:jc w:val="center"/>
              <w:rPr>
                <w:sz w:val="16"/>
                <w:szCs w:val="16"/>
              </w:rPr>
            </w:pPr>
            <w:r>
              <w:rPr>
                <w:sz w:val="16"/>
                <w:szCs w:val="16"/>
              </w:rPr>
              <w:lastRenderedPageBreak/>
              <w:t>0.10145</w:t>
            </w:r>
          </w:p>
        </w:tc>
        <w:tc>
          <w:tcPr>
            <w:tcW w:w="1065" w:type="dxa"/>
            <w:tcBorders>
              <w:top w:val="nil"/>
              <w:left w:val="nil"/>
              <w:bottom w:val="nil"/>
              <w:right w:val="nil"/>
            </w:tcBorders>
            <w:tcMar>
              <w:top w:w="100" w:type="dxa"/>
              <w:left w:w="100" w:type="dxa"/>
              <w:bottom w:w="100" w:type="dxa"/>
              <w:right w:w="100" w:type="dxa"/>
            </w:tcMar>
          </w:tcPr>
          <w:p w14:paraId="19916FCE" w14:textId="77777777" w:rsidR="00B70B3E" w:rsidRDefault="00543DB6">
            <w:pPr>
              <w:widowControl w:val="0"/>
              <w:spacing w:line="360" w:lineRule="auto"/>
              <w:jc w:val="center"/>
              <w:rPr>
                <w:sz w:val="16"/>
                <w:szCs w:val="16"/>
              </w:rPr>
            </w:pPr>
            <w:r>
              <w:rPr>
                <w:sz w:val="16"/>
                <w:szCs w:val="16"/>
              </w:rPr>
              <w:t>0.00409</w:t>
            </w:r>
          </w:p>
        </w:tc>
        <w:tc>
          <w:tcPr>
            <w:tcW w:w="960" w:type="dxa"/>
            <w:tcBorders>
              <w:top w:val="nil"/>
              <w:left w:val="nil"/>
              <w:bottom w:val="nil"/>
              <w:right w:val="nil"/>
            </w:tcBorders>
            <w:tcMar>
              <w:top w:w="100" w:type="dxa"/>
              <w:left w:w="100" w:type="dxa"/>
              <w:bottom w:w="100" w:type="dxa"/>
              <w:right w:w="100" w:type="dxa"/>
            </w:tcMar>
          </w:tcPr>
          <w:p w14:paraId="19916FCF" w14:textId="77777777" w:rsidR="00B70B3E" w:rsidRDefault="00543DB6">
            <w:pPr>
              <w:widowControl w:val="0"/>
              <w:spacing w:line="360" w:lineRule="auto"/>
              <w:jc w:val="center"/>
              <w:rPr>
                <w:sz w:val="16"/>
                <w:szCs w:val="16"/>
              </w:rPr>
            </w:pPr>
            <w:r>
              <w:rPr>
                <w:sz w:val="16"/>
                <w:szCs w:val="16"/>
              </w:rPr>
              <w:t>2847828</w:t>
            </w:r>
          </w:p>
        </w:tc>
        <w:tc>
          <w:tcPr>
            <w:tcW w:w="1500" w:type="dxa"/>
            <w:tcBorders>
              <w:top w:val="nil"/>
              <w:left w:val="nil"/>
              <w:bottom w:val="nil"/>
              <w:right w:val="nil"/>
            </w:tcBorders>
            <w:tcMar>
              <w:top w:w="100" w:type="dxa"/>
              <w:left w:w="100" w:type="dxa"/>
              <w:bottom w:w="100" w:type="dxa"/>
              <w:right w:w="100" w:type="dxa"/>
            </w:tcMar>
          </w:tcPr>
          <w:p w14:paraId="19916FD0" w14:textId="77777777" w:rsidR="00B70B3E" w:rsidRDefault="00543DB6">
            <w:pPr>
              <w:widowControl w:val="0"/>
              <w:spacing w:line="360" w:lineRule="auto"/>
              <w:jc w:val="center"/>
              <w:rPr>
                <w:sz w:val="16"/>
                <w:szCs w:val="16"/>
              </w:rPr>
            </w:pPr>
            <w:r>
              <w:rPr>
                <w:sz w:val="16"/>
                <w:szCs w:val="16"/>
              </w:rPr>
              <w:t>24.813</w:t>
            </w:r>
          </w:p>
        </w:tc>
        <w:tc>
          <w:tcPr>
            <w:tcW w:w="1500" w:type="dxa"/>
            <w:tcBorders>
              <w:top w:val="nil"/>
              <w:left w:val="nil"/>
              <w:bottom w:val="nil"/>
              <w:right w:val="nil"/>
            </w:tcBorders>
            <w:tcMar>
              <w:top w:w="100" w:type="dxa"/>
              <w:left w:w="100" w:type="dxa"/>
              <w:bottom w:w="100" w:type="dxa"/>
              <w:right w:w="100" w:type="dxa"/>
            </w:tcMar>
          </w:tcPr>
          <w:p w14:paraId="19916FD1" w14:textId="77777777" w:rsidR="00B70B3E" w:rsidRDefault="00543DB6">
            <w:pPr>
              <w:widowControl w:val="0"/>
              <w:spacing w:line="360" w:lineRule="auto"/>
              <w:jc w:val="center"/>
              <w:rPr>
                <w:sz w:val="16"/>
                <w:szCs w:val="16"/>
              </w:rPr>
            </w:pPr>
            <w:r>
              <w:rPr>
                <w:sz w:val="16"/>
                <w:szCs w:val="16"/>
              </w:rPr>
              <w:t>&lt;.0001</w:t>
            </w:r>
          </w:p>
        </w:tc>
      </w:tr>
      <w:tr w:rsidR="00B70B3E" w14:paraId="19916FDA" w14:textId="77777777">
        <w:tc>
          <w:tcPr>
            <w:tcW w:w="2625" w:type="dxa"/>
            <w:tcBorders>
              <w:top w:val="nil"/>
              <w:left w:val="nil"/>
              <w:bottom w:val="nil"/>
              <w:right w:val="nil"/>
            </w:tcBorders>
            <w:tcMar>
              <w:top w:w="100" w:type="dxa"/>
              <w:left w:w="100" w:type="dxa"/>
              <w:bottom w:w="100" w:type="dxa"/>
              <w:right w:w="100" w:type="dxa"/>
            </w:tcMar>
          </w:tcPr>
          <w:p w14:paraId="19916FD3" w14:textId="77777777" w:rsidR="00B70B3E" w:rsidRDefault="00543DB6">
            <w:pPr>
              <w:widowControl w:val="0"/>
              <w:spacing w:line="360" w:lineRule="auto"/>
              <w:rPr>
                <w:sz w:val="16"/>
                <w:szCs w:val="16"/>
              </w:rPr>
            </w:pPr>
            <w:r>
              <w:rPr>
                <w:sz w:val="16"/>
                <w:szCs w:val="16"/>
              </w:rPr>
              <w:t xml:space="preserve">Unevolved vs </w:t>
            </w:r>
          </w:p>
          <w:p w14:paraId="19916FD4" w14:textId="77777777" w:rsidR="00B70B3E" w:rsidRDefault="00543DB6">
            <w:pPr>
              <w:widowControl w:val="0"/>
              <w:spacing w:line="360" w:lineRule="auto"/>
              <w:rPr>
                <w:sz w:val="16"/>
                <w:szCs w:val="16"/>
              </w:rPr>
            </w:pPr>
            <w:r>
              <w:rPr>
                <w:sz w:val="16"/>
                <w:szCs w:val="16"/>
              </w:rPr>
              <w:t>Forwards-Energy</w:t>
            </w:r>
          </w:p>
        </w:tc>
        <w:tc>
          <w:tcPr>
            <w:tcW w:w="1350" w:type="dxa"/>
            <w:tcBorders>
              <w:top w:val="nil"/>
              <w:left w:val="nil"/>
              <w:bottom w:val="nil"/>
              <w:right w:val="nil"/>
            </w:tcBorders>
            <w:tcMar>
              <w:top w:w="100" w:type="dxa"/>
              <w:left w:w="100" w:type="dxa"/>
              <w:bottom w:w="100" w:type="dxa"/>
              <w:right w:w="100" w:type="dxa"/>
            </w:tcMar>
          </w:tcPr>
          <w:p w14:paraId="19916FD5" w14:textId="77777777" w:rsidR="00B70B3E" w:rsidRDefault="00543DB6">
            <w:pPr>
              <w:widowControl w:val="0"/>
              <w:spacing w:line="360" w:lineRule="auto"/>
              <w:jc w:val="center"/>
              <w:rPr>
                <w:sz w:val="16"/>
                <w:szCs w:val="16"/>
              </w:rPr>
            </w:pPr>
            <w:r>
              <w:rPr>
                <w:sz w:val="16"/>
                <w:szCs w:val="16"/>
              </w:rPr>
              <w:t>-0.01916</w:t>
            </w:r>
          </w:p>
        </w:tc>
        <w:tc>
          <w:tcPr>
            <w:tcW w:w="1065" w:type="dxa"/>
            <w:tcBorders>
              <w:top w:val="nil"/>
              <w:left w:val="nil"/>
              <w:bottom w:val="nil"/>
              <w:right w:val="nil"/>
            </w:tcBorders>
            <w:tcMar>
              <w:top w:w="100" w:type="dxa"/>
              <w:left w:w="100" w:type="dxa"/>
              <w:bottom w:w="100" w:type="dxa"/>
              <w:right w:w="100" w:type="dxa"/>
            </w:tcMar>
          </w:tcPr>
          <w:p w14:paraId="19916FD6" w14:textId="77777777" w:rsidR="00B70B3E" w:rsidRDefault="00543DB6">
            <w:pPr>
              <w:widowControl w:val="0"/>
              <w:spacing w:line="360" w:lineRule="auto"/>
              <w:jc w:val="center"/>
              <w:rPr>
                <w:sz w:val="16"/>
                <w:szCs w:val="16"/>
              </w:rPr>
            </w:pPr>
            <w:r>
              <w:rPr>
                <w:sz w:val="16"/>
                <w:szCs w:val="16"/>
              </w:rPr>
              <w:t>0.0044</w:t>
            </w:r>
          </w:p>
        </w:tc>
        <w:tc>
          <w:tcPr>
            <w:tcW w:w="960" w:type="dxa"/>
            <w:tcBorders>
              <w:top w:val="nil"/>
              <w:left w:val="nil"/>
              <w:bottom w:val="nil"/>
              <w:right w:val="nil"/>
            </w:tcBorders>
            <w:tcMar>
              <w:top w:w="100" w:type="dxa"/>
              <w:left w:w="100" w:type="dxa"/>
              <w:bottom w:w="100" w:type="dxa"/>
              <w:right w:w="100" w:type="dxa"/>
            </w:tcMar>
          </w:tcPr>
          <w:p w14:paraId="19916FD7" w14:textId="77777777" w:rsidR="00B70B3E" w:rsidRDefault="00543DB6">
            <w:pPr>
              <w:widowControl w:val="0"/>
              <w:spacing w:line="360" w:lineRule="auto"/>
              <w:jc w:val="center"/>
              <w:rPr>
                <w:sz w:val="16"/>
                <w:szCs w:val="16"/>
              </w:rPr>
            </w:pPr>
            <w:r>
              <w:rPr>
                <w:sz w:val="16"/>
                <w:szCs w:val="16"/>
              </w:rPr>
              <w:t>2847828</w:t>
            </w:r>
          </w:p>
        </w:tc>
        <w:tc>
          <w:tcPr>
            <w:tcW w:w="1500" w:type="dxa"/>
            <w:tcBorders>
              <w:top w:val="nil"/>
              <w:left w:val="nil"/>
              <w:bottom w:val="nil"/>
              <w:right w:val="nil"/>
            </w:tcBorders>
            <w:tcMar>
              <w:top w:w="100" w:type="dxa"/>
              <w:left w:w="100" w:type="dxa"/>
              <w:bottom w:w="100" w:type="dxa"/>
              <w:right w:w="100" w:type="dxa"/>
            </w:tcMar>
          </w:tcPr>
          <w:p w14:paraId="19916FD8" w14:textId="77777777" w:rsidR="00B70B3E" w:rsidRDefault="00543DB6">
            <w:pPr>
              <w:widowControl w:val="0"/>
              <w:spacing w:line="360" w:lineRule="auto"/>
              <w:jc w:val="center"/>
              <w:rPr>
                <w:sz w:val="16"/>
                <w:szCs w:val="16"/>
              </w:rPr>
            </w:pPr>
            <w:r>
              <w:rPr>
                <w:sz w:val="16"/>
                <w:szCs w:val="16"/>
              </w:rPr>
              <w:t>-4.353</w:t>
            </w:r>
          </w:p>
        </w:tc>
        <w:tc>
          <w:tcPr>
            <w:tcW w:w="1500" w:type="dxa"/>
            <w:tcBorders>
              <w:top w:val="nil"/>
              <w:left w:val="nil"/>
              <w:bottom w:val="nil"/>
              <w:right w:val="nil"/>
            </w:tcBorders>
            <w:tcMar>
              <w:top w:w="100" w:type="dxa"/>
              <w:left w:w="100" w:type="dxa"/>
              <w:bottom w:w="100" w:type="dxa"/>
              <w:right w:w="100" w:type="dxa"/>
            </w:tcMar>
          </w:tcPr>
          <w:p w14:paraId="19916FD9" w14:textId="77777777" w:rsidR="00B70B3E" w:rsidRDefault="00543DB6">
            <w:pPr>
              <w:widowControl w:val="0"/>
              <w:spacing w:line="360" w:lineRule="auto"/>
              <w:jc w:val="center"/>
              <w:rPr>
                <w:sz w:val="16"/>
                <w:szCs w:val="16"/>
              </w:rPr>
            </w:pPr>
            <w:r>
              <w:rPr>
                <w:sz w:val="16"/>
                <w:szCs w:val="16"/>
              </w:rPr>
              <w:t>0.0002</w:t>
            </w:r>
          </w:p>
        </w:tc>
      </w:tr>
      <w:tr w:rsidR="00B70B3E" w14:paraId="19916FE2" w14:textId="77777777">
        <w:tc>
          <w:tcPr>
            <w:tcW w:w="2625" w:type="dxa"/>
            <w:tcBorders>
              <w:top w:val="nil"/>
              <w:left w:val="nil"/>
              <w:bottom w:val="nil"/>
              <w:right w:val="nil"/>
            </w:tcBorders>
            <w:tcMar>
              <w:top w:w="100" w:type="dxa"/>
              <w:left w:w="100" w:type="dxa"/>
              <w:bottom w:w="100" w:type="dxa"/>
              <w:right w:w="100" w:type="dxa"/>
            </w:tcMar>
          </w:tcPr>
          <w:p w14:paraId="19916FDB" w14:textId="77777777" w:rsidR="00B70B3E" w:rsidRDefault="00543DB6">
            <w:pPr>
              <w:widowControl w:val="0"/>
              <w:spacing w:line="360" w:lineRule="auto"/>
              <w:rPr>
                <w:sz w:val="16"/>
                <w:szCs w:val="16"/>
              </w:rPr>
            </w:pPr>
            <w:r>
              <w:rPr>
                <w:sz w:val="16"/>
                <w:szCs w:val="16"/>
              </w:rPr>
              <w:t>Unevolved vs</w:t>
            </w:r>
          </w:p>
          <w:p w14:paraId="19916FDC" w14:textId="77777777" w:rsidR="00B70B3E" w:rsidRDefault="00543DB6">
            <w:pPr>
              <w:widowControl w:val="0"/>
              <w:spacing w:line="360" w:lineRule="auto"/>
              <w:rPr>
                <w:sz w:val="16"/>
                <w:szCs w:val="16"/>
              </w:rPr>
            </w:pPr>
            <w:r>
              <w:rPr>
                <w:sz w:val="16"/>
                <w:szCs w:val="16"/>
              </w:rPr>
              <w:t xml:space="preserve"> Random-Selection</w:t>
            </w:r>
          </w:p>
        </w:tc>
        <w:tc>
          <w:tcPr>
            <w:tcW w:w="1350" w:type="dxa"/>
            <w:tcBorders>
              <w:top w:val="nil"/>
              <w:left w:val="nil"/>
              <w:bottom w:val="nil"/>
              <w:right w:val="nil"/>
            </w:tcBorders>
            <w:tcMar>
              <w:top w:w="100" w:type="dxa"/>
              <w:left w:w="100" w:type="dxa"/>
              <w:bottom w:w="100" w:type="dxa"/>
              <w:right w:w="100" w:type="dxa"/>
            </w:tcMar>
          </w:tcPr>
          <w:p w14:paraId="19916FDD" w14:textId="77777777" w:rsidR="00B70B3E" w:rsidRDefault="00543DB6">
            <w:pPr>
              <w:widowControl w:val="0"/>
              <w:spacing w:line="360" w:lineRule="auto"/>
              <w:jc w:val="center"/>
              <w:rPr>
                <w:sz w:val="16"/>
                <w:szCs w:val="16"/>
              </w:rPr>
            </w:pPr>
            <w:r>
              <w:rPr>
                <w:sz w:val="16"/>
                <w:szCs w:val="16"/>
              </w:rPr>
              <w:t>0.04074</w:t>
            </w:r>
          </w:p>
        </w:tc>
        <w:tc>
          <w:tcPr>
            <w:tcW w:w="1065" w:type="dxa"/>
            <w:tcBorders>
              <w:top w:val="nil"/>
              <w:left w:val="nil"/>
              <w:bottom w:val="nil"/>
              <w:right w:val="nil"/>
            </w:tcBorders>
            <w:tcMar>
              <w:top w:w="100" w:type="dxa"/>
              <w:left w:w="100" w:type="dxa"/>
              <w:bottom w:w="100" w:type="dxa"/>
              <w:right w:w="100" w:type="dxa"/>
            </w:tcMar>
          </w:tcPr>
          <w:p w14:paraId="19916FDE" w14:textId="77777777" w:rsidR="00B70B3E" w:rsidRDefault="00543DB6">
            <w:pPr>
              <w:widowControl w:val="0"/>
              <w:spacing w:line="360" w:lineRule="auto"/>
              <w:jc w:val="center"/>
              <w:rPr>
                <w:sz w:val="16"/>
                <w:szCs w:val="16"/>
              </w:rPr>
            </w:pPr>
            <w:r>
              <w:rPr>
                <w:sz w:val="16"/>
                <w:szCs w:val="16"/>
              </w:rPr>
              <w:t>0.00447</w:t>
            </w:r>
          </w:p>
        </w:tc>
        <w:tc>
          <w:tcPr>
            <w:tcW w:w="960" w:type="dxa"/>
            <w:tcBorders>
              <w:top w:val="nil"/>
              <w:left w:val="nil"/>
              <w:bottom w:val="nil"/>
              <w:right w:val="nil"/>
            </w:tcBorders>
            <w:tcMar>
              <w:top w:w="100" w:type="dxa"/>
              <w:left w:w="100" w:type="dxa"/>
              <w:bottom w:w="100" w:type="dxa"/>
              <w:right w:w="100" w:type="dxa"/>
            </w:tcMar>
          </w:tcPr>
          <w:p w14:paraId="19916FDF" w14:textId="77777777" w:rsidR="00B70B3E" w:rsidRDefault="00543DB6">
            <w:pPr>
              <w:widowControl w:val="0"/>
              <w:spacing w:line="360" w:lineRule="auto"/>
              <w:jc w:val="center"/>
              <w:rPr>
                <w:sz w:val="16"/>
                <w:szCs w:val="16"/>
              </w:rPr>
            </w:pPr>
            <w:r>
              <w:rPr>
                <w:sz w:val="16"/>
                <w:szCs w:val="16"/>
              </w:rPr>
              <w:t>2847828</w:t>
            </w:r>
          </w:p>
        </w:tc>
        <w:tc>
          <w:tcPr>
            <w:tcW w:w="1500" w:type="dxa"/>
            <w:tcBorders>
              <w:top w:val="nil"/>
              <w:left w:val="nil"/>
              <w:bottom w:val="nil"/>
              <w:right w:val="nil"/>
            </w:tcBorders>
            <w:tcMar>
              <w:top w:w="100" w:type="dxa"/>
              <w:left w:w="100" w:type="dxa"/>
              <w:bottom w:w="100" w:type="dxa"/>
              <w:right w:w="100" w:type="dxa"/>
            </w:tcMar>
          </w:tcPr>
          <w:p w14:paraId="19916FE0" w14:textId="77777777" w:rsidR="00B70B3E" w:rsidRDefault="00543DB6">
            <w:pPr>
              <w:widowControl w:val="0"/>
              <w:spacing w:line="360" w:lineRule="auto"/>
              <w:jc w:val="center"/>
              <w:rPr>
                <w:sz w:val="16"/>
                <w:szCs w:val="16"/>
              </w:rPr>
            </w:pPr>
            <w:r>
              <w:rPr>
                <w:sz w:val="16"/>
                <w:szCs w:val="16"/>
              </w:rPr>
              <w:t>9.105</w:t>
            </w:r>
          </w:p>
        </w:tc>
        <w:tc>
          <w:tcPr>
            <w:tcW w:w="1500" w:type="dxa"/>
            <w:tcBorders>
              <w:top w:val="nil"/>
              <w:left w:val="nil"/>
              <w:bottom w:val="nil"/>
              <w:right w:val="nil"/>
            </w:tcBorders>
            <w:tcMar>
              <w:top w:w="100" w:type="dxa"/>
              <w:left w:w="100" w:type="dxa"/>
              <w:bottom w:w="100" w:type="dxa"/>
              <w:right w:w="100" w:type="dxa"/>
            </w:tcMar>
          </w:tcPr>
          <w:p w14:paraId="19916FE1" w14:textId="77777777" w:rsidR="00B70B3E" w:rsidRDefault="00543DB6">
            <w:pPr>
              <w:widowControl w:val="0"/>
              <w:spacing w:line="360" w:lineRule="auto"/>
              <w:jc w:val="center"/>
              <w:rPr>
                <w:sz w:val="16"/>
                <w:szCs w:val="16"/>
              </w:rPr>
            </w:pPr>
            <w:r>
              <w:rPr>
                <w:sz w:val="16"/>
                <w:szCs w:val="16"/>
              </w:rPr>
              <w:t>&lt;.0001</w:t>
            </w:r>
          </w:p>
        </w:tc>
      </w:tr>
      <w:tr w:rsidR="00B70B3E" w14:paraId="19916FE9" w14:textId="77777777">
        <w:tc>
          <w:tcPr>
            <w:tcW w:w="2625" w:type="dxa"/>
            <w:tcBorders>
              <w:top w:val="nil"/>
              <w:left w:val="nil"/>
              <w:bottom w:val="nil"/>
              <w:right w:val="nil"/>
            </w:tcBorders>
            <w:tcMar>
              <w:top w:w="100" w:type="dxa"/>
              <w:left w:w="100" w:type="dxa"/>
              <w:bottom w:w="100" w:type="dxa"/>
              <w:right w:w="100" w:type="dxa"/>
            </w:tcMar>
          </w:tcPr>
          <w:p w14:paraId="19916FE3" w14:textId="77777777" w:rsidR="00B70B3E" w:rsidRDefault="00543DB6">
            <w:pPr>
              <w:widowControl w:val="0"/>
              <w:spacing w:line="360" w:lineRule="auto"/>
              <w:rPr>
                <w:sz w:val="16"/>
                <w:szCs w:val="16"/>
              </w:rPr>
            </w:pPr>
            <w:r>
              <w:rPr>
                <w:sz w:val="16"/>
                <w:szCs w:val="16"/>
              </w:rPr>
              <w:t>Forwards-Confusion vs Sideways-Confusion</w:t>
            </w:r>
          </w:p>
        </w:tc>
        <w:tc>
          <w:tcPr>
            <w:tcW w:w="1350" w:type="dxa"/>
            <w:tcBorders>
              <w:top w:val="nil"/>
              <w:left w:val="nil"/>
              <w:bottom w:val="nil"/>
              <w:right w:val="nil"/>
            </w:tcBorders>
            <w:tcMar>
              <w:top w:w="100" w:type="dxa"/>
              <w:left w:w="100" w:type="dxa"/>
              <w:bottom w:w="100" w:type="dxa"/>
              <w:right w:w="100" w:type="dxa"/>
            </w:tcMar>
          </w:tcPr>
          <w:p w14:paraId="19916FE4" w14:textId="77777777" w:rsidR="00B70B3E" w:rsidRDefault="00543DB6">
            <w:pPr>
              <w:widowControl w:val="0"/>
              <w:spacing w:line="360" w:lineRule="auto"/>
              <w:jc w:val="center"/>
              <w:rPr>
                <w:sz w:val="16"/>
                <w:szCs w:val="16"/>
              </w:rPr>
            </w:pPr>
            <w:r>
              <w:rPr>
                <w:sz w:val="16"/>
                <w:szCs w:val="16"/>
              </w:rPr>
              <w:t>-0.05662</w:t>
            </w:r>
          </w:p>
        </w:tc>
        <w:tc>
          <w:tcPr>
            <w:tcW w:w="1065" w:type="dxa"/>
            <w:tcBorders>
              <w:top w:val="nil"/>
              <w:left w:val="nil"/>
              <w:bottom w:val="nil"/>
              <w:right w:val="nil"/>
            </w:tcBorders>
            <w:tcMar>
              <w:top w:w="100" w:type="dxa"/>
              <w:left w:w="100" w:type="dxa"/>
              <w:bottom w:w="100" w:type="dxa"/>
              <w:right w:w="100" w:type="dxa"/>
            </w:tcMar>
          </w:tcPr>
          <w:p w14:paraId="19916FE5" w14:textId="77777777" w:rsidR="00B70B3E" w:rsidRDefault="00543DB6">
            <w:pPr>
              <w:widowControl w:val="0"/>
              <w:spacing w:line="360" w:lineRule="auto"/>
              <w:jc w:val="center"/>
              <w:rPr>
                <w:sz w:val="16"/>
                <w:szCs w:val="16"/>
              </w:rPr>
            </w:pPr>
            <w:r>
              <w:rPr>
                <w:sz w:val="16"/>
                <w:szCs w:val="16"/>
              </w:rPr>
              <w:t>0.00608</w:t>
            </w:r>
          </w:p>
        </w:tc>
        <w:tc>
          <w:tcPr>
            <w:tcW w:w="960" w:type="dxa"/>
            <w:tcBorders>
              <w:top w:val="nil"/>
              <w:left w:val="nil"/>
              <w:bottom w:val="nil"/>
              <w:right w:val="nil"/>
            </w:tcBorders>
            <w:tcMar>
              <w:top w:w="100" w:type="dxa"/>
              <w:left w:w="100" w:type="dxa"/>
              <w:bottom w:w="100" w:type="dxa"/>
              <w:right w:w="100" w:type="dxa"/>
            </w:tcMar>
          </w:tcPr>
          <w:p w14:paraId="19916FE6" w14:textId="77777777" w:rsidR="00B70B3E" w:rsidRDefault="00543DB6">
            <w:pPr>
              <w:widowControl w:val="0"/>
              <w:spacing w:line="360" w:lineRule="auto"/>
              <w:jc w:val="center"/>
              <w:rPr>
                <w:sz w:val="16"/>
                <w:szCs w:val="16"/>
              </w:rPr>
            </w:pPr>
            <w:r>
              <w:rPr>
                <w:sz w:val="16"/>
                <w:szCs w:val="16"/>
              </w:rPr>
              <w:t>2847828</w:t>
            </w:r>
          </w:p>
        </w:tc>
        <w:tc>
          <w:tcPr>
            <w:tcW w:w="1500" w:type="dxa"/>
            <w:tcBorders>
              <w:top w:val="nil"/>
              <w:left w:val="nil"/>
              <w:bottom w:val="nil"/>
              <w:right w:val="nil"/>
            </w:tcBorders>
            <w:tcMar>
              <w:top w:w="100" w:type="dxa"/>
              <w:left w:w="100" w:type="dxa"/>
              <w:bottom w:w="100" w:type="dxa"/>
              <w:right w:w="100" w:type="dxa"/>
            </w:tcMar>
          </w:tcPr>
          <w:p w14:paraId="19916FE7" w14:textId="77777777" w:rsidR="00B70B3E" w:rsidRDefault="00543DB6">
            <w:pPr>
              <w:widowControl w:val="0"/>
              <w:spacing w:line="360" w:lineRule="auto"/>
              <w:jc w:val="center"/>
              <w:rPr>
                <w:sz w:val="16"/>
                <w:szCs w:val="16"/>
              </w:rPr>
            </w:pPr>
            <w:r>
              <w:rPr>
                <w:sz w:val="16"/>
                <w:szCs w:val="16"/>
              </w:rPr>
              <w:t>-9.308</w:t>
            </w:r>
          </w:p>
        </w:tc>
        <w:tc>
          <w:tcPr>
            <w:tcW w:w="1500" w:type="dxa"/>
            <w:tcBorders>
              <w:top w:val="nil"/>
              <w:left w:val="nil"/>
              <w:bottom w:val="nil"/>
              <w:right w:val="nil"/>
            </w:tcBorders>
            <w:tcMar>
              <w:top w:w="100" w:type="dxa"/>
              <w:left w:w="100" w:type="dxa"/>
              <w:bottom w:w="100" w:type="dxa"/>
              <w:right w:w="100" w:type="dxa"/>
            </w:tcMar>
          </w:tcPr>
          <w:p w14:paraId="19916FE8" w14:textId="77777777" w:rsidR="00B70B3E" w:rsidRDefault="00543DB6">
            <w:pPr>
              <w:widowControl w:val="0"/>
              <w:spacing w:line="360" w:lineRule="auto"/>
              <w:jc w:val="center"/>
              <w:rPr>
                <w:sz w:val="16"/>
                <w:szCs w:val="16"/>
              </w:rPr>
            </w:pPr>
            <w:r>
              <w:rPr>
                <w:sz w:val="16"/>
                <w:szCs w:val="16"/>
              </w:rPr>
              <w:t>&lt;.0001</w:t>
            </w:r>
          </w:p>
        </w:tc>
      </w:tr>
      <w:tr w:rsidR="00B70B3E" w14:paraId="19916FF0" w14:textId="77777777">
        <w:tc>
          <w:tcPr>
            <w:tcW w:w="2625" w:type="dxa"/>
            <w:tcBorders>
              <w:top w:val="nil"/>
              <w:left w:val="nil"/>
              <w:bottom w:val="nil"/>
              <w:right w:val="nil"/>
            </w:tcBorders>
            <w:tcMar>
              <w:top w:w="100" w:type="dxa"/>
              <w:left w:w="100" w:type="dxa"/>
              <w:bottom w:w="100" w:type="dxa"/>
              <w:right w:w="100" w:type="dxa"/>
            </w:tcMar>
          </w:tcPr>
          <w:p w14:paraId="19916FEA" w14:textId="77777777" w:rsidR="00B70B3E" w:rsidRDefault="00543DB6">
            <w:pPr>
              <w:widowControl w:val="0"/>
              <w:spacing w:line="360" w:lineRule="auto"/>
              <w:rPr>
                <w:sz w:val="16"/>
                <w:szCs w:val="16"/>
              </w:rPr>
            </w:pPr>
            <w:r>
              <w:rPr>
                <w:sz w:val="16"/>
                <w:szCs w:val="16"/>
              </w:rPr>
              <w:t>Forwards-Confusion vs Forwards-Energy</w:t>
            </w:r>
          </w:p>
        </w:tc>
        <w:tc>
          <w:tcPr>
            <w:tcW w:w="1350" w:type="dxa"/>
            <w:tcBorders>
              <w:top w:val="nil"/>
              <w:left w:val="nil"/>
              <w:bottom w:val="nil"/>
              <w:right w:val="nil"/>
            </w:tcBorders>
            <w:tcMar>
              <w:top w:w="100" w:type="dxa"/>
              <w:left w:w="100" w:type="dxa"/>
              <w:bottom w:w="100" w:type="dxa"/>
              <w:right w:w="100" w:type="dxa"/>
            </w:tcMar>
          </w:tcPr>
          <w:p w14:paraId="19916FEB" w14:textId="77777777" w:rsidR="00B70B3E" w:rsidRDefault="00543DB6">
            <w:pPr>
              <w:widowControl w:val="0"/>
              <w:spacing w:line="360" w:lineRule="auto"/>
              <w:jc w:val="center"/>
              <w:rPr>
                <w:sz w:val="16"/>
                <w:szCs w:val="16"/>
              </w:rPr>
            </w:pPr>
            <w:r>
              <w:rPr>
                <w:sz w:val="16"/>
                <w:szCs w:val="16"/>
              </w:rPr>
              <w:t>-0.17723</w:t>
            </w:r>
          </w:p>
        </w:tc>
        <w:tc>
          <w:tcPr>
            <w:tcW w:w="1065" w:type="dxa"/>
            <w:tcBorders>
              <w:top w:val="nil"/>
              <w:left w:val="nil"/>
              <w:bottom w:val="nil"/>
              <w:right w:val="nil"/>
            </w:tcBorders>
            <w:tcMar>
              <w:top w:w="100" w:type="dxa"/>
              <w:left w:w="100" w:type="dxa"/>
              <w:bottom w:w="100" w:type="dxa"/>
              <w:right w:w="100" w:type="dxa"/>
            </w:tcMar>
          </w:tcPr>
          <w:p w14:paraId="19916FEC" w14:textId="77777777" w:rsidR="00B70B3E" w:rsidRDefault="00543DB6">
            <w:pPr>
              <w:widowControl w:val="0"/>
              <w:spacing w:line="360" w:lineRule="auto"/>
              <w:jc w:val="center"/>
              <w:rPr>
                <w:sz w:val="16"/>
                <w:szCs w:val="16"/>
              </w:rPr>
            </w:pPr>
            <w:r>
              <w:rPr>
                <w:sz w:val="16"/>
                <w:szCs w:val="16"/>
              </w:rPr>
              <w:t>0.0063</w:t>
            </w:r>
          </w:p>
        </w:tc>
        <w:tc>
          <w:tcPr>
            <w:tcW w:w="960" w:type="dxa"/>
            <w:tcBorders>
              <w:top w:val="nil"/>
              <w:left w:val="nil"/>
              <w:bottom w:val="nil"/>
              <w:right w:val="nil"/>
            </w:tcBorders>
            <w:tcMar>
              <w:top w:w="100" w:type="dxa"/>
              <w:left w:w="100" w:type="dxa"/>
              <w:bottom w:w="100" w:type="dxa"/>
              <w:right w:w="100" w:type="dxa"/>
            </w:tcMar>
          </w:tcPr>
          <w:p w14:paraId="19916FED" w14:textId="77777777" w:rsidR="00B70B3E" w:rsidRDefault="00543DB6">
            <w:pPr>
              <w:widowControl w:val="0"/>
              <w:spacing w:line="360" w:lineRule="auto"/>
              <w:jc w:val="center"/>
              <w:rPr>
                <w:sz w:val="16"/>
                <w:szCs w:val="16"/>
              </w:rPr>
            </w:pPr>
            <w:r>
              <w:rPr>
                <w:sz w:val="16"/>
                <w:szCs w:val="16"/>
              </w:rPr>
              <w:t>2847828</w:t>
            </w:r>
          </w:p>
        </w:tc>
        <w:tc>
          <w:tcPr>
            <w:tcW w:w="1500" w:type="dxa"/>
            <w:tcBorders>
              <w:top w:val="nil"/>
              <w:left w:val="nil"/>
              <w:bottom w:val="nil"/>
              <w:right w:val="nil"/>
            </w:tcBorders>
            <w:tcMar>
              <w:top w:w="100" w:type="dxa"/>
              <w:left w:w="100" w:type="dxa"/>
              <w:bottom w:w="100" w:type="dxa"/>
              <w:right w:w="100" w:type="dxa"/>
            </w:tcMar>
          </w:tcPr>
          <w:p w14:paraId="19916FEE" w14:textId="77777777" w:rsidR="00B70B3E" w:rsidRDefault="00543DB6">
            <w:pPr>
              <w:widowControl w:val="0"/>
              <w:spacing w:line="360" w:lineRule="auto"/>
              <w:jc w:val="center"/>
              <w:rPr>
                <w:sz w:val="16"/>
                <w:szCs w:val="16"/>
              </w:rPr>
            </w:pPr>
            <w:r>
              <w:rPr>
                <w:sz w:val="16"/>
                <w:szCs w:val="16"/>
              </w:rPr>
              <w:t>-28.14</w:t>
            </w:r>
          </w:p>
        </w:tc>
        <w:tc>
          <w:tcPr>
            <w:tcW w:w="1500" w:type="dxa"/>
            <w:tcBorders>
              <w:top w:val="nil"/>
              <w:left w:val="nil"/>
              <w:bottom w:val="nil"/>
              <w:right w:val="nil"/>
            </w:tcBorders>
            <w:tcMar>
              <w:top w:w="100" w:type="dxa"/>
              <w:left w:w="100" w:type="dxa"/>
              <w:bottom w:w="100" w:type="dxa"/>
              <w:right w:w="100" w:type="dxa"/>
            </w:tcMar>
          </w:tcPr>
          <w:p w14:paraId="19916FEF" w14:textId="77777777" w:rsidR="00B70B3E" w:rsidRDefault="00543DB6">
            <w:pPr>
              <w:widowControl w:val="0"/>
              <w:spacing w:line="360" w:lineRule="auto"/>
              <w:jc w:val="center"/>
              <w:rPr>
                <w:sz w:val="16"/>
                <w:szCs w:val="16"/>
              </w:rPr>
            </w:pPr>
            <w:r>
              <w:rPr>
                <w:sz w:val="16"/>
                <w:szCs w:val="16"/>
              </w:rPr>
              <w:t>&lt;.0001</w:t>
            </w:r>
          </w:p>
        </w:tc>
      </w:tr>
      <w:tr w:rsidR="00B70B3E" w14:paraId="19916FF7" w14:textId="77777777">
        <w:tc>
          <w:tcPr>
            <w:tcW w:w="2625" w:type="dxa"/>
            <w:tcBorders>
              <w:top w:val="nil"/>
              <w:left w:val="nil"/>
              <w:bottom w:val="nil"/>
              <w:right w:val="nil"/>
            </w:tcBorders>
            <w:tcMar>
              <w:top w:w="100" w:type="dxa"/>
              <w:left w:w="100" w:type="dxa"/>
              <w:bottom w:w="100" w:type="dxa"/>
              <w:right w:w="100" w:type="dxa"/>
            </w:tcMar>
          </w:tcPr>
          <w:p w14:paraId="19916FF1" w14:textId="77777777" w:rsidR="00B70B3E" w:rsidRDefault="00543DB6">
            <w:pPr>
              <w:widowControl w:val="0"/>
              <w:spacing w:line="360" w:lineRule="auto"/>
              <w:rPr>
                <w:sz w:val="16"/>
                <w:szCs w:val="16"/>
              </w:rPr>
            </w:pPr>
            <w:r>
              <w:rPr>
                <w:sz w:val="16"/>
                <w:szCs w:val="16"/>
              </w:rPr>
              <w:t>Forwards-Confusion vs Random-Selection</w:t>
            </w:r>
          </w:p>
        </w:tc>
        <w:tc>
          <w:tcPr>
            <w:tcW w:w="1350" w:type="dxa"/>
            <w:tcBorders>
              <w:top w:val="nil"/>
              <w:left w:val="nil"/>
              <w:bottom w:val="nil"/>
              <w:right w:val="nil"/>
            </w:tcBorders>
            <w:tcMar>
              <w:top w:w="100" w:type="dxa"/>
              <w:left w:w="100" w:type="dxa"/>
              <w:bottom w:w="100" w:type="dxa"/>
              <w:right w:w="100" w:type="dxa"/>
            </w:tcMar>
          </w:tcPr>
          <w:p w14:paraId="19916FF2" w14:textId="77777777" w:rsidR="00B70B3E" w:rsidRDefault="00543DB6">
            <w:pPr>
              <w:widowControl w:val="0"/>
              <w:spacing w:line="360" w:lineRule="auto"/>
              <w:jc w:val="center"/>
              <w:rPr>
                <w:sz w:val="16"/>
                <w:szCs w:val="16"/>
              </w:rPr>
            </w:pPr>
            <w:r>
              <w:rPr>
                <w:sz w:val="16"/>
                <w:szCs w:val="16"/>
              </w:rPr>
              <w:t>-0.11733</w:t>
            </w:r>
          </w:p>
        </w:tc>
        <w:tc>
          <w:tcPr>
            <w:tcW w:w="1065" w:type="dxa"/>
            <w:tcBorders>
              <w:top w:val="nil"/>
              <w:left w:val="nil"/>
              <w:bottom w:val="nil"/>
              <w:right w:val="nil"/>
            </w:tcBorders>
            <w:tcMar>
              <w:top w:w="100" w:type="dxa"/>
              <w:left w:w="100" w:type="dxa"/>
              <w:bottom w:w="100" w:type="dxa"/>
              <w:right w:w="100" w:type="dxa"/>
            </w:tcMar>
          </w:tcPr>
          <w:p w14:paraId="19916FF3" w14:textId="77777777" w:rsidR="00B70B3E" w:rsidRDefault="00543DB6">
            <w:pPr>
              <w:widowControl w:val="0"/>
              <w:spacing w:line="360" w:lineRule="auto"/>
              <w:jc w:val="center"/>
              <w:rPr>
                <w:sz w:val="16"/>
                <w:szCs w:val="16"/>
              </w:rPr>
            </w:pPr>
            <w:r>
              <w:rPr>
                <w:sz w:val="16"/>
                <w:szCs w:val="16"/>
              </w:rPr>
              <w:t>0.00635</w:t>
            </w:r>
          </w:p>
        </w:tc>
        <w:tc>
          <w:tcPr>
            <w:tcW w:w="960" w:type="dxa"/>
            <w:tcBorders>
              <w:top w:val="nil"/>
              <w:left w:val="nil"/>
              <w:bottom w:val="nil"/>
              <w:right w:val="nil"/>
            </w:tcBorders>
            <w:tcMar>
              <w:top w:w="100" w:type="dxa"/>
              <w:left w:w="100" w:type="dxa"/>
              <w:bottom w:w="100" w:type="dxa"/>
              <w:right w:w="100" w:type="dxa"/>
            </w:tcMar>
          </w:tcPr>
          <w:p w14:paraId="19916FF4" w14:textId="77777777" w:rsidR="00B70B3E" w:rsidRDefault="00543DB6">
            <w:pPr>
              <w:widowControl w:val="0"/>
              <w:spacing w:line="360" w:lineRule="auto"/>
              <w:jc w:val="center"/>
              <w:rPr>
                <w:sz w:val="16"/>
                <w:szCs w:val="16"/>
              </w:rPr>
            </w:pPr>
            <w:r>
              <w:rPr>
                <w:sz w:val="16"/>
                <w:szCs w:val="16"/>
              </w:rPr>
              <w:t>2847828</w:t>
            </w:r>
          </w:p>
        </w:tc>
        <w:tc>
          <w:tcPr>
            <w:tcW w:w="1500" w:type="dxa"/>
            <w:tcBorders>
              <w:top w:val="nil"/>
              <w:left w:val="nil"/>
              <w:bottom w:val="nil"/>
              <w:right w:val="nil"/>
            </w:tcBorders>
            <w:tcMar>
              <w:top w:w="100" w:type="dxa"/>
              <w:left w:w="100" w:type="dxa"/>
              <w:bottom w:w="100" w:type="dxa"/>
              <w:right w:w="100" w:type="dxa"/>
            </w:tcMar>
          </w:tcPr>
          <w:p w14:paraId="19916FF5" w14:textId="77777777" w:rsidR="00B70B3E" w:rsidRDefault="00543DB6">
            <w:pPr>
              <w:widowControl w:val="0"/>
              <w:spacing w:line="360" w:lineRule="auto"/>
              <w:jc w:val="center"/>
              <w:rPr>
                <w:sz w:val="16"/>
                <w:szCs w:val="16"/>
              </w:rPr>
            </w:pPr>
            <w:r>
              <w:rPr>
                <w:sz w:val="16"/>
                <w:szCs w:val="16"/>
              </w:rPr>
              <w:t>-18.481</w:t>
            </w:r>
          </w:p>
        </w:tc>
        <w:tc>
          <w:tcPr>
            <w:tcW w:w="1500" w:type="dxa"/>
            <w:tcBorders>
              <w:top w:val="nil"/>
              <w:left w:val="nil"/>
              <w:bottom w:val="nil"/>
              <w:right w:val="nil"/>
            </w:tcBorders>
            <w:tcMar>
              <w:top w:w="100" w:type="dxa"/>
              <w:left w:w="100" w:type="dxa"/>
              <w:bottom w:w="100" w:type="dxa"/>
              <w:right w:w="100" w:type="dxa"/>
            </w:tcMar>
          </w:tcPr>
          <w:p w14:paraId="19916FF6" w14:textId="77777777" w:rsidR="00B70B3E" w:rsidRDefault="00543DB6">
            <w:pPr>
              <w:widowControl w:val="0"/>
              <w:spacing w:line="360" w:lineRule="auto"/>
              <w:jc w:val="center"/>
              <w:rPr>
                <w:sz w:val="16"/>
                <w:szCs w:val="16"/>
              </w:rPr>
            </w:pPr>
            <w:r>
              <w:rPr>
                <w:sz w:val="16"/>
                <w:szCs w:val="16"/>
              </w:rPr>
              <w:t>&lt;.0001</w:t>
            </w:r>
          </w:p>
        </w:tc>
      </w:tr>
      <w:tr w:rsidR="00B70B3E" w14:paraId="19916FFE" w14:textId="77777777">
        <w:tc>
          <w:tcPr>
            <w:tcW w:w="2625" w:type="dxa"/>
            <w:tcBorders>
              <w:top w:val="nil"/>
              <w:left w:val="nil"/>
              <w:bottom w:val="nil"/>
              <w:right w:val="nil"/>
            </w:tcBorders>
            <w:tcMar>
              <w:top w:w="100" w:type="dxa"/>
              <w:left w:w="100" w:type="dxa"/>
              <w:bottom w:w="100" w:type="dxa"/>
              <w:right w:w="100" w:type="dxa"/>
            </w:tcMar>
          </w:tcPr>
          <w:p w14:paraId="19916FF8" w14:textId="77777777" w:rsidR="00B70B3E" w:rsidRDefault="00543DB6">
            <w:pPr>
              <w:widowControl w:val="0"/>
              <w:spacing w:line="360" w:lineRule="auto"/>
              <w:rPr>
                <w:sz w:val="16"/>
                <w:szCs w:val="16"/>
              </w:rPr>
            </w:pPr>
            <w:r>
              <w:rPr>
                <w:sz w:val="16"/>
                <w:szCs w:val="16"/>
              </w:rPr>
              <w:t>Sideways-Confusion vs Forwards-Energy</w:t>
            </w:r>
          </w:p>
        </w:tc>
        <w:tc>
          <w:tcPr>
            <w:tcW w:w="1350" w:type="dxa"/>
            <w:tcBorders>
              <w:top w:val="nil"/>
              <w:left w:val="nil"/>
              <w:bottom w:val="nil"/>
              <w:right w:val="nil"/>
            </w:tcBorders>
            <w:tcMar>
              <w:top w:w="100" w:type="dxa"/>
              <w:left w:w="100" w:type="dxa"/>
              <w:bottom w:w="100" w:type="dxa"/>
              <w:right w:w="100" w:type="dxa"/>
            </w:tcMar>
          </w:tcPr>
          <w:p w14:paraId="19916FF9" w14:textId="77777777" w:rsidR="00B70B3E" w:rsidRDefault="00543DB6">
            <w:pPr>
              <w:widowControl w:val="0"/>
              <w:spacing w:line="360" w:lineRule="auto"/>
              <w:jc w:val="center"/>
              <w:rPr>
                <w:sz w:val="16"/>
                <w:szCs w:val="16"/>
              </w:rPr>
            </w:pPr>
            <w:r>
              <w:rPr>
                <w:sz w:val="16"/>
                <w:szCs w:val="16"/>
              </w:rPr>
              <w:t>-0.12061</w:t>
            </w:r>
          </w:p>
        </w:tc>
        <w:tc>
          <w:tcPr>
            <w:tcW w:w="1065" w:type="dxa"/>
            <w:tcBorders>
              <w:top w:val="nil"/>
              <w:left w:val="nil"/>
              <w:bottom w:val="nil"/>
              <w:right w:val="nil"/>
            </w:tcBorders>
            <w:tcMar>
              <w:top w:w="100" w:type="dxa"/>
              <w:left w:w="100" w:type="dxa"/>
              <w:bottom w:w="100" w:type="dxa"/>
              <w:right w:w="100" w:type="dxa"/>
            </w:tcMar>
          </w:tcPr>
          <w:p w14:paraId="19916FFA" w14:textId="77777777" w:rsidR="00B70B3E" w:rsidRDefault="00543DB6">
            <w:pPr>
              <w:widowControl w:val="0"/>
              <w:spacing w:line="360" w:lineRule="auto"/>
              <w:jc w:val="center"/>
              <w:rPr>
                <w:sz w:val="16"/>
                <w:szCs w:val="16"/>
              </w:rPr>
            </w:pPr>
            <w:r>
              <w:rPr>
                <w:sz w:val="16"/>
                <w:szCs w:val="16"/>
              </w:rPr>
              <w:t>0.00597</w:t>
            </w:r>
          </w:p>
        </w:tc>
        <w:tc>
          <w:tcPr>
            <w:tcW w:w="960" w:type="dxa"/>
            <w:tcBorders>
              <w:top w:val="nil"/>
              <w:left w:val="nil"/>
              <w:bottom w:val="nil"/>
              <w:right w:val="nil"/>
            </w:tcBorders>
            <w:tcMar>
              <w:top w:w="100" w:type="dxa"/>
              <w:left w:w="100" w:type="dxa"/>
              <w:bottom w:w="100" w:type="dxa"/>
              <w:right w:w="100" w:type="dxa"/>
            </w:tcMar>
          </w:tcPr>
          <w:p w14:paraId="19916FFB" w14:textId="77777777" w:rsidR="00B70B3E" w:rsidRDefault="00543DB6">
            <w:pPr>
              <w:widowControl w:val="0"/>
              <w:spacing w:line="360" w:lineRule="auto"/>
              <w:jc w:val="center"/>
              <w:rPr>
                <w:sz w:val="16"/>
                <w:szCs w:val="16"/>
              </w:rPr>
            </w:pPr>
            <w:r>
              <w:rPr>
                <w:sz w:val="16"/>
                <w:szCs w:val="16"/>
              </w:rPr>
              <w:t>2847828</w:t>
            </w:r>
          </w:p>
        </w:tc>
        <w:tc>
          <w:tcPr>
            <w:tcW w:w="1500" w:type="dxa"/>
            <w:tcBorders>
              <w:top w:val="nil"/>
              <w:left w:val="nil"/>
              <w:bottom w:val="nil"/>
              <w:right w:val="nil"/>
            </w:tcBorders>
            <w:tcMar>
              <w:top w:w="100" w:type="dxa"/>
              <w:left w:w="100" w:type="dxa"/>
              <w:bottom w:w="100" w:type="dxa"/>
              <w:right w:w="100" w:type="dxa"/>
            </w:tcMar>
          </w:tcPr>
          <w:p w14:paraId="19916FFC" w14:textId="77777777" w:rsidR="00B70B3E" w:rsidRDefault="00543DB6">
            <w:pPr>
              <w:widowControl w:val="0"/>
              <w:spacing w:line="360" w:lineRule="auto"/>
              <w:jc w:val="center"/>
              <w:rPr>
                <w:sz w:val="16"/>
                <w:szCs w:val="16"/>
              </w:rPr>
            </w:pPr>
            <w:r>
              <w:rPr>
                <w:sz w:val="16"/>
                <w:szCs w:val="16"/>
              </w:rPr>
              <w:t>-20.191</w:t>
            </w:r>
          </w:p>
        </w:tc>
        <w:tc>
          <w:tcPr>
            <w:tcW w:w="1500" w:type="dxa"/>
            <w:tcBorders>
              <w:top w:val="nil"/>
              <w:left w:val="nil"/>
              <w:bottom w:val="nil"/>
              <w:right w:val="nil"/>
            </w:tcBorders>
            <w:tcMar>
              <w:top w:w="100" w:type="dxa"/>
              <w:left w:w="100" w:type="dxa"/>
              <w:bottom w:w="100" w:type="dxa"/>
              <w:right w:w="100" w:type="dxa"/>
            </w:tcMar>
          </w:tcPr>
          <w:p w14:paraId="19916FFD" w14:textId="77777777" w:rsidR="00B70B3E" w:rsidRDefault="00543DB6">
            <w:pPr>
              <w:widowControl w:val="0"/>
              <w:spacing w:line="360" w:lineRule="auto"/>
              <w:jc w:val="center"/>
              <w:rPr>
                <w:sz w:val="16"/>
                <w:szCs w:val="16"/>
              </w:rPr>
            </w:pPr>
            <w:r>
              <w:rPr>
                <w:sz w:val="16"/>
                <w:szCs w:val="16"/>
              </w:rPr>
              <w:t>&lt;.0001</w:t>
            </w:r>
          </w:p>
        </w:tc>
      </w:tr>
      <w:tr w:rsidR="00B70B3E" w14:paraId="19917005" w14:textId="77777777">
        <w:tc>
          <w:tcPr>
            <w:tcW w:w="2625" w:type="dxa"/>
            <w:tcBorders>
              <w:top w:val="nil"/>
              <w:left w:val="nil"/>
              <w:bottom w:val="nil"/>
              <w:right w:val="nil"/>
            </w:tcBorders>
            <w:tcMar>
              <w:top w:w="100" w:type="dxa"/>
              <w:left w:w="100" w:type="dxa"/>
              <w:bottom w:w="100" w:type="dxa"/>
              <w:right w:w="100" w:type="dxa"/>
            </w:tcMar>
          </w:tcPr>
          <w:p w14:paraId="19916FFF" w14:textId="77777777" w:rsidR="00B70B3E" w:rsidRDefault="00543DB6">
            <w:pPr>
              <w:widowControl w:val="0"/>
              <w:spacing w:line="360" w:lineRule="auto"/>
              <w:rPr>
                <w:sz w:val="16"/>
                <w:szCs w:val="16"/>
              </w:rPr>
            </w:pPr>
            <w:r>
              <w:rPr>
                <w:sz w:val="16"/>
                <w:szCs w:val="16"/>
              </w:rPr>
              <w:t>Sideways-Confusion vs Random-Selection</w:t>
            </w:r>
          </w:p>
        </w:tc>
        <w:tc>
          <w:tcPr>
            <w:tcW w:w="1350" w:type="dxa"/>
            <w:tcBorders>
              <w:top w:val="nil"/>
              <w:left w:val="nil"/>
              <w:bottom w:val="nil"/>
              <w:right w:val="nil"/>
            </w:tcBorders>
            <w:tcMar>
              <w:top w:w="100" w:type="dxa"/>
              <w:left w:w="100" w:type="dxa"/>
              <w:bottom w:w="100" w:type="dxa"/>
              <w:right w:w="100" w:type="dxa"/>
            </w:tcMar>
          </w:tcPr>
          <w:p w14:paraId="19917000" w14:textId="77777777" w:rsidR="00B70B3E" w:rsidRDefault="00543DB6">
            <w:pPr>
              <w:widowControl w:val="0"/>
              <w:spacing w:line="360" w:lineRule="auto"/>
              <w:jc w:val="center"/>
              <w:rPr>
                <w:sz w:val="16"/>
                <w:szCs w:val="16"/>
              </w:rPr>
            </w:pPr>
            <w:r>
              <w:rPr>
                <w:sz w:val="16"/>
                <w:szCs w:val="16"/>
              </w:rPr>
              <w:t>-0.06071</w:t>
            </w:r>
          </w:p>
        </w:tc>
        <w:tc>
          <w:tcPr>
            <w:tcW w:w="1065" w:type="dxa"/>
            <w:tcBorders>
              <w:top w:val="nil"/>
              <w:left w:val="nil"/>
              <w:bottom w:val="nil"/>
              <w:right w:val="nil"/>
            </w:tcBorders>
            <w:tcMar>
              <w:top w:w="100" w:type="dxa"/>
              <w:left w:w="100" w:type="dxa"/>
              <w:bottom w:w="100" w:type="dxa"/>
              <w:right w:w="100" w:type="dxa"/>
            </w:tcMar>
          </w:tcPr>
          <w:p w14:paraId="19917001" w14:textId="77777777" w:rsidR="00B70B3E" w:rsidRDefault="00543DB6">
            <w:pPr>
              <w:widowControl w:val="0"/>
              <w:spacing w:line="360" w:lineRule="auto"/>
              <w:jc w:val="center"/>
              <w:rPr>
                <w:sz w:val="16"/>
                <w:szCs w:val="16"/>
              </w:rPr>
            </w:pPr>
            <w:r>
              <w:rPr>
                <w:sz w:val="16"/>
                <w:szCs w:val="16"/>
              </w:rPr>
              <w:t>0.00603</w:t>
            </w:r>
          </w:p>
        </w:tc>
        <w:tc>
          <w:tcPr>
            <w:tcW w:w="960" w:type="dxa"/>
            <w:tcBorders>
              <w:top w:val="nil"/>
              <w:left w:val="nil"/>
              <w:bottom w:val="nil"/>
              <w:right w:val="nil"/>
            </w:tcBorders>
            <w:tcMar>
              <w:top w:w="100" w:type="dxa"/>
              <w:left w:w="100" w:type="dxa"/>
              <w:bottom w:w="100" w:type="dxa"/>
              <w:right w:w="100" w:type="dxa"/>
            </w:tcMar>
          </w:tcPr>
          <w:p w14:paraId="19917002" w14:textId="77777777" w:rsidR="00B70B3E" w:rsidRDefault="00543DB6">
            <w:pPr>
              <w:widowControl w:val="0"/>
              <w:spacing w:line="360" w:lineRule="auto"/>
              <w:jc w:val="center"/>
              <w:rPr>
                <w:sz w:val="16"/>
                <w:szCs w:val="16"/>
              </w:rPr>
            </w:pPr>
            <w:r>
              <w:rPr>
                <w:sz w:val="16"/>
                <w:szCs w:val="16"/>
              </w:rPr>
              <w:t>2847828</w:t>
            </w:r>
          </w:p>
        </w:tc>
        <w:tc>
          <w:tcPr>
            <w:tcW w:w="1500" w:type="dxa"/>
            <w:tcBorders>
              <w:top w:val="nil"/>
              <w:left w:val="nil"/>
              <w:bottom w:val="nil"/>
              <w:right w:val="nil"/>
            </w:tcBorders>
            <w:tcMar>
              <w:top w:w="100" w:type="dxa"/>
              <w:left w:w="100" w:type="dxa"/>
              <w:bottom w:w="100" w:type="dxa"/>
              <w:right w:w="100" w:type="dxa"/>
            </w:tcMar>
          </w:tcPr>
          <w:p w14:paraId="19917003" w14:textId="77777777" w:rsidR="00B70B3E" w:rsidRDefault="00543DB6">
            <w:pPr>
              <w:widowControl w:val="0"/>
              <w:spacing w:line="360" w:lineRule="auto"/>
              <w:jc w:val="center"/>
              <w:rPr>
                <w:sz w:val="16"/>
                <w:szCs w:val="16"/>
              </w:rPr>
            </w:pPr>
            <w:r>
              <w:rPr>
                <w:sz w:val="16"/>
                <w:szCs w:val="16"/>
              </w:rPr>
              <w:t>-10.074</w:t>
            </w:r>
          </w:p>
        </w:tc>
        <w:tc>
          <w:tcPr>
            <w:tcW w:w="1500" w:type="dxa"/>
            <w:tcBorders>
              <w:top w:val="nil"/>
              <w:left w:val="nil"/>
              <w:bottom w:val="nil"/>
              <w:right w:val="nil"/>
            </w:tcBorders>
            <w:tcMar>
              <w:top w:w="100" w:type="dxa"/>
              <w:left w:w="100" w:type="dxa"/>
              <w:bottom w:w="100" w:type="dxa"/>
              <w:right w:w="100" w:type="dxa"/>
            </w:tcMar>
          </w:tcPr>
          <w:p w14:paraId="19917004" w14:textId="77777777" w:rsidR="00B70B3E" w:rsidRDefault="00543DB6">
            <w:pPr>
              <w:widowControl w:val="0"/>
              <w:spacing w:line="360" w:lineRule="auto"/>
              <w:jc w:val="center"/>
              <w:rPr>
                <w:sz w:val="16"/>
                <w:szCs w:val="16"/>
              </w:rPr>
            </w:pPr>
            <w:r>
              <w:rPr>
                <w:sz w:val="16"/>
                <w:szCs w:val="16"/>
              </w:rPr>
              <w:t>&lt;.0001</w:t>
            </w:r>
          </w:p>
        </w:tc>
      </w:tr>
      <w:tr w:rsidR="00B70B3E" w14:paraId="1991700C" w14:textId="77777777">
        <w:tc>
          <w:tcPr>
            <w:tcW w:w="2625" w:type="dxa"/>
            <w:tcBorders>
              <w:top w:val="nil"/>
              <w:left w:val="nil"/>
              <w:bottom w:val="nil"/>
              <w:right w:val="nil"/>
            </w:tcBorders>
            <w:tcMar>
              <w:top w:w="100" w:type="dxa"/>
              <w:left w:w="100" w:type="dxa"/>
              <w:bottom w:w="100" w:type="dxa"/>
              <w:right w:w="100" w:type="dxa"/>
            </w:tcMar>
          </w:tcPr>
          <w:p w14:paraId="19917006" w14:textId="77777777" w:rsidR="00B70B3E" w:rsidRDefault="00543DB6">
            <w:pPr>
              <w:widowControl w:val="0"/>
              <w:spacing w:line="360" w:lineRule="auto"/>
              <w:rPr>
                <w:sz w:val="16"/>
                <w:szCs w:val="16"/>
              </w:rPr>
            </w:pPr>
            <w:r>
              <w:rPr>
                <w:sz w:val="16"/>
                <w:szCs w:val="16"/>
              </w:rPr>
              <w:t>Forwards-Energy vs Random-Selection</w:t>
            </w:r>
          </w:p>
        </w:tc>
        <w:tc>
          <w:tcPr>
            <w:tcW w:w="1350" w:type="dxa"/>
            <w:tcBorders>
              <w:top w:val="nil"/>
              <w:left w:val="nil"/>
              <w:bottom w:val="nil"/>
              <w:right w:val="nil"/>
            </w:tcBorders>
            <w:tcMar>
              <w:top w:w="100" w:type="dxa"/>
              <w:left w:w="100" w:type="dxa"/>
              <w:bottom w:w="100" w:type="dxa"/>
              <w:right w:w="100" w:type="dxa"/>
            </w:tcMar>
          </w:tcPr>
          <w:p w14:paraId="19917007" w14:textId="77777777" w:rsidR="00B70B3E" w:rsidRDefault="00543DB6">
            <w:pPr>
              <w:widowControl w:val="0"/>
              <w:spacing w:line="360" w:lineRule="auto"/>
              <w:jc w:val="center"/>
              <w:rPr>
                <w:sz w:val="16"/>
                <w:szCs w:val="16"/>
              </w:rPr>
            </w:pPr>
            <w:r>
              <w:rPr>
                <w:sz w:val="16"/>
                <w:szCs w:val="16"/>
              </w:rPr>
              <w:t>0.0599</w:t>
            </w:r>
          </w:p>
        </w:tc>
        <w:tc>
          <w:tcPr>
            <w:tcW w:w="1065" w:type="dxa"/>
            <w:tcBorders>
              <w:top w:val="nil"/>
              <w:left w:val="nil"/>
              <w:bottom w:val="nil"/>
              <w:right w:val="nil"/>
            </w:tcBorders>
            <w:tcMar>
              <w:top w:w="100" w:type="dxa"/>
              <w:left w:w="100" w:type="dxa"/>
              <w:bottom w:w="100" w:type="dxa"/>
              <w:right w:w="100" w:type="dxa"/>
            </w:tcMar>
          </w:tcPr>
          <w:p w14:paraId="19917008" w14:textId="77777777" w:rsidR="00B70B3E" w:rsidRDefault="00543DB6">
            <w:pPr>
              <w:widowControl w:val="0"/>
              <w:spacing w:line="360" w:lineRule="auto"/>
              <w:jc w:val="center"/>
              <w:rPr>
                <w:sz w:val="16"/>
                <w:szCs w:val="16"/>
              </w:rPr>
            </w:pPr>
            <w:r>
              <w:rPr>
                <w:sz w:val="16"/>
                <w:szCs w:val="16"/>
              </w:rPr>
              <w:t>0.00624</w:t>
            </w:r>
          </w:p>
        </w:tc>
        <w:tc>
          <w:tcPr>
            <w:tcW w:w="960" w:type="dxa"/>
            <w:tcBorders>
              <w:top w:val="nil"/>
              <w:left w:val="nil"/>
              <w:bottom w:val="nil"/>
              <w:right w:val="nil"/>
            </w:tcBorders>
            <w:tcMar>
              <w:top w:w="100" w:type="dxa"/>
              <w:left w:w="100" w:type="dxa"/>
              <w:bottom w:w="100" w:type="dxa"/>
              <w:right w:w="100" w:type="dxa"/>
            </w:tcMar>
          </w:tcPr>
          <w:p w14:paraId="19917009" w14:textId="77777777" w:rsidR="00B70B3E" w:rsidRDefault="00543DB6">
            <w:pPr>
              <w:widowControl w:val="0"/>
              <w:spacing w:line="360" w:lineRule="auto"/>
              <w:jc w:val="center"/>
              <w:rPr>
                <w:sz w:val="16"/>
                <w:szCs w:val="16"/>
              </w:rPr>
            </w:pPr>
            <w:r>
              <w:rPr>
                <w:sz w:val="16"/>
                <w:szCs w:val="16"/>
              </w:rPr>
              <w:t>2847828</w:t>
            </w:r>
          </w:p>
        </w:tc>
        <w:tc>
          <w:tcPr>
            <w:tcW w:w="1500" w:type="dxa"/>
            <w:tcBorders>
              <w:top w:val="nil"/>
              <w:left w:val="nil"/>
              <w:bottom w:val="nil"/>
              <w:right w:val="nil"/>
            </w:tcBorders>
            <w:tcMar>
              <w:top w:w="100" w:type="dxa"/>
              <w:left w:w="100" w:type="dxa"/>
              <w:bottom w:w="100" w:type="dxa"/>
              <w:right w:w="100" w:type="dxa"/>
            </w:tcMar>
          </w:tcPr>
          <w:p w14:paraId="1991700A" w14:textId="77777777" w:rsidR="00B70B3E" w:rsidRDefault="00543DB6">
            <w:pPr>
              <w:widowControl w:val="0"/>
              <w:spacing w:line="360" w:lineRule="auto"/>
              <w:jc w:val="center"/>
              <w:rPr>
                <w:sz w:val="16"/>
                <w:szCs w:val="16"/>
              </w:rPr>
            </w:pPr>
            <w:r>
              <w:rPr>
                <w:sz w:val="16"/>
                <w:szCs w:val="16"/>
              </w:rPr>
              <w:t>9.593</w:t>
            </w:r>
          </w:p>
        </w:tc>
        <w:tc>
          <w:tcPr>
            <w:tcW w:w="1500" w:type="dxa"/>
            <w:tcBorders>
              <w:top w:val="nil"/>
              <w:left w:val="nil"/>
              <w:bottom w:val="nil"/>
              <w:right w:val="nil"/>
            </w:tcBorders>
            <w:tcMar>
              <w:top w:w="100" w:type="dxa"/>
              <w:left w:w="100" w:type="dxa"/>
              <w:bottom w:w="100" w:type="dxa"/>
              <w:right w:w="100" w:type="dxa"/>
            </w:tcMar>
          </w:tcPr>
          <w:p w14:paraId="1991700B" w14:textId="77777777" w:rsidR="00B70B3E" w:rsidRDefault="00543DB6">
            <w:pPr>
              <w:widowControl w:val="0"/>
              <w:spacing w:line="360" w:lineRule="auto"/>
              <w:jc w:val="center"/>
              <w:rPr>
                <w:sz w:val="16"/>
                <w:szCs w:val="16"/>
              </w:rPr>
            </w:pPr>
            <w:r>
              <w:rPr>
                <w:sz w:val="16"/>
                <w:szCs w:val="16"/>
              </w:rPr>
              <w:t>&lt;.0001</w:t>
            </w:r>
          </w:p>
        </w:tc>
      </w:tr>
    </w:tbl>
    <w:p w14:paraId="1991700D" w14:textId="77777777" w:rsidR="00B70B3E" w:rsidRDefault="00B70B3E">
      <w:pPr>
        <w:spacing w:line="360" w:lineRule="auto"/>
        <w:rPr>
          <w:b/>
          <w:bCs/>
        </w:rPr>
      </w:pPr>
    </w:p>
    <w:p w14:paraId="1991700E" w14:textId="77777777" w:rsidR="00B70B3E" w:rsidRDefault="00543DB6">
      <w:pPr>
        <w:pStyle w:val="Heading1"/>
        <w:spacing w:line="360" w:lineRule="auto"/>
      </w:pPr>
      <w:bookmarkStart w:id="18" w:name="_cspmv3lbeyh1" w:colFirst="0" w:colLast="0"/>
      <w:bookmarkEnd w:id="18"/>
      <w:r>
        <w:rPr>
          <w:sz w:val="26"/>
          <w:szCs w:val="26"/>
        </w:rPr>
        <w:t>4. Behavioural validation of motion confusion measures for butterflies</w:t>
      </w:r>
    </w:p>
    <w:p w14:paraId="1991700F" w14:textId="77777777" w:rsidR="00B70B3E" w:rsidRDefault="00543DB6">
      <w:pPr>
        <w:pStyle w:val="Heading2"/>
        <w:spacing w:line="360" w:lineRule="auto"/>
      </w:pPr>
      <w:bookmarkStart w:id="19" w:name="_kk1xvb8aw4rk" w:colFirst="0" w:colLast="0"/>
      <w:bookmarkEnd w:id="19"/>
      <w:r>
        <w:t>4. i. Summary</w:t>
      </w:r>
    </w:p>
    <w:p w14:paraId="19917010" w14:textId="77777777" w:rsidR="00B70B3E" w:rsidRDefault="00543DB6">
      <w:r>
        <w:t xml:space="preserve">To test whether or not our motion confusion metrics could predict changes in predator attack behaviour, we constructed a high-framerate (240hz) touch screen butterfly capture game using the 3D simulations of butterflies from sections 2 and 3. This involved the following: </w:t>
      </w:r>
      <w:proofErr w:type="spellStart"/>
      <w:r>
        <w:t>subselecting</w:t>
      </w:r>
      <w:proofErr w:type="spellEnd"/>
      <w:r>
        <w:t xml:space="preserve"> five butterflies from Collins ' Guide to Butterflies that were representative of different levels of motion confusion; rendering the butterflies onto 10 different flight paths to create animations for a touch-screen game; and recruiting 100 volunteers to collect data on how motion confusion measures prior to the player touching the screen influenced where they clicked relative to the butterfly.</w:t>
      </w:r>
    </w:p>
    <w:p w14:paraId="19917011" w14:textId="77777777" w:rsidR="00B70B3E" w:rsidRDefault="00B70B3E"/>
    <w:p w14:paraId="19917012" w14:textId="77777777" w:rsidR="00B70B3E" w:rsidRDefault="00543DB6">
      <w:pPr>
        <w:pStyle w:val="Heading2"/>
        <w:spacing w:line="360" w:lineRule="auto"/>
      </w:pPr>
      <w:bookmarkStart w:id="20" w:name="_6f3rq0igm7vz" w:colFirst="0" w:colLast="0"/>
      <w:bookmarkEnd w:id="20"/>
      <w:r>
        <w:t>4. ii. Butterfly species</w:t>
      </w:r>
    </w:p>
    <w:p w14:paraId="19917013" w14:textId="1C87A18E" w:rsidR="00B70B3E" w:rsidRDefault="00543DB6">
      <w:r>
        <w:t xml:space="preserve">For </w:t>
      </w:r>
      <w:r w:rsidR="3AA933C8">
        <w:t xml:space="preserve">the </w:t>
      </w:r>
      <w:r>
        <w:t xml:space="preserve">game, we sub-selected 5 butterfly phenotypes from </w:t>
      </w:r>
      <w:r w:rsidR="7FD4E465">
        <w:t>the</w:t>
      </w:r>
      <w:r>
        <w:t xml:space="preserve"> range of Collins Guide to Butterflies. These butterflies were selected from across the motion confusion gradient for forwards- and sideways-confusion.</w:t>
      </w:r>
    </w:p>
    <w:p w14:paraId="19917014" w14:textId="77777777" w:rsidR="00B70B3E" w:rsidRDefault="00B70B3E"/>
    <w:p w14:paraId="19917015" w14:textId="77777777" w:rsidR="00B70B3E" w:rsidRDefault="00543DB6">
      <w:r>
        <w:t>The phenotypes were as follows, from highest to lowest level of forwards-confusion (See Supp Table.13 and Supp Fig.24):</w:t>
      </w:r>
    </w:p>
    <w:p w14:paraId="19917016" w14:textId="77777777" w:rsidR="00B70B3E" w:rsidRDefault="00543DB6">
      <w:proofErr w:type="spellStart"/>
      <w:r>
        <w:rPr>
          <w:i/>
          <w:iCs/>
        </w:rPr>
        <w:t>Brintesia</w:t>
      </w:r>
      <w:proofErr w:type="spellEnd"/>
      <w:r>
        <w:rPr>
          <w:i/>
          <w:iCs/>
        </w:rPr>
        <w:t xml:space="preserve"> </w:t>
      </w:r>
      <w:proofErr w:type="spellStart"/>
      <w:r>
        <w:rPr>
          <w:i/>
          <w:iCs/>
        </w:rPr>
        <w:t>circe</w:t>
      </w:r>
      <w:proofErr w:type="spellEnd"/>
      <w:r>
        <w:rPr>
          <w:i/>
          <w:iCs/>
        </w:rPr>
        <w:t xml:space="preserve"> (Male) - </w:t>
      </w:r>
      <w:proofErr w:type="spellStart"/>
      <w:r>
        <w:rPr>
          <w:i/>
          <w:iCs/>
        </w:rPr>
        <w:t>B.c.</w:t>
      </w:r>
      <w:proofErr w:type="spellEnd"/>
      <w:r>
        <w:t xml:space="preserve"> </w:t>
      </w:r>
    </w:p>
    <w:p w14:paraId="19917017" w14:textId="77777777" w:rsidR="00B70B3E" w:rsidRDefault="00543DB6">
      <w:pPr>
        <w:rPr>
          <w:i/>
          <w:iCs/>
        </w:rPr>
      </w:pPr>
      <w:r>
        <w:rPr>
          <w:i/>
          <w:iCs/>
        </w:rPr>
        <w:t xml:space="preserve">Papilio </w:t>
      </w:r>
      <w:proofErr w:type="spellStart"/>
      <w:r>
        <w:rPr>
          <w:i/>
          <w:iCs/>
        </w:rPr>
        <w:t>alexanor</w:t>
      </w:r>
      <w:proofErr w:type="spellEnd"/>
      <w:r>
        <w:rPr>
          <w:i/>
          <w:iCs/>
        </w:rPr>
        <w:t xml:space="preserve"> </w:t>
      </w:r>
      <w:r>
        <w:t xml:space="preserve">(Female) - P.a.  </w:t>
      </w:r>
      <w:r>
        <w:rPr>
          <w:i/>
          <w:iCs/>
        </w:rPr>
        <w:t>NB this species has the highest sideways confusion</w:t>
      </w:r>
    </w:p>
    <w:p w14:paraId="19917018" w14:textId="77777777" w:rsidR="00B70B3E" w:rsidRDefault="00543DB6">
      <w:pPr>
        <w:rPr>
          <w:i/>
          <w:iCs/>
        </w:rPr>
      </w:pPr>
      <w:proofErr w:type="spellStart"/>
      <w:r>
        <w:rPr>
          <w:i/>
          <w:iCs/>
        </w:rPr>
        <w:t>Pyrgus</w:t>
      </w:r>
      <w:proofErr w:type="spellEnd"/>
      <w:r>
        <w:rPr>
          <w:i/>
          <w:iCs/>
        </w:rPr>
        <w:t xml:space="preserve"> </w:t>
      </w:r>
      <w:proofErr w:type="spellStart"/>
      <w:r>
        <w:rPr>
          <w:i/>
          <w:iCs/>
        </w:rPr>
        <w:t>sidae</w:t>
      </w:r>
      <w:proofErr w:type="spellEnd"/>
      <w:r>
        <w:rPr>
          <w:i/>
          <w:iCs/>
        </w:rPr>
        <w:t xml:space="preserve"> (Male) - </w:t>
      </w:r>
      <w:proofErr w:type="spellStart"/>
      <w:r>
        <w:rPr>
          <w:i/>
          <w:iCs/>
        </w:rPr>
        <w:t>P.s.</w:t>
      </w:r>
      <w:proofErr w:type="spellEnd"/>
    </w:p>
    <w:p w14:paraId="19917019" w14:textId="77777777" w:rsidR="00B70B3E" w:rsidRDefault="00543DB6">
      <w:proofErr w:type="spellStart"/>
      <w:r>
        <w:rPr>
          <w:i/>
          <w:iCs/>
        </w:rPr>
        <w:t>Ginepteryx</w:t>
      </w:r>
      <w:proofErr w:type="spellEnd"/>
      <w:r>
        <w:rPr>
          <w:i/>
          <w:iCs/>
        </w:rPr>
        <w:t xml:space="preserve"> </w:t>
      </w:r>
      <w:proofErr w:type="spellStart"/>
      <w:r>
        <w:rPr>
          <w:i/>
          <w:iCs/>
        </w:rPr>
        <w:t>cleobule</w:t>
      </w:r>
      <w:proofErr w:type="spellEnd"/>
      <w:r>
        <w:rPr>
          <w:i/>
          <w:iCs/>
        </w:rPr>
        <w:t xml:space="preserve"> (Male) - </w:t>
      </w:r>
      <w:proofErr w:type="spellStart"/>
      <w:r>
        <w:rPr>
          <w:i/>
          <w:iCs/>
        </w:rPr>
        <w:t>G.c.</w:t>
      </w:r>
      <w:proofErr w:type="spellEnd"/>
      <w:r>
        <w:t xml:space="preserve"> </w:t>
      </w:r>
    </w:p>
    <w:p w14:paraId="1991701A" w14:textId="77777777" w:rsidR="00B70B3E" w:rsidRDefault="00543DB6">
      <w:r>
        <w:rPr>
          <w:i/>
          <w:iCs/>
        </w:rPr>
        <w:t xml:space="preserve">Lycaena </w:t>
      </w:r>
      <w:proofErr w:type="spellStart"/>
      <w:r>
        <w:rPr>
          <w:i/>
          <w:iCs/>
        </w:rPr>
        <w:t>tityrus</w:t>
      </w:r>
      <w:proofErr w:type="spellEnd"/>
      <w:r>
        <w:rPr>
          <w:i/>
          <w:iCs/>
        </w:rPr>
        <w:t xml:space="preserve"> </w:t>
      </w:r>
      <w:r>
        <w:t xml:space="preserve">(Female) - </w:t>
      </w:r>
      <w:proofErr w:type="spellStart"/>
      <w:r>
        <w:t>L.t.</w:t>
      </w:r>
      <w:proofErr w:type="spellEnd"/>
      <w:r>
        <w:t xml:space="preserve"> </w:t>
      </w:r>
    </w:p>
    <w:p w14:paraId="1991701B" w14:textId="77777777" w:rsidR="00B70B3E" w:rsidRDefault="00B70B3E"/>
    <w:p w14:paraId="279BE59C" w14:textId="7C397530" w:rsidR="00F97B9C" w:rsidRDefault="00543DB6" w:rsidP="00F97B9C">
      <w:pPr>
        <w:spacing w:line="360" w:lineRule="auto"/>
        <w:rPr>
          <w:b/>
          <w:bCs/>
        </w:rPr>
      </w:pPr>
      <w:r>
        <w:rPr>
          <w:b/>
          <w:bCs/>
          <w:sz w:val="20"/>
          <w:szCs w:val="20"/>
          <w:highlight w:val="white"/>
        </w:rPr>
        <w:lastRenderedPageBreak/>
        <w:t>Supplementary Table 13</w:t>
      </w:r>
      <w:r>
        <w:rPr>
          <w:sz w:val="20"/>
          <w:szCs w:val="20"/>
          <w:highlight w:val="white"/>
        </w:rPr>
        <w:t xml:space="preserve"> </w:t>
      </w:r>
      <w:r>
        <w:rPr>
          <w:b/>
          <w:bCs/>
          <w:sz w:val="20"/>
          <w:szCs w:val="20"/>
          <w:highlight w:val="white"/>
        </w:rPr>
        <w:t>| Selected butterfly phenotype, the butterfly’s family and their motion confusion measures.</w:t>
      </w:r>
      <w:r w:rsidR="00F97B9C" w:rsidRPr="00F97B9C">
        <w:rPr>
          <w:sz w:val="20"/>
          <w:szCs w:val="20"/>
        </w:rPr>
        <w:t xml:space="preserve"> </w:t>
      </w:r>
      <w:r w:rsidR="00F97B9C">
        <w:rPr>
          <w:sz w:val="20"/>
          <w:szCs w:val="20"/>
        </w:rPr>
        <w:t xml:space="preserve"> Colour i</w:t>
      </w:r>
      <w:r w:rsidR="00F97B9C" w:rsidRPr="00F97B9C">
        <w:rPr>
          <w:sz w:val="20"/>
          <w:szCs w:val="20"/>
        </w:rPr>
        <w:t>mages of butterflies were used from the Collins Butterfly Guide with permission from Richard Lewington.</w:t>
      </w:r>
    </w:p>
    <w:p w14:paraId="1991701C" w14:textId="22C458EE" w:rsidR="00B70B3E" w:rsidRDefault="00B70B3E">
      <w:pPr>
        <w:spacing w:line="360" w:lineRule="auto"/>
        <w:rPr>
          <w:b/>
          <w:bCs/>
          <w:sz w:val="20"/>
          <w:szCs w:val="20"/>
          <w:highlight w:val="white"/>
        </w:rPr>
      </w:pPr>
    </w:p>
    <w:p w14:paraId="1991701D" w14:textId="77777777" w:rsidR="00B70B3E" w:rsidRDefault="00B70B3E"/>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445"/>
        <w:gridCol w:w="1785"/>
        <w:gridCol w:w="1605"/>
        <w:gridCol w:w="1365"/>
        <w:gridCol w:w="1800"/>
      </w:tblGrid>
      <w:tr w:rsidR="00B70B3E" w14:paraId="19917023" w14:textId="77777777">
        <w:tc>
          <w:tcPr>
            <w:tcW w:w="2445" w:type="dxa"/>
            <w:tcMar>
              <w:top w:w="100" w:type="dxa"/>
              <w:left w:w="100" w:type="dxa"/>
              <w:bottom w:w="100" w:type="dxa"/>
              <w:right w:w="100" w:type="dxa"/>
            </w:tcMar>
          </w:tcPr>
          <w:p w14:paraId="1991701E" w14:textId="77777777" w:rsidR="00B70B3E" w:rsidRDefault="00543DB6">
            <w:pPr>
              <w:widowControl w:val="0"/>
              <w:spacing w:line="240" w:lineRule="auto"/>
              <w:jc w:val="center"/>
              <w:rPr>
                <w:b/>
                <w:bCs/>
                <w:i/>
                <w:iCs/>
                <w:sz w:val="20"/>
                <w:szCs w:val="20"/>
              </w:rPr>
            </w:pPr>
            <w:r>
              <w:rPr>
                <w:b/>
                <w:bCs/>
                <w:i/>
                <w:iCs/>
                <w:sz w:val="20"/>
                <w:szCs w:val="20"/>
              </w:rPr>
              <w:t>Phenotype</w:t>
            </w:r>
          </w:p>
        </w:tc>
        <w:tc>
          <w:tcPr>
            <w:tcW w:w="1785" w:type="dxa"/>
            <w:tcMar>
              <w:top w:w="100" w:type="dxa"/>
              <w:left w:w="100" w:type="dxa"/>
              <w:bottom w:w="100" w:type="dxa"/>
              <w:right w:w="100" w:type="dxa"/>
            </w:tcMar>
          </w:tcPr>
          <w:p w14:paraId="1991701F" w14:textId="77777777" w:rsidR="00B70B3E" w:rsidRDefault="00543DB6">
            <w:pPr>
              <w:widowControl w:val="0"/>
              <w:spacing w:line="240" w:lineRule="auto"/>
              <w:jc w:val="center"/>
              <w:rPr>
                <w:b/>
                <w:bCs/>
                <w:sz w:val="20"/>
                <w:szCs w:val="20"/>
              </w:rPr>
            </w:pPr>
            <w:r>
              <w:rPr>
                <w:b/>
                <w:bCs/>
                <w:sz w:val="20"/>
                <w:szCs w:val="20"/>
              </w:rPr>
              <w:t>Family</w:t>
            </w:r>
          </w:p>
        </w:tc>
        <w:tc>
          <w:tcPr>
            <w:tcW w:w="1605" w:type="dxa"/>
            <w:tcMar>
              <w:top w:w="100" w:type="dxa"/>
              <w:left w:w="100" w:type="dxa"/>
              <w:bottom w:w="100" w:type="dxa"/>
              <w:right w:w="100" w:type="dxa"/>
            </w:tcMar>
          </w:tcPr>
          <w:p w14:paraId="19917020" w14:textId="77777777" w:rsidR="00B70B3E" w:rsidRDefault="00543DB6">
            <w:pPr>
              <w:widowControl w:val="0"/>
              <w:spacing w:line="240" w:lineRule="auto"/>
              <w:jc w:val="center"/>
              <w:rPr>
                <w:b/>
                <w:bCs/>
                <w:sz w:val="20"/>
                <w:szCs w:val="20"/>
              </w:rPr>
            </w:pPr>
            <w:r>
              <w:rPr>
                <w:b/>
                <w:bCs/>
                <w:sz w:val="20"/>
                <w:szCs w:val="20"/>
              </w:rPr>
              <w:t>Forwards Confusion</w:t>
            </w:r>
          </w:p>
        </w:tc>
        <w:tc>
          <w:tcPr>
            <w:tcW w:w="1365" w:type="dxa"/>
            <w:tcMar>
              <w:top w:w="100" w:type="dxa"/>
              <w:left w:w="100" w:type="dxa"/>
              <w:bottom w:w="100" w:type="dxa"/>
              <w:right w:w="100" w:type="dxa"/>
            </w:tcMar>
          </w:tcPr>
          <w:p w14:paraId="19917021" w14:textId="77777777" w:rsidR="00B70B3E" w:rsidRDefault="00543DB6">
            <w:pPr>
              <w:widowControl w:val="0"/>
              <w:spacing w:line="240" w:lineRule="auto"/>
              <w:jc w:val="center"/>
              <w:rPr>
                <w:b/>
                <w:bCs/>
                <w:sz w:val="20"/>
                <w:szCs w:val="20"/>
              </w:rPr>
            </w:pPr>
            <w:r>
              <w:rPr>
                <w:b/>
                <w:bCs/>
                <w:sz w:val="20"/>
                <w:szCs w:val="20"/>
              </w:rPr>
              <w:t>Sideways Confusion</w:t>
            </w:r>
          </w:p>
        </w:tc>
        <w:tc>
          <w:tcPr>
            <w:tcW w:w="1800" w:type="dxa"/>
            <w:tcMar>
              <w:top w:w="100" w:type="dxa"/>
              <w:left w:w="100" w:type="dxa"/>
              <w:bottom w:w="100" w:type="dxa"/>
              <w:right w:w="100" w:type="dxa"/>
            </w:tcMar>
          </w:tcPr>
          <w:p w14:paraId="19917022" w14:textId="77777777" w:rsidR="00B70B3E" w:rsidRDefault="00543DB6">
            <w:pPr>
              <w:widowControl w:val="0"/>
              <w:spacing w:line="240" w:lineRule="auto"/>
              <w:jc w:val="center"/>
              <w:rPr>
                <w:b/>
                <w:bCs/>
                <w:sz w:val="20"/>
                <w:szCs w:val="20"/>
              </w:rPr>
            </w:pPr>
            <w:r>
              <w:rPr>
                <w:b/>
                <w:bCs/>
                <w:sz w:val="20"/>
                <w:szCs w:val="20"/>
              </w:rPr>
              <w:t>Forwards Energy</w:t>
            </w:r>
          </w:p>
        </w:tc>
      </w:tr>
      <w:tr w:rsidR="00B70B3E" w14:paraId="1991702E" w14:textId="77777777">
        <w:tc>
          <w:tcPr>
            <w:tcW w:w="2445" w:type="dxa"/>
            <w:tcMar>
              <w:top w:w="100" w:type="dxa"/>
              <w:left w:w="100" w:type="dxa"/>
              <w:bottom w:w="100" w:type="dxa"/>
              <w:right w:w="100" w:type="dxa"/>
            </w:tcMar>
          </w:tcPr>
          <w:p w14:paraId="19917024" w14:textId="77777777" w:rsidR="00B70B3E" w:rsidRDefault="00543DB6">
            <w:pPr>
              <w:widowControl w:val="0"/>
              <w:spacing w:line="240" w:lineRule="auto"/>
              <w:jc w:val="center"/>
              <w:rPr>
                <w:i/>
                <w:iCs/>
                <w:sz w:val="20"/>
                <w:szCs w:val="20"/>
              </w:rPr>
            </w:pPr>
            <w:proofErr w:type="spellStart"/>
            <w:r>
              <w:rPr>
                <w:i/>
                <w:iCs/>
                <w:sz w:val="20"/>
                <w:szCs w:val="20"/>
              </w:rPr>
              <w:t>Brintesia</w:t>
            </w:r>
            <w:proofErr w:type="spellEnd"/>
            <w:r>
              <w:rPr>
                <w:i/>
                <w:iCs/>
                <w:sz w:val="20"/>
                <w:szCs w:val="20"/>
              </w:rPr>
              <w:t xml:space="preserve"> </w:t>
            </w:r>
            <w:proofErr w:type="spellStart"/>
            <w:r>
              <w:rPr>
                <w:i/>
                <w:iCs/>
                <w:sz w:val="20"/>
                <w:szCs w:val="20"/>
              </w:rPr>
              <w:t>circe</w:t>
            </w:r>
            <w:proofErr w:type="spellEnd"/>
            <w:r>
              <w:rPr>
                <w:i/>
                <w:iCs/>
                <w:sz w:val="20"/>
                <w:szCs w:val="20"/>
              </w:rPr>
              <w:t xml:space="preserve"> </w:t>
            </w:r>
          </w:p>
          <w:p w14:paraId="19917025" w14:textId="77777777" w:rsidR="00B70B3E" w:rsidRDefault="00543DB6">
            <w:pPr>
              <w:widowControl w:val="0"/>
              <w:spacing w:line="240" w:lineRule="auto"/>
              <w:jc w:val="center"/>
              <w:rPr>
                <w:sz w:val="20"/>
                <w:szCs w:val="20"/>
              </w:rPr>
            </w:pPr>
            <w:r>
              <w:rPr>
                <w:sz w:val="20"/>
                <w:szCs w:val="20"/>
              </w:rPr>
              <w:t>(Male)</w:t>
            </w:r>
          </w:p>
          <w:p w14:paraId="19917026" w14:textId="77777777" w:rsidR="00B70B3E" w:rsidRDefault="00543DB6">
            <w:pPr>
              <w:widowControl w:val="0"/>
              <w:spacing w:line="240" w:lineRule="auto"/>
              <w:jc w:val="center"/>
              <w:rPr>
                <w:sz w:val="20"/>
                <w:szCs w:val="20"/>
              </w:rPr>
            </w:pPr>
            <w:r>
              <w:rPr>
                <w:noProof/>
                <w:sz w:val="20"/>
                <w:szCs w:val="20"/>
              </w:rPr>
              <w:drawing>
                <wp:inline distT="114300" distB="114300" distL="114300" distR="114300" wp14:anchorId="199172D4" wp14:editId="199172D5">
                  <wp:extent cx="685800" cy="519249"/>
                  <wp:effectExtent l="0" t="0" r="0" b="0"/>
                  <wp:docPr id="3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0"/>
                          <a:srcRect/>
                          <a:stretch>
                            <a:fillRect/>
                          </a:stretch>
                        </pic:blipFill>
                        <pic:spPr>
                          <a:xfrm>
                            <a:off x="0" y="0"/>
                            <a:ext cx="685800" cy="519249"/>
                          </a:xfrm>
                          <a:prstGeom prst="rect">
                            <a:avLst/>
                          </a:prstGeom>
                          <a:ln/>
                        </pic:spPr>
                      </pic:pic>
                    </a:graphicData>
                  </a:graphic>
                </wp:inline>
              </w:drawing>
            </w:r>
          </w:p>
        </w:tc>
        <w:tc>
          <w:tcPr>
            <w:tcW w:w="1785" w:type="dxa"/>
            <w:tcMar>
              <w:top w:w="100" w:type="dxa"/>
              <w:left w:w="100" w:type="dxa"/>
              <w:bottom w:w="100" w:type="dxa"/>
              <w:right w:w="100" w:type="dxa"/>
            </w:tcMar>
          </w:tcPr>
          <w:p w14:paraId="19917027" w14:textId="77777777" w:rsidR="00B70B3E" w:rsidRDefault="00543DB6">
            <w:pPr>
              <w:widowControl w:val="0"/>
              <w:spacing w:line="240" w:lineRule="auto"/>
              <w:jc w:val="center"/>
              <w:rPr>
                <w:sz w:val="20"/>
                <w:szCs w:val="20"/>
              </w:rPr>
            </w:pPr>
            <w:proofErr w:type="spellStart"/>
            <w:r>
              <w:rPr>
                <w:sz w:val="20"/>
                <w:szCs w:val="20"/>
              </w:rPr>
              <w:t>Nymphalidae</w:t>
            </w:r>
            <w:proofErr w:type="spellEnd"/>
          </w:p>
        </w:tc>
        <w:tc>
          <w:tcPr>
            <w:tcW w:w="1605" w:type="dxa"/>
            <w:tcMar>
              <w:top w:w="100" w:type="dxa"/>
              <w:left w:w="100" w:type="dxa"/>
              <w:bottom w:w="100" w:type="dxa"/>
              <w:right w:w="100" w:type="dxa"/>
            </w:tcMar>
          </w:tcPr>
          <w:p w14:paraId="19917028" w14:textId="77777777" w:rsidR="00B70B3E" w:rsidRDefault="00543DB6">
            <w:pPr>
              <w:spacing w:line="240" w:lineRule="auto"/>
              <w:jc w:val="center"/>
              <w:rPr>
                <w:sz w:val="20"/>
                <w:szCs w:val="20"/>
              </w:rPr>
            </w:pPr>
            <w:r>
              <w:rPr>
                <w:sz w:val="20"/>
                <w:szCs w:val="20"/>
              </w:rPr>
              <w:t>-0.37</w:t>
            </w:r>
          </w:p>
          <w:p w14:paraId="19917029" w14:textId="77777777" w:rsidR="00B70B3E" w:rsidRDefault="00B70B3E">
            <w:pPr>
              <w:spacing w:line="240" w:lineRule="auto"/>
              <w:jc w:val="center"/>
              <w:rPr>
                <w:sz w:val="20"/>
                <w:szCs w:val="20"/>
              </w:rPr>
            </w:pPr>
          </w:p>
        </w:tc>
        <w:tc>
          <w:tcPr>
            <w:tcW w:w="1365" w:type="dxa"/>
            <w:tcMar>
              <w:top w:w="100" w:type="dxa"/>
              <w:left w:w="100" w:type="dxa"/>
              <w:bottom w:w="100" w:type="dxa"/>
              <w:right w:w="100" w:type="dxa"/>
            </w:tcMar>
          </w:tcPr>
          <w:p w14:paraId="1991702A" w14:textId="77777777" w:rsidR="00B70B3E" w:rsidRDefault="00543DB6">
            <w:pPr>
              <w:spacing w:line="240" w:lineRule="auto"/>
              <w:jc w:val="center"/>
              <w:rPr>
                <w:sz w:val="20"/>
                <w:szCs w:val="20"/>
              </w:rPr>
            </w:pPr>
            <w:r>
              <w:rPr>
                <w:sz w:val="20"/>
                <w:szCs w:val="20"/>
              </w:rPr>
              <w:t>0.14</w:t>
            </w:r>
          </w:p>
          <w:p w14:paraId="1991702B" w14:textId="77777777" w:rsidR="00B70B3E" w:rsidRDefault="00B70B3E">
            <w:pPr>
              <w:spacing w:line="240" w:lineRule="auto"/>
              <w:jc w:val="center"/>
              <w:rPr>
                <w:sz w:val="20"/>
                <w:szCs w:val="20"/>
              </w:rPr>
            </w:pPr>
          </w:p>
        </w:tc>
        <w:tc>
          <w:tcPr>
            <w:tcW w:w="1800" w:type="dxa"/>
            <w:tcMar>
              <w:top w:w="100" w:type="dxa"/>
              <w:left w:w="100" w:type="dxa"/>
              <w:bottom w:w="100" w:type="dxa"/>
              <w:right w:w="100" w:type="dxa"/>
            </w:tcMar>
          </w:tcPr>
          <w:p w14:paraId="1991702C" w14:textId="77777777" w:rsidR="00B70B3E" w:rsidRDefault="00543DB6">
            <w:pPr>
              <w:spacing w:line="240" w:lineRule="auto"/>
              <w:jc w:val="center"/>
              <w:rPr>
                <w:sz w:val="20"/>
                <w:szCs w:val="20"/>
              </w:rPr>
            </w:pPr>
            <w:r>
              <w:rPr>
                <w:sz w:val="20"/>
                <w:szCs w:val="20"/>
              </w:rPr>
              <w:t>0.10</w:t>
            </w:r>
          </w:p>
          <w:p w14:paraId="1991702D" w14:textId="77777777" w:rsidR="00B70B3E" w:rsidRDefault="00B70B3E">
            <w:pPr>
              <w:spacing w:line="240" w:lineRule="auto"/>
              <w:jc w:val="center"/>
              <w:rPr>
                <w:sz w:val="20"/>
                <w:szCs w:val="20"/>
              </w:rPr>
            </w:pPr>
          </w:p>
        </w:tc>
      </w:tr>
      <w:tr w:rsidR="00B70B3E" w14:paraId="19917037" w14:textId="77777777">
        <w:tc>
          <w:tcPr>
            <w:tcW w:w="2445" w:type="dxa"/>
            <w:tcMar>
              <w:top w:w="100" w:type="dxa"/>
              <w:left w:w="100" w:type="dxa"/>
              <w:bottom w:w="100" w:type="dxa"/>
              <w:right w:w="100" w:type="dxa"/>
            </w:tcMar>
          </w:tcPr>
          <w:p w14:paraId="1991702F" w14:textId="77777777" w:rsidR="00B70B3E" w:rsidRDefault="00543DB6">
            <w:pPr>
              <w:widowControl w:val="0"/>
              <w:spacing w:line="240" w:lineRule="auto"/>
              <w:jc w:val="center"/>
              <w:rPr>
                <w:i/>
                <w:iCs/>
                <w:sz w:val="20"/>
                <w:szCs w:val="20"/>
              </w:rPr>
            </w:pPr>
            <w:r>
              <w:rPr>
                <w:i/>
                <w:iCs/>
                <w:sz w:val="20"/>
                <w:szCs w:val="20"/>
              </w:rPr>
              <w:t xml:space="preserve">Papilio </w:t>
            </w:r>
            <w:proofErr w:type="spellStart"/>
            <w:r>
              <w:rPr>
                <w:i/>
                <w:iCs/>
                <w:sz w:val="20"/>
                <w:szCs w:val="20"/>
              </w:rPr>
              <w:t>alexanor</w:t>
            </w:r>
            <w:proofErr w:type="spellEnd"/>
          </w:p>
          <w:p w14:paraId="19917030" w14:textId="77777777" w:rsidR="00B70B3E" w:rsidRDefault="00543DB6">
            <w:pPr>
              <w:widowControl w:val="0"/>
              <w:spacing w:line="240" w:lineRule="auto"/>
              <w:jc w:val="center"/>
              <w:rPr>
                <w:sz w:val="20"/>
                <w:szCs w:val="20"/>
              </w:rPr>
            </w:pPr>
            <w:r>
              <w:rPr>
                <w:sz w:val="20"/>
                <w:szCs w:val="20"/>
              </w:rPr>
              <w:t>(Female)</w:t>
            </w:r>
          </w:p>
          <w:p w14:paraId="19917031" w14:textId="77777777" w:rsidR="00B70B3E" w:rsidRDefault="00543DB6">
            <w:pPr>
              <w:widowControl w:val="0"/>
              <w:spacing w:line="240" w:lineRule="auto"/>
              <w:jc w:val="center"/>
              <w:rPr>
                <w:sz w:val="20"/>
                <w:szCs w:val="20"/>
              </w:rPr>
            </w:pPr>
            <w:r>
              <w:rPr>
                <w:noProof/>
                <w:sz w:val="20"/>
                <w:szCs w:val="20"/>
              </w:rPr>
              <w:drawing>
                <wp:inline distT="114300" distB="114300" distL="114300" distR="114300" wp14:anchorId="199172D6" wp14:editId="199172D7">
                  <wp:extent cx="685800" cy="627017"/>
                  <wp:effectExtent l="0" t="0" r="0" b="0"/>
                  <wp:docPr id="33"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1"/>
                          <a:srcRect/>
                          <a:stretch>
                            <a:fillRect/>
                          </a:stretch>
                        </pic:blipFill>
                        <pic:spPr>
                          <a:xfrm>
                            <a:off x="0" y="0"/>
                            <a:ext cx="685800" cy="627017"/>
                          </a:xfrm>
                          <a:prstGeom prst="rect">
                            <a:avLst/>
                          </a:prstGeom>
                          <a:ln/>
                        </pic:spPr>
                      </pic:pic>
                    </a:graphicData>
                  </a:graphic>
                </wp:inline>
              </w:drawing>
            </w:r>
          </w:p>
        </w:tc>
        <w:tc>
          <w:tcPr>
            <w:tcW w:w="1785" w:type="dxa"/>
            <w:tcMar>
              <w:top w:w="100" w:type="dxa"/>
              <w:left w:w="100" w:type="dxa"/>
              <w:bottom w:w="100" w:type="dxa"/>
              <w:right w:w="100" w:type="dxa"/>
            </w:tcMar>
          </w:tcPr>
          <w:p w14:paraId="19917032" w14:textId="77777777" w:rsidR="00B70B3E" w:rsidRDefault="00543DB6">
            <w:pPr>
              <w:widowControl w:val="0"/>
              <w:spacing w:line="240" w:lineRule="auto"/>
              <w:jc w:val="center"/>
              <w:rPr>
                <w:sz w:val="20"/>
                <w:szCs w:val="20"/>
              </w:rPr>
            </w:pPr>
            <w:proofErr w:type="spellStart"/>
            <w:r>
              <w:rPr>
                <w:sz w:val="20"/>
                <w:szCs w:val="20"/>
              </w:rPr>
              <w:t>Papilonidae</w:t>
            </w:r>
            <w:proofErr w:type="spellEnd"/>
          </w:p>
        </w:tc>
        <w:tc>
          <w:tcPr>
            <w:tcW w:w="1605" w:type="dxa"/>
            <w:tcMar>
              <w:top w:w="100" w:type="dxa"/>
              <w:left w:w="100" w:type="dxa"/>
              <w:bottom w:w="100" w:type="dxa"/>
              <w:right w:w="100" w:type="dxa"/>
            </w:tcMar>
          </w:tcPr>
          <w:p w14:paraId="19917033" w14:textId="77777777" w:rsidR="00B70B3E" w:rsidRDefault="00543DB6">
            <w:pPr>
              <w:spacing w:line="240" w:lineRule="auto"/>
              <w:jc w:val="center"/>
              <w:rPr>
                <w:sz w:val="20"/>
                <w:szCs w:val="20"/>
              </w:rPr>
            </w:pPr>
            <w:r>
              <w:rPr>
                <w:sz w:val="20"/>
                <w:szCs w:val="20"/>
              </w:rPr>
              <w:t>-0.42</w:t>
            </w:r>
          </w:p>
        </w:tc>
        <w:tc>
          <w:tcPr>
            <w:tcW w:w="1365" w:type="dxa"/>
            <w:tcMar>
              <w:top w:w="100" w:type="dxa"/>
              <w:left w:w="100" w:type="dxa"/>
              <w:bottom w:w="100" w:type="dxa"/>
              <w:right w:w="100" w:type="dxa"/>
            </w:tcMar>
          </w:tcPr>
          <w:p w14:paraId="19917034" w14:textId="77777777" w:rsidR="00B70B3E" w:rsidRDefault="00543DB6">
            <w:pPr>
              <w:spacing w:line="240" w:lineRule="auto"/>
              <w:jc w:val="center"/>
              <w:rPr>
                <w:sz w:val="20"/>
                <w:szCs w:val="20"/>
              </w:rPr>
            </w:pPr>
            <w:r>
              <w:rPr>
                <w:sz w:val="20"/>
                <w:szCs w:val="20"/>
              </w:rPr>
              <w:t>0.28</w:t>
            </w:r>
          </w:p>
          <w:p w14:paraId="19917035" w14:textId="77777777" w:rsidR="00B70B3E" w:rsidRDefault="00B70B3E">
            <w:pPr>
              <w:spacing w:line="240" w:lineRule="auto"/>
              <w:jc w:val="center"/>
              <w:rPr>
                <w:sz w:val="20"/>
                <w:szCs w:val="20"/>
              </w:rPr>
            </w:pPr>
          </w:p>
        </w:tc>
        <w:tc>
          <w:tcPr>
            <w:tcW w:w="1800" w:type="dxa"/>
            <w:tcMar>
              <w:top w:w="100" w:type="dxa"/>
              <w:left w:w="100" w:type="dxa"/>
              <w:bottom w:w="100" w:type="dxa"/>
              <w:right w:w="100" w:type="dxa"/>
            </w:tcMar>
          </w:tcPr>
          <w:p w14:paraId="19917036" w14:textId="77777777" w:rsidR="00B70B3E" w:rsidRDefault="00543DB6">
            <w:pPr>
              <w:spacing w:line="240" w:lineRule="auto"/>
              <w:jc w:val="center"/>
              <w:rPr>
                <w:sz w:val="20"/>
                <w:szCs w:val="20"/>
              </w:rPr>
            </w:pPr>
            <w:r>
              <w:rPr>
                <w:sz w:val="20"/>
                <w:szCs w:val="20"/>
              </w:rPr>
              <w:t>0.07</w:t>
            </w:r>
          </w:p>
        </w:tc>
      </w:tr>
      <w:tr w:rsidR="00B70B3E" w14:paraId="19917040" w14:textId="77777777">
        <w:tc>
          <w:tcPr>
            <w:tcW w:w="2445" w:type="dxa"/>
            <w:tcMar>
              <w:top w:w="100" w:type="dxa"/>
              <w:left w:w="100" w:type="dxa"/>
              <w:bottom w:w="100" w:type="dxa"/>
              <w:right w:w="100" w:type="dxa"/>
            </w:tcMar>
          </w:tcPr>
          <w:p w14:paraId="19917038" w14:textId="77777777" w:rsidR="00B70B3E" w:rsidRDefault="00543DB6">
            <w:pPr>
              <w:widowControl w:val="0"/>
              <w:spacing w:line="240" w:lineRule="auto"/>
              <w:jc w:val="center"/>
              <w:rPr>
                <w:sz w:val="20"/>
                <w:szCs w:val="20"/>
              </w:rPr>
            </w:pPr>
            <w:proofErr w:type="spellStart"/>
            <w:r>
              <w:rPr>
                <w:i/>
                <w:iCs/>
                <w:sz w:val="20"/>
                <w:szCs w:val="20"/>
              </w:rPr>
              <w:t>Pyrgus</w:t>
            </w:r>
            <w:proofErr w:type="spellEnd"/>
            <w:r>
              <w:rPr>
                <w:i/>
                <w:iCs/>
                <w:sz w:val="20"/>
                <w:szCs w:val="20"/>
              </w:rPr>
              <w:t xml:space="preserve"> </w:t>
            </w:r>
            <w:proofErr w:type="spellStart"/>
            <w:r>
              <w:rPr>
                <w:i/>
                <w:iCs/>
                <w:sz w:val="20"/>
                <w:szCs w:val="20"/>
              </w:rPr>
              <w:t>sidae</w:t>
            </w:r>
            <w:proofErr w:type="spellEnd"/>
            <w:r>
              <w:rPr>
                <w:i/>
                <w:iCs/>
                <w:sz w:val="20"/>
                <w:szCs w:val="20"/>
              </w:rPr>
              <w:t xml:space="preserve"> </w:t>
            </w:r>
          </w:p>
          <w:p w14:paraId="19917039" w14:textId="77777777" w:rsidR="00B70B3E" w:rsidRDefault="00543DB6">
            <w:pPr>
              <w:widowControl w:val="0"/>
              <w:spacing w:line="240" w:lineRule="auto"/>
              <w:jc w:val="center"/>
              <w:rPr>
                <w:sz w:val="20"/>
                <w:szCs w:val="20"/>
              </w:rPr>
            </w:pPr>
            <w:r>
              <w:rPr>
                <w:sz w:val="20"/>
                <w:szCs w:val="20"/>
              </w:rPr>
              <w:t>(Male)</w:t>
            </w:r>
          </w:p>
          <w:p w14:paraId="1991703A" w14:textId="77777777" w:rsidR="00B70B3E" w:rsidRDefault="00543DB6">
            <w:pPr>
              <w:widowControl w:val="0"/>
              <w:spacing w:line="240" w:lineRule="auto"/>
              <w:jc w:val="center"/>
              <w:rPr>
                <w:sz w:val="20"/>
                <w:szCs w:val="20"/>
              </w:rPr>
            </w:pPr>
            <w:r>
              <w:rPr>
                <w:noProof/>
                <w:sz w:val="20"/>
                <w:szCs w:val="20"/>
              </w:rPr>
              <w:drawing>
                <wp:inline distT="114300" distB="114300" distL="114300" distR="114300" wp14:anchorId="199172D8" wp14:editId="199172D9">
                  <wp:extent cx="685800" cy="48006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2"/>
                          <a:srcRect/>
                          <a:stretch>
                            <a:fillRect/>
                          </a:stretch>
                        </pic:blipFill>
                        <pic:spPr>
                          <a:xfrm>
                            <a:off x="0" y="0"/>
                            <a:ext cx="685800" cy="480060"/>
                          </a:xfrm>
                          <a:prstGeom prst="rect">
                            <a:avLst/>
                          </a:prstGeom>
                          <a:ln/>
                        </pic:spPr>
                      </pic:pic>
                    </a:graphicData>
                  </a:graphic>
                </wp:inline>
              </w:drawing>
            </w:r>
          </w:p>
        </w:tc>
        <w:tc>
          <w:tcPr>
            <w:tcW w:w="1785" w:type="dxa"/>
            <w:tcMar>
              <w:top w:w="100" w:type="dxa"/>
              <w:left w:w="100" w:type="dxa"/>
              <w:bottom w:w="100" w:type="dxa"/>
              <w:right w:w="100" w:type="dxa"/>
            </w:tcMar>
          </w:tcPr>
          <w:p w14:paraId="1991703B" w14:textId="77777777" w:rsidR="00B70B3E" w:rsidRDefault="00543DB6">
            <w:pPr>
              <w:widowControl w:val="0"/>
              <w:spacing w:line="240" w:lineRule="auto"/>
              <w:jc w:val="center"/>
              <w:rPr>
                <w:sz w:val="20"/>
                <w:szCs w:val="20"/>
              </w:rPr>
            </w:pPr>
            <w:proofErr w:type="spellStart"/>
            <w:r>
              <w:rPr>
                <w:sz w:val="20"/>
                <w:szCs w:val="20"/>
              </w:rPr>
              <w:t>Hesperiidae</w:t>
            </w:r>
            <w:proofErr w:type="spellEnd"/>
          </w:p>
        </w:tc>
        <w:tc>
          <w:tcPr>
            <w:tcW w:w="1605" w:type="dxa"/>
            <w:tcMar>
              <w:top w:w="100" w:type="dxa"/>
              <w:left w:w="100" w:type="dxa"/>
              <w:bottom w:w="100" w:type="dxa"/>
              <w:right w:w="100" w:type="dxa"/>
            </w:tcMar>
          </w:tcPr>
          <w:p w14:paraId="1991703C" w14:textId="77777777" w:rsidR="00B70B3E" w:rsidRDefault="00543DB6">
            <w:pPr>
              <w:spacing w:line="240" w:lineRule="auto"/>
              <w:jc w:val="center"/>
              <w:rPr>
                <w:sz w:val="20"/>
                <w:szCs w:val="20"/>
              </w:rPr>
            </w:pPr>
            <w:r>
              <w:rPr>
                <w:sz w:val="20"/>
                <w:szCs w:val="20"/>
              </w:rPr>
              <w:t>-0.62</w:t>
            </w:r>
          </w:p>
          <w:p w14:paraId="1991703D" w14:textId="77777777" w:rsidR="00B70B3E" w:rsidRDefault="00B70B3E">
            <w:pPr>
              <w:spacing w:line="240" w:lineRule="auto"/>
              <w:jc w:val="center"/>
              <w:rPr>
                <w:sz w:val="20"/>
                <w:szCs w:val="20"/>
              </w:rPr>
            </w:pPr>
          </w:p>
        </w:tc>
        <w:tc>
          <w:tcPr>
            <w:tcW w:w="1365" w:type="dxa"/>
            <w:tcMar>
              <w:top w:w="100" w:type="dxa"/>
              <w:left w:w="100" w:type="dxa"/>
              <w:bottom w:w="100" w:type="dxa"/>
              <w:right w:w="100" w:type="dxa"/>
            </w:tcMar>
          </w:tcPr>
          <w:p w14:paraId="1991703E" w14:textId="77777777" w:rsidR="00B70B3E" w:rsidRDefault="00543DB6">
            <w:pPr>
              <w:spacing w:line="240" w:lineRule="auto"/>
              <w:jc w:val="center"/>
              <w:rPr>
                <w:sz w:val="20"/>
                <w:szCs w:val="20"/>
              </w:rPr>
            </w:pPr>
            <w:r>
              <w:rPr>
                <w:sz w:val="20"/>
                <w:szCs w:val="20"/>
              </w:rPr>
              <w:t>0.004</w:t>
            </w:r>
          </w:p>
        </w:tc>
        <w:tc>
          <w:tcPr>
            <w:tcW w:w="1800" w:type="dxa"/>
            <w:tcMar>
              <w:top w:w="100" w:type="dxa"/>
              <w:left w:w="100" w:type="dxa"/>
              <w:bottom w:w="100" w:type="dxa"/>
              <w:right w:w="100" w:type="dxa"/>
            </w:tcMar>
          </w:tcPr>
          <w:p w14:paraId="1991703F" w14:textId="77777777" w:rsidR="00B70B3E" w:rsidRDefault="00543DB6">
            <w:pPr>
              <w:spacing w:line="240" w:lineRule="auto"/>
              <w:jc w:val="center"/>
              <w:rPr>
                <w:sz w:val="20"/>
                <w:szCs w:val="20"/>
              </w:rPr>
            </w:pPr>
            <w:r>
              <w:rPr>
                <w:sz w:val="20"/>
                <w:szCs w:val="20"/>
              </w:rPr>
              <w:t>0.05</w:t>
            </w:r>
          </w:p>
        </w:tc>
      </w:tr>
      <w:tr w:rsidR="00B70B3E" w14:paraId="1991704A" w14:textId="77777777">
        <w:tc>
          <w:tcPr>
            <w:tcW w:w="2445" w:type="dxa"/>
            <w:tcMar>
              <w:top w:w="100" w:type="dxa"/>
              <w:left w:w="100" w:type="dxa"/>
              <w:bottom w:w="100" w:type="dxa"/>
              <w:right w:w="100" w:type="dxa"/>
            </w:tcMar>
          </w:tcPr>
          <w:p w14:paraId="19917041" w14:textId="77777777" w:rsidR="00B70B3E" w:rsidRDefault="00543DB6">
            <w:pPr>
              <w:widowControl w:val="0"/>
              <w:spacing w:line="240" w:lineRule="auto"/>
              <w:jc w:val="center"/>
              <w:rPr>
                <w:sz w:val="20"/>
                <w:szCs w:val="20"/>
              </w:rPr>
            </w:pPr>
            <w:proofErr w:type="spellStart"/>
            <w:r>
              <w:rPr>
                <w:i/>
                <w:iCs/>
                <w:sz w:val="20"/>
                <w:szCs w:val="20"/>
              </w:rPr>
              <w:t>Ginepteryx</w:t>
            </w:r>
            <w:proofErr w:type="spellEnd"/>
            <w:r>
              <w:rPr>
                <w:i/>
                <w:iCs/>
                <w:sz w:val="20"/>
                <w:szCs w:val="20"/>
              </w:rPr>
              <w:t xml:space="preserve"> </w:t>
            </w:r>
            <w:proofErr w:type="spellStart"/>
            <w:r>
              <w:rPr>
                <w:i/>
                <w:iCs/>
                <w:sz w:val="20"/>
                <w:szCs w:val="20"/>
              </w:rPr>
              <w:t>cleobule</w:t>
            </w:r>
            <w:proofErr w:type="spellEnd"/>
            <w:r>
              <w:rPr>
                <w:sz w:val="20"/>
                <w:szCs w:val="20"/>
              </w:rPr>
              <w:t xml:space="preserve"> </w:t>
            </w:r>
          </w:p>
          <w:p w14:paraId="19917042" w14:textId="77777777" w:rsidR="00B70B3E" w:rsidRDefault="00543DB6">
            <w:pPr>
              <w:widowControl w:val="0"/>
              <w:spacing w:line="240" w:lineRule="auto"/>
              <w:jc w:val="center"/>
              <w:rPr>
                <w:sz w:val="20"/>
                <w:szCs w:val="20"/>
              </w:rPr>
            </w:pPr>
            <w:r>
              <w:rPr>
                <w:sz w:val="20"/>
                <w:szCs w:val="20"/>
              </w:rPr>
              <w:t>(Male)</w:t>
            </w:r>
          </w:p>
          <w:p w14:paraId="19917043" w14:textId="77777777" w:rsidR="00B70B3E" w:rsidRDefault="00543DB6">
            <w:pPr>
              <w:widowControl w:val="0"/>
              <w:spacing w:line="240" w:lineRule="auto"/>
              <w:jc w:val="center"/>
              <w:rPr>
                <w:sz w:val="20"/>
                <w:szCs w:val="20"/>
              </w:rPr>
            </w:pPr>
            <w:r>
              <w:rPr>
                <w:noProof/>
                <w:sz w:val="20"/>
                <w:szCs w:val="20"/>
              </w:rPr>
              <w:drawing>
                <wp:inline distT="114300" distB="114300" distL="114300" distR="114300" wp14:anchorId="199172DA" wp14:editId="199172DB">
                  <wp:extent cx="685800" cy="470263"/>
                  <wp:effectExtent l="0" t="0" r="0" b="0"/>
                  <wp:docPr id="36"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3"/>
                          <a:srcRect/>
                          <a:stretch>
                            <a:fillRect/>
                          </a:stretch>
                        </pic:blipFill>
                        <pic:spPr>
                          <a:xfrm>
                            <a:off x="0" y="0"/>
                            <a:ext cx="685800" cy="470263"/>
                          </a:xfrm>
                          <a:prstGeom prst="rect">
                            <a:avLst/>
                          </a:prstGeom>
                          <a:ln/>
                        </pic:spPr>
                      </pic:pic>
                    </a:graphicData>
                  </a:graphic>
                </wp:inline>
              </w:drawing>
            </w:r>
          </w:p>
        </w:tc>
        <w:tc>
          <w:tcPr>
            <w:tcW w:w="1785" w:type="dxa"/>
            <w:tcMar>
              <w:top w:w="100" w:type="dxa"/>
              <w:left w:w="100" w:type="dxa"/>
              <w:bottom w:w="100" w:type="dxa"/>
              <w:right w:w="100" w:type="dxa"/>
            </w:tcMar>
          </w:tcPr>
          <w:p w14:paraId="19917044" w14:textId="77777777" w:rsidR="00B70B3E" w:rsidRDefault="00543DB6">
            <w:pPr>
              <w:widowControl w:val="0"/>
              <w:spacing w:line="240" w:lineRule="auto"/>
              <w:jc w:val="center"/>
              <w:rPr>
                <w:sz w:val="20"/>
                <w:szCs w:val="20"/>
              </w:rPr>
            </w:pPr>
            <w:proofErr w:type="spellStart"/>
            <w:r>
              <w:rPr>
                <w:sz w:val="20"/>
                <w:szCs w:val="20"/>
              </w:rPr>
              <w:t>Pieridae</w:t>
            </w:r>
            <w:proofErr w:type="spellEnd"/>
          </w:p>
        </w:tc>
        <w:tc>
          <w:tcPr>
            <w:tcW w:w="1605" w:type="dxa"/>
            <w:tcMar>
              <w:top w:w="100" w:type="dxa"/>
              <w:left w:w="100" w:type="dxa"/>
              <w:bottom w:w="100" w:type="dxa"/>
              <w:right w:w="100" w:type="dxa"/>
            </w:tcMar>
          </w:tcPr>
          <w:p w14:paraId="19917045" w14:textId="77777777" w:rsidR="00B70B3E" w:rsidRDefault="00543DB6">
            <w:pPr>
              <w:spacing w:line="240" w:lineRule="auto"/>
              <w:jc w:val="center"/>
              <w:rPr>
                <w:sz w:val="20"/>
                <w:szCs w:val="20"/>
              </w:rPr>
            </w:pPr>
            <w:r>
              <w:rPr>
                <w:sz w:val="20"/>
                <w:szCs w:val="20"/>
              </w:rPr>
              <w:t>-0.64</w:t>
            </w:r>
          </w:p>
          <w:p w14:paraId="19917046" w14:textId="77777777" w:rsidR="00B70B3E" w:rsidRDefault="00B70B3E">
            <w:pPr>
              <w:spacing w:line="240" w:lineRule="auto"/>
              <w:jc w:val="center"/>
              <w:rPr>
                <w:sz w:val="20"/>
                <w:szCs w:val="20"/>
              </w:rPr>
            </w:pPr>
          </w:p>
        </w:tc>
        <w:tc>
          <w:tcPr>
            <w:tcW w:w="1365" w:type="dxa"/>
            <w:tcMar>
              <w:top w:w="100" w:type="dxa"/>
              <w:left w:w="100" w:type="dxa"/>
              <w:bottom w:w="100" w:type="dxa"/>
              <w:right w:w="100" w:type="dxa"/>
            </w:tcMar>
          </w:tcPr>
          <w:p w14:paraId="19917047" w14:textId="77777777" w:rsidR="00B70B3E" w:rsidRDefault="00543DB6">
            <w:pPr>
              <w:spacing w:line="240" w:lineRule="auto"/>
              <w:jc w:val="center"/>
              <w:rPr>
                <w:sz w:val="20"/>
                <w:szCs w:val="20"/>
              </w:rPr>
            </w:pPr>
            <w:r>
              <w:rPr>
                <w:sz w:val="20"/>
                <w:szCs w:val="20"/>
              </w:rPr>
              <w:t>-0.07</w:t>
            </w:r>
          </w:p>
        </w:tc>
        <w:tc>
          <w:tcPr>
            <w:tcW w:w="1800" w:type="dxa"/>
            <w:tcMar>
              <w:top w:w="100" w:type="dxa"/>
              <w:left w:w="100" w:type="dxa"/>
              <w:bottom w:w="100" w:type="dxa"/>
              <w:right w:w="100" w:type="dxa"/>
            </w:tcMar>
          </w:tcPr>
          <w:p w14:paraId="19917048" w14:textId="77777777" w:rsidR="00B70B3E" w:rsidRDefault="00543DB6">
            <w:pPr>
              <w:spacing w:line="240" w:lineRule="auto"/>
              <w:jc w:val="center"/>
              <w:rPr>
                <w:sz w:val="20"/>
                <w:szCs w:val="20"/>
              </w:rPr>
            </w:pPr>
            <w:r>
              <w:rPr>
                <w:sz w:val="20"/>
                <w:szCs w:val="20"/>
              </w:rPr>
              <w:t>0.09</w:t>
            </w:r>
          </w:p>
          <w:p w14:paraId="19917049" w14:textId="77777777" w:rsidR="00B70B3E" w:rsidRDefault="00B70B3E">
            <w:pPr>
              <w:spacing w:line="240" w:lineRule="auto"/>
              <w:jc w:val="center"/>
              <w:rPr>
                <w:sz w:val="20"/>
                <w:szCs w:val="20"/>
              </w:rPr>
            </w:pPr>
          </w:p>
        </w:tc>
      </w:tr>
      <w:tr w:rsidR="00B70B3E" w14:paraId="19917053" w14:textId="77777777">
        <w:tc>
          <w:tcPr>
            <w:tcW w:w="2445" w:type="dxa"/>
            <w:tcMar>
              <w:top w:w="100" w:type="dxa"/>
              <w:left w:w="100" w:type="dxa"/>
              <w:bottom w:w="100" w:type="dxa"/>
              <w:right w:w="100" w:type="dxa"/>
            </w:tcMar>
          </w:tcPr>
          <w:p w14:paraId="1991704B" w14:textId="77777777" w:rsidR="00B70B3E" w:rsidRDefault="00543DB6">
            <w:pPr>
              <w:widowControl w:val="0"/>
              <w:spacing w:line="240" w:lineRule="auto"/>
              <w:jc w:val="center"/>
              <w:rPr>
                <w:i/>
                <w:iCs/>
                <w:sz w:val="20"/>
                <w:szCs w:val="20"/>
              </w:rPr>
            </w:pPr>
            <w:r>
              <w:rPr>
                <w:i/>
                <w:iCs/>
                <w:sz w:val="20"/>
                <w:szCs w:val="20"/>
              </w:rPr>
              <w:t xml:space="preserve">Lycaena </w:t>
            </w:r>
            <w:proofErr w:type="spellStart"/>
            <w:r>
              <w:rPr>
                <w:i/>
                <w:iCs/>
                <w:sz w:val="20"/>
                <w:szCs w:val="20"/>
              </w:rPr>
              <w:t>tityrus</w:t>
            </w:r>
            <w:proofErr w:type="spellEnd"/>
          </w:p>
          <w:p w14:paraId="1991704C" w14:textId="77777777" w:rsidR="00B70B3E" w:rsidRDefault="00543DB6">
            <w:pPr>
              <w:widowControl w:val="0"/>
              <w:spacing w:line="240" w:lineRule="auto"/>
              <w:jc w:val="center"/>
              <w:rPr>
                <w:sz w:val="20"/>
                <w:szCs w:val="20"/>
              </w:rPr>
            </w:pPr>
            <w:r>
              <w:rPr>
                <w:sz w:val="20"/>
                <w:szCs w:val="20"/>
              </w:rPr>
              <w:t>(Female)</w:t>
            </w:r>
          </w:p>
          <w:p w14:paraId="1991704D" w14:textId="77777777" w:rsidR="00B70B3E" w:rsidRDefault="00543DB6">
            <w:pPr>
              <w:widowControl w:val="0"/>
              <w:spacing w:line="240" w:lineRule="auto"/>
              <w:jc w:val="center"/>
              <w:rPr>
                <w:sz w:val="20"/>
                <w:szCs w:val="20"/>
              </w:rPr>
            </w:pPr>
            <w:r>
              <w:rPr>
                <w:noProof/>
                <w:sz w:val="20"/>
                <w:szCs w:val="20"/>
              </w:rPr>
              <w:drawing>
                <wp:inline distT="114300" distB="114300" distL="114300" distR="114300" wp14:anchorId="199172DC" wp14:editId="199172DD">
                  <wp:extent cx="685800" cy="489857"/>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4"/>
                          <a:srcRect/>
                          <a:stretch>
                            <a:fillRect/>
                          </a:stretch>
                        </pic:blipFill>
                        <pic:spPr>
                          <a:xfrm>
                            <a:off x="0" y="0"/>
                            <a:ext cx="685800" cy="489857"/>
                          </a:xfrm>
                          <a:prstGeom prst="rect">
                            <a:avLst/>
                          </a:prstGeom>
                          <a:ln/>
                        </pic:spPr>
                      </pic:pic>
                    </a:graphicData>
                  </a:graphic>
                </wp:inline>
              </w:drawing>
            </w:r>
          </w:p>
        </w:tc>
        <w:tc>
          <w:tcPr>
            <w:tcW w:w="1785" w:type="dxa"/>
            <w:tcMar>
              <w:top w:w="100" w:type="dxa"/>
              <w:left w:w="100" w:type="dxa"/>
              <w:bottom w:w="100" w:type="dxa"/>
              <w:right w:w="100" w:type="dxa"/>
            </w:tcMar>
          </w:tcPr>
          <w:p w14:paraId="1991704E" w14:textId="77777777" w:rsidR="00B70B3E" w:rsidRDefault="00543DB6">
            <w:pPr>
              <w:widowControl w:val="0"/>
              <w:spacing w:line="240" w:lineRule="auto"/>
              <w:jc w:val="center"/>
              <w:rPr>
                <w:sz w:val="20"/>
                <w:szCs w:val="20"/>
              </w:rPr>
            </w:pPr>
            <w:proofErr w:type="spellStart"/>
            <w:r>
              <w:rPr>
                <w:sz w:val="20"/>
                <w:szCs w:val="20"/>
              </w:rPr>
              <w:t>Lycanidae</w:t>
            </w:r>
            <w:proofErr w:type="spellEnd"/>
          </w:p>
        </w:tc>
        <w:tc>
          <w:tcPr>
            <w:tcW w:w="1605" w:type="dxa"/>
            <w:tcMar>
              <w:top w:w="100" w:type="dxa"/>
              <w:left w:w="100" w:type="dxa"/>
              <w:bottom w:w="100" w:type="dxa"/>
              <w:right w:w="100" w:type="dxa"/>
            </w:tcMar>
          </w:tcPr>
          <w:p w14:paraId="1991704F" w14:textId="77777777" w:rsidR="00B70B3E" w:rsidRDefault="00543DB6">
            <w:pPr>
              <w:spacing w:line="240" w:lineRule="auto"/>
              <w:jc w:val="center"/>
              <w:rPr>
                <w:sz w:val="20"/>
                <w:szCs w:val="20"/>
              </w:rPr>
            </w:pPr>
            <w:r>
              <w:rPr>
                <w:sz w:val="20"/>
                <w:szCs w:val="20"/>
              </w:rPr>
              <w:t>-0.66</w:t>
            </w:r>
          </w:p>
          <w:p w14:paraId="19917050" w14:textId="77777777" w:rsidR="00B70B3E" w:rsidRDefault="00B70B3E">
            <w:pPr>
              <w:spacing w:line="240" w:lineRule="auto"/>
              <w:jc w:val="center"/>
              <w:rPr>
                <w:sz w:val="20"/>
                <w:szCs w:val="20"/>
              </w:rPr>
            </w:pPr>
          </w:p>
        </w:tc>
        <w:tc>
          <w:tcPr>
            <w:tcW w:w="1365" w:type="dxa"/>
            <w:tcMar>
              <w:top w:w="100" w:type="dxa"/>
              <w:left w:w="100" w:type="dxa"/>
              <w:bottom w:w="100" w:type="dxa"/>
              <w:right w:w="100" w:type="dxa"/>
            </w:tcMar>
          </w:tcPr>
          <w:p w14:paraId="19917051" w14:textId="77777777" w:rsidR="00B70B3E" w:rsidRDefault="00543DB6">
            <w:pPr>
              <w:spacing w:line="240" w:lineRule="auto"/>
              <w:jc w:val="center"/>
              <w:rPr>
                <w:sz w:val="20"/>
                <w:szCs w:val="20"/>
              </w:rPr>
            </w:pPr>
            <w:r>
              <w:rPr>
                <w:sz w:val="20"/>
                <w:szCs w:val="20"/>
              </w:rPr>
              <w:t>-0.15</w:t>
            </w:r>
          </w:p>
        </w:tc>
        <w:tc>
          <w:tcPr>
            <w:tcW w:w="1800" w:type="dxa"/>
            <w:tcMar>
              <w:top w:w="100" w:type="dxa"/>
              <w:left w:w="100" w:type="dxa"/>
              <w:bottom w:w="100" w:type="dxa"/>
              <w:right w:w="100" w:type="dxa"/>
            </w:tcMar>
          </w:tcPr>
          <w:p w14:paraId="19917052" w14:textId="77777777" w:rsidR="00B70B3E" w:rsidRDefault="00543DB6">
            <w:pPr>
              <w:spacing w:line="240" w:lineRule="auto"/>
              <w:jc w:val="center"/>
              <w:rPr>
                <w:sz w:val="20"/>
                <w:szCs w:val="20"/>
              </w:rPr>
            </w:pPr>
            <w:r>
              <w:rPr>
                <w:sz w:val="20"/>
                <w:szCs w:val="20"/>
              </w:rPr>
              <w:t>0.11</w:t>
            </w:r>
          </w:p>
        </w:tc>
      </w:tr>
    </w:tbl>
    <w:p w14:paraId="19917054" w14:textId="77777777" w:rsidR="00B70B3E" w:rsidRDefault="00B70B3E"/>
    <w:p w14:paraId="19917055" w14:textId="77777777" w:rsidR="00B70B3E" w:rsidRDefault="00543DB6">
      <w:pPr>
        <w:jc w:val="center"/>
      </w:pPr>
      <w:r>
        <w:rPr>
          <w:noProof/>
        </w:rPr>
        <w:lastRenderedPageBreak/>
        <w:drawing>
          <wp:inline distT="114300" distB="114300" distL="114300" distR="114300" wp14:anchorId="199172DE" wp14:editId="199172DF">
            <wp:extent cx="4127663" cy="3629025"/>
            <wp:effectExtent l="0" t="0" r="0" b="0"/>
            <wp:docPr id="3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5"/>
                    <a:srcRect l="14892" r="13123"/>
                    <a:stretch>
                      <a:fillRect/>
                    </a:stretch>
                  </pic:blipFill>
                  <pic:spPr>
                    <a:xfrm>
                      <a:off x="0" y="0"/>
                      <a:ext cx="4127663" cy="3629025"/>
                    </a:xfrm>
                    <a:prstGeom prst="rect">
                      <a:avLst/>
                    </a:prstGeom>
                    <a:ln/>
                  </pic:spPr>
                </pic:pic>
              </a:graphicData>
            </a:graphic>
          </wp:inline>
        </w:drawing>
      </w:r>
    </w:p>
    <w:p w14:paraId="19917056" w14:textId="77777777" w:rsidR="00B70B3E" w:rsidRDefault="00B70B3E"/>
    <w:p w14:paraId="52B36B0A" w14:textId="2E22259C" w:rsidR="00F97B9C" w:rsidRDefault="00543DB6" w:rsidP="00F97B9C">
      <w:pPr>
        <w:spacing w:line="360" w:lineRule="auto"/>
        <w:rPr>
          <w:b/>
          <w:bCs/>
        </w:rPr>
      </w:pPr>
      <w:r>
        <w:rPr>
          <w:b/>
          <w:bCs/>
          <w:sz w:val="20"/>
          <w:szCs w:val="20"/>
          <w:highlight w:val="white"/>
        </w:rPr>
        <w:t xml:space="preserve">Supplementary Fig.24 | Forwards and sideways confusion for 5 selected butterflies, </w:t>
      </w:r>
      <w:r>
        <w:rPr>
          <w:sz w:val="20"/>
          <w:szCs w:val="20"/>
          <w:highlight w:val="white"/>
        </w:rPr>
        <w:t xml:space="preserve">shows the forwards and sideways confusion measures relative to other butterflies. </w:t>
      </w:r>
      <w:proofErr w:type="gramStart"/>
      <w:r>
        <w:rPr>
          <w:sz w:val="20"/>
          <w:szCs w:val="20"/>
          <w:highlight w:val="white"/>
        </w:rPr>
        <w:t>Blue-line</w:t>
      </w:r>
      <w:proofErr w:type="gramEnd"/>
      <w:r>
        <w:rPr>
          <w:sz w:val="20"/>
          <w:szCs w:val="20"/>
          <w:highlight w:val="white"/>
        </w:rPr>
        <w:t xml:space="preserve"> shows the linear correlation between sideways- and forwards-confusion while the points represent the values for the other butterflies.</w:t>
      </w:r>
      <w:r w:rsidR="00F97B9C">
        <w:rPr>
          <w:sz w:val="20"/>
          <w:szCs w:val="20"/>
          <w:highlight w:val="white"/>
        </w:rPr>
        <w:t xml:space="preserve"> </w:t>
      </w:r>
      <w:r w:rsidR="00F97B9C">
        <w:rPr>
          <w:sz w:val="20"/>
          <w:szCs w:val="20"/>
        </w:rPr>
        <w:t>I</w:t>
      </w:r>
      <w:r w:rsidR="00F97B9C" w:rsidRPr="00F97B9C">
        <w:rPr>
          <w:sz w:val="20"/>
          <w:szCs w:val="20"/>
        </w:rPr>
        <w:t>mages of butterf</w:t>
      </w:r>
      <w:r w:rsidR="00F97B9C">
        <w:rPr>
          <w:sz w:val="20"/>
          <w:szCs w:val="20"/>
        </w:rPr>
        <w:t>ly wings</w:t>
      </w:r>
      <w:r w:rsidR="00F97B9C" w:rsidRPr="00F97B9C">
        <w:rPr>
          <w:sz w:val="20"/>
          <w:szCs w:val="20"/>
        </w:rPr>
        <w:t xml:space="preserve"> were used from the Collins Butterfly Guide with permission from Richard Lewington.</w:t>
      </w:r>
    </w:p>
    <w:p w14:paraId="19917057" w14:textId="481E4FC6" w:rsidR="00B70B3E" w:rsidRDefault="00B70B3E">
      <w:pPr>
        <w:spacing w:line="360" w:lineRule="auto"/>
        <w:rPr>
          <w:sz w:val="20"/>
          <w:szCs w:val="20"/>
          <w:highlight w:val="white"/>
        </w:rPr>
      </w:pPr>
    </w:p>
    <w:p w14:paraId="19917058" w14:textId="77777777" w:rsidR="00B70B3E" w:rsidRDefault="00B70B3E">
      <w:pPr>
        <w:spacing w:line="360" w:lineRule="auto"/>
        <w:rPr>
          <w:sz w:val="20"/>
          <w:szCs w:val="20"/>
          <w:highlight w:val="white"/>
        </w:rPr>
      </w:pPr>
    </w:p>
    <w:p w14:paraId="19917059" w14:textId="77777777" w:rsidR="00B70B3E" w:rsidRDefault="00543DB6">
      <w:pPr>
        <w:pStyle w:val="Heading2"/>
        <w:spacing w:line="360" w:lineRule="auto"/>
      </w:pPr>
      <w:bookmarkStart w:id="21" w:name="_euuxt8dyrshf" w:colFirst="0" w:colLast="0"/>
      <w:bookmarkEnd w:id="21"/>
      <w:r>
        <w:t>4. iii. Butterfly animations and flight behaviour</w:t>
      </w:r>
    </w:p>
    <w:p w14:paraId="1991705A" w14:textId="77777777" w:rsidR="00B70B3E" w:rsidRDefault="00543DB6">
      <w:pPr>
        <w:rPr>
          <w:i/>
          <w:iCs/>
        </w:rPr>
      </w:pPr>
      <w:r>
        <w:rPr>
          <w:i/>
          <w:iCs/>
        </w:rPr>
        <w:t xml:space="preserve"> The scripts used to create the flight paths and to animate the butterflies along the paths are included in </w:t>
      </w:r>
      <w:proofErr w:type="spellStart"/>
      <w:r>
        <w:rPr>
          <w:i/>
          <w:iCs/>
        </w:rPr>
        <w:t>BF_Data_Repository</w:t>
      </w:r>
      <w:proofErr w:type="spellEnd"/>
      <w:r>
        <w:rPr>
          <w:i/>
          <w:iCs/>
        </w:rPr>
        <w:t>/Analysis_04_Game/</w:t>
      </w:r>
      <w:proofErr w:type="spellStart"/>
      <w:r>
        <w:rPr>
          <w:i/>
          <w:iCs/>
        </w:rPr>
        <w:t>Blender_Files</w:t>
      </w:r>
      <w:proofErr w:type="spellEnd"/>
      <w:r>
        <w:rPr>
          <w:i/>
          <w:iCs/>
        </w:rPr>
        <w:t>/.</w:t>
      </w:r>
    </w:p>
    <w:p w14:paraId="1991705B" w14:textId="77777777" w:rsidR="00B70B3E" w:rsidRDefault="00B70B3E">
      <w:pPr>
        <w:rPr>
          <w:i/>
          <w:iCs/>
        </w:rPr>
      </w:pPr>
    </w:p>
    <w:p w14:paraId="1991705C" w14:textId="2781FBA1" w:rsidR="00B70B3E" w:rsidRDefault="00543DB6">
      <w:r>
        <w:t xml:space="preserve">As with </w:t>
      </w:r>
      <w:r w:rsidR="7F13CF01">
        <w:t>the</w:t>
      </w:r>
      <w:r>
        <w:t xml:space="preserve"> Collins and GA simulations of butterflies, we used Blender to create artificial renderings of butterflies. Butterflies were rescaled so that they had the same wing area. Butterflies had a mean body length of 2.42cm when rendered on the screen. Wing beat frequencies were adjusted based on body size and wing area, as with </w:t>
      </w:r>
      <w:r w:rsidR="5CD2C453">
        <w:t xml:space="preserve">our </w:t>
      </w:r>
      <w:r>
        <w:t xml:space="preserve">previous simulations. However, unlike the previous simulations, butterflies were animated with an average flight speed of ~40cm/second for a period of 1.458 seconds, with multiple </w:t>
      </w:r>
      <w:proofErr w:type="gramStart"/>
      <w:r>
        <w:t>wing</w:t>
      </w:r>
      <w:proofErr w:type="gramEnd"/>
      <w:r>
        <w:t xml:space="preserve"> beat cycles per flight and sinusoidal flight paths, to simulate natural flight behaviour and make them more difficult to capture. Butterflies initiated their flight from the bottom left corner of a 1280 by 720 </w:t>
      </w:r>
      <w:proofErr w:type="spellStart"/>
      <w:r>
        <w:t>px</w:t>
      </w:r>
      <w:proofErr w:type="spellEnd"/>
      <w:r>
        <w:t xml:space="preserve"> background image, which was the same colour as the previously used backgrounds (87,87,87 RGB</w:t>
      </w:r>
      <w:r w:rsidR="6ED0895B">
        <w:t>) and</w:t>
      </w:r>
      <w:r>
        <w:t xml:space="preserve"> would then fly off the screen either from near the bottom right or top right corners. The start position of the butterflies was offset from the centre point in a 50° arc (± 25°) centred on 45° from the left corner of the background (See Supp Fig.25).</w:t>
      </w:r>
    </w:p>
    <w:p w14:paraId="1991705D" w14:textId="77777777" w:rsidR="00B70B3E" w:rsidRDefault="00543DB6">
      <w:r>
        <w:rPr>
          <w:noProof/>
        </w:rPr>
        <w:lastRenderedPageBreak/>
        <w:drawing>
          <wp:inline distT="114300" distB="114300" distL="114300" distR="114300" wp14:anchorId="199172E0" wp14:editId="199172E1">
            <wp:extent cx="5731200" cy="3403600"/>
            <wp:effectExtent l="0" t="0" r="0" b="0"/>
            <wp:docPr id="3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36"/>
                    <a:srcRect/>
                    <a:stretch>
                      <a:fillRect/>
                    </a:stretch>
                  </pic:blipFill>
                  <pic:spPr>
                    <a:xfrm>
                      <a:off x="0" y="0"/>
                      <a:ext cx="5731200" cy="3403600"/>
                    </a:xfrm>
                    <a:prstGeom prst="rect">
                      <a:avLst/>
                    </a:prstGeom>
                    <a:ln/>
                  </pic:spPr>
                </pic:pic>
              </a:graphicData>
            </a:graphic>
          </wp:inline>
        </w:drawing>
      </w:r>
    </w:p>
    <w:p w14:paraId="1991705E" w14:textId="77777777" w:rsidR="00B70B3E" w:rsidRDefault="00B70B3E"/>
    <w:p w14:paraId="1991705F" w14:textId="77777777" w:rsidR="00B70B3E" w:rsidRDefault="00543DB6">
      <w:pPr>
        <w:spacing w:line="360" w:lineRule="auto"/>
      </w:pPr>
      <w:r>
        <w:rPr>
          <w:b/>
          <w:bCs/>
          <w:sz w:val="20"/>
          <w:szCs w:val="20"/>
          <w:highlight w:val="white"/>
        </w:rPr>
        <w:t xml:space="preserve">Supplementary Fig.25 | Butterfly path generation illustration., </w:t>
      </w:r>
      <w:r>
        <w:rPr>
          <w:sz w:val="20"/>
          <w:szCs w:val="20"/>
          <w:highlight w:val="white"/>
        </w:rPr>
        <w:t xml:space="preserve">Butterflies start in a position randomly offset in a </w:t>
      </w:r>
      <w:proofErr w:type="gramStart"/>
      <w:r>
        <w:rPr>
          <w:sz w:val="20"/>
          <w:szCs w:val="20"/>
          <w:highlight w:val="white"/>
        </w:rPr>
        <w:t>50 degree</w:t>
      </w:r>
      <w:proofErr w:type="gramEnd"/>
      <w:r>
        <w:rPr>
          <w:sz w:val="20"/>
          <w:szCs w:val="20"/>
          <w:highlight w:val="white"/>
        </w:rPr>
        <w:t xml:space="preserve"> arc from the start position. White dashed line shows the arc of butterfly start </w:t>
      </w:r>
      <w:proofErr w:type="gramStart"/>
      <w:r>
        <w:rPr>
          <w:sz w:val="20"/>
          <w:szCs w:val="20"/>
          <w:highlight w:val="white"/>
        </w:rPr>
        <w:t>positions,</w:t>
      </w:r>
      <w:proofErr w:type="gramEnd"/>
      <w:r>
        <w:rPr>
          <w:sz w:val="20"/>
          <w:szCs w:val="20"/>
          <w:highlight w:val="white"/>
        </w:rPr>
        <w:t xml:space="preserve"> black line shows an example flight path.</w:t>
      </w:r>
    </w:p>
    <w:p w14:paraId="19917060" w14:textId="77777777" w:rsidR="00B70B3E" w:rsidRDefault="00B70B3E"/>
    <w:p w14:paraId="19917061" w14:textId="77777777" w:rsidR="00B70B3E" w:rsidRDefault="00543DB6">
      <w:r>
        <w:t>Sinusoidal flight was encoded by first determining the start and end positions of the butterfly and the heading required.</w:t>
      </w:r>
    </w:p>
    <w:p w14:paraId="19917062" w14:textId="77777777" w:rsidR="00B70B3E" w:rsidRDefault="00B70B3E"/>
    <w:p w14:paraId="19917063" w14:textId="77777777" w:rsidR="00B70B3E" w:rsidRDefault="00543DB6">
      <w:pPr>
        <w:rPr>
          <w:i/>
          <w:iCs/>
        </w:rPr>
      </w:pPr>
      <w:r>
        <w:rPr>
          <w:i/>
          <w:iCs/>
        </w:rPr>
        <w:t>Start Position = r</w:t>
      </w:r>
      <w:r>
        <w:rPr>
          <w:i/>
          <w:iCs/>
          <w:vertAlign w:val="subscript"/>
        </w:rPr>
        <w:t>0</w:t>
      </w:r>
      <w:r>
        <w:rPr>
          <w:i/>
          <w:iCs/>
        </w:rPr>
        <w:t xml:space="preserve"> = (x</w:t>
      </w:r>
      <w:r>
        <w:rPr>
          <w:i/>
          <w:iCs/>
          <w:vertAlign w:val="subscript"/>
        </w:rPr>
        <w:t xml:space="preserve">0 </w:t>
      </w:r>
      <w:r>
        <w:rPr>
          <w:i/>
          <w:iCs/>
        </w:rPr>
        <w:t>, y</w:t>
      </w:r>
      <w:r>
        <w:rPr>
          <w:i/>
          <w:iCs/>
          <w:vertAlign w:val="subscript"/>
        </w:rPr>
        <w:t>0</w:t>
      </w:r>
      <w:r>
        <w:rPr>
          <w:i/>
          <w:iCs/>
        </w:rPr>
        <w:t>)</w:t>
      </w:r>
    </w:p>
    <w:p w14:paraId="19917064" w14:textId="77777777" w:rsidR="00B70B3E" w:rsidRDefault="00543DB6">
      <w:pPr>
        <w:rPr>
          <w:i/>
          <w:iCs/>
        </w:rPr>
      </w:pPr>
      <w:r>
        <w:rPr>
          <w:i/>
          <w:iCs/>
        </w:rPr>
        <w:t>End Position = r</w:t>
      </w:r>
      <w:r>
        <w:rPr>
          <w:i/>
          <w:iCs/>
          <w:vertAlign w:val="subscript"/>
        </w:rPr>
        <w:t>1</w:t>
      </w:r>
      <w:r>
        <w:rPr>
          <w:i/>
          <w:iCs/>
        </w:rPr>
        <w:t xml:space="preserve"> = (x</w:t>
      </w:r>
      <w:r>
        <w:rPr>
          <w:i/>
          <w:iCs/>
          <w:vertAlign w:val="subscript"/>
        </w:rPr>
        <w:t xml:space="preserve">1 </w:t>
      </w:r>
      <w:r>
        <w:rPr>
          <w:i/>
          <w:iCs/>
        </w:rPr>
        <w:t>, y</w:t>
      </w:r>
      <w:r>
        <w:rPr>
          <w:i/>
          <w:iCs/>
          <w:vertAlign w:val="subscript"/>
        </w:rPr>
        <w:t>1</w:t>
      </w:r>
      <w:r>
        <w:rPr>
          <w:i/>
          <w:iCs/>
        </w:rPr>
        <w:t>)</w:t>
      </w:r>
    </w:p>
    <w:p w14:paraId="19917065" w14:textId="77777777" w:rsidR="00B70B3E" w:rsidRDefault="00543DB6">
      <w:pPr>
        <w:rPr>
          <w:i/>
          <w:iCs/>
        </w:rPr>
      </w:pPr>
      <w:r>
        <w:rPr>
          <w:i/>
          <w:iCs/>
        </w:rPr>
        <w:t>Path Vector = d = (x</w:t>
      </w:r>
      <w:r>
        <w:rPr>
          <w:i/>
          <w:iCs/>
          <w:vertAlign w:val="subscript"/>
        </w:rPr>
        <w:t>1</w:t>
      </w:r>
      <w:r>
        <w:rPr>
          <w:rFonts w:ascii="Gungsuh" w:eastAsia="Gungsuh" w:hAnsi="Gungsuh" w:cs="Gungsuh"/>
          <w:i/>
          <w:iCs/>
        </w:rPr>
        <w:t>​− x</w:t>
      </w:r>
      <w:r>
        <w:rPr>
          <w:i/>
          <w:iCs/>
          <w:vertAlign w:val="subscript"/>
        </w:rPr>
        <w:t xml:space="preserve">0 </w:t>
      </w:r>
      <w:r>
        <w:rPr>
          <w:i/>
          <w:iCs/>
        </w:rPr>
        <w:t>​, y</w:t>
      </w:r>
      <w:r>
        <w:rPr>
          <w:i/>
          <w:iCs/>
          <w:vertAlign w:val="subscript"/>
        </w:rPr>
        <w:t>1</w:t>
      </w:r>
      <w:r>
        <w:rPr>
          <w:rFonts w:ascii="Gungsuh" w:eastAsia="Gungsuh" w:hAnsi="Gungsuh" w:cs="Gungsuh"/>
          <w:i/>
          <w:iCs/>
        </w:rPr>
        <w:t>​−y</w:t>
      </w:r>
      <w:r>
        <w:rPr>
          <w:i/>
          <w:iCs/>
          <w:vertAlign w:val="subscript"/>
        </w:rPr>
        <w:t>0</w:t>
      </w:r>
      <w:r>
        <w:rPr>
          <w:i/>
          <w:iCs/>
        </w:rPr>
        <w:t>​)</w:t>
      </w:r>
    </w:p>
    <w:p w14:paraId="19917066" w14:textId="77777777" w:rsidR="00B70B3E" w:rsidRDefault="00543DB6">
      <w:pPr>
        <w:rPr>
          <w:i/>
          <w:iCs/>
        </w:rPr>
      </w:pPr>
      <w:r>
        <w:rPr>
          <w:i/>
          <w:iCs/>
        </w:rPr>
        <w:t>Base Heading = θ</w:t>
      </w:r>
      <w:r>
        <w:rPr>
          <w:i/>
          <w:iCs/>
          <w:vertAlign w:val="subscript"/>
        </w:rPr>
        <w:t xml:space="preserve">0 </w:t>
      </w:r>
      <w:r>
        <w:rPr>
          <w:i/>
          <w:iCs/>
        </w:rPr>
        <w:t>​=atan2(d​)</w:t>
      </w:r>
    </w:p>
    <w:p w14:paraId="19917067" w14:textId="77777777" w:rsidR="00B70B3E" w:rsidRDefault="00543DB6">
      <w:pPr>
        <w:rPr>
          <w:i/>
          <w:iCs/>
        </w:rPr>
      </w:pPr>
      <w:r>
        <w:rPr>
          <w:rFonts w:ascii="Gungsuh" w:eastAsia="Gungsuh" w:hAnsi="Gungsuh" w:cs="Gungsuh"/>
          <w:i/>
          <w:iCs/>
        </w:rPr>
        <w:t xml:space="preserve">Path length =∥d∥ </w:t>
      </w:r>
    </w:p>
    <w:p w14:paraId="19917068" w14:textId="77777777" w:rsidR="00B70B3E" w:rsidRDefault="00543DB6">
      <w:pPr>
        <w:rPr>
          <w:i/>
          <w:iCs/>
        </w:rPr>
      </w:pPr>
      <w:r>
        <w:rPr>
          <w:i/>
          <w:iCs/>
        </w:rPr>
        <w:t>Duration = T</w:t>
      </w:r>
    </w:p>
    <w:p w14:paraId="19917069" w14:textId="77777777" w:rsidR="00B70B3E" w:rsidRDefault="00543DB6">
      <w:pPr>
        <w:rPr>
          <w:i/>
          <w:iCs/>
        </w:rPr>
      </w:pPr>
      <w:r>
        <w:rPr>
          <w:i/>
          <w:iCs/>
        </w:rPr>
        <w:t>Speed = v = L/T</w:t>
      </w:r>
    </w:p>
    <w:p w14:paraId="1991706A" w14:textId="77777777" w:rsidR="00B70B3E" w:rsidRDefault="00B70B3E"/>
    <w:p w14:paraId="1991706B" w14:textId="77777777" w:rsidR="00B70B3E" w:rsidRDefault="00543DB6">
      <w:r>
        <w:t xml:space="preserve">Sine oscillations were then overlaid on top of the path in two forms. The first was a sine function that influenced the heading of the butterfly. This used two sine functions with different offsets in phase; the second function was </w:t>
      </w:r>
      <w:proofErr w:type="spellStart"/>
      <w:r>
        <w:t>absoluted</w:t>
      </w:r>
      <w:proofErr w:type="spellEnd"/>
      <w:r>
        <w:t xml:space="preserve"> and multiplied by the first to create variations in amplitude of the wave across the flight. </w:t>
      </w:r>
    </w:p>
    <w:p w14:paraId="1991706C" w14:textId="77777777" w:rsidR="00B70B3E" w:rsidRDefault="00B70B3E"/>
    <w:p w14:paraId="1991706D" w14:textId="77777777" w:rsidR="00B70B3E" w:rsidRDefault="00543DB6">
      <w:r>
        <w:t>E.g. Python Code</w:t>
      </w:r>
    </w:p>
    <w:p w14:paraId="1991706E" w14:textId="77777777" w:rsidR="00B70B3E" w:rsidRDefault="00543DB6">
      <w:pPr>
        <w:rPr>
          <w:i/>
          <w:iCs/>
          <w:color w:val="274E13"/>
        </w:rPr>
      </w:pPr>
      <w:r>
        <w:rPr>
          <w:i/>
          <w:iCs/>
          <w:color w:val="274E13"/>
        </w:rPr>
        <w:t xml:space="preserve"> </w:t>
      </w:r>
      <w:proofErr w:type="spellStart"/>
      <w:r>
        <w:rPr>
          <w:i/>
          <w:iCs/>
          <w:color w:val="274E13"/>
        </w:rPr>
        <w:t>heading_sin_amp_deg</w:t>
      </w:r>
      <w:proofErr w:type="spellEnd"/>
      <w:r>
        <w:rPr>
          <w:i/>
          <w:iCs/>
          <w:color w:val="274E13"/>
        </w:rPr>
        <w:t xml:space="preserve">   = </w:t>
      </w:r>
      <w:proofErr w:type="spellStart"/>
      <w:r>
        <w:rPr>
          <w:i/>
          <w:iCs/>
          <w:color w:val="274E13"/>
        </w:rPr>
        <w:t>random.uniform</w:t>
      </w:r>
      <w:proofErr w:type="spellEnd"/>
      <w:r>
        <w:rPr>
          <w:i/>
          <w:iCs/>
          <w:color w:val="274E13"/>
        </w:rPr>
        <w:t>(30.0, 40.0)</w:t>
      </w:r>
    </w:p>
    <w:p w14:paraId="1991706F" w14:textId="77777777" w:rsidR="00B70B3E" w:rsidRDefault="00543DB6">
      <w:pPr>
        <w:rPr>
          <w:i/>
          <w:iCs/>
          <w:color w:val="274E13"/>
        </w:rPr>
      </w:pPr>
      <w:r>
        <w:rPr>
          <w:i/>
          <w:iCs/>
          <w:color w:val="274E13"/>
        </w:rPr>
        <w:t xml:space="preserve"> </w:t>
      </w:r>
      <w:proofErr w:type="spellStart"/>
      <w:r>
        <w:rPr>
          <w:i/>
          <w:iCs/>
          <w:color w:val="274E13"/>
        </w:rPr>
        <w:t>heading_sin_freq</w:t>
      </w:r>
      <w:proofErr w:type="spellEnd"/>
      <w:r>
        <w:rPr>
          <w:i/>
          <w:iCs/>
          <w:color w:val="274E13"/>
        </w:rPr>
        <w:t xml:space="preserve">      = </w:t>
      </w:r>
      <w:proofErr w:type="spellStart"/>
      <w:r>
        <w:rPr>
          <w:i/>
          <w:iCs/>
          <w:color w:val="274E13"/>
        </w:rPr>
        <w:t>random.uniform</w:t>
      </w:r>
      <w:proofErr w:type="spellEnd"/>
      <w:r>
        <w:rPr>
          <w:i/>
          <w:iCs/>
          <w:color w:val="274E13"/>
        </w:rPr>
        <w:t>(1.0, 2.5)</w:t>
      </w:r>
    </w:p>
    <w:p w14:paraId="19917070" w14:textId="77777777" w:rsidR="00B70B3E" w:rsidRDefault="00543DB6">
      <w:pPr>
        <w:rPr>
          <w:i/>
          <w:iCs/>
          <w:color w:val="274E13"/>
        </w:rPr>
      </w:pPr>
      <w:r>
        <w:rPr>
          <w:i/>
          <w:iCs/>
          <w:color w:val="274E13"/>
        </w:rPr>
        <w:t xml:space="preserve"> heading_phase_offset_1 = </w:t>
      </w:r>
      <w:proofErr w:type="spellStart"/>
      <w:r>
        <w:rPr>
          <w:i/>
          <w:iCs/>
          <w:color w:val="274E13"/>
        </w:rPr>
        <w:t>random.uniform</w:t>
      </w:r>
      <w:proofErr w:type="spellEnd"/>
      <w:r>
        <w:rPr>
          <w:i/>
          <w:iCs/>
          <w:color w:val="274E13"/>
        </w:rPr>
        <w:t>(0, 2*</w:t>
      </w:r>
      <w:proofErr w:type="spellStart"/>
      <w:r>
        <w:rPr>
          <w:i/>
          <w:iCs/>
          <w:color w:val="274E13"/>
        </w:rPr>
        <w:t>math.pi</w:t>
      </w:r>
      <w:proofErr w:type="spellEnd"/>
      <w:r>
        <w:rPr>
          <w:i/>
          <w:iCs/>
          <w:color w:val="274E13"/>
        </w:rPr>
        <w:t>)</w:t>
      </w:r>
    </w:p>
    <w:p w14:paraId="19917071" w14:textId="77777777" w:rsidR="00B70B3E" w:rsidRDefault="00543DB6">
      <w:pPr>
        <w:rPr>
          <w:i/>
          <w:iCs/>
          <w:color w:val="274E13"/>
        </w:rPr>
      </w:pPr>
      <w:r>
        <w:rPr>
          <w:i/>
          <w:iCs/>
          <w:color w:val="274E13"/>
        </w:rPr>
        <w:t xml:space="preserve"> heading_phase_offset_2 = </w:t>
      </w:r>
      <w:proofErr w:type="spellStart"/>
      <w:r>
        <w:rPr>
          <w:i/>
          <w:iCs/>
          <w:color w:val="274E13"/>
        </w:rPr>
        <w:t>random.uniform</w:t>
      </w:r>
      <w:proofErr w:type="spellEnd"/>
      <w:r>
        <w:rPr>
          <w:i/>
          <w:iCs/>
          <w:color w:val="274E13"/>
        </w:rPr>
        <w:t>(0, 2*</w:t>
      </w:r>
      <w:proofErr w:type="spellStart"/>
      <w:r>
        <w:rPr>
          <w:i/>
          <w:iCs/>
          <w:color w:val="274E13"/>
        </w:rPr>
        <w:t>math.pi</w:t>
      </w:r>
      <w:proofErr w:type="spellEnd"/>
      <w:r>
        <w:rPr>
          <w:i/>
          <w:iCs/>
          <w:color w:val="274E13"/>
        </w:rPr>
        <w:t>)</w:t>
      </w:r>
    </w:p>
    <w:p w14:paraId="19917072" w14:textId="77777777" w:rsidR="00B70B3E" w:rsidRDefault="00B70B3E">
      <w:pPr>
        <w:rPr>
          <w:i/>
          <w:iCs/>
          <w:color w:val="274E13"/>
        </w:rPr>
      </w:pPr>
    </w:p>
    <w:p w14:paraId="19917073" w14:textId="77777777" w:rsidR="00B70B3E" w:rsidRDefault="00543DB6">
      <w:pPr>
        <w:rPr>
          <w:i/>
          <w:iCs/>
          <w:color w:val="274E13"/>
        </w:rPr>
      </w:pPr>
      <w:proofErr w:type="spellStart"/>
      <w:r>
        <w:rPr>
          <w:i/>
          <w:iCs/>
          <w:color w:val="274E13"/>
        </w:rPr>
        <w:t>sin_str</w:t>
      </w:r>
      <w:proofErr w:type="spellEnd"/>
      <w:r>
        <w:rPr>
          <w:i/>
          <w:iCs/>
          <w:color w:val="274E13"/>
        </w:rPr>
        <w:t xml:space="preserve"> = abs(</w:t>
      </w:r>
      <w:proofErr w:type="spellStart"/>
      <w:r>
        <w:rPr>
          <w:i/>
          <w:iCs/>
          <w:color w:val="274E13"/>
        </w:rPr>
        <w:t>math.sin</w:t>
      </w:r>
      <w:proofErr w:type="spellEnd"/>
      <w:r>
        <w:rPr>
          <w:i/>
          <w:iCs/>
          <w:color w:val="274E13"/>
        </w:rPr>
        <w:t xml:space="preserve">(0.5 * </w:t>
      </w:r>
      <w:proofErr w:type="spellStart"/>
      <w:r>
        <w:rPr>
          <w:i/>
          <w:iCs/>
          <w:color w:val="274E13"/>
        </w:rPr>
        <w:t>math.pi</w:t>
      </w:r>
      <w:proofErr w:type="spellEnd"/>
      <w:r>
        <w:rPr>
          <w:i/>
          <w:iCs/>
          <w:color w:val="274E13"/>
        </w:rPr>
        <w:t xml:space="preserve"> * </w:t>
      </w:r>
      <w:proofErr w:type="spellStart"/>
      <w:r>
        <w:rPr>
          <w:i/>
          <w:iCs/>
          <w:color w:val="274E13"/>
        </w:rPr>
        <w:t>heading_sin_freq</w:t>
      </w:r>
      <w:proofErr w:type="spellEnd"/>
      <w:r>
        <w:rPr>
          <w:i/>
          <w:iCs/>
          <w:color w:val="274E13"/>
        </w:rPr>
        <w:t xml:space="preserve"> * </w:t>
      </w:r>
      <w:proofErr w:type="spellStart"/>
      <w:r>
        <w:rPr>
          <w:i/>
          <w:iCs/>
          <w:color w:val="274E13"/>
        </w:rPr>
        <w:t>time_sec</w:t>
      </w:r>
      <w:proofErr w:type="spellEnd"/>
      <w:r>
        <w:rPr>
          <w:i/>
          <w:iCs/>
          <w:color w:val="274E13"/>
        </w:rPr>
        <w:t xml:space="preserve"> + heading_phase_offset_2))</w:t>
      </w:r>
    </w:p>
    <w:p w14:paraId="19917074" w14:textId="77777777" w:rsidR="00B70B3E" w:rsidRDefault="00543DB6">
      <w:pPr>
        <w:rPr>
          <w:i/>
          <w:iCs/>
          <w:color w:val="274E13"/>
        </w:rPr>
      </w:pPr>
      <w:proofErr w:type="spellStart"/>
      <w:r>
        <w:rPr>
          <w:i/>
          <w:iCs/>
          <w:color w:val="274E13"/>
        </w:rPr>
        <w:lastRenderedPageBreak/>
        <w:t>heading_offset</w:t>
      </w:r>
      <w:proofErr w:type="spellEnd"/>
      <w:r>
        <w:rPr>
          <w:i/>
          <w:iCs/>
          <w:color w:val="274E13"/>
        </w:rPr>
        <w:t xml:space="preserve"> = </w:t>
      </w:r>
      <w:proofErr w:type="spellStart"/>
      <w:r>
        <w:rPr>
          <w:i/>
          <w:iCs/>
          <w:color w:val="274E13"/>
        </w:rPr>
        <w:t>sin_str</w:t>
      </w:r>
      <w:proofErr w:type="spellEnd"/>
      <w:r>
        <w:rPr>
          <w:i/>
          <w:iCs/>
          <w:color w:val="274E13"/>
        </w:rPr>
        <w:t xml:space="preserve"> * </w:t>
      </w:r>
      <w:proofErr w:type="spellStart"/>
      <w:r>
        <w:rPr>
          <w:i/>
          <w:iCs/>
          <w:color w:val="274E13"/>
        </w:rPr>
        <w:t>heading_sin_amp</w:t>
      </w:r>
      <w:proofErr w:type="spellEnd"/>
      <w:r>
        <w:rPr>
          <w:i/>
          <w:iCs/>
          <w:color w:val="274E13"/>
        </w:rPr>
        <w:t xml:space="preserve"> * </w:t>
      </w:r>
      <w:proofErr w:type="spellStart"/>
      <w:r>
        <w:rPr>
          <w:i/>
          <w:iCs/>
          <w:color w:val="274E13"/>
        </w:rPr>
        <w:t>math.sin</w:t>
      </w:r>
      <w:proofErr w:type="spellEnd"/>
      <w:r>
        <w:rPr>
          <w:i/>
          <w:iCs/>
          <w:color w:val="274E13"/>
        </w:rPr>
        <w:t xml:space="preserve">(2 * </w:t>
      </w:r>
      <w:proofErr w:type="spellStart"/>
      <w:r>
        <w:rPr>
          <w:i/>
          <w:iCs/>
          <w:color w:val="274E13"/>
        </w:rPr>
        <w:t>math.pi</w:t>
      </w:r>
      <w:proofErr w:type="spellEnd"/>
      <w:r>
        <w:rPr>
          <w:i/>
          <w:iCs/>
          <w:color w:val="274E13"/>
        </w:rPr>
        <w:t xml:space="preserve"> * </w:t>
      </w:r>
      <w:proofErr w:type="spellStart"/>
      <w:r>
        <w:rPr>
          <w:i/>
          <w:iCs/>
          <w:color w:val="274E13"/>
        </w:rPr>
        <w:t>heading_sin_freq</w:t>
      </w:r>
      <w:proofErr w:type="spellEnd"/>
      <w:r>
        <w:rPr>
          <w:i/>
          <w:iCs/>
          <w:color w:val="274E13"/>
        </w:rPr>
        <w:t xml:space="preserve"> *</w:t>
      </w:r>
    </w:p>
    <w:p w14:paraId="19917075" w14:textId="77777777" w:rsidR="00B70B3E" w:rsidRDefault="00543DB6">
      <w:pPr>
        <w:ind w:left="720" w:firstLine="720"/>
        <w:rPr>
          <w:i/>
          <w:iCs/>
          <w:color w:val="274E13"/>
        </w:rPr>
      </w:pPr>
      <w:r>
        <w:rPr>
          <w:i/>
          <w:iCs/>
          <w:color w:val="274E13"/>
        </w:rPr>
        <w:t xml:space="preserve">  </w:t>
      </w:r>
      <w:proofErr w:type="spellStart"/>
      <w:r>
        <w:rPr>
          <w:i/>
          <w:iCs/>
          <w:color w:val="274E13"/>
        </w:rPr>
        <w:t>time_sec</w:t>
      </w:r>
      <w:proofErr w:type="spellEnd"/>
      <w:r>
        <w:rPr>
          <w:i/>
          <w:iCs/>
          <w:color w:val="274E13"/>
        </w:rPr>
        <w:t xml:space="preserve"> + heading_phase_offset_1)</w:t>
      </w:r>
    </w:p>
    <w:p w14:paraId="19917076" w14:textId="77777777" w:rsidR="00B70B3E" w:rsidRDefault="00B70B3E">
      <w:pPr>
        <w:rPr>
          <w:i/>
          <w:iCs/>
          <w:color w:val="274E13"/>
        </w:rPr>
      </w:pPr>
    </w:p>
    <w:p w14:paraId="19917077" w14:textId="77777777" w:rsidR="00B70B3E" w:rsidRDefault="00543DB6">
      <w:pPr>
        <w:rPr>
          <w:i/>
          <w:iCs/>
          <w:color w:val="274E13"/>
        </w:rPr>
      </w:pPr>
      <w:r>
        <w:rPr>
          <w:i/>
          <w:iCs/>
          <w:color w:val="274E13"/>
        </w:rPr>
        <w:t xml:space="preserve">heading = </w:t>
      </w:r>
      <w:proofErr w:type="spellStart"/>
      <w:r>
        <w:rPr>
          <w:i/>
          <w:iCs/>
          <w:color w:val="274E13"/>
        </w:rPr>
        <w:t>base_heading</w:t>
      </w:r>
      <w:proofErr w:type="spellEnd"/>
      <w:r>
        <w:rPr>
          <w:i/>
          <w:iCs/>
          <w:color w:val="274E13"/>
        </w:rPr>
        <w:t xml:space="preserve"> + </w:t>
      </w:r>
      <w:proofErr w:type="spellStart"/>
      <w:r>
        <w:rPr>
          <w:i/>
          <w:iCs/>
          <w:color w:val="274E13"/>
        </w:rPr>
        <w:t>heading_offset</w:t>
      </w:r>
      <w:proofErr w:type="spellEnd"/>
    </w:p>
    <w:p w14:paraId="19917078" w14:textId="77777777" w:rsidR="00B70B3E" w:rsidRDefault="00B70B3E">
      <w:pPr>
        <w:rPr>
          <w:i/>
          <w:iCs/>
          <w:color w:val="274E13"/>
        </w:rPr>
      </w:pPr>
    </w:p>
    <w:p w14:paraId="19917079" w14:textId="77777777" w:rsidR="00B70B3E" w:rsidRDefault="00543DB6">
      <w:pPr>
        <w:rPr>
          <w:i/>
          <w:iCs/>
          <w:color w:val="274E13"/>
        </w:rPr>
      </w:pPr>
      <w:r>
        <w:rPr>
          <w:i/>
          <w:iCs/>
          <w:color w:val="274E13"/>
        </w:rPr>
        <w:t xml:space="preserve">x += </w:t>
      </w:r>
      <w:proofErr w:type="spellStart"/>
      <w:r>
        <w:rPr>
          <w:i/>
          <w:iCs/>
          <w:color w:val="274E13"/>
        </w:rPr>
        <w:t>math.cos</w:t>
      </w:r>
      <w:proofErr w:type="spellEnd"/>
      <w:r>
        <w:rPr>
          <w:i/>
          <w:iCs/>
          <w:color w:val="274E13"/>
        </w:rPr>
        <w:t>(</w:t>
      </w:r>
      <w:proofErr w:type="spellStart"/>
      <w:r>
        <w:rPr>
          <w:i/>
          <w:iCs/>
          <w:color w:val="274E13"/>
        </w:rPr>
        <w:t>total_heading</w:t>
      </w:r>
      <w:proofErr w:type="spellEnd"/>
      <w:r>
        <w:rPr>
          <w:i/>
          <w:iCs/>
          <w:color w:val="274E13"/>
        </w:rPr>
        <w:t xml:space="preserve">) * </w:t>
      </w:r>
      <w:proofErr w:type="spellStart"/>
      <w:r>
        <w:rPr>
          <w:i/>
          <w:iCs/>
          <w:color w:val="274E13"/>
        </w:rPr>
        <w:t>avg_speed</w:t>
      </w:r>
      <w:proofErr w:type="spellEnd"/>
    </w:p>
    <w:p w14:paraId="1991707A" w14:textId="77777777" w:rsidR="00B70B3E" w:rsidRDefault="00543DB6">
      <w:pPr>
        <w:rPr>
          <w:i/>
          <w:iCs/>
          <w:color w:val="274E13"/>
        </w:rPr>
      </w:pPr>
      <w:r>
        <w:rPr>
          <w:i/>
          <w:iCs/>
          <w:color w:val="274E13"/>
        </w:rPr>
        <w:t xml:space="preserve">y += </w:t>
      </w:r>
      <w:proofErr w:type="spellStart"/>
      <w:r>
        <w:rPr>
          <w:i/>
          <w:iCs/>
          <w:color w:val="274E13"/>
        </w:rPr>
        <w:t>math.sin</w:t>
      </w:r>
      <w:proofErr w:type="spellEnd"/>
      <w:r>
        <w:rPr>
          <w:i/>
          <w:iCs/>
          <w:color w:val="274E13"/>
        </w:rPr>
        <w:t>(</w:t>
      </w:r>
      <w:proofErr w:type="spellStart"/>
      <w:r>
        <w:rPr>
          <w:i/>
          <w:iCs/>
          <w:color w:val="274E13"/>
        </w:rPr>
        <w:t>total_heading</w:t>
      </w:r>
      <w:proofErr w:type="spellEnd"/>
      <w:r>
        <w:rPr>
          <w:i/>
          <w:iCs/>
          <w:color w:val="274E13"/>
        </w:rPr>
        <w:t xml:space="preserve">) * </w:t>
      </w:r>
      <w:proofErr w:type="spellStart"/>
      <w:r>
        <w:rPr>
          <w:i/>
          <w:iCs/>
          <w:color w:val="274E13"/>
        </w:rPr>
        <w:t>avg_speed</w:t>
      </w:r>
      <w:proofErr w:type="spellEnd"/>
    </w:p>
    <w:p w14:paraId="1991707B" w14:textId="77777777" w:rsidR="00B70B3E" w:rsidRDefault="00B70B3E">
      <w:pPr>
        <w:rPr>
          <w:i/>
          <w:iCs/>
          <w:color w:val="274E13"/>
        </w:rPr>
      </w:pPr>
    </w:p>
    <w:p w14:paraId="1991707C" w14:textId="77777777" w:rsidR="00B70B3E" w:rsidRDefault="00543DB6">
      <w:r>
        <w:t>Then an additional wave that only influenced the x and y coordinate and not the heading was overlaid on top of the x and y position to simulate subtle non-heading orientated movements, such as those generated by the wind or movements perpendicular to the heading of the animal, which butterflies and various other animals are capable of. This would have resulted in both variations in speed and in lateral position.</w:t>
      </w:r>
    </w:p>
    <w:p w14:paraId="1991707D" w14:textId="77777777" w:rsidR="00B70B3E" w:rsidRDefault="00B70B3E"/>
    <w:p w14:paraId="1991707E" w14:textId="77777777" w:rsidR="00B70B3E" w:rsidRDefault="00543DB6">
      <w:r>
        <w:t>E.g. Python Code</w:t>
      </w:r>
    </w:p>
    <w:p w14:paraId="1991707F" w14:textId="77777777" w:rsidR="00B70B3E" w:rsidRDefault="00543DB6">
      <w:pPr>
        <w:rPr>
          <w:i/>
          <w:iCs/>
          <w:color w:val="38761D"/>
        </w:rPr>
      </w:pPr>
      <w:proofErr w:type="spellStart"/>
      <w:r>
        <w:rPr>
          <w:i/>
          <w:iCs/>
          <w:color w:val="38761D"/>
        </w:rPr>
        <w:t>pos_phase_offset</w:t>
      </w:r>
      <w:proofErr w:type="spellEnd"/>
      <w:r>
        <w:rPr>
          <w:i/>
          <w:iCs/>
          <w:color w:val="38761D"/>
        </w:rPr>
        <w:t xml:space="preserve"> = rand["</w:t>
      </w:r>
      <w:proofErr w:type="spellStart"/>
      <w:r>
        <w:rPr>
          <w:i/>
          <w:iCs/>
          <w:color w:val="38761D"/>
        </w:rPr>
        <w:t>pos_phase_offset</w:t>
      </w:r>
      <w:proofErr w:type="spellEnd"/>
      <w:r>
        <w:rPr>
          <w:i/>
          <w:iCs/>
          <w:color w:val="38761D"/>
        </w:rPr>
        <w:t>"]</w:t>
      </w:r>
    </w:p>
    <w:p w14:paraId="19917080" w14:textId="77777777" w:rsidR="00B70B3E" w:rsidRDefault="00B70B3E">
      <w:pPr>
        <w:rPr>
          <w:i/>
          <w:iCs/>
          <w:color w:val="38761D"/>
        </w:rPr>
      </w:pPr>
    </w:p>
    <w:p w14:paraId="19917081" w14:textId="77777777" w:rsidR="00B70B3E" w:rsidRDefault="00543DB6">
      <w:pPr>
        <w:rPr>
          <w:i/>
          <w:iCs/>
          <w:color w:val="38761D"/>
        </w:rPr>
      </w:pPr>
      <w:r>
        <w:rPr>
          <w:i/>
          <w:iCs/>
          <w:color w:val="38761D"/>
        </w:rPr>
        <w:t>x += rand["</w:t>
      </w:r>
      <w:proofErr w:type="spellStart"/>
      <w:r>
        <w:rPr>
          <w:i/>
          <w:iCs/>
          <w:color w:val="38761D"/>
        </w:rPr>
        <w:t>pos_sin_amp</w:t>
      </w:r>
      <w:proofErr w:type="spellEnd"/>
      <w:r>
        <w:rPr>
          <w:i/>
          <w:iCs/>
          <w:color w:val="38761D"/>
        </w:rPr>
        <w:t xml:space="preserve">"] * </w:t>
      </w:r>
      <w:proofErr w:type="spellStart"/>
      <w:r>
        <w:rPr>
          <w:i/>
          <w:iCs/>
          <w:color w:val="38761D"/>
        </w:rPr>
        <w:t>math.sin</w:t>
      </w:r>
      <w:proofErr w:type="spellEnd"/>
      <w:r>
        <w:rPr>
          <w:i/>
          <w:iCs/>
          <w:color w:val="38761D"/>
        </w:rPr>
        <w:t xml:space="preserve">(2 * </w:t>
      </w:r>
      <w:proofErr w:type="spellStart"/>
      <w:r>
        <w:rPr>
          <w:i/>
          <w:iCs/>
          <w:color w:val="38761D"/>
        </w:rPr>
        <w:t>math.pi</w:t>
      </w:r>
      <w:proofErr w:type="spellEnd"/>
      <w:r>
        <w:rPr>
          <w:i/>
          <w:iCs/>
          <w:color w:val="38761D"/>
        </w:rPr>
        <w:t xml:space="preserve"> * rand["</w:t>
      </w:r>
      <w:proofErr w:type="spellStart"/>
      <w:r>
        <w:rPr>
          <w:i/>
          <w:iCs/>
          <w:color w:val="38761D"/>
        </w:rPr>
        <w:t>pos_sin_freq</w:t>
      </w:r>
      <w:proofErr w:type="spellEnd"/>
      <w:r>
        <w:rPr>
          <w:i/>
          <w:iCs/>
          <w:color w:val="38761D"/>
        </w:rPr>
        <w:t xml:space="preserve">"] * </w:t>
      </w:r>
      <w:proofErr w:type="spellStart"/>
      <w:r>
        <w:rPr>
          <w:i/>
          <w:iCs/>
          <w:color w:val="38761D"/>
        </w:rPr>
        <w:t>time_sec</w:t>
      </w:r>
      <w:proofErr w:type="spellEnd"/>
      <w:r>
        <w:rPr>
          <w:i/>
          <w:iCs/>
          <w:color w:val="38761D"/>
        </w:rPr>
        <w:t xml:space="preserve"> +</w:t>
      </w:r>
    </w:p>
    <w:p w14:paraId="19917082" w14:textId="77777777" w:rsidR="00B70B3E" w:rsidRDefault="00543DB6">
      <w:pPr>
        <w:ind w:firstLine="720"/>
        <w:rPr>
          <w:i/>
          <w:iCs/>
          <w:color w:val="38761D"/>
        </w:rPr>
      </w:pPr>
      <w:proofErr w:type="spellStart"/>
      <w:r>
        <w:rPr>
          <w:i/>
          <w:iCs/>
          <w:color w:val="38761D"/>
        </w:rPr>
        <w:t>pos_phase_offset</w:t>
      </w:r>
      <w:proofErr w:type="spellEnd"/>
      <w:r>
        <w:rPr>
          <w:i/>
          <w:iCs/>
          <w:color w:val="38761D"/>
        </w:rPr>
        <w:t>)</w:t>
      </w:r>
    </w:p>
    <w:p w14:paraId="19917083" w14:textId="77777777" w:rsidR="00B70B3E" w:rsidRDefault="00543DB6">
      <w:pPr>
        <w:rPr>
          <w:i/>
          <w:iCs/>
          <w:color w:val="38761D"/>
        </w:rPr>
      </w:pPr>
      <w:r>
        <w:rPr>
          <w:i/>
          <w:iCs/>
          <w:color w:val="38761D"/>
        </w:rPr>
        <w:t xml:space="preserve"> y += rand["</w:t>
      </w:r>
      <w:proofErr w:type="spellStart"/>
      <w:r>
        <w:rPr>
          <w:i/>
          <w:iCs/>
          <w:color w:val="38761D"/>
        </w:rPr>
        <w:t>pos_sin_amp</w:t>
      </w:r>
      <w:proofErr w:type="spellEnd"/>
      <w:r>
        <w:rPr>
          <w:i/>
          <w:iCs/>
          <w:color w:val="38761D"/>
        </w:rPr>
        <w:t xml:space="preserve">"] * </w:t>
      </w:r>
      <w:proofErr w:type="spellStart"/>
      <w:r>
        <w:rPr>
          <w:i/>
          <w:iCs/>
          <w:color w:val="38761D"/>
        </w:rPr>
        <w:t>math.cos</w:t>
      </w:r>
      <w:proofErr w:type="spellEnd"/>
      <w:r>
        <w:rPr>
          <w:i/>
          <w:iCs/>
          <w:color w:val="38761D"/>
        </w:rPr>
        <w:t xml:space="preserve">(2 * </w:t>
      </w:r>
      <w:proofErr w:type="spellStart"/>
      <w:r>
        <w:rPr>
          <w:i/>
          <w:iCs/>
          <w:color w:val="38761D"/>
        </w:rPr>
        <w:t>math.pi</w:t>
      </w:r>
      <w:proofErr w:type="spellEnd"/>
      <w:r>
        <w:rPr>
          <w:i/>
          <w:iCs/>
          <w:color w:val="38761D"/>
        </w:rPr>
        <w:t xml:space="preserve"> * rand["</w:t>
      </w:r>
      <w:proofErr w:type="spellStart"/>
      <w:r>
        <w:rPr>
          <w:i/>
          <w:iCs/>
          <w:color w:val="38761D"/>
        </w:rPr>
        <w:t>pos_sin_freq</w:t>
      </w:r>
      <w:proofErr w:type="spellEnd"/>
      <w:r>
        <w:rPr>
          <w:i/>
          <w:iCs/>
          <w:color w:val="38761D"/>
        </w:rPr>
        <w:t xml:space="preserve">"] * </w:t>
      </w:r>
      <w:proofErr w:type="spellStart"/>
      <w:r>
        <w:rPr>
          <w:i/>
          <w:iCs/>
          <w:color w:val="38761D"/>
        </w:rPr>
        <w:t>time_sec</w:t>
      </w:r>
      <w:proofErr w:type="spellEnd"/>
      <w:r>
        <w:rPr>
          <w:i/>
          <w:iCs/>
          <w:color w:val="38761D"/>
        </w:rPr>
        <w:t xml:space="preserve"> +</w:t>
      </w:r>
    </w:p>
    <w:p w14:paraId="19917084" w14:textId="77777777" w:rsidR="00B70B3E" w:rsidRDefault="00543DB6">
      <w:pPr>
        <w:ind w:firstLine="720"/>
        <w:rPr>
          <w:i/>
          <w:iCs/>
          <w:color w:val="38761D"/>
        </w:rPr>
      </w:pPr>
      <w:proofErr w:type="spellStart"/>
      <w:r>
        <w:rPr>
          <w:i/>
          <w:iCs/>
          <w:color w:val="38761D"/>
        </w:rPr>
        <w:t>pos_phase_offset</w:t>
      </w:r>
      <w:proofErr w:type="spellEnd"/>
      <w:r>
        <w:rPr>
          <w:i/>
          <w:iCs/>
          <w:color w:val="38761D"/>
        </w:rPr>
        <w:t>)</w:t>
      </w:r>
    </w:p>
    <w:p w14:paraId="19917085" w14:textId="77777777" w:rsidR="00B70B3E" w:rsidRDefault="00B70B3E">
      <w:pPr>
        <w:rPr>
          <w:color w:val="CC0000"/>
        </w:rPr>
      </w:pPr>
    </w:p>
    <w:p w14:paraId="19917086" w14:textId="2B05136E" w:rsidR="00B70B3E" w:rsidRDefault="00543DB6">
      <w:r>
        <w:t xml:space="preserve">We generated 50 random flight paths within the parameter range for heading and positional waves set above. We then </w:t>
      </w:r>
      <w:proofErr w:type="spellStart"/>
      <w:r>
        <w:t>subselected</w:t>
      </w:r>
      <w:proofErr w:type="spellEnd"/>
      <w:r>
        <w:t xml:space="preserve"> 5 paths where the endpoint was in the top right corner and 5 where the endpoint was in the bottom left corner. The 5 selected paths for each end point were uniformly selected from low to high levels of linearity (inverse of the level of displacement from the </w:t>
      </w:r>
      <w:proofErr w:type="gramStart"/>
      <w:r>
        <w:t>straight line</w:t>
      </w:r>
      <w:proofErr w:type="gramEnd"/>
      <w:r>
        <w:t xml:space="preserve"> path from start to end). The settings of each of these paths were saved as .</w:t>
      </w:r>
      <w:proofErr w:type="spellStart"/>
      <w:r>
        <w:t>json</w:t>
      </w:r>
      <w:proofErr w:type="spellEnd"/>
      <w:r>
        <w:t xml:space="preserve"> files, which could be reloaded using Blender and Python, allowing </w:t>
      </w:r>
      <w:r w:rsidR="23C4F488">
        <w:t>the</w:t>
      </w:r>
      <w:r>
        <w:t xml:space="preserve"> butterfly phenotypes to be mapped to the same motion paths. See Supp Fig.26 for illustrations of each flight path.</w:t>
      </w:r>
    </w:p>
    <w:p w14:paraId="19917087" w14:textId="77777777" w:rsidR="00B70B3E" w:rsidRDefault="00B70B3E"/>
    <w:p w14:paraId="19917088" w14:textId="77777777" w:rsidR="00B70B3E" w:rsidRDefault="00543DB6">
      <w:pPr>
        <w:jc w:val="center"/>
      </w:pPr>
      <w:r>
        <w:rPr>
          <w:noProof/>
        </w:rPr>
        <w:drawing>
          <wp:inline distT="114300" distB="114300" distL="114300" distR="114300" wp14:anchorId="199172E2" wp14:editId="199172E3">
            <wp:extent cx="5731200" cy="2324100"/>
            <wp:effectExtent l="0" t="0" r="0" b="0"/>
            <wp:docPr id="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7"/>
                    <a:srcRect/>
                    <a:stretch>
                      <a:fillRect/>
                    </a:stretch>
                  </pic:blipFill>
                  <pic:spPr>
                    <a:xfrm>
                      <a:off x="0" y="0"/>
                      <a:ext cx="5731200" cy="2324100"/>
                    </a:xfrm>
                    <a:prstGeom prst="rect">
                      <a:avLst/>
                    </a:prstGeom>
                    <a:ln/>
                  </pic:spPr>
                </pic:pic>
              </a:graphicData>
            </a:graphic>
          </wp:inline>
        </w:drawing>
      </w:r>
    </w:p>
    <w:p w14:paraId="19917089" w14:textId="77777777" w:rsidR="00B70B3E" w:rsidRDefault="00543DB6">
      <w:pPr>
        <w:spacing w:line="360" w:lineRule="auto"/>
      </w:pPr>
      <w:r>
        <w:rPr>
          <w:b/>
          <w:bCs/>
          <w:sz w:val="20"/>
          <w:szCs w:val="20"/>
          <w:highlight w:val="white"/>
        </w:rPr>
        <w:t xml:space="preserve">Supplementary Fig.26 | Flight paths, </w:t>
      </w:r>
      <w:r>
        <w:rPr>
          <w:sz w:val="20"/>
          <w:szCs w:val="20"/>
          <w:highlight w:val="white"/>
        </w:rPr>
        <w:t xml:space="preserve">shows the 10 unique flight paths used for the butterfly game. The number assigned to each flight path is shown above the path. Absolute values greater than 1 are outside of the bounds of the screen. Dashed lines indicate the centre position of the screen. By default, butterflies start at the bottom left and end on the right side of the screen. During the actual game, the stimuli were randomly flipped on </w:t>
      </w:r>
      <w:r>
        <w:rPr>
          <w:sz w:val="20"/>
          <w:szCs w:val="20"/>
          <w:highlight w:val="white"/>
        </w:rPr>
        <w:lastRenderedPageBreak/>
        <w:t>the x and y axes, meaning the butterfly could start from any corner of the screen. Whether the path ends on the same vertical region of the screen as it started or on the opposite end is indicated using the colour of the line.</w:t>
      </w:r>
    </w:p>
    <w:p w14:paraId="1991708A" w14:textId="77777777" w:rsidR="00B70B3E" w:rsidRDefault="00B70B3E"/>
    <w:p w14:paraId="1991708B" w14:textId="77777777" w:rsidR="00B70B3E" w:rsidRDefault="00543DB6">
      <w:pPr>
        <w:rPr>
          <w:sz w:val="20"/>
          <w:szCs w:val="20"/>
          <w:highlight w:val="white"/>
        </w:rPr>
      </w:pPr>
      <w:r>
        <w:t xml:space="preserve">When animated along each path, butterflies were coded to bank perpendicularly to their heading when turning. This was done to emulate how real butterflies orient as they change heading and to make the flights more dynamic. The degree to which the butterfly banked was dependent on the angular change in heading, with more extreme changes resulting in steeper </w:t>
      </w:r>
      <w:proofErr w:type="spellStart"/>
      <w:r>
        <w:t>bankings</w:t>
      </w:r>
      <w:proofErr w:type="spellEnd"/>
      <w:r>
        <w:t>. See supplementary video 4.</w:t>
      </w:r>
    </w:p>
    <w:p w14:paraId="1991708C" w14:textId="77777777" w:rsidR="00B70B3E" w:rsidRDefault="00B70B3E">
      <w:pPr>
        <w:spacing w:line="360" w:lineRule="auto"/>
        <w:rPr>
          <w:sz w:val="20"/>
          <w:szCs w:val="20"/>
          <w:highlight w:val="white"/>
        </w:rPr>
      </w:pPr>
    </w:p>
    <w:p w14:paraId="1991708D" w14:textId="77777777" w:rsidR="00B70B3E" w:rsidRDefault="00543DB6">
      <w:pPr>
        <w:pStyle w:val="Heading2"/>
        <w:spacing w:line="360" w:lineRule="auto"/>
        <w:rPr>
          <w:sz w:val="20"/>
          <w:szCs w:val="20"/>
          <w:highlight w:val="white"/>
        </w:rPr>
      </w:pPr>
      <w:bookmarkStart w:id="22" w:name="_xgayiahhhmog" w:colFirst="0" w:colLast="0"/>
      <w:bookmarkEnd w:id="22"/>
      <w:r>
        <w:t>4. iv. Rendering and EMD measurement</w:t>
      </w:r>
    </w:p>
    <w:p w14:paraId="1991708E" w14:textId="409F1DB7" w:rsidR="00B70B3E" w:rsidRDefault="00543DB6">
      <w:r>
        <w:t>Butterfly videos were rendered at a frame rate of 1000fps and then underwent temporal motion smoothing with the same Gaussian blur levels used for the EMD analyses. As birds see faster than humans, and pilot experiments found humans struggled to catch butterflies moving faster than 50cm/second, we opted to create targets that flew across the screen at 40cm/</w:t>
      </w:r>
      <w:proofErr w:type="gramStart"/>
      <w:r>
        <w:t>second, but</w:t>
      </w:r>
      <w:proofErr w:type="gramEnd"/>
      <w:r>
        <w:t xml:space="preserve"> had the equivalent wingbeat frequency and blur to a butterfly travelling at double the speed 80cm/second, which was in the range of speeds for </w:t>
      </w:r>
      <w:r w:rsidR="1D5FCFAF">
        <w:t>the</w:t>
      </w:r>
      <w:r>
        <w:t xml:space="preserve"> free-flying butterfly take-offs. This was achieved by resampling the number of frames and the dividing the wingbeat frequency by two for the Blender render prior to applying the blurring method (See Supp Fig.27). </w:t>
      </w:r>
    </w:p>
    <w:p w14:paraId="1991708F" w14:textId="77777777" w:rsidR="00B70B3E" w:rsidRDefault="00B70B3E"/>
    <w:p w14:paraId="19917090" w14:textId="77777777" w:rsidR="00B70B3E" w:rsidRDefault="00543DB6">
      <w:pPr>
        <w:jc w:val="center"/>
        <w:rPr>
          <w:b/>
          <w:bCs/>
          <w:sz w:val="20"/>
          <w:szCs w:val="20"/>
          <w:highlight w:val="white"/>
        </w:rPr>
      </w:pPr>
      <w:r>
        <w:rPr>
          <w:noProof/>
        </w:rPr>
        <w:drawing>
          <wp:inline distT="114300" distB="114300" distL="114300" distR="114300" wp14:anchorId="199172E4" wp14:editId="199172E5">
            <wp:extent cx="3720938" cy="1958859"/>
            <wp:effectExtent l="0" t="0" r="0" b="0"/>
            <wp:docPr id="29"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8"/>
                    <a:srcRect/>
                    <a:stretch>
                      <a:fillRect/>
                    </a:stretch>
                  </pic:blipFill>
                  <pic:spPr>
                    <a:xfrm>
                      <a:off x="0" y="0"/>
                      <a:ext cx="3720938" cy="1958859"/>
                    </a:xfrm>
                    <a:prstGeom prst="rect">
                      <a:avLst/>
                    </a:prstGeom>
                    <a:ln/>
                  </pic:spPr>
                </pic:pic>
              </a:graphicData>
            </a:graphic>
          </wp:inline>
        </w:drawing>
      </w:r>
    </w:p>
    <w:p w14:paraId="19917091" w14:textId="77777777" w:rsidR="00B70B3E" w:rsidRDefault="00543DB6">
      <w:pPr>
        <w:spacing w:line="360" w:lineRule="auto"/>
      </w:pPr>
      <w:r>
        <w:rPr>
          <w:b/>
          <w:bCs/>
          <w:sz w:val="20"/>
          <w:szCs w:val="20"/>
          <w:highlight w:val="white"/>
        </w:rPr>
        <w:t xml:space="preserve">Supplementary Fig.27 | Example butterfly renders, </w:t>
      </w:r>
      <w:r>
        <w:rPr>
          <w:sz w:val="20"/>
          <w:szCs w:val="20"/>
          <w:highlight w:val="white"/>
        </w:rPr>
        <w:t xml:space="preserve">singular frame for </w:t>
      </w:r>
      <w:proofErr w:type="spellStart"/>
      <w:r>
        <w:rPr>
          <w:i/>
          <w:iCs/>
          <w:sz w:val="20"/>
          <w:szCs w:val="20"/>
          <w:highlight w:val="white"/>
        </w:rPr>
        <w:t>Brintesia</w:t>
      </w:r>
      <w:proofErr w:type="spellEnd"/>
      <w:r>
        <w:rPr>
          <w:i/>
          <w:iCs/>
          <w:sz w:val="20"/>
          <w:szCs w:val="20"/>
          <w:highlight w:val="white"/>
        </w:rPr>
        <w:t xml:space="preserve"> </w:t>
      </w:r>
      <w:proofErr w:type="spellStart"/>
      <w:r>
        <w:rPr>
          <w:i/>
          <w:iCs/>
          <w:sz w:val="20"/>
          <w:szCs w:val="20"/>
          <w:highlight w:val="white"/>
        </w:rPr>
        <w:t>circe</w:t>
      </w:r>
      <w:proofErr w:type="spellEnd"/>
      <w:r>
        <w:rPr>
          <w:i/>
          <w:iCs/>
          <w:sz w:val="20"/>
          <w:szCs w:val="20"/>
          <w:highlight w:val="white"/>
        </w:rPr>
        <w:t xml:space="preserve"> </w:t>
      </w:r>
      <w:r>
        <w:rPr>
          <w:sz w:val="20"/>
          <w:szCs w:val="20"/>
          <w:highlight w:val="white"/>
        </w:rPr>
        <w:t xml:space="preserve">showcasing the original Blender rendered frame, the </w:t>
      </w:r>
      <w:proofErr w:type="spellStart"/>
      <w:r>
        <w:rPr>
          <w:sz w:val="20"/>
          <w:szCs w:val="20"/>
          <w:highlight w:val="white"/>
        </w:rPr>
        <w:t>spatio</w:t>
      </w:r>
      <w:proofErr w:type="spellEnd"/>
      <w:r>
        <w:rPr>
          <w:sz w:val="20"/>
          <w:szCs w:val="20"/>
          <w:highlight w:val="white"/>
        </w:rPr>
        <w:t xml:space="preserve">-temporally smoothed frame and the hitbox for the frame. </w:t>
      </w:r>
    </w:p>
    <w:p w14:paraId="19917092" w14:textId="77777777" w:rsidR="00B70B3E" w:rsidRDefault="00B70B3E">
      <w:pPr>
        <w:spacing w:line="360" w:lineRule="auto"/>
      </w:pPr>
    </w:p>
    <w:p w14:paraId="19917093" w14:textId="6492ABE1" w:rsidR="00B70B3E" w:rsidRDefault="00543DB6">
      <w:r>
        <w:t xml:space="preserve">After applying temporal smoothing, we </w:t>
      </w:r>
      <w:proofErr w:type="spellStart"/>
      <w:r>
        <w:t>downsampled</w:t>
      </w:r>
      <w:proofErr w:type="spellEnd"/>
      <w:r>
        <w:t xml:space="preserve"> the number of frames to match the frame rate of </w:t>
      </w:r>
      <w:r w:rsidR="6765CC47">
        <w:t xml:space="preserve">the </w:t>
      </w:r>
      <w:r>
        <w:t xml:space="preserve">monitor, 240 fps, for </w:t>
      </w:r>
      <w:r w:rsidR="35D66FAC">
        <w:t xml:space="preserve">the </w:t>
      </w:r>
      <w:r>
        <w:t>games</w:t>
      </w:r>
      <w:r w:rsidR="15093FD2">
        <w:t>(</w:t>
      </w:r>
      <w:r>
        <w:t>ee section 4.v.</w:t>
      </w:r>
      <w:r w:rsidR="78B8B6BE">
        <w:t>)</w:t>
      </w:r>
      <w:r>
        <w:t xml:space="preserve"> For each flight path and each phenotype, a second video was rendered using a labelled hitbox created for the butterfly’s image. This hitbox was colour-coded such that the red channel could be used to indicate whether a butterfly was hit (butterfly = 255 R), and the green channel could indicate which region of the butterfly was hit (body = 10 G, forewing = 200 G, hindwing = 255 G, or tail = 30 G). </w:t>
      </w:r>
    </w:p>
    <w:p w14:paraId="19917094" w14:textId="77777777" w:rsidR="00B70B3E" w:rsidRDefault="00B70B3E"/>
    <w:p w14:paraId="19917095" w14:textId="77777777" w:rsidR="00B70B3E" w:rsidRDefault="00543DB6">
      <w:r>
        <w:t xml:space="preserve">For each butterfly and for each path, we measured EMD using the same method of alignment as the butterflies filmed in free flight. The images were re-oriented so that the start and end points were in a straight vertical line upwards. The forwards (up), backwards (down), left, and right EMD were then used to calculate the confusion measures (forwards and sideways confusion) for the butterflies. This gave us the EMD and confusion measures for every frame. As confusion varied throughout the flight for each butterfly due to differences in wingbeat cycle and heading (See supp Fig.28), we created a measure for the mean EMD values and confusion values starting from 400 milliseconds (96 frames) </w:t>
      </w:r>
      <w:r>
        <w:lastRenderedPageBreak/>
        <w:t xml:space="preserve">before each frame. Though it is worth noting that changes in the orientation of the butterfly will have resulted in noise in the motion confusion measures, as they aren’t always aligned with the direction of movement. For instance, forwards-confusion was higher for P.a. than </w:t>
      </w:r>
      <w:proofErr w:type="spellStart"/>
      <w:r>
        <w:t>B.c.</w:t>
      </w:r>
      <w:proofErr w:type="spellEnd"/>
      <w:r>
        <w:t xml:space="preserve"> on average, likely due to movements perpendicular to the start and end heading. </w:t>
      </w:r>
    </w:p>
    <w:p w14:paraId="19917096" w14:textId="77777777" w:rsidR="00B70B3E" w:rsidRDefault="00B70B3E"/>
    <w:p w14:paraId="19917097" w14:textId="77777777" w:rsidR="00B70B3E" w:rsidRDefault="00543DB6">
      <w:r>
        <w:rPr>
          <w:noProof/>
        </w:rPr>
        <w:drawing>
          <wp:inline distT="114300" distB="114300" distL="114300" distR="114300" wp14:anchorId="199172E6" wp14:editId="199172E7">
            <wp:extent cx="5731200" cy="2209800"/>
            <wp:effectExtent l="0" t="0" r="0" b="0"/>
            <wp:docPr id="1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9"/>
                    <a:srcRect/>
                    <a:stretch>
                      <a:fillRect/>
                    </a:stretch>
                  </pic:blipFill>
                  <pic:spPr>
                    <a:xfrm>
                      <a:off x="0" y="0"/>
                      <a:ext cx="5731200" cy="2209800"/>
                    </a:xfrm>
                    <a:prstGeom prst="rect">
                      <a:avLst/>
                    </a:prstGeom>
                    <a:ln/>
                  </pic:spPr>
                </pic:pic>
              </a:graphicData>
            </a:graphic>
          </wp:inline>
        </w:drawing>
      </w:r>
    </w:p>
    <w:p w14:paraId="1A1DC821" w14:textId="77777777" w:rsidR="00F97B9C" w:rsidRDefault="00543DB6" w:rsidP="00F97B9C">
      <w:pPr>
        <w:spacing w:line="360" w:lineRule="auto"/>
        <w:rPr>
          <w:b/>
          <w:bCs/>
        </w:rPr>
      </w:pPr>
      <w:r>
        <w:rPr>
          <w:b/>
          <w:bCs/>
          <w:sz w:val="20"/>
          <w:szCs w:val="20"/>
          <w:highlight w:val="white"/>
        </w:rPr>
        <w:t xml:space="preserve">Supplementary Fig.28 | EMD measures of game flight paths., a. </w:t>
      </w:r>
      <w:r>
        <w:rPr>
          <w:sz w:val="20"/>
          <w:szCs w:val="20"/>
          <w:highlight w:val="white"/>
        </w:rPr>
        <w:t xml:space="preserve">Forwards Confusion, </w:t>
      </w:r>
      <w:r>
        <w:rPr>
          <w:b/>
          <w:bCs/>
          <w:sz w:val="20"/>
          <w:szCs w:val="20"/>
          <w:highlight w:val="white"/>
        </w:rPr>
        <w:t xml:space="preserve">b, </w:t>
      </w:r>
      <w:r>
        <w:rPr>
          <w:sz w:val="20"/>
          <w:szCs w:val="20"/>
          <w:highlight w:val="white"/>
        </w:rPr>
        <w:t xml:space="preserve">Sideways Confusion, </w:t>
      </w:r>
      <w:r>
        <w:rPr>
          <w:b/>
          <w:bCs/>
          <w:sz w:val="20"/>
          <w:szCs w:val="20"/>
          <w:highlight w:val="white"/>
        </w:rPr>
        <w:t>c,</w:t>
      </w:r>
      <w:r>
        <w:rPr>
          <w:sz w:val="20"/>
          <w:szCs w:val="20"/>
          <w:highlight w:val="white"/>
        </w:rPr>
        <w:t xml:space="preserve"> Log Forwards Energy.</w:t>
      </w:r>
      <w:r w:rsidR="00F97B9C">
        <w:rPr>
          <w:sz w:val="20"/>
          <w:szCs w:val="20"/>
        </w:rPr>
        <w:t xml:space="preserve"> Colour i</w:t>
      </w:r>
      <w:r w:rsidR="00F97B9C" w:rsidRPr="00F97B9C">
        <w:rPr>
          <w:sz w:val="20"/>
          <w:szCs w:val="20"/>
        </w:rPr>
        <w:t>mages of butterflies were used from the Collins Butterfly Guide with permission from Richard Lewington.</w:t>
      </w:r>
    </w:p>
    <w:p w14:paraId="19917099" w14:textId="77777777" w:rsidR="00B70B3E" w:rsidRDefault="00B70B3E"/>
    <w:p w14:paraId="1991709A" w14:textId="77777777" w:rsidR="00B70B3E" w:rsidRDefault="00543DB6">
      <w:pPr>
        <w:pStyle w:val="Heading2"/>
        <w:spacing w:line="360" w:lineRule="auto"/>
      </w:pPr>
      <w:bookmarkStart w:id="23" w:name="_ibsourmf7ros" w:colFirst="0" w:colLast="0"/>
      <w:bookmarkEnd w:id="23"/>
      <w:r>
        <w:t>4. v. Butterfly game</w:t>
      </w:r>
    </w:p>
    <w:p w14:paraId="1991709B" w14:textId="103492ED" w:rsidR="00B70B3E" w:rsidRDefault="00543DB6">
      <w:r>
        <w:t xml:space="preserve">For </w:t>
      </w:r>
      <w:r w:rsidR="535D2EF5">
        <w:t xml:space="preserve">the </w:t>
      </w:r>
      <w:r>
        <w:t xml:space="preserve">experiment, we recruited 100 anonymous volunteer players from across the University of Exeter’s Penryn Campus (Penryn, Cornwall, UK, TR10 9FE) to play a touch-screen-based butterfly-catching game. Volunteers were recruited via email and by signs, with ethical approval from the University of Exeter ethics committee (REF: 9474868). The game was run using an ASUS Aspire Nitro V15 laptop [ASUS Computer International, 48720 Kato Road, Fremont, CA 94538, United States] with an inbuilt </w:t>
      </w:r>
      <w:proofErr w:type="spellStart"/>
      <w:r>
        <w:t>nvidia</w:t>
      </w:r>
      <w:proofErr w:type="spellEnd"/>
      <w:r>
        <w:t xml:space="preserve"> GEFORCE RTX graphics card, allowing us to display </w:t>
      </w:r>
      <w:r w:rsidR="43C75818">
        <w:t xml:space="preserve">the </w:t>
      </w:r>
      <w:r>
        <w:t xml:space="preserve">game with a secondary screen for </w:t>
      </w:r>
      <w:r w:rsidR="52673EC2">
        <w:t>the</w:t>
      </w:r>
      <w:r>
        <w:t xml:space="preserve"> experiment, a GPU-powered 240hz ASUS XG32UCWMG gaming monitor. The screen for the experiment was 71cm wide and 40cm high, with a maximum resolution of 1920 x 1080 when in enhanced frame rate mode. While the uppermost framerate of the screen was 480 </w:t>
      </w:r>
      <w:proofErr w:type="spellStart"/>
      <w:r>
        <w:t>hz</w:t>
      </w:r>
      <w:proofErr w:type="spellEnd"/>
      <w:r>
        <w:t xml:space="preserve">, we selected a vertical refresh rate of 240 </w:t>
      </w:r>
      <w:proofErr w:type="spellStart"/>
      <w:r>
        <w:t>hz</w:t>
      </w:r>
      <w:proofErr w:type="spellEnd"/>
      <w:r>
        <w:t xml:space="preserve"> for increased stability. </w:t>
      </w:r>
    </w:p>
    <w:p w14:paraId="1991709C" w14:textId="77777777" w:rsidR="00B70B3E" w:rsidRDefault="00B70B3E"/>
    <w:p w14:paraId="1991709D" w14:textId="3A11210B" w:rsidR="00B70B3E" w:rsidRDefault="00543DB6">
      <w:r>
        <w:t xml:space="preserve">To convert the screen into a touchscreen, we used a </w:t>
      </w:r>
      <w:proofErr w:type="spellStart"/>
      <w:r>
        <w:t>greentouch</w:t>
      </w:r>
      <w:proofErr w:type="spellEnd"/>
      <w:r>
        <w:t xml:space="preserve"> infra-red (IR) frame, placed over the monitor and with a thin (2mm) thick acrylic sheet cut to fit behind it to protect the screen. IR frames allow objects, i.e. a participant's finger, that penetrate the frame to be registered as clicks (See Supp Fig.29). IR frames are advantageous compared to alternative touch device methods due to their high response rate &gt;240 </w:t>
      </w:r>
      <w:proofErr w:type="spellStart"/>
      <w:r>
        <w:t>hz</w:t>
      </w:r>
      <w:proofErr w:type="spellEnd"/>
      <w:r>
        <w:t xml:space="preserve"> and their ability to be paired with almost any screen</w:t>
      </w:r>
      <w:hyperlink r:id="rId40">
        <w:r w:rsidRPr="64DCAB19">
          <w:rPr>
            <w:vertAlign w:val="superscript"/>
          </w:rPr>
          <w:t>1,2</w:t>
        </w:r>
      </w:hyperlink>
      <w:r>
        <w:t xml:space="preserve">. Players were seated on a chair positioned ~50cm away from the screen and were asked to adjust the height of the screen and to adjust themselves to where they could comfortably reach all four corners of the screen without fully extending their arm, and so that their head faced the centre point of the screen. The mean body length of </w:t>
      </w:r>
      <w:r w:rsidR="363560BD">
        <w:t>the</w:t>
      </w:r>
      <w:r>
        <w:t xml:space="preserve"> butterflies was 2.42</w:t>
      </w:r>
      <w:r w:rsidR="4C74F6BB">
        <w:t xml:space="preserve">cm </w:t>
      </w:r>
      <w:r>
        <w:t>, giving an angular width of ~2.80° and an angular speed of ~58.99° per second.</w:t>
      </w:r>
    </w:p>
    <w:p w14:paraId="1991709E" w14:textId="77777777" w:rsidR="00B70B3E" w:rsidRDefault="00B70B3E"/>
    <w:p w14:paraId="1991709F" w14:textId="77777777" w:rsidR="00B70B3E" w:rsidRDefault="00543DB6">
      <w:r>
        <w:rPr>
          <w:noProof/>
        </w:rPr>
        <w:lastRenderedPageBreak/>
        <w:drawing>
          <wp:inline distT="114300" distB="114300" distL="114300" distR="114300" wp14:anchorId="199172E8" wp14:editId="199172E9">
            <wp:extent cx="5731200" cy="3136900"/>
            <wp:effectExtent l="0" t="0" r="0" b="0"/>
            <wp:docPr id="2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1"/>
                    <a:srcRect/>
                    <a:stretch>
                      <a:fillRect/>
                    </a:stretch>
                  </pic:blipFill>
                  <pic:spPr>
                    <a:xfrm>
                      <a:off x="0" y="0"/>
                      <a:ext cx="5731200" cy="3136900"/>
                    </a:xfrm>
                    <a:prstGeom prst="rect">
                      <a:avLst/>
                    </a:prstGeom>
                    <a:ln/>
                  </pic:spPr>
                </pic:pic>
              </a:graphicData>
            </a:graphic>
          </wp:inline>
        </w:drawing>
      </w:r>
    </w:p>
    <w:p w14:paraId="199170A0" w14:textId="77777777" w:rsidR="00B70B3E" w:rsidRDefault="00543DB6">
      <w:pPr>
        <w:spacing w:line="360" w:lineRule="auto"/>
        <w:rPr>
          <w:sz w:val="20"/>
          <w:szCs w:val="20"/>
          <w:highlight w:val="white"/>
        </w:rPr>
      </w:pPr>
      <w:r>
        <w:rPr>
          <w:b/>
          <w:bCs/>
          <w:sz w:val="20"/>
          <w:szCs w:val="20"/>
          <w:highlight w:val="white"/>
        </w:rPr>
        <w:t xml:space="preserve">Supplementary Fig.29 | Behavioural Experiment Setup., a. </w:t>
      </w:r>
      <w:r>
        <w:rPr>
          <w:sz w:val="20"/>
          <w:szCs w:val="20"/>
          <w:highlight w:val="white"/>
        </w:rPr>
        <w:t xml:space="preserve">Arrangement of infrared (IR) touch frame, protective acrylic sheet and computer screen. </w:t>
      </w:r>
      <w:r>
        <w:rPr>
          <w:b/>
          <w:bCs/>
          <w:sz w:val="20"/>
          <w:szCs w:val="20"/>
          <w:highlight w:val="white"/>
        </w:rPr>
        <w:t xml:space="preserve">b. </w:t>
      </w:r>
      <w:r>
        <w:rPr>
          <w:sz w:val="20"/>
          <w:szCs w:val="20"/>
          <w:highlight w:val="white"/>
        </w:rPr>
        <w:t xml:space="preserve">Position of the player relative to the screen. </w:t>
      </w:r>
    </w:p>
    <w:p w14:paraId="199170A1" w14:textId="77777777" w:rsidR="00B70B3E" w:rsidRDefault="00B70B3E"/>
    <w:p w14:paraId="199170A2" w14:textId="77777777" w:rsidR="00B70B3E" w:rsidRDefault="00543DB6">
      <w:r>
        <w:t xml:space="preserve">To create the game, we used MATLAB R2025 along with the Psychtoolbox-3 and a suite of custom functions for initialising the screen and </w:t>
      </w:r>
      <w:proofErr w:type="spellStart"/>
      <w:r>
        <w:t>Psychtoolbox</w:t>
      </w:r>
      <w:proofErr w:type="spellEnd"/>
      <w:r>
        <w:t xml:space="preserve"> and for registering the touch output as clicks, dubbed PECK as they were initially developed for experiments using birds</w:t>
      </w:r>
      <w:hyperlink r:id="rId42">
        <w:r>
          <w:rPr>
            <w:vertAlign w:val="superscript"/>
          </w:rPr>
          <w:t>3</w:t>
        </w:r>
      </w:hyperlink>
      <w:r>
        <w:t>. As PECK has not yet been released a stripped version of it including only functions necessary for the experiment has been provided within the supp “/Analysis_04_Game/</w:t>
      </w:r>
      <w:proofErr w:type="spellStart"/>
      <w:r>
        <w:t>Game_Environment</w:t>
      </w:r>
      <w:proofErr w:type="spellEnd"/>
      <w:r>
        <w:t>/”.</w:t>
      </w:r>
    </w:p>
    <w:p w14:paraId="199170A3" w14:textId="77777777" w:rsidR="00B70B3E" w:rsidRDefault="00B70B3E"/>
    <w:p w14:paraId="199170A4" w14:textId="1F1A4F6F" w:rsidR="00B70B3E" w:rsidRDefault="00543DB6">
      <w:r>
        <w:t xml:space="preserve">Each player undertook 30 trials rendered at 240 </w:t>
      </w:r>
      <w:proofErr w:type="spellStart"/>
      <w:r>
        <w:t>hz</w:t>
      </w:r>
      <w:proofErr w:type="spellEnd"/>
      <w:r>
        <w:t xml:space="preserve"> with six replicates of each butterfly phenotype. The trials used random flight paths, and each path could be flipped on the x and/or y axis. This gave a total of 3000 trials across</w:t>
      </w:r>
      <w:r w:rsidR="54CE6FCF">
        <w:t xml:space="preserve"> </w:t>
      </w:r>
      <w:r>
        <w:t xml:space="preserve">100 participants. Before each trial, the player was first instructed to click on a white circle positioned in the same corner from which the butterfly would start. This meant the player's finger always started behind the butterfly. The butterfly would then immediately appear, and the player would have to attack it using a single finger. Once the player touched the screen, the butterfly would pause, and text would appear revealing whether the player had successfully hit or if they had missed the butterfly. If the butterfly's hitbox was within a </w:t>
      </w:r>
      <w:proofErr w:type="gramStart"/>
      <w:r>
        <w:t>30 pixel</w:t>
      </w:r>
      <w:proofErr w:type="gramEnd"/>
      <w:r>
        <w:t xml:space="preserve"> radius of the click, it was considered a hit. This was to account for the size of the participant's finger. </w:t>
      </w:r>
    </w:p>
    <w:p w14:paraId="199170A5" w14:textId="77777777" w:rsidR="00B70B3E" w:rsidRDefault="00B70B3E"/>
    <w:p w14:paraId="199170A6" w14:textId="77777777" w:rsidR="00B70B3E" w:rsidRDefault="00543DB6">
      <w:r>
        <w:t xml:space="preserve">Before the experiment commenced, the player was given a series of instructions teaching them how to play the game and asking them to use only their dominant hand and one finger when playing the game. Players also did a short tutorial to make sure that they knew what they were doing and that they could catch the butterflies at the speed they travelled for the experiment. This tutorial operated by tasking the player to try and click on butterflies of three increasing speeds, 0.5x, 0.75x and 1.0x the speed of the butterfly for the experiment. To progress to the next speed, the player needed to successfully catch two butterflies at that speed. Players on average took 14 ± 6 </w:t>
      </w:r>
      <w:proofErr w:type="spellStart"/>
      <w:r>
        <w:t>std.dev</w:t>
      </w:r>
      <w:proofErr w:type="spellEnd"/>
      <w:r>
        <w:t xml:space="preserve"> trials to complete the tutorial. Additionally, during the tutorial, when the player clicked the screen, they were also given information about whether their click was to the front or back and left or right of the butterfly. These trials did not count towards the 30 trials used for the actual experiment.</w:t>
      </w:r>
    </w:p>
    <w:p w14:paraId="199170A7" w14:textId="77777777" w:rsidR="00B70B3E" w:rsidRDefault="00B70B3E"/>
    <w:p w14:paraId="199170A8" w14:textId="77777777" w:rsidR="00B70B3E" w:rsidRDefault="00543DB6">
      <w:r>
        <w:rPr>
          <w:i/>
          <w:iCs/>
        </w:rPr>
        <w:lastRenderedPageBreak/>
        <w:t>For an example of someone playing the experiment, see Supp Video 4.</w:t>
      </w:r>
    </w:p>
    <w:p w14:paraId="199170A9" w14:textId="77777777" w:rsidR="00B70B3E" w:rsidRDefault="00B70B3E"/>
    <w:p w14:paraId="199170AA" w14:textId="77777777" w:rsidR="00B70B3E" w:rsidRDefault="00543DB6">
      <w:pPr>
        <w:pStyle w:val="Heading2"/>
        <w:spacing w:line="360" w:lineRule="auto"/>
      </w:pPr>
      <w:bookmarkStart w:id="24" w:name="_de6mrrf5s3j8" w:colFirst="0" w:colLast="0"/>
      <w:bookmarkEnd w:id="24"/>
      <w:r>
        <w:t>4. vi. Data collection and statistical analyses</w:t>
      </w:r>
    </w:p>
    <w:p w14:paraId="199170AB" w14:textId="77777777" w:rsidR="00B70B3E" w:rsidRDefault="00543DB6">
      <w:r>
        <w:t>For each trial, we recorded the unique ID assigned to the player, the flight path and butterfly phenotype used, the order number of the trial, whether the path was flipped on the x and/or y axis, the coordinates and frame of the touch/click if there was one and the RGB values of the nearest pixel of the hitbox to the click. By using the heading of the butterfly, we were able to calculate the angle of the click relative to the butterfly and the distance of the click on different vectors, the distance parallel to the butterfly’s (y vector) heading and the distance perpendicular (x vector). As click distances were defined relative to the butterfly headings, the y vector was allowed to be positive or negative, with negative values indicating clicks behind the centre of the butterfly and positive values being in front.</w:t>
      </w:r>
    </w:p>
    <w:p w14:paraId="199170AC" w14:textId="77777777" w:rsidR="00B70B3E" w:rsidRDefault="00B70B3E"/>
    <w:p w14:paraId="199170AD" w14:textId="77777777" w:rsidR="00B70B3E" w:rsidRDefault="00543DB6">
      <w:r>
        <w:t>To test whether or not our motion confusion measures influenced how the butterflies clicked relative to the butterflies, we used a linear mixed model (lme4 package)</w:t>
      </w:r>
      <w:hyperlink r:id="rId43">
        <w:r>
          <w:rPr>
            <w:vertAlign w:val="superscript"/>
          </w:rPr>
          <w:t>4</w:t>
        </w:r>
      </w:hyperlink>
      <w:r>
        <w:t xml:space="preserve">, with the vector distance as the response variable and the axis (x or y) and the predicted motion confusion measures, forwards-confusion, sideways-confusion, and the forwards energy, of the butterfly as the predictor variables, with the player ID, the trial order and the path ID as random effects, in addition to frame rate as during some trials frame-rate dropped to ~220hz. For the model, we included interactions between the axis and each confusion measure. Our expectations were that forwards-confusion should influence the click distance parallel to the butterfly (y) and that sideways-confusion should influence the click distance perpendicular (x). </w:t>
      </w:r>
    </w:p>
    <w:p w14:paraId="199170AE" w14:textId="77777777" w:rsidR="00B70B3E" w:rsidRDefault="00B70B3E"/>
    <w:p w14:paraId="199170AF" w14:textId="3343C13C" w:rsidR="00B70B3E" w:rsidRDefault="00543DB6">
      <w:r>
        <w:t>In addition to the linear model, we used 2D kernel density estimation with the Mass package for our vectors to determine how the butterfly phenotypes influenced the shape of the distribution of clicks</w:t>
      </w:r>
      <w:hyperlink r:id="rId44">
        <w:r w:rsidRPr="64DCAB19">
          <w:rPr>
            <w:vertAlign w:val="superscript"/>
          </w:rPr>
          <w:t>5</w:t>
        </w:r>
      </w:hyperlink>
      <w:r>
        <w:t xml:space="preserve">. We extracted the grid for the top 25% densest regions of clicks for each butterfly and used ellipse statistics (centroid coordinates, angle, aspect ratio, major and minor width) to describe the shape of where players tended to click. We also used a binomial generalised linear mixed model with the same random effects as </w:t>
      </w:r>
      <w:r w:rsidR="1DE688E6">
        <w:t xml:space="preserve">the </w:t>
      </w:r>
      <w:r>
        <w:t xml:space="preserve">linear model to test whether EMD measures influenced the likelihood of clicking forewing or hindwing. Clicks to the body and misses were excluded from this analysis. </w:t>
      </w:r>
    </w:p>
    <w:p w14:paraId="199170B0" w14:textId="77777777" w:rsidR="00B70B3E" w:rsidRDefault="00B70B3E"/>
    <w:p w14:paraId="199170B1" w14:textId="77777777" w:rsidR="00B70B3E" w:rsidRDefault="00543DB6">
      <w:r>
        <w:t>For each model, continuous predictor and response variables were re-scaled to a mean of 0 and a standard deviation of 1.</w:t>
      </w:r>
    </w:p>
    <w:p w14:paraId="199170B2" w14:textId="77777777" w:rsidR="00B70B3E" w:rsidRDefault="00B70B3E"/>
    <w:p w14:paraId="199170B3" w14:textId="77777777" w:rsidR="00B70B3E" w:rsidRDefault="00543DB6">
      <w:pPr>
        <w:pStyle w:val="Heading2"/>
        <w:spacing w:line="360" w:lineRule="auto"/>
      </w:pPr>
      <w:bookmarkStart w:id="25" w:name="_koke3xo407m8" w:colFirst="0" w:colLast="0"/>
      <w:bookmarkEnd w:id="25"/>
      <w:r>
        <w:t>4. vii. Results</w:t>
      </w:r>
    </w:p>
    <w:p w14:paraId="199170B4" w14:textId="77777777" w:rsidR="00B70B3E" w:rsidRDefault="00543DB6">
      <w:pPr>
        <w:rPr>
          <w:i/>
          <w:iCs/>
          <w:u w:val="single"/>
        </w:rPr>
      </w:pPr>
      <w:r>
        <w:rPr>
          <w:i/>
          <w:iCs/>
          <w:u w:val="single"/>
        </w:rPr>
        <w:t>Click Information</w:t>
      </w:r>
    </w:p>
    <w:p w14:paraId="199170B5" w14:textId="5856A6EC" w:rsidR="00B70B3E" w:rsidRDefault="00543DB6">
      <w:r>
        <w:t xml:space="preserve">Across </w:t>
      </w:r>
      <w:r w:rsidR="7FD2D509">
        <w:t>the</w:t>
      </w:r>
      <w:r>
        <w:t xml:space="preserve"> experiment, we collected data from 3,000 trials (30 trials x 100 players). Of these trials, 2,985 (99.5%) included clicks to the screen, and 1,182 had clicks within 30 pixels of the butterfly’s hitbox (1.1cm).</w:t>
      </w:r>
    </w:p>
    <w:p w14:paraId="199170B6" w14:textId="77777777" w:rsidR="00B70B3E" w:rsidRDefault="00B70B3E"/>
    <w:p w14:paraId="199170B7" w14:textId="77777777" w:rsidR="00B70B3E" w:rsidRDefault="00543DB6">
      <w:pPr>
        <w:rPr>
          <w:i/>
          <w:iCs/>
          <w:u w:val="single"/>
        </w:rPr>
      </w:pPr>
      <w:r>
        <w:rPr>
          <w:i/>
          <w:iCs/>
          <w:u w:val="single"/>
        </w:rPr>
        <w:t>Influence on click position</w:t>
      </w:r>
    </w:p>
    <w:p w14:paraId="199170B8" w14:textId="024CE8BD" w:rsidR="00B70B3E" w:rsidRDefault="00543DB6">
      <w:r>
        <w:t xml:space="preserve">Across trials, </w:t>
      </w:r>
      <w:proofErr w:type="gramStart"/>
      <w:r>
        <w:t>the majority of</w:t>
      </w:r>
      <w:proofErr w:type="gramEnd"/>
      <w:r>
        <w:t xml:space="preserve"> clicks took place behind the butterflies with a mean click distance of -77.6 pixels ± 72.5 </w:t>
      </w:r>
      <w:proofErr w:type="spellStart"/>
      <w:r>
        <w:t>std.dev</w:t>
      </w:r>
      <w:proofErr w:type="spellEnd"/>
      <w:r>
        <w:t xml:space="preserve"> (-2.8cm, 1.2 x the average body length of the butterflies) parallel to the butterfly, with comparable distances perpendicular to the butterfly 79.1 pixels ± 56.0 </w:t>
      </w:r>
      <w:proofErr w:type="spellStart"/>
      <w:r>
        <w:t>std.dev</w:t>
      </w:r>
      <w:proofErr w:type="spellEnd"/>
      <w:r>
        <w:t>. Given the erratic flight of the butterflies the click distributions were unsurprisingly quite noisy.</w:t>
      </w:r>
    </w:p>
    <w:p w14:paraId="199170B9" w14:textId="77777777" w:rsidR="00B70B3E" w:rsidRDefault="00B70B3E"/>
    <w:p w14:paraId="199170BA" w14:textId="2C2B48FE" w:rsidR="00B70B3E" w:rsidRDefault="00543DB6">
      <w:r>
        <w:t xml:space="preserve">All three of our confusion measures were found to significantly influence the click position relative to the butterfly (p&lt;0.05, see Supp Table 14). Forwards-confusion caused attacks to be further to the side </w:t>
      </w:r>
      <w:r>
        <w:lastRenderedPageBreak/>
        <w:t xml:space="preserve">(perpendicular, x) and to the back of the butterflies, while forwards energy also caused attacks to be further to the back of the butterfly, but did not influence the distance perpendicular to the butterfly. </w:t>
      </w:r>
      <w:r w:rsidRPr="64DCAB19">
        <w:rPr>
          <w:color w:val="980000"/>
        </w:rPr>
        <w:t xml:space="preserve"> </w:t>
      </w:r>
      <w:r>
        <w:t xml:space="preserve">Sideways confusion resulted in attacks being further forward and closer to the body of the butterfly. Based on </w:t>
      </w:r>
      <w:r w:rsidR="2F23355A">
        <w:t>the</w:t>
      </w:r>
      <w:r>
        <w:t xml:space="preserve"> simulated flight data, this may be expected as a byproduct of strong selection for forwards confusion, given their tight correlation and greater explanatory power of forwards confusion to predict real butterfly wing patterning</w:t>
      </w:r>
    </w:p>
    <w:p w14:paraId="199170BB" w14:textId="77777777" w:rsidR="00B70B3E" w:rsidRDefault="00B70B3E"/>
    <w:p w14:paraId="199170BC" w14:textId="77777777" w:rsidR="00B70B3E" w:rsidRDefault="00543DB6">
      <w:pPr>
        <w:spacing w:line="360" w:lineRule="auto"/>
        <w:rPr>
          <w:b/>
          <w:bCs/>
          <w:sz w:val="20"/>
          <w:szCs w:val="20"/>
          <w:highlight w:val="white"/>
        </w:rPr>
      </w:pPr>
      <w:r>
        <w:rPr>
          <w:b/>
          <w:bCs/>
          <w:sz w:val="20"/>
          <w:szCs w:val="20"/>
          <w:highlight w:val="white"/>
        </w:rPr>
        <w:t xml:space="preserve">Supplementary Table 14| Linear mixed model for motion confusion measures. Note, response and predictor variables were </w:t>
      </w:r>
      <w:proofErr w:type="gramStart"/>
      <w:r>
        <w:rPr>
          <w:b/>
          <w:bCs/>
          <w:sz w:val="20"/>
          <w:szCs w:val="20"/>
          <w:highlight w:val="white"/>
        </w:rPr>
        <w:t>rescaled</w:t>
      </w:r>
      <w:proofErr w:type="gramEnd"/>
      <w:r>
        <w:rPr>
          <w:b/>
          <w:bCs/>
          <w:sz w:val="20"/>
          <w:szCs w:val="20"/>
          <w:highlight w:val="white"/>
        </w:rPr>
        <w:t xml:space="preserve"> so estimates do not reflect actual distances.</w:t>
      </w:r>
    </w:p>
    <w:tbl>
      <w:tblPr>
        <w:tblStyle w:val="ac"/>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95"/>
        <w:gridCol w:w="1590"/>
        <w:gridCol w:w="735"/>
        <w:gridCol w:w="1080"/>
        <w:gridCol w:w="1155"/>
        <w:gridCol w:w="1245"/>
      </w:tblGrid>
      <w:tr w:rsidR="00B70B3E" w14:paraId="199170C3" w14:textId="77777777">
        <w:tc>
          <w:tcPr>
            <w:tcW w:w="319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70BD" w14:textId="77777777" w:rsidR="00B70B3E" w:rsidRDefault="00543DB6">
            <w:pPr>
              <w:widowControl w:val="0"/>
              <w:spacing w:line="360" w:lineRule="auto"/>
              <w:rPr>
                <w:b/>
                <w:bCs/>
                <w:sz w:val="16"/>
                <w:szCs w:val="16"/>
              </w:rPr>
            </w:pPr>
            <w:r>
              <w:rPr>
                <w:b/>
                <w:bCs/>
                <w:sz w:val="16"/>
                <w:szCs w:val="16"/>
              </w:rPr>
              <w:t>Variable</w:t>
            </w:r>
          </w:p>
        </w:tc>
        <w:tc>
          <w:tcPr>
            <w:tcW w:w="159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70BE" w14:textId="77777777" w:rsidR="00B70B3E" w:rsidRDefault="00543DB6">
            <w:pPr>
              <w:widowControl w:val="0"/>
              <w:spacing w:line="360" w:lineRule="auto"/>
              <w:jc w:val="center"/>
              <w:rPr>
                <w:b/>
                <w:bCs/>
                <w:sz w:val="16"/>
                <w:szCs w:val="16"/>
              </w:rPr>
            </w:pPr>
            <w:r>
              <w:rPr>
                <w:b/>
                <w:bCs/>
                <w:sz w:val="16"/>
                <w:szCs w:val="16"/>
              </w:rPr>
              <w:t>Estimate</w:t>
            </w:r>
          </w:p>
        </w:tc>
        <w:tc>
          <w:tcPr>
            <w:tcW w:w="73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70BF" w14:textId="77777777" w:rsidR="00B70B3E" w:rsidRDefault="00543DB6">
            <w:pPr>
              <w:widowControl w:val="0"/>
              <w:spacing w:line="360" w:lineRule="auto"/>
              <w:jc w:val="center"/>
              <w:rPr>
                <w:b/>
                <w:bCs/>
                <w:sz w:val="16"/>
                <w:szCs w:val="16"/>
              </w:rPr>
            </w:pPr>
            <w:r>
              <w:rPr>
                <w:b/>
                <w:bCs/>
                <w:sz w:val="16"/>
                <w:szCs w:val="16"/>
              </w:rPr>
              <w:t>SE</w:t>
            </w:r>
          </w:p>
        </w:tc>
        <w:tc>
          <w:tcPr>
            <w:tcW w:w="108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70C0" w14:textId="77777777" w:rsidR="00B70B3E" w:rsidRDefault="00543DB6">
            <w:pPr>
              <w:widowControl w:val="0"/>
              <w:spacing w:line="360" w:lineRule="auto"/>
              <w:jc w:val="center"/>
              <w:rPr>
                <w:b/>
                <w:bCs/>
                <w:sz w:val="16"/>
                <w:szCs w:val="16"/>
              </w:rPr>
            </w:pPr>
            <w:r>
              <w:rPr>
                <w:b/>
                <w:bCs/>
                <w:sz w:val="16"/>
                <w:szCs w:val="16"/>
              </w:rPr>
              <w:t>DF</w:t>
            </w:r>
          </w:p>
        </w:tc>
        <w:tc>
          <w:tcPr>
            <w:tcW w:w="115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70C1" w14:textId="77777777" w:rsidR="00B70B3E" w:rsidRDefault="00543DB6">
            <w:pPr>
              <w:widowControl w:val="0"/>
              <w:spacing w:line="360" w:lineRule="auto"/>
              <w:jc w:val="center"/>
              <w:rPr>
                <w:b/>
                <w:bCs/>
                <w:sz w:val="16"/>
                <w:szCs w:val="16"/>
              </w:rPr>
            </w:pPr>
            <w:r>
              <w:rPr>
                <w:b/>
                <w:bCs/>
                <w:sz w:val="16"/>
                <w:szCs w:val="16"/>
              </w:rPr>
              <w:t>T ratio</w:t>
            </w:r>
          </w:p>
        </w:tc>
        <w:tc>
          <w:tcPr>
            <w:tcW w:w="124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70C2" w14:textId="77777777" w:rsidR="00B70B3E" w:rsidRDefault="00543DB6">
            <w:pPr>
              <w:widowControl w:val="0"/>
              <w:spacing w:line="360" w:lineRule="auto"/>
              <w:jc w:val="center"/>
              <w:rPr>
                <w:b/>
                <w:bCs/>
                <w:sz w:val="16"/>
                <w:szCs w:val="16"/>
              </w:rPr>
            </w:pPr>
            <w:r>
              <w:rPr>
                <w:b/>
                <w:bCs/>
                <w:sz w:val="16"/>
                <w:szCs w:val="16"/>
              </w:rPr>
              <w:t>P value</w:t>
            </w:r>
          </w:p>
        </w:tc>
      </w:tr>
      <w:tr w:rsidR="00B70B3E" w14:paraId="199170CA" w14:textId="77777777">
        <w:tc>
          <w:tcPr>
            <w:tcW w:w="3195" w:type="dxa"/>
            <w:tcBorders>
              <w:top w:val="nil"/>
              <w:left w:val="nil"/>
              <w:bottom w:val="nil"/>
              <w:right w:val="nil"/>
            </w:tcBorders>
            <w:tcMar>
              <w:top w:w="100" w:type="dxa"/>
              <w:left w:w="100" w:type="dxa"/>
              <w:bottom w:w="100" w:type="dxa"/>
              <w:right w:w="100" w:type="dxa"/>
            </w:tcMar>
          </w:tcPr>
          <w:p w14:paraId="199170C4" w14:textId="77777777" w:rsidR="00B70B3E" w:rsidRDefault="00543DB6">
            <w:pPr>
              <w:widowControl w:val="0"/>
              <w:spacing w:line="360" w:lineRule="auto"/>
              <w:rPr>
                <w:sz w:val="16"/>
                <w:szCs w:val="16"/>
              </w:rPr>
            </w:pPr>
            <w:r>
              <w:rPr>
                <w:sz w:val="16"/>
                <w:szCs w:val="16"/>
              </w:rPr>
              <w:t>Intercept</w:t>
            </w:r>
          </w:p>
        </w:tc>
        <w:tc>
          <w:tcPr>
            <w:tcW w:w="1590" w:type="dxa"/>
            <w:tcBorders>
              <w:top w:val="nil"/>
              <w:left w:val="nil"/>
              <w:bottom w:val="nil"/>
              <w:right w:val="nil"/>
            </w:tcBorders>
            <w:tcMar>
              <w:top w:w="100" w:type="dxa"/>
              <w:left w:w="100" w:type="dxa"/>
              <w:bottom w:w="100" w:type="dxa"/>
              <w:right w:w="100" w:type="dxa"/>
            </w:tcMar>
          </w:tcPr>
          <w:p w14:paraId="199170C5" w14:textId="77777777" w:rsidR="00B70B3E" w:rsidRDefault="00543DB6">
            <w:pPr>
              <w:widowControl w:val="0"/>
              <w:spacing w:line="360" w:lineRule="auto"/>
              <w:jc w:val="center"/>
              <w:rPr>
                <w:sz w:val="16"/>
                <w:szCs w:val="16"/>
              </w:rPr>
            </w:pPr>
            <w:r>
              <w:rPr>
                <w:sz w:val="16"/>
                <w:szCs w:val="16"/>
              </w:rPr>
              <w:t>0.42</w:t>
            </w:r>
          </w:p>
        </w:tc>
        <w:tc>
          <w:tcPr>
            <w:tcW w:w="735" w:type="dxa"/>
            <w:tcBorders>
              <w:top w:val="nil"/>
              <w:left w:val="nil"/>
              <w:bottom w:val="nil"/>
              <w:right w:val="nil"/>
            </w:tcBorders>
            <w:tcMar>
              <w:top w:w="100" w:type="dxa"/>
              <w:left w:w="100" w:type="dxa"/>
              <w:bottom w:w="100" w:type="dxa"/>
              <w:right w:w="100" w:type="dxa"/>
            </w:tcMar>
          </w:tcPr>
          <w:p w14:paraId="199170C6" w14:textId="77777777" w:rsidR="00B70B3E" w:rsidRDefault="00543DB6">
            <w:pPr>
              <w:widowControl w:val="0"/>
              <w:spacing w:line="360" w:lineRule="auto"/>
              <w:jc w:val="center"/>
              <w:rPr>
                <w:sz w:val="16"/>
                <w:szCs w:val="16"/>
              </w:rPr>
            </w:pPr>
            <w:r>
              <w:rPr>
                <w:sz w:val="16"/>
                <w:szCs w:val="16"/>
              </w:rPr>
              <w:t>0.06</w:t>
            </w:r>
          </w:p>
        </w:tc>
        <w:tc>
          <w:tcPr>
            <w:tcW w:w="1080" w:type="dxa"/>
            <w:tcBorders>
              <w:top w:val="nil"/>
              <w:left w:val="nil"/>
              <w:bottom w:val="nil"/>
              <w:right w:val="nil"/>
            </w:tcBorders>
            <w:tcMar>
              <w:top w:w="100" w:type="dxa"/>
              <w:left w:w="100" w:type="dxa"/>
              <w:bottom w:w="100" w:type="dxa"/>
              <w:right w:w="100" w:type="dxa"/>
            </w:tcMar>
          </w:tcPr>
          <w:p w14:paraId="199170C7" w14:textId="77777777" w:rsidR="00B70B3E" w:rsidRDefault="00543DB6">
            <w:pPr>
              <w:widowControl w:val="0"/>
              <w:spacing w:line="360" w:lineRule="auto"/>
              <w:jc w:val="center"/>
              <w:rPr>
                <w:sz w:val="16"/>
                <w:szCs w:val="16"/>
              </w:rPr>
            </w:pPr>
            <w:r>
              <w:rPr>
                <w:sz w:val="16"/>
                <w:szCs w:val="16"/>
              </w:rPr>
              <w:t>10.94</w:t>
            </w:r>
          </w:p>
        </w:tc>
        <w:tc>
          <w:tcPr>
            <w:tcW w:w="1155" w:type="dxa"/>
            <w:tcBorders>
              <w:top w:val="nil"/>
              <w:left w:val="nil"/>
              <w:bottom w:val="nil"/>
              <w:right w:val="nil"/>
            </w:tcBorders>
            <w:tcMar>
              <w:top w:w="100" w:type="dxa"/>
              <w:left w:w="100" w:type="dxa"/>
              <w:bottom w:w="100" w:type="dxa"/>
              <w:right w:w="100" w:type="dxa"/>
            </w:tcMar>
          </w:tcPr>
          <w:p w14:paraId="199170C8" w14:textId="77777777" w:rsidR="00B70B3E" w:rsidRDefault="00543DB6">
            <w:pPr>
              <w:widowControl w:val="0"/>
              <w:spacing w:line="360" w:lineRule="auto"/>
              <w:jc w:val="center"/>
              <w:rPr>
                <w:sz w:val="16"/>
                <w:szCs w:val="16"/>
              </w:rPr>
            </w:pPr>
            <w:r>
              <w:rPr>
                <w:sz w:val="16"/>
                <w:szCs w:val="16"/>
              </w:rPr>
              <w:t>7.14</w:t>
            </w:r>
          </w:p>
        </w:tc>
        <w:tc>
          <w:tcPr>
            <w:tcW w:w="1245" w:type="dxa"/>
            <w:tcBorders>
              <w:top w:val="nil"/>
              <w:left w:val="nil"/>
              <w:bottom w:val="nil"/>
              <w:right w:val="nil"/>
            </w:tcBorders>
            <w:tcMar>
              <w:top w:w="100" w:type="dxa"/>
              <w:left w:w="100" w:type="dxa"/>
              <w:bottom w:w="100" w:type="dxa"/>
              <w:right w:w="100" w:type="dxa"/>
            </w:tcMar>
          </w:tcPr>
          <w:p w14:paraId="199170C9" w14:textId="77777777" w:rsidR="00B70B3E" w:rsidRDefault="00543DB6">
            <w:pPr>
              <w:widowControl w:val="0"/>
              <w:spacing w:line="360" w:lineRule="auto"/>
              <w:jc w:val="center"/>
              <w:rPr>
                <w:sz w:val="16"/>
                <w:szCs w:val="16"/>
              </w:rPr>
            </w:pPr>
            <w:r>
              <w:rPr>
                <w:sz w:val="16"/>
                <w:szCs w:val="16"/>
              </w:rPr>
              <w:t>&lt;0.001</w:t>
            </w:r>
          </w:p>
        </w:tc>
      </w:tr>
      <w:tr w:rsidR="00B70B3E" w14:paraId="199170D1" w14:textId="77777777">
        <w:tc>
          <w:tcPr>
            <w:tcW w:w="3195" w:type="dxa"/>
            <w:tcBorders>
              <w:top w:val="nil"/>
              <w:left w:val="nil"/>
              <w:bottom w:val="nil"/>
              <w:right w:val="nil"/>
            </w:tcBorders>
            <w:tcMar>
              <w:top w:w="100" w:type="dxa"/>
              <w:left w:w="100" w:type="dxa"/>
              <w:bottom w:w="100" w:type="dxa"/>
              <w:right w:w="100" w:type="dxa"/>
            </w:tcMar>
          </w:tcPr>
          <w:p w14:paraId="199170CB" w14:textId="77777777" w:rsidR="00B70B3E" w:rsidRDefault="00543DB6">
            <w:pPr>
              <w:widowControl w:val="0"/>
              <w:spacing w:line="360" w:lineRule="auto"/>
              <w:rPr>
                <w:sz w:val="16"/>
                <w:szCs w:val="16"/>
              </w:rPr>
            </w:pPr>
            <w:r>
              <w:rPr>
                <w:sz w:val="16"/>
                <w:szCs w:val="16"/>
              </w:rPr>
              <w:t>Axis = Y</w:t>
            </w:r>
          </w:p>
        </w:tc>
        <w:tc>
          <w:tcPr>
            <w:tcW w:w="1590" w:type="dxa"/>
            <w:tcBorders>
              <w:top w:val="nil"/>
              <w:left w:val="nil"/>
              <w:bottom w:val="nil"/>
              <w:right w:val="nil"/>
            </w:tcBorders>
            <w:tcMar>
              <w:top w:w="100" w:type="dxa"/>
              <w:left w:w="100" w:type="dxa"/>
              <w:bottom w:w="100" w:type="dxa"/>
              <w:right w:w="100" w:type="dxa"/>
            </w:tcMar>
          </w:tcPr>
          <w:p w14:paraId="199170CC" w14:textId="77777777" w:rsidR="00B70B3E" w:rsidRDefault="00543DB6">
            <w:pPr>
              <w:widowControl w:val="0"/>
              <w:spacing w:line="360" w:lineRule="auto"/>
              <w:jc w:val="center"/>
              <w:rPr>
                <w:sz w:val="16"/>
                <w:szCs w:val="16"/>
              </w:rPr>
            </w:pPr>
            <w:r>
              <w:rPr>
                <w:sz w:val="16"/>
                <w:szCs w:val="16"/>
              </w:rPr>
              <w:t>-0.83</w:t>
            </w:r>
          </w:p>
        </w:tc>
        <w:tc>
          <w:tcPr>
            <w:tcW w:w="735" w:type="dxa"/>
            <w:tcBorders>
              <w:top w:val="nil"/>
              <w:left w:val="nil"/>
              <w:bottom w:val="nil"/>
              <w:right w:val="nil"/>
            </w:tcBorders>
            <w:tcMar>
              <w:top w:w="100" w:type="dxa"/>
              <w:left w:w="100" w:type="dxa"/>
              <w:bottom w:w="100" w:type="dxa"/>
              <w:right w:w="100" w:type="dxa"/>
            </w:tcMar>
          </w:tcPr>
          <w:p w14:paraId="199170CD" w14:textId="77777777" w:rsidR="00B70B3E" w:rsidRDefault="00543DB6">
            <w:pPr>
              <w:widowControl w:val="0"/>
              <w:spacing w:line="360" w:lineRule="auto"/>
              <w:jc w:val="center"/>
              <w:rPr>
                <w:sz w:val="16"/>
                <w:szCs w:val="16"/>
              </w:rPr>
            </w:pPr>
            <w:r>
              <w:rPr>
                <w:sz w:val="16"/>
                <w:szCs w:val="16"/>
              </w:rPr>
              <w:t>0.02</w:t>
            </w:r>
          </w:p>
        </w:tc>
        <w:tc>
          <w:tcPr>
            <w:tcW w:w="1080" w:type="dxa"/>
            <w:tcBorders>
              <w:top w:val="nil"/>
              <w:left w:val="nil"/>
              <w:bottom w:val="nil"/>
              <w:right w:val="nil"/>
            </w:tcBorders>
            <w:tcMar>
              <w:top w:w="100" w:type="dxa"/>
              <w:left w:w="100" w:type="dxa"/>
              <w:bottom w:w="100" w:type="dxa"/>
              <w:right w:w="100" w:type="dxa"/>
            </w:tcMar>
          </w:tcPr>
          <w:p w14:paraId="199170CE" w14:textId="77777777" w:rsidR="00B70B3E" w:rsidRDefault="00543DB6">
            <w:pPr>
              <w:widowControl w:val="0"/>
              <w:spacing w:line="360" w:lineRule="auto"/>
              <w:jc w:val="center"/>
              <w:rPr>
                <w:sz w:val="16"/>
                <w:szCs w:val="16"/>
              </w:rPr>
            </w:pPr>
            <w:r>
              <w:rPr>
                <w:sz w:val="16"/>
                <w:szCs w:val="16"/>
              </w:rPr>
              <w:t>5824.98</w:t>
            </w:r>
          </w:p>
        </w:tc>
        <w:tc>
          <w:tcPr>
            <w:tcW w:w="1155" w:type="dxa"/>
            <w:tcBorders>
              <w:top w:val="nil"/>
              <w:left w:val="nil"/>
              <w:bottom w:val="nil"/>
              <w:right w:val="nil"/>
            </w:tcBorders>
            <w:tcMar>
              <w:top w:w="100" w:type="dxa"/>
              <w:left w:w="100" w:type="dxa"/>
              <w:bottom w:w="100" w:type="dxa"/>
              <w:right w:w="100" w:type="dxa"/>
            </w:tcMar>
          </w:tcPr>
          <w:p w14:paraId="199170CF" w14:textId="77777777" w:rsidR="00B70B3E" w:rsidRDefault="00543DB6">
            <w:pPr>
              <w:widowControl w:val="0"/>
              <w:spacing w:line="360" w:lineRule="auto"/>
              <w:jc w:val="center"/>
              <w:rPr>
                <w:sz w:val="16"/>
                <w:szCs w:val="16"/>
              </w:rPr>
            </w:pPr>
            <w:r>
              <w:rPr>
                <w:sz w:val="16"/>
                <w:szCs w:val="16"/>
              </w:rPr>
              <w:t>-36.51</w:t>
            </w:r>
          </w:p>
        </w:tc>
        <w:tc>
          <w:tcPr>
            <w:tcW w:w="1245" w:type="dxa"/>
            <w:tcBorders>
              <w:top w:val="nil"/>
              <w:left w:val="nil"/>
              <w:bottom w:val="nil"/>
              <w:right w:val="nil"/>
            </w:tcBorders>
            <w:tcMar>
              <w:top w:w="100" w:type="dxa"/>
              <w:left w:w="100" w:type="dxa"/>
              <w:bottom w:w="100" w:type="dxa"/>
              <w:right w:w="100" w:type="dxa"/>
            </w:tcMar>
          </w:tcPr>
          <w:p w14:paraId="199170D0" w14:textId="77777777" w:rsidR="00B70B3E" w:rsidRDefault="00543DB6">
            <w:pPr>
              <w:widowControl w:val="0"/>
              <w:spacing w:line="360" w:lineRule="auto"/>
              <w:jc w:val="center"/>
              <w:rPr>
                <w:sz w:val="16"/>
                <w:szCs w:val="16"/>
              </w:rPr>
            </w:pPr>
            <w:r>
              <w:rPr>
                <w:sz w:val="16"/>
                <w:szCs w:val="16"/>
              </w:rPr>
              <w:t>&lt;0.001</w:t>
            </w:r>
          </w:p>
        </w:tc>
      </w:tr>
      <w:tr w:rsidR="00B70B3E" w14:paraId="199170D8" w14:textId="77777777">
        <w:tc>
          <w:tcPr>
            <w:tcW w:w="3195" w:type="dxa"/>
            <w:tcBorders>
              <w:top w:val="nil"/>
              <w:left w:val="nil"/>
              <w:bottom w:val="nil"/>
              <w:right w:val="nil"/>
            </w:tcBorders>
            <w:tcMar>
              <w:top w:w="100" w:type="dxa"/>
              <w:left w:w="100" w:type="dxa"/>
              <w:bottom w:w="100" w:type="dxa"/>
              <w:right w:w="100" w:type="dxa"/>
            </w:tcMar>
          </w:tcPr>
          <w:p w14:paraId="199170D2" w14:textId="77777777" w:rsidR="00B70B3E" w:rsidRDefault="00543DB6">
            <w:pPr>
              <w:widowControl w:val="0"/>
              <w:spacing w:line="360" w:lineRule="auto"/>
              <w:rPr>
                <w:sz w:val="16"/>
                <w:szCs w:val="16"/>
              </w:rPr>
            </w:pPr>
            <w:r>
              <w:rPr>
                <w:sz w:val="16"/>
                <w:szCs w:val="16"/>
              </w:rPr>
              <w:t>Mean Forwards-Confusion 400ms from Click</w:t>
            </w:r>
          </w:p>
        </w:tc>
        <w:tc>
          <w:tcPr>
            <w:tcW w:w="1590" w:type="dxa"/>
            <w:tcBorders>
              <w:top w:val="nil"/>
              <w:left w:val="nil"/>
              <w:bottom w:val="nil"/>
              <w:right w:val="nil"/>
            </w:tcBorders>
            <w:tcMar>
              <w:top w:w="100" w:type="dxa"/>
              <w:left w:w="100" w:type="dxa"/>
              <w:bottom w:w="100" w:type="dxa"/>
              <w:right w:w="100" w:type="dxa"/>
            </w:tcMar>
          </w:tcPr>
          <w:p w14:paraId="199170D3" w14:textId="77777777" w:rsidR="00B70B3E" w:rsidRDefault="00543DB6">
            <w:pPr>
              <w:widowControl w:val="0"/>
              <w:spacing w:line="360" w:lineRule="auto"/>
              <w:jc w:val="center"/>
              <w:rPr>
                <w:sz w:val="16"/>
                <w:szCs w:val="16"/>
              </w:rPr>
            </w:pPr>
            <w:r>
              <w:rPr>
                <w:sz w:val="16"/>
                <w:szCs w:val="16"/>
              </w:rPr>
              <w:t>0.06</w:t>
            </w:r>
          </w:p>
        </w:tc>
        <w:tc>
          <w:tcPr>
            <w:tcW w:w="735" w:type="dxa"/>
            <w:tcBorders>
              <w:top w:val="nil"/>
              <w:left w:val="nil"/>
              <w:bottom w:val="nil"/>
              <w:right w:val="nil"/>
            </w:tcBorders>
            <w:tcMar>
              <w:top w:w="100" w:type="dxa"/>
              <w:left w:w="100" w:type="dxa"/>
              <w:bottom w:w="100" w:type="dxa"/>
              <w:right w:w="100" w:type="dxa"/>
            </w:tcMar>
          </w:tcPr>
          <w:p w14:paraId="199170D4" w14:textId="77777777" w:rsidR="00B70B3E" w:rsidRDefault="00543DB6">
            <w:pPr>
              <w:widowControl w:val="0"/>
              <w:spacing w:line="360" w:lineRule="auto"/>
              <w:jc w:val="center"/>
              <w:rPr>
                <w:sz w:val="16"/>
                <w:szCs w:val="16"/>
              </w:rPr>
            </w:pPr>
            <w:r>
              <w:rPr>
                <w:sz w:val="16"/>
                <w:szCs w:val="16"/>
              </w:rPr>
              <w:t>0.03</w:t>
            </w:r>
          </w:p>
        </w:tc>
        <w:tc>
          <w:tcPr>
            <w:tcW w:w="1080" w:type="dxa"/>
            <w:tcBorders>
              <w:top w:val="nil"/>
              <w:left w:val="nil"/>
              <w:bottom w:val="nil"/>
              <w:right w:val="nil"/>
            </w:tcBorders>
            <w:tcMar>
              <w:top w:w="100" w:type="dxa"/>
              <w:left w:w="100" w:type="dxa"/>
              <w:bottom w:w="100" w:type="dxa"/>
              <w:right w:w="100" w:type="dxa"/>
            </w:tcMar>
          </w:tcPr>
          <w:p w14:paraId="199170D5" w14:textId="77777777" w:rsidR="00B70B3E" w:rsidRDefault="00543DB6">
            <w:pPr>
              <w:widowControl w:val="0"/>
              <w:spacing w:line="360" w:lineRule="auto"/>
              <w:jc w:val="center"/>
              <w:rPr>
                <w:sz w:val="16"/>
                <w:szCs w:val="16"/>
              </w:rPr>
            </w:pPr>
            <w:r>
              <w:rPr>
                <w:sz w:val="16"/>
                <w:szCs w:val="16"/>
              </w:rPr>
              <w:t>5929.31</w:t>
            </w:r>
          </w:p>
        </w:tc>
        <w:tc>
          <w:tcPr>
            <w:tcW w:w="1155" w:type="dxa"/>
            <w:tcBorders>
              <w:top w:val="nil"/>
              <w:left w:val="nil"/>
              <w:bottom w:val="nil"/>
              <w:right w:val="nil"/>
            </w:tcBorders>
            <w:tcMar>
              <w:top w:w="100" w:type="dxa"/>
              <w:left w:w="100" w:type="dxa"/>
              <w:bottom w:w="100" w:type="dxa"/>
              <w:right w:w="100" w:type="dxa"/>
            </w:tcMar>
          </w:tcPr>
          <w:p w14:paraId="199170D6" w14:textId="77777777" w:rsidR="00B70B3E" w:rsidRDefault="00543DB6">
            <w:pPr>
              <w:widowControl w:val="0"/>
              <w:spacing w:line="360" w:lineRule="auto"/>
              <w:jc w:val="center"/>
              <w:rPr>
                <w:sz w:val="16"/>
                <w:szCs w:val="16"/>
              </w:rPr>
            </w:pPr>
            <w:r>
              <w:rPr>
                <w:sz w:val="16"/>
                <w:szCs w:val="16"/>
              </w:rPr>
              <w:t>2.13</w:t>
            </w:r>
          </w:p>
        </w:tc>
        <w:tc>
          <w:tcPr>
            <w:tcW w:w="1245" w:type="dxa"/>
            <w:tcBorders>
              <w:top w:val="nil"/>
              <w:left w:val="nil"/>
              <w:bottom w:val="nil"/>
              <w:right w:val="nil"/>
            </w:tcBorders>
            <w:tcMar>
              <w:top w:w="100" w:type="dxa"/>
              <w:left w:w="100" w:type="dxa"/>
              <w:bottom w:w="100" w:type="dxa"/>
              <w:right w:w="100" w:type="dxa"/>
            </w:tcMar>
          </w:tcPr>
          <w:p w14:paraId="199170D7" w14:textId="77777777" w:rsidR="00B70B3E" w:rsidRDefault="00543DB6">
            <w:pPr>
              <w:widowControl w:val="0"/>
              <w:spacing w:line="360" w:lineRule="auto"/>
              <w:jc w:val="center"/>
              <w:rPr>
                <w:sz w:val="16"/>
                <w:szCs w:val="16"/>
              </w:rPr>
            </w:pPr>
            <w:r>
              <w:rPr>
                <w:sz w:val="16"/>
                <w:szCs w:val="16"/>
              </w:rPr>
              <w:t>0.033</w:t>
            </w:r>
          </w:p>
        </w:tc>
      </w:tr>
      <w:tr w:rsidR="00B70B3E" w14:paraId="199170DF" w14:textId="77777777">
        <w:tc>
          <w:tcPr>
            <w:tcW w:w="3195" w:type="dxa"/>
            <w:tcBorders>
              <w:top w:val="nil"/>
              <w:left w:val="nil"/>
              <w:bottom w:val="nil"/>
              <w:right w:val="nil"/>
            </w:tcBorders>
            <w:tcMar>
              <w:top w:w="100" w:type="dxa"/>
              <w:left w:w="100" w:type="dxa"/>
              <w:bottom w:w="100" w:type="dxa"/>
              <w:right w:w="100" w:type="dxa"/>
            </w:tcMar>
          </w:tcPr>
          <w:p w14:paraId="199170D9" w14:textId="77777777" w:rsidR="00B70B3E" w:rsidRDefault="00543DB6">
            <w:pPr>
              <w:widowControl w:val="0"/>
              <w:spacing w:line="360" w:lineRule="auto"/>
              <w:rPr>
                <w:sz w:val="16"/>
                <w:szCs w:val="16"/>
              </w:rPr>
            </w:pPr>
            <w:r>
              <w:rPr>
                <w:sz w:val="16"/>
                <w:szCs w:val="16"/>
              </w:rPr>
              <w:t>Mean Sideways-Confusion 400ms from Click</w:t>
            </w:r>
          </w:p>
        </w:tc>
        <w:tc>
          <w:tcPr>
            <w:tcW w:w="1590" w:type="dxa"/>
            <w:tcBorders>
              <w:top w:val="nil"/>
              <w:left w:val="nil"/>
              <w:bottom w:val="nil"/>
              <w:right w:val="nil"/>
            </w:tcBorders>
            <w:tcMar>
              <w:top w:w="100" w:type="dxa"/>
              <w:left w:w="100" w:type="dxa"/>
              <w:bottom w:w="100" w:type="dxa"/>
              <w:right w:w="100" w:type="dxa"/>
            </w:tcMar>
          </w:tcPr>
          <w:p w14:paraId="199170DA" w14:textId="77777777" w:rsidR="00B70B3E" w:rsidRDefault="00543DB6">
            <w:pPr>
              <w:widowControl w:val="0"/>
              <w:spacing w:line="360" w:lineRule="auto"/>
              <w:jc w:val="center"/>
              <w:rPr>
                <w:sz w:val="16"/>
                <w:szCs w:val="16"/>
              </w:rPr>
            </w:pPr>
            <w:r>
              <w:rPr>
                <w:sz w:val="16"/>
                <w:szCs w:val="16"/>
              </w:rPr>
              <w:t>-0.09</w:t>
            </w:r>
          </w:p>
        </w:tc>
        <w:tc>
          <w:tcPr>
            <w:tcW w:w="735" w:type="dxa"/>
            <w:tcBorders>
              <w:top w:val="nil"/>
              <w:left w:val="nil"/>
              <w:bottom w:val="nil"/>
              <w:right w:val="nil"/>
            </w:tcBorders>
            <w:tcMar>
              <w:top w:w="100" w:type="dxa"/>
              <w:left w:w="100" w:type="dxa"/>
              <w:bottom w:w="100" w:type="dxa"/>
              <w:right w:w="100" w:type="dxa"/>
            </w:tcMar>
          </w:tcPr>
          <w:p w14:paraId="199170DB" w14:textId="77777777" w:rsidR="00B70B3E" w:rsidRDefault="00543DB6">
            <w:pPr>
              <w:widowControl w:val="0"/>
              <w:spacing w:line="360" w:lineRule="auto"/>
              <w:jc w:val="center"/>
              <w:rPr>
                <w:sz w:val="16"/>
                <w:szCs w:val="16"/>
              </w:rPr>
            </w:pPr>
            <w:r>
              <w:rPr>
                <w:sz w:val="16"/>
                <w:szCs w:val="16"/>
              </w:rPr>
              <w:t>0.04</w:t>
            </w:r>
          </w:p>
        </w:tc>
        <w:tc>
          <w:tcPr>
            <w:tcW w:w="1080" w:type="dxa"/>
            <w:tcBorders>
              <w:top w:val="nil"/>
              <w:left w:val="nil"/>
              <w:bottom w:val="nil"/>
              <w:right w:val="nil"/>
            </w:tcBorders>
            <w:tcMar>
              <w:top w:w="100" w:type="dxa"/>
              <w:left w:w="100" w:type="dxa"/>
              <w:bottom w:w="100" w:type="dxa"/>
              <w:right w:w="100" w:type="dxa"/>
            </w:tcMar>
          </w:tcPr>
          <w:p w14:paraId="199170DC" w14:textId="77777777" w:rsidR="00B70B3E" w:rsidRDefault="00543DB6">
            <w:pPr>
              <w:widowControl w:val="0"/>
              <w:spacing w:line="360" w:lineRule="auto"/>
              <w:jc w:val="center"/>
              <w:rPr>
                <w:sz w:val="16"/>
                <w:szCs w:val="16"/>
              </w:rPr>
            </w:pPr>
            <w:r>
              <w:rPr>
                <w:sz w:val="16"/>
                <w:szCs w:val="16"/>
              </w:rPr>
              <w:t>5945.90</w:t>
            </w:r>
          </w:p>
        </w:tc>
        <w:tc>
          <w:tcPr>
            <w:tcW w:w="1155" w:type="dxa"/>
            <w:tcBorders>
              <w:top w:val="nil"/>
              <w:left w:val="nil"/>
              <w:bottom w:val="nil"/>
              <w:right w:val="nil"/>
            </w:tcBorders>
            <w:tcMar>
              <w:top w:w="100" w:type="dxa"/>
              <w:left w:w="100" w:type="dxa"/>
              <w:bottom w:w="100" w:type="dxa"/>
              <w:right w:w="100" w:type="dxa"/>
            </w:tcMar>
          </w:tcPr>
          <w:p w14:paraId="199170DD" w14:textId="77777777" w:rsidR="00B70B3E" w:rsidRDefault="00543DB6">
            <w:pPr>
              <w:widowControl w:val="0"/>
              <w:spacing w:line="360" w:lineRule="auto"/>
              <w:jc w:val="center"/>
              <w:rPr>
                <w:sz w:val="16"/>
                <w:szCs w:val="16"/>
              </w:rPr>
            </w:pPr>
            <w:r>
              <w:rPr>
                <w:sz w:val="16"/>
                <w:szCs w:val="16"/>
              </w:rPr>
              <w:t>-2.30</w:t>
            </w:r>
          </w:p>
        </w:tc>
        <w:tc>
          <w:tcPr>
            <w:tcW w:w="1245" w:type="dxa"/>
            <w:tcBorders>
              <w:top w:val="nil"/>
              <w:left w:val="nil"/>
              <w:bottom w:val="nil"/>
              <w:right w:val="nil"/>
            </w:tcBorders>
            <w:tcMar>
              <w:top w:w="100" w:type="dxa"/>
              <w:left w:w="100" w:type="dxa"/>
              <w:bottom w:w="100" w:type="dxa"/>
              <w:right w:w="100" w:type="dxa"/>
            </w:tcMar>
          </w:tcPr>
          <w:p w14:paraId="199170DE" w14:textId="77777777" w:rsidR="00B70B3E" w:rsidRDefault="00543DB6">
            <w:pPr>
              <w:widowControl w:val="0"/>
              <w:spacing w:line="360" w:lineRule="auto"/>
              <w:jc w:val="center"/>
              <w:rPr>
                <w:sz w:val="16"/>
                <w:szCs w:val="16"/>
              </w:rPr>
            </w:pPr>
            <w:r>
              <w:rPr>
                <w:sz w:val="16"/>
                <w:szCs w:val="16"/>
              </w:rPr>
              <w:t>0.022</w:t>
            </w:r>
          </w:p>
        </w:tc>
      </w:tr>
      <w:tr w:rsidR="00B70B3E" w14:paraId="199170E6" w14:textId="77777777">
        <w:tc>
          <w:tcPr>
            <w:tcW w:w="3195" w:type="dxa"/>
            <w:tcBorders>
              <w:top w:val="nil"/>
              <w:left w:val="nil"/>
              <w:bottom w:val="nil"/>
              <w:right w:val="nil"/>
            </w:tcBorders>
            <w:tcMar>
              <w:top w:w="100" w:type="dxa"/>
              <w:left w:w="100" w:type="dxa"/>
              <w:bottom w:w="100" w:type="dxa"/>
              <w:right w:w="100" w:type="dxa"/>
            </w:tcMar>
          </w:tcPr>
          <w:p w14:paraId="199170E0" w14:textId="77777777" w:rsidR="00B70B3E" w:rsidRDefault="00543DB6">
            <w:pPr>
              <w:widowControl w:val="0"/>
              <w:spacing w:line="360" w:lineRule="auto"/>
              <w:rPr>
                <w:sz w:val="16"/>
                <w:szCs w:val="16"/>
              </w:rPr>
            </w:pPr>
            <w:r>
              <w:rPr>
                <w:sz w:val="16"/>
                <w:szCs w:val="16"/>
              </w:rPr>
              <w:t>Mean Forwards Energy 400ms from Click</w:t>
            </w:r>
          </w:p>
        </w:tc>
        <w:tc>
          <w:tcPr>
            <w:tcW w:w="1590" w:type="dxa"/>
            <w:tcBorders>
              <w:top w:val="nil"/>
              <w:left w:val="nil"/>
              <w:bottom w:val="nil"/>
              <w:right w:val="nil"/>
            </w:tcBorders>
            <w:tcMar>
              <w:top w:w="100" w:type="dxa"/>
              <w:left w:w="100" w:type="dxa"/>
              <w:bottom w:w="100" w:type="dxa"/>
              <w:right w:w="100" w:type="dxa"/>
            </w:tcMar>
          </w:tcPr>
          <w:p w14:paraId="199170E1" w14:textId="77777777" w:rsidR="00B70B3E" w:rsidRDefault="00543DB6">
            <w:pPr>
              <w:widowControl w:val="0"/>
              <w:spacing w:line="360" w:lineRule="auto"/>
              <w:jc w:val="center"/>
              <w:rPr>
                <w:sz w:val="16"/>
                <w:szCs w:val="16"/>
              </w:rPr>
            </w:pPr>
            <w:r>
              <w:rPr>
                <w:sz w:val="16"/>
                <w:szCs w:val="16"/>
              </w:rPr>
              <w:t>0.02</w:t>
            </w:r>
          </w:p>
        </w:tc>
        <w:tc>
          <w:tcPr>
            <w:tcW w:w="735" w:type="dxa"/>
            <w:tcBorders>
              <w:top w:val="nil"/>
              <w:left w:val="nil"/>
              <w:bottom w:val="nil"/>
              <w:right w:val="nil"/>
            </w:tcBorders>
            <w:tcMar>
              <w:top w:w="100" w:type="dxa"/>
              <w:left w:w="100" w:type="dxa"/>
              <w:bottom w:w="100" w:type="dxa"/>
              <w:right w:w="100" w:type="dxa"/>
            </w:tcMar>
          </w:tcPr>
          <w:p w14:paraId="199170E2" w14:textId="77777777" w:rsidR="00B70B3E" w:rsidRDefault="00543DB6">
            <w:pPr>
              <w:widowControl w:val="0"/>
              <w:spacing w:line="360" w:lineRule="auto"/>
              <w:jc w:val="center"/>
              <w:rPr>
                <w:sz w:val="16"/>
                <w:szCs w:val="16"/>
              </w:rPr>
            </w:pPr>
            <w:r>
              <w:rPr>
                <w:sz w:val="16"/>
                <w:szCs w:val="16"/>
              </w:rPr>
              <w:t>0.03</w:t>
            </w:r>
          </w:p>
        </w:tc>
        <w:tc>
          <w:tcPr>
            <w:tcW w:w="1080" w:type="dxa"/>
            <w:tcBorders>
              <w:top w:val="nil"/>
              <w:left w:val="nil"/>
              <w:bottom w:val="nil"/>
              <w:right w:val="nil"/>
            </w:tcBorders>
            <w:tcMar>
              <w:top w:w="100" w:type="dxa"/>
              <w:left w:w="100" w:type="dxa"/>
              <w:bottom w:w="100" w:type="dxa"/>
              <w:right w:w="100" w:type="dxa"/>
            </w:tcMar>
          </w:tcPr>
          <w:p w14:paraId="199170E3" w14:textId="77777777" w:rsidR="00B70B3E" w:rsidRDefault="00543DB6">
            <w:pPr>
              <w:widowControl w:val="0"/>
              <w:spacing w:line="360" w:lineRule="auto"/>
              <w:jc w:val="center"/>
              <w:rPr>
                <w:sz w:val="16"/>
                <w:szCs w:val="16"/>
              </w:rPr>
            </w:pPr>
            <w:r>
              <w:rPr>
                <w:sz w:val="16"/>
                <w:szCs w:val="16"/>
              </w:rPr>
              <w:t>5898.96</w:t>
            </w:r>
          </w:p>
        </w:tc>
        <w:tc>
          <w:tcPr>
            <w:tcW w:w="1155" w:type="dxa"/>
            <w:tcBorders>
              <w:top w:val="nil"/>
              <w:left w:val="nil"/>
              <w:bottom w:val="nil"/>
              <w:right w:val="nil"/>
            </w:tcBorders>
            <w:tcMar>
              <w:top w:w="100" w:type="dxa"/>
              <w:left w:w="100" w:type="dxa"/>
              <w:bottom w:w="100" w:type="dxa"/>
              <w:right w:w="100" w:type="dxa"/>
            </w:tcMar>
          </w:tcPr>
          <w:p w14:paraId="199170E4" w14:textId="77777777" w:rsidR="00B70B3E" w:rsidRDefault="00543DB6">
            <w:pPr>
              <w:widowControl w:val="0"/>
              <w:spacing w:line="360" w:lineRule="auto"/>
              <w:jc w:val="center"/>
              <w:rPr>
                <w:sz w:val="16"/>
                <w:szCs w:val="16"/>
              </w:rPr>
            </w:pPr>
            <w:r>
              <w:rPr>
                <w:sz w:val="16"/>
                <w:szCs w:val="16"/>
              </w:rPr>
              <w:t>0.54</w:t>
            </w:r>
          </w:p>
        </w:tc>
        <w:tc>
          <w:tcPr>
            <w:tcW w:w="1245" w:type="dxa"/>
            <w:tcBorders>
              <w:top w:val="nil"/>
              <w:left w:val="nil"/>
              <w:bottom w:val="nil"/>
              <w:right w:val="nil"/>
            </w:tcBorders>
            <w:tcMar>
              <w:top w:w="100" w:type="dxa"/>
              <w:left w:w="100" w:type="dxa"/>
              <w:bottom w:w="100" w:type="dxa"/>
              <w:right w:w="100" w:type="dxa"/>
            </w:tcMar>
          </w:tcPr>
          <w:p w14:paraId="199170E5" w14:textId="77777777" w:rsidR="00B70B3E" w:rsidRDefault="00543DB6">
            <w:pPr>
              <w:widowControl w:val="0"/>
              <w:spacing w:line="360" w:lineRule="auto"/>
              <w:jc w:val="center"/>
              <w:rPr>
                <w:sz w:val="16"/>
                <w:szCs w:val="16"/>
              </w:rPr>
            </w:pPr>
            <w:r>
              <w:rPr>
                <w:sz w:val="16"/>
                <w:szCs w:val="16"/>
              </w:rPr>
              <w:t>0.587</w:t>
            </w:r>
          </w:p>
        </w:tc>
      </w:tr>
      <w:tr w:rsidR="00B70B3E" w14:paraId="199170ED" w14:textId="77777777">
        <w:tc>
          <w:tcPr>
            <w:tcW w:w="3195" w:type="dxa"/>
            <w:tcBorders>
              <w:top w:val="nil"/>
              <w:left w:val="nil"/>
              <w:bottom w:val="nil"/>
              <w:right w:val="nil"/>
            </w:tcBorders>
            <w:tcMar>
              <w:top w:w="100" w:type="dxa"/>
              <w:left w:w="100" w:type="dxa"/>
              <w:bottom w:w="100" w:type="dxa"/>
              <w:right w:w="100" w:type="dxa"/>
            </w:tcMar>
          </w:tcPr>
          <w:p w14:paraId="199170E7" w14:textId="77777777" w:rsidR="00B70B3E" w:rsidRDefault="00543DB6">
            <w:pPr>
              <w:widowControl w:val="0"/>
              <w:spacing w:line="360" w:lineRule="auto"/>
              <w:rPr>
                <w:sz w:val="16"/>
                <w:szCs w:val="16"/>
              </w:rPr>
            </w:pPr>
            <w:r>
              <w:rPr>
                <w:sz w:val="16"/>
                <w:szCs w:val="16"/>
              </w:rPr>
              <w:t>Y : Forwards-Confusion</w:t>
            </w:r>
          </w:p>
        </w:tc>
        <w:tc>
          <w:tcPr>
            <w:tcW w:w="1590" w:type="dxa"/>
            <w:tcBorders>
              <w:top w:val="nil"/>
              <w:left w:val="nil"/>
              <w:bottom w:val="nil"/>
              <w:right w:val="nil"/>
            </w:tcBorders>
            <w:tcMar>
              <w:top w:w="100" w:type="dxa"/>
              <w:left w:w="100" w:type="dxa"/>
              <w:bottom w:w="100" w:type="dxa"/>
              <w:right w:w="100" w:type="dxa"/>
            </w:tcMar>
          </w:tcPr>
          <w:p w14:paraId="199170E8" w14:textId="77777777" w:rsidR="00B70B3E" w:rsidRDefault="00543DB6">
            <w:pPr>
              <w:widowControl w:val="0"/>
              <w:spacing w:line="360" w:lineRule="auto"/>
              <w:jc w:val="center"/>
              <w:rPr>
                <w:sz w:val="16"/>
                <w:szCs w:val="16"/>
              </w:rPr>
            </w:pPr>
            <w:r>
              <w:rPr>
                <w:sz w:val="16"/>
                <w:szCs w:val="16"/>
              </w:rPr>
              <w:t>-0.15</w:t>
            </w:r>
          </w:p>
        </w:tc>
        <w:tc>
          <w:tcPr>
            <w:tcW w:w="735" w:type="dxa"/>
            <w:tcBorders>
              <w:top w:val="nil"/>
              <w:left w:val="nil"/>
              <w:bottom w:val="nil"/>
              <w:right w:val="nil"/>
            </w:tcBorders>
            <w:tcMar>
              <w:top w:w="100" w:type="dxa"/>
              <w:left w:w="100" w:type="dxa"/>
              <w:bottom w:w="100" w:type="dxa"/>
              <w:right w:w="100" w:type="dxa"/>
            </w:tcMar>
          </w:tcPr>
          <w:p w14:paraId="199170E9" w14:textId="77777777" w:rsidR="00B70B3E" w:rsidRDefault="00543DB6">
            <w:pPr>
              <w:widowControl w:val="0"/>
              <w:spacing w:line="360" w:lineRule="auto"/>
              <w:jc w:val="center"/>
              <w:rPr>
                <w:sz w:val="16"/>
                <w:szCs w:val="16"/>
              </w:rPr>
            </w:pPr>
            <w:r>
              <w:rPr>
                <w:sz w:val="16"/>
                <w:szCs w:val="16"/>
              </w:rPr>
              <w:t>0.04</w:t>
            </w:r>
          </w:p>
        </w:tc>
        <w:tc>
          <w:tcPr>
            <w:tcW w:w="1080" w:type="dxa"/>
            <w:tcBorders>
              <w:top w:val="nil"/>
              <w:left w:val="nil"/>
              <w:bottom w:val="nil"/>
              <w:right w:val="nil"/>
            </w:tcBorders>
            <w:tcMar>
              <w:top w:w="100" w:type="dxa"/>
              <w:left w:w="100" w:type="dxa"/>
              <w:bottom w:w="100" w:type="dxa"/>
              <w:right w:w="100" w:type="dxa"/>
            </w:tcMar>
          </w:tcPr>
          <w:p w14:paraId="199170EA" w14:textId="77777777" w:rsidR="00B70B3E" w:rsidRDefault="00543DB6">
            <w:pPr>
              <w:widowControl w:val="0"/>
              <w:spacing w:line="360" w:lineRule="auto"/>
              <w:jc w:val="center"/>
              <w:rPr>
                <w:sz w:val="16"/>
                <w:szCs w:val="16"/>
              </w:rPr>
            </w:pPr>
            <w:r>
              <w:rPr>
                <w:sz w:val="16"/>
                <w:szCs w:val="16"/>
              </w:rPr>
              <w:t>5824.98</w:t>
            </w:r>
          </w:p>
        </w:tc>
        <w:tc>
          <w:tcPr>
            <w:tcW w:w="1155" w:type="dxa"/>
            <w:tcBorders>
              <w:top w:val="nil"/>
              <w:left w:val="nil"/>
              <w:bottom w:val="nil"/>
              <w:right w:val="nil"/>
            </w:tcBorders>
            <w:tcMar>
              <w:top w:w="100" w:type="dxa"/>
              <w:left w:w="100" w:type="dxa"/>
              <w:bottom w:w="100" w:type="dxa"/>
              <w:right w:w="100" w:type="dxa"/>
            </w:tcMar>
          </w:tcPr>
          <w:p w14:paraId="199170EB" w14:textId="77777777" w:rsidR="00B70B3E" w:rsidRDefault="00543DB6">
            <w:pPr>
              <w:widowControl w:val="0"/>
              <w:spacing w:line="360" w:lineRule="auto"/>
              <w:jc w:val="center"/>
              <w:rPr>
                <w:sz w:val="16"/>
                <w:szCs w:val="16"/>
              </w:rPr>
            </w:pPr>
            <w:r>
              <w:rPr>
                <w:sz w:val="16"/>
                <w:szCs w:val="16"/>
              </w:rPr>
              <w:t>-3.92</w:t>
            </w:r>
          </w:p>
        </w:tc>
        <w:tc>
          <w:tcPr>
            <w:tcW w:w="1245" w:type="dxa"/>
            <w:tcBorders>
              <w:top w:val="nil"/>
              <w:left w:val="nil"/>
              <w:bottom w:val="nil"/>
              <w:right w:val="nil"/>
            </w:tcBorders>
            <w:tcMar>
              <w:top w:w="100" w:type="dxa"/>
              <w:left w:w="100" w:type="dxa"/>
              <w:bottom w:w="100" w:type="dxa"/>
              <w:right w:w="100" w:type="dxa"/>
            </w:tcMar>
          </w:tcPr>
          <w:p w14:paraId="199170EC" w14:textId="77777777" w:rsidR="00B70B3E" w:rsidRDefault="00543DB6">
            <w:pPr>
              <w:widowControl w:val="0"/>
              <w:spacing w:line="360" w:lineRule="auto"/>
              <w:jc w:val="center"/>
              <w:rPr>
                <w:sz w:val="16"/>
                <w:szCs w:val="16"/>
              </w:rPr>
            </w:pPr>
            <w:r>
              <w:rPr>
                <w:sz w:val="16"/>
                <w:szCs w:val="16"/>
              </w:rPr>
              <w:t>&lt;0.001</w:t>
            </w:r>
          </w:p>
        </w:tc>
      </w:tr>
      <w:tr w:rsidR="00B70B3E" w14:paraId="199170F4" w14:textId="77777777">
        <w:trPr>
          <w:trHeight w:val="470"/>
        </w:trPr>
        <w:tc>
          <w:tcPr>
            <w:tcW w:w="3195" w:type="dxa"/>
            <w:tcBorders>
              <w:top w:val="nil"/>
              <w:left w:val="nil"/>
              <w:bottom w:val="nil"/>
              <w:right w:val="nil"/>
            </w:tcBorders>
            <w:tcMar>
              <w:top w:w="100" w:type="dxa"/>
              <w:left w:w="100" w:type="dxa"/>
              <w:bottom w:w="100" w:type="dxa"/>
              <w:right w:w="100" w:type="dxa"/>
            </w:tcMar>
          </w:tcPr>
          <w:p w14:paraId="199170EE" w14:textId="77777777" w:rsidR="00B70B3E" w:rsidRDefault="00543DB6">
            <w:pPr>
              <w:widowControl w:val="0"/>
              <w:spacing w:line="360" w:lineRule="auto"/>
              <w:rPr>
                <w:sz w:val="16"/>
                <w:szCs w:val="16"/>
              </w:rPr>
            </w:pPr>
            <w:r>
              <w:rPr>
                <w:sz w:val="16"/>
                <w:szCs w:val="16"/>
              </w:rPr>
              <w:t>Y : Sideways-Confusion</w:t>
            </w:r>
          </w:p>
        </w:tc>
        <w:tc>
          <w:tcPr>
            <w:tcW w:w="1590" w:type="dxa"/>
            <w:tcBorders>
              <w:top w:val="nil"/>
              <w:left w:val="nil"/>
              <w:bottom w:val="nil"/>
              <w:right w:val="nil"/>
            </w:tcBorders>
            <w:tcMar>
              <w:top w:w="100" w:type="dxa"/>
              <w:left w:w="100" w:type="dxa"/>
              <w:bottom w:w="100" w:type="dxa"/>
              <w:right w:w="100" w:type="dxa"/>
            </w:tcMar>
          </w:tcPr>
          <w:p w14:paraId="199170EF" w14:textId="77777777" w:rsidR="00B70B3E" w:rsidRDefault="00543DB6">
            <w:pPr>
              <w:widowControl w:val="0"/>
              <w:spacing w:line="360" w:lineRule="auto"/>
              <w:jc w:val="center"/>
              <w:rPr>
                <w:sz w:val="16"/>
                <w:szCs w:val="16"/>
              </w:rPr>
            </w:pPr>
            <w:r>
              <w:rPr>
                <w:sz w:val="16"/>
                <w:szCs w:val="16"/>
              </w:rPr>
              <w:t>0.23</w:t>
            </w:r>
          </w:p>
        </w:tc>
        <w:tc>
          <w:tcPr>
            <w:tcW w:w="735" w:type="dxa"/>
            <w:tcBorders>
              <w:top w:val="nil"/>
              <w:left w:val="nil"/>
              <w:bottom w:val="nil"/>
              <w:right w:val="nil"/>
            </w:tcBorders>
            <w:tcMar>
              <w:top w:w="100" w:type="dxa"/>
              <w:left w:w="100" w:type="dxa"/>
              <w:bottom w:w="100" w:type="dxa"/>
              <w:right w:w="100" w:type="dxa"/>
            </w:tcMar>
          </w:tcPr>
          <w:p w14:paraId="199170F0" w14:textId="77777777" w:rsidR="00B70B3E" w:rsidRDefault="00543DB6">
            <w:pPr>
              <w:widowControl w:val="0"/>
              <w:spacing w:line="360" w:lineRule="auto"/>
              <w:jc w:val="center"/>
              <w:rPr>
                <w:sz w:val="16"/>
                <w:szCs w:val="16"/>
              </w:rPr>
            </w:pPr>
            <w:r>
              <w:rPr>
                <w:sz w:val="16"/>
                <w:szCs w:val="16"/>
              </w:rPr>
              <w:t>0.05</w:t>
            </w:r>
          </w:p>
        </w:tc>
        <w:tc>
          <w:tcPr>
            <w:tcW w:w="1080" w:type="dxa"/>
            <w:tcBorders>
              <w:top w:val="nil"/>
              <w:left w:val="nil"/>
              <w:bottom w:val="nil"/>
              <w:right w:val="nil"/>
            </w:tcBorders>
            <w:tcMar>
              <w:top w:w="100" w:type="dxa"/>
              <w:left w:w="100" w:type="dxa"/>
              <w:bottom w:w="100" w:type="dxa"/>
              <w:right w:w="100" w:type="dxa"/>
            </w:tcMar>
          </w:tcPr>
          <w:p w14:paraId="199170F1" w14:textId="77777777" w:rsidR="00B70B3E" w:rsidRDefault="00543DB6">
            <w:pPr>
              <w:widowControl w:val="0"/>
              <w:spacing w:line="360" w:lineRule="auto"/>
              <w:jc w:val="center"/>
              <w:rPr>
                <w:sz w:val="16"/>
                <w:szCs w:val="16"/>
              </w:rPr>
            </w:pPr>
            <w:r>
              <w:rPr>
                <w:sz w:val="16"/>
                <w:szCs w:val="16"/>
              </w:rPr>
              <w:t>5824.98</w:t>
            </w:r>
          </w:p>
        </w:tc>
        <w:tc>
          <w:tcPr>
            <w:tcW w:w="1155" w:type="dxa"/>
            <w:tcBorders>
              <w:top w:val="nil"/>
              <w:left w:val="nil"/>
              <w:bottom w:val="nil"/>
              <w:right w:val="nil"/>
            </w:tcBorders>
            <w:tcMar>
              <w:top w:w="100" w:type="dxa"/>
              <w:left w:w="100" w:type="dxa"/>
              <w:bottom w:w="100" w:type="dxa"/>
              <w:right w:w="100" w:type="dxa"/>
            </w:tcMar>
          </w:tcPr>
          <w:p w14:paraId="199170F2" w14:textId="77777777" w:rsidR="00B70B3E" w:rsidRDefault="00543DB6">
            <w:pPr>
              <w:widowControl w:val="0"/>
              <w:spacing w:line="360" w:lineRule="auto"/>
              <w:jc w:val="center"/>
              <w:rPr>
                <w:sz w:val="16"/>
                <w:szCs w:val="16"/>
              </w:rPr>
            </w:pPr>
            <w:r>
              <w:rPr>
                <w:sz w:val="16"/>
                <w:szCs w:val="16"/>
              </w:rPr>
              <w:t>4.24</w:t>
            </w:r>
          </w:p>
        </w:tc>
        <w:tc>
          <w:tcPr>
            <w:tcW w:w="1245" w:type="dxa"/>
            <w:tcBorders>
              <w:top w:val="nil"/>
              <w:left w:val="nil"/>
              <w:bottom w:val="nil"/>
              <w:right w:val="nil"/>
            </w:tcBorders>
            <w:tcMar>
              <w:top w:w="100" w:type="dxa"/>
              <w:left w:w="100" w:type="dxa"/>
              <w:bottom w:w="100" w:type="dxa"/>
              <w:right w:w="100" w:type="dxa"/>
            </w:tcMar>
          </w:tcPr>
          <w:p w14:paraId="199170F3" w14:textId="77777777" w:rsidR="00B70B3E" w:rsidRDefault="00543DB6">
            <w:pPr>
              <w:widowControl w:val="0"/>
              <w:spacing w:line="360" w:lineRule="auto"/>
              <w:jc w:val="center"/>
              <w:rPr>
                <w:sz w:val="16"/>
                <w:szCs w:val="16"/>
              </w:rPr>
            </w:pPr>
            <w:r>
              <w:rPr>
                <w:sz w:val="16"/>
                <w:szCs w:val="16"/>
              </w:rPr>
              <w:t>&lt;0.001</w:t>
            </w:r>
          </w:p>
        </w:tc>
      </w:tr>
      <w:tr w:rsidR="00B70B3E" w14:paraId="199170FB" w14:textId="77777777">
        <w:trPr>
          <w:trHeight w:val="470"/>
        </w:trPr>
        <w:tc>
          <w:tcPr>
            <w:tcW w:w="3195" w:type="dxa"/>
            <w:tcBorders>
              <w:top w:val="nil"/>
              <w:left w:val="nil"/>
              <w:bottom w:val="nil"/>
              <w:right w:val="nil"/>
            </w:tcBorders>
            <w:tcMar>
              <w:top w:w="100" w:type="dxa"/>
              <w:left w:w="100" w:type="dxa"/>
              <w:bottom w:w="100" w:type="dxa"/>
              <w:right w:w="100" w:type="dxa"/>
            </w:tcMar>
          </w:tcPr>
          <w:p w14:paraId="199170F5" w14:textId="77777777" w:rsidR="00B70B3E" w:rsidRDefault="00543DB6">
            <w:pPr>
              <w:widowControl w:val="0"/>
              <w:spacing w:line="360" w:lineRule="auto"/>
              <w:rPr>
                <w:sz w:val="16"/>
                <w:szCs w:val="16"/>
              </w:rPr>
            </w:pPr>
            <w:r>
              <w:rPr>
                <w:sz w:val="16"/>
                <w:szCs w:val="16"/>
              </w:rPr>
              <w:t>Y : Forwards Energy</w:t>
            </w:r>
          </w:p>
        </w:tc>
        <w:tc>
          <w:tcPr>
            <w:tcW w:w="1590" w:type="dxa"/>
            <w:tcBorders>
              <w:top w:val="nil"/>
              <w:left w:val="nil"/>
              <w:bottom w:val="nil"/>
              <w:right w:val="nil"/>
            </w:tcBorders>
            <w:tcMar>
              <w:top w:w="100" w:type="dxa"/>
              <w:left w:w="100" w:type="dxa"/>
              <w:bottom w:w="100" w:type="dxa"/>
              <w:right w:w="100" w:type="dxa"/>
            </w:tcMar>
          </w:tcPr>
          <w:p w14:paraId="199170F6" w14:textId="77777777" w:rsidR="00B70B3E" w:rsidRDefault="00543DB6">
            <w:pPr>
              <w:widowControl w:val="0"/>
              <w:spacing w:line="360" w:lineRule="auto"/>
              <w:jc w:val="center"/>
              <w:rPr>
                <w:sz w:val="16"/>
                <w:szCs w:val="16"/>
              </w:rPr>
            </w:pPr>
            <w:r>
              <w:rPr>
                <w:sz w:val="16"/>
                <w:szCs w:val="16"/>
              </w:rPr>
              <w:t>-0.13</w:t>
            </w:r>
          </w:p>
        </w:tc>
        <w:tc>
          <w:tcPr>
            <w:tcW w:w="735" w:type="dxa"/>
            <w:tcBorders>
              <w:top w:val="nil"/>
              <w:left w:val="nil"/>
              <w:bottom w:val="nil"/>
              <w:right w:val="nil"/>
            </w:tcBorders>
            <w:tcMar>
              <w:top w:w="100" w:type="dxa"/>
              <w:left w:w="100" w:type="dxa"/>
              <w:bottom w:w="100" w:type="dxa"/>
              <w:right w:w="100" w:type="dxa"/>
            </w:tcMar>
          </w:tcPr>
          <w:p w14:paraId="199170F7" w14:textId="77777777" w:rsidR="00B70B3E" w:rsidRDefault="00543DB6">
            <w:pPr>
              <w:widowControl w:val="0"/>
              <w:spacing w:line="360" w:lineRule="auto"/>
              <w:jc w:val="center"/>
              <w:rPr>
                <w:sz w:val="16"/>
                <w:szCs w:val="16"/>
              </w:rPr>
            </w:pPr>
            <w:r>
              <w:rPr>
                <w:sz w:val="16"/>
                <w:szCs w:val="16"/>
              </w:rPr>
              <w:t>0.04</w:t>
            </w:r>
          </w:p>
        </w:tc>
        <w:tc>
          <w:tcPr>
            <w:tcW w:w="1080" w:type="dxa"/>
            <w:tcBorders>
              <w:top w:val="nil"/>
              <w:left w:val="nil"/>
              <w:bottom w:val="nil"/>
              <w:right w:val="nil"/>
            </w:tcBorders>
            <w:tcMar>
              <w:top w:w="100" w:type="dxa"/>
              <w:left w:w="100" w:type="dxa"/>
              <w:bottom w:w="100" w:type="dxa"/>
              <w:right w:w="100" w:type="dxa"/>
            </w:tcMar>
          </w:tcPr>
          <w:p w14:paraId="199170F8" w14:textId="77777777" w:rsidR="00B70B3E" w:rsidRDefault="00543DB6">
            <w:pPr>
              <w:widowControl w:val="0"/>
              <w:spacing w:line="360" w:lineRule="auto"/>
              <w:jc w:val="center"/>
              <w:rPr>
                <w:sz w:val="16"/>
                <w:szCs w:val="16"/>
              </w:rPr>
            </w:pPr>
            <w:r>
              <w:rPr>
                <w:sz w:val="16"/>
                <w:szCs w:val="16"/>
              </w:rPr>
              <w:t>5824.98</w:t>
            </w:r>
          </w:p>
        </w:tc>
        <w:tc>
          <w:tcPr>
            <w:tcW w:w="1155" w:type="dxa"/>
            <w:tcBorders>
              <w:top w:val="nil"/>
              <w:left w:val="nil"/>
              <w:bottom w:val="nil"/>
              <w:right w:val="nil"/>
            </w:tcBorders>
            <w:tcMar>
              <w:top w:w="100" w:type="dxa"/>
              <w:left w:w="100" w:type="dxa"/>
              <w:bottom w:w="100" w:type="dxa"/>
              <w:right w:w="100" w:type="dxa"/>
            </w:tcMar>
          </w:tcPr>
          <w:p w14:paraId="199170F9" w14:textId="77777777" w:rsidR="00B70B3E" w:rsidRDefault="00543DB6">
            <w:pPr>
              <w:widowControl w:val="0"/>
              <w:spacing w:line="360" w:lineRule="auto"/>
              <w:jc w:val="center"/>
              <w:rPr>
                <w:sz w:val="16"/>
                <w:szCs w:val="16"/>
              </w:rPr>
            </w:pPr>
            <w:r>
              <w:rPr>
                <w:sz w:val="16"/>
                <w:szCs w:val="16"/>
              </w:rPr>
              <w:t>-3.32</w:t>
            </w:r>
          </w:p>
        </w:tc>
        <w:tc>
          <w:tcPr>
            <w:tcW w:w="1245" w:type="dxa"/>
            <w:tcBorders>
              <w:top w:val="nil"/>
              <w:left w:val="nil"/>
              <w:bottom w:val="nil"/>
              <w:right w:val="nil"/>
            </w:tcBorders>
            <w:tcMar>
              <w:top w:w="100" w:type="dxa"/>
              <w:left w:w="100" w:type="dxa"/>
              <w:bottom w:w="100" w:type="dxa"/>
              <w:right w:w="100" w:type="dxa"/>
            </w:tcMar>
          </w:tcPr>
          <w:p w14:paraId="199170FA" w14:textId="77777777" w:rsidR="00B70B3E" w:rsidRDefault="00543DB6">
            <w:pPr>
              <w:widowControl w:val="0"/>
              <w:spacing w:line="360" w:lineRule="auto"/>
              <w:jc w:val="center"/>
              <w:rPr>
                <w:sz w:val="16"/>
                <w:szCs w:val="16"/>
              </w:rPr>
            </w:pPr>
            <w:r>
              <w:rPr>
                <w:sz w:val="16"/>
                <w:szCs w:val="16"/>
              </w:rPr>
              <w:t>&lt;0.001</w:t>
            </w:r>
          </w:p>
        </w:tc>
      </w:tr>
    </w:tbl>
    <w:p w14:paraId="199170FC" w14:textId="77777777" w:rsidR="00B70B3E" w:rsidRDefault="00B70B3E">
      <w:pPr>
        <w:spacing w:line="360" w:lineRule="auto"/>
      </w:pPr>
    </w:p>
    <w:p w14:paraId="199170FD" w14:textId="4958E6C6" w:rsidR="00B70B3E" w:rsidRDefault="00543DB6">
      <w:pPr>
        <w:spacing w:line="360" w:lineRule="auto"/>
      </w:pPr>
      <w:r>
        <w:t>Comparisons of the ellipses for the denser regions (top 25%) of the click kernel densities of the butterflies revealed further variation in the click distributions (See Supp Table 15 and Supp Fig.30). Attacks against species with higher motion confusion tended to be further backwards barring (P.s</w:t>
      </w:r>
      <w:r w:rsidR="56A1F4AA">
        <w:t>) and</w:t>
      </w:r>
      <w:r>
        <w:t xml:space="preserve"> had a narrower aspect ratio with attacks oriented backwards (+90°).</w:t>
      </w:r>
    </w:p>
    <w:p w14:paraId="199170FE" w14:textId="77777777" w:rsidR="00B70B3E" w:rsidRDefault="00B70B3E">
      <w:pPr>
        <w:spacing w:line="360" w:lineRule="auto"/>
      </w:pPr>
    </w:p>
    <w:p w14:paraId="199170FF" w14:textId="77777777" w:rsidR="00B70B3E" w:rsidRDefault="00543DB6">
      <w:pPr>
        <w:spacing w:line="360" w:lineRule="auto"/>
      </w:pPr>
      <w:r>
        <w:t>Notably for the swallowtail (</w:t>
      </w:r>
      <w:proofErr w:type="spellStart"/>
      <w:r>
        <w:t>P.a</w:t>
      </w:r>
      <w:proofErr w:type="spellEnd"/>
      <w:r>
        <w:t xml:space="preserve">), attacks were concentrated towards the tail, supporting the hypothesis that swallowtail butterflies use their tails as an anti-predator defence. Like the tails of some lizards, swallowtail tails can break off when attacked allowing the butterfly to escape. </w:t>
      </w:r>
    </w:p>
    <w:p w14:paraId="19917100" w14:textId="77777777" w:rsidR="00B70B3E" w:rsidRDefault="00B70B3E"/>
    <w:p w14:paraId="19917101" w14:textId="1D037216" w:rsidR="00B70B3E" w:rsidRDefault="00543DB6">
      <w:pPr>
        <w:spacing w:line="360" w:lineRule="auto"/>
        <w:rPr>
          <w:b/>
          <w:bCs/>
          <w:sz w:val="20"/>
          <w:szCs w:val="20"/>
          <w:highlight w:val="white"/>
        </w:rPr>
      </w:pPr>
      <w:r w:rsidRPr="18916155">
        <w:rPr>
          <w:b/>
          <w:bCs/>
          <w:sz w:val="20"/>
          <w:szCs w:val="20"/>
          <w:highlight w:val="white"/>
        </w:rPr>
        <w:t xml:space="preserve">Supplementary Table 15 | Ellipse shape statistics given in pixels, </w:t>
      </w:r>
      <w:r w:rsidR="24DF8BE4" w:rsidRPr="18916155">
        <w:rPr>
          <w:b/>
          <w:bCs/>
          <w:sz w:val="20"/>
          <w:szCs w:val="20"/>
          <w:highlight w:val="white"/>
        </w:rPr>
        <w:t>above</w:t>
      </w:r>
      <w:r w:rsidRPr="18916155">
        <w:rPr>
          <w:b/>
          <w:bCs/>
          <w:sz w:val="20"/>
          <w:szCs w:val="20"/>
          <w:highlight w:val="white"/>
        </w:rPr>
        <w:t>, and cm, below. Centroid x and y denote the centre point of the ellipse. The major and minor axes are the longest diameter and the shorter perpendicular diameter, respectively; the aspect ratio is the major/minor axis; and the angle is the orientation of the major axis. The average body length of a butterfly was 2.42cm. Butterflies are ordered by forwards-confusion.</w:t>
      </w:r>
    </w:p>
    <w:p w14:paraId="19917102" w14:textId="77777777" w:rsidR="00B70B3E" w:rsidRDefault="00B70B3E">
      <w:pPr>
        <w:spacing w:line="360" w:lineRule="auto"/>
        <w:rPr>
          <w:b/>
          <w:bCs/>
          <w:sz w:val="20"/>
          <w:szCs w:val="20"/>
          <w:highlight w:val="white"/>
        </w:rPr>
      </w:pPr>
    </w:p>
    <w:tbl>
      <w:tblPr>
        <w:tblStyle w:val="ad"/>
        <w:tblW w:w="964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55"/>
        <w:gridCol w:w="1398"/>
        <w:gridCol w:w="1449"/>
        <w:gridCol w:w="1397"/>
        <w:gridCol w:w="1397"/>
        <w:gridCol w:w="1474"/>
        <w:gridCol w:w="1474"/>
      </w:tblGrid>
      <w:tr w:rsidR="00B70B3E" w14:paraId="19917104" w14:textId="77777777">
        <w:trPr>
          <w:trHeight w:val="485"/>
        </w:trPr>
        <w:tc>
          <w:tcPr>
            <w:tcW w:w="9641" w:type="dxa"/>
            <w:gridSpan w:val="7"/>
            <w:tcBorders>
              <w:top w:val="nil"/>
              <w:left w:val="nil"/>
              <w:bottom w:val="nil"/>
              <w:right w:val="nil"/>
            </w:tcBorders>
            <w:shd w:val="clear" w:color="auto" w:fill="CCCCCC"/>
            <w:tcMar>
              <w:top w:w="100" w:type="dxa"/>
              <w:left w:w="100" w:type="dxa"/>
              <w:bottom w:w="100" w:type="dxa"/>
              <w:right w:w="100" w:type="dxa"/>
            </w:tcMar>
          </w:tcPr>
          <w:p w14:paraId="19917103" w14:textId="77777777" w:rsidR="00B70B3E" w:rsidRDefault="00543DB6">
            <w:pPr>
              <w:spacing w:line="360" w:lineRule="auto"/>
              <w:jc w:val="center"/>
              <w:rPr>
                <w:b/>
                <w:bCs/>
                <w:sz w:val="16"/>
                <w:szCs w:val="16"/>
              </w:rPr>
            </w:pPr>
            <w:r>
              <w:rPr>
                <w:b/>
                <w:bCs/>
                <w:sz w:val="16"/>
                <w:szCs w:val="16"/>
              </w:rPr>
              <w:t>Pixels (</w:t>
            </w:r>
            <w:proofErr w:type="spellStart"/>
            <w:r>
              <w:rPr>
                <w:b/>
                <w:bCs/>
                <w:sz w:val="16"/>
                <w:szCs w:val="16"/>
              </w:rPr>
              <w:t>px</w:t>
            </w:r>
            <w:proofErr w:type="spellEnd"/>
            <w:r>
              <w:rPr>
                <w:b/>
                <w:bCs/>
                <w:sz w:val="16"/>
                <w:szCs w:val="16"/>
              </w:rPr>
              <w:t>)</w:t>
            </w:r>
          </w:p>
        </w:tc>
      </w:tr>
      <w:tr w:rsidR="00B70B3E" w14:paraId="1991710C" w14:textId="77777777">
        <w:trPr>
          <w:trHeight w:val="485"/>
        </w:trPr>
        <w:tc>
          <w:tcPr>
            <w:tcW w:w="1054" w:type="dxa"/>
            <w:tcBorders>
              <w:top w:val="nil"/>
              <w:left w:val="nil"/>
              <w:bottom w:val="nil"/>
              <w:right w:val="nil"/>
            </w:tcBorders>
            <w:shd w:val="clear" w:color="auto" w:fill="F3F3F3"/>
            <w:tcMar>
              <w:top w:w="100" w:type="dxa"/>
              <w:left w:w="100" w:type="dxa"/>
              <w:bottom w:w="100" w:type="dxa"/>
              <w:right w:w="100" w:type="dxa"/>
            </w:tcMar>
          </w:tcPr>
          <w:p w14:paraId="19917105" w14:textId="77777777" w:rsidR="00B70B3E" w:rsidRDefault="00543DB6">
            <w:pPr>
              <w:spacing w:line="360" w:lineRule="auto"/>
              <w:jc w:val="center"/>
              <w:rPr>
                <w:b/>
                <w:bCs/>
                <w:sz w:val="16"/>
                <w:szCs w:val="16"/>
              </w:rPr>
            </w:pPr>
            <w:r>
              <w:rPr>
                <w:b/>
                <w:bCs/>
                <w:sz w:val="16"/>
                <w:szCs w:val="16"/>
              </w:rPr>
              <w:lastRenderedPageBreak/>
              <w:t>Butterfly</w:t>
            </w:r>
          </w:p>
        </w:tc>
        <w:tc>
          <w:tcPr>
            <w:tcW w:w="1397" w:type="dxa"/>
            <w:tcBorders>
              <w:top w:val="nil"/>
              <w:left w:val="nil"/>
              <w:bottom w:val="nil"/>
              <w:right w:val="nil"/>
            </w:tcBorders>
            <w:shd w:val="clear" w:color="auto" w:fill="F3F3F3"/>
            <w:tcMar>
              <w:top w:w="100" w:type="dxa"/>
              <w:left w:w="100" w:type="dxa"/>
              <w:bottom w:w="100" w:type="dxa"/>
              <w:right w:w="100" w:type="dxa"/>
            </w:tcMar>
          </w:tcPr>
          <w:p w14:paraId="19917106" w14:textId="77777777" w:rsidR="00B70B3E" w:rsidRDefault="00543DB6">
            <w:pPr>
              <w:spacing w:line="360" w:lineRule="auto"/>
              <w:jc w:val="center"/>
              <w:rPr>
                <w:b/>
                <w:bCs/>
                <w:sz w:val="16"/>
                <w:szCs w:val="16"/>
              </w:rPr>
            </w:pPr>
            <w:proofErr w:type="spellStart"/>
            <w:r>
              <w:rPr>
                <w:b/>
                <w:bCs/>
                <w:sz w:val="16"/>
                <w:szCs w:val="16"/>
              </w:rPr>
              <w:t>centroid_x</w:t>
            </w:r>
            <w:proofErr w:type="spellEnd"/>
          </w:p>
        </w:tc>
        <w:tc>
          <w:tcPr>
            <w:tcW w:w="1448" w:type="dxa"/>
            <w:tcBorders>
              <w:top w:val="nil"/>
              <w:left w:val="nil"/>
              <w:bottom w:val="nil"/>
              <w:right w:val="nil"/>
            </w:tcBorders>
            <w:shd w:val="clear" w:color="auto" w:fill="F3F3F3"/>
            <w:tcMar>
              <w:top w:w="100" w:type="dxa"/>
              <w:left w:w="100" w:type="dxa"/>
              <w:bottom w:w="100" w:type="dxa"/>
              <w:right w:w="100" w:type="dxa"/>
            </w:tcMar>
          </w:tcPr>
          <w:p w14:paraId="19917107" w14:textId="77777777" w:rsidR="00B70B3E" w:rsidRDefault="00543DB6">
            <w:pPr>
              <w:spacing w:line="360" w:lineRule="auto"/>
              <w:jc w:val="center"/>
              <w:rPr>
                <w:b/>
                <w:bCs/>
                <w:sz w:val="16"/>
                <w:szCs w:val="16"/>
              </w:rPr>
            </w:pPr>
            <w:proofErr w:type="spellStart"/>
            <w:r>
              <w:rPr>
                <w:b/>
                <w:bCs/>
                <w:sz w:val="16"/>
                <w:szCs w:val="16"/>
              </w:rPr>
              <w:t>centroid_y</w:t>
            </w:r>
            <w:proofErr w:type="spellEnd"/>
          </w:p>
        </w:tc>
        <w:tc>
          <w:tcPr>
            <w:tcW w:w="1397" w:type="dxa"/>
            <w:tcBorders>
              <w:top w:val="nil"/>
              <w:left w:val="nil"/>
              <w:bottom w:val="nil"/>
              <w:right w:val="nil"/>
            </w:tcBorders>
            <w:shd w:val="clear" w:color="auto" w:fill="F3F3F3"/>
            <w:tcMar>
              <w:top w:w="100" w:type="dxa"/>
              <w:left w:w="100" w:type="dxa"/>
              <w:bottom w:w="100" w:type="dxa"/>
              <w:right w:w="100" w:type="dxa"/>
            </w:tcMar>
          </w:tcPr>
          <w:p w14:paraId="19917108" w14:textId="77777777" w:rsidR="00B70B3E" w:rsidRDefault="00543DB6">
            <w:pPr>
              <w:spacing w:line="360" w:lineRule="auto"/>
              <w:jc w:val="center"/>
              <w:rPr>
                <w:b/>
                <w:bCs/>
                <w:sz w:val="16"/>
                <w:szCs w:val="16"/>
              </w:rPr>
            </w:pPr>
            <w:proofErr w:type="spellStart"/>
            <w:r>
              <w:rPr>
                <w:b/>
                <w:bCs/>
                <w:sz w:val="16"/>
                <w:szCs w:val="16"/>
              </w:rPr>
              <w:t>major_axis</w:t>
            </w:r>
            <w:proofErr w:type="spellEnd"/>
          </w:p>
        </w:tc>
        <w:tc>
          <w:tcPr>
            <w:tcW w:w="1397" w:type="dxa"/>
            <w:tcBorders>
              <w:top w:val="nil"/>
              <w:left w:val="nil"/>
              <w:bottom w:val="nil"/>
              <w:right w:val="nil"/>
            </w:tcBorders>
            <w:shd w:val="clear" w:color="auto" w:fill="F3F3F3"/>
            <w:tcMar>
              <w:top w:w="100" w:type="dxa"/>
              <w:left w:w="100" w:type="dxa"/>
              <w:bottom w:w="100" w:type="dxa"/>
              <w:right w:w="100" w:type="dxa"/>
            </w:tcMar>
          </w:tcPr>
          <w:p w14:paraId="19917109" w14:textId="77777777" w:rsidR="00B70B3E" w:rsidRDefault="00543DB6">
            <w:pPr>
              <w:spacing w:line="360" w:lineRule="auto"/>
              <w:jc w:val="center"/>
              <w:rPr>
                <w:b/>
                <w:bCs/>
                <w:sz w:val="16"/>
                <w:szCs w:val="16"/>
              </w:rPr>
            </w:pPr>
            <w:proofErr w:type="spellStart"/>
            <w:r>
              <w:rPr>
                <w:b/>
                <w:bCs/>
                <w:sz w:val="16"/>
                <w:szCs w:val="16"/>
              </w:rPr>
              <w:t>minor_axis</w:t>
            </w:r>
            <w:proofErr w:type="spellEnd"/>
          </w:p>
        </w:tc>
        <w:tc>
          <w:tcPr>
            <w:tcW w:w="1474" w:type="dxa"/>
            <w:tcBorders>
              <w:top w:val="nil"/>
              <w:left w:val="nil"/>
              <w:bottom w:val="nil"/>
              <w:right w:val="nil"/>
            </w:tcBorders>
            <w:shd w:val="clear" w:color="auto" w:fill="F3F3F3"/>
            <w:tcMar>
              <w:top w:w="100" w:type="dxa"/>
              <w:left w:w="100" w:type="dxa"/>
              <w:bottom w:w="100" w:type="dxa"/>
              <w:right w:w="100" w:type="dxa"/>
            </w:tcMar>
          </w:tcPr>
          <w:p w14:paraId="1991710A" w14:textId="77777777" w:rsidR="00B70B3E" w:rsidRDefault="00543DB6">
            <w:pPr>
              <w:spacing w:line="360" w:lineRule="auto"/>
              <w:jc w:val="center"/>
              <w:rPr>
                <w:b/>
                <w:bCs/>
                <w:sz w:val="16"/>
                <w:szCs w:val="16"/>
              </w:rPr>
            </w:pPr>
            <w:proofErr w:type="spellStart"/>
            <w:r>
              <w:rPr>
                <w:b/>
                <w:bCs/>
                <w:sz w:val="16"/>
                <w:szCs w:val="16"/>
              </w:rPr>
              <w:t>aspect_ratio</w:t>
            </w:r>
            <w:proofErr w:type="spellEnd"/>
          </w:p>
        </w:tc>
        <w:tc>
          <w:tcPr>
            <w:tcW w:w="1474" w:type="dxa"/>
            <w:tcBorders>
              <w:top w:val="nil"/>
              <w:left w:val="nil"/>
              <w:bottom w:val="nil"/>
              <w:right w:val="nil"/>
            </w:tcBorders>
            <w:shd w:val="clear" w:color="auto" w:fill="F3F3F3"/>
            <w:tcMar>
              <w:top w:w="100" w:type="dxa"/>
              <w:left w:w="100" w:type="dxa"/>
              <w:bottom w:w="100" w:type="dxa"/>
              <w:right w:w="100" w:type="dxa"/>
            </w:tcMar>
          </w:tcPr>
          <w:p w14:paraId="1991710B" w14:textId="77777777" w:rsidR="00B70B3E" w:rsidRDefault="00543DB6">
            <w:pPr>
              <w:spacing w:line="360" w:lineRule="auto"/>
              <w:jc w:val="center"/>
              <w:rPr>
                <w:b/>
                <w:bCs/>
                <w:sz w:val="16"/>
                <w:szCs w:val="16"/>
              </w:rPr>
            </w:pPr>
            <w:r>
              <w:rPr>
                <w:b/>
                <w:bCs/>
                <w:sz w:val="16"/>
                <w:szCs w:val="16"/>
              </w:rPr>
              <w:t>angle (°)</w:t>
            </w:r>
          </w:p>
        </w:tc>
      </w:tr>
      <w:tr w:rsidR="00B70B3E" w14:paraId="19917114" w14:textId="77777777">
        <w:trPr>
          <w:trHeight w:val="485"/>
        </w:trPr>
        <w:tc>
          <w:tcPr>
            <w:tcW w:w="1054" w:type="dxa"/>
            <w:tcBorders>
              <w:top w:val="nil"/>
              <w:left w:val="nil"/>
              <w:bottom w:val="nil"/>
              <w:right w:val="nil"/>
            </w:tcBorders>
            <w:tcMar>
              <w:top w:w="100" w:type="dxa"/>
              <w:left w:w="100" w:type="dxa"/>
              <w:bottom w:w="100" w:type="dxa"/>
              <w:right w:w="100" w:type="dxa"/>
            </w:tcMar>
          </w:tcPr>
          <w:p w14:paraId="1991710D" w14:textId="77777777" w:rsidR="00B70B3E" w:rsidRDefault="00543DB6">
            <w:pPr>
              <w:spacing w:line="360" w:lineRule="auto"/>
              <w:jc w:val="center"/>
              <w:rPr>
                <w:sz w:val="16"/>
                <w:szCs w:val="16"/>
              </w:rPr>
            </w:pPr>
            <w:r>
              <w:rPr>
                <w:sz w:val="16"/>
                <w:szCs w:val="16"/>
              </w:rPr>
              <w:t>L.t</w:t>
            </w:r>
          </w:p>
        </w:tc>
        <w:tc>
          <w:tcPr>
            <w:tcW w:w="1397" w:type="dxa"/>
            <w:tcBorders>
              <w:top w:val="nil"/>
              <w:left w:val="nil"/>
              <w:bottom w:val="nil"/>
              <w:right w:val="nil"/>
            </w:tcBorders>
            <w:tcMar>
              <w:top w:w="100" w:type="dxa"/>
              <w:left w:w="100" w:type="dxa"/>
              <w:bottom w:w="100" w:type="dxa"/>
              <w:right w:w="100" w:type="dxa"/>
            </w:tcMar>
          </w:tcPr>
          <w:p w14:paraId="1991710E" w14:textId="77777777" w:rsidR="00B70B3E" w:rsidRDefault="00543DB6">
            <w:pPr>
              <w:spacing w:line="360" w:lineRule="auto"/>
              <w:jc w:val="center"/>
              <w:rPr>
                <w:sz w:val="16"/>
                <w:szCs w:val="16"/>
              </w:rPr>
            </w:pPr>
            <w:r>
              <w:rPr>
                <w:sz w:val="16"/>
                <w:szCs w:val="16"/>
              </w:rPr>
              <w:t>57.54</w:t>
            </w:r>
          </w:p>
        </w:tc>
        <w:tc>
          <w:tcPr>
            <w:tcW w:w="1448" w:type="dxa"/>
            <w:tcBorders>
              <w:top w:val="nil"/>
              <w:left w:val="nil"/>
              <w:bottom w:val="nil"/>
              <w:right w:val="nil"/>
            </w:tcBorders>
            <w:tcMar>
              <w:top w:w="100" w:type="dxa"/>
              <w:left w:w="100" w:type="dxa"/>
              <w:bottom w:w="100" w:type="dxa"/>
              <w:right w:w="100" w:type="dxa"/>
            </w:tcMar>
          </w:tcPr>
          <w:p w14:paraId="1991710F" w14:textId="77777777" w:rsidR="00B70B3E" w:rsidRDefault="00543DB6">
            <w:pPr>
              <w:spacing w:line="360" w:lineRule="auto"/>
              <w:jc w:val="center"/>
              <w:rPr>
                <w:sz w:val="16"/>
                <w:szCs w:val="16"/>
              </w:rPr>
            </w:pPr>
            <w:r>
              <w:rPr>
                <w:sz w:val="16"/>
                <w:szCs w:val="16"/>
              </w:rPr>
              <w:t>-57.02</w:t>
            </w:r>
          </w:p>
        </w:tc>
        <w:tc>
          <w:tcPr>
            <w:tcW w:w="1397" w:type="dxa"/>
            <w:tcBorders>
              <w:top w:val="nil"/>
              <w:left w:val="nil"/>
              <w:bottom w:val="nil"/>
              <w:right w:val="nil"/>
            </w:tcBorders>
            <w:tcMar>
              <w:top w:w="100" w:type="dxa"/>
              <w:left w:w="100" w:type="dxa"/>
              <w:bottom w:w="100" w:type="dxa"/>
              <w:right w:w="100" w:type="dxa"/>
            </w:tcMar>
          </w:tcPr>
          <w:p w14:paraId="19917110" w14:textId="77777777" w:rsidR="00B70B3E" w:rsidRDefault="00543DB6">
            <w:pPr>
              <w:spacing w:line="360" w:lineRule="auto"/>
              <w:jc w:val="center"/>
              <w:rPr>
                <w:sz w:val="16"/>
                <w:szCs w:val="16"/>
              </w:rPr>
            </w:pPr>
            <w:r>
              <w:rPr>
                <w:sz w:val="16"/>
                <w:szCs w:val="16"/>
              </w:rPr>
              <w:t>76.90</w:t>
            </w:r>
          </w:p>
        </w:tc>
        <w:tc>
          <w:tcPr>
            <w:tcW w:w="1397" w:type="dxa"/>
            <w:tcBorders>
              <w:top w:val="nil"/>
              <w:left w:val="nil"/>
              <w:bottom w:val="nil"/>
              <w:right w:val="nil"/>
            </w:tcBorders>
            <w:tcMar>
              <w:top w:w="100" w:type="dxa"/>
              <w:left w:w="100" w:type="dxa"/>
              <w:bottom w:w="100" w:type="dxa"/>
              <w:right w:w="100" w:type="dxa"/>
            </w:tcMar>
          </w:tcPr>
          <w:p w14:paraId="19917111" w14:textId="77777777" w:rsidR="00B70B3E" w:rsidRDefault="00543DB6">
            <w:pPr>
              <w:spacing w:line="360" w:lineRule="auto"/>
              <w:jc w:val="center"/>
              <w:rPr>
                <w:sz w:val="16"/>
                <w:szCs w:val="16"/>
              </w:rPr>
            </w:pPr>
            <w:r>
              <w:rPr>
                <w:sz w:val="16"/>
                <w:szCs w:val="16"/>
              </w:rPr>
              <w:t>66.39</w:t>
            </w:r>
          </w:p>
        </w:tc>
        <w:tc>
          <w:tcPr>
            <w:tcW w:w="1474" w:type="dxa"/>
            <w:tcBorders>
              <w:top w:val="nil"/>
              <w:left w:val="nil"/>
              <w:bottom w:val="nil"/>
              <w:right w:val="nil"/>
            </w:tcBorders>
            <w:tcMar>
              <w:top w:w="100" w:type="dxa"/>
              <w:left w:w="100" w:type="dxa"/>
              <w:bottom w:w="100" w:type="dxa"/>
              <w:right w:w="100" w:type="dxa"/>
            </w:tcMar>
          </w:tcPr>
          <w:p w14:paraId="19917112" w14:textId="77777777" w:rsidR="00B70B3E" w:rsidRDefault="00543DB6">
            <w:pPr>
              <w:spacing w:line="360" w:lineRule="auto"/>
              <w:jc w:val="center"/>
              <w:rPr>
                <w:sz w:val="16"/>
                <w:szCs w:val="16"/>
              </w:rPr>
            </w:pPr>
            <w:r>
              <w:rPr>
                <w:sz w:val="16"/>
                <w:szCs w:val="16"/>
              </w:rPr>
              <w:t>1.16</w:t>
            </w:r>
          </w:p>
        </w:tc>
        <w:tc>
          <w:tcPr>
            <w:tcW w:w="1474" w:type="dxa"/>
            <w:tcBorders>
              <w:top w:val="nil"/>
              <w:left w:val="nil"/>
              <w:bottom w:val="nil"/>
              <w:right w:val="nil"/>
            </w:tcBorders>
            <w:tcMar>
              <w:top w:w="100" w:type="dxa"/>
              <w:left w:w="100" w:type="dxa"/>
              <w:bottom w:w="100" w:type="dxa"/>
              <w:right w:w="100" w:type="dxa"/>
            </w:tcMar>
          </w:tcPr>
          <w:p w14:paraId="19917113" w14:textId="77777777" w:rsidR="00B70B3E" w:rsidRDefault="00543DB6">
            <w:pPr>
              <w:spacing w:line="360" w:lineRule="auto"/>
              <w:jc w:val="center"/>
              <w:rPr>
                <w:sz w:val="16"/>
                <w:szCs w:val="16"/>
              </w:rPr>
            </w:pPr>
            <w:r>
              <w:rPr>
                <w:sz w:val="16"/>
                <w:szCs w:val="16"/>
              </w:rPr>
              <w:t>37.82</w:t>
            </w:r>
          </w:p>
        </w:tc>
      </w:tr>
      <w:tr w:rsidR="00B70B3E" w14:paraId="1991711C" w14:textId="77777777">
        <w:trPr>
          <w:trHeight w:val="485"/>
        </w:trPr>
        <w:tc>
          <w:tcPr>
            <w:tcW w:w="1054" w:type="dxa"/>
            <w:tcBorders>
              <w:top w:val="nil"/>
              <w:left w:val="nil"/>
              <w:bottom w:val="nil"/>
              <w:right w:val="nil"/>
            </w:tcBorders>
            <w:tcMar>
              <w:top w:w="100" w:type="dxa"/>
              <w:left w:w="100" w:type="dxa"/>
              <w:bottom w:w="100" w:type="dxa"/>
              <w:right w:w="100" w:type="dxa"/>
            </w:tcMar>
          </w:tcPr>
          <w:p w14:paraId="19917115" w14:textId="77777777" w:rsidR="00B70B3E" w:rsidRDefault="00543DB6">
            <w:pPr>
              <w:spacing w:line="360" w:lineRule="auto"/>
              <w:jc w:val="center"/>
              <w:rPr>
                <w:sz w:val="16"/>
                <w:szCs w:val="16"/>
              </w:rPr>
            </w:pPr>
            <w:proofErr w:type="spellStart"/>
            <w:r>
              <w:rPr>
                <w:sz w:val="16"/>
                <w:szCs w:val="16"/>
              </w:rPr>
              <w:t>G.c</w:t>
            </w:r>
            <w:proofErr w:type="spellEnd"/>
          </w:p>
        </w:tc>
        <w:tc>
          <w:tcPr>
            <w:tcW w:w="1397" w:type="dxa"/>
            <w:tcBorders>
              <w:top w:val="nil"/>
              <w:left w:val="nil"/>
              <w:bottom w:val="nil"/>
              <w:right w:val="nil"/>
            </w:tcBorders>
            <w:tcMar>
              <w:top w:w="100" w:type="dxa"/>
              <w:left w:w="100" w:type="dxa"/>
              <w:bottom w:w="100" w:type="dxa"/>
              <w:right w:w="100" w:type="dxa"/>
            </w:tcMar>
          </w:tcPr>
          <w:p w14:paraId="19917116" w14:textId="77777777" w:rsidR="00B70B3E" w:rsidRDefault="00543DB6">
            <w:pPr>
              <w:spacing w:line="360" w:lineRule="auto"/>
              <w:jc w:val="center"/>
              <w:rPr>
                <w:sz w:val="16"/>
                <w:szCs w:val="16"/>
              </w:rPr>
            </w:pPr>
            <w:r>
              <w:rPr>
                <w:sz w:val="16"/>
                <w:szCs w:val="16"/>
              </w:rPr>
              <w:t>53.20</w:t>
            </w:r>
          </w:p>
        </w:tc>
        <w:tc>
          <w:tcPr>
            <w:tcW w:w="1448" w:type="dxa"/>
            <w:tcBorders>
              <w:top w:val="nil"/>
              <w:left w:val="nil"/>
              <w:bottom w:val="nil"/>
              <w:right w:val="nil"/>
            </w:tcBorders>
            <w:tcMar>
              <w:top w:w="100" w:type="dxa"/>
              <w:left w:w="100" w:type="dxa"/>
              <w:bottom w:w="100" w:type="dxa"/>
              <w:right w:w="100" w:type="dxa"/>
            </w:tcMar>
          </w:tcPr>
          <w:p w14:paraId="19917117" w14:textId="77777777" w:rsidR="00B70B3E" w:rsidRDefault="00543DB6">
            <w:pPr>
              <w:spacing w:line="360" w:lineRule="auto"/>
              <w:jc w:val="center"/>
              <w:rPr>
                <w:sz w:val="16"/>
                <w:szCs w:val="16"/>
              </w:rPr>
            </w:pPr>
            <w:r>
              <w:rPr>
                <w:sz w:val="16"/>
                <w:szCs w:val="16"/>
              </w:rPr>
              <w:t>-80.37</w:t>
            </w:r>
          </w:p>
        </w:tc>
        <w:tc>
          <w:tcPr>
            <w:tcW w:w="1397" w:type="dxa"/>
            <w:tcBorders>
              <w:top w:val="nil"/>
              <w:left w:val="nil"/>
              <w:bottom w:val="nil"/>
              <w:right w:val="nil"/>
            </w:tcBorders>
            <w:tcMar>
              <w:top w:w="100" w:type="dxa"/>
              <w:left w:w="100" w:type="dxa"/>
              <w:bottom w:w="100" w:type="dxa"/>
              <w:right w:w="100" w:type="dxa"/>
            </w:tcMar>
          </w:tcPr>
          <w:p w14:paraId="19917118" w14:textId="77777777" w:rsidR="00B70B3E" w:rsidRDefault="00543DB6">
            <w:pPr>
              <w:spacing w:line="360" w:lineRule="auto"/>
              <w:jc w:val="center"/>
              <w:rPr>
                <w:sz w:val="16"/>
                <w:szCs w:val="16"/>
              </w:rPr>
            </w:pPr>
            <w:r>
              <w:rPr>
                <w:sz w:val="16"/>
                <w:szCs w:val="16"/>
              </w:rPr>
              <w:t>66.21</w:t>
            </w:r>
          </w:p>
        </w:tc>
        <w:tc>
          <w:tcPr>
            <w:tcW w:w="1397" w:type="dxa"/>
            <w:tcBorders>
              <w:top w:val="nil"/>
              <w:left w:val="nil"/>
              <w:bottom w:val="nil"/>
              <w:right w:val="nil"/>
            </w:tcBorders>
            <w:tcMar>
              <w:top w:w="100" w:type="dxa"/>
              <w:left w:w="100" w:type="dxa"/>
              <w:bottom w:w="100" w:type="dxa"/>
              <w:right w:w="100" w:type="dxa"/>
            </w:tcMar>
          </w:tcPr>
          <w:p w14:paraId="19917119" w14:textId="77777777" w:rsidR="00B70B3E" w:rsidRDefault="00543DB6">
            <w:pPr>
              <w:spacing w:line="360" w:lineRule="auto"/>
              <w:jc w:val="center"/>
              <w:rPr>
                <w:sz w:val="16"/>
                <w:szCs w:val="16"/>
              </w:rPr>
            </w:pPr>
            <w:r>
              <w:rPr>
                <w:sz w:val="16"/>
                <w:szCs w:val="16"/>
              </w:rPr>
              <w:t>60.10</w:t>
            </w:r>
          </w:p>
        </w:tc>
        <w:tc>
          <w:tcPr>
            <w:tcW w:w="1474" w:type="dxa"/>
            <w:tcBorders>
              <w:top w:val="nil"/>
              <w:left w:val="nil"/>
              <w:bottom w:val="nil"/>
              <w:right w:val="nil"/>
            </w:tcBorders>
            <w:tcMar>
              <w:top w:w="100" w:type="dxa"/>
              <w:left w:w="100" w:type="dxa"/>
              <w:bottom w:w="100" w:type="dxa"/>
              <w:right w:w="100" w:type="dxa"/>
            </w:tcMar>
          </w:tcPr>
          <w:p w14:paraId="1991711A" w14:textId="77777777" w:rsidR="00B70B3E" w:rsidRDefault="00543DB6">
            <w:pPr>
              <w:spacing w:line="360" w:lineRule="auto"/>
              <w:jc w:val="center"/>
              <w:rPr>
                <w:sz w:val="16"/>
                <w:szCs w:val="16"/>
              </w:rPr>
            </w:pPr>
            <w:r>
              <w:rPr>
                <w:sz w:val="16"/>
                <w:szCs w:val="16"/>
              </w:rPr>
              <w:t>1.10</w:t>
            </w:r>
          </w:p>
        </w:tc>
        <w:tc>
          <w:tcPr>
            <w:tcW w:w="1474" w:type="dxa"/>
            <w:tcBorders>
              <w:top w:val="nil"/>
              <w:left w:val="nil"/>
              <w:bottom w:val="nil"/>
              <w:right w:val="nil"/>
            </w:tcBorders>
            <w:tcMar>
              <w:top w:w="100" w:type="dxa"/>
              <w:left w:w="100" w:type="dxa"/>
              <w:bottom w:w="100" w:type="dxa"/>
              <w:right w:w="100" w:type="dxa"/>
            </w:tcMar>
          </w:tcPr>
          <w:p w14:paraId="1991711B" w14:textId="77777777" w:rsidR="00B70B3E" w:rsidRDefault="00543DB6">
            <w:pPr>
              <w:spacing w:line="360" w:lineRule="auto"/>
              <w:jc w:val="center"/>
              <w:rPr>
                <w:sz w:val="16"/>
                <w:szCs w:val="16"/>
              </w:rPr>
            </w:pPr>
            <w:r>
              <w:rPr>
                <w:sz w:val="16"/>
                <w:szCs w:val="16"/>
              </w:rPr>
              <w:t>-39.41</w:t>
            </w:r>
          </w:p>
        </w:tc>
      </w:tr>
      <w:tr w:rsidR="00B70B3E" w14:paraId="19917124" w14:textId="77777777">
        <w:trPr>
          <w:trHeight w:val="485"/>
        </w:trPr>
        <w:tc>
          <w:tcPr>
            <w:tcW w:w="1054" w:type="dxa"/>
            <w:tcBorders>
              <w:top w:val="nil"/>
              <w:left w:val="nil"/>
              <w:bottom w:val="nil"/>
              <w:right w:val="nil"/>
            </w:tcBorders>
            <w:tcMar>
              <w:top w:w="100" w:type="dxa"/>
              <w:left w:w="100" w:type="dxa"/>
              <w:bottom w:w="100" w:type="dxa"/>
              <w:right w:w="100" w:type="dxa"/>
            </w:tcMar>
          </w:tcPr>
          <w:p w14:paraId="1991711D" w14:textId="77777777" w:rsidR="00B70B3E" w:rsidRDefault="00543DB6">
            <w:pPr>
              <w:spacing w:line="360" w:lineRule="auto"/>
              <w:jc w:val="center"/>
              <w:rPr>
                <w:sz w:val="16"/>
                <w:szCs w:val="16"/>
              </w:rPr>
            </w:pPr>
            <w:r>
              <w:rPr>
                <w:sz w:val="16"/>
                <w:szCs w:val="16"/>
              </w:rPr>
              <w:t>P.s</w:t>
            </w:r>
          </w:p>
        </w:tc>
        <w:tc>
          <w:tcPr>
            <w:tcW w:w="1397" w:type="dxa"/>
            <w:tcBorders>
              <w:top w:val="nil"/>
              <w:left w:val="nil"/>
              <w:bottom w:val="nil"/>
              <w:right w:val="nil"/>
            </w:tcBorders>
            <w:tcMar>
              <w:top w:w="100" w:type="dxa"/>
              <w:left w:w="100" w:type="dxa"/>
              <w:bottom w:w="100" w:type="dxa"/>
              <w:right w:w="100" w:type="dxa"/>
            </w:tcMar>
          </w:tcPr>
          <w:p w14:paraId="1991711E" w14:textId="77777777" w:rsidR="00B70B3E" w:rsidRDefault="00543DB6">
            <w:pPr>
              <w:spacing w:line="360" w:lineRule="auto"/>
              <w:jc w:val="center"/>
              <w:rPr>
                <w:sz w:val="16"/>
                <w:szCs w:val="16"/>
              </w:rPr>
            </w:pPr>
            <w:r>
              <w:rPr>
                <w:sz w:val="16"/>
                <w:szCs w:val="16"/>
              </w:rPr>
              <w:t>44.29</w:t>
            </w:r>
          </w:p>
        </w:tc>
        <w:tc>
          <w:tcPr>
            <w:tcW w:w="1448" w:type="dxa"/>
            <w:tcBorders>
              <w:top w:val="nil"/>
              <w:left w:val="nil"/>
              <w:bottom w:val="nil"/>
              <w:right w:val="nil"/>
            </w:tcBorders>
            <w:tcMar>
              <w:top w:w="100" w:type="dxa"/>
              <w:left w:w="100" w:type="dxa"/>
              <w:bottom w:w="100" w:type="dxa"/>
              <w:right w:w="100" w:type="dxa"/>
            </w:tcMar>
          </w:tcPr>
          <w:p w14:paraId="1991711F" w14:textId="77777777" w:rsidR="00B70B3E" w:rsidRDefault="00543DB6">
            <w:pPr>
              <w:spacing w:line="360" w:lineRule="auto"/>
              <w:jc w:val="center"/>
              <w:rPr>
                <w:sz w:val="16"/>
                <w:szCs w:val="16"/>
              </w:rPr>
            </w:pPr>
            <w:r>
              <w:rPr>
                <w:sz w:val="16"/>
                <w:szCs w:val="16"/>
              </w:rPr>
              <w:t>-73.78</w:t>
            </w:r>
          </w:p>
        </w:tc>
        <w:tc>
          <w:tcPr>
            <w:tcW w:w="1397" w:type="dxa"/>
            <w:tcBorders>
              <w:top w:val="nil"/>
              <w:left w:val="nil"/>
              <w:bottom w:val="nil"/>
              <w:right w:val="nil"/>
            </w:tcBorders>
            <w:tcMar>
              <w:top w:w="100" w:type="dxa"/>
              <w:left w:w="100" w:type="dxa"/>
              <w:bottom w:w="100" w:type="dxa"/>
              <w:right w:w="100" w:type="dxa"/>
            </w:tcMar>
          </w:tcPr>
          <w:p w14:paraId="19917120" w14:textId="77777777" w:rsidR="00B70B3E" w:rsidRDefault="00543DB6">
            <w:pPr>
              <w:spacing w:line="360" w:lineRule="auto"/>
              <w:jc w:val="center"/>
              <w:rPr>
                <w:sz w:val="16"/>
                <w:szCs w:val="16"/>
              </w:rPr>
            </w:pPr>
            <w:r>
              <w:rPr>
                <w:sz w:val="16"/>
                <w:szCs w:val="16"/>
              </w:rPr>
              <w:t>76.51</w:t>
            </w:r>
          </w:p>
        </w:tc>
        <w:tc>
          <w:tcPr>
            <w:tcW w:w="1397" w:type="dxa"/>
            <w:tcBorders>
              <w:top w:val="nil"/>
              <w:left w:val="nil"/>
              <w:bottom w:val="nil"/>
              <w:right w:val="nil"/>
            </w:tcBorders>
            <w:tcMar>
              <w:top w:w="100" w:type="dxa"/>
              <w:left w:w="100" w:type="dxa"/>
              <w:bottom w:w="100" w:type="dxa"/>
              <w:right w:w="100" w:type="dxa"/>
            </w:tcMar>
          </w:tcPr>
          <w:p w14:paraId="19917121" w14:textId="77777777" w:rsidR="00B70B3E" w:rsidRDefault="00543DB6">
            <w:pPr>
              <w:spacing w:line="360" w:lineRule="auto"/>
              <w:jc w:val="center"/>
              <w:rPr>
                <w:sz w:val="16"/>
                <w:szCs w:val="16"/>
              </w:rPr>
            </w:pPr>
            <w:r>
              <w:rPr>
                <w:sz w:val="16"/>
                <w:szCs w:val="16"/>
              </w:rPr>
              <w:t>61.13</w:t>
            </w:r>
          </w:p>
        </w:tc>
        <w:tc>
          <w:tcPr>
            <w:tcW w:w="1474" w:type="dxa"/>
            <w:tcBorders>
              <w:top w:val="nil"/>
              <w:left w:val="nil"/>
              <w:bottom w:val="nil"/>
              <w:right w:val="nil"/>
            </w:tcBorders>
            <w:tcMar>
              <w:top w:w="100" w:type="dxa"/>
              <w:left w:w="100" w:type="dxa"/>
              <w:bottom w:w="100" w:type="dxa"/>
              <w:right w:w="100" w:type="dxa"/>
            </w:tcMar>
          </w:tcPr>
          <w:p w14:paraId="19917122" w14:textId="77777777" w:rsidR="00B70B3E" w:rsidRDefault="00543DB6">
            <w:pPr>
              <w:spacing w:line="360" w:lineRule="auto"/>
              <w:jc w:val="center"/>
              <w:rPr>
                <w:sz w:val="16"/>
                <w:szCs w:val="16"/>
              </w:rPr>
            </w:pPr>
            <w:r>
              <w:rPr>
                <w:sz w:val="16"/>
                <w:szCs w:val="16"/>
              </w:rPr>
              <w:t>1.25</w:t>
            </w:r>
          </w:p>
        </w:tc>
        <w:tc>
          <w:tcPr>
            <w:tcW w:w="1474" w:type="dxa"/>
            <w:tcBorders>
              <w:top w:val="nil"/>
              <w:left w:val="nil"/>
              <w:bottom w:val="nil"/>
              <w:right w:val="nil"/>
            </w:tcBorders>
            <w:tcMar>
              <w:top w:w="100" w:type="dxa"/>
              <w:left w:w="100" w:type="dxa"/>
              <w:bottom w:w="100" w:type="dxa"/>
              <w:right w:w="100" w:type="dxa"/>
            </w:tcMar>
          </w:tcPr>
          <w:p w14:paraId="19917123" w14:textId="77777777" w:rsidR="00B70B3E" w:rsidRDefault="00543DB6">
            <w:pPr>
              <w:spacing w:line="360" w:lineRule="auto"/>
              <w:jc w:val="center"/>
              <w:rPr>
                <w:sz w:val="16"/>
                <w:szCs w:val="16"/>
              </w:rPr>
            </w:pPr>
            <w:r>
              <w:rPr>
                <w:sz w:val="16"/>
                <w:szCs w:val="16"/>
              </w:rPr>
              <w:t>97.24</w:t>
            </w:r>
          </w:p>
        </w:tc>
      </w:tr>
      <w:tr w:rsidR="00B70B3E" w14:paraId="1991712C" w14:textId="77777777">
        <w:trPr>
          <w:trHeight w:val="485"/>
        </w:trPr>
        <w:tc>
          <w:tcPr>
            <w:tcW w:w="1054" w:type="dxa"/>
            <w:tcBorders>
              <w:top w:val="nil"/>
              <w:left w:val="nil"/>
              <w:bottom w:val="nil"/>
              <w:right w:val="nil"/>
            </w:tcBorders>
            <w:tcMar>
              <w:top w:w="100" w:type="dxa"/>
              <w:left w:w="100" w:type="dxa"/>
              <w:bottom w:w="100" w:type="dxa"/>
              <w:right w:w="100" w:type="dxa"/>
            </w:tcMar>
          </w:tcPr>
          <w:p w14:paraId="19917125" w14:textId="77777777" w:rsidR="00B70B3E" w:rsidRDefault="00543DB6">
            <w:pPr>
              <w:spacing w:line="360" w:lineRule="auto"/>
              <w:jc w:val="center"/>
              <w:rPr>
                <w:sz w:val="16"/>
                <w:szCs w:val="16"/>
              </w:rPr>
            </w:pPr>
            <w:proofErr w:type="spellStart"/>
            <w:r>
              <w:rPr>
                <w:sz w:val="16"/>
                <w:szCs w:val="16"/>
              </w:rPr>
              <w:t>P.a</w:t>
            </w:r>
            <w:proofErr w:type="spellEnd"/>
          </w:p>
        </w:tc>
        <w:tc>
          <w:tcPr>
            <w:tcW w:w="1397" w:type="dxa"/>
            <w:tcBorders>
              <w:top w:val="nil"/>
              <w:left w:val="nil"/>
              <w:bottom w:val="nil"/>
              <w:right w:val="nil"/>
            </w:tcBorders>
            <w:tcMar>
              <w:top w:w="100" w:type="dxa"/>
              <w:left w:w="100" w:type="dxa"/>
              <w:bottom w:w="100" w:type="dxa"/>
              <w:right w:w="100" w:type="dxa"/>
            </w:tcMar>
          </w:tcPr>
          <w:p w14:paraId="19917126" w14:textId="77777777" w:rsidR="00B70B3E" w:rsidRDefault="00543DB6">
            <w:pPr>
              <w:spacing w:line="360" w:lineRule="auto"/>
              <w:jc w:val="center"/>
              <w:rPr>
                <w:sz w:val="16"/>
                <w:szCs w:val="16"/>
              </w:rPr>
            </w:pPr>
            <w:r>
              <w:rPr>
                <w:sz w:val="16"/>
                <w:szCs w:val="16"/>
              </w:rPr>
              <w:t>52.02</w:t>
            </w:r>
          </w:p>
        </w:tc>
        <w:tc>
          <w:tcPr>
            <w:tcW w:w="1448" w:type="dxa"/>
            <w:tcBorders>
              <w:top w:val="nil"/>
              <w:left w:val="nil"/>
              <w:bottom w:val="nil"/>
              <w:right w:val="nil"/>
            </w:tcBorders>
            <w:tcMar>
              <w:top w:w="100" w:type="dxa"/>
              <w:left w:w="100" w:type="dxa"/>
              <w:bottom w:w="100" w:type="dxa"/>
              <w:right w:w="100" w:type="dxa"/>
            </w:tcMar>
          </w:tcPr>
          <w:p w14:paraId="19917127" w14:textId="77777777" w:rsidR="00B70B3E" w:rsidRDefault="00543DB6">
            <w:pPr>
              <w:spacing w:line="360" w:lineRule="auto"/>
              <w:jc w:val="center"/>
              <w:rPr>
                <w:sz w:val="16"/>
                <w:szCs w:val="16"/>
              </w:rPr>
            </w:pPr>
            <w:r>
              <w:rPr>
                <w:sz w:val="16"/>
                <w:szCs w:val="16"/>
              </w:rPr>
              <w:t>-82.00</w:t>
            </w:r>
          </w:p>
        </w:tc>
        <w:tc>
          <w:tcPr>
            <w:tcW w:w="1397" w:type="dxa"/>
            <w:tcBorders>
              <w:top w:val="nil"/>
              <w:left w:val="nil"/>
              <w:bottom w:val="nil"/>
              <w:right w:val="nil"/>
            </w:tcBorders>
            <w:tcMar>
              <w:top w:w="100" w:type="dxa"/>
              <w:left w:w="100" w:type="dxa"/>
              <w:bottom w:w="100" w:type="dxa"/>
              <w:right w:w="100" w:type="dxa"/>
            </w:tcMar>
          </w:tcPr>
          <w:p w14:paraId="19917128" w14:textId="77777777" w:rsidR="00B70B3E" w:rsidRDefault="00543DB6">
            <w:pPr>
              <w:spacing w:line="360" w:lineRule="auto"/>
              <w:jc w:val="center"/>
              <w:rPr>
                <w:sz w:val="16"/>
                <w:szCs w:val="16"/>
              </w:rPr>
            </w:pPr>
            <w:r>
              <w:rPr>
                <w:sz w:val="16"/>
                <w:szCs w:val="16"/>
              </w:rPr>
              <w:t>75.20</w:t>
            </w:r>
          </w:p>
        </w:tc>
        <w:tc>
          <w:tcPr>
            <w:tcW w:w="1397" w:type="dxa"/>
            <w:tcBorders>
              <w:top w:val="nil"/>
              <w:left w:val="nil"/>
              <w:bottom w:val="nil"/>
              <w:right w:val="nil"/>
            </w:tcBorders>
            <w:tcMar>
              <w:top w:w="100" w:type="dxa"/>
              <w:left w:w="100" w:type="dxa"/>
              <w:bottom w:w="100" w:type="dxa"/>
              <w:right w:w="100" w:type="dxa"/>
            </w:tcMar>
          </w:tcPr>
          <w:p w14:paraId="19917129" w14:textId="77777777" w:rsidR="00B70B3E" w:rsidRDefault="00543DB6">
            <w:pPr>
              <w:spacing w:line="360" w:lineRule="auto"/>
              <w:jc w:val="center"/>
              <w:rPr>
                <w:sz w:val="16"/>
                <w:szCs w:val="16"/>
              </w:rPr>
            </w:pPr>
            <w:r>
              <w:rPr>
                <w:sz w:val="16"/>
                <w:szCs w:val="16"/>
              </w:rPr>
              <w:t>60.32</w:t>
            </w:r>
          </w:p>
        </w:tc>
        <w:tc>
          <w:tcPr>
            <w:tcW w:w="1474" w:type="dxa"/>
            <w:tcBorders>
              <w:top w:val="nil"/>
              <w:left w:val="nil"/>
              <w:bottom w:val="nil"/>
              <w:right w:val="nil"/>
            </w:tcBorders>
            <w:tcMar>
              <w:top w:w="100" w:type="dxa"/>
              <w:left w:w="100" w:type="dxa"/>
              <w:bottom w:w="100" w:type="dxa"/>
              <w:right w:w="100" w:type="dxa"/>
            </w:tcMar>
          </w:tcPr>
          <w:p w14:paraId="1991712A" w14:textId="77777777" w:rsidR="00B70B3E" w:rsidRDefault="00543DB6">
            <w:pPr>
              <w:spacing w:line="360" w:lineRule="auto"/>
              <w:jc w:val="center"/>
              <w:rPr>
                <w:sz w:val="16"/>
                <w:szCs w:val="16"/>
              </w:rPr>
            </w:pPr>
            <w:r>
              <w:rPr>
                <w:sz w:val="16"/>
                <w:szCs w:val="16"/>
              </w:rPr>
              <w:t>1.25</w:t>
            </w:r>
          </w:p>
        </w:tc>
        <w:tc>
          <w:tcPr>
            <w:tcW w:w="1474" w:type="dxa"/>
            <w:tcBorders>
              <w:top w:val="nil"/>
              <w:left w:val="nil"/>
              <w:bottom w:val="nil"/>
              <w:right w:val="nil"/>
            </w:tcBorders>
            <w:tcMar>
              <w:top w:w="100" w:type="dxa"/>
              <w:left w:w="100" w:type="dxa"/>
              <w:bottom w:w="100" w:type="dxa"/>
              <w:right w:w="100" w:type="dxa"/>
            </w:tcMar>
          </w:tcPr>
          <w:p w14:paraId="1991712B" w14:textId="77777777" w:rsidR="00B70B3E" w:rsidRDefault="00543DB6">
            <w:pPr>
              <w:spacing w:line="360" w:lineRule="auto"/>
              <w:jc w:val="center"/>
              <w:rPr>
                <w:sz w:val="16"/>
                <w:szCs w:val="16"/>
              </w:rPr>
            </w:pPr>
            <w:r>
              <w:rPr>
                <w:sz w:val="16"/>
                <w:szCs w:val="16"/>
              </w:rPr>
              <w:t>113.65</w:t>
            </w:r>
          </w:p>
        </w:tc>
      </w:tr>
      <w:tr w:rsidR="00B70B3E" w14:paraId="19917134" w14:textId="77777777">
        <w:trPr>
          <w:trHeight w:val="485"/>
        </w:trPr>
        <w:tc>
          <w:tcPr>
            <w:tcW w:w="1054" w:type="dxa"/>
            <w:tcBorders>
              <w:top w:val="nil"/>
              <w:left w:val="nil"/>
              <w:bottom w:val="nil"/>
              <w:right w:val="nil"/>
            </w:tcBorders>
            <w:tcMar>
              <w:top w:w="100" w:type="dxa"/>
              <w:left w:w="100" w:type="dxa"/>
              <w:bottom w:w="100" w:type="dxa"/>
              <w:right w:w="100" w:type="dxa"/>
            </w:tcMar>
          </w:tcPr>
          <w:p w14:paraId="1991712D" w14:textId="77777777" w:rsidR="00B70B3E" w:rsidRDefault="00543DB6">
            <w:pPr>
              <w:spacing w:line="360" w:lineRule="auto"/>
              <w:jc w:val="center"/>
              <w:rPr>
                <w:sz w:val="16"/>
                <w:szCs w:val="16"/>
              </w:rPr>
            </w:pPr>
            <w:proofErr w:type="spellStart"/>
            <w:r>
              <w:rPr>
                <w:sz w:val="16"/>
                <w:szCs w:val="16"/>
              </w:rPr>
              <w:t>B.c</w:t>
            </w:r>
            <w:proofErr w:type="spellEnd"/>
          </w:p>
        </w:tc>
        <w:tc>
          <w:tcPr>
            <w:tcW w:w="1397" w:type="dxa"/>
            <w:tcBorders>
              <w:top w:val="nil"/>
              <w:left w:val="nil"/>
              <w:bottom w:val="nil"/>
              <w:right w:val="nil"/>
            </w:tcBorders>
            <w:tcMar>
              <w:top w:w="100" w:type="dxa"/>
              <w:left w:w="100" w:type="dxa"/>
              <w:bottom w:w="100" w:type="dxa"/>
              <w:right w:w="100" w:type="dxa"/>
            </w:tcMar>
          </w:tcPr>
          <w:p w14:paraId="1991712E" w14:textId="77777777" w:rsidR="00B70B3E" w:rsidRDefault="00543DB6">
            <w:pPr>
              <w:spacing w:line="360" w:lineRule="auto"/>
              <w:jc w:val="center"/>
              <w:rPr>
                <w:sz w:val="16"/>
                <w:szCs w:val="16"/>
              </w:rPr>
            </w:pPr>
            <w:r>
              <w:rPr>
                <w:sz w:val="16"/>
                <w:szCs w:val="16"/>
              </w:rPr>
              <w:t>43.51</w:t>
            </w:r>
          </w:p>
        </w:tc>
        <w:tc>
          <w:tcPr>
            <w:tcW w:w="1448" w:type="dxa"/>
            <w:tcBorders>
              <w:top w:val="nil"/>
              <w:left w:val="nil"/>
              <w:bottom w:val="nil"/>
              <w:right w:val="nil"/>
            </w:tcBorders>
            <w:tcMar>
              <w:top w:w="100" w:type="dxa"/>
              <w:left w:w="100" w:type="dxa"/>
              <w:bottom w:w="100" w:type="dxa"/>
              <w:right w:w="100" w:type="dxa"/>
            </w:tcMar>
          </w:tcPr>
          <w:p w14:paraId="1991712F" w14:textId="77777777" w:rsidR="00B70B3E" w:rsidRDefault="00543DB6">
            <w:pPr>
              <w:spacing w:line="360" w:lineRule="auto"/>
              <w:jc w:val="center"/>
              <w:rPr>
                <w:sz w:val="16"/>
                <w:szCs w:val="16"/>
              </w:rPr>
            </w:pPr>
            <w:r>
              <w:rPr>
                <w:sz w:val="16"/>
                <w:szCs w:val="16"/>
              </w:rPr>
              <w:t>-80.23</w:t>
            </w:r>
          </w:p>
        </w:tc>
        <w:tc>
          <w:tcPr>
            <w:tcW w:w="1397" w:type="dxa"/>
            <w:tcBorders>
              <w:top w:val="nil"/>
              <w:left w:val="nil"/>
              <w:bottom w:val="nil"/>
              <w:right w:val="nil"/>
            </w:tcBorders>
            <w:tcMar>
              <w:top w:w="100" w:type="dxa"/>
              <w:left w:w="100" w:type="dxa"/>
              <w:bottom w:w="100" w:type="dxa"/>
              <w:right w:w="100" w:type="dxa"/>
            </w:tcMar>
          </w:tcPr>
          <w:p w14:paraId="19917130" w14:textId="77777777" w:rsidR="00B70B3E" w:rsidRDefault="00543DB6">
            <w:pPr>
              <w:spacing w:line="360" w:lineRule="auto"/>
              <w:jc w:val="center"/>
              <w:rPr>
                <w:sz w:val="16"/>
                <w:szCs w:val="16"/>
              </w:rPr>
            </w:pPr>
            <w:r>
              <w:rPr>
                <w:sz w:val="16"/>
                <w:szCs w:val="16"/>
              </w:rPr>
              <w:t>81.74</w:t>
            </w:r>
          </w:p>
        </w:tc>
        <w:tc>
          <w:tcPr>
            <w:tcW w:w="1397" w:type="dxa"/>
            <w:tcBorders>
              <w:top w:val="nil"/>
              <w:left w:val="nil"/>
              <w:bottom w:val="nil"/>
              <w:right w:val="nil"/>
            </w:tcBorders>
            <w:tcMar>
              <w:top w:w="100" w:type="dxa"/>
              <w:left w:w="100" w:type="dxa"/>
              <w:bottom w:w="100" w:type="dxa"/>
              <w:right w:w="100" w:type="dxa"/>
            </w:tcMar>
          </w:tcPr>
          <w:p w14:paraId="19917131" w14:textId="77777777" w:rsidR="00B70B3E" w:rsidRDefault="00543DB6">
            <w:pPr>
              <w:spacing w:line="360" w:lineRule="auto"/>
              <w:jc w:val="center"/>
              <w:rPr>
                <w:sz w:val="16"/>
                <w:szCs w:val="16"/>
              </w:rPr>
            </w:pPr>
            <w:r>
              <w:rPr>
                <w:sz w:val="16"/>
                <w:szCs w:val="16"/>
              </w:rPr>
              <w:t>50.70</w:t>
            </w:r>
          </w:p>
        </w:tc>
        <w:tc>
          <w:tcPr>
            <w:tcW w:w="1474" w:type="dxa"/>
            <w:tcBorders>
              <w:top w:val="nil"/>
              <w:left w:val="nil"/>
              <w:bottom w:val="nil"/>
              <w:right w:val="nil"/>
            </w:tcBorders>
            <w:tcMar>
              <w:top w:w="100" w:type="dxa"/>
              <w:left w:w="100" w:type="dxa"/>
              <w:bottom w:w="100" w:type="dxa"/>
              <w:right w:w="100" w:type="dxa"/>
            </w:tcMar>
          </w:tcPr>
          <w:p w14:paraId="19917132" w14:textId="77777777" w:rsidR="00B70B3E" w:rsidRDefault="00543DB6">
            <w:pPr>
              <w:spacing w:line="360" w:lineRule="auto"/>
              <w:jc w:val="center"/>
              <w:rPr>
                <w:sz w:val="16"/>
                <w:szCs w:val="16"/>
              </w:rPr>
            </w:pPr>
            <w:r>
              <w:rPr>
                <w:sz w:val="16"/>
                <w:szCs w:val="16"/>
              </w:rPr>
              <w:t>1.61</w:t>
            </w:r>
          </w:p>
        </w:tc>
        <w:tc>
          <w:tcPr>
            <w:tcW w:w="1474" w:type="dxa"/>
            <w:tcBorders>
              <w:top w:val="nil"/>
              <w:left w:val="nil"/>
              <w:bottom w:val="nil"/>
              <w:right w:val="nil"/>
            </w:tcBorders>
            <w:tcMar>
              <w:top w:w="100" w:type="dxa"/>
              <w:left w:w="100" w:type="dxa"/>
              <w:bottom w:w="100" w:type="dxa"/>
              <w:right w:w="100" w:type="dxa"/>
            </w:tcMar>
          </w:tcPr>
          <w:p w14:paraId="19917133" w14:textId="77777777" w:rsidR="00B70B3E" w:rsidRDefault="00543DB6">
            <w:pPr>
              <w:spacing w:line="360" w:lineRule="auto"/>
              <w:jc w:val="center"/>
              <w:rPr>
                <w:sz w:val="16"/>
                <w:szCs w:val="16"/>
              </w:rPr>
            </w:pPr>
            <w:r>
              <w:rPr>
                <w:sz w:val="16"/>
                <w:szCs w:val="16"/>
              </w:rPr>
              <w:t>86.73</w:t>
            </w:r>
          </w:p>
        </w:tc>
      </w:tr>
      <w:tr w:rsidR="00B70B3E" w14:paraId="19917136" w14:textId="77777777">
        <w:trPr>
          <w:trHeight w:val="485"/>
        </w:trPr>
        <w:tc>
          <w:tcPr>
            <w:tcW w:w="9641" w:type="dxa"/>
            <w:gridSpan w:val="7"/>
            <w:tcBorders>
              <w:top w:val="nil"/>
              <w:left w:val="nil"/>
              <w:bottom w:val="nil"/>
              <w:right w:val="nil"/>
            </w:tcBorders>
            <w:shd w:val="clear" w:color="auto" w:fill="CCCCCC"/>
            <w:tcMar>
              <w:top w:w="100" w:type="dxa"/>
              <w:left w:w="100" w:type="dxa"/>
              <w:bottom w:w="100" w:type="dxa"/>
              <w:right w:w="100" w:type="dxa"/>
            </w:tcMar>
          </w:tcPr>
          <w:p w14:paraId="19917135" w14:textId="77777777" w:rsidR="00B70B3E" w:rsidRDefault="00543DB6">
            <w:pPr>
              <w:spacing w:line="360" w:lineRule="auto"/>
              <w:jc w:val="center"/>
              <w:rPr>
                <w:b/>
                <w:bCs/>
                <w:sz w:val="16"/>
                <w:szCs w:val="16"/>
              </w:rPr>
            </w:pPr>
            <w:r>
              <w:rPr>
                <w:b/>
                <w:bCs/>
                <w:sz w:val="16"/>
                <w:szCs w:val="16"/>
              </w:rPr>
              <w:t>Centimetres (cm)</w:t>
            </w:r>
          </w:p>
        </w:tc>
      </w:tr>
      <w:tr w:rsidR="00B70B3E" w14:paraId="1991713E" w14:textId="77777777">
        <w:trPr>
          <w:trHeight w:val="485"/>
        </w:trPr>
        <w:tc>
          <w:tcPr>
            <w:tcW w:w="1054" w:type="dxa"/>
            <w:tcBorders>
              <w:top w:val="nil"/>
              <w:left w:val="nil"/>
              <w:bottom w:val="nil"/>
              <w:right w:val="nil"/>
            </w:tcBorders>
            <w:tcMar>
              <w:top w:w="100" w:type="dxa"/>
              <w:left w:w="100" w:type="dxa"/>
              <w:bottom w:w="100" w:type="dxa"/>
              <w:right w:w="100" w:type="dxa"/>
            </w:tcMar>
          </w:tcPr>
          <w:p w14:paraId="19917137" w14:textId="77777777" w:rsidR="00B70B3E" w:rsidRDefault="00543DB6">
            <w:pPr>
              <w:spacing w:line="360" w:lineRule="auto"/>
              <w:jc w:val="center"/>
              <w:rPr>
                <w:sz w:val="16"/>
                <w:szCs w:val="16"/>
              </w:rPr>
            </w:pPr>
            <w:r>
              <w:rPr>
                <w:sz w:val="16"/>
                <w:szCs w:val="16"/>
              </w:rPr>
              <w:t>L.t</w:t>
            </w:r>
          </w:p>
        </w:tc>
        <w:tc>
          <w:tcPr>
            <w:tcW w:w="1397" w:type="dxa"/>
            <w:tcBorders>
              <w:top w:val="nil"/>
              <w:left w:val="nil"/>
              <w:bottom w:val="nil"/>
              <w:right w:val="nil"/>
            </w:tcBorders>
            <w:tcMar>
              <w:top w:w="100" w:type="dxa"/>
              <w:left w:w="100" w:type="dxa"/>
              <w:bottom w:w="100" w:type="dxa"/>
              <w:right w:w="100" w:type="dxa"/>
            </w:tcMar>
          </w:tcPr>
          <w:p w14:paraId="19917138" w14:textId="77777777" w:rsidR="00B70B3E" w:rsidRDefault="00543DB6">
            <w:pPr>
              <w:spacing w:line="360" w:lineRule="auto"/>
              <w:jc w:val="center"/>
              <w:rPr>
                <w:sz w:val="16"/>
                <w:szCs w:val="16"/>
              </w:rPr>
            </w:pPr>
            <w:r>
              <w:rPr>
                <w:sz w:val="16"/>
                <w:szCs w:val="16"/>
              </w:rPr>
              <w:t>2.10</w:t>
            </w:r>
          </w:p>
        </w:tc>
        <w:tc>
          <w:tcPr>
            <w:tcW w:w="1448" w:type="dxa"/>
            <w:tcBorders>
              <w:top w:val="nil"/>
              <w:left w:val="nil"/>
              <w:bottom w:val="nil"/>
              <w:right w:val="nil"/>
            </w:tcBorders>
            <w:tcMar>
              <w:top w:w="100" w:type="dxa"/>
              <w:left w:w="100" w:type="dxa"/>
              <w:bottom w:w="100" w:type="dxa"/>
              <w:right w:w="100" w:type="dxa"/>
            </w:tcMar>
          </w:tcPr>
          <w:p w14:paraId="19917139" w14:textId="77777777" w:rsidR="00B70B3E" w:rsidRDefault="00543DB6">
            <w:pPr>
              <w:spacing w:line="360" w:lineRule="auto"/>
              <w:jc w:val="center"/>
              <w:rPr>
                <w:sz w:val="16"/>
                <w:szCs w:val="16"/>
              </w:rPr>
            </w:pPr>
            <w:r>
              <w:rPr>
                <w:sz w:val="16"/>
                <w:szCs w:val="16"/>
              </w:rPr>
              <w:t>-2.08</w:t>
            </w:r>
          </w:p>
        </w:tc>
        <w:tc>
          <w:tcPr>
            <w:tcW w:w="1397" w:type="dxa"/>
            <w:tcBorders>
              <w:top w:val="nil"/>
              <w:left w:val="nil"/>
              <w:bottom w:val="nil"/>
              <w:right w:val="nil"/>
            </w:tcBorders>
            <w:tcMar>
              <w:top w:w="100" w:type="dxa"/>
              <w:left w:w="100" w:type="dxa"/>
              <w:bottom w:w="100" w:type="dxa"/>
              <w:right w:w="100" w:type="dxa"/>
            </w:tcMar>
          </w:tcPr>
          <w:p w14:paraId="1991713A" w14:textId="77777777" w:rsidR="00B70B3E" w:rsidRDefault="00543DB6">
            <w:pPr>
              <w:spacing w:line="360" w:lineRule="auto"/>
              <w:jc w:val="center"/>
              <w:rPr>
                <w:sz w:val="16"/>
                <w:szCs w:val="16"/>
              </w:rPr>
            </w:pPr>
            <w:r>
              <w:rPr>
                <w:sz w:val="16"/>
                <w:szCs w:val="16"/>
              </w:rPr>
              <w:t>2.80</w:t>
            </w:r>
          </w:p>
        </w:tc>
        <w:tc>
          <w:tcPr>
            <w:tcW w:w="1397" w:type="dxa"/>
            <w:tcBorders>
              <w:top w:val="nil"/>
              <w:left w:val="nil"/>
              <w:bottom w:val="nil"/>
              <w:right w:val="nil"/>
            </w:tcBorders>
            <w:tcMar>
              <w:top w:w="100" w:type="dxa"/>
              <w:left w:w="100" w:type="dxa"/>
              <w:bottom w:w="100" w:type="dxa"/>
              <w:right w:w="100" w:type="dxa"/>
            </w:tcMar>
          </w:tcPr>
          <w:p w14:paraId="1991713B" w14:textId="77777777" w:rsidR="00B70B3E" w:rsidRDefault="00543DB6">
            <w:pPr>
              <w:spacing w:line="360" w:lineRule="auto"/>
              <w:jc w:val="center"/>
              <w:rPr>
                <w:sz w:val="16"/>
                <w:szCs w:val="16"/>
              </w:rPr>
            </w:pPr>
            <w:r>
              <w:rPr>
                <w:sz w:val="16"/>
                <w:szCs w:val="16"/>
              </w:rPr>
              <w:t>2.42</w:t>
            </w:r>
          </w:p>
        </w:tc>
        <w:tc>
          <w:tcPr>
            <w:tcW w:w="1474" w:type="dxa"/>
            <w:tcBorders>
              <w:top w:val="nil"/>
              <w:left w:val="nil"/>
              <w:bottom w:val="nil"/>
              <w:right w:val="nil"/>
            </w:tcBorders>
            <w:tcMar>
              <w:top w:w="100" w:type="dxa"/>
              <w:left w:w="100" w:type="dxa"/>
              <w:bottom w:w="100" w:type="dxa"/>
              <w:right w:w="100" w:type="dxa"/>
            </w:tcMar>
          </w:tcPr>
          <w:p w14:paraId="1991713C" w14:textId="77777777" w:rsidR="00B70B3E" w:rsidRDefault="00543DB6">
            <w:pPr>
              <w:spacing w:line="360" w:lineRule="auto"/>
              <w:jc w:val="center"/>
              <w:rPr>
                <w:sz w:val="16"/>
                <w:szCs w:val="16"/>
              </w:rPr>
            </w:pPr>
            <w:r>
              <w:rPr>
                <w:sz w:val="16"/>
                <w:szCs w:val="16"/>
              </w:rPr>
              <w:t>1.16</w:t>
            </w:r>
          </w:p>
        </w:tc>
        <w:tc>
          <w:tcPr>
            <w:tcW w:w="1474" w:type="dxa"/>
            <w:tcBorders>
              <w:top w:val="nil"/>
              <w:left w:val="nil"/>
              <w:bottom w:val="nil"/>
              <w:right w:val="nil"/>
            </w:tcBorders>
            <w:tcMar>
              <w:top w:w="100" w:type="dxa"/>
              <w:left w:w="100" w:type="dxa"/>
              <w:bottom w:w="100" w:type="dxa"/>
              <w:right w:w="100" w:type="dxa"/>
            </w:tcMar>
          </w:tcPr>
          <w:p w14:paraId="1991713D" w14:textId="77777777" w:rsidR="00B70B3E" w:rsidRDefault="00543DB6">
            <w:pPr>
              <w:spacing w:line="360" w:lineRule="auto"/>
              <w:jc w:val="center"/>
              <w:rPr>
                <w:sz w:val="16"/>
                <w:szCs w:val="16"/>
              </w:rPr>
            </w:pPr>
            <w:r>
              <w:rPr>
                <w:sz w:val="16"/>
                <w:szCs w:val="16"/>
              </w:rPr>
              <w:t>37.82</w:t>
            </w:r>
          </w:p>
        </w:tc>
      </w:tr>
      <w:tr w:rsidR="00B70B3E" w14:paraId="19917146" w14:textId="77777777">
        <w:trPr>
          <w:trHeight w:val="485"/>
        </w:trPr>
        <w:tc>
          <w:tcPr>
            <w:tcW w:w="1054" w:type="dxa"/>
            <w:tcBorders>
              <w:top w:val="nil"/>
              <w:left w:val="nil"/>
              <w:bottom w:val="nil"/>
              <w:right w:val="nil"/>
            </w:tcBorders>
            <w:tcMar>
              <w:top w:w="100" w:type="dxa"/>
              <w:left w:w="100" w:type="dxa"/>
              <w:bottom w:w="100" w:type="dxa"/>
              <w:right w:w="100" w:type="dxa"/>
            </w:tcMar>
          </w:tcPr>
          <w:p w14:paraId="1991713F" w14:textId="77777777" w:rsidR="00B70B3E" w:rsidRDefault="00543DB6">
            <w:pPr>
              <w:spacing w:line="360" w:lineRule="auto"/>
              <w:jc w:val="center"/>
              <w:rPr>
                <w:sz w:val="16"/>
                <w:szCs w:val="16"/>
              </w:rPr>
            </w:pPr>
            <w:proofErr w:type="spellStart"/>
            <w:r>
              <w:rPr>
                <w:sz w:val="16"/>
                <w:szCs w:val="16"/>
              </w:rPr>
              <w:t>G.c</w:t>
            </w:r>
            <w:proofErr w:type="spellEnd"/>
          </w:p>
        </w:tc>
        <w:tc>
          <w:tcPr>
            <w:tcW w:w="1397" w:type="dxa"/>
            <w:tcBorders>
              <w:top w:val="nil"/>
              <w:left w:val="nil"/>
              <w:bottom w:val="nil"/>
              <w:right w:val="nil"/>
            </w:tcBorders>
            <w:tcMar>
              <w:top w:w="100" w:type="dxa"/>
              <w:left w:w="100" w:type="dxa"/>
              <w:bottom w:w="100" w:type="dxa"/>
              <w:right w:w="100" w:type="dxa"/>
            </w:tcMar>
          </w:tcPr>
          <w:p w14:paraId="19917140" w14:textId="77777777" w:rsidR="00B70B3E" w:rsidRDefault="00543DB6">
            <w:pPr>
              <w:spacing w:line="360" w:lineRule="auto"/>
              <w:jc w:val="center"/>
              <w:rPr>
                <w:sz w:val="16"/>
                <w:szCs w:val="16"/>
              </w:rPr>
            </w:pPr>
            <w:r>
              <w:rPr>
                <w:sz w:val="16"/>
                <w:szCs w:val="16"/>
              </w:rPr>
              <w:t>1.94</w:t>
            </w:r>
          </w:p>
        </w:tc>
        <w:tc>
          <w:tcPr>
            <w:tcW w:w="1448" w:type="dxa"/>
            <w:tcBorders>
              <w:top w:val="nil"/>
              <w:left w:val="nil"/>
              <w:bottom w:val="nil"/>
              <w:right w:val="nil"/>
            </w:tcBorders>
            <w:tcMar>
              <w:top w:w="100" w:type="dxa"/>
              <w:left w:w="100" w:type="dxa"/>
              <w:bottom w:w="100" w:type="dxa"/>
              <w:right w:w="100" w:type="dxa"/>
            </w:tcMar>
          </w:tcPr>
          <w:p w14:paraId="19917141" w14:textId="77777777" w:rsidR="00B70B3E" w:rsidRDefault="00543DB6">
            <w:pPr>
              <w:spacing w:line="360" w:lineRule="auto"/>
              <w:jc w:val="center"/>
              <w:rPr>
                <w:sz w:val="16"/>
                <w:szCs w:val="16"/>
              </w:rPr>
            </w:pPr>
            <w:r>
              <w:rPr>
                <w:sz w:val="16"/>
                <w:szCs w:val="16"/>
              </w:rPr>
              <w:t>-2.93</w:t>
            </w:r>
          </w:p>
        </w:tc>
        <w:tc>
          <w:tcPr>
            <w:tcW w:w="1397" w:type="dxa"/>
            <w:tcBorders>
              <w:top w:val="nil"/>
              <w:left w:val="nil"/>
              <w:bottom w:val="nil"/>
              <w:right w:val="nil"/>
            </w:tcBorders>
            <w:tcMar>
              <w:top w:w="100" w:type="dxa"/>
              <w:left w:w="100" w:type="dxa"/>
              <w:bottom w:w="100" w:type="dxa"/>
              <w:right w:w="100" w:type="dxa"/>
            </w:tcMar>
          </w:tcPr>
          <w:p w14:paraId="19917142" w14:textId="77777777" w:rsidR="00B70B3E" w:rsidRDefault="00543DB6">
            <w:pPr>
              <w:spacing w:line="360" w:lineRule="auto"/>
              <w:jc w:val="center"/>
              <w:rPr>
                <w:sz w:val="16"/>
                <w:szCs w:val="16"/>
              </w:rPr>
            </w:pPr>
            <w:r>
              <w:rPr>
                <w:sz w:val="16"/>
                <w:szCs w:val="16"/>
              </w:rPr>
              <w:t>2.41</w:t>
            </w:r>
          </w:p>
        </w:tc>
        <w:tc>
          <w:tcPr>
            <w:tcW w:w="1397" w:type="dxa"/>
            <w:tcBorders>
              <w:top w:val="nil"/>
              <w:left w:val="nil"/>
              <w:bottom w:val="nil"/>
              <w:right w:val="nil"/>
            </w:tcBorders>
            <w:tcMar>
              <w:top w:w="100" w:type="dxa"/>
              <w:left w:w="100" w:type="dxa"/>
              <w:bottom w:w="100" w:type="dxa"/>
              <w:right w:w="100" w:type="dxa"/>
            </w:tcMar>
          </w:tcPr>
          <w:p w14:paraId="19917143" w14:textId="77777777" w:rsidR="00B70B3E" w:rsidRDefault="00543DB6">
            <w:pPr>
              <w:spacing w:line="360" w:lineRule="auto"/>
              <w:jc w:val="center"/>
              <w:rPr>
                <w:sz w:val="16"/>
                <w:szCs w:val="16"/>
              </w:rPr>
            </w:pPr>
            <w:r>
              <w:rPr>
                <w:sz w:val="16"/>
                <w:szCs w:val="16"/>
              </w:rPr>
              <w:t>2.19</w:t>
            </w:r>
          </w:p>
        </w:tc>
        <w:tc>
          <w:tcPr>
            <w:tcW w:w="1474" w:type="dxa"/>
            <w:tcBorders>
              <w:top w:val="nil"/>
              <w:left w:val="nil"/>
              <w:bottom w:val="nil"/>
              <w:right w:val="nil"/>
            </w:tcBorders>
            <w:tcMar>
              <w:top w:w="100" w:type="dxa"/>
              <w:left w:w="100" w:type="dxa"/>
              <w:bottom w:w="100" w:type="dxa"/>
              <w:right w:w="100" w:type="dxa"/>
            </w:tcMar>
          </w:tcPr>
          <w:p w14:paraId="19917144" w14:textId="77777777" w:rsidR="00B70B3E" w:rsidRDefault="00543DB6">
            <w:pPr>
              <w:spacing w:line="360" w:lineRule="auto"/>
              <w:jc w:val="center"/>
              <w:rPr>
                <w:sz w:val="16"/>
                <w:szCs w:val="16"/>
              </w:rPr>
            </w:pPr>
            <w:r>
              <w:rPr>
                <w:sz w:val="16"/>
                <w:szCs w:val="16"/>
              </w:rPr>
              <w:t>1.10</w:t>
            </w:r>
          </w:p>
        </w:tc>
        <w:tc>
          <w:tcPr>
            <w:tcW w:w="1474" w:type="dxa"/>
            <w:tcBorders>
              <w:top w:val="nil"/>
              <w:left w:val="nil"/>
              <w:bottom w:val="nil"/>
              <w:right w:val="nil"/>
            </w:tcBorders>
            <w:tcMar>
              <w:top w:w="100" w:type="dxa"/>
              <w:left w:w="100" w:type="dxa"/>
              <w:bottom w:w="100" w:type="dxa"/>
              <w:right w:w="100" w:type="dxa"/>
            </w:tcMar>
          </w:tcPr>
          <w:p w14:paraId="19917145" w14:textId="77777777" w:rsidR="00B70B3E" w:rsidRDefault="00543DB6">
            <w:pPr>
              <w:spacing w:line="360" w:lineRule="auto"/>
              <w:jc w:val="center"/>
              <w:rPr>
                <w:sz w:val="16"/>
                <w:szCs w:val="16"/>
              </w:rPr>
            </w:pPr>
            <w:r>
              <w:rPr>
                <w:sz w:val="16"/>
                <w:szCs w:val="16"/>
              </w:rPr>
              <w:t>-39.41</w:t>
            </w:r>
          </w:p>
        </w:tc>
      </w:tr>
      <w:tr w:rsidR="00B70B3E" w14:paraId="1991714E" w14:textId="77777777">
        <w:trPr>
          <w:trHeight w:val="485"/>
        </w:trPr>
        <w:tc>
          <w:tcPr>
            <w:tcW w:w="1054" w:type="dxa"/>
            <w:tcBorders>
              <w:top w:val="nil"/>
              <w:left w:val="nil"/>
              <w:bottom w:val="nil"/>
              <w:right w:val="nil"/>
            </w:tcBorders>
            <w:tcMar>
              <w:top w:w="100" w:type="dxa"/>
              <w:left w:w="100" w:type="dxa"/>
              <w:bottom w:w="100" w:type="dxa"/>
              <w:right w:w="100" w:type="dxa"/>
            </w:tcMar>
          </w:tcPr>
          <w:p w14:paraId="19917147" w14:textId="77777777" w:rsidR="00B70B3E" w:rsidRDefault="00543DB6">
            <w:pPr>
              <w:spacing w:line="360" w:lineRule="auto"/>
              <w:jc w:val="center"/>
              <w:rPr>
                <w:sz w:val="16"/>
                <w:szCs w:val="16"/>
              </w:rPr>
            </w:pPr>
            <w:r>
              <w:rPr>
                <w:sz w:val="16"/>
                <w:szCs w:val="16"/>
              </w:rPr>
              <w:t>P.s</w:t>
            </w:r>
          </w:p>
        </w:tc>
        <w:tc>
          <w:tcPr>
            <w:tcW w:w="1397" w:type="dxa"/>
            <w:tcBorders>
              <w:top w:val="nil"/>
              <w:left w:val="nil"/>
              <w:bottom w:val="nil"/>
              <w:right w:val="nil"/>
            </w:tcBorders>
            <w:tcMar>
              <w:top w:w="100" w:type="dxa"/>
              <w:left w:w="100" w:type="dxa"/>
              <w:bottom w:w="100" w:type="dxa"/>
              <w:right w:w="100" w:type="dxa"/>
            </w:tcMar>
          </w:tcPr>
          <w:p w14:paraId="19917148" w14:textId="77777777" w:rsidR="00B70B3E" w:rsidRDefault="00543DB6">
            <w:pPr>
              <w:spacing w:line="360" w:lineRule="auto"/>
              <w:jc w:val="center"/>
              <w:rPr>
                <w:sz w:val="16"/>
                <w:szCs w:val="16"/>
              </w:rPr>
            </w:pPr>
            <w:r>
              <w:rPr>
                <w:sz w:val="16"/>
                <w:szCs w:val="16"/>
              </w:rPr>
              <w:t>1.61</w:t>
            </w:r>
          </w:p>
        </w:tc>
        <w:tc>
          <w:tcPr>
            <w:tcW w:w="1448" w:type="dxa"/>
            <w:tcBorders>
              <w:top w:val="nil"/>
              <w:left w:val="nil"/>
              <w:bottom w:val="nil"/>
              <w:right w:val="nil"/>
            </w:tcBorders>
            <w:tcMar>
              <w:top w:w="100" w:type="dxa"/>
              <w:left w:w="100" w:type="dxa"/>
              <w:bottom w:w="100" w:type="dxa"/>
              <w:right w:w="100" w:type="dxa"/>
            </w:tcMar>
          </w:tcPr>
          <w:p w14:paraId="19917149" w14:textId="77777777" w:rsidR="00B70B3E" w:rsidRDefault="00543DB6">
            <w:pPr>
              <w:spacing w:line="360" w:lineRule="auto"/>
              <w:jc w:val="center"/>
              <w:rPr>
                <w:sz w:val="16"/>
                <w:szCs w:val="16"/>
              </w:rPr>
            </w:pPr>
            <w:r>
              <w:rPr>
                <w:sz w:val="16"/>
                <w:szCs w:val="16"/>
              </w:rPr>
              <w:t>-2.69</w:t>
            </w:r>
          </w:p>
        </w:tc>
        <w:tc>
          <w:tcPr>
            <w:tcW w:w="1397" w:type="dxa"/>
            <w:tcBorders>
              <w:top w:val="nil"/>
              <w:left w:val="nil"/>
              <w:bottom w:val="nil"/>
              <w:right w:val="nil"/>
            </w:tcBorders>
            <w:tcMar>
              <w:top w:w="100" w:type="dxa"/>
              <w:left w:w="100" w:type="dxa"/>
              <w:bottom w:w="100" w:type="dxa"/>
              <w:right w:w="100" w:type="dxa"/>
            </w:tcMar>
          </w:tcPr>
          <w:p w14:paraId="1991714A" w14:textId="77777777" w:rsidR="00B70B3E" w:rsidRDefault="00543DB6">
            <w:pPr>
              <w:spacing w:line="360" w:lineRule="auto"/>
              <w:jc w:val="center"/>
              <w:rPr>
                <w:sz w:val="16"/>
                <w:szCs w:val="16"/>
              </w:rPr>
            </w:pPr>
            <w:r>
              <w:rPr>
                <w:sz w:val="16"/>
                <w:szCs w:val="16"/>
              </w:rPr>
              <w:t>2.79</w:t>
            </w:r>
          </w:p>
        </w:tc>
        <w:tc>
          <w:tcPr>
            <w:tcW w:w="1397" w:type="dxa"/>
            <w:tcBorders>
              <w:top w:val="nil"/>
              <w:left w:val="nil"/>
              <w:bottom w:val="nil"/>
              <w:right w:val="nil"/>
            </w:tcBorders>
            <w:tcMar>
              <w:top w:w="100" w:type="dxa"/>
              <w:left w:w="100" w:type="dxa"/>
              <w:bottom w:w="100" w:type="dxa"/>
              <w:right w:w="100" w:type="dxa"/>
            </w:tcMar>
          </w:tcPr>
          <w:p w14:paraId="1991714B" w14:textId="77777777" w:rsidR="00B70B3E" w:rsidRDefault="00543DB6">
            <w:pPr>
              <w:spacing w:line="360" w:lineRule="auto"/>
              <w:jc w:val="center"/>
              <w:rPr>
                <w:sz w:val="16"/>
                <w:szCs w:val="16"/>
              </w:rPr>
            </w:pPr>
            <w:r>
              <w:rPr>
                <w:sz w:val="16"/>
                <w:szCs w:val="16"/>
              </w:rPr>
              <w:t>2.23</w:t>
            </w:r>
          </w:p>
        </w:tc>
        <w:tc>
          <w:tcPr>
            <w:tcW w:w="1474" w:type="dxa"/>
            <w:tcBorders>
              <w:top w:val="nil"/>
              <w:left w:val="nil"/>
              <w:bottom w:val="nil"/>
              <w:right w:val="nil"/>
            </w:tcBorders>
            <w:tcMar>
              <w:top w:w="100" w:type="dxa"/>
              <w:left w:w="100" w:type="dxa"/>
              <w:bottom w:w="100" w:type="dxa"/>
              <w:right w:w="100" w:type="dxa"/>
            </w:tcMar>
          </w:tcPr>
          <w:p w14:paraId="1991714C" w14:textId="77777777" w:rsidR="00B70B3E" w:rsidRDefault="00543DB6">
            <w:pPr>
              <w:spacing w:line="360" w:lineRule="auto"/>
              <w:jc w:val="center"/>
              <w:rPr>
                <w:sz w:val="16"/>
                <w:szCs w:val="16"/>
              </w:rPr>
            </w:pPr>
            <w:r>
              <w:rPr>
                <w:sz w:val="16"/>
                <w:szCs w:val="16"/>
              </w:rPr>
              <w:t>1.25</w:t>
            </w:r>
          </w:p>
        </w:tc>
        <w:tc>
          <w:tcPr>
            <w:tcW w:w="1474" w:type="dxa"/>
            <w:tcBorders>
              <w:top w:val="nil"/>
              <w:left w:val="nil"/>
              <w:bottom w:val="nil"/>
              <w:right w:val="nil"/>
            </w:tcBorders>
            <w:tcMar>
              <w:top w:w="100" w:type="dxa"/>
              <w:left w:w="100" w:type="dxa"/>
              <w:bottom w:w="100" w:type="dxa"/>
              <w:right w:w="100" w:type="dxa"/>
            </w:tcMar>
          </w:tcPr>
          <w:p w14:paraId="1991714D" w14:textId="77777777" w:rsidR="00B70B3E" w:rsidRDefault="00543DB6">
            <w:pPr>
              <w:spacing w:line="360" w:lineRule="auto"/>
              <w:jc w:val="center"/>
              <w:rPr>
                <w:sz w:val="16"/>
                <w:szCs w:val="16"/>
              </w:rPr>
            </w:pPr>
            <w:r>
              <w:rPr>
                <w:sz w:val="16"/>
                <w:szCs w:val="16"/>
              </w:rPr>
              <w:t>97.24</w:t>
            </w:r>
          </w:p>
        </w:tc>
      </w:tr>
      <w:tr w:rsidR="00B70B3E" w14:paraId="19917156" w14:textId="77777777">
        <w:trPr>
          <w:trHeight w:val="485"/>
        </w:trPr>
        <w:tc>
          <w:tcPr>
            <w:tcW w:w="1054" w:type="dxa"/>
            <w:tcBorders>
              <w:top w:val="nil"/>
              <w:left w:val="nil"/>
              <w:bottom w:val="nil"/>
              <w:right w:val="nil"/>
            </w:tcBorders>
            <w:tcMar>
              <w:top w:w="100" w:type="dxa"/>
              <w:left w:w="100" w:type="dxa"/>
              <w:bottom w:w="100" w:type="dxa"/>
              <w:right w:w="100" w:type="dxa"/>
            </w:tcMar>
          </w:tcPr>
          <w:p w14:paraId="1991714F" w14:textId="77777777" w:rsidR="00B70B3E" w:rsidRDefault="00543DB6">
            <w:pPr>
              <w:spacing w:line="360" w:lineRule="auto"/>
              <w:jc w:val="center"/>
              <w:rPr>
                <w:sz w:val="16"/>
                <w:szCs w:val="16"/>
              </w:rPr>
            </w:pPr>
            <w:proofErr w:type="spellStart"/>
            <w:r>
              <w:rPr>
                <w:sz w:val="16"/>
                <w:szCs w:val="16"/>
              </w:rPr>
              <w:t>P.a</w:t>
            </w:r>
            <w:proofErr w:type="spellEnd"/>
          </w:p>
        </w:tc>
        <w:tc>
          <w:tcPr>
            <w:tcW w:w="1397" w:type="dxa"/>
            <w:tcBorders>
              <w:top w:val="nil"/>
              <w:left w:val="nil"/>
              <w:bottom w:val="nil"/>
              <w:right w:val="nil"/>
            </w:tcBorders>
            <w:tcMar>
              <w:top w:w="100" w:type="dxa"/>
              <w:left w:w="100" w:type="dxa"/>
              <w:bottom w:w="100" w:type="dxa"/>
              <w:right w:w="100" w:type="dxa"/>
            </w:tcMar>
          </w:tcPr>
          <w:p w14:paraId="19917150" w14:textId="77777777" w:rsidR="00B70B3E" w:rsidRDefault="00543DB6">
            <w:pPr>
              <w:spacing w:line="360" w:lineRule="auto"/>
              <w:jc w:val="center"/>
              <w:rPr>
                <w:sz w:val="16"/>
                <w:szCs w:val="16"/>
              </w:rPr>
            </w:pPr>
            <w:r>
              <w:rPr>
                <w:sz w:val="16"/>
                <w:szCs w:val="16"/>
              </w:rPr>
              <w:t>1.90</w:t>
            </w:r>
          </w:p>
        </w:tc>
        <w:tc>
          <w:tcPr>
            <w:tcW w:w="1448" w:type="dxa"/>
            <w:tcBorders>
              <w:top w:val="nil"/>
              <w:left w:val="nil"/>
              <w:bottom w:val="nil"/>
              <w:right w:val="nil"/>
            </w:tcBorders>
            <w:tcMar>
              <w:top w:w="100" w:type="dxa"/>
              <w:left w:w="100" w:type="dxa"/>
              <w:bottom w:w="100" w:type="dxa"/>
              <w:right w:w="100" w:type="dxa"/>
            </w:tcMar>
          </w:tcPr>
          <w:p w14:paraId="19917151" w14:textId="77777777" w:rsidR="00B70B3E" w:rsidRDefault="00543DB6">
            <w:pPr>
              <w:spacing w:line="360" w:lineRule="auto"/>
              <w:jc w:val="center"/>
              <w:rPr>
                <w:sz w:val="16"/>
                <w:szCs w:val="16"/>
              </w:rPr>
            </w:pPr>
            <w:r>
              <w:rPr>
                <w:sz w:val="16"/>
                <w:szCs w:val="16"/>
              </w:rPr>
              <w:t>-2.99</w:t>
            </w:r>
          </w:p>
        </w:tc>
        <w:tc>
          <w:tcPr>
            <w:tcW w:w="1397" w:type="dxa"/>
            <w:tcBorders>
              <w:top w:val="nil"/>
              <w:left w:val="nil"/>
              <w:bottom w:val="nil"/>
              <w:right w:val="nil"/>
            </w:tcBorders>
            <w:tcMar>
              <w:top w:w="100" w:type="dxa"/>
              <w:left w:w="100" w:type="dxa"/>
              <w:bottom w:w="100" w:type="dxa"/>
              <w:right w:w="100" w:type="dxa"/>
            </w:tcMar>
          </w:tcPr>
          <w:p w14:paraId="19917152" w14:textId="77777777" w:rsidR="00B70B3E" w:rsidRDefault="00543DB6">
            <w:pPr>
              <w:spacing w:line="360" w:lineRule="auto"/>
              <w:jc w:val="center"/>
              <w:rPr>
                <w:sz w:val="16"/>
                <w:szCs w:val="16"/>
              </w:rPr>
            </w:pPr>
            <w:r>
              <w:rPr>
                <w:sz w:val="16"/>
                <w:szCs w:val="16"/>
              </w:rPr>
              <w:t>2.74</w:t>
            </w:r>
          </w:p>
        </w:tc>
        <w:tc>
          <w:tcPr>
            <w:tcW w:w="1397" w:type="dxa"/>
            <w:tcBorders>
              <w:top w:val="nil"/>
              <w:left w:val="nil"/>
              <w:bottom w:val="nil"/>
              <w:right w:val="nil"/>
            </w:tcBorders>
            <w:tcMar>
              <w:top w:w="100" w:type="dxa"/>
              <w:left w:w="100" w:type="dxa"/>
              <w:bottom w:w="100" w:type="dxa"/>
              <w:right w:w="100" w:type="dxa"/>
            </w:tcMar>
          </w:tcPr>
          <w:p w14:paraId="19917153" w14:textId="77777777" w:rsidR="00B70B3E" w:rsidRDefault="00543DB6">
            <w:pPr>
              <w:spacing w:line="360" w:lineRule="auto"/>
              <w:jc w:val="center"/>
              <w:rPr>
                <w:sz w:val="16"/>
                <w:szCs w:val="16"/>
              </w:rPr>
            </w:pPr>
            <w:r>
              <w:rPr>
                <w:sz w:val="16"/>
                <w:szCs w:val="16"/>
              </w:rPr>
              <w:t>2.20</w:t>
            </w:r>
          </w:p>
        </w:tc>
        <w:tc>
          <w:tcPr>
            <w:tcW w:w="1474" w:type="dxa"/>
            <w:tcBorders>
              <w:top w:val="nil"/>
              <w:left w:val="nil"/>
              <w:bottom w:val="nil"/>
              <w:right w:val="nil"/>
            </w:tcBorders>
            <w:tcMar>
              <w:top w:w="100" w:type="dxa"/>
              <w:left w:w="100" w:type="dxa"/>
              <w:bottom w:w="100" w:type="dxa"/>
              <w:right w:w="100" w:type="dxa"/>
            </w:tcMar>
          </w:tcPr>
          <w:p w14:paraId="19917154" w14:textId="77777777" w:rsidR="00B70B3E" w:rsidRDefault="00543DB6">
            <w:pPr>
              <w:spacing w:line="360" w:lineRule="auto"/>
              <w:jc w:val="center"/>
              <w:rPr>
                <w:sz w:val="16"/>
                <w:szCs w:val="16"/>
              </w:rPr>
            </w:pPr>
            <w:r>
              <w:rPr>
                <w:sz w:val="16"/>
                <w:szCs w:val="16"/>
              </w:rPr>
              <w:t>1.25</w:t>
            </w:r>
          </w:p>
        </w:tc>
        <w:tc>
          <w:tcPr>
            <w:tcW w:w="1474" w:type="dxa"/>
            <w:tcBorders>
              <w:top w:val="nil"/>
              <w:left w:val="nil"/>
              <w:bottom w:val="nil"/>
              <w:right w:val="nil"/>
            </w:tcBorders>
            <w:tcMar>
              <w:top w:w="100" w:type="dxa"/>
              <w:left w:w="100" w:type="dxa"/>
              <w:bottom w:w="100" w:type="dxa"/>
              <w:right w:w="100" w:type="dxa"/>
            </w:tcMar>
          </w:tcPr>
          <w:p w14:paraId="19917155" w14:textId="77777777" w:rsidR="00B70B3E" w:rsidRDefault="00543DB6">
            <w:pPr>
              <w:spacing w:line="360" w:lineRule="auto"/>
              <w:jc w:val="center"/>
              <w:rPr>
                <w:sz w:val="16"/>
                <w:szCs w:val="16"/>
              </w:rPr>
            </w:pPr>
            <w:r>
              <w:rPr>
                <w:sz w:val="16"/>
                <w:szCs w:val="16"/>
              </w:rPr>
              <w:t>113.65</w:t>
            </w:r>
          </w:p>
        </w:tc>
      </w:tr>
      <w:tr w:rsidR="00B70B3E" w14:paraId="1991715E" w14:textId="77777777">
        <w:trPr>
          <w:trHeight w:val="485"/>
        </w:trPr>
        <w:tc>
          <w:tcPr>
            <w:tcW w:w="1054" w:type="dxa"/>
            <w:tcBorders>
              <w:top w:val="nil"/>
              <w:left w:val="nil"/>
              <w:bottom w:val="nil"/>
              <w:right w:val="nil"/>
            </w:tcBorders>
            <w:tcMar>
              <w:top w:w="100" w:type="dxa"/>
              <w:left w:w="100" w:type="dxa"/>
              <w:bottom w:w="100" w:type="dxa"/>
              <w:right w:w="100" w:type="dxa"/>
            </w:tcMar>
          </w:tcPr>
          <w:p w14:paraId="19917157" w14:textId="77777777" w:rsidR="00B70B3E" w:rsidRDefault="00543DB6">
            <w:pPr>
              <w:spacing w:line="360" w:lineRule="auto"/>
              <w:jc w:val="center"/>
              <w:rPr>
                <w:sz w:val="16"/>
                <w:szCs w:val="16"/>
              </w:rPr>
            </w:pPr>
            <w:proofErr w:type="spellStart"/>
            <w:r>
              <w:rPr>
                <w:sz w:val="16"/>
                <w:szCs w:val="16"/>
              </w:rPr>
              <w:t>B.c</w:t>
            </w:r>
            <w:proofErr w:type="spellEnd"/>
          </w:p>
        </w:tc>
        <w:tc>
          <w:tcPr>
            <w:tcW w:w="1397" w:type="dxa"/>
            <w:tcBorders>
              <w:top w:val="nil"/>
              <w:left w:val="nil"/>
              <w:bottom w:val="nil"/>
              <w:right w:val="nil"/>
            </w:tcBorders>
            <w:tcMar>
              <w:top w:w="100" w:type="dxa"/>
              <w:left w:w="100" w:type="dxa"/>
              <w:bottom w:w="100" w:type="dxa"/>
              <w:right w:w="100" w:type="dxa"/>
            </w:tcMar>
          </w:tcPr>
          <w:p w14:paraId="19917158" w14:textId="77777777" w:rsidR="00B70B3E" w:rsidRDefault="00543DB6">
            <w:pPr>
              <w:spacing w:line="360" w:lineRule="auto"/>
              <w:jc w:val="center"/>
              <w:rPr>
                <w:sz w:val="16"/>
                <w:szCs w:val="16"/>
              </w:rPr>
            </w:pPr>
            <w:r>
              <w:rPr>
                <w:sz w:val="16"/>
                <w:szCs w:val="16"/>
              </w:rPr>
              <w:t>1.59</w:t>
            </w:r>
          </w:p>
        </w:tc>
        <w:tc>
          <w:tcPr>
            <w:tcW w:w="1448" w:type="dxa"/>
            <w:tcBorders>
              <w:top w:val="nil"/>
              <w:left w:val="nil"/>
              <w:bottom w:val="nil"/>
              <w:right w:val="nil"/>
            </w:tcBorders>
            <w:tcMar>
              <w:top w:w="100" w:type="dxa"/>
              <w:left w:w="100" w:type="dxa"/>
              <w:bottom w:w="100" w:type="dxa"/>
              <w:right w:w="100" w:type="dxa"/>
            </w:tcMar>
          </w:tcPr>
          <w:p w14:paraId="19917159" w14:textId="77777777" w:rsidR="00B70B3E" w:rsidRDefault="00543DB6">
            <w:pPr>
              <w:spacing w:line="360" w:lineRule="auto"/>
              <w:jc w:val="center"/>
              <w:rPr>
                <w:sz w:val="16"/>
                <w:szCs w:val="16"/>
              </w:rPr>
            </w:pPr>
            <w:r>
              <w:rPr>
                <w:sz w:val="16"/>
                <w:szCs w:val="16"/>
              </w:rPr>
              <w:t>-2.93</w:t>
            </w:r>
          </w:p>
        </w:tc>
        <w:tc>
          <w:tcPr>
            <w:tcW w:w="1397" w:type="dxa"/>
            <w:tcBorders>
              <w:top w:val="nil"/>
              <w:left w:val="nil"/>
              <w:bottom w:val="nil"/>
              <w:right w:val="nil"/>
            </w:tcBorders>
            <w:tcMar>
              <w:top w:w="100" w:type="dxa"/>
              <w:left w:w="100" w:type="dxa"/>
              <w:bottom w:w="100" w:type="dxa"/>
              <w:right w:w="100" w:type="dxa"/>
            </w:tcMar>
          </w:tcPr>
          <w:p w14:paraId="1991715A" w14:textId="77777777" w:rsidR="00B70B3E" w:rsidRDefault="00543DB6">
            <w:pPr>
              <w:spacing w:line="360" w:lineRule="auto"/>
              <w:jc w:val="center"/>
              <w:rPr>
                <w:sz w:val="16"/>
                <w:szCs w:val="16"/>
              </w:rPr>
            </w:pPr>
            <w:r>
              <w:rPr>
                <w:sz w:val="16"/>
                <w:szCs w:val="16"/>
              </w:rPr>
              <w:t>2.98</w:t>
            </w:r>
          </w:p>
        </w:tc>
        <w:tc>
          <w:tcPr>
            <w:tcW w:w="1397" w:type="dxa"/>
            <w:tcBorders>
              <w:top w:val="nil"/>
              <w:left w:val="nil"/>
              <w:bottom w:val="nil"/>
              <w:right w:val="nil"/>
            </w:tcBorders>
            <w:tcMar>
              <w:top w:w="100" w:type="dxa"/>
              <w:left w:w="100" w:type="dxa"/>
              <w:bottom w:w="100" w:type="dxa"/>
              <w:right w:w="100" w:type="dxa"/>
            </w:tcMar>
          </w:tcPr>
          <w:p w14:paraId="1991715B" w14:textId="77777777" w:rsidR="00B70B3E" w:rsidRDefault="00543DB6">
            <w:pPr>
              <w:spacing w:line="360" w:lineRule="auto"/>
              <w:jc w:val="center"/>
              <w:rPr>
                <w:sz w:val="16"/>
                <w:szCs w:val="16"/>
              </w:rPr>
            </w:pPr>
            <w:r>
              <w:rPr>
                <w:sz w:val="16"/>
                <w:szCs w:val="16"/>
              </w:rPr>
              <w:t>1.85</w:t>
            </w:r>
          </w:p>
        </w:tc>
        <w:tc>
          <w:tcPr>
            <w:tcW w:w="1474" w:type="dxa"/>
            <w:tcBorders>
              <w:top w:val="nil"/>
              <w:left w:val="nil"/>
              <w:bottom w:val="nil"/>
              <w:right w:val="nil"/>
            </w:tcBorders>
            <w:tcMar>
              <w:top w:w="100" w:type="dxa"/>
              <w:left w:w="100" w:type="dxa"/>
              <w:bottom w:w="100" w:type="dxa"/>
              <w:right w:w="100" w:type="dxa"/>
            </w:tcMar>
          </w:tcPr>
          <w:p w14:paraId="1991715C" w14:textId="77777777" w:rsidR="00B70B3E" w:rsidRDefault="00543DB6">
            <w:pPr>
              <w:spacing w:line="360" w:lineRule="auto"/>
              <w:jc w:val="center"/>
              <w:rPr>
                <w:sz w:val="16"/>
                <w:szCs w:val="16"/>
              </w:rPr>
            </w:pPr>
            <w:r>
              <w:rPr>
                <w:sz w:val="16"/>
                <w:szCs w:val="16"/>
              </w:rPr>
              <w:t>1.61</w:t>
            </w:r>
          </w:p>
        </w:tc>
        <w:tc>
          <w:tcPr>
            <w:tcW w:w="1474" w:type="dxa"/>
            <w:tcBorders>
              <w:top w:val="nil"/>
              <w:left w:val="nil"/>
              <w:bottom w:val="nil"/>
              <w:right w:val="nil"/>
            </w:tcBorders>
            <w:tcMar>
              <w:top w:w="100" w:type="dxa"/>
              <w:left w:w="100" w:type="dxa"/>
              <w:bottom w:w="100" w:type="dxa"/>
              <w:right w:w="100" w:type="dxa"/>
            </w:tcMar>
          </w:tcPr>
          <w:p w14:paraId="1991715D" w14:textId="77777777" w:rsidR="00B70B3E" w:rsidRDefault="00543DB6">
            <w:pPr>
              <w:spacing w:line="360" w:lineRule="auto"/>
              <w:jc w:val="center"/>
              <w:rPr>
                <w:sz w:val="16"/>
                <w:szCs w:val="16"/>
              </w:rPr>
            </w:pPr>
            <w:r>
              <w:rPr>
                <w:sz w:val="16"/>
                <w:szCs w:val="16"/>
              </w:rPr>
              <w:t>86.73</w:t>
            </w:r>
          </w:p>
        </w:tc>
      </w:tr>
    </w:tbl>
    <w:p w14:paraId="1991715F" w14:textId="77777777" w:rsidR="00B70B3E" w:rsidRDefault="00B70B3E">
      <w:pPr>
        <w:spacing w:line="360" w:lineRule="auto"/>
        <w:rPr>
          <w:b/>
          <w:bCs/>
          <w:sz w:val="20"/>
          <w:szCs w:val="20"/>
          <w:highlight w:val="white"/>
        </w:rPr>
      </w:pPr>
    </w:p>
    <w:p w14:paraId="19917160" w14:textId="77777777" w:rsidR="00B70B3E" w:rsidRDefault="00543DB6">
      <w:pPr>
        <w:spacing w:line="360" w:lineRule="auto"/>
        <w:jc w:val="center"/>
        <w:rPr>
          <w:b/>
          <w:bCs/>
          <w:sz w:val="20"/>
          <w:szCs w:val="20"/>
          <w:highlight w:val="white"/>
        </w:rPr>
      </w:pPr>
      <w:r>
        <w:rPr>
          <w:b/>
          <w:bCs/>
          <w:noProof/>
          <w:sz w:val="20"/>
          <w:szCs w:val="20"/>
          <w:highlight w:val="white"/>
        </w:rPr>
        <w:drawing>
          <wp:inline distT="114300" distB="114300" distL="114300" distR="114300" wp14:anchorId="199172EA" wp14:editId="199172EB">
            <wp:extent cx="5119688" cy="2721429"/>
            <wp:effectExtent l="0" t="0" r="0" b="0"/>
            <wp:docPr id="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5"/>
                    <a:srcRect/>
                    <a:stretch>
                      <a:fillRect/>
                    </a:stretch>
                  </pic:blipFill>
                  <pic:spPr>
                    <a:xfrm>
                      <a:off x="0" y="0"/>
                      <a:ext cx="5119688" cy="2721429"/>
                    </a:xfrm>
                    <a:prstGeom prst="rect">
                      <a:avLst/>
                    </a:prstGeom>
                    <a:ln/>
                  </pic:spPr>
                </pic:pic>
              </a:graphicData>
            </a:graphic>
          </wp:inline>
        </w:drawing>
      </w:r>
    </w:p>
    <w:p w14:paraId="19917161" w14:textId="77777777" w:rsidR="00B70B3E" w:rsidRDefault="00B70B3E">
      <w:pPr>
        <w:spacing w:line="360" w:lineRule="auto"/>
        <w:rPr>
          <w:sz w:val="16"/>
          <w:szCs w:val="16"/>
        </w:rPr>
      </w:pPr>
    </w:p>
    <w:p w14:paraId="19917162" w14:textId="77777777" w:rsidR="00B70B3E" w:rsidRDefault="00543DB6">
      <w:pPr>
        <w:spacing w:line="360" w:lineRule="auto"/>
        <w:rPr>
          <w:sz w:val="20"/>
          <w:szCs w:val="20"/>
          <w:highlight w:val="white"/>
        </w:rPr>
      </w:pPr>
      <w:r>
        <w:rPr>
          <w:b/>
          <w:bCs/>
          <w:sz w:val="20"/>
          <w:szCs w:val="20"/>
          <w:highlight w:val="white"/>
        </w:rPr>
        <w:t xml:space="preserve">Supplementary Fig.30 | Butterfly </w:t>
      </w:r>
      <w:proofErr w:type="gramStart"/>
      <w:r>
        <w:rPr>
          <w:b/>
          <w:bCs/>
          <w:sz w:val="20"/>
          <w:szCs w:val="20"/>
          <w:highlight w:val="white"/>
        </w:rPr>
        <w:t>click</w:t>
      </w:r>
      <w:proofErr w:type="gramEnd"/>
      <w:r>
        <w:rPr>
          <w:b/>
          <w:bCs/>
          <w:sz w:val="20"/>
          <w:szCs w:val="20"/>
          <w:highlight w:val="white"/>
        </w:rPr>
        <w:t xml:space="preserve"> distributions, </w:t>
      </w:r>
      <w:r>
        <w:rPr>
          <w:sz w:val="20"/>
          <w:szCs w:val="20"/>
          <w:highlight w:val="white"/>
        </w:rPr>
        <w:t xml:space="preserve">enlarged version of the Fig 2c. Crosses and ellipses show the shape statistics for the 25% densest regions of each butterfly, with the crosses indicating the centroid </w:t>
      </w:r>
      <w:r>
        <w:rPr>
          <w:sz w:val="20"/>
          <w:szCs w:val="20"/>
          <w:highlight w:val="white"/>
        </w:rPr>
        <w:lastRenderedPageBreak/>
        <w:t>and the ellipses showcasing the orientation, size and aspect ratio. Butterfly outlines showcase the to-scale butterfly when the wings were fully extended during flight.  Images of butterflies and their wing patterns were used from Collins Butterfly Guide with permission from Richard Lewington.</w:t>
      </w:r>
    </w:p>
    <w:p w14:paraId="19917163" w14:textId="77777777" w:rsidR="00B70B3E" w:rsidRDefault="00B70B3E"/>
    <w:p w14:paraId="19917164" w14:textId="77777777" w:rsidR="00B70B3E" w:rsidRDefault="00B70B3E"/>
    <w:p w14:paraId="19917165" w14:textId="77777777" w:rsidR="00B70B3E" w:rsidRDefault="00543DB6">
      <w:pPr>
        <w:rPr>
          <w:i/>
          <w:iCs/>
          <w:u w:val="single"/>
        </w:rPr>
      </w:pPr>
      <w:r>
        <w:rPr>
          <w:i/>
          <w:iCs/>
          <w:u w:val="single"/>
        </w:rPr>
        <w:t>Influence of phenotype on the hitbox hit</w:t>
      </w:r>
    </w:p>
    <w:p w14:paraId="19917166" w14:textId="67E6EF1E" w:rsidR="00B70B3E" w:rsidRDefault="00543DB6">
      <w:r>
        <w:t xml:space="preserve">Despite </w:t>
      </w:r>
      <w:proofErr w:type="gramStart"/>
      <w:r>
        <w:t>the majority of</w:t>
      </w:r>
      <w:proofErr w:type="gramEnd"/>
      <w:r>
        <w:t xml:space="preserve"> attacks landing behind the butterfly, </w:t>
      </w:r>
      <w:proofErr w:type="gramStart"/>
      <w:r>
        <w:t>the majority of</w:t>
      </w:r>
      <w:proofErr w:type="gramEnd"/>
      <w:r>
        <w:t xml:space="preserve"> hits for most butterflies were on the forewings (See Supp Fig.31), except for the swallowtail butterfly (P.a.), where </w:t>
      </w:r>
      <w:proofErr w:type="gramStart"/>
      <w:r>
        <w:t>the majority of</w:t>
      </w:r>
      <w:proofErr w:type="gramEnd"/>
      <w:r>
        <w:t xml:space="preserve"> hits were on the hindwing, especially the tail. Using </w:t>
      </w:r>
      <w:r w:rsidR="7E926868">
        <w:t>the</w:t>
      </w:r>
      <w:r>
        <w:t xml:space="preserve"> binomial model with Tukey post hoc comparisons, only the swallowtail was significantly different from the other butterflies with a greater frequency of hindwing hits than any other species (See Supp Table 16).</w:t>
      </w:r>
    </w:p>
    <w:p w14:paraId="19917167" w14:textId="77777777" w:rsidR="00B70B3E" w:rsidRDefault="00B70B3E">
      <w:pPr>
        <w:rPr>
          <w:i/>
          <w:iCs/>
          <w:u w:val="single"/>
        </w:rPr>
      </w:pPr>
    </w:p>
    <w:p w14:paraId="19917168" w14:textId="77777777" w:rsidR="00B70B3E" w:rsidRDefault="00543DB6">
      <w:pPr>
        <w:jc w:val="center"/>
      </w:pPr>
      <w:r>
        <w:rPr>
          <w:noProof/>
        </w:rPr>
        <w:drawing>
          <wp:inline distT="114300" distB="114300" distL="114300" distR="114300" wp14:anchorId="199172EC" wp14:editId="199172ED">
            <wp:extent cx="5731200" cy="2552700"/>
            <wp:effectExtent l="0" t="0" r="0" b="0"/>
            <wp:docPr id="17"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46"/>
                    <a:srcRect/>
                    <a:stretch>
                      <a:fillRect/>
                    </a:stretch>
                  </pic:blipFill>
                  <pic:spPr>
                    <a:xfrm>
                      <a:off x="0" y="0"/>
                      <a:ext cx="5731200" cy="2552700"/>
                    </a:xfrm>
                    <a:prstGeom prst="rect">
                      <a:avLst/>
                    </a:prstGeom>
                    <a:ln/>
                  </pic:spPr>
                </pic:pic>
              </a:graphicData>
            </a:graphic>
          </wp:inline>
        </w:drawing>
      </w:r>
    </w:p>
    <w:p w14:paraId="1FA3D9AB" w14:textId="77777777" w:rsidR="00E10255" w:rsidRDefault="00543DB6" w:rsidP="00E10255">
      <w:pPr>
        <w:spacing w:line="360" w:lineRule="auto"/>
        <w:rPr>
          <w:b/>
          <w:bCs/>
        </w:rPr>
      </w:pPr>
      <w:r>
        <w:rPr>
          <w:b/>
          <w:bCs/>
          <w:sz w:val="20"/>
          <w:szCs w:val="20"/>
          <w:highlight w:val="white"/>
        </w:rPr>
        <w:t>Supplementary Fig.31 | Hitbox hit, a.</w:t>
      </w:r>
      <w:r>
        <w:rPr>
          <w:sz w:val="20"/>
          <w:szCs w:val="20"/>
          <w:highlight w:val="white"/>
        </w:rPr>
        <w:t xml:space="preserve"> Ratio of hits for each hitbox, </w:t>
      </w:r>
      <w:proofErr w:type="gramStart"/>
      <w:r>
        <w:rPr>
          <w:sz w:val="20"/>
          <w:szCs w:val="20"/>
          <w:highlight w:val="white"/>
        </w:rPr>
        <w:t>note:</w:t>
      </w:r>
      <w:proofErr w:type="gramEnd"/>
      <w:r>
        <w:rPr>
          <w:sz w:val="20"/>
          <w:szCs w:val="20"/>
          <w:highlight w:val="white"/>
        </w:rPr>
        <w:t xml:space="preserve"> only the swallowtail (P.a.) had a tail hitbox. </w:t>
      </w:r>
      <w:r>
        <w:rPr>
          <w:b/>
          <w:bCs/>
          <w:sz w:val="20"/>
          <w:szCs w:val="20"/>
          <w:highlight w:val="white"/>
        </w:rPr>
        <w:t>b.</w:t>
      </w:r>
      <w:r>
        <w:rPr>
          <w:sz w:val="20"/>
          <w:szCs w:val="20"/>
          <w:highlight w:val="white"/>
        </w:rPr>
        <w:t xml:space="preserve"> Ratio of forewing to hindwing hits, </w:t>
      </w:r>
      <w:r w:rsidR="00BB6B6E">
        <w:rPr>
          <w:sz w:val="20"/>
          <w:szCs w:val="20"/>
          <w:highlight w:val="white"/>
        </w:rPr>
        <w:t>note</w:t>
      </w:r>
      <w:r>
        <w:rPr>
          <w:sz w:val="20"/>
          <w:szCs w:val="20"/>
          <w:highlight w:val="white"/>
        </w:rPr>
        <w:t xml:space="preserve"> tail hits here are encoded as hindwing and body hits are excluded.</w:t>
      </w:r>
      <w:r w:rsidR="00E10255">
        <w:rPr>
          <w:sz w:val="20"/>
          <w:szCs w:val="20"/>
        </w:rPr>
        <w:t xml:space="preserve"> Colour i</w:t>
      </w:r>
      <w:r w:rsidR="00E10255" w:rsidRPr="00F97B9C">
        <w:rPr>
          <w:sz w:val="20"/>
          <w:szCs w:val="20"/>
        </w:rPr>
        <w:t>mages of butterflies were used from the Collins Butterfly Guide with permission from Richard Lewington.</w:t>
      </w:r>
    </w:p>
    <w:p w14:paraId="025ED732" w14:textId="77777777" w:rsidR="00E10255" w:rsidRDefault="00E10255">
      <w:pPr>
        <w:spacing w:line="360" w:lineRule="auto"/>
      </w:pPr>
    </w:p>
    <w:p w14:paraId="1991716A" w14:textId="77777777" w:rsidR="00B70B3E" w:rsidRDefault="00543DB6">
      <w:pPr>
        <w:spacing w:line="360" w:lineRule="auto"/>
        <w:rPr>
          <w:b/>
          <w:bCs/>
          <w:sz w:val="20"/>
          <w:szCs w:val="20"/>
        </w:rPr>
      </w:pPr>
      <w:r>
        <w:rPr>
          <w:b/>
          <w:bCs/>
          <w:sz w:val="20"/>
          <w:szCs w:val="20"/>
          <w:highlight w:val="white"/>
        </w:rPr>
        <w:t>Supplementary Table 16 | Tukey post hoc comparisons for binomial model of forewing vs hindwing hits. Negative values indicate more forewing hits and positive values indicate more hindwing hits then the point of comparison.</w:t>
      </w:r>
      <w:r>
        <w:rPr>
          <w:b/>
          <w:bCs/>
        </w:rPr>
        <w:t xml:space="preserve"> </w:t>
      </w:r>
      <w:r>
        <w:rPr>
          <w:b/>
          <w:bCs/>
          <w:sz w:val="20"/>
          <w:szCs w:val="20"/>
        </w:rPr>
        <w:t>E.g. L.t has more forewing hits than P.a.</w:t>
      </w:r>
    </w:p>
    <w:tbl>
      <w:tblPr>
        <w:tblStyle w:val="ae"/>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85"/>
        <w:gridCol w:w="1785"/>
        <w:gridCol w:w="1770"/>
        <w:gridCol w:w="1770"/>
        <w:gridCol w:w="1770"/>
      </w:tblGrid>
      <w:tr w:rsidR="00B70B3E" w14:paraId="19917170" w14:textId="77777777">
        <w:trPr>
          <w:trHeight w:val="485"/>
        </w:trPr>
        <w:tc>
          <w:tcPr>
            <w:tcW w:w="1785" w:type="dxa"/>
            <w:tcBorders>
              <w:top w:val="nil"/>
              <w:left w:val="nil"/>
              <w:bottom w:val="nil"/>
              <w:right w:val="nil"/>
            </w:tcBorders>
            <w:shd w:val="clear" w:color="auto" w:fill="EFEFEF"/>
            <w:tcMar>
              <w:top w:w="100" w:type="dxa"/>
              <w:left w:w="100" w:type="dxa"/>
              <w:bottom w:w="100" w:type="dxa"/>
              <w:right w:w="100" w:type="dxa"/>
            </w:tcMar>
          </w:tcPr>
          <w:p w14:paraId="1991716B" w14:textId="77777777" w:rsidR="00B70B3E" w:rsidRDefault="00543DB6">
            <w:pPr>
              <w:jc w:val="center"/>
              <w:rPr>
                <w:b/>
                <w:bCs/>
                <w:sz w:val="16"/>
                <w:szCs w:val="16"/>
              </w:rPr>
            </w:pPr>
            <w:r>
              <w:rPr>
                <w:b/>
                <w:bCs/>
                <w:sz w:val="16"/>
                <w:szCs w:val="16"/>
              </w:rPr>
              <w:t>Contrast</w:t>
            </w:r>
          </w:p>
        </w:tc>
        <w:tc>
          <w:tcPr>
            <w:tcW w:w="1785" w:type="dxa"/>
            <w:tcBorders>
              <w:top w:val="nil"/>
              <w:left w:val="nil"/>
              <w:bottom w:val="nil"/>
              <w:right w:val="nil"/>
            </w:tcBorders>
            <w:shd w:val="clear" w:color="auto" w:fill="EFEFEF"/>
            <w:tcMar>
              <w:top w:w="100" w:type="dxa"/>
              <w:left w:w="100" w:type="dxa"/>
              <w:bottom w:w="100" w:type="dxa"/>
              <w:right w:w="100" w:type="dxa"/>
            </w:tcMar>
          </w:tcPr>
          <w:p w14:paraId="1991716C" w14:textId="77777777" w:rsidR="00B70B3E" w:rsidRDefault="00543DB6">
            <w:pPr>
              <w:jc w:val="center"/>
              <w:rPr>
                <w:b/>
                <w:bCs/>
                <w:sz w:val="16"/>
                <w:szCs w:val="16"/>
              </w:rPr>
            </w:pPr>
            <w:r>
              <w:rPr>
                <w:b/>
                <w:bCs/>
                <w:sz w:val="16"/>
                <w:szCs w:val="16"/>
              </w:rPr>
              <w:t>estimate</w:t>
            </w:r>
          </w:p>
        </w:tc>
        <w:tc>
          <w:tcPr>
            <w:tcW w:w="1770" w:type="dxa"/>
            <w:tcBorders>
              <w:top w:val="nil"/>
              <w:left w:val="nil"/>
              <w:bottom w:val="nil"/>
              <w:right w:val="nil"/>
            </w:tcBorders>
            <w:shd w:val="clear" w:color="auto" w:fill="EFEFEF"/>
            <w:tcMar>
              <w:top w:w="100" w:type="dxa"/>
              <w:left w:w="100" w:type="dxa"/>
              <w:bottom w:w="100" w:type="dxa"/>
              <w:right w:w="100" w:type="dxa"/>
            </w:tcMar>
          </w:tcPr>
          <w:p w14:paraId="1991716D" w14:textId="77777777" w:rsidR="00B70B3E" w:rsidRDefault="00543DB6">
            <w:pPr>
              <w:jc w:val="center"/>
              <w:rPr>
                <w:b/>
                <w:bCs/>
                <w:sz w:val="16"/>
                <w:szCs w:val="16"/>
              </w:rPr>
            </w:pPr>
            <w:r>
              <w:rPr>
                <w:b/>
                <w:bCs/>
                <w:sz w:val="16"/>
                <w:szCs w:val="16"/>
              </w:rPr>
              <w:t>SE</w:t>
            </w:r>
          </w:p>
        </w:tc>
        <w:tc>
          <w:tcPr>
            <w:tcW w:w="1770" w:type="dxa"/>
            <w:tcBorders>
              <w:top w:val="nil"/>
              <w:left w:val="nil"/>
              <w:bottom w:val="nil"/>
              <w:right w:val="nil"/>
            </w:tcBorders>
            <w:shd w:val="clear" w:color="auto" w:fill="EFEFEF"/>
            <w:tcMar>
              <w:top w:w="100" w:type="dxa"/>
              <w:left w:w="100" w:type="dxa"/>
              <w:bottom w:w="100" w:type="dxa"/>
              <w:right w:w="100" w:type="dxa"/>
            </w:tcMar>
          </w:tcPr>
          <w:p w14:paraId="1991716E" w14:textId="77777777" w:rsidR="00B70B3E" w:rsidRDefault="00543DB6">
            <w:pPr>
              <w:jc w:val="center"/>
              <w:rPr>
                <w:b/>
                <w:bCs/>
                <w:sz w:val="16"/>
                <w:szCs w:val="16"/>
              </w:rPr>
            </w:pPr>
            <w:proofErr w:type="spellStart"/>
            <w:r>
              <w:rPr>
                <w:b/>
                <w:bCs/>
                <w:sz w:val="16"/>
                <w:szCs w:val="16"/>
              </w:rPr>
              <w:t>z.ratio</w:t>
            </w:r>
            <w:proofErr w:type="spellEnd"/>
          </w:p>
        </w:tc>
        <w:tc>
          <w:tcPr>
            <w:tcW w:w="1770" w:type="dxa"/>
            <w:tcBorders>
              <w:top w:val="nil"/>
              <w:left w:val="nil"/>
              <w:bottom w:val="nil"/>
              <w:right w:val="nil"/>
            </w:tcBorders>
            <w:shd w:val="clear" w:color="auto" w:fill="EFEFEF"/>
            <w:tcMar>
              <w:top w:w="100" w:type="dxa"/>
              <w:left w:w="100" w:type="dxa"/>
              <w:bottom w:w="100" w:type="dxa"/>
              <w:right w:w="100" w:type="dxa"/>
            </w:tcMar>
          </w:tcPr>
          <w:p w14:paraId="1991716F" w14:textId="77777777" w:rsidR="00B70B3E" w:rsidRDefault="00543DB6">
            <w:pPr>
              <w:jc w:val="center"/>
              <w:rPr>
                <w:b/>
                <w:bCs/>
                <w:sz w:val="16"/>
                <w:szCs w:val="16"/>
              </w:rPr>
            </w:pPr>
            <w:proofErr w:type="spellStart"/>
            <w:r>
              <w:rPr>
                <w:b/>
                <w:bCs/>
                <w:sz w:val="16"/>
                <w:szCs w:val="16"/>
              </w:rPr>
              <w:t>p.value</w:t>
            </w:r>
            <w:proofErr w:type="spellEnd"/>
          </w:p>
        </w:tc>
      </w:tr>
      <w:tr w:rsidR="00B70B3E" w14:paraId="19917176" w14:textId="77777777">
        <w:trPr>
          <w:trHeight w:val="485"/>
        </w:trPr>
        <w:tc>
          <w:tcPr>
            <w:tcW w:w="1785" w:type="dxa"/>
            <w:tcBorders>
              <w:top w:val="nil"/>
              <w:left w:val="nil"/>
              <w:bottom w:val="nil"/>
              <w:right w:val="nil"/>
            </w:tcBorders>
            <w:tcMar>
              <w:top w:w="100" w:type="dxa"/>
              <w:left w:w="100" w:type="dxa"/>
              <w:bottom w:w="100" w:type="dxa"/>
              <w:right w:w="100" w:type="dxa"/>
            </w:tcMar>
          </w:tcPr>
          <w:p w14:paraId="19917171" w14:textId="77777777" w:rsidR="00B70B3E" w:rsidRDefault="00543DB6">
            <w:pPr>
              <w:jc w:val="center"/>
              <w:rPr>
                <w:sz w:val="16"/>
                <w:szCs w:val="16"/>
              </w:rPr>
            </w:pPr>
            <w:r>
              <w:rPr>
                <w:sz w:val="16"/>
                <w:szCs w:val="16"/>
              </w:rPr>
              <w:t xml:space="preserve">L.t vs </w:t>
            </w:r>
            <w:proofErr w:type="spellStart"/>
            <w:r>
              <w:rPr>
                <w:sz w:val="16"/>
                <w:szCs w:val="16"/>
              </w:rPr>
              <w:t>G.c</w:t>
            </w:r>
            <w:proofErr w:type="spellEnd"/>
          </w:p>
        </w:tc>
        <w:tc>
          <w:tcPr>
            <w:tcW w:w="1785" w:type="dxa"/>
            <w:tcBorders>
              <w:top w:val="nil"/>
              <w:left w:val="nil"/>
              <w:bottom w:val="nil"/>
              <w:right w:val="nil"/>
            </w:tcBorders>
            <w:tcMar>
              <w:top w:w="100" w:type="dxa"/>
              <w:left w:w="100" w:type="dxa"/>
              <w:bottom w:w="100" w:type="dxa"/>
              <w:right w:w="100" w:type="dxa"/>
            </w:tcMar>
          </w:tcPr>
          <w:p w14:paraId="19917172" w14:textId="77777777" w:rsidR="00B70B3E" w:rsidRDefault="00543DB6">
            <w:pPr>
              <w:jc w:val="center"/>
              <w:rPr>
                <w:sz w:val="16"/>
                <w:szCs w:val="16"/>
              </w:rPr>
            </w:pPr>
            <w:r>
              <w:rPr>
                <w:sz w:val="16"/>
                <w:szCs w:val="16"/>
              </w:rPr>
              <w:t>-0.39</w:t>
            </w:r>
          </w:p>
        </w:tc>
        <w:tc>
          <w:tcPr>
            <w:tcW w:w="1770" w:type="dxa"/>
            <w:tcBorders>
              <w:top w:val="nil"/>
              <w:left w:val="nil"/>
              <w:bottom w:val="nil"/>
              <w:right w:val="nil"/>
            </w:tcBorders>
            <w:tcMar>
              <w:top w:w="100" w:type="dxa"/>
              <w:left w:w="100" w:type="dxa"/>
              <w:bottom w:w="100" w:type="dxa"/>
              <w:right w:w="100" w:type="dxa"/>
            </w:tcMar>
          </w:tcPr>
          <w:p w14:paraId="19917173" w14:textId="77777777" w:rsidR="00B70B3E" w:rsidRDefault="00543DB6">
            <w:pPr>
              <w:jc w:val="center"/>
              <w:rPr>
                <w:sz w:val="16"/>
                <w:szCs w:val="16"/>
              </w:rPr>
            </w:pPr>
            <w:r>
              <w:rPr>
                <w:sz w:val="16"/>
                <w:szCs w:val="16"/>
              </w:rPr>
              <w:t>0.20</w:t>
            </w:r>
          </w:p>
        </w:tc>
        <w:tc>
          <w:tcPr>
            <w:tcW w:w="1770" w:type="dxa"/>
            <w:tcBorders>
              <w:top w:val="nil"/>
              <w:left w:val="nil"/>
              <w:bottom w:val="nil"/>
              <w:right w:val="nil"/>
            </w:tcBorders>
            <w:tcMar>
              <w:top w:w="100" w:type="dxa"/>
              <w:left w:w="100" w:type="dxa"/>
              <w:bottom w:w="100" w:type="dxa"/>
              <w:right w:w="100" w:type="dxa"/>
            </w:tcMar>
          </w:tcPr>
          <w:p w14:paraId="19917174" w14:textId="77777777" w:rsidR="00B70B3E" w:rsidRDefault="00543DB6">
            <w:pPr>
              <w:jc w:val="center"/>
              <w:rPr>
                <w:sz w:val="16"/>
                <w:szCs w:val="16"/>
              </w:rPr>
            </w:pPr>
            <w:r>
              <w:rPr>
                <w:sz w:val="16"/>
                <w:szCs w:val="16"/>
              </w:rPr>
              <w:t>-1.92</w:t>
            </w:r>
          </w:p>
        </w:tc>
        <w:tc>
          <w:tcPr>
            <w:tcW w:w="1770" w:type="dxa"/>
            <w:tcBorders>
              <w:top w:val="nil"/>
              <w:left w:val="nil"/>
              <w:bottom w:val="nil"/>
              <w:right w:val="nil"/>
            </w:tcBorders>
            <w:tcMar>
              <w:top w:w="100" w:type="dxa"/>
              <w:left w:w="100" w:type="dxa"/>
              <w:bottom w:w="100" w:type="dxa"/>
              <w:right w:w="100" w:type="dxa"/>
            </w:tcMar>
          </w:tcPr>
          <w:p w14:paraId="19917175" w14:textId="77777777" w:rsidR="00B70B3E" w:rsidRDefault="00543DB6">
            <w:pPr>
              <w:jc w:val="center"/>
              <w:rPr>
                <w:sz w:val="16"/>
                <w:szCs w:val="16"/>
              </w:rPr>
            </w:pPr>
            <w:r>
              <w:rPr>
                <w:sz w:val="16"/>
                <w:szCs w:val="16"/>
              </w:rPr>
              <w:t>0.30</w:t>
            </w:r>
          </w:p>
        </w:tc>
      </w:tr>
      <w:tr w:rsidR="00B70B3E" w14:paraId="1991717C" w14:textId="77777777">
        <w:trPr>
          <w:trHeight w:val="485"/>
        </w:trPr>
        <w:tc>
          <w:tcPr>
            <w:tcW w:w="1785" w:type="dxa"/>
            <w:tcBorders>
              <w:top w:val="nil"/>
              <w:left w:val="nil"/>
              <w:bottom w:val="nil"/>
              <w:right w:val="nil"/>
            </w:tcBorders>
            <w:tcMar>
              <w:top w:w="100" w:type="dxa"/>
              <w:left w:w="100" w:type="dxa"/>
              <w:bottom w:w="100" w:type="dxa"/>
              <w:right w:w="100" w:type="dxa"/>
            </w:tcMar>
          </w:tcPr>
          <w:p w14:paraId="19917177" w14:textId="77777777" w:rsidR="00B70B3E" w:rsidRDefault="00543DB6">
            <w:pPr>
              <w:jc w:val="center"/>
              <w:rPr>
                <w:sz w:val="16"/>
                <w:szCs w:val="16"/>
              </w:rPr>
            </w:pPr>
            <w:r>
              <w:rPr>
                <w:sz w:val="16"/>
                <w:szCs w:val="16"/>
              </w:rPr>
              <w:t>L.t vs P.s</w:t>
            </w:r>
          </w:p>
        </w:tc>
        <w:tc>
          <w:tcPr>
            <w:tcW w:w="1785" w:type="dxa"/>
            <w:tcBorders>
              <w:top w:val="nil"/>
              <w:left w:val="nil"/>
              <w:bottom w:val="nil"/>
              <w:right w:val="nil"/>
            </w:tcBorders>
            <w:tcMar>
              <w:top w:w="100" w:type="dxa"/>
              <w:left w:w="100" w:type="dxa"/>
              <w:bottom w:w="100" w:type="dxa"/>
              <w:right w:w="100" w:type="dxa"/>
            </w:tcMar>
          </w:tcPr>
          <w:p w14:paraId="19917178" w14:textId="77777777" w:rsidR="00B70B3E" w:rsidRDefault="00543DB6">
            <w:pPr>
              <w:jc w:val="center"/>
              <w:rPr>
                <w:sz w:val="16"/>
                <w:szCs w:val="16"/>
              </w:rPr>
            </w:pPr>
            <w:r>
              <w:rPr>
                <w:sz w:val="16"/>
                <w:szCs w:val="16"/>
              </w:rPr>
              <w:t>-0.26</w:t>
            </w:r>
          </w:p>
        </w:tc>
        <w:tc>
          <w:tcPr>
            <w:tcW w:w="1770" w:type="dxa"/>
            <w:tcBorders>
              <w:top w:val="nil"/>
              <w:left w:val="nil"/>
              <w:bottom w:val="nil"/>
              <w:right w:val="nil"/>
            </w:tcBorders>
            <w:tcMar>
              <w:top w:w="100" w:type="dxa"/>
              <w:left w:w="100" w:type="dxa"/>
              <w:bottom w:w="100" w:type="dxa"/>
              <w:right w:w="100" w:type="dxa"/>
            </w:tcMar>
          </w:tcPr>
          <w:p w14:paraId="19917179" w14:textId="77777777" w:rsidR="00B70B3E" w:rsidRDefault="00543DB6">
            <w:pPr>
              <w:jc w:val="center"/>
              <w:rPr>
                <w:sz w:val="16"/>
                <w:szCs w:val="16"/>
              </w:rPr>
            </w:pPr>
            <w:r>
              <w:rPr>
                <w:sz w:val="16"/>
                <w:szCs w:val="16"/>
              </w:rPr>
              <w:t>0.20</w:t>
            </w:r>
          </w:p>
        </w:tc>
        <w:tc>
          <w:tcPr>
            <w:tcW w:w="1770" w:type="dxa"/>
            <w:tcBorders>
              <w:top w:val="nil"/>
              <w:left w:val="nil"/>
              <w:bottom w:val="nil"/>
              <w:right w:val="nil"/>
            </w:tcBorders>
            <w:tcMar>
              <w:top w:w="100" w:type="dxa"/>
              <w:left w:w="100" w:type="dxa"/>
              <w:bottom w:w="100" w:type="dxa"/>
              <w:right w:w="100" w:type="dxa"/>
            </w:tcMar>
          </w:tcPr>
          <w:p w14:paraId="1991717A" w14:textId="77777777" w:rsidR="00B70B3E" w:rsidRDefault="00543DB6">
            <w:pPr>
              <w:jc w:val="center"/>
              <w:rPr>
                <w:sz w:val="16"/>
                <w:szCs w:val="16"/>
              </w:rPr>
            </w:pPr>
            <w:r>
              <w:rPr>
                <w:sz w:val="16"/>
                <w:szCs w:val="16"/>
              </w:rPr>
              <w:t>-1.33</w:t>
            </w:r>
          </w:p>
        </w:tc>
        <w:tc>
          <w:tcPr>
            <w:tcW w:w="1770" w:type="dxa"/>
            <w:tcBorders>
              <w:top w:val="nil"/>
              <w:left w:val="nil"/>
              <w:bottom w:val="nil"/>
              <w:right w:val="nil"/>
            </w:tcBorders>
            <w:tcMar>
              <w:top w:w="100" w:type="dxa"/>
              <w:left w:w="100" w:type="dxa"/>
              <w:bottom w:w="100" w:type="dxa"/>
              <w:right w:w="100" w:type="dxa"/>
            </w:tcMar>
          </w:tcPr>
          <w:p w14:paraId="1991717B" w14:textId="77777777" w:rsidR="00B70B3E" w:rsidRDefault="00543DB6">
            <w:pPr>
              <w:jc w:val="center"/>
              <w:rPr>
                <w:sz w:val="16"/>
                <w:szCs w:val="16"/>
              </w:rPr>
            </w:pPr>
            <w:r>
              <w:rPr>
                <w:sz w:val="16"/>
                <w:szCs w:val="16"/>
              </w:rPr>
              <w:t>0.67</w:t>
            </w:r>
          </w:p>
        </w:tc>
      </w:tr>
      <w:tr w:rsidR="00B70B3E" w14:paraId="19917182" w14:textId="77777777">
        <w:trPr>
          <w:trHeight w:val="485"/>
        </w:trPr>
        <w:tc>
          <w:tcPr>
            <w:tcW w:w="1785" w:type="dxa"/>
            <w:tcBorders>
              <w:top w:val="nil"/>
              <w:left w:val="nil"/>
              <w:bottom w:val="nil"/>
              <w:right w:val="nil"/>
            </w:tcBorders>
            <w:tcMar>
              <w:top w:w="100" w:type="dxa"/>
              <w:left w:w="100" w:type="dxa"/>
              <w:bottom w:w="100" w:type="dxa"/>
              <w:right w:w="100" w:type="dxa"/>
            </w:tcMar>
          </w:tcPr>
          <w:p w14:paraId="1991717D" w14:textId="77777777" w:rsidR="00B70B3E" w:rsidRDefault="00543DB6">
            <w:pPr>
              <w:jc w:val="center"/>
              <w:rPr>
                <w:sz w:val="16"/>
                <w:szCs w:val="16"/>
              </w:rPr>
            </w:pPr>
            <w:r>
              <w:rPr>
                <w:sz w:val="16"/>
                <w:szCs w:val="16"/>
              </w:rPr>
              <w:t xml:space="preserve">L.t vs </w:t>
            </w:r>
            <w:proofErr w:type="spellStart"/>
            <w:r>
              <w:rPr>
                <w:sz w:val="16"/>
                <w:szCs w:val="16"/>
              </w:rPr>
              <w:t>P.a</w:t>
            </w:r>
            <w:proofErr w:type="spellEnd"/>
          </w:p>
        </w:tc>
        <w:tc>
          <w:tcPr>
            <w:tcW w:w="1785" w:type="dxa"/>
            <w:tcBorders>
              <w:top w:val="nil"/>
              <w:left w:val="nil"/>
              <w:bottom w:val="nil"/>
              <w:right w:val="nil"/>
            </w:tcBorders>
            <w:tcMar>
              <w:top w:w="100" w:type="dxa"/>
              <w:left w:w="100" w:type="dxa"/>
              <w:bottom w:w="100" w:type="dxa"/>
              <w:right w:w="100" w:type="dxa"/>
            </w:tcMar>
          </w:tcPr>
          <w:p w14:paraId="1991717E" w14:textId="77777777" w:rsidR="00B70B3E" w:rsidRDefault="00543DB6">
            <w:pPr>
              <w:jc w:val="center"/>
              <w:rPr>
                <w:sz w:val="16"/>
                <w:szCs w:val="16"/>
              </w:rPr>
            </w:pPr>
            <w:r>
              <w:rPr>
                <w:sz w:val="16"/>
                <w:szCs w:val="16"/>
              </w:rPr>
              <w:t>-1.35</w:t>
            </w:r>
          </w:p>
        </w:tc>
        <w:tc>
          <w:tcPr>
            <w:tcW w:w="1770" w:type="dxa"/>
            <w:tcBorders>
              <w:top w:val="nil"/>
              <w:left w:val="nil"/>
              <w:bottom w:val="nil"/>
              <w:right w:val="nil"/>
            </w:tcBorders>
            <w:tcMar>
              <w:top w:w="100" w:type="dxa"/>
              <w:left w:w="100" w:type="dxa"/>
              <w:bottom w:w="100" w:type="dxa"/>
              <w:right w:w="100" w:type="dxa"/>
            </w:tcMar>
          </w:tcPr>
          <w:p w14:paraId="1991717F" w14:textId="77777777" w:rsidR="00B70B3E" w:rsidRDefault="00543DB6">
            <w:pPr>
              <w:jc w:val="center"/>
              <w:rPr>
                <w:sz w:val="16"/>
                <w:szCs w:val="16"/>
              </w:rPr>
            </w:pPr>
            <w:r>
              <w:rPr>
                <w:sz w:val="16"/>
                <w:szCs w:val="16"/>
              </w:rPr>
              <w:t>0.21</w:t>
            </w:r>
          </w:p>
        </w:tc>
        <w:tc>
          <w:tcPr>
            <w:tcW w:w="1770" w:type="dxa"/>
            <w:tcBorders>
              <w:top w:val="nil"/>
              <w:left w:val="nil"/>
              <w:bottom w:val="nil"/>
              <w:right w:val="nil"/>
            </w:tcBorders>
            <w:tcMar>
              <w:top w:w="100" w:type="dxa"/>
              <w:left w:w="100" w:type="dxa"/>
              <w:bottom w:w="100" w:type="dxa"/>
              <w:right w:w="100" w:type="dxa"/>
            </w:tcMar>
          </w:tcPr>
          <w:p w14:paraId="19917180" w14:textId="77777777" w:rsidR="00B70B3E" w:rsidRDefault="00543DB6">
            <w:pPr>
              <w:jc w:val="center"/>
              <w:rPr>
                <w:sz w:val="16"/>
                <w:szCs w:val="16"/>
              </w:rPr>
            </w:pPr>
            <w:r>
              <w:rPr>
                <w:sz w:val="16"/>
                <w:szCs w:val="16"/>
              </w:rPr>
              <w:t>-6.55</w:t>
            </w:r>
          </w:p>
        </w:tc>
        <w:tc>
          <w:tcPr>
            <w:tcW w:w="1770" w:type="dxa"/>
            <w:tcBorders>
              <w:top w:val="nil"/>
              <w:left w:val="nil"/>
              <w:bottom w:val="nil"/>
              <w:right w:val="nil"/>
            </w:tcBorders>
            <w:tcMar>
              <w:top w:w="100" w:type="dxa"/>
              <w:left w:w="100" w:type="dxa"/>
              <w:bottom w:w="100" w:type="dxa"/>
              <w:right w:w="100" w:type="dxa"/>
            </w:tcMar>
          </w:tcPr>
          <w:p w14:paraId="19917181" w14:textId="77777777" w:rsidR="00B70B3E" w:rsidRDefault="00543DB6">
            <w:pPr>
              <w:jc w:val="center"/>
              <w:rPr>
                <w:sz w:val="16"/>
                <w:szCs w:val="16"/>
              </w:rPr>
            </w:pPr>
            <w:r>
              <w:rPr>
                <w:sz w:val="16"/>
                <w:szCs w:val="16"/>
              </w:rPr>
              <w:t>&lt;0.001</w:t>
            </w:r>
          </w:p>
        </w:tc>
      </w:tr>
      <w:tr w:rsidR="00B70B3E" w14:paraId="19917188" w14:textId="77777777">
        <w:trPr>
          <w:trHeight w:val="485"/>
        </w:trPr>
        <w:tc>
          <w:tcPr>
            <w:tcW w:w="1785" w:type="dxa"/>
            <w:tcBorders>
              <w:top w:val="nil"/>
              <w:left w:val="nil"/>
              <w:bottom w:val="nil"/>
              <w:right w:val="nil"/>
            </w:tcBorders>
            <w:tcMar>
              <w:top w:w="100" w:type="dxa"/>
              <w:left w:w="100" w:type="dxa"/>
              <w:bottom w:w="100" w:type="dxa"/>
              <w:right w:w="100" w:type="dxa"/>
            </w:tcMar>
          </w:tcPr>
          <w:p w14:paraId="19917183" w14:textId="77777777" w:rsidR="00B70B3E" w:rsidRDefault="00543DB6">
            <w:pPr>
              <w:jc w:val="center"/>
              <w:rPr>
                <w:sz w:val="16"/>
                <w:szCs w:val="16"/>
              </w:rPr>
            </w:pPr>
            <w:r>
              <w:rPr>
                <w:sz w:val="16"/>
                <w:szCs w:val="16"/>
              </w:rPr>
              <w:t xml:space="preserve">L.t vs </w:t>
            </w:r>
            <w:proofErr w:type="spellStart"/>
            <w:r>
              <w:rPr>
                <w:sz w:val="16"/>
                <w:szCs w:val="16"/>
              </w:rPr>
              <w:t>B.c</w:t>
            </w:r>
            <w:proofErr w:type="spellEnd"/>
          </w:p>
        </w:tc>
        <w:tc>
          <w:tcPr>
            <w:tcW w:w="1785" w:type="dxa"/>
            <w:tcBorders>
              <w:top w:val="nil"/>
              <w:left w:val="nil"/>
              <w:bottom w:val="nil"/>
              <w:right w:val="nil"/>
            </w:tcBorders>
            <w:tcMar>
              <w:top w:w="100" w:type="dxa"/>
              <w:left w:w="100" w:type="dxa"/>
              <w:bottom w:w="100" w:type="dxa"/>
              <w:right w:w="100" w:type="dxa"/>
            </w:tcMar>
          </w:tcPr>
          <w:p w14:paraId="19917184" w14:textId="77777777" w:rsidR="00B70B3E" w:rsidRDefault="00543DB6">
            <w:pPr>
              <w:jc w:val="center"/>
              <w:rPr>
                <w:sz w:val="16"/>
                <w:szCs w:val="16"/>
              </w:rPr>
            </w:pPr>
            <w:r>
              <w:rPr>
                <w:sz w:val="16"/>
                <w:szCs w:val="16"/>
              </w:rPr>
              <w:t>-0.46</w:t>
            </w:r>
          </w:p>
        </w:tc>
        <w:tc>
          <w:tcPr>
            <w:tcW w:w="1770" w:type="dxa"/>
            <w:tcBorders>
              <w:top w:val="nil"/>
              <w:left w:val="nil"/>
              <w:bottom w:val="nil"/>
              <w:right w:val="nil"/>
            </w:tcBorders>
            <w:tcMar>
              <w:top w:w="100" w:type="dxa"/>
              <w:left w:w="100" w:type="dxa"/>
              <w:bottom w:w="100" w:type="dxa"/>
              <w:right w:w="100" w:type="dxa"/>
            </w:tcMar>
          </w:tcPr>
          <w:p w14:paraId="19917185" w14:textId="77777777" w:rsidR="00B70B3E" w:rsidRDefault="00543DB6">
            <w:pPr>
              <w:jc w:val="center"/>
              <w:rPr>
                <w:sz w:val="16"/>
                <w:szCs w:val="16"/>
              </w:rPr>
            </w:pPr>
            <w:r>
              <w:rPr>
                <w:sz w:val="16"/>
                <w:szCs w:val="16"/>
              </w:rPr>
              <w:t>0.19</w:t>
            </w:r>
          </w:p>
        </w:tc>
        <w:tc>
          <w:tcPr>
            <w:tcW w:w="1770" w:type="dxa"/>
            <w:tcBorders>
              <w:top w:val="nil"/>
              <w:left w:val="nil"/>
              <w:bottom w:val="nil"/>
              <w:right w:val="nil"/>
            </w:tcBorders>
            <w:tcMar>
              <w:top w:w="100" w:type="dxa"/>
              <w:left w:w="100" w:type="dxa"/>
              <w:bottom w:w="100" w:type="dxa"/>
              <w:right w:w="100" w:type="dxa"/>
            </w:tcMar>
          </w:tcPr>
          <w:p w14:paraId="19917186" w14:textId="77777777" w:rsidR="00B70B3E" w:rsidRDefault="00543DB6">
            <w:pPr>
              <w:jc w:val="center"/>
              <w:rPr>
                <w:sz w:val="16"/>
                <w:szCs w:val="16"/>
              </w:rPr>
            </w:pPr>
            <w:r>
              <w:rPr>
                <w:sz w:val="16"/>
                <w:szCs w:val="16"/>
              </w:rPr>
              <w:t>-2.36</w:t>
            </w:r>
          </w:p>
        </w:tc>
        <w:tc>
          <w:tcPr>
            <w:tcW w:w="1770" w:type="dxa"/>
            <w:tcBorders>
              <w:top w:val="nil"/>
              <w:left w:val="nil"/>
              <w:bottom w:val="nil"/>
              <w:right w:val="nil"/>
            </w:tcBorders>
            <w:tcMar>
              <w:top w:w="100" w:type="dxa"/>
              <w:left w:w="100" w:type="dxa"/>
              <w:bottom w:w="100" w:type="dxa"/>
              <w:right w:w="100" w:type="dxa"/>
            </w:tcMar>
          </w:tcPr>
          <w:p w14:paraId="19917187" w14:textId="77777777" w:rsidR="00B70B3E" w:rsidRDefault="00543DB6">
            <w:pPr>
              <w:jc w:val="center"/>
              <w:rPr>
                <w:sz w:val="16"/>
                <w:szCs w:val="16"/>
              </w:rPr>
            </w:pPr>
            <w:r>
              <w:rPr>
                <w:sz w:val="16"/>
                <w:szCs w:val="16"/>
              </w:rPr>
              <w:t>0.13</w:t>
            </w:r>
          </w:p>
        </w:tc>
      </w:tr>
      <w:tr w:rsidR="00B70B3E" w14:paraId="1991718E" w14:textId="77777777">
        <w:trPr>
          <w:trHeight w:val="485"/>
        </w:trPr>
        <w:tc>
          <w:tcPr>
            <w:tcW w:w="1785" w:type="dxa"/>
            <w:tcBorders>
              <w:top w:val="nil"/>
              <w:left w:val="nil"/>
              <w:bottom w:val="nil"/>
              <w:right w:val="nil"/>
            </w:tcBorders>
            <w:tcMar>
              <w:top w:w="100" w:type="dxa"/>
              <w:left w:w="100" w:type="dxa"/>
              <w:bottom w:w="100" w:type="dxa"/>
              <w:right w:w="100" w:type="dxa"/>
            </w:tcMar>
          </w:tcPr>
          <w:p w14:paraId="19917189" w14:textId="77777777" w:rsidR="00B70B3E" w:rsidRDefault="00543DB6">
            <w:pPr>
              <w:jc w:val="center"/>
              <w:rPr>
                <w:sz w:val="16"/>
                <w:szCs w:val="16"/>
              </w:rPr>
            </w:pPr>
            <w:proofErr w:type="spellStart"/>
            <w:r>
              <w:rPr>
                <w:sz w:val="16"/>
                <w:szCs w:val="16"/>
              </w:rPr>
              <w:lastRenderedPageBreak/>
              <w:t>G.c</w:t>
            </w:r>
            <w:proofErr w:type="spellEnd"/>
            <w:r>
              <w:rPr>
                <w:sz w:val="16"/>
                <w:szCs w:val="16"/>
              </w:rPr>
              <w:t xml:space="preserve"> vs P.s</w:t>
            </w:r>
          </w:p>
        </w:tc>
        <w:tc>
          <w:tcPr>
            <w:tcW w:w="1785" w:type="dxa"/>
            <w:tcBorders>
              <w:top w:val="nil"/>
              <w:left w:val="nil"/>
              <w:bottom w:val="nil"/>
              <w:right w:val="nil"/>
            </w:tcBorders>
            <w:tcMar>
              <w:top w:w="100" w:type="dxa"/>
              <w:left w:w="100" w:type="dxa"/>
              <w:bottom w:w="100" w:type="dxa"/>
              <w:right w:w="100" w:type="dxa"/>
            </w:tcMar>
          </w:tcPr>
          <w:p w14:paraId="1991718A" w14:textId="77777777" w:rsidR="00B70B3E" w:rsidRDefault="00543DB6">
            <w:pPr>
              <w:jc w:val="center"/>
              <w:rPr>
                <w:sz w:val="16"/>
                <w:szCs w:val="16"/>
              </w:rPr>
            </w:pPr>
            <w:r>
              <w:rPr>
                <w:sz w:val="16"/>
                <w:szCs w:val="16"/>
              </w:rPr>
              <w:t>0.12</w:t>
            </w:r>
          </w:p>
        </w:tc>
        <w:tc>
          <w:tcPr>
            <w:tcW w:w="1770" w:type="dxa"/>
            <w:tcBorders>
              <w:top w:val="nil"/>
              <w:left w:val="nil"/>
              <w:bottom w:val="nil"/>
              <w:right w:val="nil"/>
            </w:tcBorders>
            <w:tcMar>
              <w:top w:w="100" w:type="dxa"/>
              <w:left w:w="100" w:type="dxa"/>
              <w:bottom w:w="100" w:type="dxa"/>
              <w:right w:w="100" w:type="dxa"/>
            </w:tcMar>
          </w:tcPr>
          <w:p w14:paraId="1991718B" w14:textId="77777777" w:rsidR="00B70B3E" w:rsidRDefault="00543DB6">
            <w:pPr>
              <w:jc w:val="center"/>
              <w:rPr>
                <w:sz w:val="16"/>
                <w:szCs w:val="16"/>
              </w:rPr>
            </w:pPr>
            <w:r>
              <w:rPr>
                <w:sz w:val="16"/>
                <w:szCs w:val="16"/>
              </w:rPr>
              <w:t>0.20</w:t>
            </w:r>
          </w:p>
        </w:tc>
        <w:tc>
          <w:tcPr>
            <w:tcW w:w="1770" w:type="dxa"/>
            <w:tcBorders>
              <w:top w:val="nil"/>
              <w:left w:val="nil"/>
              <w:bottom w:val="nil"/>
              <w:right w:val="nil"/>
            </w:tcBorders>
            <w:tcMar>
              <w:top w:w="100" w:type="dxa"/>
              <w:left w:w="100" w:type="dxa"/>
              <w:bottom w:w="100" w:type="dxa"/>
              <w:right w:w="100" w:type="dxa"/>
            </w:tcMar>
          </w:tcPr>
          <w:p w14:paraId="1991718C" w14:textId="77777777" w:rsidR="00B70B3E" w:rsidRDefault="00543DB6">
            <w:pPr>
              <w:jc w:val="center"/>
              <w:rPr>
                <w:sz w:val="16"/>
                <w:szCs w:val="16"/>
              </w:rPr>
            </w:pPr>
            <w:r>
              <w:rPr>
                <w:sz w:val="16"/>
                <w:szCs w:val="16"/>
              </w:rPr>
              <w:t>0.61</w:t>
            </w:r>
          </w:p>
        </w:tc>
        <w:tc>
          <w:tcPr>
            <w:tcW w:w="1770" w:type="dxa"/>
            <w:tcBorders>
              <w:top w:val="nil"/>
              <w:left w:val="nil"/>
              <w:bottom w:val="nil"/>
              <w:right w:val="nil"/>
            </w:tcBorders>
            <w:tcMar>
              <w:top w:w="100" w:type="dxa"/>
              <w:left w:w="100" w:type="dxa"/>
              <w:bottom w:w="100" w:type="dxa"/>
              <w:right w:w="100" w:type="dxa"/>
            </w:tcMar>
          </w:tcPr>
          <w:p w14:paraId="1991718D" w14:textId="77777777" w:rsidR="00B70B3E" w:rsidRDefault="00543DB6">
            <w:pPr>
              <w:jc w:val="center"/>
              <w:rPr>
                <w:sz w:val="16"/>
                <w:szCs w:val="16"/>
              </w:rPr>
            </w:pPr>
            <w:r>
              <w:rPr>
                <w:sz w:val="16"/>
                <w:szCs w:val="16"/>
              </w:rPr>
              <w:t>0.97</w:t>
            </w:r>
          </w:p>
        </w:tc>
      </w:tr>
      <w:tr w:rsidR="00B70B3E" w14:paraId="19917194" w14:textId="77777777">
        <w:trPr>
          <w:trHeight w:val="485"/>
        </w:trPr>
        <w:tc>
          <w:tcPr>
            <w:tcW w:w="1785" w:type="dxa"/>
            <w:tcBorders>
              <w:top w:val="nil"/>
              <w:left w:val="nil"/>
              <w:bottom w:val="nil"/>
              <w:right w:val="nil"/>
            </w:tcBorders>
            <w:tcMar>
              <w:top w:w="100" w:type="dxa"/>
              <w:left w:w="100" w:type="dxa"/>
              <w:bottom w:w="100" w:type="dxa"/>
              <w:right w:w="100" w:type="dxa"/>
            </w:tcMar>
          </w:tcPr>
          <w:p w14:paraId="1991718F" w14:textId="77777777" w:rsidR="00B70B3E" w:rsidRDefault="00543DB6">
            <w:pPr>
              <w:jc w:val="center"/>
              <w:rPr>
                <w:sz w:val="16"/>
                <w:szCs w:val="16"/>
              </w:rPr>
            </w:pPr>
            <w:proofErr w:type="spellStart"/>
            <w:r>
              <w:rPr>
                <w:sz w:val="16"/>
                <w:szCs w:val="16"/>
              </w:rPr>
              <w:t>G.c</w:t>
            </w:r>
            <w:proofErr w:type="spellEnd"/>
            <w:r>
              <w:rPr>
                <w:sz w:val="16"/>
                <w:szCs w:val="16"/>
              </w:rPr>
              <w:t xml:space="preserve"> vs </w:t>
            </w:r>
            <w:proofErr w:type="spellStart"/>
            <w:r>
              <w:rPr>
                <w:sz w:val="16"/>
                <w:szCs w:val="16"/>
              </w:rPr>
              <w:t>P.a</w:t>
            </w:r>
            <w:proofErr w:type="spellEnd"/>
          </w:p>
        </w:tc>
        <w:tc>
          <w:tcPr>
            <w:tcW w:w="1785" w:type="dxa"/>
            <w:tcBorders>
              <w:top w:val="nil"/>
              <w:left w:val="nil"/>
              <w:bottom w:val="nil"/>
              <w:right w:val="nil"/>
            </w:tcBorders>
            <w:tcMar>
              <w:top w:w="100" w:type="dxa"/>
              <w:left w:w="100" w:type="dxa"/>
              <w:bottom w:w="100" w:type="dxa"/>
              <w:right w:w="100" w:type="dxa"/>
            </w:tcMar>
          </w:tcPr>
          <w:p w14:paraId="19917190" w14:textId="77777777" w:rsidR="00B70B3E" w:rsidRDefault="00543DB6">
            <w:pPr>
              <w:jc w:val="center"/>
              <w:rPr>
                <w:sz w:val="16"/>
                <w:szCs w:val="16"/>
              </w:rPr>
            </w:pPr>
            <w:r>
              <w:rPr>
                <w:sz w:val="16"/>
                <w:szCs w:val="16"/>
              </w:rPr>
              <w:t>-0.97</w:t>
            </w:r>
          </w:p>
        </w:tc>
        <w:tc>
          <w:tcPr>
            <w:tcW w:w="1770" w:type="dxa"/>
            <w:tcBorders>
              <w:top w:val="nil"/>
              <w:left w:val="nil"/>
              <w:bottom w:val="nil"/>
              <w:right w:val="nil"/>
            </w:tcBorders>
            <w:tcMar>
              <w:top w:w="100" w:type="dxa"/>
              <w:left w:w="100" w:type="dxa"/>
              <w:bottom w:w="100" w:type="dxa"/>
              <w:right w:w="100" w:type="dxa"/>
            </w:tcMar>
          </w:tcPr>
          <w:p w14:paraId="19917191" w14:textId="77777777" w:rsidR="00B70B3E" w:rsidRDefault="00543DB6">
            <w:pPr>
              <w:jc w:val="center"/>
              <w:rPr>
                <w:sz w:val="16"/>
                <w:szCs w:val="16"/>
              </w:rPr>
            </w:pPr>
            <w:r>
              <w:rPr>
                <w:sz w:val="16"/>
                <w:szCs w:val="16"/>
              </w:rPr>
              <w:t>0.21</w:t>
            </w:r>
          </w:p>
        </w:tc>
        <w:tc>
          <w:tcPr>
            <w:tcW w:w="1770" w:type="dxa"/>
            <w:tcBorders>
              <w:top w:val="nil"/>
              <w:left w:val="nil"/>
              <w:bottom w:val="nil"/>
              <w:right w:val="nil"/>
            </w:tcBorders>
            <w:tcMar>
              <w:top w:w="100" w:type="dxa"/>
              <w:left w:w="100" w:type="dxa"/>
              <w:bottom w:w="100" w:type="dxa"/>
              <w:right w:w="100" w:type="dxa"/>
            </w:tcMar>
          </w:tcPr>
          <w:p w14:paraId="19917192" w14:textId="77777777" w:rsidR="00B70B3E" w:rsidRDefault="00543DB6">
            <w:pPr>
              <w:jc w:val="center"/>
              <w:rPr>
                <w:sz w:val="16"/>
                <w:szCs w:val="16"/>
              </w:rPr>
            </w:pPr>
            <w:r>
              <w:rPr>
                <w:sz w:val="16"/>
                <w:szCs w:val="16"/>
              </w:rPr>
              <w:t>-4.63</w:t>
            </w:r>
          </w:p>
        </w:tc>
        <w:tc>
          <w:tcPr>
            <w:tcW w:w="1770" w:type="dxa"/>
            <w:tcBorders>
              <w:top w:val="nil"/>
              <w:left w:val="nil"/>
              <w:bottom w:val="nil"/>
              <w:right w:val="nil"/>
            </w:tcBorders>
            <w:tcMar>
              <w:top w:w="100" w:type="dxa"/>
              <w:left w:w="100" w:type="dxa"/>
              <w:bottom w:w="100" w:type="dxa"/>
              <w:right w:w="100" w:type="dxa"/>
            </w:tcMar>
          </w:tcPr>
          <w:p w14:paraId="19917193" w14:textId="77777777" w:rsidR="00B70B3E" w:rsidRDefault="00543DB6">
            <w:pPr>
              <w:jc w:val="center"/>
              <w:rPr>
                <w:sz w:val="16"/>
                <w:szCs w:val="16"/>
              </w:rPr>
            </w:pPr>
            <w:r>
              <w:rPr>
                <w:sz w:val="16"/>
                <w:szCs w:val="16"/>
              </w:rPr>
              <w:t>&lt;0.001</w:t>
            </w:r>
          </w:p>
        </w:tc>
      </w:tr>
      <w:tr w:rsidR="00B70B3E" w14:paraId="1991719A" w14:textId="77777777">
        <w:trPr>
          <w:trHeight w:val="305"/>
        </w:trPr>
        <w:tc>
          <w:tcPr>
            <w:tcW w:w="1785" w:type="dxa"/>
            <w:tcBorders>
              <w:top w:val="nil"/>
              <w:left w:val="nil"/>
              <w:bottom w:val="nil"/>
              <w:right w:val="nil"/>
            </w:tcBorders>
            <w:tcMar>
              <w:top w:w="100" w:type="dxa"/>
              <w:left w:w="100" w:type="dxa"/>
              <w:bottom w:w="100" w:type="dxa"/>
              <w:right w:w="100" w:type="dxa"/>
            </w:tcMar>
          </w:tcPr>
          <w:p w14:paraId="19917195" w14:textId="77777777" w:rsidR="00B70B3E" w:rsidRDefault="00543DB6">
            <w:pPr>
              <w:jc w:val="center"/>
              <w:rPr>
                <w:sz w:val="16"/>
                <w:szCs w:val="16"/>
              </w:rPr>
            </w:pPr>
            <w:proofErr w:type="spellStart"/>
            <w:r>
              <w:rPr>
                <w:sz w:val="16"/>
                <w:szCs w:val="16"/>
              </w:rPr>
              <w:t>G.c</w:t>
            </w:r>
            <w:proofErr w:type="spellEnd"/>
            <w:r>
              <w:rPr>
                <w:sz w:val="16"/>
                <w:szCs w:val="16"/>
              </w:rPr>
              <w:t xml:space="preserve"> vs </w:t>
            </w:r>
            <w:proofErr w:type="spellStart"/>
            <w:r>
              <w:rPr>
                <w:sz w:val="16"/>
                <w:szCs w:val="16"/>
              </w:rPr>
              <w:t>B.c</w:t>
            </w:r>
            <w:proofErr w:type="spellEnd"/>
          </w:p>
        </w:tc>
        <w:tc>
          <w:tcPr>
            <w:tcW w:w="1785" w:type="dxa"/>
            <w:tcBorders>
              <w:top w:val="nil"/>
              <w:left w:val="nil"/>
              <w:bottom w:val="nil"/>
              <w:right w:val="nil"/>
            </w:tcBorders>
            <w:tcMar>
              <w:top w:w="100" w:type="dxa"/>
              <w:left w:w="100" w:type="dxa"/>
              <w:bottom w:w="100" w:type="dxa"/>
              <w:right w:w="100" w:type="dxa"/>
            </w:tcMar>
          </w:tcPr>
          <w:p w14:paraId="19917196" w14:textId="77777777" w:rsidR="00B70B3E" w:rsidRDefault="00543DB6">
            <w:pPr>
              <w:jc w:val="center"/>
              <w:rPr>
                <w:sz w:val="16"/>
                <w:szCs w:val="16"/>
              </w:rPr>
            </w:pPr>
            <w:r>
              <w:rPr>
                <w:sz w:val="16"/>
                <w:szCs w:val="16"/>
              </w:rPr>
              <w:t>-0.07</w:t>
            </w:r>
          </w:p>
        </w:tc>
        <w:tc>
          <w:tcPr>
            <w:tcW w:w="1770" w:type="dxa"/>
            <w:tcBorders>
              <w:top w:val="nil"/>
              <w:left w:val="nil"/>
              <w:bottom w:val="nil"/>
              <w:right w:val="nil"/>
            </w:tcBorders>
            <w:tcMar>
              <w:top w:w="100" w:type="dxa"/>
              <w:left w:w="100" w:type="dxa"/>
              <w:bottom w:w="100" w:type="dxa"/>
              <w:right w:w="100" w:type="dxa"/>
            </w:tcMar>
          </w:tcPr>
          <w:p w14:paraId="19917197" w14:textId="77777777" w:rsidR="00B70B3E" w:rsidRDefault="00543DB6">
            <w:pPr>
              <w:jc w:val="center"/>
              <w:rPr>
                <w:sz w:val="16"/>
                <w:szCs w:val="16"/>
              </w:rPr>
            </w:pPr>
            <w:r>
              <w:rPr>
                <w:sz w:val="16"/>
                <w:szCs w:val="16"/>
              </w:rPr>
              <w:t>0.20</w:t>
            </w:r>
          </w:p>
        </w:tc>
        <w:tc>
          <w:tcPr>
            <w:tcW w:w="1770" w:type="dxa"/>
            <w:tcBorders>
              <w:top w:val="nil"/>
              <w:left w:val="nil"/>
              <w:bottom w:val="nil"/>
              <w:right w:val="nil"/>
            </w:tcBorders>
            <w:tcMar>
              <w:top w:w="100" w:type="dxa"/>
              <w:left w:w="100" w:type="dxa"/>
              <w:bottom w:w="100" w:type="dxa"/>
              <w:right w:w="100" w:type="dxa"/>
            </w:tcMar>
          </w:tcPr>
          <w:p w14:paraId="19917198" w14:textId="77777777" w:rsidR="00B70B3E" w:rsidRDefault="00543DB6">
            <w:pPr>
              <w:jc w:val="center"/>
              <w:rPr>
                <w:sz w:val="16"/>
                <w:szCs w:val="16"/>
              </w:rPr>
            </w:pPr>
            <w:r>
              <w:rPr>
                <w:sz w:val="16"/>
                <w:szCs w:val="16"/>
              </w:rPr>
              <w:t>-0.36</w:t>
            </w:r>
          </w:p>
        </w:tc>
        <w:tc>
          <w:tcPr>
            <w:tcW w:w="1770" w:type="dxa"/>
            <w:tcBorders>
              <w:top w:val="nil"/>
              <w:left w:val="nil"/>
              <w:bottom w:val="nil"/>
              <w:right w:val="nil"/>
            </w:tcBorders>
            <w:tcMar>
              <w:top w:w="100" w:type="dxa"/>
              <w:left w:w="100" w:type="dxa"/>
              <w:bottom w:w="100" w:type="dxa"/>
              <w:right w:w="100" w:type="dxa"/>
            </w:tcMar>
          </w:tcPr>
          <w:p w14:paraId="19917199" w14:textId="77777777" w:rsidR="00B70B3E" w:rsidRDefault="00543DB6">
            <w:pPr>
              <w:jc w:val="center"/>
              <w:rPr>
                <w:sz w:val="16"/>
                <w:szCs w:val="16"/>
              </w:rPr>
            </w:pPr>
            <w:r>
              <w:rPr>
                <w:sz w:val="16"/>
                <w:szCs w:val="16"/>
              </w:rPr>
              <w:t>1.00</w:t>
            </w:r>
          </w:p>
        </w:tc>
      </w:tr>
      <w:tr w:rsidR="00B70B3E" w14:paraId="199171A0" w14:textId="77777777">
        <w:trPr>
          <w:trHeight w:val="485"/>
        </w:trPr>
        <w:tc>
          <w:tcPr>
            <w:tcW w:w="1785" w:type="dxa"/>
            <w:tcBorders>
              <w:top w:val="nil"/>
              <w:left w:val="nil"/>
              <w:bottom w:val="nil"/>
              <w:right w:val="nil"/>
            </w:tcBorders>
            <w:tcMar>
              <w:top w:w="100" w:type="dxa"/>
              <w:left w:w="100" w:type="dxa"/>
              <w:bottom w:w="100" w:type="dxa"/>
              <w:right w:w="100" w:type="dxa"/>
            </w:tcMar>
          </w:tcPr>
          <w:p w14:paraId="1991719B" w14:textId="77777777" w:rsidR="00B70B3E" w:rsidRDefault="00543DB6">
            <w:pPr>
              <w:jc w:val="center"/>
              <w:rPr>
                <w:sz w:val="16"/>
                <w:szCs w:val="16"/>
              </w:rPr>
            </w:pPr>
            <w:r>
              <w:rPr>
                <w:sz w:val="16"/>
                <w:szCs w:val="16"/>
              </w:rPr>
              <w:t xml:space="preserve">P.s vs </w:t>
            </w:r>
            <w:proofErr w:type="spellStart"/>
            <w:r>
              <w:rPr>
                <w:sz w:val="16"/>
                <w:szCs w:val="16"/>
              </w:rPr>
              <w:t>P.a</w:t>
            </w:r>
            <w:proofErr w:type="spellEnd"/>
          </w:p>
        </w:tc>
        <w:tc>
          <w:tcPr>
            <w:tcW w:w="1785" w:type="dxa"/>
            <w:tcBorders>
              <w:top w:val="nil"/>
              <w:left w:val="nil"/>
              <w:bottom w:val="nil"/>
              <w:right w:val="nil"/>
            </w:tcBorders>
            <w:tcMar>
              <w:top w:w="100" w:type="dxa"/>
              <w:left w:w="100" w:type="dxa"/>
              <w:bottom w:w="100" w:type="dxa"/>
              <w:right w:w="100" w:type="dxa"/>
            </w:tcMar>
          </w:tcPr>
          <w:p w14:paraId="1991719C" w14:textId="77777777" w:rsidR="00B70B3E" w:rsidRDefault="00543DB6">
            <w:pPr>
              <w:jc w:val="center"/>
              <w:rPr>
                <w:sz w:val="16"/>
                <w:szCs w:val="16"/>
              </w:rPr>
            </w:pPr>
            <w:r>
              <w:rPr>
                <w:sz w:val="16"/>
                <w:szCs w:val="16"/>
              </w:rPr>
              <w:t>-1.09</w:t>
            </w:r>
          </w:p>
        </w:tc>
        <w:tc>
          <w:tcPr>
            <w:tcW w:w="1770" w:type="dxa"/>
            <w:tcBorders>
              <w:top w:val="nil"/>
              <w:left w:val="nil"/>
              <w:bottom w:val="nil"/>
              <w:right w:val="nil"/>
            </w:tcBorders>
            <w:tcMar>
              <w:top w:w="100" w:type="dxa"/>
              <w:left w:w="100" w:type="dxa"/>
              <w:bottom w:w="100" w:type="dxa"/>
              <w:right w:w="100" w:type="dxa"/>
            </w:tcMar>
          </w:tcPr>
          <w:p w14:paraId="1991719D" w14:textId="77777777" w:rsidR="00B70B3E" w:rsidRDefault="00543DB6">
            <w:pPr>
              <w:jc w:val="center"/>
              <w:rPr>
                <w:sz w:val="16"/>
                <w:szCs w:val="16"/>
              </w:rPr>
            </w:pPr>
            <w:r>
              <w:rPr>
                <w:sz w:val="16"/>
                <w:szCs w:val="16"/>
              </w:rPr>
              <w:t>0.21</w:t>
            </w:r>
          </w:p>
        </w:tc>
        <w:tc>
          <w:tcPr>
            <w:tcW w:w="1770" w:type="dxa"/>
            <w:tcBorders>
              <w:top w:val="nil"/>
              <w:left w:val="nil"/>
              <w:bottom w:val="nil"/>
              <w:right w:val="nil"/>
            </w:tcBorders>
            <w:tcMar>
              <w:top w:w="100" w:type="dxa"/>
              <w:left w:w="100" w:type="dxa"/>
              <w:bottom w:w="100" w:type="dxa"/>
              <w:right w:w="100" w:type="dxa"/>
            </w:tcMar>
          </w:tcPr>
          <w:p w14:paraId="1991719E" w14:textId="77777777" w:rsidR="00B70B3E" w:rsidRDefault="00543DB6">
            <w:pPr>
              <w:jc w:val="center"/>
              <w:rPr>
                <w:sz w:val="16"/>
                <w:szCs w:val="16"/>
              </w:rPr>
            </w:pPr>
            <w:r>
              <w:rPr>
                <w:sz w:val="16"/>
                <w:szCs w:val="16"/>
              </w:rPr>
              <w:t>-5.24</w:t>
            </w:r>
          </w:p>
        </w:tc>
        <w:tc>
          <w:tcPr>
            <w:tcW w:w="1770" w:type="dxa"/>
            <w:tcBorders>
              <w:top w:val="nil"/>
              <w:left w:val="nil"/>
              <w:bottom w:val="nil"/>
              <w:right w:val="nil"/>
            </w:tcBorders>
            <w:tcMar>
              <w:top w:w="100" w:type="dxa"/>
              <w:left w:w="100" w:type="dxa"/>
              <w:bottom w:w="100" w:type="dxa"/>
              <w:right w:w="100" w:type="dxa"/>
            </w:tcMar>
          </w:tcPr>
          <w:p w14:paraId="1991719F" w14:textId="77777777" w:rsidR="00B70B3E" w:rsidRDefault="00543DB6">
            <w:pPr>
              <w:jc w:val="center"/>
              <w:rPr>
                <w:sz w:val="16"/>
                <w:szCs w:val="16"/>
              </w:rPr>
            </w:pPr>
            <w:r>
              <w:rPr>
                <w:sz w:val="16"/>
                <w:szCs w:val="16"/>
              </w:rPr>
              <w:t>&lt;0.001</w:t>
            </w:r>
          </w:p>
        </w:tc>
      </w:tr>
      <w:tr w:rsidR="00B70B3E" w14:paraId="199171A6" w14:textId="77777777">
        <w:trPr>
          <w:trHeight w:val="485"/>
        </w:trPr>
        <w:tc>
          <w:tcPr>
            <w:tcW w:w="1785" w:type="dxa"/>
            <w:tcBorders>
              <w:top w:val="nil"/>
              <w:left w:val="nil"/>
              <w:bottom w:val="nil"/>
              <w:right w:val="nil"/>
            </w:tcBorders>
            <w:tcMar>
              <w:top w:w="100" w:type="dxa"/>
              <w:left w:w="100" w:type="dxa"/>
              <w:bottom w:w="100" w:type="dxa"/>
              <w:right w:w="100" w:type="dxa"/>
            </w:tcMar>
          </w:tcPr>
          <w:p w14:paraId="199171A1" w14:textId="77777777" w:rsidR="00B70B3E" w:rsidRDefault="00543DB6">
            <w:pPr>
              <w:jc w:val="center"/>
              <w:rPr>
                <w:sz w:val="16"/>
                <w:szCs w:val="16"/>
              </w:rPr>
            </w:pPr>
            <w:r>
              <w:rPr>
                <w:sz w:val="16"/>
                <w:szCs w:val="16"/>
              </w:rPr>
              <w:t xml:space="preserve">P.s vs </w:t>
            </w:r>
            <w:proofErr w:type="spellStart"/>
            <w:r>
              <w:rPr>
                <w:sz w:val="16"/>
                <w:szCs w:val="16"/>
              </w:rPr>
              <w:t>B.c</w:t>
            </w:r>
            <w:proofErr w:type="spellEnd"/>
          </w:p>
        </w:tc>
        <w:tc>
          <w:tcPr>
            <w:tcW w:w="1785" w:type="dxa"/>
            <w:tcBorders>
              <w:top w:val="nil"/>
              <w:left w:val="nil"/>
              <w:bottom w:val="nil"/>
              <w:right w:val="nil"/>
            </w:tcBorders>
            <w:tcMar>
              <w:top w:w="100" w:type="dxa"/>
              <w:left w:w="100" w:type="dxa"/>
              <w:bottom w:w="100" w:type="dxa"/>
              <w:right w:w="100" w:type="dxa"/>
            </w:tcMar>
          </w:tcPr>
          <w:p w14:paraId="199171A2" w14:textId="77777777" w:rsidR="00B70B3E" w:rsidRDefault="00543DB6">
            <w:pPr>
              <w:jc w:val="center"/>
              <w:rPr>
                <w:sz w:val="16"/>
                <w:szCs w:val="16"/>
              </w:rPr>
            </w:pPr>
            <w:r>
              <w:rPr>
                <w:sz w:val="16"/>
                <w:szCs w:val="16"/>
              </w:rPr>
              <w:t>-0.20</w:t>
            </w:r>
          </w:p>
        </w:tc>
        <w:tc>
          <w:tcPr>
            <w:tcW w:w="1770" w:type="dxa"/>
            <w:tcBorders>
              <w:top w:val="nil"/>
              <w:left w:val="nil"/>
              <w:bottom w:val="nil"/>
              <w:right w:val="nil"/>
            </w:tcBorders>
            <w:tcMar>
              <w:top w:w="100" w:type="dxa"/>
              <w:left w:w="100" w:type="dxa"/>
              <w:bottom w:w="100" w:type="dxa"/>
              <w:right w:w="100" w:type="dxa"/>
            </w:tcMar>
          </w:tcPr>
          <w:p w14:paraId="199171A3" w14:textId="77777777" w:rsidR="00B70B3E" w:rsidRDefault="00543DB6">
            <w:pPr>
              <w:jc w:val="center"/>
              <w:rPr>
                <w:sz w:val="16"/>
                <w:szCs w:val="16"/>
              </w:rPr>
            </w:pPr>
            <w:r>
              <w:rPr>
                <w:sz w:val="16"/>
                <w:szCs w:val="16"/>
              </w:rPr>
              <w:t>0.20</w:t>
            </w:r>
          </w:p>
        </w:tc>
        <w:tc>
          <w:tcPr>
            <w:tcW w:w="1770" w:type="dxa"/>
            <w:tcBorders>
              <w:top w:val="nil"/>
              <w:left w:val="nil"/>
              <w:bottom w:val="nil"/>
              <w:right w:val="nil"/>
            </w:tcBorders>
            <w:tcMar>
              <w:top w:w="100" w:type="dxa"/>
              <w:left w:w="100" w:type="dxa"/>
              <w:bottom w:w="100" w:type="dxa"/>
              <w:right w:w="100" w:type="dxa"/>
            </w:tcMar>
          </w:tcPr>
          <w:p w14:paraId="199171A4" w14:textId="77777777" w:rsidR="00B70B3E" w:rsidRDefault="00543DB6">
            <w:pPr>
              <w:jc w:val="center"/>
              <w:rPr>
                <w:sz w:val="16"/>
                <w:szCs w:val="16"/>
              </w:rPr>
            </w:pPr>
            <w:r>
              <w:rPr>
                <w:sz w:val="16"/>
                <w:szCs w:val="16"/>
              </w:rPr>
              <w:t>-1.00</w:t>
            </w:r>
          </w:p>
        </w:tc>
        <w:tc>
          <w:tcPr>
            <w:tcW w:w="1770" w:type="dxa"/>
            <w:tcBorders>
              <w:top w:val="nil"/>
              <w:left w:val="nil"/>
              <w:bottom w:val="nil"/>
              <w:right w:val="nil"/>
            </w:tcBorders>
            <w:tcMar>
              <w:top w:w="100" w:type="dxa"/>
              <w:left w:w="100" w:type="dxa"/>
              <w:bottom w:w="100" w:type="dxa"/>
              <w:right w:w="100" w:type="dxa"/>
            </w:tcMar>
          </w:tcPr>
          <w:p w14:paraId="199171A5" w14:textId="77777777" w:rsidR="00B70B3E" w:rsidRDefault="00543DB6">
            <w:pPr>
              <w:jc w:val="center"/>
              <w:rPr>
                <w:sz w:val="16"/>
                <w:szCs w:val="16"/>
              </w:rPr>
            </w:pPr>
            <w:r>
              <w:rPr>
                <w:sz w:val="16"/>
                <w:szCs w:val="16"/>
              </w:rPr>
              <w:t>0.86</w:t>
            </w:r>
          </w:p>
        </w:tc>
      </w:tr>
      <w:tr w:rsidR="00B70B3E" w14:paraId="199171AC" w14:textId="77777777">
        <w:trPr>
          <w:trHeight w:val="485"/>
        </w:trPr>
        <w:tc>
          <w:tcPr>
            <w:tcW w:w="1785" w:type="dxa"/>
            <w:tcBorders>
              <w:top w:val="nil"/>
              <w:left w:val="nil"/>
              <w:bottom w:val="nil"/>
              <w:right w:val="nil"/>
            </w:tcBorders>
            <w:tcMar>
              <w:top w:w="100" w:type="dxa"/>
              <w:left w:w="100" w:type="dxa"/>
              <w:bottom w:w="100" w:type="dxa"/>
              <w:right w:w="100" w:type="dxa"/>
            </w:tcMar>
          </w:tcPr>
          <w:p w14:paraId="199171A7" w14:textId="77777777" w:rsidR="00B70B3E" w:rsidRDefault="00543DB6">
            <w:pPr>
              <w:jc w:val="center"/>
              <w:rPr>
                <w:sz w:val="16"/>
                <w:szCs w:val="16"/>
              </w:rPr>
            </w:pPr>
            <w:proofErr w:type="spellStart"/>
            <w:r>
              <w:rPr>
                <w:sz w:val="16"/>
                <w:szCs w:val="16"/>
              </w:rPr>
              <w:t>P.a</w:t>
            </w:r>
            <w:proofErr w:type="spellEnd"/>
            <w:r>
              <w:rPr>
                <w:sz w:val="16"/>
                <w:szCs w:val="16"/>
              </w:rPr>
              <w:t xml:space="preserve"> vs </w:t>
            </w:r>
            <w:proofErr w:type="spellStart"/>
            <w:r>
              <w:rPr>
                <w:sz w:val="16"/>
                <w:szCs w:val="16"/>
              </w:rPr>
              <w:t>B.c</w:t>
            </w:r>
            <w:proofErr w:type="spellEnd"/>
          </w:p>
        </w:tc>
        <w:tc>
          <w:tcPr>
            <w:tcW w:w="1785" w:type="dxa"/>
            <w:tcBorders>
              <w:top w:val="nil"/>
              <w:left w:val="nil"/>
              <w:bottom w:val="nil"/>
              <w:right w:val="nil"/>
            </w:tcBorders>
            <w:tcMar>
              <w:top w:w="100" w:type="dxa"/>
              <w:left w:w="100" w:type="dxa"/>
              <w:bottom w:w="100" w:type="dxa"/>
              <w:right w:w="100" w:type="dxa"/>
            </w:tcMar>
          </w:tcPr>
          <w:p w14:paraId="199171A8" w14:textId="77777777" w:rsidR="00B70B3E" w:rsidRDefault="00543DB6">
            <w:pPr>
              <w:jc w:val="center"/>
              <w:rPr>
                <w:sz w:val="16"/>
                <w:szCs w:val="16"/>
              </w:rPr>
            </w:pPr>
            <w:r>
              <w:rPr>
                <w:sz w:val="16"/>
                <w:szCs w:val="16"/>
              </w:rPr>
              <w:t>0.89</w:t>
            </w:r>
          </w:p>
        </w:tc>
        <w:tc>
          <w:tcPr>
            <w:tcW w:w="1770" w:type="dxa"/>
            <w:tcBorders>
              <w:top w:val="nil"/>
              <w:left w:val="nil"/>
              <w:bottom w:val="nil"/>
              <w:right w:val="nil"/>
            </w:tcBorders>
            <w:tcMar>
              <w:top w:w="100" w:type="dxa"/>
              <w:left w:w="100" w:type="dxa"/>
              <w:bottom w:w="100" w:type="dxa"/>
              <w:right w:w="100" w:type="dxa"/>
            </w:tcMar>
          </w:tcPr>
          <w:p w14:paraId="199171A9" w14:textId="77777777" w:rsidR="00B70B3E" w:rsidRDefault="00543DB6">
            <w:pPr>
              <w:jc w:val="center"/>
              <w:rPr>
                <w:sz w:val="16"/>
                <w:szCs w:val="16"/>
              </w:rPr>
            </w:pPr>
            <w:r>
              <w:rPr>
                <w:sz w:val="16"/>
                <w:szCs w:val="16"/>
              </w:rPr>
              <w:t>0.20</w:t>
            </w:r>
          </w:p>
        </w:tc>
        <w:tc>
          <w:tcPr>
            <w:tcW w:w="1770" w:type="dxa"/>
            <w:tcBorders>
              <w:top w:val="nil"/>
              <w:left w:val="nil"/>
              <w:bottom w:val="nil"/>
              <w:right w:val="nil"/>
            </w:tcBorders>
            <w:tcMar>
              <w:top w:w="100" w:type="dxa"/>
              <w:left w:w="100" w:type="dxa"/>
              <w:bottom w:w="100" w:type="dxa"/>
              <w:right w:w="100" w:type="dxa"/>
            </w:tcMar>
          </w:tcPr>
          <w:p w14:paraId="199171AA" w14:textId="77777777" w:rsidR="00B70B3E" w:rsidRDefault="00543DB6">
            <w:pPr>
              <w:jc w:val="center"/>
              <w:rPr>
                <w:sz w:val="16"/>
                <w:szCs w:val="16"/>
              </w:rPr>
            </w:pPr>
            <w:r>
              <w:rPr>
                <w:sz w:val="16"/>
                <w:szCs w:val="16"/>
              </w:rPr>
              <w:t>4.44</w:t>
            </w:r>
          </w:p>
        </w:tc>
        <w:tc>
          <w:tcPr>
            <w:tcW w:w="1770" w:type="dxa"/>
            <w:tcBorders>
              <w:top w:val="nil"/>
              <w:left w:val="nil"/>
              <w:bottom w:val="nil"/>
              <w:right w:val="nil"/>
            </w:tcBorders>
            <w:tcMar>
              <w:top w:w="100" w:type="dxa"/>
              <w:left w:w="100" w:type="dxa"/>
              <w:bottom w:w="100" w:type="dxa"/>
              <w:right w:w="100" w:type="dxa"/>
            </w:tcMar>
          </w:tcPr>
          <w:p w14:paraId="199171AB" w14:textId="77777777" w:rsidR="00B70B3E" w:rsidRDefault="00543DB6">
            <w:pPr>
              <w:jc w:val="center"/>
              <w:rPr>
                <w:sz w:val="16"/>
                <w:szCs w:val="16"/>
              </w:rPr>
            </w:pPr>
            <w:r>
              <w:rPr>
                <w:sz w:val="16"/>
                <w:szCs w:val="16"/>
              </w:rPr>
              <w:t>&lt;0.001</w:t>
            </w:r>
          </w:p>
        </w:tc>
      </w:tr>
    </w:tbl>
    <w:p w14:paraId="199171AE" w14:textId="77777777" w:rsidR="00B70B3E" w:rsidRDefault="00B70B3E"/>
    <w:p w14:paraId="199171AF" w14:textId="77777777" w:rsidR="00B70B3E" w:rsidRDefault="00543DB6">
      <w:pPr>
        <w:rPr>
          <w:i/>
          <w:iCs/>
          <w:u w:val="single"/>
        </w:rPr>
      </w:pPr>
      <w:r>
        <w:rPr>
          <w:i/>
          <w:iCs/>
          <w:u w:val="single"/>
        </w:rPr>
        <w:t>Influence of phenotype on hit rate</w:t>
      </w:r>
    </w:p>
    <w:p w14:paraId="199171B0" w14:textId="06D5B874" w:rsidR="00B70B3E" w:rsidRDefault="00543DB6">
      <w:r>
        <w:t xml:space="preserve">For </w:t>
      </w:r>
      <w:r w:rsidR="4F3A3926">
        <w:t>the</w:t>
      </w:r>
      <w:r>
        <w:t xml:space="preserve"> experiment, all butterflies were rescaled to have the same wing pixel area. This ensured they all had equivalent visual areas and sizes. However, due to differences in the wing shape of the butterflies, the bounding area of the butterfly and the area that was hittable (given the 30px radial expansion of the click coordinate) varied. For instance, the European swallow tail (</w:t>
      </w:r>
      <w:proofErr w:type="spellStart"/>
      <w:r>
        <w:t>P.a</w:t>
      </w:r>
      <w:proofErr w:type="spellEnd"/>
      <w:r>
        <w:t xml:space="preserve">). had on average a larger bounding area then all other butterflies (Supp Fig.32). This was due to the narrower wing tips and tails increasing the bounds of the butterfly. In contrast, species with flatter wing edges, such as </w:t>
      </w:r>
      <w:proofErr w:type="spellStart"/>
      <w:r>
        <w:t>G.c</w:t>
      </w:r>
      <w:proofErr w:type="spellEnd"/>
      <w:r>
        <w:t xml:space="preserve"> and </w:t>
      </w:r>
      <w:proofErr w:type="spellStart"/>
      <w:r>
        <w:t>B.c</w:t>
      </w:r>
      <w:proofErr w:type="spellEnd"/>
      <w:r>
        <w:t>, had smaller bounding areas.</w:t>
      </w:r>
    </w:p>
    <w:p w14:paraId="199171B1" w14:textId="77777777" w:rsidR="00B70B3E" w:rsidRDefault="00B70B3E"/>
    <w:p w14:paraId="199171B2" w14:textId="77777777" w:rsidR="00B70B3E" w:rsidRDefault="00543DB6">
      <w:r>
        <w:rPr>
          <w:noProof/>
        </w:rPr>
        <w:drawing>
          <wp:inline distT="114300" distB="114300" distL="114300" distR="114300" wp14:anchorId="199172EE" wp14:editId="199172EF">
            <wp:extent cx="3795713" cy="2483098"/>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7"/>
                    <a:srcRect/>
                    <a:stretch>
                      <a:fillRect/>
                    </a:stretch>
                  </pic:blipFill>
                  <pic:spPr>
                    <a:xfrm>
                      <a:off x="0" y="0"/>
                      <a:ext cx="3795713" cy="2483098"/>
                    </a:xfrm>
                    <a:prstGeom prst="rect">
                      <a:avLst/>
                    </a:prstGeom>
                    <a:ln/>
                  </pic:spPr>
                </pic:pic>
              </a:graphicData>
            </a:graphic>
          </wp:inline>
        </w:drawing>
      </w:r>
    </w:p>
    <w:p w14:paraId="7198CC87" w14:textId="77777777" w:rsidR="00E10255" w:rsidRDefault="00543DB6" w:rsidP="00E10255">
      <w:pPr>
        <w:spacing w:line="360" w:lineRule="auto"/>
        <w:rPr>
          <w:b/>
          <w:bCs/>
        </w:rPr>
      </w:pPr>
      <w:r>
        <w:rPr>
          <w:b/>
          <w:bCs/>
          <w:sz w:val="20"/>
          <w:szCs w:val="20"/>
          <w:highlight w:val="white"/>
        </w:rPr>
        <w:t xml:space="preserve">Supplementary Fig.32 | Butterfly hitbox bounding area, </w:t>
      </w:r>
      <w:r w:rsidR="003E3E30">
        <w:rPr>
          <w:sz w:val="20"/>
          <w:szCs w:val="20"/>
          <w:highlight w:val="white"/>
        </w:rPr>
        <w:t xml:space="preserve">boxplots with violons showing the differences in distribution of </w:t>
      </w:r>
      <w:r w:rsidR="00BE1C4A">
        <w:rPr>
          <w:sz w:val="20"/>
          <w:szCs w:val="20"/>
          <w:highlight w:val="white"/>
        </w:rPr>
        <w:t>bounding hitbox area across frames between the butterfly phenotypes.</w:t>
      </w:r>
      <w:r w:rsidR="00E10255">
        <w:rPr>
          <w:sz w:val="20"/>
          <w:szCs w:val="20"/>
          <w:highlight w:val="white"/>
        </w:rPr>
        <w:t xml:space="preserve"> </w:t>
      </w:r>
      <w:r w:rsidR="00E10255">
        <w:rPr>
          <w:sz w:val="20"/>
          <w:szCs w:val="20"/>
        </w:rPr>
        <w:t>Colour i</w:t>
      </w:r>
      <w:r w:rsidR="00E10255" w:rsidRPr="00F97B9C">
        <w:rPr>
          <w:sz w:val="20"/>
          <w:szCs w:val="20"/>
        </w:rPr>
        <w:t>mages of butterflies were used from the Collins Butterfly Guide with permission from Richard Lewington.</w:t>
      </w:r>
    </w:p>
    <w:p w14:paraId="45E9D075" w14:textId="77777777" w:rsidR="00BE1C4A" w:rsidRPr="00BE1C4A" w:rsidRDefault="00BE1C4A" w:rsidP="00BE1C4A">
      <w:pPr>
        <w:spacing w:line="360" w:lineRule="auto"/>
        <w:rPr>
          <w:sz w:val="20"/>
          <w:szCs w:val="20"/>
          <w:highlight w:val="white"/>
        </w:rPr>
      </w:pPr>
    </w:p>
    <w:p w14:paraId="199171B5" w14:textId="31703996" w:rsidR="00B70B3E" w:rsidRDefault="00543DB6">
      <w:r>
        <w:t xml:space="preserve">We found no significant effect of butterfly type on the frequency of hits, regardless of whether hitbox area was accounted for, though L.t was clicked on average more so </w:t>
      </w:r>
      <w:r w:rsidR="00B86984">
        <w:t>than</w:t>
      </w:r>
      <w:r>
        <w:t xml:space="preserve"> other butterflies and </w:t>
      </w:r>
      <w:proofErr w:type="spellStart"/>
      <w:r>
        <w:t>G.c.</w:t>
      </w:r>
      <w:proofErr w:type="spellEnd"/>
      <w:r>
        <w:t xml:space="preserve"> the least (Fig. 33a and Supp Table 17). Furthermore, having a larger bounding area at the time of click did increase the chance of </w:t>
      </w:r>
      <w:r w:rsidR="00B86984">
        <w:t>a hit</w:t>
      </w:r>
      <w:r>
        <w:t>.</w:t>
      </w:r>
      <w:r>
        <w:br/>
      </w:r>
    </w:p>
    <w:p w14:paraId="199171B6" w14:textId="5FBA2730" w:rsidR="00B70B3E" w:rsidRDefault="00543DB6">
      <w:r>
        <w:lastRenderedPageBreak/>
        <w:t xml:space="preserve">However, when the tail was excluded from </w:t>
      </w:r>
      <w:r w:rsidR="00B86984">
        <w:t>hits, P.a.</w:t>
      </w:r>
      <w:r>
        <w:t xml:space="preserve"> was the hardest to hit with a significantly lower hit </w:t>
      </w:r>
      <w:r w:rsidR="00B86984">
        <w:t>probability then</w:t>
      </w:r>
      <w:r>
        <w:t xml:space="preserve"> all other butterflies (Fig. 33 and Supp Table 18). This was due to the high proportion of attacks directed towards the tail: 36% (Fig.31).</w:t>
      </w:r>
    </w:p>
    <w:p w14:paraId="199171B7" w14:textId="77777777" w:rsidR="00B70B3E" w:rsidRDefault="00543DB6">
      <w:r>
        <w:rPr>
          <w:noProof/>
        </w:rPr>
        <w:drawing>
          <wp:inline distT="114300" distB="114300" distL="114300" distR="114300" wp14:anchorId="199172F0" wp14:editId="199172F1">
            <wp:extent cx="4986338" cy="2650545"/>
            <wp:effectExtent l="0" t="0" r="0" b="0"/>
            <wp:docPr id="2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8"/>
                    <a:srcRect/>
                    <a:stretch>
                      <a:fillRect/>
                    </a:stretch>
                  </pic:blipFill>
                  <pic:spPr>
                    <a:xfrm>
                      <a:off x="0" y="0"/>
                      <a:ext cx="4986338" cy="2650545"/>
                    </a:xfrm>
                    <a:prstGeom prst="rect">
                      <a:avLst/>
                    </a:prstGeom>
                    <a:ln/>
                  </pic:spPr>
                </pic:pic>
              </a:graphicData>
            </a:graphic>
          </wp:inline>
        </w:drawing>
      </w:r>
    </w:p>
    <w:p w14:paraId="55F8F780" w14:textId="77777777" w:rsidR="00E10255" w:rsidRDefault="00BB6B6E" w:rsidP="00E10255">
      <w:pPr>
        <w:spacing w:line="360" w:lineRule="auto"/>
        <w:rPr>
          <w:b/>
          <w:bCs/>
        </w:rPr>
      </w:pPr>
      <w:r>
        <w:rPr>
          <w:b/>
          <w:bCs/>
          <w:sz w:val="20"/>
          <w:szCs w:val="20"/>
          <w:highlight w:val="white"/>
        </w:rPr>
        <w:t>Supplementary Fig.33 | Hitbox hits with and without tail</w:t>
      </w:r>
      <w:r w:rsidR="00496ADB">
        <w:rPr>
          <w:b/>
          <w:bCs/>
          <w:sz w:val="20"/>
          <w:szCs w:val="20"/>
          <w:highlight w:val="white"/>
        </w:rPr>
        <w:t xml:space="preserve"> hits</w:t>
      </w:r>
      <w:r>
        <w:rPr>
          <w:b/>
          <w:bCs/>
          <w:sz w:val="20"/>
          <w:szCs w:val="20"/>
          <w:highlight w:val="white"/>
        </w:rPr>
        <w:t xml:space="preserve">, </w:t>
      </w:r>
      <w:r>
        <w:rPr>
          <w:sz w:val="20"/>
          <w:szCs w:val="20"/>
        </w:rPr>
        <w:t xml:space="preserve">shows the proportions of hits for each butterfly with and without </w:t>
      </w:r>
      <w:r w:rsidR="00496ADB">
        <w:rPr>
          <w:sz w:val="20"/>
          <w:szCs w:val="20"/>
        </w:rPr>
        <w:t>tail hits included.</w:t>
      </w:r>
      <w:r w:rsidR="00E10255">
        <w:rPr>
          <w:sz w:val="20"/>
          <w:szCs w:val="20"/>
        </w:rPr>
        <w:t xml:space="preserve"> Colour i</w:t>
      </w:r>
      <w:r w:rsidR="00E10255" w:rsidRPr="00F97B9C">
        <w:rPr>
          <w:sz w:val="20"/>
          <w:szCs w:val="20"/>
        </w:rPr>
        <w:t>mages of butterflies were used from the Collins Butterfly Guide with permission from Richard Lewington.</w:t>
      </w:r>
    </w:p>
    <w:p w14:paraId="26AC924F" w14:textId="4B3BD8EB" w:rsidR="00BB6B6E" w:rsidRPr="00BB6B6E" w:rsidRDefault="00BB6B6E" w:rsidP="00BB6B6E">
      <w:pPr>
        <w:spacing w:line="360" w:lineRule="auto"/>
      </w:pPr>
    </w:p>
    <w:p w14:paraId="7B7D66C3" w14:textId="77777777" w:rsidR="00BB6B6E" w:rsidRDefault="00BB6B6E"/>
    <w:p w14:paraId="199171B8" w14:textId="77777777" w:rsidR="00B70B3E" w:rsidRDefault="00543DB6">
      <w:pPr>
        <w:spacing w:line="360" w:lineRule="auto"/>
      </w:pPr>
      <w:r>
        <w:rPr>
          <w:b/>
          <w:bCs/>
          <w:sz w:val="20"/>
          <w:szCs w:val="20"/>
          <w:highlight w:val="white"/>
        </w:rPr>
        <w:t>Supplementary Table 17 | Model output for click hit success for each butterfly when tail hits are counted as hits, with butterfly type and scaled hitbox area as predictors and binary hit or miss as the response.</w:t>
      </w:r>
    </w:p>
    <w:p w14:paraId="199171B9" w14:textId="77777777" w:rsidR="00B70B3E" w:rsidRDefault="00B70B3E">
      <w:pPr>
        <w:spacing w:line="360" w:lineRule="auto"/>
        <w:rPr>
          <w:b/>
          <w:bCs/>
          <w:sz w:val="20"/>
          <w:szCs w:val="20"/>
          <w:highlight w:val="white"/>
        </w:rPr>
      </w:pPr>
    </w:p>
    <w:tbl>
      <w:tblPr>
        <w:tblStyle w:val="af"/>
        <w:tblW w:w="78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95"/>
        <w:gridCol w:w="1590"/>
        <w:gridCol w:w="735"/>
        <w:gridCol w:w="1080"/>
        <w:gridCol w:w="1245"/>
      </w:tblGrid>
      <w:tr w:rsidR="00B70B3E" w14:paraId="199171BB" w14:textId="77777777">
        <w:trPr>
          <w:trHeight w:val="360"/>
        </w:trPr>
        <w:tc>
          <w:tcPr>
            <w:tcW w:w="7845" w:type="dxa"/>
            <w:gridSpan w:val="5"/>
            <w:tcBorders>
              <w:top w:val="single" w:sz="8" w:space="0" w:color="F3F3F3"/>
              <w:left w:val="single" w:sz="8" w:space="0" w:color="F3F3F3"/>
              <w:bottom w:val="single" w:sz="8" w:space="0" w:color="F3F3F3"/>
              <w:right w:val="single" w:sz="8" w:space="0" w:color="F3F3F3"/>
            </w:tcBorders>
            <w:shd w:val="clear" w:color="auto" w:fill="D9D9D9"/>
            <w:tcMar>
              <w:top w:w="100" w:type="dxa"/>
              <w:left w:w="100" w:type="dxa"/>
              <w:bottom w:w="100" w:type="dxa"/>
              <w:right w:w="100" w:type="dxa"/>
            </w:tcMar>
          </w:tcPr>
          <w:p w14:paraId="199171BA" w14:textId="77777777" w:rsidR="00B70B3E" w:rsidRDefault="00543DB6">
            <w:pPr>
              <w:widowControl w:val="0"/>
              <w:spacing w:line="360" w:lineRule="auto"/>
              <w:rPr>
                <w:b/>
                <w:bCs/>
                <w:sz w:val="16"/>
                <w:szCs w:val="16"/>
              </w:rPr>
            </w:pPr>
            <w:r>
              <w:rPr>
                <w:b/>
                <w:bCs/>
                <w:sz w:val="16"/>
                <w:szCs w:val="16"/>
              </w:rPr>
              <w:t>Linear Model with Butterfly Tails</w:t>
            </w:r>
          </w:p>
        </w:tc>
      </w:tr>
      <w:tr w:rsidR="00B70B3E" w14:paraId="199171C1" w14:textId="77777777">
        <w:tc>
          <w:tcPr>
            <w:tcW w:w="319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71BC" w14:textId="77777777" w:rsidR="00B70B3E" w:rsidRDefault="00543DB6">
            <w:pPr>
              <w:widowControl w:val="0"/>
              <w:spacing w:line="360" w:lineRule="auto"/>
              <w:rPr>
                <w:b/>
                <w:bCs/>
                <w:sz w:val="16"/>
                <w:szCs w:val="16"/>
              </w:rPr>
            </w:pPr>
            <w:r>
              <w:rPr>
                <w:b/>
                <w:bCs/>
                <w:sz w:val="16"/>
                <w:szCs w:val="16"/>
              </w:rPr>
              <w:t>Variable</w:t>
            </w:r>
          </w:p>
        </w:tc>
        <w:tc>
          <w:tcPr>
            <w:tcW w:w="159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71BD" w14:textId="77777777" w:rsidR="00B70B3E" w:rsidRDefault="00543DB6">
            <w:pPr>
              <w:widowControl w:val="0"/>
              <w:spacing w:line="360" w:lineRule="auto"/>
              <w:jc w:val="center"/>
              <w:rPr>
                <w:b/>
                <w:bCs/>
                <w:sz w:val="16"/>
                <w:szCs w:val="16"/>
              </w:rPr>
            </w:pPr>
            <w:r>
              <w:rPr>
                <w:b/>
                <w:bCs/>
                <w:sz w:val="16"/>
                <w:szCs w:val="16"/>
              </w:rPr>
              <w:t>Estimate</w:t>
            </w:r>
          </w:p>
        </w:tc>
        <w:tc>
          <w:tcPr>
            <w:tcW w:w="73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71BE" w14:textId="77777777" w:rsidR="00B70B3E" w:rsidRDefault="00543DB6">
            <w:pPr>
              <w:widowControl w:val="0"/>
              <w:spacing w:line="360" w:lineRule="auto"/>
              <w:jc w:val="center"/>
              <w:rPr>
                <w:b/>
                <w:bCs/>
                <w:sz w:val="16"/>
                <w:szCs w:val="16"/>
              </w:rPr>
            </w:pPr>
            <w:r>
              <w:rPr>
                <w:b/>
                <w:bCs/>
                <w:sz w:val="16"/>
                <w:szCs w:val="16"/>
              </w:rPr>
              <w:t>SE</w:t>
            </w:r>
          </w:p>
        </w:tc>
        <w:tc>
          <w:tcPr>
            <w:tcW w:w="1080"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71BF" w14:textId="77777777" w:rsidR="00B70B3E" w:rsidRDefault="00543DB6">
            <w:pPr>
              <w:widowControl w:val="0"/>
              <w:spacing w:line="360" w:lineRule="auto"/>
              <w:jc w:val="center"/>
              <w:rPr>
                <w:b/>
                <w:bCs/>
                <w:sz w:val="16"/>
                <w:szCs w:val="16"/>
              </w:rPr>
            </w:pPr>
            <w:r>
              <w:rPr>
                <w:b/>
                <w:bCs/>
                <w:sz w:val="16"/>
                <w:szCs w:val="16"/>
              </w:rPr>
              <w:t>Z value</w:t>
            </w:r>
          </w:p>
        </w:tc>
        <w:tc>
          <w:tcPr>
            <w:tcW w:w="1245" w:type="dxa"/>
            <w:tcBorders>
              <w:top w:val="single" w:sz="8" w:space="0" w:color="F3F3F3"/>
              <w:left w:val="single" w:sz="8" w:space="0" w:color="F3F3F3"/>
              <w:bottom w:val="single" w:sz="8" w:space="0" w:color="F3F3F3"/>
              <w:right w:val="single" w:sz="8" w:space="0" w:color="F3F3F3"/>
            </w:tcBorders>
            <w:shd w:val="clear" w:color="auto" w:fill="F3F3F3"/>
            <w:tcMar>
              <w:top w:w="100" w:type="dxa"/>
              <w:left w:w="100" w:type="dxa"/>
              <w:bottom w:w="100" w:type="dxa"/>
              <w:right w:w="100" w:type="dxa"/>
            </w:tcMar>
          </w:tcPr>
          <w:p w14:paraId="199171C0" w14:textId="77777777" w:rsidR="00B70B3E" w:rsidRDefault="00543DB6">
            <w:pPr>
              <w:widowControl w:val="0"/>
              <w:spacing w:line="360" w:lineRule="auto"/>
              <w:jc w:val="center"/>
              <w:rPr>
                <w:b/>
                <w:bCs/>
                <w:sz w:val="16"/>
                <w:szCs w:val="16"/>
              </w:rPr>
            </w:pPr>
            <w:r>
              <w:rPr>
                <w:b/>
                <w:bCs/>
                <w:sz w:val="16"/>
                <w:szCs w:val="16"/>
              </w:rPr>
              <w:t>P value</w:t>
            </w:r>
          </w:p>
        </w:tc>
      </w:tr>
      <w:tr w:rsidR="00B70B3E" w14:paraId="199171C7" w14:textId="77777777">
        <w:tc>
          <w:tcPr>
            <w:tcW w:w="3195" w:type="dxa"/>
            <w:tcBorders>
              <w:top w:val="nil"/>
              <w:left w:val="nil"/>
              <w:bottom w:val="nil"/>
              <w:right w:val="nil"/>
            </w:tcBorders>
            <w:tcMar>
              <w:top w:w="100" w:type="dxa"/>
              <w:left w:w="100" w:type="dxa"/>
              <w:bottom w:w="100" w:type="dxa"/>
              <w:right w:w="100" w:type="dxa"/>
            </w:tcMar>
          </w:tcPr>
          <w:p w14:paraId="199171C2" w14:textId="77777777" w:rsidR="00B70B3E" w:rsidRDefault="00543DB6">
            <w:pPr>
              <w:widowControl w:val="0"/>
              <w:spacing w:line="360" w:lineRule="auto"/>
              <w:rPr>
                <w:sz w:val="16"/>
                <w:szCs w:val="16"/>
              </w:rPr>
            </w:pPr>
            <w:r>
              <w:rPr>
                <w:sz w:val="16"/>
                <w:szCs w:val="16"/>
              </w:rPr>
              <w:t>Intercept</w:t>
            </w:r>
          </w:p>
        </w:tc>
        <w:tc>
          <w:tcPr>
            <w:tcW w:w="1590" w:type="dxa"/>
            <w:tcBorders>
              <w:top w:val="nil"/>
              <w:left w:val="nil"/>
              <w:bottom w:val="nil"/>
              <w:right w:val="nil"/>
            </w:tcBorders>
            <w:tcMar>
              <w:top w:w="100" w:type="dxa"/>
              <w:left w:w="100" w:type="dxa"/>
              <w:bottom w:w="100" w:type="dxa"/>
              <w:right w:w="100" w:type="dxa"/>
            </w:tcMar>
          </w:tcPr>
          <w:p w14:paraId="199171C3" w14:textId="77777777" w:rsidR="00B70B3E" w:rsidRDefault="00543DB6">
            <w:pPr>
              <w:spacing w:line="360" w:lineRule="auto"/>
              <w:jc w:val="center"/>
              <w:rPr>
                <w:sz w:val="16"/>
                <w:szCs w:val="16"/>
                <w:highlight w:val="white"/>
              </w:rPr>
            </w:pPr>
            <w:r>
              <w:rPr>
                <w:sz w:val="16"/>
                <w:szCs w:val="16"/>
                <w:highlight w:val="white"/>
              </w:rPr>
              <w:t>-0.45</w:t>
            </w:r>
          </w:p>
        </w:tc>
        <w:tc>
          <w:tcPr>
            <w:tcW w:w="735" w:type="dxa"/>
            <w:tcBorders>
              <w:top w:val="nil"/>
              <w:left w:val="nil"/>
              <w:bottom w:val="nil"/>
              <w:right w:val="nil"/>
            </w:tcBorders>
            <w:tcMar>
              <w:top w:w="100" w:type="dxa"/>
              <w:left w:w="100" w:type="dxa"/>
              <w:bottom w:w="100" w:type="dxa"/>
              <w:right w:w="100" w:type="dxa"/>
            </w:tcMar>
          </w:tcPr>
          <w:p w14:paraId="199171C4" w14:textId="77777777" w:rsidR="00B70B3E" w:rsidRDefault="00543DB6">
            <w:pPr>
              <w:spacing w:line="360" w:lineRule="auto"/>
              <w:jc w:val="center"/>
              <w:rPr>
                <w:sz w:val="16"/>
                <w:szCs w:val="16"/>
                <w:highlight w:val="white"/>
              </w:rPr>
            </w:pPr>
            <w:r>
              <w:rPr>
                <w:sz w:val="16"/>
                <w:szCs w:val="16"/>
                <w:highlight w:val="white"/>
              </w:rPr>
              <w:t>0.30</w:t>
            </w:r>
          </w:p>
        </w:tc>
        <w:tc>
          <w:tcPr>
            <w:tcW w:w="1080" w:type="dxa"/>
            <w:tcBorders>
              <w:top w:val="nil"/>
              <w:left w:val="nil"/>
              <w:bottom w:val="nil"/>
              <w:right w:val="nil"/>
            </w:tcBorders>
            <w:tcMar>
              <w:top w:w="100" w:type="dxa"/>
              <w:left w:w="100" w:type="dxa"/>
              <w:bottom w:w="100" w:type="dxa"/>
              <w:right w:w="100" w:type="dxa"/>
            </w:tcMar>
          </w:tcPr>
          <w:p w14:paraId="199171C5" w14:textId="77777777" w:rsidR="00B70B3E" w:rsidRDefault="00543DB6">
            <w:pPr>
              <w:spacing w:line="360" w:lineRule="auto"/>
              <w:jc w:val="center"/>
              <w:rPr>
                <w:sz w:val="16"/>
                <w:szCs w:val="16"/>
                <w:highlight w:val="white"/>
              </w:rPr>
            </w:pPr>
            <w:r>
              <w:rPr>
                <w:sz w:val="16"/>
                <w:szCs w:val="16"/>
                <w:highlight w:val="white"/>
              </w:rPr>
              <w:t>-1.52</w:t>
            </w:r>
          </w:p>
        </w:tc>
        <w:tc>
          <w:tcPr>
            <w:tcW w:w="1245" w:type="dxa"/>
            <w:tcBorders>
              <w:top w:val="nil"/>
              <w:left w:val="nil"/>
              <w:bottom w:val="nil"/>
              <w:right w:val="nil"/>
            </w:tcBorders>
            <w:tcMar>
              <w:top w:w="100" w:type="dxa"/>
              <w:left w:w="100" w:type="dxa"/>
              <w:bottom w:w="100" w:type="dxa"/>
              <w:right w:w="100" w:type="dxa"/>
            </w:tcMar>
          </w:tcPr>
          <w:p w14:paraId="199171C6" w14:textId="77777777" w:rsidR="00B70B3E" w:rsidRDefault="00543DB6">
            <w:pPr>
              <w:spacing w:line="360" w:lineRule="auto"/>
              <w:jc w:val="center"/>
              <w:rPr>
                <w:sz w:val="16"/>
                <w:szCs w:val="16"/>
                <w:highlight w:val="white"/>
              </w:rPr>
            </w:pPr>
            <w:r>
              <w:rPr>
                <w:sz w:val="16"/>
                <w:szCs w:val="16"/>
                <w:highlight w:val="white"/>
              </w:rPr>
              <w:t>0.13</w:t>
            </w:r>
          </w:p>
        </w:tc>
      </w:tr>
      <w:tr w:rsidR="00B70B3E" w14:paraId="199171CD" w14:textId="77777777">
        <w:tc>
          <w:tcPr>
            <w:tcW w:w="3195" w:type="dxa"/>
            <w:tcBorders>
              <w:top w:val="nil"/>
              <w:left w:val="nil"/>
              <w:bottom w:val="nil"/>
              <w:right w:val="nil"/>
            </w:tcBorders>
            <w:tcMar>
              <w:top w:w="100" w:type="dxa"/>
              <w:left w:w="100" w:type="dxa"/>
              <w:bottom w:w="100" w:type="dxa"/>
              <w:right w:w="100" w:type="dxa"/>
            </w:tcMar>
          </w:tcPr>
          <w:p w14:paraId="199171C8" w14:textId="77777777" w:rsidR="00B70B3E" w:rsidRDefault="00543DB6">
            <w:pPr>
              <w:widowControl w:val="0"/>
              <w:spacing w:line="360" w:lineRule="auto"/>
              <w:rPr>
                <w:sz w:val="16"/>
                <w:szCs w:val="16"/>
              </w:rPr>
            </w:pPr>
            <w:r>
              <w:rPr>
                <w:sz w:val="16"/>
                <w:szCs w:val="16"/>
              </w:rPr>
              <w:t xml:space="preserve">Butterfly = </w:t>
            </w:r>
            <w:proofErr w:type="spellStart"/>
            <w:r>
              <w:rPr>
                <w:sz w:val="16"/>
                <w:szCs w:val="16"/>
              </w:rPr>
              <w:t>G.c</w:t>
            </w:r>
            <w:proofErr w:type="spellEnd"/>
          </w:p>
        </w:tc>
        <w:tc>
          <w:tcPr>
            <w:tcW w:w="1590" w:type="dxa"/>
            <w:tcBorders>
              <w:top w:val="nil"/>
              <w:left w:val="nil"/>
              <w:bottom w:val="nil"/>
              <w:right w:val="nil"/>
            </w:tcBorders>
            <w:tcMar>
              <w:top w:w="100" w:type="dxa"/>
              <w:left w:w="100" w:type="dxa"/>
              <w:bottom w:w="100" w:type="dxa"/>
              <w:right w:w="100" w:type="dxa"/>
            </w:tcMar>
          </w:tcPr>
          <w:p w14:paraId="199171C9" w14:textId="77777777" w:rsidR="00B70B3E" w:rsidRDefault="00543DB6">
            <w:pPr>
              <w:spacing w:line="360" w:lineRule="auto"/>
              <w:jc w:val="center"/>
              <w:rPr>
                <w:sz w:val="16"/>
                <w:szCs w:val="16"/>
                <w:highlight w:val="white"/>
              </w:rPr>
            </w:pPr>
            <w:r>
              <w:rPr>
                <w:sz w:val="16"/>
                <w:szCs w:val="16"/>
                <w:highlight w:val="white"/>
              </w:rPr>
              <w:t>-0.15</w:t>
            </w:r>
          </w:p>
        </w:tc>
        <w:tc>
          <w:tcPr>
            <w:tcW w:w="735" w:type="dxa"/>
            <w:tcBorders>
              <w:top w:val="nil"/>
              <w:left w:val="nil"/>
              <w:bottom w:val="nil"/>
              <w:right w:val="nil"/>
            </w:tcBorders>
            <w:tcMar>
              <w:top w:w="100" w:type="dxa"/>
              <w:left w:w="100" w:type="dxa"/>
              <w:bottom w:w="100" w:type="dxa"/>
              <w:right w:w="100" w:type="dxa"/>
            </w:tcMar>
          </w:tcPr>
          <w:p w14:paraId="199171CA" w14:textId="77777777" w:rsidR="00B70B3E" w:rsidRDefault="00543DB6">
            <w:pPr>
              <w:spacing w:line="360" w:lineRule="auto"/>
              <w:jc w:val="center"/>
              <w:rPr>
                <w:sz w:val="16"/>
                <w:szCs w:val="16"/>
                <w:highlight w:val="white"/>
              </w:rPr>
            </w:pPr>
            <w:r>
              <w:rPr>
                <w:sz w:val="16"/>
                <w:szCs w:val="16"/>
                <w:highlight w:val="white"/>
              </w:rPr>
              <w:t>0.13</w:t>
            </w:r>
          </w:p>
        </w:tc>
        <w:tc>
          <w:tcPr>
            <w:tcW w:w="1080" w:type="dxa"/>
            <w:tcBorders>
              <w:top w:val="nil"/>
              <w:left w:val="nil"/>
              <w:bottom w:val="nil"/>
              <w:right w:val="nil"/>
            </w:tcBorders>
            <w:tcMar>
              <w:top w:w="100" w:type="dxa"/>
              <w:left w:w="100" w:type="dxa"/>
              <w:bottom w:w="100" w:type="dxa"/>
              <w:right w:w="100" w:type="dxa"/>
            </w:tcMar>
          </w:tcPr>
          <w:p w14:paraId="199171CB" w14:textId="77777777" w:rsidR="00B70B3E" w:rsidRDefault="00543DB6">
            <w:pPr>
              <w:spacing w:line="360" w:lineRule="auto"/>
              <w:jc w:val="center"/>
              <w:rPr>
                <w:sz w:val="16"/>
                <w:szCs w:val="16"/>
                <w:highlight w:val="white"/>
              </w:rPr>
            </w:pPr>
            <w:r>
              <w:rPr>
                <w:sz w:val="16"/>
                <w:szCs w:val="16"/>
                <w:highlight w:val="white"/>
              </w:rPr>
              <w:t>-1.17</w:t>
            </w:r>
          </w:p>
        </w:tc>
        <w:tc>
          <w:tcPr>
            <w:tcW w:w="1245" w:type="dxa"/>
            <w:tcBorders>
              <w:top w:val="nil"/>
              <w:left w:val="nil"/>
              <w:bottom w:val="nil"/>
              <w:right w:val="nil"/>
            </w:tcBorders>
            <w:tcMar>
              <w:top w:w="100" w:type="dxa"/>
              <w:left w:w="100" w:type="dxa"/>
              <w:bottom w:w="100" w:type="dxa"/>
              <w:right w:w="100" w:type="dxa"/>
            </w:tcMar>
          </w:tcPr>
          <w:p w14:paraId="199171CC" w14:textId="77777777" w:rsidR="00B70B3E" w:rsidRDefault="00543DB6">
            <w:pPr>
              <w:spacing w:line="360" w:lineRule="auto"/>
              <w:jc w:val="center"/>
              <w:rPr>
                <w:sz w:val="16"/>
                <w:szCs w:val="16"/>
                <w:highlight w:val="white"/>
              </w:rPr>
            </w:pPr>
            <w:r>
              <w:rPr>
                <w:sz w:val="16"/>
                <w:szCs w:val="16"/>
                <w:highlight w:val="white"/>
              </w:rPr>
              <w:t>0.24</w:t>
            </w:r>
          </w:p>
        </w:tc>
      </w:tr>
      <w:tr w:rsidR="00B70B3E" w14:paraId="199171D3" w14:textId="77777777">
        <w:tc>
          <w:tcPr>
            <w:tcW w:w="3195" w:type="dxa"/>
            <w:tcBorders>
              <w:top w:val="nil"/>
              <w:left w:val="nil"/>
              <w:bottom w:val="nil"/>
              <w:right w:val="nil"/>
            </w:tcBorders>
            <w:tcMar>
              <w:top w:w="100" w:type="dxa"/>
              <w:left w:w="100" w:type="dxa"/>
              <w:bottom w:w="100" w:type="dxa"/>
              <w:right w:w="100" w:type="dxa"/>
            </w:tcMar>
          </w:tcPr>
          <w:p w14:paraId="199171CE" w14:textId="77777777" w:rsidR="00B70B3E" w:rsidRDefault="00543DB6">
            <w:pPr>
              <w:widowControl w:val="0"/>
              <w:spacing w:line="360" w:lineRule="auto"/>
              <w:rPr>
                <w:sz w:val="16"/>
                <w:szCs w:val="16"/>
              </w:rPr>
            </w:pPr>
            <w:r>
              <w:rPr>
                <w:sz w:val="16"/>
                <w:szCs w:val="16"/>
              </w:rPr>
              <w:t>Butterfly = P.s</w:t>
            </w:r>
          </w:p>
        </w:tc>
        <w:tc>
          <w:tcPr>
            <w:tcW w:w="1590" w:type="dxa"/>
            <w:tcBorders>
              <w:top w:val="nil"/>
              <w:left w:val="nil"/>
              <w:bottom w:val="nil"/>
              <w:right w:val="nil"/>
            </w:tcBorders>
            <w:tcMar>
              <w:top w:w="100" w:type="dxa"/>
              <w:left w:w="100" w:type="dxa"/>
              <w:bottom w:w="100" w:type="dxa"/>
              <w:right w:w="100" w:type="dxa"/>
            </w:tcMar>
          </w:tcPr>
          <w:p w14:paraId="199171CF" w14:textId="77777777" w:rsidR="00B70B3E" w:rsidRDefault="00543DB6">
            <w:pPr>
              <w:spacing w:line="360" w:lineRule="auto"/>
              <w:jc w:val="center"/>
              <w:rPr>
                <w:sz w:val="16"/>
                <w:szCs w:val="16"/>
                <w:highlight w:val="white"/>
              </w:rPr>
            </w:pPr>
            <w:r>
              <w:rPr>
                <w:sz w:val="16"/>
                <w:szCs w:val="16"/>
                <w:highlight w:val="white"/>
              </w:rPr>
              <w:t>-0.13</w:t>
            </w:r>
          </w:p>
        </w:tc>
        <w:tc>
          <w:tcPr>
            <w:tcW w:w="735" w:type="dxa"/>
            <w:tcBorders>
              <w:top w:val="nil"/>
              <w:left w:val="nil"/>
              <w:bottom w:val="nil"/>
              <w:right w:val="nil"/>
            </w:tcBorders>
            <w:tcMar>
              <w:top w:w="100" w:type="dxa"/>
              <w:left w:w="100" w:type="dxa"/>
              <w:bottom w:w="100" w:type="dxa"/>
              <w:right w:w="100" w:type="dxa"/>
            </w:tcMar>
          </w:tcPr>
          <w:p w14:paraId="199171D0" w14:textId="77777777" w:rsidR="00B70B3E" w:rsidRDefault="00543DB6">
            <w:pPr>
              <w:spacing w:line="360" w:lineRule="auto"/>
              <w:jc w:val="center"/>
              <w:rPr>
                <w:sz w:val="16"/>
                <w:szCs w:val="16"/>
                <w:highlight w:val="white"/>
              </w:rPr>
            </w:pPr>
            <w:r>
              <w:rPr>
                <w:sz w:val="16"/>
                <w:szCs w:val="16"/>
                <w:highlight w:val="white"/>
              </w:rPr>
              <w:t>0.13</w:t>
            </w:r>
          </w:p>
        </w:tc>
        <w:tc>
          <w:tcPr>
            <w:tcW w:w="1080" w:type="dxa"/>
            <w:tcBorders>
              <w:top w:val="nil"/>
              <w:left w:val="nil"/>
              <w:bottom w:val="nil"/>
              <w:right w:val="nil"/>
            </w:tcBorders>
            <w:tcMar>
              <w:top w:w="100" w:type="dxa"/>
              <w:left w:w="100" w:type="dxa"/>
              <w:bottom w:w="100" w:type="dxa"/>
              <w:right w:w="100" w:type="dxa"/>
            </w:tcMar>
          </w:tcPr>
          <w:p w14:paraId="199171D1" w14:textId="77777777" w:rsidR="00B70B3E" w:rsidRDefault="00543DB6">
            <w:pPr>
              <w:spacing w:line="360" w:lineRule="auto"/>
              <w:jc w:val="center"/>
              <w:rPr>
                <w:sz w:val="16"/>
                <w:szCs w:val="16"/>
                <w:highlight w:val="white"/>
              </w:rPr>
            </w:pPr>
            <w:r>
              <w:rPr>
                <w:sz w:val="16"/>
                <w:szCs w:val="16"/>
                <w:highlight w:val="white"/>
              </w:rPr>
              <w:t>-1.01</w:t>
            </w:r>
          </w:p>
        </w:tc>
        <w:tc>
          <w:tcPr>
            <w:tcW w:w="1245" w:type="dxa"/>
            <w:tcBorders>
              <w:top w:val="nil"/>
              <w:left w:val="nil"/>
              <w:bottom w:val="nil"/>
              <w:right w:val="nil"/>
            </w:tcBorders>
            <w:tcMar>
              <w:top w:w="100" w:type="dxa"/>
              <w:left w:w="100" w:type="dxa"/>
              <w:bottom w:w="100" w:type="dxa"/>
              <w:right w:w="100" w:type="dxa"/>
            </w:tcMar>
          </w:tcPr>
          <w:p w14:paraId="199171D2" w14:textId="77777777" w:rsidR="00B70B3E" w:rsidRDefault="00543DB6">
            <w:pPr>
              <w:spacing w:line="360" w:lineRule="auto"/>
              <w:jc w:val="center"/>
              <w:rPr>
                <w:sz w:val="16"/>
                <w:szCs w:val="16"/>
                <w:highlight w:val="white"/>
              </w:rPr>
            </w:pPr>
            <w:r>
              <w:rPr>
                <w:sz w:val="16"/>
                <w:szCs w:val="16"/>
                <w:highlight w:val="white"/>
              </w:rPr>
              <w:t>0.31</w:t>
            </w:r>
          </w:p>
        </w:tc>
      </w:tr>
      <w:tr w:rsidR="00B70B3E" w14:paraId="199171D9" w14:textId="77777777">
        <w:tc>
          <w:tcPr>
            <w:tcW w:w="3195" w:type="dxa"/>
            <w:tcBorders>
              <w:top w:val="nil"/>
              <w:left w:val="nil"/>
              <w:bottom w:val="nil"/>
              <w:right w:val="nil"/>
            </w:tcBorders>
            <w:tcMar>
              <w:top w:w="100" w:type="dxa"/>
              <w:left w:w="100" w:type="dxa"/>
              <w:bottom w:w="100" w:type="dxa"/>
              <w:right w:w="100" w:type="dxa"/>
            </w:tcMar>
          </w:tcPr>
          <w:p w14:paraId="199171D4" w14:textId="77777777" w:rsidR="00B70B3E" w:rsidRDefault="00543DB6">
            <w:pPr>
              <w:widowControl w:val="0"/>
              <w:spacing w:line="360" w:lineRule="auto"/>
              <w:rPr>
                <w:sz w:val="16"/>
                <w:szCs w:val="16"/>
              </w:rPr>
            </w:pPr>
            <w:r>
              <w:rPr>
                <w:sz w:val="16"/>
                <w:szCs w:val="16"/>
              </w:rPr>
              <w:t xml:space="preserve">Butterfly = </w:t>
            </w:r>
            <w:proofErr w:type="spellStart"/>
            <w:r>
              <w:rPr>
                <w:sz w:val="16"/>
                <w:szCs w:val="16"/>
              </w:rPr>
              <w:t>P.a</w:t>
            </w:r>
            <w:proofErr w:type="spellEnd"/>
          </w:p>
        </w:tc>
        <w:tc>
          <w:tcPr>
            <w:tcW w:w="1590" w:type="dxa"/>
            <w:tcBorders>
              <w:top w:val="nil"/>
              <w:left w:val="nil"/>
              <w:bottom w:val="nil"/>
              <w:right w:val="nil"/>
            </w:tcBorders>
            <w:tcMar>
              <w:top w:w="100" w:type="dxa"/>
              <w:left w:w="100" w:type="dxa"/>
              <w:bottom w:w="100" w:type="dxa"/>
              <w:right w:w="100" w:type="dxa"/>
            </w:tcMar>
          </w:tcPr>
          <w:p w14:paraId="199171D5" w14:textId="77777777" w:rsidR="00B70B3E" w:rsidRDefault="00543DB6">
            <w:pPr>
              <w:spacing w:line="360" w:lineRule="auto"/>
              <w:jc w:val="center"/>
              <w:rPr>
                <w:sz w:val="16"/>
                <w:szCs w:val="16"/>
                <w:highlight w:val="white"/>
              </w:rPr>
            </w:pPr>
            <w:r>
              <w:rPr>
                <w:sz w:val="16"/>
                <w:szCs w:val="16"/>
                <w:highlight w:val="white"/>
              </w:rPr>
              <w:t>0.05</w:t>
            </w:r>
          </w:p>
        </w:tc>
        <w:tc>
          <w:tcPr>
            <w:tcW w:w="735" w:type="dxa"/>
            <w:tcBorders>
              <w:top w:val="nil"/>
              <w:left w:val="nil"/>
              <w:bottom w:val="nil"/>
              <w:right w:val="nil"/>
            </w:tcBorders>
            <w:tcMar>
              <w:top w:w="100" w:type="dxa"/>
              <w:left w:w="100" w:type="dxa"/>
              <w:bottom w:w="100" w:type="dxa"/>
              <w:right w:w="100" w:type="dxa"/>
            </w:tcMar>
          </w:tcPr>
          <w:p w14:paraId="199171D6" w14:textId="77777777" w:rsidR="00B70B3E" w:rsidRDefault="00543DB6">
            <w:pPr>
              <w:spacing w:line="360" w:lineRule="auto"/>
              <w:jc w:val="center"/>
              <w:rPr>
                <w:sz w:val="16"/>
                <w:szCs w:val="16"/>
                <w:highlight w:val="white"/>
              </w:rPr>
            </w:pPr>
            <w:r>
              <w:rPr>
                <w:sz w:val="16"/>
                <w:szCs w:val="16"/>
                <w:highlight w:val="white"/>
              </w:rPr>
              <w:t>0.13</w:t>
            </w:r>
          </w:p>
        </w:tc>
        <w:tc>
          <w:tcPr>
            <w:tcW w:w="1080" w:type="dxa"/>
            <w:tcBorders>
              <w:top w:val="nil"/>
              <w:left w:val="nil"/>
              <w:bottom w:val="nil"/>
              <w:right w:val="nil"/>
            </w:tcBorders>
            <w:tcMar>
              <w:top w:w="100" w:type="dxa"/>
              <w:left w:w="100" w:type="dxa"/>
              <w:bottom w:w="100" w:type="dxa"/>
              <w:right w:w="100" w:type="dxa"/>
            </w:tcMar>
          </w:tcPr>
          <w:p w14:paraId="199171D7" w14:textId="77777777" w:rsidR="00B70B3E" w:rsidRDefault="00543DB6">
            <w:pPr>
              <w:spacing w:line="360" w:lineRule="auto"/>
              <w:jc w:val="center"/>
              <w:rPr>
                <w:sz w:val="16"/>
                <w:szCs w:val="16"/>
                <w:highlight w:val="white"/>
              </w:rPr>
            </w:pPr>
            <w:r>
              <w:rPr>
                <w:sz w:val="16"/>
                <w:szCs w:val="16"/>
                <w:highlight w:val="white"/>
              </w:rPr>
              <w:t>0.37</w:t>
            </w:r>
          </w:p>
        </w:tc>
        <w:tc>
          <w:tcPr>
            <w:tcW w:w="1245" w:type="dxa"/>
            <w:tcBorders>
              <w:top w:val="nil"/>
              <w:left w:val="nil"/>
              <w:bottom w:val="nil"/>
              <w:right w:val="nil"/>
            </w:tcBorders>
            <w:tcMar>
              <w:top w:w="100" w:type="dxa"/>
              <w:left w:w="100" w:type="dxa"/>
              <w:bottom w:w="100" w:type="dxa"/>
              <w:right w:w="100" w:type="dxa"/>
            </w:tcMar>
          </w:tcPr>
          <w:p w14:paraId="199171D8" w14:textId="77777777" w:rsidR="00B70B3E" w:rsidRDefault="00543DB6">
            <w:pPr>
              <w:spacing w:line="360" w:lineRule="auto"/>
              <w:jc w:val="center"/>
              <w:rPr>
                <w:sz w:val="16"/>
                <w:szCs w:val="16"/>
                <w:highlight w:val="white"/>
              </w:rPr>
            </w:pPr>
            <w:r>
              <w:rPr>
                <w:sz w:val="16"/>
                <w:szCs w:val="16"/>
                <w:highlight w:val="white"/>
              </w:rPr>
              <w:t>0.71</w:t>
            </w:r>
          </w:p>
        </w:tc>
      </w:tr>
      <w:tr w:rsidR="00B70B3E" w14:paraId="199171DF" w14:textId="77777777">
        <w:tc>
          <w:tcPr>
            <w:tcW w:w="3195" w:type="dxa"/>
            <w:tcBorders>
              <w:top w:val="nil"/>
              <w:left w:val="nil"/>
              <w:bottom w:val="nil"/>
              <w:right w:val="nil"/>
            </w:tcBorders>
            <w:tcMar>
              <w:top w:w="100" w:type="dxa"/>
              <w:left w:w="100" w:type="dxa"/>
              <w:bottom w:w="100" w:type="dxa"/>
              <w:right w:w="100" w:type="dxa"/>
            </w:tcMar>
          </w:tcPr>
          <w:p w14:paraId="199171DA" w14:textId="77777777" w:rsidR="00B70B3E" w:rsidRDefault="00543DB6">
            <w:pPr>
              <w:widowControl w:val="0"/>
              <w:spacing w:line="360" w:lineRule="auto"/>
              <w:rPr>
                <w:sz w:val="16"/>
                <w:szCs w:val="16"/>
              </w:rPr>
            </w:pPr>
            <w:r>
              <w:rPr>
                <w:sz w:val="16"/>
                <w:szCs w:val="16"/>
              </w:rPr>
              <w:t xml:space="preserve">Butterfly = </w:t>
            </w:r>
            <w:proofErr w:type="spellStart"/>
            <w:r>
              <w:rPr>
                <w:sz w:val="16"/>
                <w:szCs w:val="16"/>
              </w:rPr>
              <w:t>B.c</w:t>
            </w:r>
            <w:proofErr w:type="spellEnd"/>
          </w:p>
        </w:tc>
        <w:tc>
          <w:tcPr>
            <w:tcW w:w="1590" w:type="dxa"/>
            <w:tcBorders>
              <w:top w:val="nil"/>
              <w:left w:val="nil"/>
              <w:bottom w:val="nil"/>
              <w:right w:val="nil"/>
            </w:tcBorders>
            <w:tcMar>
              <w:top w:w="100" w:type="dxa"/>
              <w:left w:w="100" w:type="dxa"/>
              <w:bottom w:w="100" w:type="dxa"/>
              <w:right w:w="100" w:type="dxa"/>
            </w:tcMar>
          </w:tcPr>
          <w:p w14:paraId="199171DB" w14:textId="77777777" w:rsidR="00B70B3E" w:rsidRDefault="00543DB6">
            <w:pPr>
              <w:spacing w:line="360" w:lineRule="auto"/>
              <w:jc w:val="center"/>
              <w:rPr>
                <w:sz w:val="16"/>
                <w:szCs w:val="16"/>
                <w:highlight w:val="white"/>
              </w:rPr>
            </w:pPr>
            <w:r>
              <w:rPr>
                <w:sz w:val="16"/>
                <w:szCs w:val="16"/>
                <w:highlight w:val="white"/>
              </w:rPr>
              <w:t>-0.15</w:t>
            </w:r>
          </w:p>
        </w:tc>
        <w:tc>
          <w:tcPr>
            <w:tcW w:w="735" w:type="dxa"/>
            <w:tcBorders>
              <w:top w:val="nil"/>
              <w:left w:val="nil"/>
              <w:bottom w:val="nil"/>
              <w:right w:val="nil"/>
            </w:tcBorders>
            <w:tcMar>
              <w:top w:w="100" w:type="dxa"/>
              <w:left w:w="100" w:type="dxa"/>
              <w:bottom w:w="100" w:type="dxa"/>
              <w:right w:w="100" w:type="dxa"/>
            </w:tcMar>
          </w:tcPr>
          <w:p w14:paraId="199171DC" w14:textId="77777777" w:rsidR="00B70B3E" w:rsidRDefault="00543DB6">
            <w:pPr>
              <w:spacing w:line="360" w:lineRule="auto"/>
              <w:jc w:val="center"/>
              <w:rPr>
                <w:sz w:val="16"/>
                <w:szCs w:val="16"/>
                <w:highlight w:val="white"/>
              </w:rPr>
            </w:pPr>
            <w:r>
              <w:rPr>
                <w:sz w:val="16"/>
                <w:szCs w:val="16"/>
                <w:highlight w:val="white"/>
              </w:rPr>
              <w:t>0.13</w:t>
            </w:r>
          </w:p>
        </w:tc>
        <w:tc>
          <w:tcPr>
            <w:tcW w:w="1080" w:type="dxa"/>
            <w:tcBorders>
              <w:top w:val="nil"/>
              <w:left w:val="nil"/>
              <w:bottom w:val="nil"/>
              <w:right w:val="nil"/>
            </w:tcBorders>
            <w:tcMar>
              <w:top w:w="100" w:type="dxa"/>
              <w:left w:w="100" w:type="dxa"/>
              <w:bottom w:w="100" w:type="dxa"/>
              <w:right w:w="100" w:type="dxa"/>
            </w:tcMar>
          </w:tcPr>
          <w:p w14:paraId="199171DD" w14:textId="77777777" w:rsidR="00B70B3E" w:rsidRDefault="00543DB6">
            <w:pPr>
              <w:spacing w:line="360" w:lineRule="auto"/>
              <w:jc w:val="center"/>
              <w:rPr>
                <w:sz w:val="16"/>
                <w:szCs w:val="16"/>
                <w:highlight w:val="white"/>
              </w:rPr>
            </w:pPr>
            <w:r>
              <w:rPr>
                <w:sz w:val="16"/>
                <w:szCs w:val="16"/>
                <w:highlight w:val="white"/>
              </w:rPr>
              <w:t>-1.18</w:t>
            </w:r>
          </w:p>
        </w:tc>
        <w:tc>
          <w:tcPr>
            <w:tcW w:w="1245" w:type="dxa"/>
            <w:tcBorders>
              <w:top w:val="nil"/>
              <w:left w:val="nil"/>
              <w:bottom w:val="nil"/>
              <w:right w:val="nil"/>
            </w:tcBorders>
            <w:tcMar>
              <w:top w:w="100" w:type="dxa"/>
              <w:left w:w="100" w:type="dxa"/>
              <w:bottom w:w="100" w:type="dxa"/>
              <w:right w:w="100" w:type="dxa"/>
            </w:tcMar>
          </w:tcPr>
          <w:p w14:paraId="199171DE" w14:textId="77777777" w:rsidR="00B70B3E" w:rsidRDefault="00543DB6">
            <w:pPr>
              <w:spacing w:line="360" w:lineRule="auto"/>
              <w:jc w:val="center"/>
              <w:rPr>
                <w:sz w:val="16"/>
                <w:szCs w:val="16"/>
                <w:highlight w:val="white"/>
              </w:rPr>
            </w:pPr>
            <w:r>
              <w:rPr>
                <w:sz w:val="16"/>
                <w:szCs w:val="16"/>
                <w:highlight w:val="white"/>
              </w:rPr>
              <w:t>0.24</w:t>
            </w:r>
          </w:p>
        </w:tc>
      </w:tr>
      <w:tr w:rsidR="00B70B3E" w14:paraId="199171E5" w14:textId="77777777">
        <w:tc>
          <w:tcPr>
            <w:tcW w:w="3195" w:type="dxa"/>
            <w:tcBorders>
              <w:top w:val="nil"/>
              <w:left w:val="nil"/>
              <w:bottom w:val="nil"/>
              <w:right w:val="nil"/>
            </w:tcBorders>
            <w:tcMar>
              <w:top w:w="100" w:type="dxa"/>
              <w:left w:w="100" w:type="dxa"/>
              <w:bottom w:w="100" w:type="dxa"/>
              <w:right w:w="100" w:type="dxa"/>
            </w:tcMar>
          </w:tcPr>
          <w:p w14:paraId="199171E0" w14:textId="77777777" w:rsidR="00B70B3E" w:rsidRDefault="00543DB6">
            <w:pPr>
              <w:widowControl w:val="0"/>
              <w:spacing w:line="360" w:lineRule="auto"/>
              <w:rPr>
                <w:sz w:val="16"/>
                <w:szCs w:val="16"/>
              </w:rPr>
            </w:pPr>
            <w:r>
              <w:rPr>
                <w:sz w:val="16"/>
                <w:szCs w:val="16"/>
              </w:rPr>
              <w:t>scale(</w:t>
            </w:r>
            <w:proofErr w:type="spellStart"/>
            <w:r>
              <w:rPr>
                <w:sz w:val="16"/>
                <w:szCs w:val="16"/>
              </w:rPr>
              <w:t>hitbox_bound</w:t>
            </w:r>
            <w:proofErr w:type="spellEnd"/>
            <w:r>
              <w:rPr>
                <w:sz w:val="16"/>
                <w:szCs w:val="16"/>
              </w:rPr>
              <w:t xml:space="preserve"> area)</w:t>
            </w:r>
          </w:p>
        </w:tc>
        <w:tc>
          <w:tcPr>
            <w:tcW w:w="1590" w:type="dxa"/>
            <w:tcBorders>
              <w:top w:val="nil"/>
              <w:left w:val="nil"/>
              <w:bottom w:val="nil"/>
              <w:right w:val="nil"/>
            </w:tcBorders>
            <w:tcMar>
              <w:top w:w="100" w:type="dxa"/>
              <w:left w:w="100" w:type="dxa"/>
              <w:bottom w:w="100" w:type="dxa"/>
              <w:right w:w="100" w:type="dxa"/>
            </w:tcMar>
          </w:tcPr>
          <w:p w14:paraId="199171E1" w14:textId="77777777" w:rsidR="00B70B3E" w:rsidRDefault="00543DB6">
            <w:pPr>
              <w:spacing w:line="360" w:lineRule="auto"/>
              <w:jc w:val="center"/>
              <w:rPr>
                <w:sz w:val="16"/>
                <w:szCs w:val="16"/>
                <w:highlight w:val="white"/>
              </w:rPr>
            </w:pPr>
            <w:r>
              <w:rPr>
                <w:sz w:val="16"/>
                <w:szCs w:val="16"/>
                <w:highlight w:val="white"/>
              </w:rPr>
              <w:t>0.38</w:t>
            </w:r>
          </w:p>
        </w:tc>
        <w:tc>
          <w:tcPr>
            <w:tcW w:w="735" w:type="dxa"/>
            <w:tcBorders>
              <w:top w:val="nil"/>
              <w:left w:val="nil"/>
              <w:bottom w:val="nil"/>
              <w:right w:val="nil"/>
            </w:tcBorders>
            <w:tcMar>
              <w:top w:w="100" w:type="dxa"/>
              <w:left w:w="100" w:type="dxa"/>
              <w:bottom w:w="100" w:type="dxa"/>
              <w:right w:w="100" w:type="dxa"/>
            </w:tcMar>
          </w:tcPr>
          <w:p w14:paraId="199171E2" w14:textId="77777777" w:rsidR="00B70B3E" w:rsidRDefault="00543DB6">
            <w:pPr>
              <w:spacing w:line="360" w:lineRule="auto"/>
              <w:jc w:val="center"/>
              <w:rPr>
                <w:sz w:val="16"/>
                <w:szCs w:val="16"/>
                <w:highlight w:val="white"/>
              </w:rPr>
            </w:pPr>
            <w:r>
              <w:rPr>
                <w:sz w:val="16"/>
                <w:szCs w:val="16"/>
                <w:highlight w:val="white"/>
              </w:rPr>
              <w:t>0.05</w:t>
            </w:r>
          </w:p>
        </w:tc>
        <w:tc>
          <w:tcPr>
            <w:tcW w:w="1080" w:type="dxa"/>
            <w:tcBorders>
              <w:top w:val="nil"/>
              <w:left w:val="nil"/>
              <w:bottom w:val="nil"/>
              <w:right w:val="nil"/>
            </w:tcBorders>
            <w:tcMar>
              <w:top w:w="100" w:type="dxa"/>
              <w:left w:w="100" w:type="dxa"/>
              <w:bottom w:w="100" w:type="dxa"/>
              <w:right w:w="100" w:type="dxa"/>
            </w:tcMar>
          </w:tcPr>
          <w:p w14:paraId="199171E3" w14:textId="77777777" w:rsidR="00B70B3E" w:rsidRDefault="00543DB6">
            <w:pPr>
              <w:spacing w:line="360" w:lineRule="auto"/>
              <w:jc w:val="center"/>
              <w:rPr>
                <w:sz w:val="16"/>
                <w:szCs w:val="16"/>
                <w:highlight w:val="white"/>
              </w:rPr>
            </w:pPr>
            <w:r>
              <w:rPr>
                <w:sz w:val="16"/>
                <w:szCs w:val="16"/>
                <w:highlight w:val="white"/>
              </w:rPr>
              <w:t>8.26</w:t>
            </w:r>
          </w:p>
        </w:tc>
        <w:tc>
          <w:tcPr>
            <w:tcW w:w="1245" w:type="dxa"/>
            <w:tcBorders>
              <w:top w:val="nil"/>
              <w:left w:val="nil"/>
              <w:bottom w:val="nil"/>
              <w:right w:val="nil"/>
            </w:tcBorders>
            <w:tcMar>
              <w:top w:w="100" w:type="dxa"/>
              <w:left w:w="100" w:type="dxa"/>
              <w:bottom w:w="100" w:type="dxa"/>
              <w:right w:w="100" w:type="dxa"/>
            </w:tcMar>
          </w:tcPr>
          <w:p w14:paraId="199171E4" w14:textId="77777777" w:rsidR="00B70B3E" w:rsidRDefault="00543DB6">
            <w:pPr>
              <w:spacing w:line="360" w:lineRule="auto"/>
              <w:jc w:val="center"/>
              <w:rPr>
                <w:sz w:val="16"/>
                <w:szCs w:val="16"/>
                <w:highlight w:val="white"/>
              </w:rPr>
            </w:pPr>
            <w:r>
              <w:rPr>
                <w:sz w:val="16"/>
                <w:szCs w:val="16"/>
                <w:highlight w:val="white"/>
              </w:rPr>
              <w:t>&lt;0.001</w:t>
            </w:r>
          </w:p>
        </w:tc>
      </w:tr>
    </w:tbl>
    <w:p w14:paraId="199171E6" w14:textId="77777777" w:rsidR="00B70B3E" w:rsidRDefault="00B70B3E">
      <w:pPr>
        <w:spacing w:line="360" w:lineRule="auto"/>
        <w:rPr>
          <w:b/>
          <w:bCs/>
          <w:sz w:val="20"/>
          <w:szCs w:val="20"/>
        </w:rPr>
      </w:pPr>
    </w:p>
    <w:tbl>
      <w:tblPr>
        <w:tblStyle w:val="af0"/>
        <w:tblW w:w="78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75"/>
        <w:gridCol w:w="1575"/>
        <w:gridCol w:w="1560"/>
        <w:gridCol w:w="1560"/>
        <w:gridCol w:w="1560"/>
      </w:tblGrid>
      <w:tr w:rsidR="00B70B3E" w14:paraId="199171E8" w14:textId="77777777">
        <w:trPr>
          <w:trHeight w:val="485"/>
        </w:trPr>
        <w:tc>
          <w:tcPr>
            <w:tcW w:w="7830" w:type="dxa"/>
            <w:gridSpan w:val="5"/>
            <w:tcBorders>
              <w:top w:val="nil"/>
              <w:left w:val="nil"/>
              <w:bottom w:val="nil"/>
              <w:right w:val="nil"/>
            </w:tcBorders>
            <w:shd w:val="clear" w:color="auto" w:fill="CCCCCC"/>
            <w:tcMar>
              <w:top w:w="100" w:type="dxa"/>
              <w:left w:w="100" w:type="dxa"/>
              <w:bottom w:w="100" w:type="dxa"/>
              <w:right w:w="100" w:type="dxa"/>
            </w:tcMar>
          </w:tcPr>
          <w:p w14:paraId="199171E7" w14:textId="77777777" w:rsidR="00B70B3E" w:rsidRDefault="00543DB6">
            <w:pPr>
              <w:rPr>
                <w:b/>
                <w:bCs/>
                <w:sz w:val="16"/>
                <w:szCs w:val="16"/>
              </w:rPr>
            </w:pPr>
            <w:proofErr w:type="spellStart"/>
            <w:r>
              <w:rPr>
                <w:b/>
                <w:bCs/>
                <w:sz w:val="16"/>
                <w:szCs w:val="16"/>
              </w:rPr>
              <w:t>Posthoc</w:t>
            </w:r>
            <w:proofErr w:type="spellEnd"/>
            <w:r>
              <w:rPr>
                <w:b/>
                <w:bCs/>
                <w:sz w:val="16"/>
                <w:szCs w:val="16"/>
              </w:rPr>
              <w:t xml:space="preserve"> comparisons with Butterfly Tails</w:t>
            </w:r>
          </w:p>
        </w:tc>
      </w:tr>
      <w:tr w:rsidR="00B70B3E" w14:paraId="199171EE" w14:textId="77777777">
        <w:trPr>
          <w:trHeight w:val="485"/>
        </w:trPr>
        <w:tc>
          <w:tcPr>
            <w:tcW w:w="1575" w:type="dxa"/>
            <w:tcBorders>
              <w:top w:val="nil"/>
              <w:left w:val="nil"/>
              <w:bottom w:val="nil"/>
              <w:right w:val="nil"/>
            </w:tcBorders>
            <w:shd w:val="clear" w:color="auto" w:fill="EFEFEF"/>
            <w:tcMar>
              <w:top w:w="100" w:type="dxa"/>
              <w:left w:w="100" w:type="dxa"/>
              <w:bottom w:w="100" w:type="dxa"/>
              <w:right w:w="100" w:type="dxa"/>
            </w:tcMar>
          </w:tcPr>
          <w:p w14:paraId="199171E9" w14:textId="77777777" w:rsidR="00B70B3E" w:rsidRDefault="00543DB6">
            <w:pPr>
              <w:jc w:val="center"/>
              <w:rPr>
                <w:b/>
                <w:bCs/>
                <w:sz w:val="16"/>
                <w:szCs w:val="16"/>
              </w:rPr>
            </w:pPr>
            <w:r>
              <w:rPr>
                <w:b/>
                <w:bCs/>
                <w:sz w:val="16"/>
                <w:szCs w:val="16"/>
              </w:rPr>
              <w:t>Contrast</w:t>
            </w:r>
          </w:p>
        </w:tc>
        <w:tc>
          <w:tcPr>
            <w:tcW w:w="1575" w:type="dxa"/>
            <w:tcBorders>
              <w:top w:val="nil"/>
              <w:left w:val="nil"/>
              <w:bottom w:val="nil"/>
              <w:right w:val="nil"/>
            </w:tcBorders>
            <w:shd w:val="clear" w:color="auto" w:fill="EFEFEF"/>
            <w:tcMar>
              <w:top w:w="100" w:type="dxa"/>
              <w:left w:w="100" w:type="dxa"/>
              <w:bottom w:w="100" w:type="dxa"/>
              <w:right w:w="100" w:type="dxa"/>
            </w:tcMar>
          </w:tcPr>
          <w:p w14:paraId="199171EA" w14:textId="77777777" w:rsidR="00B70B3E" w:rsidRDefault="00543DB6">
            <w:pPr>
              <w:jc w:val="center"/>
              <w:rPr>
                <w:b/>
                <w:bCs/>
                <w:sz w:val="16"/>
                <w:szCs w:val="16"/>
              </w:rPr>
            </w:pPr>
            <w:r>
              <w:rPr>
                <w:b/>
                <w:bCs/>
                <w:sz w:val="16"/>
                <w:szCs w:val="16"/>
              </w:rPr>
              <w:t>Estimate</w:t>
            </w:r>
          </w:p>
        </w:tc>
        <w:tc>
          <w:tcPr>
            <w:tcW w:w="1560" w:type="dxa"/>
            <w:tcBorders>
              <w:top w:val="nil"/>
              <w:left w:val="nil"/>
              <w:bottom w:val="nil"/>
              <w:right w:val="nil"/>
            </w:tcBorders>
            <w:shd w:val="clear" w:color="auto" w:fill="EFEFEF"/>
            <w:tcMar>
              <w:top w:w="100" w:type="dxa"/>
              <w:left w:w="100" w:type="dxa"/>
              <w:bottom w:w="100" w:type="dxa"/>
              <w:right w:w="100" w:type="dxa"/>
            </w:tcMar>
          </w:tcPr>
          <w:p w14:paraId="199171EB" w14:textId="77777777" w:rsidR="00B70B3E" w:rsidRDefault="00543DB6">
            <w:pPr>
              <w:jc w:val="center"/>
              <w:rPr>
                <w:b/>
                <w:bCs/>
                <w:sz w:val="16"/>
                <w:szCs w:val="16"/>
              </w:rPr>
            </w:pPr>
            <w:r>
              <w:rPr>
                <w:b/>
                <w:bCs/>
                <w:sz w:val="16"/>
                <w:szCs w:val="16"/>
              </w:rPr>
              <w:t>SE</w:t>
            </w:r>
          </w:p>
        </w:tc>
        <w:tc>
          <w:tcPr>
            <w:tcW w:w="1560" w:type="dxa"/>
            <w:tcBorders>
              <w:top w:val="nil"/>
              <w:left w:val="nil"/>
              <w:bottom w:val="nil"/>
              <w:right w:val="nil"/>
            </w:tcBorders>
            <w:shd w:val="clear" w:color="auto" w:fill="EFEFEF"/>
            <w:tcMar>
              <w:top w:w="100" w:type="dxa"/>
              <w:left w:w="100" w:type="dxa"/>
              <w:bottom w:w="100" w:type="dxa"/>
              <w:right w:w="100" w:type="dxa"/>
            </w:tcMar>
          </w:tcPr>
          <w:p w14:paraId="199171EC" w14:textId="77777777" w:rsidR="00B70B3E" w:rsidRDefault="00543DB6">
            <w:pPr>
              <w:jc w:val="center"/>
              <w:rPr>
                <w:b/>
                <w:bCs/>
                <w:sz w:val="16"/>
                <w:szCs w:val="16"/>
              </w:rPr>
            </w:pPr>
            <w:proofErr w:type="spellStart"/>
            <w:r>
              <w:rPr>
                <w:b/>
                <w:bCs/>
                <w:sz w:val="16"/>
                <w:szCs w:val="16"/>
              </w:rPr>
              <w:t>z.ratio</w:t>
            </w:r>
            <w:proofErr w:type="spellEnd"/>
          </w:p>
        </w:tc>
        <w:tc>
          <w:tcPr>
            <w:tcW w:w="1560" w:type="dxa"/>
            <w:tcBorders>
              <w:top w:val="nil"/>
              <w:left w:val="nil"/>
              <w:bottom w:val="nil"/>
              <w:right w:val="nil"/>
            </w:tcBorders>
            <w:shd w:val="clear" w:color="auto" w:fill="EFEFEF"/>
            <w:tcMar>
              <w:top w:w="100" w:type="dxa"/>
              <w:left w:w="100" w:type="dxa"/>
              <w:bottom w:w="100" w:type="dxa"/>
              <w:right w:w="100" w:type="dxa"/>
            </w:tcMar>
          </w:tcPr>
          <w:p w14:paraId="199171ED" w14:textId="77777777" w:rsidR="00B70B3E" w:rsidRDefault="00543DB6">
            <w:pPr>
              <w:jc w:val="center"/>
              <w:rPr>
                <w:b/>
                <w:bCs/>
                <w:sz w:val="16"/>
                <w:szCs w:val="16"/>
              </w:rPr>
            </w:pPr>
            <w:proofErr w:type="spellStart"/>
            <w:r>
              <w:rPr>
                <w:b/>
                <w:bCs/>
                <w:sz w:val="16"/>
                <w:szCs w:val="16"/>
              </w:rPr>
              <w:t>p.value</w:t>
            </w:r>
            <w:proofErr w:type="spellEnd"/>
          </w:p>
        </w:tc>
      </w:tr>
      <w:tr w:rsidR="00B70B3E" w14:paraId="199171F4" w14:textId="77777777">
        <w:trPr>
          <w:trHeight w:val="485"/>
        </w:trPr>
        <w:tc>
          <w:tcPr>
            <w:tcW w:w="1575" w:type="dxa"/>
            <w:tcBorders>
              <w:top w:val="nil"/>
              <w:left w:val="nil"/>
              <w:bottom w:val="nil"/>
              <w:right w:val="nil"/>
            </w:tcBorders>
            <w:tcMar>
              <w:top w:w="100" w:type="dxa"/>
              <w:left w:w="100" w:type="dxa"/>
              <w:bottom w:w="100" w:type="dxa"/>
              <w:right w:w="100" w:type="dxa"/>
            </w:tcMar>
          </w:tcPr>
          <w:p w14:paraId="199171EF" w14:textId="77777777" w:rsidR="00B70B3E" w:rsidRDefault="00543DB6">
            <w:pPr>
              <w:jc w:val="center"/>
              <w:rPr>
                <w:sz w:val="16"/>
                <w:szCs w:val="16"/>
              </w:rPr>
            </w:pPr>
            <w:r>
              <w:rPr>
                <w:sz w:val="16"/>
                <w:szCs w:val="16"/>
              </w:rPr>
              <w:lastRenderedPageBreak/>
              <w:t xml:space="preserve">L.t vs </w:t>
            </w:r>
            <w:proofErr w:type="spellStart"/>
            <w:r>
              <w:rPr>
                <w:sz w:val="16"/>
                <w:szCs w:val="16"/>
              </w:rPr>
              <w:t>G.c</w:t>
            </w:r>
            <w:proofErr w:type="spellEnd"/>
          </w:p>
        </w:tc>
        <w:tc>
          <w:tcPr>
            <w:tcW w:w="1575" w:type="dxa"/>
            <w:tcBorders>
              <w:top w:val="nil"/>
              <w:left w:val="nil"/>
              <w:bottom w:val="nil"/>
              <w:right w:val="nil"/>
            </w:tcBorders>
            <w:tcMar>
              <w:top w:w="100" w:type="dxa"/>
              <w:left w:w="100" w:type="dxa"/>
              <w:bottom w:w="100" w:type="dxa"/>
              <w:right w:w="100" w:type="dxa"/>
            </w:tcMar>
          </w:tcPr>
          <w:p w14:paraId="199171F0" w14:textId="77777777" w:rsidR="00B70B3E" w:rsidRDefault="00543DB6">
            <w:pPr>
              <w:spacing w:line="360" w:lineRule="auto"/>
              <w:jc w:val="center"/>
              <w:rPr>
                <w:sz w:val="16"/>
                <w:szCs w:val="16"/>
                <w:highlight w:val="white"/>
              </w:rPr>
            </w:pPr>
            <w:r>
              <w:rPr>
                <w:sz w:val="16"/>
                <w:szCs w:val="16"/>
                <w:highlight w:val="white"/>
              </w:rPr>
              <w:t>0.15</w:t>
            </w:r>
          </w:p>
        </w:tc>
        <w:tc>
          <w:tcPr>
            <w:tcW w:w="1560" w:type="dxa"/>
            <w:tcBorders>
              <w:top w:val="nil"/>
              <w:left w:val="nil"/>
              <w:bottom w:val="nil"/>
              <w:right w:val="nil"/>
            </w:tcBorders>
            <w:tcMar>
              <w:top w:w="100" w:type="dxa"/>
              <w:left w:w="100" w:type="dxa"/>
              <w:bottom w:w="100" w:type="dxa"/>
              <w:right w:w="100" w:type="dxa"/>
            </w:tcMar>
          </w:tcPr>
          <w:p w14:paraId="199171F1" w14:textId="77777777" w:rsidR="00B70B3E" w:rsidRDefault="00543DB6">
            <w:pPr>
              <w:spacing w:line="360" w:lineRule="auto"/>
              <w:jc w:val="center"/>
              <w:rPr>
                <w:sz w:val="16"/>
                <w:szCs w:val="16"/>
                <w:highlight w:val="white"/>
              </w:rPr>
            </w:pPr>
            <w:r>
              <w:rPr>
                <w:sz w:val="16"/>
                <w:szCs w:val="16"/>
                <w:highlight w:val="white"/>
              </w:rPr>
              <w:t>0.13</w:t>
            </w:r>
          </w:p>
        </w:tc>
        <w:tc>
          <w:tcPr>
            <w:tcW w:w="1560" w:type="dxa"/>
            <w:tcBorders>
              <w:top w:val="nil"/>
              <w:left w:val="nil"/>
              <w:bottom w:val="nil"/>
              <w:right w:val="nil"/>
            </w:tcBorders>
            <w:tcMar>
              <w:top w:w="100" w:type="dxa"/>
              <w:left w:w="100" w:type="dxa"/>
              <w:bottom w:w="100" w:type="dxa"/>
              <w:right w:w="100" w:type="dxa"/>
            </w:tcMar>
          </w:tcPr>
          <w:p w14:paraId="199171F2" w14:textId="77777777" w:rsidR="00B70B3E" w:rsidRDefault="00543DB6">
            <w:pPr>
              <w:spacing w:line="360" w:lineRule="auto"/>
              <w:jc w:val="center"/>
              <w:rPr>
                <w:sz w:val="16"/>
                <w:szCs w:val="16"/>
                <w:highlight w:val="white"/>
              </w:rPr>
            </w:pPr>
            <w:r>
              <w:rPr>
                <w:sz w:val="16"/>
                <w:szCs w:val="16"/>
                <w:highlight w:val="white"/>
              </w:rPr>
              <w:t>1.17</w:t>
            </w:r>
          </w:p>
        </w:tc>
        <w:tc>
          <w:tcPr>
            <w:tcW w:w="1560" w:type="dxa"/>
            <w:tcBorders>
              <w:top w:val="nil"/>
              <w:left w:val="nil"/>
              <w:bottom w:val="nil"/>
              <w:right w:val="nil"/>
            </w:tcBorders>
            <w:tcMar>
              <w:top w:w="100" w:type="dxa"/>
              <w:left w:w="100" w:type="dxa"/>
              <w:bottom w:w="100" w:type="dxa"/>
              <w:right w:w="100" w:type="dxa"/>
            </w:tcMar>
          </w:tcPr>
          <w:p w14:paraId="199171F3" w14:textId="77777777" w:rsidR="00B70B3E" w:rsidRDefault="00543DB6">
            <w:pPr>
              <w:spacing w:line="360" w:lineRule="auto"/>
              <w:jc w:val="center"/>
              <w:rPr>
                <w:sz w:val="16"/>
                <w:szCs w:val="16"/>
                <w:highlight w:val="white"/>
              </w:rPr>
            </w:pPr>
            <w:r>
              <w:rPr>
                <w:sz w:val="16"/>
                <w:szCs w:val="16"/>
                <w:highlight w:val="white"/>
              </w:rPr>
              <w:t>0.77</w:t>
            </w:r>
          </w:p>
        </w:tc>
      </w:tr>
      <w:tr w:rsidR="00B70B3E" w14:paraId="199171FA" w14:textId="77777777">
        <w:trPr>
          <w:trHeight w:val="485"/>
        </w:trPr>
        <w:tc>
          <w:tcPr>
            <w:tcW w:w="1575" w:type="dxa"/>
            <w:tcBorders>
              <w:top w:val="nil"/>
              <w:left w:val="nil"/>
              <w:bottom w:val="nil"/>
              <w:right w:val="nil"/>
            </w:tcBorders>
            <w:tcMar>
              <w:top w:w="100" w:type="dxa"/>
              <w:left w:w="100" w:type="dxa"/>
              <w:bottom w:w="100" w:type="dxa"/>
              <w:right w:w="100" w:type="dxa"/>
            </w:tcMar>
          </w:tcPr>
          <w:p w14:paraId="199171F5" w14:textId="77777777" w:rsidR="00B70B3E" w:rsidRDefault="00543DB6">
            <w:pPr>
              <w:jc w:val="center"/>
              <w:rPr>
                <w:sz w:val="16"/>
                <w:szCs w:val="16"/>
              </w:rPr>
            </w:pPr>
            <w:r>
              <w:rPr>
                <w:sz w:val="16"/>
                <w:szCs w:val="16"/>
              </w:rPr>
              <w:t>L.t vs P.s</w:t>
            </w:r>
          </w:p>
        </w:tc>
        <w:tc>
          <w:tcPr>
            <w:tcW w:w="1575" w:type="dxa"/>
            <w:tcBorders>
              <w:top w:val="nil"/>
              <w:left w:val="nil"/>
              <w:bottom w:val="nil"/>
              <w:right w:val="nil"/>
            </w:tcBorders>
            <w:tcMar>
              <w:top w:w="100" w:type="dxa"/>
              <w:left w:w="100" w:type="dxa"/>
              <w:bottom w:w="100" w:type="dxa"/>
              <w:right w:w="100" w:type="dxa"/>
            </w:tcMar>
          </w:tcPr>
          <w:p w14:paraId="199171F6" w14:textId="77777777" w:rsidR="00B70B3E" w:rsidRDefault="00543DB6">
            <w:pPr>
              <w:spacing w:line="360" w:lineRule="auto"/>
              <w:jc w:val="center"/>
              <w:rPr>
                <w:sz w:val="16"/>
                <w:szCs w:val="16"/>
                <w:highlight w:val="white"/>
              </w:rPr>
            </w:pPr>
            <w:r>
              <w:rPr>
                <w:sz w:val="16"/>
                <w:szCs w:val="16"/>
                <w:highlight w:val="white"/>
              </w:rPr>
              <w:t>0.13</w:t>
            </w:r>
          </w:p>
        </w:tc>
        <w:tc>
          <w:tcPr>
            <w:tcW w:w="1560" w:type="dxa"/>
            <w:tcBorders>
              <w:top w:val="nil"/>
              <w:left w:val="nil"/>
              <w:bottom w:val="nil"/>
              <w:right w:val="nil"/>
            </w:tcBorders>
            <w:tcMar>
              <w:top w:w="100" w:type="dxa"/>
              <w:left w:w="100" w:type="dxa"/>
              <w:bottom w:w="100" w:type="dxa"/>
              <w:right w:w="100" w:type="dxa"/>
            </w:tcMar>
          </w:tcPr>
          <w:p w14:paraId="199171F7" w14:textId="77777777" w:rsidR="00B70B3E" w:rsidRDefault="00543DB6">
            <w:pPr>
              <w:spacing w:line="360" w:lineRule="auto"/>
              <w:jc w:val="center"/>
              <w:rPr>
                <w:sz w:val="16"/>
                <w:szCs w:val="16"/>
                <w:highlight w:val="white"/>
              </w:rPr>
            </w:pPr>
            <w:r>
              <w:rPr>
                <w:sz w:val="16"/>
                <w:szCs w:val="16"/>
                <w:highlight w:val="white"/>
              </w:rPr>
              <w:t>0.13</w:t>
            </w:r>
          </w:p>
        </w:tc>
        <w:tc>
          <w:tcPr>
            <w:tcW w:w="1560" w:type="dxa"/>
            <w:tcBorders>
              <w:top w:val="nil"/>
              <w:left w:val="nil"/>
              <w:bottom w:val="nil"/>
              <w:right w:val="nil"/>
            </w:tcBorders>
            <w:tcMar>
              <w:top w:w="100" w:type="dxa"/>
              <w:left w:w="100" w:type="dxa"/>
              <w:bottom w:w="100" w:type="dxa"/>
              <w:right w:w="100" w:type="dxa"/>
            </w:tcMar>
          </w:tcPr>
          <w:p w14:paraId="199171F8" w14:textId="77777777" w:rsidR="00B70B3E" w:rsidRDefault="00543DB6">
            <w:pPr>
              <w:spacing w:line="360" w:lineRule="auto"/>
              <w:jc w:val="center"/>
              <w:rPr>
                <w:sz w:val="16"/>
                <w:szCs w:val="16"/>
                <w:highlight w:val="white"/>
              </w:rPr>
            </w:pPr>
            <w:r>
              <w:rPr>
                <w:sz w:val="16"/>
                <w:szCs w:val="16"/>
                <w:highlight w:val="white"/>
              </w:rPr>
              <w:t>1.01</w:t>
            </w:r>
          </w:p>
        </w:tc>
        <w:tc>
          <w:tcPr>
            <w:tcW w:w="1560" w:type="dxa"/>
            <w:tcBorders>
              <w:top w:val="nil"/>
              <w:left w:val="nil"/>
              <w:bottom w:val="nil"/>
              <w:right w:val="nil"/>
            </w:tcBorders>
            <w:tcMar>
              <w:top w:w="100" w:type="dxa"/>
              <w:left w:w="100" w:type="dxa"/>
              <w:bottom w:w="100" w:type="dxa"/>
              <w:right w:w="100" w:type="dxa"/>
            </w:tcMar>
          </w:tcPr>
          <w:p w14:paraId="199171F9" w14:textId="77777777" w:rsidR="00B70B3E" w:rsidRDefault="00543DB6">
            <w:pPr>
              <w:spacing w:line="360" w:lineRule="auto"/>
              <w:jc w:val="center"/>
              <w:rPr>
                <w:sz w:val="16"/>
                <w:szCs w:val="16"/>
                <w:highlight w:val="white"/>
              </w:rPr>
            </w:pPr>
            <w:r>
              <w:rPr>
                <w:sz w:val="16"/>
                <w:szCs w:val="16"/>
                <w:highlight w:val="white"/>
              </w:rPr>
              <w:t>0.85</w:t>
            </w:r>
          </w:p>
        </w:tc>
      </w:tr>
      <w:tr w:rsidR="00B70B3E" w14:paraId="19917200" w14:textId="77777777">
        <w:trPr>
          <w:trHeight w:val="485"/>
        </w:trPr>
        <w:tc>
          <w:tcPr>
            <w:tcW w:w="1575" w:type="dxa"/>
            <w:tcBorders>
              <w:top w:val="nil"/>
              <w:left w:val="nil"/>
              <w:bottom w:val="nil"/>
              <w:right w:val="nil"/>
            </w:tcBorders>
            <w:tcMar>
              <w:top w:w="100" w:type="dxa"/>
              <w:left w:w="100" w:type="dxa"/>
              <w:bottom w:w="100" w:type="dxa"/>
              <w:right w:w="100" w:type="dxa"/>
            </w:tcMar>
          </w:tcPr>
          <w:p w14:paraId="199171FB" w14:textId="77777777" w:rsidR="00B70B3E" w:rsidRDefault="00543DB6">
            <w:pPr>
              <w:jc w:val="center"/>
              <w:rPr>
                <w:sz w:val="16"/>
                <w:szCs w:val="16"/>
              </w:rPr>
            </w:pPr>
            <w:r>
              <w:rPr>
                <w:sz w:val="16"/>
                <w:szCs w:val="16"/>
              </w:rPr>
              <w:t xml:space="preserve">L.t vs </w:t>
            </w:r>
            <w:proofErr w:type="spellStart"/>
            <w:r>
              <w:rPr>
                <w:sz w:val="16"/>
                <w:szCs w:val="16"/>
              </w:rPr>
              <w:t>P.a</w:t>
            </w:r>
            <w:proofErr w:type="spellEnd"/>
          </w:p>
        </w:tc>
        <w:tc>
          <w:tcPr>
            <w:tcW w:w="1575" w:type="dxa"/>
            <w:tcBorders>
              <w:top w:val="nil"/>
              <w:left w:val="nil"/>
              <w:bottom w:val="nil"/>
              <w:right w:val="nil"/>
            </w:tcBorders>
            <w:tcMar>
              <w:top w:w="100" w:type="dxa"/>
              <w:left w:w="100" w:type="dxa"/>
              <w:bottom w:w="100" w:type="dxa"/>
              <w:right w:w="100" w:type="dxa"/>
            </w:tcMar>
          </w:tcPr>
          <w:p w14:paraId="199171FC" w14:textId="77777777" w:rsidR="00B70B3E" w:rsidRDefault="00543DB6">
            <w:pPr>
              <w:spacing w:line="360" w:lineRule="auto"/>
              <w:jc w:val="center"/>
              <w:rPr>
                <w:sz w:val="16"/>
                <w:szCs w:val="16"/>
                <w:highlight w:val="white"/>
              </w:rPr>
            </w:pPr>
            <w:r>
              <w:rPr>
                <w:sz w:val="16"/>
                <w:szCs w:val="16"/>
                <w:highlight w:val="white"/>
              </w:rPr>
              <w:t>-0.05</w:t>
            </w:r>
          </w:p>
        </w:tc>
        <w:tc>
          <w:tcPr>
            <w:tcW w:w="1560" w:type="dxa"/>
            <w:tcBorders>
              <w:top w:val="nil"/>
              <w:left w:val="nil"/>
              <w:bottom w:val="nil"/>
              <w:right w:val="nil"/>
            </w:tcBorders>
            <w:tcMar>
              <w:top w:w="100" w:type="dxa"/>
              <w:left w:w="100" w:type="dxa"/>
              <w:bottom w:w="100" w:type="dxa"/>
              <w:right w:w="100" w:type="dxa"/>
            </w:tcMar>
          </w:tcPr>
          <w:p w14:paraId="199171FD" w14:textId="77777777" w:rsidR="00B70B3E" w:rsidRDefault="00543DB6">
            <w:pPr>
              <w:spacing w:line="360" w:lineRule="auto"/>
              <w:jc w:val="center"/>
              <w:rPr>
                <w:sz w:val="16"/>
                <w:szCs w:val="16"/>
                <w:highlight w:val="white"/>
              </w:rPr>
            </w:pPr>
            <w:r>
              <w:rPr>
                <w:sz w:val="16"/>
                <w:szCs w:val="16"/>
                <w:highlight w:val="white"/>
              </w:rPr>
              <w:t>0.13</w:t>
            </w:r>
          </w:p>
        </w:tc>
        <w:tc>
          <w:tcPr>
            <w:tcW w:w="1560" w:type="dxa"/>
            <w:tcBorders>
              <w:top w:val="nil"/>
              <w:left w:val="nil"/>
              <w:bottom w:val="nil"/>
              <w:right w:val="nil"/>
            </w:tcBorders>
            <w:tcMar>
              <w:top w:w="100" w:type="dxa"/>
              <w:left w:w="100" w:type="dxa"/>
              <w:bottom w:w="100" w:type="dxa"/>
              <w:right w:w="100" w:type="dxa"/>
            </w:tcMar>
          </w:tcPr>
          <w:p w14:paraId="199171FE" w14:textId="77777777" w:rsidR="00B70B3E" w:rsidRDefault="00543DB6">
            <w:pPr>
              <w:spacing w:line="360" w:lineRule="auto"/>
              <w:jc w:val="center"/>
              <w:rPr>
                <w:sz w:val="16"/>
                <w:szCs w:val="16"/>
                <w:highlight w:val="white"/>
              </w:rPr>
            </w:pPr>
            <w:r>
              <w:rPr>
                <w:sz w:val="16"/>
                <w:szCs w:val="16"/>
                <w:highlight w:val="white"/>
              </w:rPr>
              <w:t>-0.37</w:t>
            </w:r>
          </w:p>
        </w:tc>
        <w:tc>
          <w:tcPr>
            <w:tcW w:w="1560" w:type="dxa"/>
            <w:tcBorders>
              <w:top w:val="nil"/>
              <w:left w:val="nil"/>
              <w:bottom w:val="nil"/>
              <w:right w:val="nil"/>
            </w:tcBorders>
            <w:tcMar>
              <w:top w:w="100" w:type="dxa"/>
              <w:left w:w="100" w:type="dxa"/>
              <w:bottom w:w="100" w:type="dxa"/>
              <w:right w:w="100" w:type="dxa"/>
            </w:tcMar>
          </w:tcPr>
          <w:p w14:paraId="199171FF" w14:textId="77777777" w:rsidR="00B70B3E" w:rsidRDefault="00543DB6">
            <w:pPr>
              <w:spacing w:line="360" w:lineRule="auto"/>
              <w:jc w:val="center"/>
              <w:rPr>
                <w:sz w:val="16"/>
                <w:szCs w:val="16"/>
                <w:highlight w:val="white"/>
              </w:rPr>
            </w:pPr>
            <w:r>
              <w:rPr>
                <w:sz w:val="16"/>
                <w:szCs w:val="16"/>
                <w:highlight w:val="white"/>
              </w:rPr>
              <w:t>1.00</w:t>
            </w:r>
          </w:p>
        </w:tc>
      </w:tr>
      <w:tr w:rsidR="00B70B3E" w14:paraId="19917206" w14:textId="77777777">
        <w:trPr>
          <w:trHeight w:val="485"/>
        </w:trPr>
        <w:tc>
          <w:tcPr>
            <w:tcW w:w="1575" w:type="dxa"/>
            <w:tcBorders>
              <w:top w:val="nil"/>
              <w:left w:val="nil"/>
              <w:bottom w:val="nil"/>
              <w:right w:val="nil"/>
            </w:tcBorders>
            <w:tcMar>
              <w:top w:w="100" w:type="dxa"/>
              <w:left w:w="100" w:type="dxa"/>
              <w:bottom w:w="100" w:type="dxa"/>
              <w:right w:w="100" w:type="dxa"/>
            </w:tcMar>
          </w:tcPr>
          <w:p w14:paraId="19917201" w14:textId="77777777" w:rsidR="00B70B3E" w:rsidRDefault="00543DB6">
            <w:pPr>
              <w:jc w:val="center"/>
              <w:rPr>
                <w:sz w:val="16"/>
                <w:szCs w:val="16"/>
              </w:rPr>
            </w:pPr>
            <w:r>
              <w:rPr>
                <w:sz w:val="16"/>
                <w:szCs w:val="16"/>
              </w:rPr>
              <w:t xml:space="preserve">L.t vs </w:t>
            </w:r>
            <w:proofErr w:type="spellStart"/>
            <w:r>
              <w:rPr>
                <w:sz w:val="16"/>
                <w:szCs w:val="16"/>
              </w:rPr>
              <w:t>B.c</w:t>
            </w:r>
            <w:proofErr w:type="spellEnd"/>
          </w:p>
        </w:tc>
        <w:tc>
          <w:tcPr>
            <w:tcW w:w="1575" w:type="dxa"/>
            <w:tcBorders>
              <w:top w:val="nil"/>
              <w:left w:val="nil"/>
              <w:bottom w:val="nil"/>
              <w:right w:val="nil"/>
            </w:tcBorders>
            <w:tcMar>
              <w:top w:w="100" w:type="dxa"/>
              <w:left w:w="100" w:type="dxa"/>
              <w:bottom w:w="100" w:type="dxa"/>
              <w:right w:w="100" w:type="dxa"/>
            </w:tcMar>
          </w:tcPr>
          <w:p w14:paraId="19917202" w14:textId="77777777" w:rsidR="00B70B3E" w:rsidRDefault="00543DB6">
            <w:pPr>
              <w:spacing w:line="360" w:lineRule="auto"/>
              <w:jc w:val="center"/>
              <w:rPr>
                <w:sz w:val="16"/>
                <w:szCs w:val="16"/>
                <w:highlight w:val="white"/>
              </w:rPr>
            </w:pPr>
            <w:r>
              <w:rPr>
                <w:sz w:val="16"/>
                <w:szCs w:val="16"/>
                <w:highlight w:val="white"/>
              </w:rPr>
              <w:t>0.15</w:t>
            </w:r>
          </w:p>
        </w:tc>
        <w:tc>
          <w:tcPr>
            <w:tcW w:w="1560" w:type="dxa"/>
            <w:tcBorders>
              <w:top w:val="nil"/>
              <w:left w:val="nil"/>
              <w:bottom w:val="nil"/>
              <w:right w:val="nil"/>
            </w:tcBorders>
            <w:tcMar>
              <w:top w:w="100" w:type="dxa"/>
              <w:left w:w="100" w:type="dxa"/>
              <w:bottom w:w="100" w:type="dxa"/>
              <w:right w:w="100" w:type="dxa"/>
            </w:tcMar>
          </w:tcPr>
          <w:p w14:paraId="19917203" w14:textId="77777777" w:rsidR="00B70B3E" w:rsidRDefault="00543DB6">
            <w:pPr>
              <w:spacing w:line="360" w:lineRule="auto"/>
              <w:jc w:val="center"/>
              <w:rPr>
                <w:sz w:val="16"/>
                <w:szCs w:val="16"/>
                <w:highlight w:val="white"/>
              </w:rPr>
            </w:pPr>
            <w:r>
              <w:rPr>
                <w:sz w:val="16"/>
                <w:szCs w:val="16"/>
                <w:highlight w:val="white"/>
              </w:rPr>
              <w:t>0.13</w:t>
            </w:r>
          </w:p>
        </w:tc>
        <w:tc>
          <w:tcPr>
            <w:tcW w:w="1560" w:type="dxa"/>
            <w:tcBorders>
              <w:top w:val="nil"/>
              <w:left w:val="nil"/>
              <w:bottom w:val="nil"/>
              <w:right w:val="nil"/>
            </w:tcBorders>
            <w:tcMar>
              <w:top w:w="100" w:type="dxa"/>
              <w:left w:w="100" w:type="dxa"/>
              <w:bottom w:w="100" w:type="dxa"/>
              <w:right w:w="100" w:type="dxa"/>
            </w:tcMar>
          </w:tcPr>
          <w:p w14:paraId="19917204" w14:textId="77777777" w:rsidR="00B70B3E" w:rsidRDefault="00543DB6">
            <w:pPr>
              <w:spacing w:line="360" w:lineRule="auto"/>
              <w:jc w:val="center"/>
              <w:rPr>
                <w:sz w:val="16"/>
                <w:szCs w:val="16"/>
                <w:highlight w:val="white"/>
              </w:rPr>
            </w:pPr>
            <w:r>
              <w:rPr>
                <w:sz w:val="16"/>
                <w:szCs w:val="16"/>
                <w:highlight w:val="white"/>
              </w:rPr>
              <w:t>1.18</w:t>
            </w:r>
          </w:p>
        </w:tc>
        <w:tc>
          <w:tcPr>
            <w:tcW w:w="1560" w:type="dxa"/>
            <w:tcBorders>
              <w:top w:val="nil"/>
              <w:left w:val="nil"/>
              <w:bottom w:val="nil"/>
              <w:right w:val="nil"/>
            </w:tcBorders>
            <w:tcMar>
              <w:top w:w="100" w:type="dxa"/>
              <w:left w:w="100" w:type="dxa"/>
              <w:bottom w:w="100" w:type="dxa"/>
              <w:right w:w="100" w:type="dxa"/>
            </w:tcMar>
          </w:tcPr>
          <w:p w14:paraId="19917205" w14:textId="77777777" w:rsidR="00B70B3E" w:rsidRDefault="00543DB6">
            <w:pPr>
              <w:spacing w:line="360" w:lineRule="auto"/>
              <w:jc w:val="center"/>
              <w:rPr>
                <w:sz w:val="16"/>
                <w:szCs w:val="16"/>
                <w:highlight w:val="white"/>
              </w:rPr>
            </w:pPr>
            <w:r>
              <w:rPr>
                <w:sz w:val="16"/>
                <w:szCs w:val="16"/>
                <w:highlight w:val="white"/>
              </w:rPr>
              <w:t>0.76</w:t>
            </w:r>
          </w:p>
        </w:tc>
      </w:tr>
      <w:tr w:rsidR="00B70B3E" w14:paraId="1991720C" w14:textId="77777777">
        <w:trPr>
          <w:trHeight w:val="485"/>
        </w:trPr>
        <w:tc>
          <w:tcPr>
            <w:tcW w:w="1575" w:type="dxa"/>
            <w:tcBorders>
              <w:top w:val="nil"/>
              <w:left w:val="nil"/>
              <w:bottom w:val="nil"/>
              <w:right w:val="nil"/>
            </w:tcBorders>
            <w:tcMar>
              <w:top w:w="100" w:type="dxa"/>
              <w:left w:w="100" w:type="dxa"/>
              <w:bottom w:w="100" w:type="dxa"/>
              <w:right w:w="100" w:type="dxa"/>
            </w:tcMar>
          </w:tcPr>
          <w:p w14:paraId="19917207" w14:textId="77777777" w:rsidR="00B70B3E" w:rsidRDefault="00543DB6">
            <w:pPr>
              <w:jc w:val="center"/>
              <w:rPr>
                <w:sz w:val="16"/>
                <w:szCs w:val="16"/>
              </w:rPr>
            </w:pPr>
            <w:proofErr w:type="spellStart"/>
            <w:r>
              <w:rPr>
                <w:sz w:val="16"/>
                <w:szCs w:val="16"/>
              </w:rPr>
              <w:t>G.c</w:t>
            </w:r>
            <w:proofErr w:type="spellEnd"/>
            <w:r>
              <w:rPr>
                <w:sz w:val="16"/>
                <w:szCs w:val="16"/>
              </w:rPr>
              <w:t xml:space="preserve"> vs P.s</w:t>
            </w:r>
          </w:p>
        </w:tc>
        <w:tc>
          <w:tcPr>
            <w:tcW w:w="1575" w:type="dxa"/>
            <w:tcBorders>
              <w:top w:val="nil"/>
              <w:left w:val="nil"/>
              <w:bottom w:val="nil"/>
              <w:right w:val="nil"/>
            </w:tcBorders>
            <w:tcMar>
              <w:top w:w="100" w:type="dxa"/>
              <w:left w:w="100" w:type="dxa"/>
              <w:bottom w:w="100" w:type="dxa"/>
              <w:right w:w="100" w:type="dxa"/>
            </w:tcMar>
          </w:tcPr>
          <w:p w14:paraId="19917208" w14:textId="77777777" w:rsidR="00B70B3E" w:rsidRDefault="00543DB6">
            <w:pPr>
              <w:spacing w:line="360" w:lineRule="auto"/>
              <w:jc w:val="center"/>
              <w:rPr>
                <w:sz w:val="16"/>
                <w:szCs w:val="16"/>
                <w:highlight w:val="white"/>
              </w:rPr>
            </w:pPr>
            <w:r>
              <w:rPr>
                <w:sz w:val="16"/>
                <w:szCs w:val="16"/>
                <w:highlight w:val="white"/>
              </w:rPr>
              <w:t>-0.02</w:t>
            </w:r>
          </w:p>
        </w:tc>
        <w:tc>
          <w:tcPr>
            <w:tcW w:w="1560" w:type="dxa"/>
            <w:tcBorders>
              <w:top w:val="nil"/>
              <w:left w:val="nil"/>
              <w:bottom w:val="nil"/>
              <w:right w:val="nil"/>
            </w:tcBorders>
            <w:tcMar>
              <w:top w:w="100" w:type="dxa"/>
              <w:left w:w="100" w:type="dxa"/>
              <w:bottom w:w="100" w:type="dxa"/>
              <w:right w:w="100" w:type="dxa"/>
            </w:tcMar>
          </w:tcPr>
          <w:p w14:paraId="19917209" w14:textId="77777777" w:rsidR="00B70B3E" w:rsidRDefault="00543DB6">
            <w:pPr>
              <w:spacing w:line="360" w:lineRule="auto"/>
              <w:jc w:val="center"/>
              <w:rPr>
                <w:sz w:val="16"/>
                <w:szCs w:val="16"/>
                <w:highlight w:val="white"/>
              </w:rPr>
            </w:pPr>
            <w:r>
              <w:rPr>
                <w:sz w:val="16"/>
                <w:szCs w:val="16"/>
                <w:highlight w:val="white"/>
              </w:rPr>
              <w:t>0.13</w:t>
            </w:r>
          </w:p>
        </w:tc>
        <w:tc>
          <w:tcPr>
            <w:tcW w:w="1560" w:type="dxa"/>
            <w:tcBorders>
              <w:top w:val="nil"/>
              <w:left w:val="nil"/>
              <w:bottom w:val="nil"/>
              <w:right w:val="nil"/>
            </w:tcBorders>
            <w:tcMar>
              <w:top w:w="100" w:type="dxa"/>
              <w:left w:w="100" w:type="dxa"/>
              <w:bottom w:w="100" w:type="dxa"/>
              <w:right w:w="100" w:type="dxa"/>
            </w:tcMar>
          </w:tcPr>
          <w:p w14:paraId="1991720A" w14:textId="77777777" w:rsidR="00B70B3E" w:rsidRDefault="00543DB6">
            <w:pPr>
              <w:spacing w:line="360" w:lineRule="auto"/>
              <w:jc w:val="center"/>
              <w:rPr>
                <w:sz w:val="16"/>
                <w:szCs w:val="16"/>
                <w:highlight w:val="white"/>
              </w:rPr>
            </w:pPr>
            <w:r>
              <w:rPr>
                <w:sz w:val="16"/>
                <w:szCs w:val="16"/>
                <w:highlight w:val="white"/>
              </w:rPr>
              <w:t>-0.18</w:t>
            </w:r>
          </w:p>
        </w:tc>
        <w:tc>
          <w:tcPr>
            <w:tcW w:w="1560" w:type="dxa"/>
            <w:tcBorders>
              <w:top w:val="nil"/>
              <w:left w:val="nil"/>
              <w:bottom w:val="nil"/>
              <w:right w:val="nil"/>
            </w:tcBorders>
            <w:tcMar>
              <w:top w:w="100" w:type="dxa"/>
              <w:left w:w="100" w:type="dxa"/>
              <w:bottom w:w="100" w:type="dxa"/>
              <w:right w:w="100" w:type="dxa"/>
            </w:tcMar>
          </w:tcPr>
          <w:p w14:paraId="1991720B" w14:textId="77777777" w:rsidR="00B70B3E" w:rsidRDefault="00543DB6">
            <w:pPr>
              <w:spacing w:line="360" w:lineRule="auto"/>
              <w:jc w:val="center"/>
              <w:rPr>
                <w:sz w:val="16"/>
                <w:szCs w:val="16"/>
                <w:highlight w:val="white"/>
              </w:rPr>
            </w:pPr>
            <w:r>
              <w:rPr>
                <w:sz w:val="16"/>
                <w:szCs w:val="16"/>
                <w:highlight w:val="white"/>
              </w:rPr>
              <w:t>1.00</w:t>
            </w:r>
          </w:p>
        </w:tc>
      </w:tr>
      <w:tr w:rsidR="00B70B3E" w14:paraId="19917212" w14:textId="77777777">
        <w:trPr>
          <w:trHeight w:val="485"/>
        </w:trPr>
        <w:tc>
          <w:tcPr>
            <w:tcW w:w="1575" w:type="dxa"/>
            <w:tcBorders>
              <w:top w:val="nil"/>
              <w:left w:val="nil"/>
              <w:bottom w:val="nil"/>
              <w:right w:val="nil"/>
            </w:tcBorders>
            <w:tcMar>
              <w:top w:w="100" w:type="dxa"/>
              <w:left w:w="100" w:type="dxa"/>
              <w:bottom w:w="100" w:type="dxa"/>
              <w:right w:w="100" w:type="dxa"/>
            </w:tcMar>
          </w:tcPr>
          <w:p w14:paraId="1991720D" w14:textId="77777777" w:rsidR="00B70B3E" w:rsidRDefault="00543DB6">
            <w:pPr>
              <w:jc w:val="center"/>
              <w:rPr>
                <w:sz w:val="16"/>
                <w:szCs w:val="16"/>
              </w:rPr>
            </w:pPr>
            <w:proofErr w:type="spellStart"/>
            <w:r>
              <w:rPr>
                <w:sz w:val="16"/>
                <w:szCs w:val="16"/>
              </w:rPr>
              <w:t>G.c</w:t>
            </w:r>
            <w:proofErr w:type="spellEnd"/>
            <w:r>
              <w:rPr>
                <w:sz w:val="16"/>
                <w:szCs w:val="16"/>
              </w:rPr>
              <w:t xml:space="preserve"> vs </w:t>
            </w:r>
            <w:proofErr w:type="spellStart"/>
            <w:r>
              <w:rPr>
                <w:sz w:val="16"/>
                <w:szCs w:val="16"/>
              </w:rPr>
              <w:t>P.a</w:t>
            </w:r>
            <w:proofErr w:type="spellEnd"/>
          </w:p>
        </w:tc>
        <w:tc>
          <w:tcPr>
            <w:tcW w:w="1575" w:type="dxa"/>
            <w:tcBorders>
              <w:top w:val="nil"/>
              <w:left w:val="nil"/>
              <w:bottom w:val="nil"/>
              <w:right w:val="nil"/>
            </w:tcBorders>
            <w:tcMar>
              <w:top w:w="100" w:type="dxa"/>
              <w:left w:w="100" w:type="dxa"/>
              <w:bottom w:w="100" w:type="dxa"/>
              <w:right w:w="100" w:type="dxa"/>
            </w:tcMar>
          </w:tcPr>
          <w:p w14:paraId="1991720E" w14:textId="77777777" w:rsidR="00B70B3E" w:rsidRDefault="00543DB6">
            <w:pPr>
              <w:spacing w:line="360" w:lineRule="auto"/>
              <w:jc w:val="center"/>
              <w:rPr>
                <w:sz w:val="16"/>
                <w:szCs w:val="16"/>
                <w:highlight w:val="white"/>
              </w:rPr>
            </w:pPr>
            <w:r>
              <w:rPr>
                <w:sz w:val="16"/>
                <w:szCs w:val="16"/>
                <w:highlight w:val="white"/>
              </w:rPr>
              <w:t>-0.20</w:t>
            </w:r>
          </w:p>
        </w:tc>
        <w:tc>
          <w:tcPr>
            <w:tcW w:w="1560" w:type="dxa"/>
            <w:tcBorders>
              <w:top w:val="nil"/>
              <w:left w:val="nil"/>
              <w:bottom w:val="nil"/>
              <w:right w:val="nil"/>
            </w:tcBorders>
            <w:tcMar>
              <w:top w:w="100" w:type="dxa"/>
              <w:left w:w="100" w:type="dxa"/>
              <w:bottom w:w="100" w:type="dxa"/>
              <w:right w:w="100" w:type="dxa"/>
            </w:tcMar>
          </w:tcPr>
          <w:p w14:paraId="1991720F" w14:textId="77777777" w:rsidR="00B70B3E" w:rsidRDefault="00543DB6">
            <w:pPr>
              <w:spacing w:line="360" w:lineRule="auto"/>
              <w:jc w:val="center"/>
              <w:rPr>
                <w:sz w:val="16"/>
                <w:szCs w:val="16"/>
                <w:highlight w:val="white"/>
              </w:rPr>
            </w:pPr>
            <w:r>
              <w:rPr>
                <w:sz w:val="16"/>
                <w:szCs w:val="16"/>
                <w:highlight w:val="white"/>
              </w:rPr>
              <w:t>0.14</w:t>
            </w:r>
          </w:p>
        </w:tc>
        <w:tc>
          <w:tcPr>
            <w:tcW w:w="1560" w:type="dxa"/>
            <w:tcBorders>
              <w:top w:val="nil"/>
              <w:left w:val="nil"/>
              <w:bottom w:val="nil"/>
              <w:right w:val="nil"/>
            </w:tcBorders>
            <w:tcMar>
              <w:top w:w="100" w:type="dxa"/>
              <w:left w:w="100" w:type="dxa"/>
              <w:bottom w:w="100" w:type="dxa"/>
              <w:right w:w="100" w:type="dxa"/>
            </w:tcMar>
          </w:tcPr>
          <w:p w14:paraId="19917210" w14:textId="77777777" w:rsidR="00B70B3E" w:rsidRDefault="00543DB6">
            <w:pPr>
              <w:spacing w:line="360" w:lineRule="auto"/>
              <w:jc w:val="center"/>
              <w:rPr>
                <w:sz w:val="16"/>
                <w:szCs w:val="16"/>
                <w:highlight w:val="white"/>
              </w:rPr>
            </w:pPr>
            <w:r>
              <w:rPr>
                <w:sz w:val="16"/>
                <w:szCs w:val="16"/>
                <w:highlight w:val="white"/>
              </w:rPr>
              <w:t>-1.46</w:t>
            </w:r>
          </w:p>
        </w:tc>
        <w:tc>
          <w:tcPr>
            <w:tcW w:w="1560" w:type="dxa"/>
            <w:tcBorders>
              <w:top w:val="nil"/>
              <w:left w:val="nil"/>
              <w:bottom w:val="nil"/>
              <w:right w:val="nil"/>
            </w:tcBorders>
            <w:tcMar>
              <w:top w:w="100" w:type="dxa"/>
              <w:left w:w="100" w:type="dxa"/>
              <w:bottom w:w="100" w:type="dxa"/>
              <w:right w:w="100" w:type="dxa"/>
            </w:tcMar>
          </w:tcPr>
          <w:p w14:paraId="19917211" w14:textId="77777777" w:rsidR="00B70B3E" w:rsidRDefault="00543DB6">
            <w:pPr>
              <w:spacing w:line="360" w:lineRule="auto"/>
              <w:jc w:val="center"/>
              <w:rPr>
                <w:sz w:val="16"/>
                <w:szCs w:val="16"/>
                <w:highlight w:val="white"/>
              </w:rPr>
            </w:pPr>
            <w:r>
              <w:rPr>
                <w:sz w:val="16"/>
                <w:szCs w:val="16"/>
                <w:highlight w:val="white"/>
              </w:rPr>
              <w:t>0.59</w:t>
            </w:r>
          </w:p>
        </w:tc>
      </w:tr>
      <w:tr w:rsidR="00B70B3E" w14:paraId="19917218" w14:textId="77777777">
        <w:trPr>
          <w:trHeight w:val="305"/>
        </w:trPr>
        <w:tc>
          <w:tcPr>
            <w:tcW w:w="1575" w:type="dxa"/>
            <w:tcBorders>
              <w:top w:val="nil"/>
              <w:left w:val="nil"/>
              <w:bottom w:val="nil"/>
              <w:right w:val="nil"/>
            </w:tcBorders>
            <w:tcMar>
              <w:top w:w="100" w:type="dxa"/>
              <w:left w:w="100" w:type="dxa"/>
              <w:bottom w:w="100" w:type="dxa"/>
              <w:right w:w="100" w:type="dxa"/>
            </w:tcMar>
          </w:tcPr>
          <w:p w14:paraId="19917213" w14:textId="77777777" w:rsidR="00B70B3E" w:rsidRDefault="00543DB6">
            <w:pPr>
              <w:jc w:val="center"/>
              <w:rPr>
                <w:sz w:val="16"/>
                <w:szCs w:val="16"/>
              </w:rPr>
            </w:pPr>
            <w:proofErr w:type="spellStart"/>
            <w:r>
              <w:rPr>
                <w:sz w:val="16"/>
                <w:szCs w:val="16"/>
              </w:rPr>
              <w:t>G.c</w:t>
            </w:r>
            <w:proofErr w:type="spellEnd"/>
            <w:r>
              <w:rPr>
                <w:sz w:val="16"/>
                <w:szCs w:val="16"/>
              </w:rPr>
              <w:t xml:space="preserve"> vs </w:t>
            </w:r>
            <w:proofErr w:type="spellStart"/>
            <w:r>
              <w:rPr>
                <w:sz w:val="16"/>
                <w:szCs w:val="16"/>
              </w:rPr>
              <w:t>B.c</w:t>
            </w:r>
            <w:proofErr w:type="spellEnd"/>
          </w:p>
        </w:tc>
        <w:tc>
          <w:tcPr>
            <w:tcW w:w="1575" w:type="dxa"/>
            <w:tcBorders>
              <w:top w:val="nil"/>
              <w:left w:val="nil"/>
              <w:bottom w:val="nil"/>
              <w:right w:val="nil"/>
            </w:tcBorders>
            <w:tcMar>
              <w:top w:w="100" w:type="dxa"/>
              <w:left w:w="100" w:type="dxa"/>
              <w:bottom w:w="100" w:type="dxa"/>
              <w:right w:w="100" w:type="dxa"/>
            </w:tcMar>
          </w:tcPr>
          <w:p w14:paraId="19917214" w14:textId="77777777" w:rsidR="00B70B3E" w:rsidRDefault="00543DB6">
            <w:pPr>
              <w:spacing w:line="360" w:lineRule="auto"/>
              <w:jc w:val="center"/>
              <w:rPr>
                <w:sz w:val="16"/>
                <w:szCs w:val="16"/>
                <w:highlight w:val="white"/>
              </w:rPr>
            </w:pPr>
            <w:r>
              <w:rPr>
                <w:sz w:val="16"/>
                <w:szCs w:val="16"/>
                <w:highlight w:val="white"/>
              </w:rPr>
              <w:t>0.00</w:t>
            </w:r>
          </w:p>
        </w:tc>
        <w:tc>
          <w:tcPr>
            <w:tcW w:w="1560" w:type="dxa"/>
            <w:tcBorders>
              <w:top w:val="nil"/>
              <w:left w:val="nil"/>
              <w:bottom w:val="nil"/>
              <w:right w:val="nil"/>
            </w:tcBorders>
            <w:tcMar>
              <w:top w:w="100" w:type="dxa"/>
              <w:left w:w="100" w:type="dxa"/>
              <w:bottom w:w="100" w:type="dxa"/>
              <w:right w:w="100" w:type="dxa"/>
            </w:tcMar>
          </w:tcPr>
          <w:p w14:paraId="19917215" w14:textId="77777777" w:rsidR="00B70B3E" w:rsidRDefault="00543DB6">
            <w:pPr>
              <w:spacing w:line="360" w:lineRule="auto"/>
              <w:jc w:val="center"/>
              <w:rPr>
                <w:sz w:val="16"/>
                <w:szCs w:val="16"/>
                <w:highlight w:val="white"/>
              </w:rPr>
            </w:pPr>
            <w:r>
              <w:rPr>
                <w:sz w:val="16"/>
                <w:szCs w:val="16"/>
                <w:highlight w:val="white"/>
              </w:rPr>
              <w:t>0.13</w:t>
            </w:r>
          </w:p>
        </w:tc>
        <w:tc>
          <w:tcPr>
            <w:tcW w:w="1560" w:type="dxa"/>
            <w:tcBorders>
              <w:top w:val="nil"/>
              <w:left w:val="nil"/>
              <w:bottom w:val="nil"/>
              <w:right w:val="nil"/>
            </w:tcBorders>
            <w:tcMar>
              <w:top w:w="100" w:type="dxa"/>
              <w:left w:w="100" w:type="dxa"/>
              <w:bottom w:w="100" w:type="dxa"/>
              <w:right w:w="100" w:type="dxa"/>
            </w:tcMar>
          </w:tcPr>
          <w:p w14:paraId="19917216" w14:textId="77777777" w:rsidR="00B70B3E" w:rsidRDefault="00543DB6">
            <w:pPr>
              <w:spacing w:line="360" w:lineRule="auto"/>
              <w:jc w:val="center"/>
              <w:rPr>
                <w:sz w:val="16"/>
                <w:szCs w:val="16"/>
                <w:highlight w:val="white"/>
              </w:rPr>
            </w:pPr>
            <w:r>
              <w:rPr>
                <w:sz w:val="16"/>
                <w:szCs w:val="16"/>
                <w:highlight w:val="white"/>
              </w:rPr>
              <w:t>-0.02</w:t>
            </w:r>
          </w:p>
        </w:tc>
        <w:tc>
          <w:tcPr>
            <w:tcW w:w="1560" w:type="dxa"/>
            <w:tcBorders>
              <w:top w:val="nil"/>
              <w:left w:val="nil"/>
              <w:bottom w:val="nil"/>
              <w:right w:val="nil"/>
            </w:tcBorders>
            <w:tcMar>
              <w:top w:w="100" w:type="dxa"/>
              <w:left w:w="100" w:type="dxa"/>
              <w:bottom w:w="100" w:type="dxa"/>
              <w:right w:w="100" w:type="dxa"/>
            </w:tcMar>
          </w:tcPr>
          <w:p w14:paraId="19917217" w14:textId="77777777" w:rsidR="00B70B3E" w:rsidRDefault="00543DB6">
            <w:pPr>
              <w:spacing w:line="360" w:lineRule="auto"/>
              <w:jc w:val="center"/>
              <w:rPr>
                <w:sz w:val="16"/>
                <w:szCs w:val="16"/>
                <w:highlight w:val="white"/>
              </w:rPr>
            </w:pPr>
            <w:r>
              <w:rPr>
                <w:sz w:val="16"/>
                <w:szCs w:val="16"/>
                <w:highlight w:val="white"/>
              </w:rPr>
              <w:t>1.00</w:t>
            </w:r>
          </w:p>
        </w:tc>
      </w:tr>
      <w:tr w:rsidR="00B70B3E" w14:paraId="1991721E" w14:textId="77777777">
        <w:trPr>
          <w:trHeight w:val="485"/>
        </w:trPr>
        <w:tc>
          <w:tcPr>
            <w:tcW w:w="1575" w:type="dxa"/>
            <w:tcBorders>
              <w:top w:val="nil"/>
              <w:left w:val="nil"/>
              <w:bottom w:val="nil"/>
              <w:right w:val="nil"/>
            </w:tcBorders>
            <w:tcMar>
              <w:top w:w="100" w:type="dxa"/>
              <w:left w:w="100" w:type="dxa"/>
              <w:bottom w:w="100" w:type="dxa"/>
              <w:right w:w="100" w:type="dxa"/>
            </w:tcMar>
          </w:tcPr>
          <w:p w14:paraId="19917219" w14:textId="77777777" w:rsidR="00B70B3E" w:rsidRDefault="00543DB6">
            <w:pPr>
              <w:jc w:val="center"/>
              <w:rPr>
                <w:sz w:val="16"/>
                <w:szCs w:val="16"/>
              </w:rPr>
            </w:pPr>
            <w:r>
              <w:rPr>
                <w:sz w:val="16"/>
                <w:szCs w:val="16"/>
              </w:rPr>
              <w:t xml:space="preserve">P.s vs </w:t>
            </w:r>
            <w:proofErr w:type="spellStart"/>
            <w:r>
              <w:rPr>
                <w:sz w:val="16"/>
                <w:szCs w:val="16"/>
              </w:rPr>
              <w:t>P.a</w:t>
            </w:r>
            <w:proofErr w:type="spellEnd"/>
          </w:p>
        </w:tc>
        <w:tc>
          <w:tcPr>
            <w:tcW w:w="1575" w:type="dxa"/>
            <w:tcBorders>
              <w:top w:val="nil"/>
              <w:left w:val="nil"/>
              <w:bottom w:val="nil"/>
              <w:right w:val="nil"/>
            </w:tcBorders>
            <w:tcMar>
              <w:top w:w="100" w:type="dxa"/>
              <w:left w:w="100" w:type="dxa"/>
              <w:bottom w:w="100" w:type="dxa"/>
              <w:right w:w="100" w:type="dxa"/>
            </w:tcMar>
          </w:tcPr>
          <w:p w14:paraId="1991721A" w14:textId="77777777" w:rsidR="00B70B3E" w:rsidRDefault="00543DB6">
            <w:pPr>
              <w:spacing w:line="360" w:lineRule="auto"/>
              <w:jc w:val="center"/>
              <w:rPr>
                <w:sz w:val="16"/>
                <w:szCs w:val="16"/>
                <w:highlight w:val="white"/>
              </w:rPr>
            </w:pPr>
            <w:r>
              <w:rPr>
                <w:sz w:val="16"/>
                <w:szCs w:val="16"/>
                <w:highlight w:val="white"/>
              </w:rPr>
              <w:t>-0.18</w:t>
            </w:r>
          </w:p>
        </w:tc>
        <w:tc>
          <w:tcPr>
            <w:tcW w:w="1560" w:type="dxa"/>
            <w:tcBorders>
              <w:top w:val="nil"/>
              <w:left w:val="nil"/>
              <w:bottom w:val="nil"/>
              <w:right w:val="nil"/>
            </w:tcBorders>
            <w:tcMar>
              <w:top w:w="100" w:type="dxa"/>
              <w:left w:w="100" w:type="dxa"/>
              <w:bottom w:w="100" w:type="dxa"/>
              <w:right w:w="100" w:type="dxa"/>
            </w:tcMar>
          </w:tcPr>
          <w:p w14:paraId="1991721B" w14:textId="77777777" w:rsidR="00B70B3E" w:rsidRDefault="00543DB6">
            <w:pPr>
              <w:spacing w:line="360" w:lineRule="auto"/>
              <w:jc w:val="center"/>
              <w:rPr>
                <w:sz w:val="16"/>
                <w:szCs w:val="16"/>
                <w:highlight w:val="white"/>
              </w:rPr>
            </w:pPr>
            <w:r>
              <w:rPr>
                <w:sz w:val="16"/>
                <w:szCs w:val="16"/>
                <w:highlight w:val="white"/>
              </w:rPr>
              <w:t>0.13</w:t>
            </w:r>
          </w:p>
        </w:tc>
        <w:tc>
          <w:tcPr>
            <w:tcW w:w="1560" w:type="dxa"/>
            <w:tcBorders>
              <w:top w:val="nil"/>
              <w:left w:val="nil"/>
              <w:bottom w:val="nil"/>
              <w:right w:val="nil"/>
            </w:tcBorders>
            <w:tcMar>
              <w:top w:w="100" w:type="dxa"/>
              <w:left w:w="100" w:type="dxa"/>
              <w:bottom w:w="100" w:type="dxa"/>
              <w:right w:w="100" w:type="dxa"/>
            </w:tcMar>
          </w:tcPr>
          <w:p w14:paraId="1991721C" w14:textId="77777777" w:rsidR="00B70B3E" w:rsidRDefault="00543DB6">
            <w:pPr>
              <w:spacing w:line="360" w:lineRule="auto"/>
              <w:jc w:val="center"/>
              <w:rPr>
                <w:sz w:val="16"/>
                <w:szCs w:val="16"/>
                <w:highlight w:val="white"/>
              </w:rPr>
            </w:pPr>
            <w:r>
              <w:rPr>
                <w:sz w:val="16"/>
                <w:szCs w:val="16"/>
                <w:highlight w:val="white"/>
              </w:rPr>
              <w:t>-1.36</w:t>
            </w:r>
          </w:p>
        </w:tc>
        <w:tc>
          <w:tcPr>
            <w:tcW w:w="1560" w:type="dxa"/>
            <w:tcBorders>
              <w:top w:val="nil"/>
              <w:left w:val="nil"/>
              <w:bottom w:val="nil"/>
              <w:right w:val="nil"/>
            </w:tcBorders>
            <w:tcMar>
              <w:top w:w="100" w:type="dxa"/>
              <w:left w:w="100" w:type="dxa"/>
              <w:bottom w:w="100" w:type="dxa"/>
              <w:right w:w="100" w:type="dxa"/>
            </w:tcMar>
          </w:tcPr>
          <w:p w14:paraId="1991721D" w14:textId="77777777" w:rsidR="00B70B3E" w:rsidRDefault="00543DB6">
            <w:pPr>
              <w:spacing w:line="360" w:lineRule="auto"/>
              <w:jc w:val="center"/>
              <w:rPr>
                <w:sz w:val="16"/>
                <w:szCs w:val="16"/>
                <w:highlight w:val="white"/>
              </w:rPr>
            </w:pPr>
            <w:r>
              <w:rPr>
                <w:sz w:val="16"/>
                <w:szCs w:val="16"/>
                <w:highlight w:val="white"/>
              </w:rPr>
              <w:t>0.66</w:t>
            </w:r>
          </w:p>
        </w:tc>
      </w:tr>
      <w:tr w:rsidR="00B70B3E" w14:paraId="19917224" w14:textId="77777777">
        <w:trPr>
          <w:trHeight w:val="485"/>
        </w:trPr>
        <w:tc>
          <w:tcPr>
            <w:tcW w:w="1575" w:type="dxa"/>
            <w:tcBorders>
              <w:top w:val="nil"/>
              <w:left w:val="nil"/>
              <w:bottom w:val="nil"/>
              <w:right w:val="nil"/>
            </w:tcBorders>
            <w:tcMar>
              <w:top w:w="100" w:type="dxa"/>
              <w:left w:w="100" w:type="dxa"/>
              <w:bottom w:w="100" w:type="dxa"/>
              <w:right w:w="100" w:type="dxa"/>
            </w:tcMar>
          </w:tcPr>
          <w:p w14:paraId="1991721F" w14:textId="77777777" w:rsidR="00B70B3E" w:rsidRDefault="00543DB6">
            <w:pPr>
              <w:jc w:val="center"/>
              <w:rPr>
                <w:sz w:val="16"/>
                <w:szCs w:val="16"/>
              </w:rPr>
            </w:pPr>
            <w:r>
              <w:rPr>
                <w:sz w:val="16"/>
                <w:szCs w:val="16"/>
              </w:rPr>
              <w:t xml:space="preserve">P.s vs </w:t>
            </w:r>
            <w:proofErr w:type="spellStart"/>
            <w:r>
              <w:rPr>
                <w:sz w:val="16"/>
                <w:szCs w:val="16"/>
              </w:rPr>
              <w:t>B.c</w:t>
            </w:r>
            <w:proofErr w:type="spellEnd"/>
          </w:p>
        </w:tc>
        <w:tc>
          <w:tcPr>
            <w:tcW w:w="1575" w:type="dxa"/>
            <w:tcBorders>
              <w:top w:val="nil"/>
              <w:left w:val="nil"/>
              <w:bottom w:val="nil"/>
              <w:right w:val="nil"/>
            </w:tcBorders>
            <w:tcMar>
              <w:top w:w="100" w:type="dxa"/>
              <w:left w:w="100" w:type="dxa"/>
              <w:bottom w:w="100" w:type="dxa"/>
              <w:right w:w="100" w:type="dxa"/>
            </w:tcMar>
          </w:tcPr>
          <w:p w14:paraId="19917220" w14:textId="77777777" w:rsidR="00B70B3E" w:rsidRDefault="00543DB6">
            <w:pPr>
              <w:spacing w:line="360" w:lineRule="auto"/>
              <w:jc w:val="center"/>
              <w:rPr>
                <w:sz w:val="16"/>
                <w:szCs w:val="16"/>
                <w:highlight w:val="white"/>
              </w:rPr>
            </w:pPr>
            <w:r>
              <w:rPr>
                <w:sz w:val="16"/>
                <w:szCs w:val="16"/>
                <w:highlight w:val="white"/>
              </w:rPr>
              <w:t>0.02</w:t>
            </w:r>
          </w:p>
        </w:tc>
        <w:tc>
          <w:tcPr>
            <w:tcW w:w="1560" w:type="dxa"/>
            <w:tcBorders>
              <w:top w:val="nil"/>
              <w:left w:val="nil"/>
              <w:bottom w:val="nil"/>
              <w:right w:val="nil"/>
            </w:tcBorders>
            <w:tcMar>
              <w:top w:w="100" w:type="dxa"/>
              <w:left w:w="100" w:type="dxa"/>
              <w:bottom w:w="100" w:type="dxa"/>
              <w:right w:w="100" w:type="dxa"/>
            </w:tcMar>
          </w:tcPr>
          <w:p w14:paraId="19917221" w14:textId="77777777" w:rsidR="00B70B3E" w:rsidRDefault="00543DB6">
            <w:pPr>
              <w:spacing w:line="360" w:lineRule="auto"/>
              <w:jc w:val="center"/>
              <w:rPr>
                <w:sz w:val="16"/>
                <w:szCs w:val="16"/>
                <w:highlight w:val="white"/>
              </w:rPr>
            </w:pPr>
            <w:r>
              <w:rPr>
                <w:sz w:val="16"/>
                <w:szCs w:val="16"/>
                <w:highlight w:val="white"/>
              </w:rPr>
              <w:t>0.13</w:t>
            </w:r>
          </w:p>
        </w:tc>
        <w:tc>
          <w:tcPr>
            <w:tcW w:w="1560" w:type="dxa"/>
            <w:tcBorders>
              <w:top w:val="nil"/>
              <w:left w:val="nil"/>
              <w:bottom w:val="nil"/>
              <w:right w:val="nil"/>
            </w:tcBorders>
            <w:tcMar>
              <w:top w:w="100" w:type="dxa"/>
              <w:left w:w="100" w:type="dxa"/>
              <w:bottom w:w="100" w:type="dxa"/>
              <w:right w:w="100" w:type="dxa"/>
            </w:tcMar>
          </w:tcPr>
          <w:p w14:paraId="19917222" w14:textId="77777777" w:rsidR="00B70B3E" w:rsidRDefault="00543DB6">
            <w:pPr>
              <w:spacing w:line="360" w:lineRule="auto"/>
              <w:jc w:val="center"/>
              <w:rPr>
                <w:sz w:val="16"/>
                <w:szCs w:val="16"/>
                <w:highlight w:val="white"/>
              </w:rPr>
            </w:pPr>
            <w:r>
              <w:rPr>
                <w:sz w:val="16"/>
                <w:szCs w:val="16"/>
                <w:highlight w:val="white"/>
              </w:rPr>
              <w:t>0.17</w:t>
            </w:r>
          </w:p>
        </w:tc>
        <w:tc>
          <w:tcPr>
            <w:tcW w:w="1560" w:type="dxa"/>
            <w:tcBorders>
              <w:top w:val="nil"/>
              <w:left w:val="nil"/>
              <w:bottom w:val="nil"/>
              <w:right w:val="nil"/>
            </w:tcBorders>
            <w:tcMar>
              <w:top w:w="100" w:type="dxa"/>
              <w:left w:w="100" w:type="dxa"/>
              <w:bottom w:w="100" w:type="dxa"/>
              <w:right w:w="100" w:type="dxa"/>
            </w:tcMar>
          </w:tcPr>
          <w:p w14:paraId="19917223" w14:textId="77777777" w:rsidR="00B70B3E" w:rsidRDefault="00543DB6">
            <w:pPr>
              <w:spacing w:line="360" w:lineRule="auto"/>
              <w:jc w:val="center"/>
              <w:rPr>
                <w:sz w:val="16"/>
                <w:szCs w:val="16"/>
                <w:highlight w:val="white"/>
              </w:rPr>
            </w:pPr>
            <w:r>
              <w:rPr>
                <w:sz w:val="16"/>
                <w:szCs w:val="16"/>
                <w:highlight w:val="white"/>
              </w:rPr>
              <w:t>1.00</w:t>
            </w:r>
          </w:p>
        </w:tc>
      </w:tr>
      <w:tr w:rsidR="00B70B3E" w14:paraId="1991722A" w14:textId="77777777">
        <w:trPr>
          <w:trHeight w:val="485"/>
        </w:trPr>
        <w:tc>
          <w:tcPr>
            <w:tcW w:w="1575" w:type="dxa"/>
            <w:tcBorders>
              <w:top w:val="nil"/>
              <w:left w:val="nil"/>
              <w:bottom w:val="nil"/>
              <w:right w:val="nil"/>
            </w:tcBorders>
            <w:tcMar>
              <w:top w:w="100" w:type="dxa"/>
              <w:left w:w="100" w:type="dxa"/>
              <w:bottom w:w="100" w:type="dxa"/>
              <w:right w:w="100" w:type="dxa"/>
            </w:tcMar>
          </w:tcPr>
          <w:p w14:paraId="19917225" w14:textId="77777777" w:rsidR="00B70B3E" w:rsidRDefault="00543DB6">
            <w:pPr>
              <w:jc w:val="center"/>
              <w:rPr>
                <w:sz w:val="16"/>
                <w:szCs w:val="16"/>
              </w:rPr>
            </w:pPr>
            <w:proofErr w:type="spellStart"/>
            <w:r>
              <w:rPr>
                <w:sz w:val="16"/>
                <w:szCs w:val="16"/>
              </w:rPr>
              <w:t>P.a</w:t>
            </w:r>
            <w:proofErr w:type="spellEnd"/>
            <w:r>
              <w:rPr>
                <w:sz w:val="16"/>
                <w:szCs w:val="16"/>
              </w:rPr>
              <w:t xml:space="preserve"> vs </w:t>
            </w:r>
            <w:proofErr w:type="spellStart"/>
            <w:r>
              <w:rPr>
                <w:sz w:val="16"/>
                <w:szCs w:val="16"/>
              </w:rPr>
              <w:t>B.c</w:t>
            </w:r>
            <w:proofErr w:type="spellEnd"/>
          </w:p>
        </w:tc>
        <w:tc>
          <w:tcPr>
            <w:tcW w:w="1575" w:type="dxa"/>
            <w:tcBorders>
              <w:top w:val="nil"/>
              <w:left w:val="nil"/>
              <w:bottom w:val="nil"/>
              <w:right w:val="nil"/>
            </w:tcBorders>
            <w:tcMar>
              <w:top w:w="100" w:type="dxa"/>
              <w:left w:w="100" w:type="dxa"/>
              <w:bottom w:w="100" w:type="dxa"/>
              <w:right w:w="100" w:type="dxa"/>
            </w:tcMar>
          </w:tcPr>
          <w:p w14:paraId="19917226" w14:textId="77777777" w:rsidR="00B70B3E" w:rsidRDefault="00543DB6">
            <w:pPr>
              <w:spacing w:line="360" w:lineRule="auto"/>
              <w:jc w:val="center"/>
              <w:rPr>
                <w:sz w:val="16"/>
                <w:szCs w:val="16"/>
                <w:highlight w:val="white"/>
              </w:rPr>
            </w:pPr>
            <w:r>
              <w:rPr>
                <w:sz w:val="16"/>
                <w:szCs w:val="16"/>
                <w:highlight w:val="white"/>
              </w:rPr>
              <w:t>0.20</w:t>
            </w:r>
          </w:p>
        </w:tc>
        <w:tc>
          <w:tcPr>
            <w:tcW w:w="1560" w:type="dxa"/>
            <w:tcBorders>
              <w:top w:val="nil"/>
              <w:left w:val="nil"/>
              <w:bottom w:val="nil"/>
              <w:right w:val="nil"/>
            </w:tcBorders>
            <w:tcMar>
              <w:top w:w="100" w:type="dxa"/>
              <w:left w:w="100" w:type="dxa"/>
              <w:bottom w:w="100" w:type="dxa"/>
              <w:right w:w="100" w:type="dxa"/>
            </w:tcMar>
          </w:tcPr>
          <w:p w14:paraId="19917227" w14:textId="77777777" w:rsidR="00B70B3E" w:rsidRDefault="00543DB6">
            <w:pPr>
              <w:spacing w:line="360" w:lineRule="auto"/>
              <w:jc w:val="center"/>
              <w:rPr>
                <w:sz w:val="16"/>
                <w:szCs w:val="16"/>
                <w:highlight w:val="white"/>
              </w:rPr>
            </w:pPr>
            <w:r>
              <w:rPr>
                <w:sz w:val="16"/>
                <w:szCs w:val="16"/>
                <w:highlight w:val="white"/>
              </w:rPr>
              <w:t>0.13</w:t>
            </w:r>
          </w:p>
        </w:tc>
        <w:tc>
          <w:tcPr>
            <w:tcW w:w="1560" w:type="dxa"/>
            <w:tcBorders>
              <w:top w:val="nil"/>
              <w:left w:val="nil"/>
              <w:bottom w:val="nil"/>
              <w:right w:val="nil"/>
            </w:tcBorders>
            <w:tcMar>
              <w:top w:w="100" w:type="dxa"/>
              <w:left w:w="100" w:type="dxa"/>
              <w:bottom w:w="100" w:type="dxa"/>
              <w:right w:w="100" w:type="dxa"/>
            </w:tcMar>
          </w:tcPr>
          <w:p w14:paraId="19917228" w14:textId="77777777" w:rsidR="00B70B3E" w:rsidRDefault="00543DB6">
            <w:pPr>
              <w:spacing w:line="360" w:lineRule="auto"/>
              <w:jc w:val="center"/>
              <w:rPr>
                <w:sz w:val="16"/>
                <w:szCs w:val="16"/>
                <w:highlight w:val="white"/>
              </w:rPr>
            </w:pPr>
            <w:r>
              <w:rPr>
                <w:sz w:val="16"/>
                <w:szCs w:val="16"/>
                <w:highlight w:val="white"/>
              </w:rPr>
              <w:t>1.49</w:t>
            </w:r>
          </w:p>
        </w:tc>
        <w:tc>
          <w:tcPr>
            <w:tcW w:w="1560" w:type="dxa"/>
            <w:tcBorders>
              <w:top w:val="nil"/>
              <w:left w:val="nil"/>
              <w:bottom w:val="nil"/>
              <w:right w:val="nil"/>
            </w:tcBorders>
            <w:tcMar>
              <w:top w:w="100" w:type="dxa"/>
              <w:left w:w="100" w:type="dxa"/>
              <w:bottom w:w="100" w:type="dxa"/>
              <w:right w:w="100" w:type="dxa"/>
            </w:tcMar>
          </w:tcPr>
          <w:p w14:paraId="19917229" w14:textId="77777777" w:rsidR="00B70B3E" w:rsidRDefault="00543DB6">
            <w:pPr>
              <w:spacing w:line="360" w:lineRule="auto"/>
              <w:jc w:val="center"/>
              <w:rPr>
                <w:sz w:val="16"/>
                <w:szCs w:val="16"/>
                <w:highlight w:val="white"/>
              </w:rPr>
            </w:pPr>
            <w:r>
              <w:rPr>
                <w:sz w:val="16"/>
                <w:szCs w:val="16"/>
                <w:highlight w:val="white"/>
              </w:rPr>
              <w:t>0.57</w:t>
            </w:r>
          </w:p>
        </w:tc>
      </w:tr>
    </w:tbl>
    <w:p w14:paraId="1991722B" w14:textId="77777777" w:rsidR="00B70B3E" w:rsidRDefault="00B70B3E"/>
    <w:p w14:paraId="1991722C" w14:textId="77777777" w:rsidR="00B70B3E" w:rsidRDefault="00543DB6">
      <w:pPr>
        <w:spacing w:line="360" w:lineRule="auto"/>
        <w:rPr>
          <w:b/>
          <w:bCs/>
          <w:sz w:val="20"/>
          <w:szCs w:val="20"/>
          <w:highlight w:val="white"/>
        </w:rPr>
      </w:pPr>
      <w:r>
        <w:rPr>
          <w:b/>
          <w:bCs/>
          <w:sz w:val="20"/>
          <w:szCs w:val="20"/>
          <w:highlight w:val="white"/>
        </w:rPr>
        <w:t>Supplementary Table 18 | Model output for click hit success for each butterfly when tail hits are not counted as hits, with butterfly type and scaled hitbox area as predictors and binary hit or miss as the response.</w:t>
      </w:r>
    </w:p>
    <w:p w14:paraId="1991722D" w14:textId="77777777" w:rsidR="00B70B3E" w:rsidRDefault="00B70B3E">
      <w:pPr>
        <w:spacing w:line="360" w:lineRule="auto"/>
        <w:rPr>
          <w:b/>
          <w:bCs/>
          <w:sz w:val="20"/>
          <w:szCs w:val="20"/>
          <w:highlight w:val="white"/>
        </w:rPr>
      </w:pPr>
    </w:p>
    <w:tbl>
      <w:tblPr>
        <w:tblStyle w:val="af1"/>
        <w:tblW w:w="78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05"/>
        <w:gridCol w:w="1275"/>
        <w:gridCol w:w="1260"/>
        <w:gridCol w:w="1260"/>
        <w:gridCol w:w="1260"/>
      </w:tblGrid>
      <w:tr w:rsidR="00B70B3E" w14:paraId="1991722F" w14:textId="77777777">
        <w:trPr>
          <w:trHeight w:val="590"/>
        </w:trPr>
        <w:tc>
          <w:tcPr>
            <w:tcW w:w="7860" w:type="dxa"/>
            <w:gridSpan w:val="5"/>
            <w:tcBorders>
              <w:top w:val="single" w:sz="6" w:space="0" w:color="F3F3F3"/>
              <w:left w:val="single" w:sz="6" w:space="0" w:color="F3F3F3"/>
              <w:bottom w:val="single" w:sz="6" w:space="0" w:color="F3F3F3"/>
              <w:right w:val="single" w:sz="6" w:space="0" w:color="F3F3F3"/>
            </w:tcBorders>
            <w:shd w:val="clear" w:color="auto" w:fill="D9D9D9"/>
            <w:tcMar>
              <w:top w:w="100" w:type="dxa"/>
              <w:left w:w="100" w:type="dxa"/>
              <w:bottom w:w="100" w:type="dxa"/>
              <w:right w:w="100" w:type="dxa"/>
            </w:tcMar>
          </w:tcPr>
          <w:p w14:paraId="1991722E" w14:textId="77777777" w:rsidR="00B70B3E" w:rsidRDefault="00543DB6">
            <w:pPr>
              <w:widowControl w:val="0"/>
              <w:pBdr>
                <w:top w:val="nil"/>
                <w:left w:val="nil"/>
                <w:bottom w:val="nil"/>
                <w:right w:val="nil"/>
                <w:between w:val="nil"/>
              </w:pBdr>
              <w:rPr>
                <w:b/>
                <w:bCs/>
                <w:sz w:val="16"/>
                <w:szCs w:val="16"/>
              </w:rPr>
            </w:pPr>
            <w:r>
              <w:rPr>
                <w:b/>
                <w:bCs/>
                <w:sz w:val="16"/>
                <w:szCs w:val="16"/>
              </w:rPr>
              <w:t>Linear Model without Butterfly Tails</w:t>
            </w:r>
          </w:p>
        </w:tc>
      </w:tr>
      <w:tr w:rsidR="00B70B3E" w14:paraId="19917235" w14:textId="77777777">
        <w:trPr>
          <w:trHeight w:val="500"/>
        </w:trPr>
        <w:tc>
          <w:tcPr>
            <w:tcW w:w="2805" w:type="dxa"/>
            <w:tcBorders>
              <w:top w:val="nil"/>
              <w:left w:val="single" w:sz="6" w:space="0" w:color="F3F3F3"/>
              <w:bottom w:val="single" w:sz="6" w:space="0" w:color="F3F3F3"/>
              <w:right w:val="single" w:sz="6" w:space="0" w:color="F3F3F3"/>
            </w:tcBorders>
            <w:shd w:val="clear" w:color="auto" w:fill="F3F3F3"/>
            <w:tcMar>
              <w:top w:w="100" w:type="dxa"/>
              <w:left w:w="100" w:type="dxa"/>
              <w:bottom w:w="100" w:type="dxa"/>
              <w:right w:w="100" w:type="dxa"/>
            </w:tcMar>
          </w:tcPr>
          <w:p w14:paraId="19917230" w14:textId="77777777" w:rsidR="00B70B3E" w:rsidRDefault="00543DB6">
            <w:pPr>
              <w:spacing w:line="360" w:lineRule="auto"/>
              <w:rPr>
                <w:b/>
                <w:bCs/>
                <w:sz w:val="16"/>
                <w:szCs w:val="16"/>
              </w:rPr>
            </w:pPr>
            <w:r>
              <w:rPr>
                <w:b/>
                <w:bCs/>
                <w:sz w:val="16"/>
                <w:szCs w:val="16"/>
              </w:rPr>
              <w:t>Variable</w:t>
            </w:r>
          </w:p>
        </w:tc>
        <w:tc>
          <w:tcPr>
            <w:tcW w:w="1275" w:type="dxa"/>
            <w:tcBorders>
              <w:top w:val="nil"/>
              <w:left w:val="nil"/>
              <w:bottom w:val="single" w:sz="6" w:space="0" w:color="F3F3F3"/>
              <w:right w:val="single" w:sz="6" w:space="0" w:color="F3F3F3"/>
            </w:tcBorders>
            <w:shd w:val="clear" w:color="auto" w:fill="F3F3F3"/>
            <w:tcMar>
              <w:top w:w="100" w:type="dxa"/>
              <w:left w:w="100" w:type="dxa"/>
              <w:bottom w:w="100" w:type="dxa"/>
              <w:right w:w="100" w:type="dxa"/>
            </w:tcMar>
          </w:tcPr>
          <w:p w14:paraId="19917231" w14:textId="77777777" w:rsidR="00B70B3E" w:rsidRDefault="00543DB6">
            <w:pPr>
              <w:spacing w:line="360" w:lineRule="auto"/>
              <w:rPr>
                <w:b/>
                <w:bCs/>
                <w:sz w:val="16"/>
                <w:szCs w:val="16"/>
              </w:rPr>
            </w:pPr>
            <w:r>
              <w:rPr>
                <w:b/>
                <w:bCs/>
                <w:sz w:val="16"/>
                <w:szCs w:val="16"/>
              </w:rPr>
              <w:t>Estimate</w:t>
            </w:r>
          </w:p>
        </w:tc>
        <w:tc>
          <w:tcPr>
            <w:tcW w:w="1260" w:type="dxa"/>
            <w:tcBorders>
              <w:top w:val="nil"/>
              <w:left w:val="nil"/>
              <w:bottom w:val="single" w:sz="6" w:space="0" w:color="F3F3F3"/>
              <w:right w:val="single" w:sz="6" w:space="0" w:color="F3F3F3"/>
            </w:tcBorders>
            <w:shd w:val="clear" w:color="auto" w:fill="F3F3F3"/>
            <w:tcMar>
              <w:top w:w="100" w:type="dxa"/>
              <w:left w:w="100" w:type="dxa"/>
              <w:bottom w:w="100" w:type="dxa"/>
              <w:right w:w="100" w:type="dxa"/>
            </w:tcMar>
          </w:tcPr>
          <w:p w14:paraId="19917232" w14:textId="77777777" w:rsidR="00B70B3E" w:rsidRDefault="00543DB6">
            <w:pPr>
              <w:spacing w:line="360" w:lineRule="auto"/>
              <w:rPr>
                <w:b/>
                <w:bCs/>
                <w:sz w:val="16"/>
                <w:szCs w:val="16"/>
              </w:rPr>
            </w:pPr>
            <w:r>
              <w:rPr>
                <w:b/>
                <w:bCs/>
                <w:sz w:val="16"/>
                <w:szCs w:val="16"/>
              </w:rPr>
              <w:t>SE</w:t>
            </w:r>
          </w:p>
        </w:tc>
        <w:tc>
          <w:tcPr>
            <w:tcW w:w="1260" w:type="dxa"/>
            <w:tcBorders>
              <w:top w:val="nil"/>
              <w:left w:val="nil"/>
              <w:bottom w:val="single" w:sz="6" w:space="0" w:color="F3F3F3"/>
              <w:right w:val="single" w:sz="6" w:space="0" w:color="F3F3F3"/>
            </w:tcBorders>
            <w:shd w:val="clear" w:color="auto" w:fill="F3F3F3"/>
            <w:tcMar>
              <w:top w:w="100" w:type="dxa"/>
              <w:left w:w="100" w:type="dxa"/>
              <w:bottom w:w="100" w:type="dxa"/>
              <w:right w:w="100" w:type="dxa"/>
            </w:tcMar>
          </w:tcPr>
          <w:p w14:paraId="19917233" w14:textId="77777777" w:rsidR="00B70B3E" w:rsidRDefault="00543DB6">
            <w:pPr>
              <w:spacing w:line="360" w:lineRule="auto"/>
              <w:rPr>
                <w:b/>
                <w:bCs/>
                <w:sz w:val="16"/>
                <w:szCs w:val="16"/>
              </w:rPr>
            </w:pPr>
            <w:r>
              <w:rPr>
                <w:b/>
                <w:bCs/>
                <w:sz w:val="16"/>
                <w:szCs w:val="16"/>
              </w:rPr>
              <w:t>Z value</w:t>
            </w:r>
          </w:p>
        </w:tc>
        <w:tc>
          <w:tcPr>
            <w:tcW w:w="1260" w:type="dxa"/>
            <w:tcBorders>
              <w:top w:val="nil"/>
              <w:left w:val="nil"/>
              <w:bottom w:val="single" w:sz="6" w:space="0" w:color="F3F3F3"/>
              <w:right w:val="single" w:sz="6" w:space="0" w:color="F3F3F3"/>
            </w:tcBorders>
            <w:shd w:val="clear" w:color="auto" w:fill="F3F3F3"/>
            <w:tcMar>
              <w:top w:w="100" w:type="dxa"/>
              <w:left w:w="100" w:type="dxa"/>
              <w:bottom w:w="100" w:type="dxa"/>
              <w:right w:w="100" w:type="dxa"/>
            </w:tcMar>
          </w:tcPr>
          <w:p w14:paraId="19917234" w14:textId="77777777" w:rsidR="00B70B3E" w:rsidRDefault="00543DB6">
            <w:pPr>
              <w:spacing w:line="360" w:lineRule="auto"/>
              <w:rPr>
                <w:b/>
                <w:bCs/>
                <w:sz w:val="16"/>
                <w:szCs w:val="16"/>
              </w:rPr>
            </w:pPr>
            <w:r>
              <w:rPr>
                <w:b/>
                <w:bCs/>
                <w:sz w:val="16"/>
                <w:szCs w:val="16"/>
              </w:rPr>
              <w:t>P value</w:t>
            </w:r>
          </w:p>
        </w:tc>
      </w:tr>
      <w:tr w:rsidR="00B70B3E" w14:paraId="1991723B" w14:textId="77777777">
        <w:trPr>
          <w:trHeight w:val="485"/>
        </w:trPr>
        <w:tc>
          <w:tcPr>
            <w:tcW w:w="2805" w:type="dxa"/>
            <w:tcBorders>
              <w:top w:val="nil"/>
              <w:left w:val="nil"/>
              <w:bottom w:val="nil"/>
              <w:right w:val="nil"/>
            </w:tcBorders>
            <w:tcMar>
              <w:top w:w="100" w:type="dxa"/>
              <w:left w:w="100" w:type="dxa"/>
              <w:bottom w:w="100" w:type="dxa"/>
              <w:right w:w="100" w:type="dxa"/>
            </w:tcMar>
          </w:tcPr>
          <w:p w14:paraId="19917236" w14:textId="77777777" w:rsidR="00B70B3E" w:rsidRDefault="00543DB6">
            <w:pPr>
              <w:spacing w:line="360" w:lineRule="auto"/>
              <w:rPr>
                <w:sz w:val="16"/>
                <w:szCs w:val="16"/>
              </w:rPr>
            </w:pPr>
            <w:r>
              <w:rPr>
                <w:sz w:val="16"/>
                <w:szCs w:val="16"/>
              </w:rPr>
              <w:t>Intercept</w:t>
            </w:r>
          </w:p>
        </w:tc>
        <w:tc>
          <w:tcPr>
            <w:tcW w:w="1275" w:type="dxa"/>
            <w:tcBorders>
              <w:top w:val="nil"/>
              <w:left w:val="nil"/>
              <w:bottom w:val="nil"/>
              <w:right w:val="nil"/>
            </w:tcBorders>
            <w:tcMar>
              <w:top w:w="100" w:type="dxa"/>
              <w:left w:w="100" w:type="dxa"/>
              <w:bottom w:w="100" w:type="dxa"/>
              <w:right w:w="100" w:type="dxa"/>
            </w:tcMar>
          </w:tcPr>
          <w:p w14:paraId="19917237" w14:textId="77777777" w:rsidR="00B70B3E" w:rsidRDefault="00543DB6">
            <w:pPr>
              <w:spacing w:line="360" w:lineRule="auto"/>
              <w:jc w:val="center"/>
              <w:rPr>
                <w:sz w:val="16"/>
                <w:szCs w:val="16"/>
                <w:highlight w:val="white"/>
              </w:rPr>
            </w:pPr>
            <w:r>
              <w:rPr>
                <w:sz w:val="16"/>
                <w:szCs w:val="16"/>
                <w:highlight w:val="white"/>
              </w:rPr>
              <w:t>-0.45</w:t>
            </w:r>
          </w:p>
        </w:tc>
        <w:tc>
          <w:tcPr>
            <w:tcW w:w="1260" w:type="dxa"/>
            <w:tcBorders>
              <w:top w:val="nil"/>
              <w:left w:val="nil"/>
              <w:bottom w:val="nil"/>
              <w:right w:val="nil"/>
            </w:tcBorders>
            <w:tcMar>
              <w:top w:w="100" w:type="dxa"/>
              <w:left w:w="100" w:type="dxa"/>
              <w:bottom w:w="100" w:type="dxa"/>
              <w:right w:w="100" w:type="dxa"/>
            </w:tcMar>
          </w:tcPr>
          <w:p w14:paraId="19917238" w14:textId="77777777" w:rsidR="00B70B3E" w:rsidRDefault="00543DB6">
            <w:pPr>
              <w:spacing w:line="360" w:lineRule="auto"/>
              <w:jc w:val="center"/>
              <w:rPr>
                <w:sz w:val="16"/>
                <w:szCs w:val="16"/>
                <w:highlight w:val="white"/>
              </w:rPr>
            </w:pPr>
            <w:r>
              <w:rPr>
                <w:sz w:val="16"/>
                <w:szCs w:val="16"/>
                <w:highlight w:val="white"/>
              </w:rPr>
              <w:t>0.30</w:t>
            </w:r>
          </w:p>
        </w:tc>
        <w:tc>
          <w:tcPr>
            <w:tcW w:w="1260" w:type="dxa"/>
            <w:tcBorders>
              <w:top w:val="nil"/>
              <w:left w:val="nil"/>
              <w:bottom w:val="nil"/>
              <w:right w:val="nil"/>
            </w:tcBorders>
            <w:tcMar>
              <w:top w:w="100" w:type="dxa"/>
              <w:left w:w="100" w:type="dxa"/>
              <w:bottom w:w="100" w:type="dxa"/>
              <w:right w:w="100" w:type="dxa"/>
            </w:tcMar>
          </w:tcPr>
          <w:p w14:paraId="19917239" w14:textId="77777777" w:rsidR="00B70B3E" w:rsidRDefault="00543DB6">
            <w:pPr>
              <w:spacing w:line="360" w:lineRule="auto"/>
              <w:jc w:val="center"/>
              <w:rPr>
                <w:sz w:val="16"/>
                <w:szCs w:val="16"/>
                <w:highlight w:val="white"/>
              </w:rPr>
            </w:pPr>
            <w:r>
              <w:rPr>
                <w:sz w:val="16"/>
                <w:szCs w:val="16"/>
                <w:highlight w:val="white"/>
              </w:rPr>
              <w:t>-1.50</w:t>
            </w:r>
          </w:p>
        </w:tc>
        <w:tc>
          <w:tcPr>
            <w:tcW w:w="1260" w:type="dxa"/>
            <w:tcBorders>
              <w:top w:val="nil"/>
              <w:left w:val="nil"/>
              <w:bottom w:val="nil"/>
              <w:right w:val="nil"/>
            </w:tcBorders>
            <w:tcMar>
              <w:top w:w="100" w:type="dxa"/>
              <w:left w:w="100" w:type="dxa"/>
              <w:bottom w:w="100" w:type="dxa"/>
              <w:right w:w="100" w:type="dxa"/>
            </w:tcMar>
          </w:tcPr>
          <w:p w14:paraId="1991723A" w14:textId="77777777" w:rsidR="00B70B3E" w:rsidRDefault="00543DB6">
            <w:pPr>
              <w:spacing w:line="360" w:lineRule="auto"/>
              <w:jc w:val="center"/>
              <w:rPr>
                <w:sz w:val="16"/>
                <w:szCs w:val="16"/>
                <w:highlight w:val="white"/>
              </w:rPr>
            </w:pPr>
            <w:r>
              <w:rPr>
                <w:sz w:val="16"/>
                <w:szCs w:val="16"/>
                <w:highlight w:val="white"/>
              </w:rPr>
              <w:t>0.13</w:t>
            </w:r>
          </w:p>
        </w:tc>
      </w:tr>
      <w:tr w:rsidR="00B70B3E" w14:paraId="19917241" w14:textId="77777777">
        <w:trPr>
          <w:trHeight w:val="485"/>
        </w:trPr>
        <w:tc>
          <w:tcPr>
            <w:tcW w:w="2805" w:type="dxa"/>
            <w:tcBorders>
              <w:top w:val="nil"/>
              <w:left w:val="nil"/>
              <w:bottom w:val="nil"/>
              <w:right w:val="nil"/>
            </w:tcBorders>
            <w:tcMar>
              <w:top w:w="100" w:type="dxa"/>
              <w:left w:w="100" w:type="dxa"/>
              <w:bottom w:w="100" w:type="dxa"/>
              <w:right w:w="100" w:type="dxa"/>
            </w:tcMar>
          </w:tcPr>
          <w:p w14:paraId="1991723C" w14:textId="77777777" w:rsidR="00B70B3E" w:rsidRDefault="00543DB6">
            <w:pPr>
              <w:spacing w:line="360" w:lineRule="auto"/>
              <w:rPr>
                <w:sz w:val="16"/>
                <w:szCs w:val="16"/>
              </w:rPr>
            </w:pPr>
            <w:r>
              <w:rPr>
                <w:sz w:val="16"/>
                <w:szCs w:val="16"/>
              </w:rPr>
              <w:t xml:space="preserve">Butterfly = </w:t>
            </w:r>
            <w:proofErr w:type="spellStart"/>
            <w:r>
              <w:rPr>
                <w:sz w:val="16"/>
                <w:szCs w:val="16"/>
              </w:rPr>
              <w:t>G.c</w:t>
            </w:r>
            <w:proofErr w:type="spellEnd"/>
          </w:p>
        </w:tc>
        <w:tc>
          <w:tcPr>
            <w:tcW w:w="1275" w:type="dxa"/>
            <w:tcBorders>
              <w:top w:val="nil"/>
              <w:left w:val="nil"/>
              <w:bottom w:val="nil"/>
              <w:right w:val="nil"/>
            </w:tcBorders>
            <w:tcMar>
              <w:top w:w="100" w:type="dxa"/>
              <w:left w:w="100" w:type="dxa"/>
              <w:bottom w:w="100" w:type="dxa"/>
              <w:right w:w="100" w:type="dxa"/>
            </w:tcMar>
          </w:tcPr>
          <w:p w14:paraId="1991723D" w14:textId="77777777" w:rsidR="00B70B3E" w:rsidRDefault="00543DB6">
            <w:pPr>
              <w:spacing w:line="360" w:lineRule="auto"/>
              <w:jc w:val="center"/>
              <w:rPr>
                <w:sz w:val="16"/>
                <w:szCs w:val="16"/>
                <w:highlight w:val="white"/>
              </w:rPr>
            </w:pPr>
            <w:r>
              <w:rPr>
                <w:sz w:val="16"/>
                <w:szCs w:val="16"/>
                <w:highlight w:val="white"/>
              </w:rPr>
              <w:t>-0.17</w:t>
            </w:r>
          </w:p>
        </w:tc>
        <w:tc>
          <w:tcPr>
            <w:tcW w:w="1260" w:type="dxa"/>
            <w:tcBorders>
              <w:top w:val="nil"/>
              <w:left w:val="nil"/>
              <w:bottom w:val="nil"/>
              <w:right w:val="nil"/>
            </w:tcBorders>
            <w:tcMar>
              <w:top w:w="100" w:type="dxa"/>
              <w:left w:w="100" w:type="dxa"/>
              <w:bottom w:w="100" w:type="dxa"/>
              <w:right w:w="100" w:type="dxa"/>
            </w:tcMar>
          </w:tcPr>
          <w:p w14:paraId="1991723E" w14:textId="77777777" w:rsidR="00B70B3E" w:rsidRDefault="00543DB6">
            <w:pPr>
              <w:spacing w:line="360" w:lineRule="auto"/>
              <w:jc w:val="center"/>
              <w:rPr>
                <w:sz w:val="16"/>
                <w:szCs w:val="16"/>
                <w:highlight w:val="white"/>
              </w:rPr>
            </w:pPr>
            <w:r>
              <w:rPr>
                <w:sz w:val="16"/>
                <w:szCs w:val="16"/>
                <w:highlight w:val="white"/>
              </w:rPr>
              <w:t>0.13</w:t>
            </w:r>
          </w:p>
        </w:tc>
        <w:tc>
          <w:tcPr>
            <w:tcW w:w="1260" w:type="dxa"/>
            <w:tcBorders>
              <w:top w:val="nil"/>
              <w:left w:val="nil"/>
              <w:bottom w:val="nil"/>
              <w:right w:val="nil"/>
            </w:tcBorders>
            <w:tcMar>
              <w:top w:w="100" w:type="dxa"/>
              <w:left w:w="100" w:type="dxa"/>
              <w:bottom w:w="100" w:type="dxa"/>
              <w:right w:w="100" w:type="dxa"/>
            </w:tcMar>
          </w:tcPr>
          <w:p w14:paraId="1991723F" w14:textId="77777777" w:rsidR="00B70B3E" w:rsidRDefault="00543DB6">
            <w:pPr>
              <w:spacing w:line="360" w:lineRule="auto"/>
              <w:jc w:val="center"/>
              <w:rPr>
                <w:sz w:val="16"/>
                <w:szCs w:val="16"/>
                <w:highlight w:val="white"/>
              </w:rPr>
            </w:pPr>
            <w:r>
              <w:rPr>
                <w:sz w:val="16"/>
                <w:szCs w:val="16"/>
                <w:highlight w:val="white"/>
              </w:rPr>
              <w:t>-1.32</w:t>
            </w:r>
          </w:p>
        </w:tc>
        <w:tc>
          <w:tcPr>
            <w:tcW w:w="1260" w:type="dxa"/>
            <w:tcBorders>
              <w:top w:val="nil"/>
              <w:left w:val="nil"/>
              <w:bottom w:val="nil"/>
              <w:right w:val="nil"/>
            </w:tcBorders>
            <w:tcMar>
              <w:top w:w="100" w:type="dxa"/>
              <w:left w:w="100" w:type="dxa"/>
              <w:bottom w:w="100" w:type="dxa"/>
              <w:right w:w="100" w:type="dxa"/>
            </w:tcMar>
          </w:tcPr>
          <w:p w14:paraId="19917240" w14:textId="77777777" w:rsidR="00B70B3E" w:rsidRDefault="00543DB6">
            <w:pPr>
              <w:spacing w:line="360" w:lineRule="auto"/>
              <w:jc w:val="center"/>
              <w:rPr>
                <w:sz w:val="16"/>
                <w:szCs w:val="16"/>
                <w:highlight w:val="white"/>
              </w:rPr>
            </w:pPr>
            <w:r>
              <w:rPr>
                <w:sz w:val="16"/>
                <w:szCs w:val="16"/>
                <w:highlight w:val="white"/>
              </w:rPr>
              <w:t>0.19</w:t>
            </w:r>
          </w:p>
        </w:tc>
      </w:tr>
      <w:tr w:rsidR="00B70B3E" w14:paraId="19917247" w14:textId="77777777">
        <w:trPr>
          <w:trHeight w:val="485"/>
        </w:trPr>
        <w:tc>
          <w:tcPr>
            <w:tcW w:w="2805" w:type="dxa"/>
            <w:tcBorders>
              <w:top w:val="nil"/>
              <w:left w:val="nil"/>
              <w:bottom w:val="nil"/>
              <w:right w:val="nil"/>
            </w:tcBorders>
            <w:tcMar>
              <w:top w:w="100" w:type="dxa"/>
              <w:left w:w="100" w:type="dxa"/>
              <w:bottom w:w="100" w:type="dxa"/>
              <w:right w:w="100" w:type="dxa"/>
            </w:tcMar>
          </w:tcPr>
          <w:p w14:paraId="19917242" w14:textId="77777777" w:rsidR="00B70B3E" w:rsidRDefault="00543DB6">
            <w:pPr>
              <w:spacing w:line="360" w:lineRule="auto"/>
              <w:rPr>
                <w:sz w:val="16"/>
                <w:szCs w:val="16"/>
              </w:rPr>
            </w:pPr>
            <w:r>
              <w:rPr>
                <w:sz w:val="16"/>
                <w:szCs w:val="16"/>
              </w:rPr>
              <w:t>Butterfly = P.s</w:t>
            </w:r>
          </w:p>
        </w:tc>
        <w:tc>
          <w:tcPr>
            <w:tcW w:w="1275" w:type="dxa"/>
            <w:tcBorders>
              <w:top w:val="nil"/>
              <w:left w:val="nil"/>
              <w:bottom w:val="nil"/>
              <w:right w:val="nil"/>
            </w:tcBorders>
            <w:tcMar>
              <w:top w:w="100" w:type="dxa"/>
              <w:left w:w="100" w:type="dxa"/>
              <w:bottom w:w="100" w:type="dxa"/>
              <w:right w:w="100" w:type="dxa"/>
            </w:tcMar>
          </w:tcPr>
          <w:p w14:paraId="19917243" w14:textId="77777777" w:rsidR="00B70B3E" w:rsidRDefault="00543DB6">
            <w:pPr>
              <w:spacing w:line="360" w:lineRule="auto"/>
              <w:jc w:val="center"/>
              <w:rPr>
                <w:sz w:val="16"/>
                <w:szCs w:val="16"/>
                <w:highlight w:val="white"/>
              </w:rPr>
            </w:pPr>
            <w:r>
              <w:rPr>
                <w:sz w:val="16"/>
                <w:szCs w:val="16"/>
                <w:highlight w:val="white"/>
              </w:rPr>
              <w:t>-0.13</w:t>
            </w:r>
          </w:p>
        </w:tc>
        <w:tc>
          <w:tcPr>
            <w:tcW w:w="1260" w:type="dxa"/>
            <w:tcBorders>
              <w:top w:val="nil"/>
              <w:left w:val="nil"/>
              <w:bottom w:val="nil"/>
              <w:right w:val="nil"/>
            </w:tcBorders>
            <w:tcMar>
              <w:top w:w="100" w:type="dxa"/>
              <w:left w:w="100" w:type="dxa"/>
              <w:bottom w:w="100" w:type="dxa"/>
              <w:right w:w="100" w:type="dxa"/>
            </w:tcMar>
          </w:tcPr>
          <w:p w14:paraId="19917244" w14:textId="77777777" w:rsidR="00B70B3E" w:rsidRDefault="00543DB6">
            <w:pPr>
              <w:spacing w:line="360" w:lineRule="auto"/>
              <w:jc w:val="center"/>
              <w:rPr>
                <w:sz w:val="16"/>
                <w:szCs w:val="16"/>
                <w:highlight w:val="white"/>
              </w:rPr>
            </w:pPr>
            <w:r>
              <w:rPr>
                <w:sz w:val="16"/>
                <w:szCs w:val="16"/>
                <w:highlight w:val="white"/>
              </w:rPr>
              <w:t>0.13</w:t>
            </w:r>
          </w:p>
        </w:tc>
        <w:tc>
          <w:tcPr>
            <w:tcW w:w="1260" w:type="dxa"/>
            <w:tcBorders>
              <w:top w:val="nil"/>
              <w:left w:val="nil"/>
              <w:bottom w:val="nil"/>
              <w:right w:val="nil"/>
            </w:tcBorders>
            <w:tcMar>
              <w:top w:w="100" w:type="dxa"/>
              <w:left w:w="100" w:type="dxa"/>
              <w:bottom w:w="100" w:type="dxa"/>
              <w:right w:w="100" w:type="dxa"/>
            </w:tcMar>
          </w:tcPr>
          <w:p w14:paraId="19917245" w14:textId="77777777" w:rsidR="00B70B3E" w:rsidRDefault="00543DB6">
            <w:pPr>
              <w:spacing w:line="360" w:lineRule="auto"/>
              <w:jc w:val="center"/>
              <w:rPr>
                <w:sz w:val="16"/>
                <w:szCs w:val="16"/>
                <w:highlight w:val="white"/>
              </w:rPr>
            </w:pPr>
            <w:r>
              <w:rPr>
                <w:sz w:val="16"/>
                <w:szCs w:val="16"/>
                <w:highlight w:val="white"/>
              </w:rPr>
              <w:t>-1.03</w:t>
            </w:r>
          </w:p>
        </w:tc>
        <w:tc>
          <w:tcPr>
            <w:tcW w:w="1260" w:type="dxa"/>
            <w:tcBorders>
              <w:top w:val="nil"/>
              <w:left w:val="nil"/>
              <w:bottom w:val="nil"/>
              <w:right w:val="nil"/>
            </w:tcBorders>
            <w:tcMar>
              <w:top w:w="100" w:type="dxa"/>
              <w:left w:w="100" w:type="dxa"/>
              <w:bottom w:w="100" w:type="dxa"/>
              <w:right w:w="100" w:type="dxa"/>
            </w:tcMar>
          </w:tcPr>
          <w:p w14:paraId="19917246" w14:textId="77777777" w:rsidR="00B70B3E" w:rsidRDefault="00543DB6">
            <w:pPr>
              <w:spacing w:line="360" w:lineRule="auto"/>
              <w:jc w:val="center"/>
              <w:rPr>
                <w:sz w:val="16"/>
                <w:szCs w:val="16"/>
                <w:highlight w:val="white"/>
              </w:rPr>
            </w:pPr>
            <w:r>
              <w:rPr>
                <w:sz w:val="16"/>
                <w:szCs w:val="16"/>
                <w:highlight w:val="white"/>
              </w:rPr>
              <w:t>0.30</w:t>
            </w:r>
          </w:p>
        </w:tc>
      </w:tr>
      <w:tr w:rsidR="00B70B3E" w14:paraId="1991724D" w14:textId="77777777">
        <w:trPr>
          <w:trHeight w:val="485"/>
        </w:trPr>
        <w:tc>
          <w:tcPr>
            <w:tcW w:w="2805" w:type="dxa"/>
            <w:tcBorders>
              <w:top w:val="nil"/>
              <w:left w:val="nil"/>
              <w:bottom w:val="nil"/>
              <w:right w:val="nil"/>
            </w:tcBorders>
            <w:tcMar>
              <w:top w:w="100" w:type="dxa"/>
              <w:left w:w="100" w:type="dxa"/>
              <w:bottom w:w="100" w:type="dxa"/>
              <w:right w:w="100" w:type="dxa"/>
            </w:tcMar>
          </w:tcPr>
          <w:p w14:paraId="19917248" w14:textId="77777777" w:rsidR="00B70B3E" w:rsidRDefault="00543DB6">
            <w:pPr>
              <w:spacing w:line="360" w:lineRule="auto"/>
              <w:rPr>
                <w:sz w:val="16"/>
                <w:szCs w:val="16"/>
              </w:rPr>
            </w:pPr>
            <w:r>
              <w:rPr>
                <w:sz w:val="16"/>
                <w:szCs w:val="16"/>
              </w:rPr>
              <w:t xml:space="preserve">Butterfly = </w:t>
            </w:r>
            <w:proofErr w:type="spellStart"/>
            <w:r>
              <w:rPr>
                <w:sz w:val="16"/>
                <w:szCs w:val="16"/>
              </w:rPr>
              <w:t>P.a</w:t>
            </w:r>
            <w:proofErr w:type="spellEnd"/>
          </w:p>
        </w:tc>
        <w:tc>
          <w:tcPr>
            <w:tcW w:w="1275" w:type="dxa"/>
            <w:tcBorders>
              <w:top w:val="nil"/>
              <w:left w:val="nil"/>
              <w:bottom w:val="nil"/>
              <w:right w:val="nil"/>
            </w:tcBorders>
            <w:tcMar>
              <w:top w:w="100" w:type="dxa"/>
              <w:left w:w="100" w:type="dxa"/>
              <w:bottom w:w="100" w:type="dxa"/>
              <w:right w:w="100" w:type="dxa"/>
            </w:tcMar>
          </w:tcPr>
          <w:p w14:paraId="19917249" w14:textId="77777777" w:rsidR="00B70B3E" w:rsidRDefault="00543DB6">
            <w:pPr>
              <w:spacing w:line="360" w:lineRule="auto"/>
              <w:jc w:val="center"/>
              <w:rPr>
                <w:sz w:val="16"/>
                <w:szCs w:val="16"/>
                <w:highlight w:val="white"/>
              </w:rPr>
            </w:pPr>
            <w:r>
              <w:rPr>
                <w:sz w:val="16"/>
                <w:szCs w:val="16"/>
                <w:highlight w:val="white"/>
              </w:rPr>
              <w:t>-0.75</w:t>
            </w:r>
          </w:p>
        </w:tc>
        <w:tc>
          <w:tcPr>
            <w:tcW w:w="1260" w:type="dxa"/>
            <w:tcBorders>
              <w:top w:val="nil"/>
              <w:left w:val="nil"/>
              <w:bottom w:val="nil"/>
              <w:right w:val="nil"/>
            </w:tcBorders>
            <w:tcMar>
              <w:top w:w="100" w:type="dxa"/>
              <w:left w:w="100" w:type="dxa"/>
              <w:bottom w:w="100" w:type="dxa"/>
              <w:right w:w="100" w:type="dxa"/>
            </w:tcMar>
          </w:tcPr>
          <w:p w14:paraId="1991724A" w14:textId="77777777" w:rsidR="00B70B3E" w:rsidRDefault="00543DB6">
            <w:pPr>
              <w:spacing w:line="360" w:lineRule="auto"/>
              <w:jc w:val="center"/>
              <w:rPr>
                <w:sz w:val="16"/>
                <w:szCs w:val="16"/>
                <w:highlight w:val="white"/>
              </w:rPr>
            </w:pPr>
            <w:r>
              <w:rPr>
                <w:sz w:val="16"/>
                <w:szCs w:val="16"/>
                <w:highlight w:val="white"/>
              </w:rPr>
              <w:t>0.14</w:t>
            </w:r>
          </w:p>
        </w:tc>
        <w:tc>
          <w:tcPr>
            <w:tcW w:w="1260" w:type="dxa"/>
            <w:tcBorders>
              <w:top w:val="nil"/>
              <w:left w:val="nil"/>
              <w:bottom w:val="nil"/>
              <w:right w:val="nil"/>
            </w:tcBorders>
            <w:tcMar>
              <w:top w:w="100" w:type="dxa"/>
              <w:left w:w="100" w:type="dxa"/>
              <w:bottom w:w="100" w:type="dxa"/>
              <w:right w:w="100" w:type="dxa"/>
            </w:tcMar>
          </w:tcPr>
          <w:p w14:paraId="1991724B" w14:textId="77777777" w:rsidR="00B70B3E" w:rsidRDefault="00543DB6">
            <w:pPr>
              <w:spacing w:line="360" w:lineRule="auto"/>
              <w:jc w:val="center"/>
              <w:rPr>
                <w:sz w:val="16"/>
                <w:szCs w:val="16"/>
                <w:highlight w:val="white"/>
              </w:rPr>
            </w:pPr>
            <w:r>
              <w:rPr>
                <w:sz w:val="16"/>
                <w:szCs w:val="16"/>
                <w:highlight w:val="white"/>
              </w:rPr>
              <w:t>-5.37</w:t>
            </w:r>
          </w:p>
        </w:tc>
        <w:tc>
          <w:tcPr>
            <w:tcW w:w="1260" w:type="dxa"/>
            <w:tcBorders>
              <w:top w:val="nil"/>
              <w:left w:val="nil"/>
              <w:bottom w:val="nil"/>
              <w:right w:val="nil"/>
            </w:tcBorders>
            <w:tcMar>
              <w:top w:w="100" w:type="dxa"/>
              <w:left w:w="100" w:type="dxa"/>
              <w:bottom w:w="100" w:type="dxa"/>
              <w:right w:w="100" w:type="dxa"/>
            </w:tcMar>
          </w:tcPr>
          <w:p w14:paraId="1991724C" w14:textId="77777777" w:rsidR="00B70B3E" w:rsidRDefault="00543DB6">
            <w:pPr>
              <w:spacing w:line="360" w:lineRule="auto"/>
              <w:jc w:val="center"/>
              <w:rPr>
                <w:sz w:val="16"/>
                <w:szCs w:val="16"/>
                <w:highlight w:val="white"/>
              </w:rPr>
            </w:pPr>
            <w:r>
              <w:rPr>
                <w:sz w:val="16"/>
                <w:szCs w:val="16"/>
                <w:highlight w:val="white"/>
              </w:rPr>
              <w:t>&lt;0.001</w:t>
            </w:r>
          </w:p>
        </w:tc>
      </w:tr>
      <w:tr w:rsidR="00B70B3E" w14:paraId="19917253" w14:textId="77777777">
        <w:trPr>
          <w:trHeight w:val="485"/>
        </w:trPr>
        <w:tc>
          <w:tcPr>
            <w:tcW w:w="2805" w:type="dxa"/>
            <w:tcBorders>
              <w:top w:val="nil"/>
              <w:left w:val="nil"/>
              <w:bottom w:val="nil"/>
              <w:right w:val="nil"/>
            </w:tcBorders>
            <w:tcMar>
              <w:top w:w="100" w:type="dxa"/>
              <w:left w:w="100" w:type="dxa"/>
              <w:bottom w:w="100" w:type="dxa"/>
              <w:right w:w="100" w:type="dxa"/>
            </w:tcMar>
          </w:tcPr>
          <w:p w14:paraId="1991724E" w14:textId="77777777" w:rsidR="00B70B3E" w:rsidRDefault="00543DB6">
            <w:pPr>
              <w:spacing w:line="360" w:lineRule="auto"/>
              <w:rPr>
                <w:sz w:val="16"/>
                <w:szCs w:val="16"/>
              </w:rPr>
            </w:pPr>
            <w:r>
              <w:rPr>
                <w:sz w:val="16"/>
                <w:szCs w:val="16"/>
              </w:rPr>
              <w:t xml:space="preserve">Butterfly = </w:t>
            </w:r>
            <w:proofErr w:type="spellStart"/>
            <w:r>
              <w:rPr>
                <w:sz w:val="16"/>
                <w:szCs w:val="16"/>
              </w:rPr>
              <w:t>B.c</w:t>
            </w:r>
            <w:proofErr w:type="spellEnd"/>
          </w:p>
        </w:tc>
        <w:tc>
          <w:tcPr>
            <w:tcW w:w="1275" w:type="dxa"/>
            <w:tcBorders>
              <w:top w:val="nil"/>
              <w:left w:val="nil"/>
              <w:bottom w:val="nil"/>
              <w:right w:val="nil"/>
            </w:tcBorders>
            <w:tcMar>
              <w:top w:w="100" w:type="dxa"/>
              <w:left w:w="100" w:type="dxa"/>
              <w:bottom w:w="100" w:type="dxa"/>
              <w:right w:w="100" w:type="dxa"/>
            </w:tcMar>
          </w:tcPr>
          <w:p w14:paraId="1991724F" w14:textId="77777777" w:rsidR="00B70B3E" w:rsidRDefault="00543DB6">
            <w:pPr>
              <w:spacing w:line="360" w:lineRule="auto"/>
              <w:jc w:val="center"/>
              <w:rPr>
                <w:sz w:val="16"/>
                <w:szCs w:val="16"/>
                <w:highlight w:val="white"/>
              </w:rPr>
            </w:pPr>
            <w:r>
              <w:rPr>
                <w:sz w:val="16"/>
                <w:szCs w:val="16"/>
                <w:highlight w:val="white"/>
              </w:rPr>
              <w:t>-0.17</w:t>
            </w:r>
          </w:p>
        </w:tc>
        <w:tc>
          <w:tcPr>
            <w:tcW w:w="1260" w:type="dxa"/>
            <w:tcBorders>
              <w:top w:val="nil"/>
              <w:left w:val="nil"/>
              <w:bottom w:val="nil"/>
              <w:right w:val="nil"/>
            </w:tcBorders>
            <w:tcMar>
              <w:top w:w="100" w:type="dxa"/>
              <w:left w:w="100" w:type="dxa"/>
              <w:bottom w:w="100" w:type="dxa"/>
              <w:right w:w="100" w:type="dxa"/>
            </w:tcMar>
          </w:tcPr>
          <w:p w14:paraId="19917250" w14:textId="77777777" w:rsidR="00B70B3E" w:rsidRDefault="00543DB6">
            <w:pPr>
              <w:spacing w:line="360" w:lineRule="auto"/>
              <w:jc w:val="center"/>
              <w:rPr>
                <w:sz w:val="16"/>
                <w:szCs w:val="16"/>
                <w:highlight w:val="white"/>
              </w:rPr>
            </w:pPr>
            <w:r>
              <w:rPr>
                <w:sz w:val="16"/>
                <w:szCs w:val="16"/>
                <w:highlight w:val="white"/>
              </w:rPr>
              <w:t>0.13</w:t>
            </w:r>
          </w:p>
        </w:tc>
        <w:tc>
          <w:tcPr>
            <w:tcW w:w="1260" w:type="dxa"/>
            <w:tcBorders>
              <w:top w:val="nil"/>
              <w:left w:val="nil"/>
              <w:bottom w:val="nil"/>
              <w:right w:val="nil"/>
            </w:tcBorders>
            <w:tcMar>
              <w:top w:w="100" w:type="dxa"/>
              <w:left w:w="100" w:type="dxa"/>
              <w:bottom w:w="100" w:type="dxa"/>
              <w:right w:w="100" w:type="dxa"/>
            </w:tcMar>
          </w:tcPr>
          <w:p w14:paraId="19917251" w14:textId="77777777" w:rsidR="00B70B3E" w:rsidRDefault="00543DB6">
            <w:pPr>
              <w:spacing w:line="360" w:lineRule="auto"/>
              <w:jc w:val="center"/>
              <w:rPr>
                <w:sz w:val="16"/>
                <w:szCs w:val="16"/>
                <w:highlight w:val="white"/>
              </w:rPr>
            </w:pPr>
            <w:r>
              <w:rPr>
                <w:sz w:val="16"/>
                <w:szCs w:val="16"/>
                <w:highlight w:val="white"/>
              </w:rPr>
              <w:t>-1.32</w:t>
            </w:r>
          </w:p>
        </w:tc>
        <w:tc>
          <w:tcPr>
            <w:tcW w:w="1260" w:type="dxa"/>
            <w:tcBorders>
              <w:top w:val="nil"/>
              <w:left w:val="nil"/>
              <w:bottom w:val="nil"/>
              <w:right w:val="nil"/>
            </w:tcBorders>
            <w:tcMar>
              <w:top w:w="100" w:type="dxa"/>
              <w:left w:w="100" w:type="dxa"/>
              <w:bottom w:w="100" w:type="dxa"/>
              <w:right w:w="100" w:type="dxa"/>
            </w:tcMar>
          </w:tcPr>
          <w:p w14:paraId="19917252" w14:textId="77777777" w:rsidR="00B70B3E" w:rsidRDefault="00543DB6">
            <w:pPr>
              <w:spacing w:line="360" w:lineRule="auto"/>
              <w:jc w:val="center"/>
              <w:rPr>
                <w:sz w:val="16"/>
                <w:szCs w:val="16"/>
                <w:highlight w:val="white"/>
              </w:rPr>
            </w:pPr>
            <w:r>
              <w:rPr>
                <w:sz w:val="16"/>
                <w:szCs w:val="16"/>
                <w:highlight w:val="white"/>
              </w:rPr>
              <w:t>0.19</w:t>
            </w:r>
          </w:p>
        </w:tc>
      </w:tr>
      <w:tr w:rsidR="00B70B3E" w14:paraId="19917259" w14:textId="77777777">
        <w:trPr>
          <w:trHeight w:val="485"/>
        </w:trPr>
        <w:tc>
          <w:tcPr>
            <w:tcW w:w="2805" w:type="dxa"/>
            <w:tcBorders>
              <w:top w:val="nil"/>
              <w:left w:val="nil"/>
              <w:bottom w:val="nil"/>
              <w:right w:val="nil"/>
            </w:tcBorders>
            <w:tcMar>
              <w:top w:w="100" w:type="dxa"/>
              <w:left w:w="100" w:type="dxa"/>
              <w:bottom w:w="100" w:type="dxa"/>
              <w:right w:w="100" w:type="dxa"/>
            </w:tcMar>
          </w:tcPr>
          <w:p w14:paraId="19917254" w14:textId="77777777" w:rsidR="00B70B3E" w:rsidRDefault="00543DB6">
            <w:pPr>
              <w:spacing w:line="360" w:lineRule="auto"/>
              <w:rPr>
                <w:sz w:val="16"/>
                <w:szCs w:val="16"/>
              </w:rPr>
            </w:pPr>
            <w:r>
              <w:rPr>
                <w:sz w:val="16"/>
                <w:szCs w:val="16"/>
              </w:rPr>
              <w:lastRenderedPageBreak/>
              <w:t>scale(</w:t>
            </w:r>
            <w:proofErr w:type="spellStart"/>
            <w:r>
              <w:rPr>
                <w:sz w:val="16"/>
                <w:szCs w:val="16"/>
              </w:rPr>
              <w:t>hitbox_bound</w:t>
            </w:r>
            <w:proofErr w:type="spellEnd"/>
            <w:r>
              <w:rPr>
                <w:sz w:val="16"/>
                <w:szCs w:val="16"/>
              </w:rPr>
              <w:t xml:space="preserve"> area)</w:t>
            </w:r>
          </w:p>
        </w:tc>
        <w:tc>
          <w:tcPr>
            <w:tcW w:w="1275" w:type="dxa"/>
            <w:tcBorders>
              <w:top w:val="nil"/>
              <w:left w:val="nil"/>
              <w:bottom w:val="nil"/>
              <w:right w:val="nil"/>
            </w:tcBorders>
            <w:tcMar>
              <w:top w:w="100" w:type="dxa"/>
              <w:left w:w="100" w:type="dxa"/>
              <w:bottom w:w="100" w:type="dxa"/>
              <w:right w:w="100" w:type="dxa"/>
            </w:tcMar>
          </w:tcPr>
          <w:p w14:paraId="19917255" w14:textId="77777777" w:rsidR="00B70B3E" w:rsidRDefault="00543DB6">
            <w:pPr>
              <w:spacing w:line="360" w:lineRule="auto"/>
              <w:jc w:val="center"/>
              <w:rPr>
                <w:sz w:val="16"/>
                <w:szCs w:val="16"/>
                <w:highlight w:val="white"/>
              </w:rPr>
            </w:pPr>
            <w:r>
              <w:rPr>
                <w:sz w:val="16"/>
                <w:szCs w:val="16"/>
                <w:highlight w:val="white"/>
              </w:rPr>
              <w:t>0.33</w:t>
            </w:r>
          </w:p>
        </w:tc>
        <w:tc>
          <w:tcPr>
            <w:tcW w:w="1260" w:type="dxa"/>
            <w:tcBorders>
              <w:top w:val="nil"/>
              <w:left w:val="nil"/>
              <w:bottom w:val="nil"/>
              <w:right w:val="nil"/>
            </w:tcBorders>
            <w:tcMar>
              <w:top w:w="100" w:type="dxa"/>
              <w:left w:w="100" w:type="dxa"/>
              <w:bottom w:w="100" w:type="dxa"/>
              <w:right w:w="100" w:type="dxa"/>
            </w:tcMar>
          </w:tcPr>
          <w:p w14:paraId="19917256" w14:textId="77777777" w:rsidR="00B70B3E" w:rsidRDefault="00543DB6">
            <w:pPr>
              <w:spacing w:line="360" w:lineRule="auto"/>
              <w:jc w:val="center"/>
              <w:rPr>
                <w:sz w:val="16"/>
                <w:szCs w:val="16"/>
                <w:highlight w:val="white"/>
              </w:rPr>
            </w:pPr>
            <w:r>
              <w:rPr>
                <w:sz w:val="16"/>
                <w:szCs w:val="16"/>
                <w:highlight w:val="white"/>
              </w:rPr>
              <w:t>0.05</w:t>
            </w:r>
          </w:p>
        </w:tc>
        <w:tc>
          <w:tcPr>
            <w:tcW w:w="1260" w:type="dxa"/>
            <w:tcBorders>
              <w:top w:val="nil"/>
              <w:left w:val="nil"/>
              <w:bottom w:val="nil"/>
              <w:right w:val="nil"/>
            </w:tcBorders>
            <w:tcMar>
              <w:top w:w="100" w:type="dxa"/>
              <w:left w:w="100" w:type="dxa"/>
              <w:bottom w:w="100" w:type="dxa"/>
              <w:right w:w="100" w:type="dxa"/>
            </w:tcMar>
          </w:tcPr>
          <w:p w14:paraId="19917257" w14:textId="77777777" w:rsidR="00B70B3E" w:rsidRDefault="00543DB6">
            <w:pPr>
              <w:spacing w:line="360" w:lineRule="auto"/>
              <w:jc w:val="center"/>
              <w:rPr>
                <w:sz w:val="16"/>
                <w:szCs w:val="16"/>
                <w:highlight w:val="white"/>
              </w:rPr>
            </w:pPr>
            <w:r>
              <w:rPr>
                <w:sz w:val="16"/>
                <w:szCs w:val="16"/>
                <w:highlight w:val="white"/>
              </w:rPr>
              <w:t>7.07</w:t>
            </w:r>
          </w:p>
        </w:tc>
        <w:tc>
          <w:tcPr>
            <w:tcW w:w="1260" w:type="dxa"/>
            <w:tcBorders>
              <w:top w:val="nil"/>
              <w:left w:val="nil"/>
              <w:bottom w:val="nil"/>
              <w:right w:val="nil"/>
            </w:tcBorders>
            <w:tcMar>
              <w:top w:w="100" w:type="dxa"/>
              <w:left w:w="100" w:type="dxa"/>
              <w:bottom w:w="100" w:type="dxa"/>
              <w:right w:w="100" w:type="dxa"/>
            </w:tcMar>
          </w:tcPr>
          <w:p w14:paraId="19917258" w14:textId="77777777" w:rsidR="00B70B3E" w:rsidRDefault="00543DB6">
            <w:pPr>
              <w:spacing w:line="360" w:lineRule="auto"/>
              <w:jc w:val="center"/>
              <w:rPr>
                <w:sz w:val="16"/>
                <w:szCs w:val="16"/>
                <w:highlight w:val="white"/>
              </w:rPr>
            </w:pPr>
            <w:r>
              <w:rPr>
                <w:sz w:val="16"/>
                <w:szCs w:val="16"/>
                <w:highlight w:val="white"/>
              </w:rPr>
              <w:t>&lt;0.001</w:t>
            </w:r>
          </w:p>
        </w:tc>
      </w:tr>
    </w:tbl>
    <w:p w14:paraId="1991725A" w14:textId="77777777" w:rsidR="00B70B3E" w:rsidRDefault="00B70B3E">
      <w:pPr>
        <w:spacing w:line="360" w:lineRule="auto"/>
        <w:rPr>
          <w:b/>
          <w:bCs/>
          <w:sz w:val="20"/>
          <w:szCs w:val="20"/>
        </w:rPr>
      </w:pPr>
    </w:p>
    <w:tbl>
      <w:tblPr>
        <w:tblStyle w:val="af2"/>
        <w:tblW w:w="79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35"/>
        <w:gridCol w:w="1875"/>
        <w:gridCol w:w="1245"/>
        <w:gridCol w:w="1290"/>
        <w:gridCol w:w="1275"/>
      </w:tblGrid>
      <w:tr w:rsidR="00B70B3E" w14:paraId="1991725C" w14:textId="77777777">
        <w:trPr>
          <w:trHeight w:val="560"/>
        </w:trPr>
        <w:tc>
          <w:tcPr>
            <w:tcW w:w="7920" w:type="dxa"/>
            <w:gridSpan w:val="5"/>
            <w:tcBorders>
              <w:top w:val="nil"/>
              <w:left w:val="nil"/>
              <w:bottom w:val="nil"/>
              <w:right w:val="nil"/>
            </w:tcBorders>
            <w:shd w:val="clear" w:color="auto" w:fill="D9D9D9"/>
            <w:tcMar>
              <w:top w:w="100" w:type="dxa"/>
              <w:left w:w="100" w:type="dxa"/>
              <w:bottom w:w="100" w:type="dxa"/>
              <w:right w:w="100" w:type="dxa"/>
            </w:tcMar>
          </w:tcPr>
          <w:p w14:paraId="1991725B" w14:textId="77777777" w:rsidR="00B70B3E" w:rsidRDefault="00543DB6">
            <w:pPr>
              <w:widowControl w:val="0"/>
              <w:pBdr>
                <w:top w:val="nil"/>
                <w:left w:val="nil"/>
                <w:bottom w:val="nil"/>
                <w:right w:val="nil"/>
                <w:between w:val="nil"/>
              </w:pBdr>
              <w:rPr>
                <w:b/>
                <w:bCs/>
                <w:sz w:val="16"/>
                <w:szCs w:val="16"/>
              </w:rPr>
            </w:pPr>
            <w:proofErr w:type="spellStart"/>
            <w:r>
              <w:rPr>
                <w:b/>
                <w:bCs/>
                <w:sz w:val="16"/>
                <w:szCs w:val="16"/>
              </w:rPr>
              <w:t>Posthoc</w:t>
            </w:r>
            <w:proofErr w:type="spellEnd"/>
            <w:r>
              <w:rPr>
                <w:b/>
                <w:bCs/>
                <w:sz w:val="16"/>
                <w:szCs w:val="16"/>
              </w:rPr>
              <w:t xml:space="preserve"> comparisons without Butterfly Tails</w:t>
            </w:r>
          </w:p>
        </w:tc>
      </w:tr>
      <w:tr w:rsidR="00B70B3E" w14:paraId="19917262" w14:textId="77777777">
        <w:trPr>
          <w:trHeight w:val="485"/>
        </w:trPr>
        <w:tc>
          <w:tcPr>
            <w:tcW w:w="2235" w:type="dxa"/>
            <w:tcBorders>
              <w:top w:val="nil"/>
              <w:left w:val="nil"/>
              <w:bottom w:val="nil"/>
              <w:right w:val="nil"/>
            </w:tcBorders>
            <w:shd w:val="clear" w:color="auto" w:fill="F3F3F3"/>
            <w:tcMar>
              <w:top w:w="100" w:type="dxa"/>
              <w:left w:w="100" w:type="dxa"/>
              <w:bottom w:w="100" w:type="dxa"/>
              <w:right w:w="100" w:type="dxa"/>
            </w:tcMar>
          </w:tcPr>
          <w:p w14:paraId="1991725D" w14:textId="77777777" w:rsidR="00B70B3E" w:rsidRDefault="00543DB6">
            <w:pPr>
              <w:spacing w:line="360" w:lineRule="auto"/>
              <w:jc w:val="center"/>
              <w:rPr>
                <w:b/>
                <w:bCs/>
                <w:sz w:val="16"/>
                <w:szCs w:val="16"/>
              </w:rPr>
            </w:pPr>
            <w:r>
              <w:rPr>
                <w:b/>
                <w:bCs/>
                <w:sz w:val="16"/>
                <w:szCs w:val="16"/>
              </w:rPr>
              <w:t>Contrast</w:t>
            </w:r>
          </w:p>
        </w:tc>
        <w:tc>
          <w:tcPr>
            <w:tcW w:w="1875" w:type="dxa"/>
            <w:tcBorders>
              <w:top w:val="nil"/>
              <w:left w:val="nil"/>
              <w:bottom w:val="nil"/>
              <w:right w:val="nil"/>
            </w:tcBorders>
            <w:shd w:val="clear" w:color="auto" w:fill="F3F3F3"/>
            <w:tcMar>
              <w:top w:w="100" w:type="dxa"/>
              <w:left w:w="100" w:type="dxa"/>
              <w:bottom w:w="100" w:type="dxa"/>
              <w:right w:w="100" w:type="dxa"/>
            </w:tcMar>
          </w:tcPr>
          <w:p w14:paraId="1991725E" w14:textId="77777777" w:rsidR="00B70B3E" w:rsidRDefault="00543DB6">
            <w:pPr>
              <w:spacing w:line="360" w:lineRule="auto"/>
              <w:jc w:val="center"/>
              <w:rPr>
                <w:b/>
                <w:bCs/>
                <w:sz w:val="16"/>
                <w:szCs w:val="16"/>
              </w:rPr>
            </w:pPr>
            <w:r>
              <w:rPr>
                <w:b/>
                <w:bCs/>
                <w:sz w:val="16"/>
                <w:szCs w:val="16"/>
              </w:rPr>
              <w:t>estimate</w:t>
            </w:r>
          </w:p>
        </w:tc>
        <w:tc>
          <w:tcPr>
            <w:tcW w:w="1245" w:type="dxa"/>
            <w:tcBorders>
              <w:top w:val="nil"/>
              <w:left w:val="nil"/>
              <w:bottom w:val="nil"/>
              <w:right w:val="nil"/>
            </w:tcBorders>
            <w:shd w:val="clear" w:color="auto" w:fill="F3F3F3"/>
            <w:tcMar>
              <w:top w:w="100" w:type="dxa"/>
              <w:left w:w="100" w:type="dxa"/>
              <w:bottom w:w="100" w:type="dxa"/>
              <w:right w:w="100" w:type="dxa"/>
            </w:tcMar>
          </w:tcPr>
          <w:p w14:paraId="1991725F" w14:textId="77777777" w:rsidR="00B70B3E" w:rsidRDefault="00543DB6">
            <w:pPr>
              <w:spacing w:line="360" w:lineRule="auto"/>
              <w:jc w:val="center"/>
              <w:rPr>
                <w:b/>
                <w:bCs/>
                <w:sz w:val="16"/>
                <w:szCs w:val="16"/>
              </w:rPr>
            </w:pPr>
            <w:r>
              <w:rPr>
                <w:b/>
                <w:bCs/>
                <w:sz w:val="16"/>
                <w:szCs w:val="16"/>
              </w:rPr>
              <w:t>SE</w:t>
            </w:r>
          </w:p>
        </w:tc>
        <w:tc>
          <w:tcPr>
            <w:tcW w:w="1290" w:type="dxa"/>
            <w:tcBorders>
              <w:top w:val="nil"/>
              <w:left w:val="nil"/>
              <w:bottom w:val="nil"/>
              <w:right w:val="nil"/>
            </w:tcBorders>
            <w:shd w:val="clear" w:color="auto" w:fill="F3F3F3"/>
            <w:tcMar>
              <w:top w:w="100" w:type="dxa"/>
              <w:left w:w="100" w:type="dxa"/>
              <w:bottom w:w="100" w:type="dxa"/>
              <w:right w:w="100" w:type="dxa"/>
            </w:tcMar>
          </w:tcPr>
          <w:p w14:paraId="19917260" w14:textId="77777777" w:rsidR="00B70B3E" w:rsidRDefault="00543DB6">
            <w:pPr>
              <w:spacing w:line="360" w:lineRule="auto"/>
              <w:jc w:val="center"/>
              <w:rPr>
                <w:b/>
                <w:bCs/>
                <w:sz w:val="16"/>
                <w:szCs w:val="16"/>
              </w:rPr>
            </w:pPr>
            <w:proofErr w:type="spellStart"/>
            <w:r>
              <w:rPr>
                <w:b/>
                <w:bCs/>
                <w:sz w:val="16"/>
                <w:szCs w:val="16"/>
              </w:rPr>
              <w:t>z.ratio</w:t>
            </w:r>
            <w:proofErr w:type="spellEnd"/>
          </w:p>
        </w:tc>
        <w:tc>
          <w:tcPr>
            <w:tcW w:w="1275" w:type="dxa"/>
            <w:tcBorders>
              <w:top w:val="nil"/>
              <w:left w:val="nil"/>
              <w:bottom w:val="nil"/>
              <w:right w:val="nil"/>
            </w:tcBorders>
            <w:shd w:val="clear" w:color="auto" w:fill="F3F3F3"/>
            <w:tcMar>
              <w:top w:w="100" w:type="dxa"/>
              <w:left w:w="100" w:type="dxa"/>
              <w:bottom w:w="100" w:type="dxa"/>
              <w:right w:w="100" w:type="dxa"/>
            </w:tcMar>
          </w:tcPr>
          <w:p w14:paraId="19917261" w14:textId="77777777" w:rsidR="00B70B3E" w:rsidRDefault="00543DB6">
            <w:pPr>
              <w:spacing w:line="360" w:lineRule="auto"/>
              <w:jc w:val="center"/>
              <w:rPr>
                <w:b/>
                <w:bCs/>
                <w:sz w:val="16"/>
                <w:szCs w:val="16"/>
              </w:rPr>
            </w:pPr>
            <w:proofErr w:type="spellStart"/>
            <w:r>
              <w:rPr>
                <w:b/>
                <w:bCs/>
                <w:sz w:val="16"/>
                <w:szCs w:val="16"/>
              </w:rPr>
              <w:t>p.value</w:t>
            </w:r>
            <w:proofErr w:type="spellEnd"/>
          </w:p>
        </w:tc>
      </w:tr>
      <w:tr w:rsidR="00B70B3E" w14:paraId="19917268" w14:textId="77777777">
        <w:trPr>
          <w:trHeight w:val="485"/>
        </w:trPr>
        <w:tc>
          <w:tcPr>
            <w:tcW w:w="2235" w:type="dxa"/>
            <w:tcBorders>
              <w:top w:val="nil"/>
              <w:left w:val="nil"/>
              <w:bottom w:val="nil"/>
              <w:right w:val="nil"/>
            </w:tcBorders>
            <w:tcMar>
              <w:top w:w="100" w:type="dxa"/>
              <w:left w:w="100" w:type="dxa"/>
              <w:bottom w:w="100" w:type="dxa"/>
              <w:right w:w="100" w:type="dxa"/>
            </w:tcMar>
          </w:tcPr>
          <w:p w14:paraId="19917263" w14:textId="77777777" w:rsidR="00B70B3E" w:rsidRDefault="00543DB6">
            <w:pPr>
              <w:spacing w:line="360" w:lineRule="auto"/>
              <w:jc w:val="center"/>
              <w:rPr>
                <w:sz w:val="16"/>
                <w:szCs w:val="16"/>
              </w:rPr>
            </w:pPr>
            <w:r>
              <w:rPr>
                <w:sz w:val="16"/>
                <w:szCs w:val="16"/>
              </w:rPr>
              <w:t xml:space="preserve">L.t vs </w:t>
            </w:r>
            <w:proofErr w:type="spellStart"/>
            <w:r>
              <w:rPr>
                <w:sz w:val="16"/>
                <w:szCs w:val="16"/>
              </w:rPr>
              <w:t>G.c</w:t>
            </w:r>
            <w:proofErr w:type="spellEnd"/>
          </w:p>
        </w:tc>
        <w:tc>
          <w:tcPr>
            <w:tcW w:w="1875" w:type="dxa"/>
            <w:tcBorders>
              <w:top w:val="nil"/>
              <w:left w:val="nil"/>
              <w:bottom w:val="nil"/>
              <w:right w:val="nil"/>
            </w:tcBorders>
            <w:tcMar>
              <w:top w:w="100" w:type="dxa"/>
              <w:left w:w="100" w:type="dxa"/>
              <w:bottom w:w="100" w:type="dxa"/>
              <w:right w:w="100" w:type="dxa"/>
            </w:tcMar>
          </w:tcPr>
          <w:p w14:paraId="19917264" w14:textId="77777777" w:rsidR="00B70B3E" w:rsidRDefault="00543DB6">
            <w:pPr>
              <w:spacing w:line="360" w:lineRule="auto"/>
              <w:jc w:val="center"/>
              <w:rPr>
                <w:sz w:val="16"/>
                <w:szCs w:val="16"/>
              </w:rPr>
            </w:pPr>
            <w:r>
              <w:rPr>
                <w:sz w:val="16"/>
                <w:szCs w:val="16"/>
              </w:rPr>
              <w:t>0.17</w:t>
            </w:r>
          </w:p>
        </w:tc>
        <w:tc>
          <w:tcPr>
            <w:tcW w:w="1245" w:type="dxa"/>
            <w:tcBorders>
              <w:top w:val="nil"/>
              <w:left w:val="nil"/>
              <w:bottom w:val="nil"/>
              <w:right w:val="nil"/>
            </w:tcBorders>
            <w:tcMar>
              <w:top w:w="100" w:type="dxa"/>
              <w:left w:w="100" w:type="dxa"/>
              <w:bottom w:w="100" w:type="dxa"/>
              <w:right w:w="100" w:type="dxa"/>
            </w:tcMar>
          </w:tcPr>
          <w:p w14:paraId="19917265" w14:textId="77777777" w:rsidR="00B70B3E" w:rsidRDefault="00543DB6">
            <w:pPr>
              <w:spacing w:line="360" w:lineRule="auto"/>
              <w:jc w:val="center"/>
              <w:rPr>
                <w:sz w:val="16"/>
                <w:szCs w:val="16"/>
              </w:rPr>
            </w:pPr>
            <w:r>
              <w:rPr>
                <w:sz w:val="16"/>
                <w:szCs w:val="16"/>
              </w:rPr>
              <w:t>0.13</w:t>
            </w:r>
          </w:p>
        </w:tc>
        <w:tc>
          <w:tcPr>
            <w:tcW w:w="1290" w:type="dxa"/>
            <w:tcBorders>
              <w:top w:val="nil"/>
              <w:left w:val="nil"/>
              <w:bottom w:val="nil"/>
              <w:right w:val="nil"/>
            </w:tcBorders>
            <w:tcMar>
              <w:top w:w="100" w:type="dxa"/>
              <w:left w:w="100" w:type="dxa"/>
              <w:bottom w:w="100" w:type="dxa"/>
              <w:right w:w="100" w:type="dxa"/>
            </w:tcMar>
          </w:tcPr>
          <w:p w14:paraId="19917266" w14:textId="77777777" w:rsidR="00B70B3E" w:rsidRDefault="00543DB6">
            <w:pPr>
              <w:spacing w:line="360" w:lineRule="auto"/>
              <w:jc w:val="center"/>
              <w:rPr>
                <w:sz w:val="16"/>
                <w:szCs w:val="16"/>
              </w:rPr>
            </w:pPr>
            <w:r>
              <w:rPr>
                <w:sz w:val="16"/>
                <w:szCs w:val="16"/>
              </w:rPr>
              <w:t>1.32</w:t>
            </w:r>
          </w:p>
        </w:tc>
        <w:tc>
          <w:tcPr>
            <w:tcW w:w="1275" w:type="dxa"/>
            <w:tcBorders>
              <w:top w:val="nil"/>
              <w:left w:val="nil"/>
              <w:bottom w:val="nil"/>
              <w:right w:val="nil"/>
            </w:tcBorders>
            <w:tcMar>
              <w:top w:w="100" w:type="dxa"/>
              <w:left w:w="100" w:type="dxa"/>
              <w:bottom w:w="100" w:type="dxa"/>
              <w:right w:w="100" w:type="dxa"/>
            </w:tcMar>
          </w:tcPr>
          <w:p w14:paraId="19917267" w14:textId="77777777" w:rsidR="00B70B3E" w:rsidRDefault="00543DB6">
            <w:pPr>
              <w:spacing w:line="360" w:lineRule="auto"/>
              <w:jc w:val="center"/>
              <w:rPr>
                <w:sz w:val="16"/>
                <w:szCs w:val="16"/>
              </w:rPr>
            </w:pPr>
            <w:r>
              <w:rPr>
                <w:sz w:val="16"/>
                <w:szCs w:val="16"/>
              </w:rPr>
              <w:t>0.68</w:t>
            </w:r>
          </w:p>
        </w:tc>
      </w:tr>
      <w:tr w:rsidR="00B70B3E" w14:paraId="1991726E" w14:textId="77777777">
        <w:trPr>
          <w:trHeight w:val="485"/>
        </w:trPr>
        <w:tc>
          <w:tcPr>
            <w:tcW w:w="2235" w:type="dxa"/>
            <w:tcBorders>
              <w:top w:val="nil"/>
              <w:left w:val="nil"/>
              <w:bottom w:val="nil"/>
              <w:right w:val="nil"/>
            </w:tcBorders>
            <w:tcMar>
              <w:top w:w="100" w:type="dxa"/>
              <w:left w:w="100" w:type="dxa"/>
              <w:bottom w:w="100" w:type="dxa"/>
              <w:right w:w="100" w:type="dxa"/>
            </w:tcMar>
          </w:tcPr>
          <w:p w14:paraId="19917269" w14:textId="77777777" w:rsidR="00B70B3E" w:rsidRDefault="00543DB6">
            <w:pPr>
              <w:spacing w:line="360" w:lineRule="auto"/>
              <w:jc w:val="center"/>
              <w:rPr>
                <w:sz w:val="16"/>
                <w:szCs w:val="16"/>
              </w:rPr>
            </w:pPr>
            <w:r>
              <w:rPr>
                <w:sz w:val="16"/>
                <w:szCs w:val="16"/>
              </w:rPr>
              <w:t>L.t vs P.s</w:t>
            </w:r>
          </w:p>
        </w:tc>
        <w:tc>
          <w:tcPr>
            <w:tcW w:w="1875" w:type="dxa"/>
            <w:tcBorders>
              <w:top w:val="nil"/>
              <w:left w:val="nil"/>
              <w:bottom w:val="nil"/>
              <w:right w:val="nil"/>
            </w:tcBorders>
            <w:tcMar>
              <w:top w:w="100" w:type="dxa"/>
              <w:left w:w="100" w:type="dxa"/>
              <w:bottom w:w="100" w:type="dxa"/>
              <w:right w:w="100" w:type="dxa"/>
            </w:tcMar>
          </w:tcPr>
          <w:p w14:paraId="1991726A" w14:textId="77777777" w:rsidR="00B70B3E" w:rsidRDefault="00543DB6">
            <w:pPr>
              <w:spacing w:line="360" w:lineRule="auto"/>
              <w:jc w:val="center"/>
              <w:rPr>
                <w:sz w:val="16"/>
                <w:szCs w:val="16"/>
              </w:rPr>
            </w:pPr>
            <w:r>
              <w:rPr>
                <w:sz w:val="16"/>
                <w:szCs w:val="16"/>
              </w:rPr>
              <w:t>0.13</w:t>
            </w:r>
          </w:p>
        </w:tc>
        <w:tc>
          <w:tcPr>
            <w:tcW w:w="1245" w:type="dxa"/>
            <w:tcBorders>
              <w:top w:val="nil"/>
              <w:left w:val="nil"/>
              <w:bottom w:val="nil"/>
              <w:right w:val="nil"/>
            </w:tcBorders>
            <w:tcMar>
              <w:top w:w="100" w:type="dxa"/>
              <w:left w:w="100" w:type="dxa"/>
              <w:bottom w:w="100" w:type="dxa"/>
              <w:right w:w="100" w:type="dxa"/>
            </w:tcMar>
          </w:tcPr>
          <w:p w14:paraId="1991726B" w14:textId="77777777" w:rsidR="00B70B3E" w:rsidRDefault="00543DB6">
            <w:pPr>
              <w:spacing w:line="360" w:lineRule="auto"/>
              <w:jc w:val="center"/>
              <w:rPr>
                <w:sz w:val="16"/>
                <w:szCs w:val="16"/>
              </w:rPr>
            </w:pPr>
            <w:r>
              <w:rPr>
                <w:sz w:val="16"/>
                <w:szCs w:val="16"/>
              </w:rPr>
              <w:t>0.13</w:t>
            </w:r>
          </w:p>
        </w:tc>
        <w:tc>
          <w:tcPr>
            <w:tcW w:w="1290" w:type="dxa"/>
            <w:tcBorders>
              <w:top w:val="nil"/>
              <w:left w:val="nil"/>
              <w:bottom w:val="nil"/>
              <w:right w:val="nil"/>
            </w:tcBorders>
            <w:tcMar>
              <w:top w:w="100" w:type="dxa"/>
              <w:left w:w="100" w:type="dxa"/>
              <w:bottom w:w="100" w:type="dxa"/>
              <w:right w:w="100" w:type="dxa"/>
            </w:tcMar>
          </w:tcPr>
          <w:p w14:paraId="1991726C" w14:textId="77777777" w:rsidR="00B70B3E" w:rsidRDefault="00543DB6">
            <w:pPr>
              <w:spacing w:line="360" w:lineRule="auto"/>
              <w:jc w:val="center"/>
              <w:rPr>
                <w:sz w:val="16"/>
                <w:szCs w:val="16"/>
              </w:rPr>
            </w:pPr>
            <w:r>
              <w:rPr>
                <w:sz w:val="16"/>
                <w:szCs w:val="16"/>
              </w:rPr>
              <w:t>1.03</w:t>
            </w:r>
          </w:p>
        </w:tc>
        <w:tc>
          <w:tcPr>
            <w:tcW w:w="1275" w:type="dxa"/>
            <w:tcBorders>
              <w:top w:val="nil"/>
              <w:left w:val="nil"/>
              <w:bottom w:val="nil"/>
              <w:right w:val="nil"/>
            </w:tcBorders>
            <w:tcMar>
              <w:top w:w="100" w:type="dxa"/>
              <w:left w:w="100" w:type="dxa"/>
              <w:bottom w:w="100" w:type="dxa"/>
              <w:right w:w="100" w:type="dxa"/>
            </w:tcMar>
          </w:tcPr>
          <w:p w14:paraId="1991726D" w14:textId="77777777" w:rsidR="00B70B3E" w:rsidRDefault="00543DB6">
            <w:pPr>
              <w:spacing w:line="360" w:lineRule="auto"/>
              <w:jc w:val="center"/>
              <w:rPr>
                <w:sz w:val="16"/>
                <w:szCs w:val="16"/>
              </w:rPr>
            </w:pPr>
            <w:r>
              <w:rPr>
                <w:sz w:val="16"/>
                <w:szCs w:val="16"/>
              </w:rPr>
              <w:t>0.84</w:t>
            </w:r>
          </w:p>
        </w:tc>
      </w:tr>
      <w:tr w:rsidR="00B70B3E" w14:paraId="19917274" w14:textId="77777777">
        <w:trPr>
          <w:trHeight w:val="485"/>
        </w:trPr>
        <w:tc>
          <w:tcPr>
            <w:tcW w:w="2235" w:type="dxa"/>
            <w:tcBorders>
              <w:top w:val="nil"/>
              <w:left w:val="nil"/>
              <w:bottom w:val="nil"/>
              <w:right w:val="nil"/>
            </w:tcBorders>
            <w:tcMar>
              <w:top w:w="100" w:type="dxa"/>
              <w:left w:w="100" w:type="dxa"/>
              <w:bottom w:w="100" w:type="dxa"/>
              <w:right w:w="100" w:type="dxa"/>
            </w:tcMar>
          </w:tcPr>
          <w:p w14:paraId="1991726F" w14:textId="77777777" w:rsidR="00B70B3E" w:rsidRDefault="00543DB6">
            <w:pPr>
              <w:spacing w:line="360" w:lineRule="auto"/>
              <w:jc w:val="center"/>
              <w:rPr>
                <w:sz w:val="16"/>
                <w:szCs w:val="16"/>
              </w:rPr>
            </w:pPr>
            <w:r>
              <w:rPr>
                <w:sz w:val="16"/>
                <w:szCs w:val="16"/>
              </w:rPr>
              <w:t xml:space="preserve">L.t vs </w:t>
            </w:r>
            <w:proofErr w:type="spellStart"/>
            <w:r>
              <w:rPr>
                <w:sz w:val="16"/>
                <w:szCs w:val="16"/>
              </w:rPr>
              <w:t>P.a</w:t>
            </w:r>
            <w:proofErr w:type="spellEnd"/>
          </w:p>
        </w:tc>
        <w:tc>
          <w:tcPr>
            <w:tcW w:w="1875" w:type="dxa"/>
            <w:tcBorders>
              <w:top w:val="nil"/>
              <w:left w:val="nil"/>
              <w:bottom w:val="nil"/>
              <w:right w:val="nil"/>
            </w:tcBorders>
            <w:tcMar>
              <w:top w:w="100" w:type="dxa"/>
              <w:left w:w="100" w:type="dxa"/>
              <w:bottom w:w="100" w:type="dxa"/>
              <w:right w:w="100" w:type="dxa"/>
            </w:tcMar>
          </w:tcPr>
          <w:p w14:paraId="19917270" w14:textId="77777777" w:rsidR="00B70B3E" w:rsidRDefault="00543DB6">
            <w:pPr>
              <w:spacing w:line="360" w:lineRule="auto"/>
              <w:jc w:val="center"/>
              <w:rPr>
                <w:sz w:val="16"/>
                <w:szCs w:val="16"/>
              </w:rPr>
            </w:pPr>
            <w:r>
              <w:rPr>
                <w:sz w:val="16"/>
                <w:szCs w:val="16"/>
              </w:rPr>
              <w:t>0.75</w:t>
            </w:r>
          </w:p>
        </w:tc>
        <w:tc>
          <w:tcPr>
            <w:tcW w:w="1245" w:type="dxa"/>
            <w:tcBorders>
              <w:top w:val="nil"/>
              <w:left w:val="nil"/>
              <w:bottom w:val="nil"/>
              <w:right w:val="nil"/>
            </w:tcBorders>
            <w:tcMar>
              <w:top w:w="100" w:type="dxa"/>
              <w:left w:w="100" w:type="dxa"/>
              <w:bottom w:w="100" w:type="dxa"/>
              <w:right w:w="100" w:type="dxa"/>
            </w:tcMar>
          </w:tcPr>
          <w:p w14:paraId="19917271" w14:textId="77777777" w:rsidR="00B70B3E" w:rsidRDefault="00543DB6">
            <w:pPr>
              <w:spacing w:line="360" w:lineRule="auto"/>
              <w:jc w:val="center"/>
              <w:rPr>
                <w:sz w:val="16"/>
                <w:szCs w:val="16"/>
              </w:rPr>
            </w:pPr>
            <w:r>
              <w:rPr>
                <w:sz w:val="16"/>
                <w:szCs w:val="16"/>
              </w:rPr>
              <w:t>0.14</w:t>
            </w:r>
          </w:p>
        </w:tc>
        <w:tc>
          <w:tcPr>
            <w:tcW w:w="1290" w:type="dxa"/>
            <w:tcBorders>
              <w:top w:val="nil"/>
              <w:left w:val="nil"/>
              <w:bottom w:val="nil"/>
              <w:right w:val="nil"/>
            </w:tcBorders>
            <w:tcMar>
              <w:top w:w="100" w:type="dxa"/>
              <w:left w:w="100" w:type="dxa"/>
              <w:bottom w:w="100" w:type="dxa"/>
              <w:right w:w="100" w:type="dxa"/>
            </w:tcMar>
          </w:tcPr>
          <w:p w14:paraId="19917272" w14:textId="77777777" w:rsidR="00B70B3E" w:rsidRDefault="00543DB6">
            <w:pPr>
              <w:spacing w:line="360" w:lineRule="auto"/>
              <w:jc w:val="center"/>
              <w:rPr>
                <w:sz w:val="16"/>
                <w:szCs w:val="16"/>
              </w:rPr>
            </w:pPr>
            <w:r>
              <w:rPr>
                <w:sz w:val="16"/>
                <w:szCs w:val="16"/>
              </w:rPr>
              <w:t>5.37</w:t>
            </w:r>
          </w:p>
        </w:tc>
        <w:tc>
          <w:tcPr>
            <w:tcW w:w="1275" w:type="dxa"/>
            <w:tcBorders>
              <w:top w:val="nil"/>
              <w:left w:val="nil"/>
              <w:bottom w:val="nil"/>
              <w:right w:val="nil"/>
            </w:tcBorders>
            <w:tcMar>
              <w:top w:w="100" w:type="dxa"/>
              <w:left w:w="100" w:type="dxa"/>
              <w:bottom w:w="100" w:type="dxa"/>
              <w:right w:w="100" w:type="dxa"/>
            </w:tcMar>
          </w:tcPr>
          <w:p w14:paraId="19917273" w14:textId="77777777" w:rsidR="00B70B3E" w:rsidRDefault="00543DB6">
            <w:pPr>
              <w:spacing w:line="360" w:lineRule="auto"/>
              <w:jc w:val="center"/>
              <w:rPr>
                <w:sz w:val="16"/>
                <w:szCs w:val="16"/>
              </w:rPr>
            </w:pPr>
            <w:r>
              <w:rPr>
                <w:sz w:val="16"/>
                <w:szCs w:val="16"/>
              </w:rPr>
              <w:t>&lt;0.001</w:t>
            </w:r>
          </w:p>
        </w:tc>
      </w:tr>
      <w:tr w:rsidR="00B70B3E" w14:paraId="1991727A" w14:textId="77777777">
        <w:trPr>
          <w:trHeight w:val="485"/>
        </w:trPr>
        <w:tc>
          <w:tcPr>
            <w:tcW w:w="2235" w:type="dxa"/>
            <w:tcBorders>
              <w:top w:val="nil"/>
              <w:left w:val="nil"/>
              <w:bottom w:val="nil"/>
              <w:right w:val="nil"/>
            </w:tcBorders>
            <w:tcMar>
              <w:top w:w="100" w:type="dxa"/>
              <w:left w:w="100" w:type="dxa"/>
              <w:bottom w:w="100" w:type="dxa"/>
              <w:right w:w="100" w:type="dxa"/>
            </w:tcMar>
          </w:tcPr>
          <w:p w14:paraId="19917275" w14:textId="77777777" w:rsidR="00B70B3E" w:rsidRDefault="00543DB6">
            <w:pPr>
              <w:spacing w:line="360" w:lineRule="auto"/>
              <w:jc w:val="center"/>
              <w:rPr>
                <w:sz w:val="16"/>
                <w:szCs w:val="16"/>
              </w:rPr>
            </w:pPr>
            <w:r>
              <w:rPr>
                <w:sz w:val="16"/>
                <w:szCs w:val="16"/>
              </w:rPr>
              <w:t xml:space="preserve">L.t vs </w:t>
            </w:r>
            <w:proofErr w:type="spellStart"/>
            <w:r>
              <w:rPr>
                <w:sz w:val="16"/>
                <w:szCs w:val="16"/>
              </w:rPr>
              <w:t>B.c</w:t>
            </w:r>
            <w:proofErr w:type="spellEnd"/>
          </w:p>
        </w:tc>
        <w:tc>
          <w:tcPr>
            <w:tcW w:w="1875" w:type="dxa"/>
            <w:tcBorders>
              <w:top w:val="nil"/>
              <w:left w:val="nil"/>
              <w:bottom w:val="nil"/>
              <w:right w:val="nil"/>
            </w:tcBorders>
            <w:tcMar>
              <w:top w:w="100" w:type="dxa"/>
              <w:left w:w="100" w:type="dxa"/>
              <w:bottom w:w="100" w:type="dxa"/>
              <w:right w:w="100" w:type="dxa"/>
            </w:tcMar>
          </w:tcPr>
          <w:p w14:paraId="19917276" w14:textId="77777777" w:rsidR="00B70B3E" w:rsidRDefault="00543DB6">
            <w:pPr>
              <w:spacing w:line="360" w:lineRule="auto"/>
              <w:jc w:val="center"/>
              <w:rPr>
                <w:sz w:val="16"/>
                <w:szCs w:val="16"/>
              </w:rPr>
            </w:pPr>
            <w:r>
              <w:rPr>
                <w:sz w:val="16"/>
                <w:szCs w:val="16"/>
              </w:rPr>
              <w:t>0.17</w:t>
            </w:r>
          </w:p>
        </w:tc>
        <w:tc>
          <w:tcPr>
            <w:tcW w:w="1245" w:type="dxa"/>
            <w:tcBorders>
              <w:top w:val="nil"/>
              <w:left w:val="nil"/>
              <w:bottom w:val="nil"/>
              <w:right w:val="nil"/>
            </w:tcBorders>
            <w:tcMar>
              <w:top w:w="100" w:type="dxa"/>
              <w:left w:w="100" w:type="dxa"/>
              <w:bottom w:w="100" w:type="dxa"/>
              <w:right w:w="100" w:type="dxa"/>
            </w:tcMar>
          </w:tcPr>
          <w:p w14:paraId="19917277" w14:textId="77777777" w:rsidR="00B70B3E" w:rsidRDefault="00543DB6">
            <w:pPr>
              <w:spacing w:line="360" w:lineRule="auto"/>
              <w:jc w:val="center"/>
              <w:rPr>
                <w:sz w:val="16"/>
                <w:szCs w:val="16"/>
              </w:rPr>
            </w:pPr>
            <w:r>
              <w:rPr>
                <w:sz w:val="16"/>
                <w:szCs w:val="16"/>
              </w:rPr>
              <w:t>0.13</w:t>
            </w:r>
          </w:p>
        </w:tc>
        <w:tc>
          <w:tcPr>
            <w:tcW w:w="1290" w:type="dxa"/>
            <w:tcBorders>
              <w:top w:val="nil"/>
              <w:left w:val="nil"/>
              <w:bottom w:val="nil"/>
              <w:right w:val="nil"/>
            </w:tcBorders>
            <w:tcMar>
              <w:top w:w="100" w:type="dxa"/>
              <w:left w:w="100" w:type="dxa"/>
              <w:bottom w:w="100" w:type="dxa"/>
              <w:right w:w="100" w:type="dxa"/>
            </w:tcMar>
          </w:tcPr>
          <w:p w14:paraId="19917278" w14:textId="77777777" w:rsidR="00B70B3E" w:rsidRDefault="00543DB6">
            <w:pPr>
              <w:spacing w:line="360" w:lineRule="auto"/>
              <w:jc w:val="center"/>
              <w:rPr>
                <w:sz w:val="16"/>
                <w:szCs w:val="16"/>
              </w:rPr>
            </w:pPr>
            <w:r>
              <w:rPr>
                <w:sz w:val="16"/>
                <w:szCs w:val="16"/>
              </w:rPr>
              <w:t>1.32</w:t>
            </w:r>
          </w:p>
        </w:tc>
        <w:tc>
          <w:tcPr>
            <w:tcW w:w="1275" w:type="dxa"/>
            <w:tcBorders>
              <w:top w:val="nil"/>
              <w:left w:val="nil"/>
              <w:bottom w:val="nil"/>
              <w:right w:val="nil"/>
            </w:tcBorders>
            <w:tcMar>
              <w:top w:w="100" w:type="dxa"/>
              <w:left w:w="100" w:type="dxa"/>
              <w:bottom w:w="100" w:type="dxa"/>
              <w:right w:w="100" w:type="dxa"/>
            </w:tcMar>
          </w:tcPr>
          <w:p w14:paraId="19917279" w14:textId="77777777" w:rsidR="00B70B3E" w:rsidRDefault="00543DB6">
            <w:pPr>
              <w:spacing w:line="360" w:lineRule="auto"/>
              <w:jc w:val="center"/>
              <w:rPr>
                <w:sz w:val="16"/>
                <w:szCs w:val="16"/>
              </w:rPr>
            </w:pPr>
            <w:r>
              <w:rPr>
                <w:sz w:val="16"/>
                <w:szCs w:val="16"/>
              </w:rPr>
              <w:t>0.68</w:t>
            </w:r>
          </w:p>
        </w:tc>
      </w:tr>
      <w:tr w:rsidR="00B70B3E" w14:paraId="19917280" w14:textId="77777777">
        <w:trPr>
          <w:trHeight w:val="485"/>
        </w:trPr>
        <w:tc>
          <w:tcPr>
            <w:tcW w:w="2235" w:type="dxa"/>
            <w:tcBorders>
              <w:top w:val="nil"/>
              <w:left w:val="nil"/>
              <w:bottom w:val="nil"/>
              <w:right w:val="nil"/>
            </w:tcBorders>
            <w:tcMar>
              <w:top w:w="100" w:type="dxa"/>
              <w:left w:w="100" w:type="dxa"/>
              <w:bottom w:w="100" w:type="dxa"/>
              <w:right w:w="100" w:type="dxa"/>
            </w:tcMar>
          </w:tcPr>
          <w:p w14:paraId="1991727B" w14:textId="77777777" w:rsidR="00B70B3E" w:rsidRDefault="00543DB6">
            <w:pPr>
              <w:spacing w:line="360" w:lineRule="auto"/>
              <w:jc w:val="center"/>
              <w:rPr>
                <w:sz w:val="16"/>
                <w:szCs w:val="16"/>
              </w:rPr>
            </w:pPr>
            <w:proofErr w:type="spellStart"/>
            <w:r>
              <w:rPr>
                <w:sz w:val="16"/>
                <w:szCs w:val="16"/>
              </w:rPr>
              <w:t>G.c</w:t>
            </w:r>
            <w:proofErr w:type="spellEnd"/>
            <w:r>
              <w:rPr>
                <w:sz w:val="16"/>
                <w:szCs w:val="16"/>
              </w:rPr>
              <w:t xml:space="preserve"> vs P.s</w:t>
            </w:r>
          </w:p>
        </w:tc>
        <w:tc>
          <w:tcPr>
            <w:tcW w:w="1875" w:type="dxa"/>
            <w:tcBorders>
              <w:top w:val="nil"/>
              <w:left w:val="nil"/>
              <w:bottom w:val="nil"/>
              <w:right w:val="nil"/>
            </w:tcBorders>
            <w:tcMar>
              <w:top w:w="100" w:type="dxa"/>
              <w:left w:w="100" w:type="dxa"/>
              <w:bottom w:w="100" w:type="dxa"/>
              <w:right w:w="100" w:type="dxa"/>
            </w:tcMar>
          </w:tcPr>
          <w:p w14:paraId="1991727C" w14:textId="77777777" w:rsidR="00B70B3E" w:rsidRDefault="00543DB6">
            <w:pPr>
              <w:spacing w:line="360" w:lineRule="auto"/>
              <w:jc w:val="center"/>
              <w:rPr>
                <w:sz w:val="16"/>
                <w:szCs w:val="16"/>
              </w:rPr>
            </w:pPr>
            <w:r>
              <w:rPr>
                <w:sz w:val="16"/>
                <w:szCs w:val="16"/>
              </w:rPr>
              <w:t>-0.04</w:t>
            </w:r>
          </w:p>
        </w:tc>
        <w:tc>
          <w:tcPr>
            <w:tcW w:w="1245" w:type="dxa"/>
            <w:tcBorders>
              <w:top w:val="nil"/>
              <w:left w:val="nil"/>
              <w:bottom w:val="nil"/>
              <w:right w:val="nil"/>
            </w:tcBorders>
            <w:tcMar>
              <w:top w:w="100" w:type="dxa"/>
              <w:left w:w="100" w:type="dxa"/>
              <w:bottom w:w="100" w:type="dxa"/>
              <w:right w:w="100" w:type="dxa"/>
            </w:tcMar>
          </w:tcPr>
          <w:p w14:paraId="1991727D" w14:textId="77777777" w:rsidR="00B70B3E" w:rsidRDefault="00543DB6">
            <w:pPr>
              <w:spacing w:line="360" w:lineRule="auto"/>
              <w:jc w:val="center"/>
              <w:rPr>
                <w:sz w:val="16"/>
                <w:szCs w:val="16"/>
              </w:rPr>
            </w:pPr>
            <w:r>
              <w:rPr>
                <w:sz w:val="16"/>
                <w:szCs w:val="16"/>
              </w:rPr>
              <w:t>0.13</w:t>
            </w:r>
          </w:p>
        </w:tc>
        <w:tc>
          <w:tcPr>
            <w:tcW w:w="1290" w:type="dxa"/>
            <w:tcBorders>
              <w:top w:val="nil"/>
              <w:left w:val="nil"/>
              <w:bottom w:val="nil"/>
              <w:right w:val="nil"/>
            </w:tcBorders>
            <w:tcMar>
              <w:top w:w="100" w:type="dxa"/>
              <w:left w:w="100" w:type="dxa"/>
              <w:bottom w:w="100" w:type="dxa"/>
              <w:right w:w="100" w:type="dxa"/>
            </w:tcMar>
          </w:tcPr>
          <w:p w14:paraId="1991727E" w14:textId="77777777" w:rsidR="00B70B3E" w:rsidRDefault="00543DB6">
            <w:pPr>
              <w:spacing w:line="360" w:lineRule="auto"/>
              <w:jc w:val="center"/>
              <w:rPr>
                <w:sz w:val="16"/>
                <w:szCs w:val="16"/>
              </w:rPr>
            </w:pPr>
            <w:r>
              <w:rPr>
                <w:sz w:val="16"/>
                <w:szCs w:val="16"/>
              </w:rPr>
              <w:t>-0.31</w:t>
            </w:r>
          </w:p>
        </w:tc>
        <w:tc>
          <w:tcPr>
            <w:tcW w:w="1275" w:type="dxa"/>
            <w:tcBorders>
              <w:top w:val="nil"/>
              <w:left w:val="nil"/>
              <w:bottom w:val="nil"/>
              <w:right w:val="nil"/>
            </w:tcBorders>
            <w:tcMar>
              <w:top w:w="100" w:type="dxa"/>
              <w:left w:w="100" w:type="dxa"/>
              <w:bottom w:w="100" w:type="dxa"/>
              <w:right w:w="100" w:type="dxa"/>
            </w:tcMar>
          </w:tcPr>
          <w:p w14:paraId="1991727F" w14:textId="77777777" w:rsidR="00B70B3E" w:rsidRDefault="00543DB6">
            <w:pPr>
              <w:spacing w:line="360" w:lineRule="auto"/>
              <w:jc w:val="center"/>
              <w:rPr>
                <w:sz w:val="16"/>
                <w:szCs w:val="16"/>
              </w:rPr>
            </w:pPr>
            <w:r>
              <w:rPr>
                <w:sz w:val="16"/>
                <w:szCs w:val="16"/>
              </w:rPr>
              <w:t>1.00</w:t>
            </w:r>
          </w:p>
        </w:tc>
      </w:tr>
      <w:tr w:rsidR="00B70B3E" w14:paraId="19917286" w14:textId="77777777">
        <w:trPr>
          <w:trHeight w:val="485"/>
        </w:trPr>
        <w:tc>
          <w:tcPr>
            <w:tcW w:w="2235" w:type="dxa"/>
            <w:tcBorders>
              <w:top w:val="nil"/>
              <w:left w:val="nil"/>
              <w:bottom w:val="nil"/>
              <w:right w:val="nil"/>
            </w:tcBorders>
            <w:tcMar>
              <w:top w:w="100" w:type="dxa"/>
              <w:left w:w="100" w:type="dxa"/>
              <w:bottom w:w="100" w:type="dxa"/>
              <w:right w:w="100" w:type="dxa"/>
            </w:tcMar>
          </w:tcPr>
          <w:p w14:paraId="19917281" w14:textId="77777777" w:rsidR="00B70B3E" w:rsidRDefault="00543DB6">
            <w:pPr>
              <w:spacing w:line="360" w:lineRule="auto"/>
              <w:jc w:val="center"/>
              <w:rPr>
                <w:sz w:val="16"/>
                <w:szCs w:val="16"/>
              </w:rPr>
            </w:pPr>
            <w:proofErr w:type="spellStart"/>
            <w:r>
              <w:rPr>
                <w:sz w:val="16"/>
                <w:szCs w:val="16"/>
              </w:rPr>
              <w:t>G.c</w:t>
            </w:r>
            <w:proofErr w:type="spellEnd"/>
            <w:r>
              <w:rPr>
                <w:sz w:val="16"/>
                <w:szCs w:val="16"/>
              </w:rPr>
              <w:t xml:space="preserve"> vs </w:t>
            </w:r>
            <w:proofErr w:type="spellStart"/>
            <w:r>
              <w:rPr>
                <w:sz w:val="16"/>
                <w:szCs w:val="16"/>
              </w:rPr>
              <w:t>P.a</w:t>
            </w:r>
            <w:proofErr w:type="spellEnd"/>
          </w:p>
        </w:tc>
        <w:tc>
          <w:tcPr>
            <w:tcW w:w="1875" w:type="dxa"/>
            <w:tcBorders>
              <w:top w:val="nil"/>
              <w:left w:val="nil"/>
              <w:bottom w:val="nil"/>
              <w:right w:val="nil"/>
            </w:tcBorders>
            <w:tcMar>
              <w:top w:w="100" w:type="dxa"/>
              <w:left w:w="100" w:type="dxa"/>
              <w:bottom w:w="100" w:type="dxa"/>
              <w:right w:w="100" w:type="dxa"/>
            </w:tcMar>
          </w:tcPr>
          <w:p w14:paraId="19917282" w14:textId="77777777" w:rsidR="00B70B3E" w:rsidRDefault="00543DB6">
            <w:pPr>
              <w:spacing w:line="360" w:lineRule="auto"/>
              <w:jc w:val="center"/>
              <w:rPr>
                <w:sz w:val="16"/>
                <w:szCs w:val="16"/>
              </w:rPr>
            </w:pPr>
            <w:r>
              <w:rPr>
                <w:sz w:val="16"/>
                <w:szCs w:val="16"/>
              </w:rPr>
              <w:t>0.57</w:t>
            </w:r>
          </w:p>
        </w:tc>
        <w:tc>
          <w:tcPr>
            <w:tcW w:w="1245" w:type="dxa"/>
            <w:tcBorders>
              <w:top w:val="nil"/>
              <w:left w:val="nil"/>
              <w:bottom w:val="nil"/>
              <w:right w:val="nil"/>
            </w:tcBorders>
            <w:tcMar>
              <w:top w:w="100" w:type="dxa"/>
              <w:left w:w="100" w:type="dxa"/>
              <w:bottom w:w="100" w:type="dxa"/>
              <w:right w:w="100" w:type="dxa"/>
            </w:tcMar>
          </w:tcPr>
          <w:p w14:paraId="19917283" w14:textId="77777777" w:rsidR="00B70B3E" w:rsidRDefault="00543DB6">
            <w:pPr>
              <w:spacing w:line="360" w:lineRule="auto"/>
              <w:jc w:val="center"/>
              <w:rPr>
                <w:sz w:val="16"/>
                <w:szCs w:val="16"/>
              </w:rPr>
            </w:pPr>
            <w:r>
              <w:rPr>
                <w:sz w:val="16"/>
                <w:szCs w:val="16"/>
              </w:rPr>
              <w:t>0.15</w:t>
            </w:r>
          </w:p>
        </w:tc>
        <w:tc>
          <w:tcPr>
            <w:tcW w:w="1290" w:type="dxa"/>
            <w:tcBorders>
              <w:top w:val="nil"/>
              <w:left w:val="nil"/>
              <w:bottom w:val="nil"/>
              <w:right w:val="nil"/>
            </w:tcBorders>
            <w:tcMar>
              <w:top w:w="100" w:type="dxa"/>
              <w:left w:w="100" w:type="dxa"/>
              <w:bottom w:w="100" w:type="dxa"/>
              <w:right w:w="100" w:type="dxa"/>
            </w:tcMar>
          </w:tcPr>
          <w:p w14:paraId="19917284" w14:textId="77777777" w:rsidR="00B70B3E" w:rsidRDefault="00543DB6">
            <w:pPr>
              <w:spacing w:line="360" w:lineRule="auto"/>
              <w:jc w:val="center"/>
              <w:rPr>
                <w:sz w:val="16"/>
                <w:szCs w:val="16"/>
              </w:rPr>
            </w:pPr>
            <w:r>
              <w:rPr>
                <w:sz w:val="16"/>
                <w:szCs w:val="16"/>
              </w:rPr>
              <w:t>3.91</w:t>
            </w:r>
          </w:p>
        </w:tc>
        <w:tc>
          <w:tcPr>
            <w:tcW w:w="1275" w:type="dxa"/>
            <w:tcBorders>
              <w:top w:val="nil"/>
              <w:left w:val="nil"/>
              <w:bottom w:val="nil"/>
              <w:right w:val="nil"/>
            </w:tcBorders>
            <w:tcMar>
              <w:top w:w="100" w:type="dxa"/>
              <w:left w:w="100" w:type="dxa"/>
              <w:bottom w:w="100" w:type="dxa"/>
              <w:right w:w="100" w:type="dxa"/>
            </w:tcMar>
          </w:tcPr>
          <w:p w14:paraId="19917285" w14:textId="77777777" w:rsidR="00B70B3E" w:rsidRDefault="00543DB6">
            <w:pPr>
              <w:spacing w:line="360" w:lineRule="auto"/>
              <w:jc w:val="center"/>
              <w:rPr>
                <w:sz w:val="16"/>
                <w:szCs w:val="16"/>
              </w:rPr>
            </w:pPr>
            <w:r>
              <w:rPr>
                <w:sz w:val="16"/>
                <w:szCs w:val="16"/>
              </w:rPr>
              <w:t>&lt;0.001</w:t>
            </w:r>
          </w:p>
        </w:tc>
      </w:tr>
      <w:tr w:rsidR="00B70B3E" w14:paraId="1991728C" w14:textId="77777777">
        <w:trPr>
          <w:trHeight w:val="485"/>
        </w:trPr>
        <w:tc>
          <w:tcPr>
            <w:tcW w:w="2235" w:type="dxa"/>
            <w:tcBorders>
              <w:top w:val="nil"/>
              <w:left w:val="nil"/>
              <w:bottom w:val="nil"/>
              <w:right w:val="nil"/>
            </w:tcBorders>
            <w:tcMar>
              <w:top w:w="100" w:type="dxa"/>
              <w:left w:w="100" w:type="dxa"/>
              <w:bottom w:w="100" w:type="dxa"/>
              <w:right w:w="100" w:type="dxa"/>
            </w:tcMar>
          </w:tcPr>
          <w:p w14:paraId="19917287" w14:textId="77777777" w:rsidR="00B70B3E" w:rsidRDefault="00543DB6">
            <w:pPr>
              <w:spacing w:line="360" w:lineRule="auto"/>
              <w:jc w:val="center"/>
              <w:rPr>
                <w:sz w:val="16"/>
                <w:szCs w:val="16"/>
              </w:rPr>
            </w:pPr>
            <w:proofErr w:type="spellStart"/>
            <w:r>
              <w:rPr>
                <w:sz w:val="16"/>
                <w:szCs w:val="16"/>
              </w:rPr>
              <w:t>G.c</w:t>
            </w:r>
            <w:proofErr w:type="spellEnd"/>
            <w:r>
              <w:rPr>
                <w:sz w:val="16"/>
                <w:szCs w:val="16"/>
              </w:rPr>
              <w:t xml:space="preserve"> vs </w:t>
            </w:r>
            <w:proofErr w:type="spellStart"/>
            <w:r>
              <w:rPr>
                <w:sz w:val="16"/>
                <w:szCs w:val="16"/>
              </w:rPr>
              <w:t>B.c</w:t>
            </w:r>
            <w:proofErr w:type="spellEnd"/>
          </w:p>
        </w:tc>
        <w:tc>
          <w:tcPr>
            <w:tcW w:w="1875" w:type="dxa"/>
            <w:tcBorders>
              <w:top w:val="nil"/>
              <w:left w:val="nil"/>
              <w:bottom w:val="nil"/>
              <w:right w:val="nil"/>
            </w:tcBorders>
            <w:tcMar>
              <w:top w:w="100" w:type="dxa"/>
              <w:left w:w="100" w:type="dxa"/>
              <w:bottom w:w="100" w:type="dxa"/>
              <w:right w:w="100" w:type="dxa"/>
            </w:tcMar>
          </w:tcPr>
          <w:p w14:paraId="19917288" w14:textId="77777777" w:rsidR="00B70B3E" w:rsidRDefault="00543DB6">
            <w:pPr>
              <w:spacing w:line="360" w:lineRule="auto"/>
              <w:jc w:val="center"/>
              <w:rPr>
                <w:sz w:val="16"/>
                <w:szCs w:val="16"/>
              </w:rPr>
            </w:pPr>
            <w:r>
              <w:rPr>
                <w:sz w:val="16"/>
                <w:szCs w:val="16"/>
              </w:rPr>
              <w:t>0.00</w:t>
            </w:r>
          </w:p>
        </w:tc>
        <w:tc>
          <w:tcPr>
            <w:tcW w:w="1245" w:type="dxa"/>
            <w:tcBorders>
              <w:top w:val="nil"/>
              <w:left w:val="nil"/>
              <w:bottom w:val="nil"/>
              <w:right w:val="nil"/>
            </w:tcBorders>
            <w:tcMar>
              <w:top w:w="100" w:type="dxa"/>
              <w:left w:w="100" w:type="dxa"/>
              <w:bottom w:w="100" w:type="dxa"/>
              <w:right w:w="100" w:type="dxa"/>
            </w:tcMar>
          </w:tcPr>
          <w:p w14:paraId="19917289" w14:textId="77777777" w:rsidR="00B70B3E" w:rsidRDefault="00543DB6">
            <w:pPr>
              <w:spacing w:line="360" w:lineRule="auto"/>
              <w:jc w:val="center"/>
              <w:rPr>
                <w:sz w:val="16"/>
                <w:szCs w:val="16"/>
              </w:rPr>
            </w:pPr>
            <w:r>
              <w:rPr>
                <w:sz w:val="16"/>
                <w:szCs w:val="16"/>
              </w:rPr>
              <w:t>0.13</w:t>
            </w:r>
          </w:p>
        </w:tc>
        <w:tc>
          <w:tcPr>
            <w:tcW w:w="1290" w:type="dxa"/>
            <w:tcBorders>
              <w:top w:val="nil"/>
              <w:left w:val="nil"/>
              <w:bottom w:val="nil"/>
              <w:right w:val="nil"/>
            </w:tcBorders>
            <w:tcMar>
              <w:top w:w="100" w:type="dxa"/>
              <w:left w:w="100" w:type="dxa"/>
              <w:bottom w:w="100" w:type="dxa"/>
              <w:right w:w="100" w:type="dxa"/>
            </w:tcMar>
          </w:tcPr>
          <w:p w14:paraId="1991728A" w14:textId="77777777" w:rsidR="00B70B3E" w:rsidRDefault="00543DB6">
            <w:pPr>
              <w:spacing w:line="360" w:lineRule="auto"/>
              <w:jc w:val="center"/>
              <w:rPr>
                <w:sz w:val="16"/>
                <w:szCs w:val="16"/>
              </w:rPr>
            </w:pPr>
            <w:r>
              <w:rPr>
                <w:sz w:val="16"/>
                <w:szCs w:val="16"/>
              </w:rPr>
              <w:t>-0.04</w:t>
            </w:r>
          </w:p>
        </w:tc>
        <w:tc>
          <w:tcPr>
            <w:tcW w:w="1275" w:type="dxa"/>
            <w:tcBorders>
              <w:top w:val="nil"/>
              <w:left w:val="nil"/>
              <w:bottom w:val="nil"/>
              <w:right w:val="nil"/>
            </w:tcBorders>
            <w:tcMar>
              <w:top w:w="100" w:type="dxa"/>
              <w:left w:w="100" w:type="dxa"/>
              <w:bottom w:w="100" w:type="dxa"/>
              <w:right w:w="100" w:type="dxa"/>
            </w:tcMar>
          </w:tcPr>
          <w:p w14:paraId="1991728B" w14:textId="77777777" w:rsidR="00B70B3E" w:rsidRDefault="00543DB6">
            <w:pPr>
              <w:spacing w:line="360" w:lineRule="auto"/>
              <w:jc w:val="center"/>
              <w:rPr>
                <w:sz w:val="16"/>
                <w:szCs w:val="16"/>
              </w:rPr>
            </w:pPr>
            <w:r>
              <w:rPr>
                <w:sz w:val="16"/>
                <w:szCs w:val="16"/>
              </w:rPr>
              <w:t>1.00</w:t>
            </w:r>
          </w:p>
        </w:tc>
      </w:tr>
      <w:tr w:rsidR="00B70B3E" w14:paraId="19917292" w14:textId="77777777">
        <w:trPr>
          <w:trHeight w:val="485"/>
        </w:trPr>
        <w:tc>
          <w:tcPr>
            <w:tcW w:w="2235" w:type="dxa"/>
            <w:tcBorders>
              <w:top w:val="nil"/>
              <w:left w:val="nil"/>
              <w:bottom w:val="nil"/>
              <w:right w:val="nil"/>
            </w:tcBorders>
            <w:tcMar>
              <w:top w:w="100" w:type="dxa"/>
              <w:left w:w="100" w:type="dxa"/>
              <w:bottom w:w="100" w:type="dxa"/>
              <w:right w:w="100" w:type="dxa"/>
            </w:tcMar>
          </w:tcPr>
          <w:p w14:paraId="1991728D" w14:textId="77777777" w:rsidR="00B70B3E" w:rsidRDefault="00543DB6">
            <w:pPr>
              <w:spacing w:line="360" w:lineRule="auto"/>
              <w:jc w:val="center"/>
              <w:rPr>
                <w:sz w:val="16"/>
                <w:szCs w:val="16"/>
              </w:rPr>
            </w:pPr>
            <w:r>
              <w:rPr>
                <w:sz w:val="16"/>
                <w:szCs w:val="16"/>
              </w:rPr>
              <w:t xml:space="preserve">P.s vs </w:t>
            </w:r>
            <w:proofErr w:type="spellStart"/>
            <w:r>
              <w:rPr>
                <w:sz w:val="16"/>
                <w:szCs w:val="16"/>
              </w:rPr>
              <w:t>P.a</w:t>
            </w:r>
            <w:proofErr w:type="spellEnd"/>
          </w:p>
        </w:tc>
        <w:tc>
          <w:tcPr>
            <w:tcW w:w="1875" w:type="dxa"/>
            <w:tcBorders>
              <w:top w:val="nil"/>
              <w:left w:val="nil"/>
              <w:bottom w:val="nil"/>
              <w:right w:val="nil"/>
            </w:tcBorders>
            <w:tcMar>
              <w:top w:w="100" w:type="dxa"/>
              <w:left w:w="100" w:type="dxa"/>
              <w:bottom w:w="100" w:type="dxa"/>
              <w:right w:w="100" w:type="dxa"/>
            </w:tcMar>
          </w:tcPr>
          <w:p w14:paraId="1991728E" w14:textId="77777777" w:rsidR="00B70B3E" w:rsidRDefault="00543DB6">
            <w:pPr>
              <w:spacing w:line="360" w:lineRule="auto"/>
              <w:jc w:val="center"/>
              <w:rPr>
                <w:sz w:val="16"/>
                <w:szCs w:val="16"/>
              </w:rPr>
            </w:pPr>
            <w:r>
              <w:rPr>
                <w:sz w:val="16"/>
                <w:szCs w:val="16"/>
              </w:rPr>
              <w:t>0.62</w:t>
            </w:r>
          </w:p>
        </w:tc>
        <w:tc>
          <w:tcPr>
            <w:tcW w:w="1245" w:type="dxa"/>
            <w:tcBorders>
              <w:top w:val="nil"/>
              <w:left w:val="nil"/>
              <w:bottom w:val="nil"/>
              <w:right w:val="nil"/>
            </w:tcBorders>
            <w:tcMar>
              <w:top w:w="100" w:type="dxa"/>
              <w:left w:w="100" w:type="dxa"/>
              <w:bottom w:w="100" w:type="dxa"/>
              <w:right w:w="100" w:type="dxa"/>
            </w:tcMar>
          </w:tcPr>
          <w:p w14:paraId="1991728F" w14:textId="77777777" w:rsidR="00B70B3E" w:rsidRDefault="00543DB6">
            <w:pPr>
              <w:spacing w:line="360" w:lineRule="auto"/>
              <w:jc w:val="center"/>
              <w:rPr>
                <w:sz w:val="16"/>
                <w:szCs w:val="16"/>
              </w:rPr>
            </w:pPr>
            <w:r>
              <w:rPr>
                <w:sz w:val="16"/>
                <w:szCs w:val="16"/>
              </w:rPr>
              <w:t>0.14</w:t>
            </w:r>
          </w:p>
        </w:tc>
        <w:tc>
          <w:tcPr>
            <w:tcW w:w="1290" w:type="dxa"/>
            <w:tcBorders>
              <w:top w:val="nil"/>
              <w:left w:val="nil"/>
              <w:bottom w:val="nil"/>
              <w:right w:val="nil"/>
            </w:tcBorders>
            <w:tcMar>
              <w:top w:w="100" w:type="dxa"/>
              <w:left w:w="100" w:type="dxa"/>
              <w:bottom w:w="100" w:type="dxa"/>
              <w:right w:w="100" w:type="dxa"/>
            </w:tcMar>
          </w:tcPr>
          <w:p w14:paraId="19917290" w14:textId="77777777" w:rsidR="00B70B3E" w:rsidRDefault="00543DB6">
            <w:pPr>
              <w:spacing w:line="360" w:lineRule="auto"/>
              <w:jc w:val="center"/>
              <w:rPr>
                <w:sz w:val="16"/>
                <w:szCs w:val="16"/>
              </w:rPr>
            </w:pPr>
            <w:r>
              <w:rPr>
                <w:sz w:val="16"/>
                <w:szCs w:val="16"/>
              </w:rPr>
              <w:t>4.43</w:t>
            </w:r>
          </w:p>
        </w:tc>
        <w:tc>
          <w:tcPr>
            <w:tcW w:w="1275" w:type="dxa"/>
            <w:tcBorders>
              <w:top w:val="nil"/>
              <w:left w:val="nil"/>
              <w:bottom w:val="nil"/>
              <w:right w:val="nil"/>
            </w:tcBorders>
            <w:tcMar>
              <w:top w:w="100" w:type="dxa"/>
              <w:left w:w="100" w:type="dxa"/>
              <w:bottom w:w="100" w:type="dxa"/>
              <w:right w:w="100" w:type="dxa"/>
            </w:tcMar>
          </w:tcPr>
          <w:p w14:paraId="19917291" w14:textId="77777777" w:rsidR="00B70B3E" w:rsidRDefault="00543DB6">
            <w:pPr>
              <w:spacing w:line="360" w:lineRule="auto"/>
              <w:jc w:val="center"/>
              <w:rPr>
                <w:sz w:val="16"/>
                <w:szCs w:val="16"/>
              </w:rPr>
            </w:pPr>
            <w:r>
              <w:rPr>
                <w:sz w:val="16"/>
                <w:szCs w:val="16"/>
              </w:rPr>
              <w:t>&lt;0.001</w:t>
            </w:r>
          </w:p>
        </w:tc>
      </w:tr>
      <w:tr w:rsidR="00B70B3E" w14:paraId="19917298" w14:textId="77777777">
        <w:trPr>
          <w:trHeight w:val="485"/>
        </w:trPr>
        <w:tc>
          <w:tcPr>
            <w:tcW w:w="2235" w:type="dxa"/>
            <w:tcBorders>
              <w:top w:val="nil"/>
              <w:left w:val="nil"/>
              <w:bottom w:val="nil"/>
              <w:right w:val="nil"/>
            </w:tcBorders>
            <w:tcMar>
              <w:top w:w="100" w:type="dxa"/>
              <w:left w:w="100" w:type="dxa"/>
              <w:bottom w:w="100" w:type="dxa"/>
              <w:right w:w="100" w:type="dxa"/>
            </w:tcMar>
          </w:tcPr>
          <w:p w14:paraId="19917293" w14:textId="77777777" w:rsidR="00B70B3E" w:rsidRDefault="00543DB6">
            <w:pPr>
              <w:spacing w:line="360" w:lineRule="auto"/>
              <w:jc w:val="center"/>
              <w:rPr>
                <w:sz w:val="16"/>
                <w:szCs w:val="16"/>
              </w:rPr>
            </w:pPr>
            <w:r>
              <w:rPr>
                <w:sz w:val="16"/>
                <w:szCs w:val="16"/>
              </w:rPr>
              <w:t xml:space="preserve">P.s vs </w:t>
            </w:r>
            <w:proofErr w:type="spellStart"/>
            <w:r>
              <w:rPr>
                <w:sz w:val="16"/>
                <w:szCs w:val="16"/>
              </w:rPr>
              <w:t>B.c</w:t>
            </w:r>
            <w:proofErr w:type="spellEnd"/>
          </w:p>
        </w:tc>
        <w:tc>
          <w:tcPr>
            <w:tcW w:w="1875" w:type="dxa"/>
            <w:tcBorders>
              <w:top w:val="nil"/>
              <w:left w:val="nil"/>
              <w:bottom w:val="nil"/>
              <w:right w:val="nil"/>
            </w:tcBorders>
            <w:tcMar>
              <w:top w:w="100" w:type="dxa"/>
              <w:left w:w="100" w:type="dxa"/>
              <w:bottom w:w="100" w:type="dxa"/>
              <w:right w:w="100" w:type="dxa"/>
            </w:tcMar>
          </w:tcPr>
          <w:p w14:paraId="19917294" w14:textId="77777777" w:rsidR="00B70B3E" w:rsidRDefault="00543DB6">
            <w:pPr>
              <w:spacing w:line="360" w:lineRule="auto"/>
              <w:jc w:val="center"/>
              <w:rPr>
                <w:sz w:val="16"/>
                <w:szCs w:val="16"/>
              </w:rPr>
            </w:pPr>
            <w:r>
              <w:rPr>
                <w:sz w:val="16"/>
                <w:szCs w:val="16"/>
              </w:rPr>
              <w:t>0.04</w:t>
            </w:r>
          </w:p>
        </w:tc>
        <w:tc>
          <w:tcPr>
            <w:tcW w:w="1245" w:type="dxa"/>
            <w:tcBorders>
              <w:top w:val="nil"/>
              <w:left w:val="nil"/>
              <w:bottom w:val="nil"/>
              <w:right w:val="nil"/>
            </w:tcBorders>
            <w:tcMar>
              <w:top w:w="100" w:type="dxa"/>
              <w:left w:w="100" w:type="dxa"/>
              <w:bottom w:w="100" w:type="dxa"/>
              <w:right w:w="100" w:type="dxa"/>
            </w:tcMar>
          </w:tcPr>
          <w:p w14:paraId="19917295" w14:textId="77777777" w:rsidR="00B70B3E" w:rsidRDefault="00543DB6">
            <w:pPr>
              <w:spacing w:line="360" w:lineRule="auto"/>
              <w:jc w:val="center"/>
              <w:rPr>
                <w:sz w:val="16"/>
                <w:szCs w:val="16"/>
              </w:rPr>
            </w:pPr>
            <w:r>
              <w:rPr>
                <w:sz w:val="16"/>
                <w:szCs w:val="16"/>
              </w:rPr>
              <w:t>0.13</w:t>
            </w:r>
          </w:p>
        </w:tc>
        <w:tc>
          <w:tcPr>
            <w:tcW w:w="1290" w:type="dxa"/>
            <w:tcBorders>
              <w:top w:val="nil"/>
              <w:left w:val="nil"/>
              <w:bottom w:val="nil"/>
              <w:right w:val="nil"/>
            </w:tcBorders>
            <w:tcMar>
              <w:top w:w="100" w:type="dxa"/>
              <w:left w:w="100" w:type="dxa"/>
              <w:bottom w:w="100" w:type="dxa"/>
              <w:right w:w="100" w:type="dxa"/>
            </w:tcMar>
          </w:tcPr>
          <w:p w14:paraId="19917296" w14:textId="77777777" w:rsidR="00B70B3E" w:rsidRDefault="00543DB6">
            <w:pPr>
              <w:spacing w:line="360" w:lineRule="auto"/>
              <w:jc w:val="center"/>
              <w:rPr>
                <w:sz w:val="16"/>
                <w:szCs w:val="16"/>
              </w:rPr>
            </w:pPr>
            <w:r>
              <w:rPr>
                <w:sz w:val="16"/>
                <w:szCs w:val="16"/>
              </w:rPr>
              <w:t>0.28</w:t>
            </w:r>
          </w:p>
        </w:tc>
        <w:tc>
          <w:tcPr>
            <w:tcW w:w="1275" w:type="dxa"/>
            <w:tcBorders>
              <w:top w:val="nil"/>
              <w:left w:val="nil"/>
              <w:bottom w:val="nil"/>
              <w:right w:val="nil"/>
            </w:tcBorders>
            <w:tcMar>
              <w:top w:w="100" w:type="dxa"/>
              <w:left w:w="100" w:type="dxa"/>
              <w:bottom w:w="100" w:type="dxa"/>
              <w:right w:w="100" w:type="dxa"/>
            </w:tcMar>
          </w:tcPr>
          <w:p w14:paraId="19917297" w14:textId="77777777" w:rsidR="00B70B3E" w:rsidRDefault="00543DB6">
            <w:pPr>
              <w:spacing w:line="360" w:lineRule="auto"/>
              <w:jc w:val="center"/>
              <w:rPr>
                <w:sz w:val="16"/>
                <w:szCs w:val="16"/>
              </w:rPr>
            </w:pPr>
            <w:r>
              <w:rPr>
                <w:sz w:val="16"/>
                <w:szCs w:val="16"/>
              </w:rPr>
              <w:t>1.00</w:t>
            </w:r>
          </w:p>
        </w:tc>
      </w:tr>
      <w:tr w:rsidR="00B70B3E" w14:paraId="1991729E" w14:textId="77777777">
        <w:trPr>
          <w:trHeight w:val="560"/>
        </w:trPr>
        <w:tc>
          <w:tcPr>
            <w:tcW w:w="2235" w:type="dxa"/>
            <w:tcBorders>
              <w:top w:val="nil"/>
              <w:left w:val="nil"/>
              <w:bottom w:val="nil"/>
              <w:right w:val="nil"/>
            </w:tcBorders>
            <w:tcMar>
              <w:top w:w="100" w:type="dxa"/>
              <w:left w:w="100" w:type="dxa"/>
              <w:bottom w:w="100" w:type="dxa"/>
              <w:right w:w="100" w:type="dxa"/>
            </w:tcMar>
          </w:tcPr>
          <w:p w14:paraId="19917299" w14:textId="77777777" w:rsidR="00B70B3E" w:rsidRDefault="00543DB6">
            <w:pPr>
              <w:spacing w:line="360" w:lineRule="auto"/>
              <w:jc w:val="center"/>
              <w:rPr>
                <w:sz w:val="16"/>
                <w:szCs w:val="16"/>
              </w:rPr>
            </w:pPr>
            <w:proofErr w:type="spellStart"/>
            <w:r>
              <w:rPr>
                <w:sz w:val="16"/>
                <w:szCs w:val="16"/>
              </w:rPr>
              <w:t>P.a</w:t>
            </w:r>
            <w:proofErr w:type="spellEnd"/>
            <w:r>
              <w:rPr>
                <w:sz w:val="16"/>
                <w:szCs w:val="16"/>
              </w:rPr>
              <w:t xml:space="preserve"> vs </w:t>
            </w:r>
            <w:proofErr w:type="spellStart"/>
            <w:r>
              <w:rPr>
                <w:sz w:val="16"/>
                <w:szCs w:val="16"/>
              </w:rPr>
              <w:t>B.c</w:t>
            </w:r>
            <w:proofErr w:type="spellEnd"/>
          </w:p>
        </w:tc>
        <w:tc>
          <w:tcPr>
            <w:tcW w:w="1875" w:type="dxa"/>
            <w:tcBorders>
              <w:top w:val="nil"/>
              <w:left w:val="nil"/>
              <w:bottom w:val="nil"/>
              <w:right w:val="nil"/>
            </w:tcBorders>
            <w:tcMar>
              <w:top w:w="100" w:type="dxa"/>
              <w:left w:w="100" w:type="dxa"/>
              <w:bottom w:w="100" w:type="dxa"/>
              <w:right w:w="100" w:type="dxa"/>
            </w:tcMar>
          </w:tcPr>
          <w:p w14:paraId="1991729A" w14:textId="77777777" w:rsidR="00B70B3E" w:rsidRDefault="00543DB6">
            <w:pPr>
              <w:spacing w:line="360" w:lineRule="auto"/>
              <w:jc w:val="center"/>
              <w:rPr>
                <w:sz w:val="16"/>
                <w:szCs w:val="16"/>
              </w:rPr>
            </w:pPr>
            <w:r>
              <w:rPr>
                <w:sz w:val="16"/>
                <w:szCs w:val="16"/>
              </w:rPr>
              <w:t>-0.58</w:t>
            </w:r>
          </w:p>
        </w:tc>
        <w:tc>
          <w:tcPr>
            <w:tcW w:w="1245" w:type="dxa"/>
            <w:tcBorders>
              <w:top w:val="nil"/>
              <w:left w:val="nil"/>
              <w:bottom w:val="nil"/>
              <w:right w:val="nil"/>
            </w:tcBorders>
            <w:tcMar>
              <w:top w:w="100" w:type="dxa"/>
              <w:left w:w="100" w:type="dxa"/>
              <w:bottom w:w="100" w:type="dxa"/>
              <w:right w:w="100" w:type="dxa"/>
            </w:tcMar>
          </w:tcPr>
          <w:p w14:paraId="1991729B" w14:textId="77777777" w:rsidR="00B70B3E" w:rsidRDefault="00543DB6">
            <w:pPr>
              <w:spacing w:line="360" w:lineRule="auto"/>
              <w:jc w:val="center"/>
              <w:rPr>
                <w:sz w:val="16"/>
                <w:szCs w:val="16"/>
              </w:rPr>
            </w:pPr>
            <w:r>
              <w:rPr>
                <w:sz w:val="16"/>
                <w:szCs w:val="16"/>
              </w:rPr>
              <w:t>0.14</w:t>
            </w:r>
          </w:p>
        </w:tc>
        <w:tc>
          <w:tcPr>
            <w:tcW w:w="1290" w:type="dxa"/>
            <w:tcBorders>
              <w:top w:val="nil"/>
              <w:left w:val="nil"/>
              <w:bottom w:val="nil"/>
              <w:right w:val="nil"/>
            </w:tcBorders>
            <w:tcMar>
              <w:top w:w="100" w:type="dxa"/>
              <w:left w:w="100" w:type="dxa"/>
              <w:bottom w:w="100" w:type="dxa"/>
              <w:right w:w="100" w:type="dxa"/>
            </w:tcMar>
          </w:tcPr>
          <w:p w14:paraId="1991729C" w14:textId="77777777" w:rsidR="00B70B3E" w:rsidRDefault="00543DB6">
            <w:pPr>
              <w:spacing w:line="360" w:lineRule="auto"/>
              <w:jc w:val="center"/>
              <w:rPr>
                <w:sz w:val="16"/>
                <w:szCs w:val="16"/>
              </w:rPr>
            </w:pPr>
            <w:r>
              <w:rPr>
                <w:sz w:val="16"/>
                <w:szCs w:val="16"/>
              </w:rPr>
              <w:t>-4.10</w:t>
            </w:r>
          </w:p>
        </w:tc>
        <w:tc>
          <w:tcPr>
            <w:tcW w:w="1275" w:type="dxa"/>
            <w:tcBorders>
              <w:top w:val="nil"/>
              <w:left w:val="nil"/>
              <w:bottom w:val="nil"/>
              <w:right w:val="nil"/>
            </w:tcBorders>
            <w:tcMar>
              <w:top w:w="100" w:type="dxa"/>
              <w:left w:w="100" w:type="dxa"/>
              <w:bottom w:w="100" w:type="dxa"/>
              <w:right w:w="100" w:type="dxa"/>
            </w:tcMar>
          </w:tcPr>
          <w:p w14:paraId="1991729D" w14:textId="77777777" w:rsidR="00B70B3E" w:rsidRDefault="00543DB6">
            <w:pPr>
              <w:spacing w:line="360" w:lineRule="auto"/>
              <w:jc w:val="center"/>
              <w:rPr>
                <w:sz w:val="16"/>
                <w:szCs w:val="16"/>
              </w:rPr>
            </w:pPr>
            <w:r>
              <w:rPr>
                <w:sz w:val="16"/>
                <w:szCs w:val="16"/>
              </w:rPr>
              <w:t>&lt;0.001</w:t>
            </w:r>
          </w:p>
        </w:tc>
      </w:tr>
    </w:tbl>
    <w:p w14:paraId="1991729F" w14:textId="77777777" w:rsidR="00B70B3E" w:rsidRDefault="00B70B3E">
      <w:pPr>
        <w:spacing w:line="360" w:lineRule="auto"/>
        <w:rPr>
          <w:b/>
          <w:bCs/>
          <w:sz w:val="20"/>
          <w:szCs w:val="20"/>
        </w:rPr>
      </w:pPr>
    </w:p>
    <w:p w14:paraId="199172A0" w14:textId="77777777" w:rsidR="00B70B3E" w:rsidRDefault="00543DB6">
      <w:pPr>
        <w:pStyle w:val="Heading1"/>
        <w:spacing w:line="360" w:lineRule="auto"/>
      </w:pPr>
      <w:bookmarkStart w:id="26" w:name="_rkb3u37pzyjf" w:colFirst="0" w:colLast="0"/>
      <w:bookmarkEnd w:id="26"/>
      <w:r>
        <w:rPr>
          <w:sz w:val="26"/>
          <w:szCs w:val="26"/>
        </w:rPr>
        <w:t>References</w:t>
      </w:r>
    </w:p>
    <w:p w14:paraId="199172A1" w14:textId="77777777" w:rsidR="00B70B3E" w:rsidRDefault="00543DB6">
      <w:pPr>
        <w:spacing w:line="480" w:lineRule="auto"/>
        <w:ind w:left="264"/>
      </w:pPr>
      <w:hyperlink r:id="rId49">
        <w:r>
          <w:t>1.</w:t>
        </w:r>
      </w:hyperlink>
      <w:r>
        <w:tab/>
        <w:t xml:space="preserve">Hancock, George RA, et al. "Biologically inspired warning patterns deter a passerine, Parus major, from digital turbine blades." </w:t>
      </w:r>
      <w:proofErr w:type="spellStart"/>
      <w:r>
        <w:t>Behavioral</w:t>
      </w:r>
      <w:proofErr w:type="spellEnd"/>
      <w:r>
        <w:t xml:space="preserve"> Ecology 37.4 (2026): arag039.</w:t>
      </w:r>
    </w:p>
    <w:p w14:paraId="199172A2" w14:textId="77777777" w:rsidR="00B70B3E" w:rsidRDefault="00543DB6">
      <w:pPr>
        <w:spacing w:line="480" w:lineRule="auto"/>
        <w:ind w:left="264"/>
      </w:pPr>
      <w:hyperlink r:id="rId50">
        <w:r>
          <w:t>2.</w:t>
        </w:r>
      </w:hyperlink>
      <w:r>
        <w:tab/>
      </w:r>
      <w:hyperlink r:id="rId51">
        <w:proofErr w:type="spellStart"/>
        <w:r>
          <w:t>Silvasti</w:t>
        </w:r>
        <w:proofErr w:type="spellEnd"/>
        <w:r>
          <w:t xml:space="preserve">, S. </w:t>
        </w:r>
      </w:hyperlink>
      <w:hyperlink r:id="rId52">
        <w:r>
          <w:rPr>
            <w:i/>
            <w:iCs/>
          </w:rPr>
          <w:t>et al.</w:t>
        </w:r>
      </w:hyperlink>
      <w:hyperlink r:id="rId53">
        <w:r>
          <w:t xml:space="preserve"> The flashy escape: support for dynamic flash coloration as anti-predator defence. </w:t>
        </w:r>
      </w:hyperlink>
      <w:hyperlink r:id="rId54">
        <w:r>
          <w:rPr>
            <w:i/>
            <w:iCs/>
          </w:rPr>
          <w:t xml:space="preserve">Biol. Lett. </w:t>
        </w:r>
      </w:hyperlink>
      <w:hyperlink r:id="rId55">
        <w:r>
          <w:rPr>
            <w:b/>
            <w:bCs/>
          </w:rPr>
          <w:t>20</w:t>
        </w:r>
      </w:hyperlink>
      <w:hyperlink r:id="rId56">
        <w:r>
          <w:t xml:space="preserve">, (2024). </w:t>
        </w:r>
      </w:hyperlink>
    </w:p>
    <w:p w14:paraId="199172A3" w14:textId="77777777" w:rsidR="00B70B3E" w:rsidRDefault="00543DB6">
      <w:pPr>
        <w:spacing w:line="480" w:lineRule="auto"/>
        <w:ind w:left="264"/>
      </w:pPr>
      <w:hyperlink r:id="rId57">
        <w:r>
          <w:t>3.</w:t>
        </w:r>
      </w:hyperlink>
      <w:r>
        <w:tab/>
      </w:r>
      <w:hyperlink r:id="rId58">
        <w:r>
          <w:t xml:space="preserve">Navracsics, J. &amp; </w:t>
        </w:r>
        <w:proofErr w:type="spellStart"/>
        <w:r>
          <w:t>Darzhinova</w:t>
        </w:r>
        <w:proofErr w:type="spellEnd"/>
        <w:r>
          <w:t xml:space="preserve">, L. The Use of PsychToolbox-3 for Tracking Bilingual Sentence Processing and Comprehension. in 123–131 (2020). </w:t>
        </w:r>
      </w:hyperlink>
    </w:p>
    <w:p w14:paraId="199172A4" w14:textId="77777777" w:rsidR="00B70B3E" w:rsidRDefault="00543DB6">
      <w:pPr>
        <w:spacing w:line="480" w:lineRule="auto"/>
        <w:ind w:left="264"/>
      </w:pPr>
      <w:hyperlink r:id="rId59">
        <w:r>
          <w:t>4.</w:t>
        </w:r>
      </w:hyperlink>
      <w:r>
        <w:tab/>
      </w:r>
      <w:hyperlink r:id="rId60">
        <w:r>
          <w:t xml:space="preserve">Bates, D. M. lme4: Mixed-effects </w:t>
        </w:r>
        <w:proofErr w:type="spellStart"/>
        <w:r>
          <w:t>modeling</w:t>
        </w:r>
        <w:proofErr w:type="spellEnd"/>
        <w:r>
          <w:t xml:space="preserve"> with R. (2010). </w:t>
        </w:r>
      </w:hyperlink>
    </w:p>
    <w:p w14:paraId="199172A5" w14:textId="77777777" w:rsidR="00B70B3E" w:rsidRDefault="00543DB6">
      <w:pPr>
        <w:spacing w:line="480" w:lineRule="auto"/>
        <w:ind w:left="264"/>
      </w:pPr>
      <w:hyperlink r:id="rId61">
        <w:r>
          <w:t>5.</w:t>
        </w:r>
      </w:hyperlink>
      <w:r>
        <w:tab/>
      </w:r>
      <w:hyperlink r:id="rId62">
        <w:r>
          <w:t xml:space="preserve">Ripley, B. </w:t>
        </w:r>
      </w:hyperlink>
      <w:hyperlink r:id="rId63">
        <w:r>
          <w:rPr>
            <w:i/>
            <w:iCs/>
          </w:rPr>
          <w:t>et al.</w:t>
        </w:r>
      </w:hyperlink>
      <w:hyperlink r:id="rId64">
        <w:r>
          <w:t xml:space="preserve"> Package ‘mass’. </w:t>
        </w:r>
      </w:hyperlink>
      <w:hyperlink r:id="rId65">
        <w:r>
          <w:rPr>
            <w:i/>
            <w:iCs/>
          </w:rPr>
          <w:t xml:space="preserve">Cran R </w:t>
        </w:r>
      </w:hyperlink>
      <w:hyperlink r:id="rId66">
        <w:r>
          <w:rPr>
            <w:b/>
            <w:bCs/>
          </w:rPr>
          <w:t>538</w:t>
        </w:r>
      </w:hyperlink>
      <w:hyperlink r:id="rId67">
        <w:r>
          <w:t xml:space="preserve">, 822 (2013). </w:t>
        </w:r>
      </w:hyperlink>
    </w:p>
    <w:sectPr w:rsidR="00B70B3E">
      <w:pgSz w:w="11909" w:h="16834"/>
      <w:pgMar w:top="1440" w:right="1440" w:bottom="1440" w:left="1440" w:header="720" w:footer="720"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1" w:fontKey="{06224670-2D67-43D6-B89D-576BC29011A8}"/>
    <w:embedItalic r:id="rId2" w:fontKey="{A876A62C-B90B-46C8-81A8-08E3591CA5DD}"/>
  </w:font>
  <w:font w:name="Gungsuh">
    <w:charset w:val="81"/>
    <w:family w:val="roman"/>
    <w:pitch w:val="variable"/>
    <w:sig w:usb0="B00002AF" w:usb1="69D77CFB" w:usb2="00000030" w:usb3="00000000" w:csb0="0008009F" w:csb1="00000000"/>
    <w:embedRegular r:id="rId3" w:subsetted="1" w:fontKey="{2050EA99-A752-4960-B35C-540AC3A07061}"/>
    <w:embedItalic r:id="rId4" w:subsetted="1" w:fontKey="{14401453-D261-496B-ADB6-AC27B1E657BB}"/>
  </w:font>
  <w:font w:name="Calibri">
    <w:panose1 w:val="020F0502020204030204"/>
    <w:charset w:val="00"/>
    <w:family w:val="swiss"/>
    <w:pitch w:val="variable"/>
    <w:sig w:usb0="E4002EFF" w:usb1="C200247B" w:usb2="00000009" w:usb3="00000000" w:csb0="000001FF" w:csb1="00000000"/>
    <w:embedRegular r:id="rId5" w:fontKey="{1F251125-4863-42AF-9982-A51E325490B8}"/>
  </w:font>
  <w:font w:name="Cambria">
    <w:panose1 w:val="02040503050406030204"/>
    <w:charset w:val="00"/>
    <w:family w:val="roman"/>
    <w:pitch w:val="variable"/>
    <w:sig w:usb0="E00006FF" w:usb1="420024FF" w:usb2="02000000" w:usb3="00000000" w:csb0="0000019F" w:csb1="00000000"/>
    <w:embedRegular r:id="rId6" w:fontKey="{24861041-0A33-4B01-BAE0-28DBB62D628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B3E"/>
    <w:rsid w:val="00074B1E"/>
    <w:rsid w:val="000C4BF4"/>
    <w:rsid w:val="00105D3A"/>
    <w:rsid w:val="001B645A"/>
    <w:rsid w:val="003E3E30"/>
    <w:rsid w:val="00496ADB"/>
    <w:rsid w:val="004D373C"/>
    <w:rsid w:val="004FEC31"/>
    <w:rsid w:val="00537CE7"/>
    <w:rsid w:val="00543DB6"/>
    <w:rsid w:val="005A623D"/>
    <w:rsid w:val="006A1698"/>
    <w:rsid w:val="00706556"/>
    <w:rsid w:val="00786301"/>
    <w:rsid w:val="007F5693"/>
    <w:rsid w:val="008D6324"/>
    <w:rsid w:val="009D5483"/>
    <w:rsid w:val="00A770CE"/>
    <w:rsid w:val="00B14FEA"/>
    <w:rsid w:val="00B70B3E"/>
    <w:rsid w:val="00B86984"/>
    <w:rsid w:val="00BB6B6E"/>
    <w:rsid w:val="00BC6E10"/>
    <w:rsid w:val="00BE1C4A"/>
    <w:rsid w:val="00C21EA3"/>
    <w:rsid w:val="00CB0A72"/>
    <w:rsid w:val="00D740FB"/>
    <w:rsid w:val="00D87FA7"/>
    <w:rsid w:val="00E04AB3"/>
    <w:rsid w:val="00E10255"/>
    <w:rsid w:val="00F97B9C"/>
    <w:rsid w:val="00FC59AF"/>
    <w:rsid w:val="01F25556"/>
    <w:rsid w:val="035627A5"/>
    <w:rsid w:val="03657657"/>
    <w:rsid w:val="0488CC83"/>
    <w:rsid w:val="0F03B56E"/>
    <w:rsid w:val="15093FD2"/>
    <w:rsid w:val="18916155"/>
    <w:rsid w:val="1CE9EDFA"/>
    <w:rsid w:val="1D5FCFAF"/>
    <w:rsid w:val="1DE688E6"/>
    <w:rsid w:val="21E5D298"/>
    <w:rsid w:val="23C4F488"/>
    <w:rsid w:val="24DF8BE4"/>
    <w:rsid w:val="28097BC2"/>
    <w:rsid w:val="2892EC91"/>
    <w:rsid w:val="2A183702"/>
    <w:rsid w:val="2B70A373"/>
    <w:rsid w:val="2C520147"/>
    <w:rsid w:val="2F23355A"/>
    <w:rsid w:val="32F169E6"/>
    <w:rsid w:val="35D66FAC"/>
    <w:rsid w:val="363560BD"/>
    <w:rsid w:val="3AA933C8"/>
    <w:rsid w:val="3B77F012"/>
    <w:rsid w:val="3D584B1C"/>
    <w:rsid w:val="41E2DB6C"/>
    <w:rsid w:val="43C75818"/>
    <w:rsid w:val="4563D757"/>
    <w:rsid w:val="4564C26F"/>
    <w:rsid w:val="46C6E117"/>
    <w:rsid w:val="4C74F6BB"/>
    <w:rsid w:val="4E37B9C3"/>
    <w:rsid w:val="4F3A3926"/>
    <w:rsid w:val="52673EC2"/>
    <w:rsid w:val="535D2EF5"/>
    <w:rsid w:val="54CE6FCF"/>
    <w:rsid w:val="56A1F4AA"/>
    <w:rsid w:val="56C0A674"/>
    <w:rsid w:val="5799BA9F"/>
    <w:rsid w:val="59CA89AF"/>
    <w:rsid w:val="5B14A6B0"/>
    <w:rsid w:val="5C080F7D"/>
    <w:rsid w:val="5CD2C453"/>
    <w:rsid w:val="6012D130"/>
    <w:rsid w:val="61129C12"/>
    <w:rsid w:val="62972444"/>
    <w:rsid w:val="63B80132"/>
    <w:rsid w:val="646AEC5C"/>
    <w:rsid w:val="64DCAB19"/>
    <w:rsid w:val="67656A7C"/>
    <w:rsid w:val="6765CC47"/>
    <w:rsid w:val="67D908E2"/>
    <w:rsid w:val="6B04B934"/>
    <w:rsid w:val="6ED0895B"/>
    <w:rsid w:val="78B8B6BE"/>
    <w:rsid w:val="79B125D4"/>
    <w:rsid w:val="7E926868"/>
    <w:rsid w:val="7F13CF01"/>
    <w:rsid w:val="7FD2D509"/>
    <w:rsid w:val="7FD4E4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16ABB"/>
  <w15:docId w15:val="{4F100608-CF60-4FF6-9F36-667DCFCA1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bCs/>
      <w:sz w:val="24"/>
      <w:szCs w:val="24"/>
    </w:rPr>
  </w:style>
  <w:style w:type="paragraph" w:styleId="Heading2">
    <w:name w:val="heading 2"/>
    <w:basedOn w:val="Normal"/>
    <w:next w:val="Normal"/>
    <w:uiPriority w:val="9"/>
    <w:unhideWhenUsed/>
    <w:qFormat/>
    <w:pPr>
      <w:keepNext/>
      <w:keepLines/>
      <w:outlineLvl w:val="1"/>
    </w:pPr>
    <w:rPr>
      <w:b/>
      <w:bCs/>
      <w:color w:val="434343"/>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hd w:val="clear" w:color="auto" w:fill="FFFFFF"/>
      <w:spacing w:after="240"/>
    </w:pPr>
    <w:rPr>
      <w:b/>
      <w:bCs/>
      <w:color w:val="222222"/>
      <w:sz w:val="40"/>
      <w:szCs w:val="40"/>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character" w:styleId="LineNumber">
    <w:name w:val="line number"/>
    <w:basedOn w:val="DefaultParagraphFont"/>
    <w:uiPriority w:val="99"/>
    <w:semiHidden/>
    <w:unhideWhenUsed/>
    <w:rsid w:val="00B86984"/>
  </w:style>
  <w:style w:type="character" w:styleId="Hyperlink">
    <w:name w:val="Hyperlink"/>
    <w:basedOn w:val="DefaultParagraphFont"/>
    <w:uiPriority w:val="99"/>
    <w:unhideWhenUsed/>
    <w:rsid w:val="00706556"/>
    <w:rPr>
      <w:color w:val="0000FF"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B645A"/>
    <w:rPr>
      <w:b/>
      <w:bCs/>
    </w:rPr>
  </w:style>
  <w:style w:type="character" w:customStyle="1" w:styleId="CommentSubjectChar">
    <w:name w:val="Comment Subject Char"/>
    <w:basedOn w:val="CommentTextChar"/>
    <w:link w:val="CommentSubject"/>
    <w:uiPriority w:val="99"/>
    <w:semiHidden/>
    <w:rsid w:val="001B64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6.png"/><Relationship Id="rId42" Type="http://schemas.openxmlformats.org/officeDocument/2006/relationships/hyperlink" Target="https://www.zotero.org/google-docs/?snGcsM" TargetMode="External"/><Relationship Id="rId47" Type="http://schemas.openxmlformats.org/officeDocument/2006/relationships/image" Target="media/image37.png"/><Relationship Id="rId63" Type="http://schemas.openxmlformats.org/officeDocument/2006/relationships/hyperlink" Target="https://www.zotero.org/google-docs/?YVTHFD" TargetMode="External"/><Relationship Id="rId68" Type="http://schemas.openxmlformats.org/officeDocument/2006/relationships/fontTable" Target="fontTable.xml"/><Relationship Id="rId7" Type="http://schemas.openxmlformats.org/officeDocument/2006/relationships/image" Target="media/image3.png"/><Relationship Id="rId2" Type="http://schemas.openxmlformats.org/officeDocument/2006/relationships/settings" Target="settings.xml"/><Relationship Id="rId16" Type="http://schemas.openxmlformats.org/officeDocument/2006/relationships/image" Target="media/image12.png"/><Relationship Id="rId29" Type="http://schemas.openxmlformats.org/officeDocument/2006/relationships/image" Target="media/image23.png"/><Relationship Id="rId11" Type="http://schemas.openxmlformats.org/officeDocument/2006/relationships/image" Target="media/image7.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hyperlink" Target="https://www.zotero.org/google-docs/?5s9Kjr" TargetMode="External"/><Relationship Id="rId45" Type="http://schemas.openxmlformats.org/officeDocument/2006/relationships/image" Target="media/image35.png"/><Relationship Id="rId53" Type="http://schemas.openxmlformats.org/officeDocument/2006/relationships/hyperlink" Target="https://www.zotero.org/google-docs/?YVTHFD" TargetMode="External"/><Relationship Id="rId58" Type="http://schemas.openxmlformats.org/officeDocument/2006/relationships/hyperlink" Target="https://www.zotero.org/google-docs/?YVTHFD" TargetMode="External"/><Relationship Id="rId66" Type="http://schemas.openxmlformats.org/officeDocument/2006/relationships/hyperlink" Target="https://www.zotero.org/google-docs/?YVTHFD" TargetMode="External"/><Relationship Id="rId5" Type="http://schemas.openxmlformats.org/officeDocument/2006/relationships/image" Target="media/image1.png"/><Relationship Id="rId61" Type="http://schemas.openxmlformats.org/officeDocument/2006/relationships/hyperlink" Target="https://www.zotero.org/google-docs/?YVTHFD" TargetMode="External"/><Relationship Id="rId19" Type="http://schemas.openxmlformats.org/officeDocument/2006/relationships/hyperlink" Target="https://github.com/GeorgeHancock471/CamoEvo-v2.0-2022_Plugins" TargetMode="External"/><Relationship Id="rId14" Type="http://schemas.openxmlformats.org/officeDocument/2006/relationships/image" Target="media/image10.png"/><Relationship Id="rId22" Type="http://schemas.openxmlformats.org/officeDocument/2006/relationships/hyperlink" Target="https://github.com/GeorgeHancock471/CamoEvo-v2.0-2022_Windows/blob/main/ImageGA_Guide.pdf" TargetMode="External"/><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hyperlink" Target="https://www.zotero.org/google-docs/?mWxMtT" TargetMode="External"/><Relationship Id="rId48" Type="http://schemas.openxmlformats.org/officeDocument/2006/relationships/image" Target="media/image38.png"/><Relationship Id="rId56" Type="http://schemas.openxmlformats.org/officeDocument/2006/relationships/hyperlink" Target="https://www.zotero.org/google-docs/?YVTHFD" TargetMode="External"/><Relationship Id="rId64" Type="http://schemas.openxmlformats.org/officeDocument/2006/relationships/hyperlink" Target="https://www.zotero.org/google-docs/?YVTHFD" TargetMode="External"/><Relationship Id="rId69"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hyperlink" Target="https://www.zotero.org/google-docs/?YVTHFD" TargetMode="External"/><Relationship Id="rId3" Type="http://schemas.openxmlformats.org/officeDocument/2006/relationships/webSettings" Target="web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36.png"/><Relationship Id="rId59" Type="http://schemas.openxmlformats.org/officeDocument/2006/relationships/hyperlink" Target="https://www.zotero.org/google-docs/?YVTHFD" TargetMode="External"/><Relationship Id="rId67" Type="http://schemas.openxmlformats.org/officeDocument/2006/relationships/hyperlink" Target="https://www.zotero.org/google-docs/?YVTHFD" TargetMode="External"/><Relationship Id="rId20" Type="http://schemas.openxmlformats.org/officeDocument/2006/relationships/image" Target="media/image15.png"/><Relationship Id="rId41" Type="http://schemas.openxmlformats.org/officeDocument/2006/relationships/image" Target="media/image34.png"/><Relationship Id="rId54" Type="http://schemas.openxmlformats.org/officeDocument/2006/relationships/hyperlink" Target="https://www.zotero.org/google-docs/?YVTHFD" TargetMode="External"/><Relationship Id="rId62" Type="http://schemas.openxmlformats.org/officeDocument/2006/relationships/hyperlink" Target="https://www.zotero.org/google-docs/?YVTHFD" TargetMode="External"/><Relationship Id="rId1" Type="http://schemas.openxmlformats.org/officeDocument/2006/relationships/styles" Target="styles.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hyperlink" Target="https://www.zotero.org/google-docs/?YVTHFD" TargetMode="External"/><Relationship Id="rId57" Type="http://schemas.openxmlformats.org/officeDocument/2006/relationships/hyperlink" Target="https://www.zotero.org/google-docs/?YVTHFD" TargetMode="External"/><Relationship Id="rId10" Type="http://schemas.openxmlformats.org/officeDocument/2006/relationships/image" Target="media/image6.png"/><Relationship Id="rId31" Type="http://schemas.openxmlformats.org/officeDocument/2006/relationships/image" Target="media/image25.png"/><Relationship Id="rId44" Type="http://schemas.openxmlformats.org/officeDocument/2006/relationships/hyperlink" Target="https://www.zotero.org/google-docs/?2qOduJ" TargetMode="External"/><Relationship Id="rId52" Type="http://schemas.openxmlformats.org/officeDocument/2006/relationships/hyperlink" Target="https://www.zotero.org/google-docs/?YVTHFD" TargetMode="External"/><Relationship Id="rId60" Type="http://schemas.openxmlformats.org/officeDocument/2006/relationships/hyperlink" Target="https://www.zotero.org/google-docs/?YVTHFD" TargetMode="External"/><Relationship Id="rId65" Type="http://schemas.openxmlformats.org/officeDocument/2006/relationships/hyperlink" Target="https://www.zotero.org/google-docs/?YVTHFD" TargetMode="External"/><Relationship Id="rId4" Type="http://schemas.openxmlformats.org/officeDocument/2006/relationships/hyperlink" Target="mailto:J.Troscianko@exeter.ac.uk" TargetMode="Externa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hyperlink" Target="https://www.zotero.org/google-docs/?YVTHFD" TargetMode="External"/><Relationship Id="rId55" Type="http://schemas.openxmlformats.org/officeDocument/2006/relationships/hyperlink" Target="https://www.zotero.org/google-docs/?YVTHFD"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49</Pages>
  <Words>9703</Words>
  <Characters>55311</Characters>
  <Application>Microsoft Office Word</Application>
  <DocSecurity>0</DocSecurity>
  <Lines>460</Lines>
  <Paragraphs>129</Paragraphs>
  <ScaleCrop>false</ScaleCrop>
  <Company/>
  <LinksUpToDate>false</LinksUpToDate>
  <CharactersWithSpaces>64885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Young</dc:creator>
  <cp:keywords/>
  <cp:lastModifiedBy>Hazel Mayhew</cp:lastModifiedBy>
  <cp:revision>2</cp:revision>
  <dcterms:created xsi:type="dcterms:W3CDTF">2026-09-21T17:47:00Z</dcterms:created>
  <dcterms:modified xsi:type="dcterms:W3CDTF">2026-09-21T17:47:00Z</dcterms:modified>
</cp:coreProperties>
</file>