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DA079" w14:textId="4C0127E2" w:rsidR="00323A73" w:rsidRPr="00323A73" w:rsidRDefault="00323A73" w:rsidP="00323A73">
      <w:pPr>
        <w:pStyle w:val="Default"/>
        <w:spacing w:before="40" w:after="40"/>
        <w:rPr>
          <w:rFonts w:ascii="Arial" w:hAnsi="Arial" w:cs="Arial"/>
          <w:color w:val="FF0000"/>
        </w:rPr>
      </w:pPr>
      <w:r w:rsidRPr="00323A73">
        <w:rPr>
          <w:rFonts w:ascii="Arial" w:hAnsi="Arial" w:cs="Arial"/>
          <w:color w:val="FF0000"/>
        </w:rPr>
        <w:t xml:space="preserve">Note: This study is a preregistered consortium meta-analysis rather than a conventional systematic review. PRISMA 2020 is therefore not fully applicable to the study design. </w:t>
      </w:r>
      <w:r w:rsidR="00771254">
        <w:rPr>
          <w:rFonts w:ascii="Arial" w:hAnsi="Arial" w:cs="Arial"/>
          <w:color w:val="FF0000"/>
        </w:rPr>
        <w:t>Nevertheless, t</w:t>
      </w:r>
      <w:r w:rsidRPr="00323A73">
        <w:rPr>
          <w:rFonts w:ascii="Arial" w:hAnsi="Arial" w:cs="Arial"/>
          <w:color w:val="FF0000"/>
        </w:rPr>
        <w:t xml:space="preserve">he checklist </w:t>
      </w:r>
      <w:r w:rsidR="00771254">
        <w:rPr>
          <w:rFonts w:ascii="Arial" w:hAnsi="Arial" w:cs="Arial"/>
          <w:color w:val="FF0000"/>
        </w:rPr>
        <w:t xml:space="preserve">is provided </w:t>
      </w:r>
      <w:r w:rsidRPr="00323A73">
        <w:rPr>
          <w:rFonts w:ascii="Arial" w:hAnsi="Arial" w:cs="Arial"/>
          <w:color w:val="FF0000"/>
        </w:rPr>
        <w:t>because a systematic literature search and screening procedure constituted one of the strategies used to identify eligible datasets. Items that pertain specifically to systematic-review procedures that were not part of the present consortium study are marked as not applicable.</w:t>
      </w:r>
    </w:p>
    <w:p w14:paraId="02AD70DD" w14:textId="77777777" w:rsidR="00323A73" w:rsidRDefault="00323A73"/>
    <w:tbl>
      <w:tblPr>
        <w:tblW w:w="15200" w:type="dxa"/>
        <w:tblBorders>
          <w:top w:val="nil"/>
          <w:left w:val="nil"/>
          <w:bottom w:val="nil"/>
          <w:right w:val="nil"/>
        </w:tblBorders>
        <w:tblLook w:val="0000" w:firstRow="0" w:lastRow="0" w:firstColumn="0" w:lastColumn="0" w:noHBand="0" w:noVBand="0"/>
      </w:tblPr>
      <w:tblGrid>
        <w:gridCol w:w="1577"/>
        <w:gridCol w:w="587"/>
        <w:gridCol w:w="8728"/>
        <w:gridCol w:w="4308"/>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F70391C" w14:textId="77777777" w:rsidR="00FB3483" w:rsidRDefault="00FB3483" w:rsidP="00550BF1">
            <w:pPr>
              <w:pStyle w:val="Default"/>
              <w:rPr>
                <w:rFonts w:ascii="Arial" w:hAnsi="Arial" w:cs="Arial"/>
                <w:b/>
                <w:bCs/>
                <w:color w:val="FFFFFF"/>
                <w:sz w:val="18"/>
                <w:szCs w:val="18"/>
              </w:rPr>
            </w:pPr>
          </w:p>
          <w:p w14:paraId="7CF21474" w14:textId="6021C8B5" w:rsidR="00323A73" w:rsidRPr="00930A31" w:rsidRDefault="00323A73" w:rsidP="00550BF1">
            <w:pPr>
              <w:pStyle w:val="Default"/>
              <w:rPr>
                <w:rFonts w:ascii="Arial" w:hAnsi="Arial" w:cs="Arial"/>
                <w:color w:val="FFFFFF"/>
                <w:sz w:val="18"/>
                <w:szCs w:val="18"/>
              </w:rPr>
            </w:pP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1D7FAAD9" w:rsidR="00FB3483" w:rsidRPr="00930A31" w:rsidRDefault="00DB5253"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8BD6A68" w:rsidR="00FB3483" w:rsidRPr="00930A31" w:rsidRDefault="0063173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2B2D30DE" w:rsidR="00FB3483" w:rsidRPr="00930A31" w:rsidRDefault="00D2340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67FC672" w:rsidR="00FB3483" w:rsidRPr="00930A31" w:rsidRDefault="0017008B" w:rsidP="005979B8">
            <w:pPr>
              <w:pStyle w:val="Default"/>
              <w:spacing w:before="40" w:after="40"/>
              <w:rPr>
                <w:rFonts w:ascii="Arial" w:hAnsi="Arial" w:cs="Arial"/>
                <w:color w:val="auto"/>
                <w:sz w:val="18"/>
                <w:szCs w:val="18"/>
              </w:rPr>
            </w:pPr>
            <w:r>
              <w:rPr>
                <w:rFonts w:ascii="Arial" w:hAnsi="Arial" w:cs="Arial"/>
                <w:color w:val="auto"/>
                <w:sz w:val="18"/>
                <w:szCs w:val="18"/>
              </w:rPr>
              <w:t>Last two paragraphs of introduction</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4D20E5B" w:rsidR="00FB3483" w:rsidRPr="00930A31" w:rsidRDefault="006120D3"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w:t>
            </w:r>
            <w:r w:rsidRPr="006120D3">
              <w:rPr>
                <w:rFonts w:ascii="Arial" w:hAnsi="Arial" w:cs="Arial"/>
                <w:color w:val="auto"/>
                <w:sz w:val="18"/>
                <w:szCs w:val="18"/>
              </w:rPr>
              <w:t>Literature search</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24E09A9" w:rsidR="00FB3483" w:rsidRPr="00930A31" w:rsidRDefault="006120D3"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w:t>
            </w:r>
            <w:r w:rsidRPr="006120D3">
              <w:rPr>
                <w:rFonts w:ascii="Arial" w:hAnsi="Arial" w:cs="Arial"/>
                <w:color w:val="auto"/>
                <w:sz w:val="18"/>
                <w:szCs w:val="18"/>
              </w:rPr>
              <w:t>Literature search</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6AB54E9" w:rsidR="00FB3483" w:rsidRPr="00930A31" w:rsidRDefault="00BC58C9"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w:t>
            </w:r>
            <w:r w:rsidRPr="006120D3">
              <w:rPr>
                <w:rFonts w:ascii="Arial" w:hAnsi="Arial" w:cs="Arial"/>
                <w:color w:val="auto"/>
                <w:sz w:val="18"/>
                <w:szCs w:val="18"/>
              </w:rPr>
              <w:t>Literature search</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19373002" w:rsidR="00FB3483" w:rsidRPr="00930A31" w:rsidRDefault="005A0BC4"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w:t>
            </w:r>
            <w:r w:rsidRPr="006120D3">
              <w:rPr>
                <w:rFonts w:ascii="Arial" w:hAnsi="Arial" w:cs="Arial"/>
                <w:color w:val="auto"/>
                <w:sz w:val="18"/>
                <w:szCs w:val="18"/>
              </w:rPr>
              <w:t>Literature search</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9E3AEA6" w:rsidR="00FB3483" w:rsidRPr="00930A31" w:rsidRDefault="00DF1EE7"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w:t>
            </w:r>
            <w:r w:rsidRPr="006120D3">
              <w:rPr>
                <w:rFonts w:ascii="Arial" w:hAnsi="Arial" w:cs="Arial"/>
                <w:color w:val="auto"/>
                <w:sz w:val="18"/>
                <w:szCs w:val="18"/>
              </w:rPr>
              <w:t>Literature search</w:t>
            </w:r>
            <w:r>
              <w:rPr>
                <w:rFonts w:ascii="Arial" w:hAnsi="Arial" w:cs="Arial"/>
                <w:color w:val="auto"/>
                <w:sz w:val="18"/>
                <w:szCs w:val="18"/>
              </w:rPr>
              <w:t>/Data Extraction</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12699D13" w:rsidR="00930A31" w:rsidRPr="00930A31" w:rsidRDefault="005A0BC4"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w:t>
            </w:r>
            <w:r w:rsidR="00DC37B2" w:rsidRPr="006120D3">
              <w:rPr>
                <w:rFonts w:ascii="Arial" w:hAnsi="Arial" w:cs="Arial"/>
                <w:color w:val="auto"/>
                <w:sz w:val="18"/>
                <w:szCs w:val="18"/>
              </w:rPr>
              <w:t>Literature search</w:t>
            </w:r>
            <w:r w:rsidR="00DC37B2">
              <w:rPr>
                <w:rFonts w:ascii="Arial" w:hAnsi="Arial" w:cs="Arial"/>
                <w:color w:val="auto"/>
                <w:sz w:val="18"/>
                <w:szCs w:val="18"/>
              </w:rPr>
              <w:t>/Data Extraction</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4E7E45FF" w:rsidR="00930A31" w:rsidRPr="00930A31" w:rsidRDefault="005A0BC4"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w:t>
            </w:r>
            <w:r w:rsidR="00DC37B2" w:rsidRPr="006120D3">
              <w:rPr>
                <w:rFonts w:ascii="Arial" w:hAnsi="Arial" w:cs="Arial"/>
                <w:color w:val="auto"/>
                <w:sz w:val="18"/>
                <w:szCs w:val="18"/>
              </w:rPr>
              <w:t>Literature search</w:t>
            </w:r>
            <w:r w:rsidR="00DC37B2">
              <w:rPr>
                <w:rFonts w:ascii="Arial" w:hAnsi="Arial" w:cs="Arial"/>
                <w:color w:val="auto"/>
                <w:sz w:val="18"/>
                <w:szCs w:val="18"/>
              </w:rPr>
              <w:t>/Data Extraction</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D169172" w:rsidR="00FB3483" w:rsidRPr="00930A31" w:rsidRDefault="00671D2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A715F25" w:rsidR="00FB3483" w:rsidRPr="00930A31" w:rsidRDefault="00340D38"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w:t>
            </w:r>
            <w:r w:rsidRPr="00340D38">
              <w:rPr>
                <w:rFonts w:ascii="Arial" w:hAnsi="Arial" w:cs="Arial"/>
                <w:color w:val="auto"/>
                <w:sz w:val="18"/>
                <w:szCs w:val="18"/>
              </w:rPr>
              <w:t>Data extraction</w:t>
            </w:r>
            <w:r>
              <w:rPr>
                <w:rFonts w:ascii="Arial" w:hAnsi="Arial" w:cs="Arial"/>
                <w:color w:val="auto"/>
                <w:sz w:val="18"/>
                <w:szCs w:val="18"/>
              </w:rPr>
              <w:t>/Statistical Analyses</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AE8E897" w:rsidR="00930A31" w:rsidRPr="00930A31" w:rsidRDefault="00506375" w:rsidP="005979B8">
            <w:pPr>
              <w:pStyle w:val="Default"/>
              <w:spacing w:before="40" w:after="40"/>
              <w:rPr>
                <w:rFonts w:ascii="Arial" w:hAnsi="Arial" w:cs="Arial"/>
                <w:color w:val="auto"/>
                <w:sz w:val="18"/>
                <w:szCs w:val="18"/>
              </w:rPr>
            </w:pPr>
            <w:r>
              <w:rPr>
                <w:rFonts w:ascii="Arial" w:hAnsi="Arial" w:cs="Arial"/>
                <w:color w:val="auto"/>
                <w:sz w:val="18"/>
                <w:szCs w:val="18"/>
              </w:rPr>
              <w:t>Table S1</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Describe any methods required to prepare the data for presentation or synthesis, such as handling of </w:t>
            </w:r>
            <w:r w:rsidRPr="00930A31">
              <w:rPr>
                <w:rFonts w:ascii="Arial" w:hAnsi="Arial" w:cs="Arial"/>
                <w:sz w:val="18"/>
                <w:szCs w:val="18"/>
              </w:rPr>
              <w:lastRenderedPageBreak/>
              <w:t>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1BC33F4" w:rsidR="00930A31" w:rsidRPr="00930A31" w:rsidRDefault="00763627" w:rsidP="005979B8">
            <w:pPr>
              <w:pStyle w:val="Default"/>
              <w:spacing w:before="40" w:after="40"/>
              <w:rPr>
                <w:rFonts w:ascii="Arial" w:hAnsi="Arial" w:cs="Arial"/>
                <w:color w:val="auto"/>
                <w:sz w:val="18"/>
                <w:szCs w:val="18"/>
              </w:rPr>
            </w:pPr>
            <w:r>
              <w:rPr>
                <w:rFonts w:ascii="Arial" w:hAnsi="Arial" w:cs="Arial"/>
                <w:color w:val="auto"/>
                <w:sz w:val="18"/>
                <w:szCs w:val="18"/>
              </w:rPr>
              <w:lastRenderedPageBreak/>
              <w:t xml:space="preserve">Methods: </w:t>
            </w:r>
            <w:r w:rsidRPr="00340D38">
              <w:rPr>
                <w:rFonts w:ascii="Arial" w:hAnsi="Arial" w:cs="Arial"/>
                <w:color w:val="auto"/>
                <w:sz w:val="18"/>
                <w:szCs w:val="18"/>
              </w:rPr>
              <w:t>Data extraction</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D54E568" w:rsidR="00930A31" w:rsidRPr="00930A31" w:rsidRDefault="00763627" w:rsidP="005979B8">
            <w:pPr>
              <w:pStyle w:val="Default"/>
              <w:spacing w:before="40" w:after="40"/>
              <w:rPr>
                <w:rFonts w:ascii="Arial" w:hAnsi="Arial" w:cs="Arial"/>
                <w:color w:val="auto"/>
                <w:sz w:val="18"/>
                <w:szCs w:val="18"/>
              </w:rPr>
            </w:pPr>
            <w:r>
              <w:rPr>
                <w:rFonts w:ascii="Arial" w:hAnsi="Arial" w:cs="Arial"/>
                <w:color w:val="auto"/>
                <w:sz w:val="18"/>
                <w:szCs w:val="18"/>
              </w:rPr>
              <w:t>Methods</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71E27CF" w:rsidR="00930A31" w:rsidRPr="00930A31" w:rsidRDefault="00E4626F" w:rsidP="005979B8">
            <w:pPr>
              <w:pStyle w:val="Default"/>
              <w:spacing w:before="40" w:after="40"/>
              <w:rPr>
                <w:rFonts w:ascii="Arial" w:hAnsi="Arial" w:cs="Arial"/>
                <w:color w:val="auto"/>
                <w:sz w:val="18"/>
                <w:szCs w:val="18"/>
              </w:rPr>
            </w:pPr>
            <w:r>
              <w:rPr>
                <w:rFonts w:ascii="Arial" w:hAnsi="Arial" w:cs="Arial"/>
                <w:color w:val="auto"/>
                <w:sz w:val="18"/>
                <w:szCs w:val="18"/>
              </w:rPr>
              <w:t>Methods: Statistical Analyses</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3C7F0C49" w:rsidR="00930A31" w:rsidRPr="00930A31" w:rsidRDefault="00CD0E3C" w:rsidP="005979B8">
            <w:pPr>
              <w:pStyle w:val="Default"/>
              <w:spacing w:before="40" w:after="40"/>
              <w:rPr>
                <w:rFonts w:ascii="Arial" w:hAnsi="Arial" w:cs="Arial"/>
                <w:color w:val="auto"/>
                <w:sz w:val="18"/>
                <w:szCs w:val="18"/>
              </w:rPr>
            </w:pPr>
            <w:r>
              <w:rPr>
                <w:rFonts w:ascii="Arial" w:hAnsi="Arial" w:cs="Arial"/>
                <w:color w:val="auto"/>
                <w:sz w:val="18"/>
                <w:szCs w:val="18"/>
              </w:rPr>
              <w:t>N/A</w:t>
            </w:r>
            <w:r w:rsidR="00ED0F49">
              <w:rPr>
                <w:rFonts w:ascii="Arial" w:hAnsi="Arial" w:cs="Arial"/>
                <w:color w:val="auto"/>
                <w:sz w:val="18"/>
                <w:szCs w:val="18"/>
              </w:rPr>
              <w:t xml:space="preserve"> – </w:t>
            </w:r>
            <w:r w:rsidR="00ED0F49" w:rsidRPr="00ED0F49">
              <w:rPr>
                <w:rFonts w:ascii="Arial" w:hAnsi="Arial" w:cs="Arial"/>
                <w:color w:val="auto"/>
                <w:sz w:val="18"/>
                <w:szCs w:val="18"/>
              </w:rPr>
              <w:t>no subgroup analyses or meta-regressions to investigate sources of heterogeneity were performed</w:t>
            </w:r>
            <w:r w:rsidR="00ED0F49">
              <w:rPr>
                <w:rFonts w:ascii="Arial" w:hAnsi="Arial" w:cs="Arial"/>
                <w:color w:val="auto"/>
                <w:sz w:val="18"/>
                <w:szCs w:val="18"/>
              </w:rPr>
              <w:t xml:space="preserve"> as </w:t>
            </w:r>
            <w:r>
              <w:rPr>
                <w:rFonts w:ascii="Arial" w:hAnsi="Arial" w:cs="Arial"/>
                <w:color w:val="auto"/>
                <w:sz w:val="18"/>
                <w:szCs w:val="18"/>
              </w:rPr>
              <w:t xml:space="preserve">heterogeneity </w:t>
            </w:r>
            <w:r w:rsidR="00F77669">
              <w:rPr>
                <w:rFonts w:ascii="Arial" w:hAnsi="Arial" w:cs="Arial"/>
                <w:color w:val="auto"/>
                <w:sz w:val="18"/>
                <w:szCs w:val="18"/>
              </w:rPr>
              <w:t xml:space="preserve">was not statistically </w:t>
            </w:r>
            <w:r>
              <w:rPr>
                <w:rFonts w:ascii="Arial" w:hAnsi="Arial" w:cs="Arial"/>
                <w:color w:val="auto"/>
                <w:sz w:val="18"/>
                <w:szCs w:val="18"/>
              </w:rPr>
              <w:t>significant</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5A46C73" w:rsidR="00930A31" w:rsidRPr="00930A31" w:rsidRDefault="007D783D" w:rsidP="005979B8">
            <w:pPr>
              <w:pStyle w:val="Default"/>
              <w:spacing w:before="40" w:after="40"/>
              <w:rPr>
                <w:rFonts w:ascii="Arial" w:hAnsi="Arial" w:cs="Arial"/>
                <w:color w:val="auto"/>
                <w:sz w:val="18"/>
                <w:szCs w:val="18"/>
              </w:rPr>
            </w:pPr>
            <w:r w:rsidRPr="007D783D">
              <w:rPr>
                <w:rFonts w:ascii="Arial" w:hAnsi="Arial" w:cs="Arial"/>
                <w:color w:val="auto"/>
                <w:sz w:val="18"/>
                <w:szCs w:val="18"/>
              </w:rPr>
              <w:t>Questionnaires lack neural correlates</w:t>
            </w:r>
            <w:r>
              <w:rPr>
                <w:rFonts w:ascii="Arial" w:hAnsi="Arial" w:cs="Arial"/>
                <w:color w:val="auto"/>
                <w:sz w:val="18"/>
                <w:szCs w:val="18"/>
              </w:rPr>
              <w:t>/</w:t>
            </w:r>
            <w:r w:rsidR="0053219B" w:rsidRPr="00717B8A">
              <w:rPr>
                <w:rFonts w:ascii="Arial" w:hAnsi="Arial" w:cs="Arial"/>
                <w:color w:val="auto"/>
                <w:sz w:val="18"/>
                <w:szCs w:val="18"/>
              </w:rPr>
              <w:t xml:space="preserve"> Emotion benefit outside control circuits</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EACA28D" w:rsidR="006E5FE2" w:rsidRPr="00930A31" w:rsidRDefault="007E74CF"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w:t>
            </w:r>
            <w:r w:rsidR="00814FB2">
              <w:rPr>
                <w:rFonts w:ascii="Arial" w:hAnsi="Arial" w:cs="Arial"/>
                <w:color w:val="auto"/>
                <w:sz w:val="18"/>
                <w:szCs w:val="18"/>
              </w:rPr>
              <w:t>Consortium procedures</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F4312B2" w:rsidR="006E5FE2" w:rsidRPr="00930A31" w:rsidRDefault="00CB2C4D" w:rsidP="005979B8">
            <w:pPr>
              <w:pStyle w:val="Default"/>
              <w:spacing w:before="40" w:after="40"/>
              <w:rPr>
                <w:rFonts w:ascii="Arial" w:hAnsi="Arial" w:cs="Arial"/>
                <w:color w:val="auto"/>
                <w:sz w:val="18"/>
                <w:szCs w:val="18"/>
              </w:rPr>
            </w:pPr>
            <w:r w:rsidRPr="00CB2C4D">
              <w:rPr>
                <w:rFonts w:ascii="Arial" w:hAnsi="Arial" w:cs="Arial"/>
                <w:color w:val="auto"/>
                <w:sz w:val="18"/>
                <w:szCs w:val="18"/>
              </w:rPr>
              <w:t>Bayesian evidence</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29F53AE" w:rsidR="00930A31" w:rsidRPr="00930A31" w:rsidRDefault="003E2762" w:rsidP="005979B8">
            <w:pPr>
              <w:pStyle w:val="Default"/>
              <w:spacing w:before="40" w:after="40"/>
              <w:rPr>
                <w:rFonts w:ascii="Arial" w:hAnsi="Arial" w:cs="Arial"/>
                <w:color w:val="auto"/>
                <w:sz w:val="18"/>
                <w:szCs w:val="18"/>
              </w:rPr>
            </w:pPr>
            <w:r>
              <w:rPr>
                <w:rFonts w:ascii="Arial" w:hAnsi="Arial" w:cs="Arial"/>
                <w:color w:val="auto"/>
                <w:sz w:val="18"/>
                <w:szCs w:val="18"/>
              </w:rPr>
              <w:t>Literature search/</w:t>
            </w:r>
            <w:r w:rsidR="008602B5">
              <w:rPr>
                <w:rFonts w:ascii="Arial" w:hAnsi="Arial" w:cs="Arial"/>
                <w:color w:val="auto"/>
                <w:sz w:val="18"/>
                <w:szCs w:val="18"/>
              </w:rPr>
              <w:t>Figure S2</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ADCBD0E" w:rsidR="00930A31" w:rsidRPr="00930A31" w:rsidRDefault="00113B16" w:rsidP="005979B8">
            <w:pPr>
              <w:pStyle w:val="Default"/>
              <w:spacing w:before="40" w:after="40"/>
              <w:rPr>
                <w:rFonts w:ascii="Arial" w:hAnsi="Arial" w:cs="Arial"/>
                <w:color w:val="auto"/>
                <w:sz w:val="18"/>
                <w:szCs w:val="18"/>
              </w:rPr>
            </w:pPr>
            <w:r>
              <w:rPr>
                <w:rFonts w:ascii="Arial" w:hAnsi="Arial" w:cs="Arial"/>
                <w:color w:val="auto"/>
                <w:sz w:val="18"/>
                <w:szCs w:val="18"/>
              </w:rPr>
              <w:t>Data extraction</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50739925" w:rsidR="00FB3483" w:rsidRPr="00930A31" w:rsidRDefault="00113B16" w:rsidP="005979B8">
            <w:pPr>
              <w:pStyle w:val="Default"/>
              <w:spacing w:before="40" w:after="40"/>
              <w:rPr>
                <w:rFonts w:ascii="Arial" w:hAnsi="Arial" w:cs="Arial"/>
                <w:color w:val="auto"/>
                <w:sz w:val="18"/>
                <w:szCs w:val="18"/>
              </w:rPr>
            </w:pPr>
            <w:r>
              <w:rPr>
                <w:rFonts w:ascii="Arial" w:hAnsi="Arial" w:cs="Arial"/>
                <w:color w:val="auto"/>
                <w:sz w:val="18"/>
                <w:szCs w:val="18"/>
              </w:rPr>
              <w:t>Table S1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B5FDC44" w:rsidR="00FB3483" w:rsidRPr="00930A31" w:rsidRDefault="006C281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3AFE615B" w:rsidR="00FB3483" w:rsidRPr="00930A31" w:rsidRDefault="00171492" w:rsidP="005979B8">
            <w:pPr>
              <w:pStyle w:val="Default"/>
              <w:spacing w:before="40" w:after="40"/>
              <w:rPr>
                <w:rFonts w:ascii="Arial" w:hAnsi="Arial" w:cs="Arial"/>
                <w:color w:val="auto"/>
                <w:sz w:val="18"/>
                <w:szCs w:val="18"/>
              </w:rPr>
            </w:pPr>
            <w:r>
              <w:rPr>
                <w:rFonts w:ascii="Arial" w:hAnsi="Arial" w:cs="Arial"/>
                <w:color w:val="auto"/>
                <w:sz w:val="18"/>
                <w:szCs w:val="18"/>
              </w:rPr>
              <w:t>Extended data fig 1-3</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14740A78" w:rsidR="00930A31" w:rsidRPr="00930A31" w:rsidRDefault="00CE02A4"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9F25A42" w:rsidR="00930A31" w:rsidRPr="00930A31" w:rsidRDefault="00CE02A4" w:rsidP="005979B8">
            <w:pPr>
              <w:pStyle w:val="Default"/>
              <w:spacing w:before="40" w:after="40"/>
              <w:rPr>
                <w:rFonts w:ascii="Arial" w:hAnsi="Arial" w:cs="Arial"/>
                <w:color w:val="auto"/>
                <w:sz w:val="18"/>
                <w:szCs w:val="18"/>
              </w:rPr>
            </w:pPr>
            <w:r>
              <w:rPr>
                <w:rFonts w:ascii="Arial" w:hAnsi="Arial" w:cs="Arial"/>
                <w:color w:val="auto"/>
                <w:sz w:val="18"/>
                <w:szCs w:val="18"/>
              </w:rPr>
              <w:t>Extended data fig 1-3. Table 1.</w:t>
            </w:r>
            <w:r w:rsidR="00644E68">
              <w:rPr>
                <w:rFonts w:ascii="Arial" w:hAnsi="Arial" w:cs="Arial"/>
                <w:color w:val="auto"/>
                <w:sz w:val="18"/>
                <w:szCs w:val="18"/>
              </w:rPr>
              <w:t xml:space="preserve"> </w:t>
            </w:r>
            <w:r w:rsidR="002722EC" w:rsidRPr="007D783D">
              <w:rPr>
                <w:rFonts w:ascii="Arial" w:hAnsi="Arial" w:cs="Arial"/>
                <w:color w:val="auto"/>
                <w:sz w:val="18"/>
                <w:szCs w:val="18"/>
              </w:rPr>
              <w:t>Questionnaires lack neural correlates</w:t>
            </w:r>
            <w:r w:rsidR="002722EC">
              <w:rPr>
                <w:rFonts w:ascii="Arial" w:hAnsi="Arial" w:cs="Arial"/>
                <w:color w:val="auto"/>
                <w:sz w:val="18"/>
                <w:szCs w:val="18"/>
              </w:rPr>
              <w:t>/</w:t>
            </w:r>
            <w:r w:rsidR="002722EC" w:rsidRPr="00717B8A">
              <w:rPr>
                <w:rFonts w:ascii="Arial" w:hAnsi="Arial" w:cs="Arial"/>
                <w:color w:val="auto"/>
                <w:sz w:val="18"/>
                <w:szCs w:val="18"/>
              </w:rPr>
              <w:t xml:space="preserve"> Emotion benefit outside control circuits</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E5F6155" w:rsidR="00930A31" w:rsidRPr="00930A31" w:rsidRDefault="00CB5AB8"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DD39B1B" w:rsidR="00930A31" w:rsidRPr="00930A31" w:rsidRDefault="002722EC" w:rsidP="005979B8">
            <w:pPr>
              <w:pStyle w:val="Default"/>
              <w:spacing w:before="40" w:after="40"/>
              <w:rPr>
                <w:rFonts w:ascii="Arial" w:hAnsi="Arial" w:cs="Arial"/>
                <w:color w:val="auto"/>
                <w:sz w:val="18"/>
                <w:szCs w:val="18"/>
              </w:rPr>
            </w:pPr>
            <w:r w:rsidRPr="007D783D">
              <w:rPr>
                <w:rFonts w:ascii="Arial" w:hAnsi="Arial" w:cs="Arial"/>
                <w:color w:val="auto"/>
                <w:sz w:val="18"/>
                <w:szCs w:val="18"/>
              </w:rPr>
              <w:t>Questionnaires lack neural correlates</w:t>
            </w:r>
            <w:r>
              <w:rPr>
                <w:rFonts w:ascii="Arial" w:hAnsi="Arial" w:cs="Arial"/>
                <w:color w:val="auto"/>
                <w:sz w:val="18"/>
                <w:szCs w:val="18"/>
              </w:rPr>
              <w:t>/</w:t>
            </w:r>
            <w:r w:rsidRPr="00717B8A">
              <w:rPr>
                <w:rFonts w:ascii="Arial" w:hAnsi="Arial" w:cs="Arial"/>
                <w:color w:val="auto"/>
                <w:sz w:val="18"/>
                <w:szCs w:val="18"/>
              </w:rPr>
              <w:t xml:space="preserve"> Emotion benefit outside control circuits</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3C7A286" w:rsidR="00FB3483" w:rsidRPr="00930A31" w:rsidRDefault="002722E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0EC8A55" w:rsidR="00077B44" w:rsidRPr="00930A31" w:rsidRDefault="00D86419" w:rsidP="00077B44">
            <w:pPr>
              <w:pStyle w:val="Default"/>
              <w:spacing w:before="40" w:after="40"/>
              <w:rPr>
                <w:rFonts w:ascii="Arial" w:hAnsi="Arial" w:cs="Arial"/>
                <w:color w:val="auto"/>
                <w:sz w:val="18"/>
                <w:szCs w:val="18"/>
              </w:rPr>
            </w:pPr>
            <w:r>
              <w:rPr>
                <w:rFonts w:ascii="Arial" w:hAnsi="Arial" w:cs="Arial"/>
                <w:color w:val="auto"/>
                <w:sz w:val="18"/>
                <w:szCs w:val="18"/>
              </w:rPr>
              <w:t>Throughout results sections</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lastRenderedPageBreak/>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ECC727C" w:rsidR="00930A31" w:rsidRPr="00930A31" w:rsidRDefault="00505A18" w:rsidP="00077B44">
            <w:pPr>
              <w:pStyle w:val="Default"/>
              <w:spacing w:before="40" w:after="40"/>
              <w:rPr>
                <w:rFonts w:ascii="Arial" w:hAnsi="Arial" w:cs="Arial"/>
                <w:color w:val="auto"/>
                <w:sz w:val="18"/>
                <w:szCs w:val="18"/>
              </w:rPr>
            </w:pPr>
            <w:r>
              <w:rPr>
                <w:rFonts w:ascii="Arial" w:hAnsi="Arial" w:cs="Arial"/>
                <w:color w:val="auto"/>
                <w:sz w:val="18"/>
                <w:szCs w:val="18"/>
              </w:rPr>
              <w:t>Throughout discussion section</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6F0C78A" w:rsidR="00930A31" w:rsidRPr="00930A31" w:rsidRDefault="001A775C" w:rsidP="00077B44">
            <w:pPr>
              <w:pStyle w:val="Default"/>
              <w:spacing w:before="40" w:after="40"/>
              <w:rPr>
                <w:rFonts w:ascii="Arial" w:hAnsi="Arial" w:cs="Arial"/>
                <w:color w:val="auto"/>
                <w:sz w:val="18"/>
                <w:szCs w:val="18"/>
              </w:rPr>
            </w:pPr>
            <w:r w:rsidRPr="001A775C">
              <w:rPr>
                <w:rFonts w:ascii="Arial" w:hAnsi="Arial" w:cs="Arial"/>
                <w:color w:val="auto"/>
                <w:sz w:val="18"/>
                <w:szCs w:val="18"/>
              </w:rPr>
              <w:t>Towards transdiagnostic neural systems</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148DF5AC" w:rsidR="00930A31" w:rsidRPr="00930A31" w:rsidRDefault="00C064FC" w:rsidP="00077B44">
            <w:pPr>
              <w:pStyle w:val="Default"/>
              <w:spacing w:before="40" w:after="40"/>
              <w:rPr>
                <w:rFonts w:ascii="Arial" w:hAnsi="Arial" w:cs="Arial"/>
                <w:color w:val="auto"/>
                <w:sz w:val="18"/>
                <w:szCs w:val="18"/>
              </w:rPr>
            </w:pPr>
            <w:r w:rsidRPr="001A775C">
              <w:rPr>
                <w:rFonts w:ascii="Arial" w:hAnsi="Arial" w:cs="Arial"/>
                <w:color w:val="auto"/>
                <w:sz w:val="18"/>
                <w:szCs w:val="18"/>
              </w:rPr>
              <w:t>Towards transdiagnostic neural systems</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8A783D3" w:rsidR="00930A31" w:rsidRPr="00930A31" w:rsidRDefault="00A30281" w:rsidP="00077B44">
            <w:pPr>
              <w:pStyle w:val="Default"/>
              <w:spacing w:before="40" w:after="40"/>
              <w:rPr>
                <w:rFonts w:ascii="Arial" w:hAnsi="Arial" w:cs="Arial"/>
                <w:color w:val="auto"/>
                <w:sz w:val="18"/>
                <w:szCs w:val="18"/>
              </w:rPr>
            </w:pPr>
            <w:r w:rsidRPr="001A775C">
              <w:rPr>
                <w:rFonts w:ascii="Arial" w:hAnsi="Arial" w:cs="Arial"/>
                <w:color w:val="auto"/>
                <w:sz w:val="18"/>
                <w:szCs w:val="18"/>
              </w:rPr>
              <w:t>Towards transdiagnostic neural systems</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5DA0DCA" w:rsidR="00930A31" w:rsidRPr="00930A31" w:rsidRDefault="00722262" w:rsidP="00077B44">
            <w:pPr>
              <w:pStyle w:val="Default"/>
              <w:spacing w:before="40" w:after="40"/>
              <w:rPr>
                <w:rFonts w:ascii="Arial" w:hAnsi="Arial" w:cs="Arial"/>
                <w:color w:val="auto"/>
                <w:sz w:val="18"/>
                <w:szCs w:val="18"/>
              </w:rPr>
            </w:pPr>
            <w:r>
              <w:rPr>
                <w:rFonts w:ascii="Arial" w:hAnsi="Arial" w:cs="Arial"/>
                <w:color w:val="auto"/>
                <w:sz w:val="18"/>
                <w:szCs w:val="18"/>
              </w:rPr>
              <w:t xml:space="preserve">Methods: </w:t>
            </w:r>
            <w:r w:rsidRPr="00722262">
              <w:rPr>
                <w:rFonts w:ascii="Arial" w:hAnsi="Arial" w:cs="Arial"/>
                <w:color w:val="auto"/>
                <w:sz w:val="18"/>
                <w:szCs w:val="18"/>
              </w:rPr>
              <w:t>Preregistration</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0D8B0A7" w:rsidR="00930A31" w:rsidRPr="00930A31" w:rsidRDefault="00411550" w:rsidP="00077B44">
            <w:pPr>
              <w:pStyle w:val="Default"/>
              <w:spacing w:before="40" w:after="40"/>
              <w:rPr>
                <w:rFonts w:ascii="Arial" w:hAnsi="Arial" w:cs="Arial"/>
                <w:color w:val="auto"/>
                <w:sz w:val="18"/>
                <w:szCs w:val="18"/>
              </w:rPr>
            </w:pPr>
            <w:r>
              <w:rPr>
                <w:rFonts w:ascii="Arial" w:hAnsi="Arial" w:cs="Arial"/>
                <w:color w:val="auto"/>
                <w:sz w:val="18"/>
                <w:szCs w:val="18"/>
              </w:rPr>
              <w:t xml:space="preserve">Methods: </w:t>
            </w:r>
            <w:r w:rsidRPr="00722262">
              <w:rPr>
                <w:rFonts w:ascii="Arial" w:hAnsi="Arial" w:cs="Arial"/>
                <w:color w:val="auto"/>
                <w:sz w:val="18"/>
                <w:szCs w:val="18"/>
              </w:rPr>
              <w:t>Preregistration</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5BF0E2AB" w:rsidR="00930A31" w:rsidRPr="00930A31" w:rsidRDefault="006C58C5"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935F6A5" w:rsidR="00077B44" w:rsidRPr="00930A31" w:rsidRDefault="006011D4" w:rsidP="00077B44">
            <w:pPr>
              <w:pStyle w:val="Default"/>
              <w:spacing w:before="40" w:after="40"/>
              <w:rPr>
                <w:rFonts w:ascii="Arial" w:hAnsi="Arial" w:cs="Arial"/>
                <w:color w:val="auto"/>
                <w:sz w:val="18"/>
                <w:szCs w:val="18"/>
              </w:rPr>
            </w:pPr>
            <w:r w:rsidRPr="006011D4">
              <w:rPr>
                <w:rFonts w:ascii="Arial" w:hAnsi="Arial" w:cs="Arial"/>
                <w:color w:val="auto"/>
                <w:sz w:val="18"/>
                <w:szCs w:val="18"/>
              </w:rPr>
              <w:t>Acknowledgments</w:t>
            </w:r>
            <w:r>
              <w:rPr>
                <w:rFonts w:ascii="Arial" w:hAnsi="Arial" w:cs="Arial"/>
                <w:color w:val="auto"/>
                <w:sz w:val="18"/>
                <w:szCs w:val="18"/>
              </w:rPr>
              <w:t>/Funding</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70253B3" w:rsidR="00077B44" w:rsidRPr="00930A31" w:rsidRDefault="00CC4F6C" w:rsidP="00077B44">
            <w:pPr>
              <w:pStyle w:val="Default"/>
              <w:spacing w:before="40" w:after="40"/>
              <w:rPr>
                <w:rFonts w:ascii="Arial" w:hAnsi="Arial" w:cs="Arial"/>
                <w:color w:val="auto"/>
                <w:sz w:val="18"/>
                <w:szCs w:val="18"/>
              </w:rPr>
            </w:pPr>
            <w:r>
              <w:rPr>
                <w:rFonts w:ascii="Arial" w:hAnsi="Arial" w:cs="Arial"/>
                <w:color w:val="auto"/>
                <w:sz w:val="18"/>
                <w:szCs w:val="18"/>
              </w:rPr>
              <w:t>Competing interests</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4BC2881C" w:rsidR="00077B44" w:rsidRPr="00930A31" w:rsidRDefault="00CC4F6C" w:rsidP="00077B44">
            <w:pPr>
              <w:pStyle w:val="Default"/>
              <w:spacing w:before="40" w:after="40"/>
              <w:rPr>
                <w:rFonts w:ascii="Arial" w:hAnsi="Arial" w:cs="Arial"/>
                <w:color w:val="auto"/>
                <w:sz w:val="18"/>
                <w:szCs w:val="18"/>
              </w:rPr>
            </w:pPr>
            <w:r>
              <w:rPr>
                <w:rFonts w:ascii="Arial" w:hAnsi="Arial" w:cs="Arial"/>
                <w:color w:val="auto"/>
                <w:sz w:val="18"/>
                <w:szCs w:val="18"/>
              </w:rPr>
              <w:t>Data extracted/used for analyses</w:t>
            </w:r>
            <w:r w:rsidR="000364EE">
              <w:rPr>
                <w:rFonts w:ascii="Arial" w:hAnsi="Arial" w:cs="Arial"/>
                <w:color w:val="auto"/>
                <w:sz w:val="18"/>
                <w:szCs w:val="18"/>
              </w:rPr>
              <w:t xml:space="preserve"> and analytic code: </w:t>
            </w:r>
            <w:r w:rsidR="00547E9C" w:rsidRPr="00547E9C">
              <w:rPr>
                <w:rFonts w:ascii="Arial" w:hAnsi="Arial" w:cs="Arial"/>
                <w:color w:val="auto"/>
                <w:sz w:val="18"/>
                <w:szCs w:val="18"/>
              </w:rPr>
              <w:t>https://github.com/MaurizioSicorello/NIDER_project</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296BE" w14:textId="77777777" w:rsidR="00297937" w:rsidRDefault="00297937">
      <w:r>
        <w:separator/>
      </w:r>
    </w:p>
  </w:endnote>
  <w:endnote w:type="continuationSeparator" w:id="0">
    <w:p w14:paraId="43BDFF71" w14:textId="77777777" w:rsidR="00297937" w:rsidRDefault="00297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7FE94" w14:textId="77777777" w:rsidR="00297937" w:rsidRDefault="00297937">
      <w:r>
        <w:separator/>
      </w:r>
    </w:p>
  </w:footnote>
  <w:footnote w:type="continuationSeparator" w:id="0">
    <w:p w14:paraId="27CC2E5E" w14:textId="77777777" w:rsidR="00297937" w:rsidRDefault="002979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297937"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251657728;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364EE"/>
    <w:rsid w:val="00071BA5"/>
    <w:rsid w:val="00077B44"/>
    <w:rsid w:val="00080F7E"/>
    <w:rsid w:val="00113B16"/>
    <w:rsid w:val="00150BE1"/>
    <w:rsid w:val="00152CDB"/>
    <w:rsid w:val="0017008B"/>
    <w:rsid w:val="00171492"/>
    <w:rsid w:val="0018323E"/>
    <w:rsid w:val="00190C83"/>
    <w:rsid w:val="001A775C"/>
    <w:rsid w:val="002275F3"/>
    <w:rsid w:val="00246C93"/>
    <w:rsid w:val="00256BAF"/>
    <w:rsid w:val="002722EC"/>
    <w:rsid w:val="00276094"/>
    <w:rsid w:val="00297937"/>
    <w:rsid w:val="002A2A06"/>
    <w:rsid w:val="002F5A81"/>
    <w:rsid w:val="003103C2"/>
    <w:rsid w:val="00323A73"/>
    <w:rsid w:val="00335EED"/>
    <w:rsid w:val="00340D38"/>
    <w:rsid w:val="003516AD"/>
    <w:rsid w:val="00363B8D"/>
    <w:rsid w:val="003760FB"/>
    <w:rsid w:val="003B79FF"/>
    <w:rsid w:val="003E2762"/>
    <w:rsid w:val="00400A0B"/>
    <w:rsid w:val="004033C1"/>
    <w:rsid w:val="00411550"/>
    <w:rsid w:val="00443C1D"/>
    <w:rsid w:val="00461576"/>
    <w:rsid w:val="004C1685"/>
    <w:rsid w:val="00505A18"/>
    <w:rsid w:val="00506375"/>
    <w:rsid w:val="005078EE"/>
    <w:rsid w:val="0053219B"/>
    <w:rsid w:val="00547E9C"/>
    <w:rsid w:val="00550BF1"/>
    <w:rsid w:val="0059028D"/>
    <w:rsid w:val="005979B8"/>
    <w:rsid w:val="005A0BC4"/>
    <w:rsid w:val="005A190C"/>
    <w:rsid w:val="006011D4"/>
    <w:rsid w:val="006120D3"/>
    <w:rsid w:val="0063173E"/>
    <w:rsid w:val="00640172"/>
    <w:rsid w:val="00644E68"/>
    <w:rsid w:val="00671D25"/>
    <w:rsid w:val="006C2817"/>
    <w:rsid w:val="006C58C5"/>
    <w:rsid w:val="006E5FE2"/>
    <w:rsid w:val="006F3BA6"/>
    <w:rsid w:val="00717B8A"/>
    <w:rsid w:val="00722262"/>
    <w:rsid w:val="00726794"/>
    <w:rsid w:val="0074674B"/>
    <w:rsid w:val="0075137B"/>
    <w:rsid w:val="00763627"/>
    <w:rsid w:val="00771254"/>
    <w:rsid w:val="0077253C"/>
    <w:rsid w:val="00790AE0"/>
    <w:rsid w:val="007D783D"/>
    <w:rsid w:val="007E74CF"/>
    <w:rsid w:val="00814FB2"/>
    <w:rsid w:val="008412D5"/>
    <w:rsid w:val="008602B5"/>
    <w:rsid w:val="008A3EAE"/>
    <w:rsid w:val="008E2C91"/>
    <w:rsid w:val="00930A31"/>
    <w:rsid w:val="00947707"/>
    <w:rsid w:val="009827E5"/>
    <w:rsid w:val="00995446"/>
    <w:rsid w:val="009A1767"/>
    <w:rsid w:val="00A215D2"/>
    <w:rsid w:val="00A30281"/>
    <w:rsid w:val="00A86593"/>
    <w:rsid w:val="00AA7598"/>
    <w:rsid w:val="00AB79CE"/>
    <w:rsid w:val="00AE4BBD"/>
    <w:rsid w:val="00B51910"/>
    <w:rsid w:val="00B730D1"/>
    <w:rsid w:val="00BC58C9"/>
    <w:rsid w:val="00BD0B85"/>
    <w:rsid w:val="00C064FC"/>
    <w:rsid w:val="00C22710"/>
    <w:rsid w:val="00CB2C4D"/>
    <w:rsid w:val="00CB5AB8"/>
    <w:rsid w:val="00CC4F6C"/>
    <w:rsid w:val="00CD0E3C"/>
    <w:rsid w:val="00CE02A4"/>
    <w:rsid w:val="00D23401"/>
    <w:rsid w:val="00D86419"/>
    <w:rsid w:val="00D95D84"/>
    <w:rsid w:val="00DB5253"/>
    <w:rsid w:val="00DC37B2"/>
    <w:rsid w:val="00DC4F19"/>
    <w:rsid w:val="00DF1EE7"/>
    <w:rsid w:val="00E324A8"/>
    <w:rsid w:val="00E4626F"/>
    <w:rsid w:val="00E66E3A"/>
    <w:rsid w:val="00EB610E"/>
    <w:rsid w:val="00EC047F"/>
    <w:rsid w:val="00ED0F49"/>
    <w:rsid w:val="00F0092A"/>
    <w:rsid w:val="00F67C14"/>
    <w:rsid w:val="00F7359B"/>
    <w:rsid w:val="00F77669"/>
    <w:rsid w:val="00FB3483"/>
    <w:rsid w:val="00FF04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val="en-CA" w:eastAsia="en-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Kopfzeile">
    <w:name w:val="header"/>
    <w:basedOn w:val="Standard"/>
    <w:rsid w:val="00E324A8"/>
    <w:pPr>
      <w:tabs>
        <w:tab w:val="center" w:pos="4320"/>
        <w:tab w:val="right" w:pos="8640"/>
      </w:tabs>
    </w:pPr>
  </w:style>
  <w:style w:type="paragraph" w:styleId="Fuzeile">
    <w:name w:val="footer"/>
    <w:basedOn w:val="Standard"/>
    <w:rsid w:val="00E324A8"/>
    <w:pPr>
      <w:tabs>
        <w:tab w:val="center" w:pos="4320"/>
        <w:tab w:val="right" w:pos="8640"/>
      </w:tabs>
    </w:pPr>
  </w:style>
  <w:style w:type="character" w:styleId="Hyperlink">
    <w:name w:val="Hyperlink"/>
    <w:rsid w:val="00C22710"/>
    <w:rPr>
      <w:color w:val="0563C1"/>
      <w:u w:val="single"/>
    </w:rPr>
  </w:style>
  <w:style w:type="character" w:styleId="NichtaufgelsteErwhnung">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1324</Words>
  <Characters>7549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Maurizio Sicorello</cp:lastModifiedBy>
  <cp:revision>86</cp:revision>
  <cp:lastPrinted>2020-11-24T03:02:00Z</cp:lastPrinted>
  <dcterms:created xsi:type="dcterms:W3CDTF">2020-11-24T03:02:00Z</dcterms:created>
  <dcterms:modified xsi:type="dcterms:W3CDTF">2026-09-16T15:56:00Z</dcterms:modified>
</cp:coreProperties>
</file>