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6E" w:rsidRPr="0016047F" w:rsidRDefault="0031096E" w:rsidP="00F4664C">
      <w:pPr>
        <w:autoSpaceDE w:val="0"/>
        <w:autoSpaceDN w:val="0"/>
        <w:rPr>
          <w:rFonts w:ascii="Times New Roman" w:hAnsi="Times New Roman"/>
          <w:b/>
          <w:sz w:val="36"/>
          <w:szCs w:val="28"/>
          <w:u w:val="single"/>
        </w:rPr>
      </w:pPr>
      <w:r w:rsidRPr="0016047F">
        <w:rPr>
          <w:rFonts w:ascii="Times New Roman" w:hAnsi="Times New Roman"/>
          <w:b/>
          <w:sz w:val="32"/>
          <w:u w:val="single"/>
        </w:rPr>
        <w:t xml:space="preserve">Supplementary </w:t>
      </w:r>
      <w:r w:rsidR="006F7EC4" w:rsidRPr="0016047F">
        <w:rPr>
          <w:rFonts w:ascii="Times New Roman" w:hAnsi="Times New Roman"/>
          <w:b/>
          <w:sz w:val="32"/>
          <w:u w:val="single"/>
        </w:rPr>
        <w:t>Information</w:t>
      </w:r>
    </w:p>
    <w:p w:rsidR="0031096E" w:rsidRPr="0016047F" w:rsidRDefault="0031096E" w:rsidP="00F4664C">
      <w:pPr>
        <w:autoSpaceDE w:val="0"/>
        <w:autoSpaceDN w:val="0"/>
        <w:rPr>
          <w:rFonts w:ascii="Times New Roman" w:hAnsi="Times New Roman"/>
          <w:b/>
        </w:rPr>
      </w:pPr>
    </w:p>
    <w:p w:rsidR="00CB113E" w:rsidRPr="0016047F" w:rsidRDefault="008373A5" w:rsidP="00F4664C">
      <w:pPr>
        <w:autoSpaceDE w:val="0"/>
        <w:autoSpaceDN w:val="0"/>
        <w:rPr>
          <w:rFonts w:ascii="Times New Roman" w:hAnsi="Times New Roman"/>
          <w:b/>
          <w:sz w:val="28"/>
          <w:szCs w:val="28"/>
        </w:rPr>
      </w:pPr>
      <w:r w:rsidRPr="0016047F">
        <w:rPr>
          <w:rFonts w:ascii="Times New Roman" w:hAnsi="Times New Roman"/>
          <w:b/>
          <w:sz w:val="28"/>
          <w:szCs w:val="28"/>
        </w:rPr>
        <w:t>Transcriptome data</w:t>
      </w:r>
      <w:r w:rsidR="001128E4" w:rsidRPr="0016047F">
        <w:rPr>
          <w:rFonts w:ascii="Times New Roman" w:hAnsi="Times New Roman"/>
          <w:b/>
          <w:sz w:val="28"/>
          <w:szCs w:val="28"/>
        </w:rPr>
        <w:t>set</w:t>
      </w:r>
      <w:r w:rsidRPr="0016047F">
        <w:rPr>
          <w:rFonts w:ascii="Times New Roman" w:hAnsi="Times New Roman"/>
          <w:b/>
          <w:sz w:val="28"/>
          <w:szCs w:val="28"/>
        </w:rPr>
        <w:t xml:space="preserve"> of human corneal</w:t>
      </w:r>
      <w:r w:rsidR="006F3974" w:rsidRPr="0016047F">
        <w:rPr>
          <w:rFonts w:ascii="Times New Roman" w:hAnsi="Times New Roman"/>
          <w:b/>
          <w:sz w:val="28"/>
          <w:szCs w:val="28"/>
        </w:rPr>
        <w:t xml:space="preserve"> </w:t>
      </w:r>
      <w:r w:rsidRPr="0016047F">
        <w:rPr>
          <w:rFonts w:ascii="Times New Roman" w:hAnsi="Times New Roman"/>
          <w:b/>
          <w:sz w:val="28"/>
          <w:szCs w:val="28"/>
        </w:rPr>
        <w:t>endothelium based on ribosomal RNA-depleted RNA-Seq</w:t>
      </w:r>
      <w:r w:rsidR="00C545ED" w:rsidRPr="0016047F">
        <w:rPr>
          <w:rFonts w:ascii="Times New Roman" w:hAnsi="Times New Roman"/>
          <w:b/>
          <w:sz w:val="28"/>
          <w:szCs w:val="28"/>
        </w:rPr>
        <w:t xml:space="preserve"> data</w:t>
      </w:r>
    </w:p>
    <w:p w:rsidR="00F16A35" w:rsidRPr="0016047F" w:rsidRDefault="00F16A35" w:rsidP="00F4664C">
      <w:pPr>
        <w:autoSpaceDE w:val="0"/>
        <w:autoSpaceDN w:val="0"/>
        <w:rPr>
          <w:rFonts w:ascii="Times New Roman" w:hAnsi="Times New Roman"/>
          <w:b/>
        </w:rPr>
      </w:pPr>
    </w:p>
    <w:p w:rsidR="00193846" w:rsidRPr="0016047F" w:rsidRDefault="00193846" w:rsidP="00F4664C">
      <w:pPr>
        <w:autoSpaceDE w:val="0"/>
        <w:autoSpaceDN w:val="0"/>
        <w:rPr>
          <w:rFonts w:ascii="Times New Roman" w:hAnsi="Times New Roman"/>
          <w:b/>
          <w:lang w:val="fi-FI"/>
        </w:rPr>
      </w:pPr>
      <w:r w:rsidRPr="0016047F">
        <w:rPr>
          <w:rFonts w:ascii="Times New Roman" w:hAnsi="Times New Roman"/>
          <w:b/>
          <w:lang w:val="fi-FI"/>
        </w:rPr>
        <w:t>Yuichi Tokuda</w:t>
      </w:r>
      <w:r w:rsidRPr="0016047F">
        <w:rPr>
          <w:rFonts w:ascii="Times New Roman" w:hAnsi="Times New Roman"/>
          <w:b/>
          <w:vertAlign w:val="superscript"/>
          <w:lang w:val="fi-FI"/>
        </w:rPr>
        <w:t>1</w:t>
      </w:r>
      <w:r w:rsidR="002B533D" w:rsidRPr="002059D8">
        <w:rPr>
          <w:rFonts w:ascii="Times New Roman" w:hAnsi="Times New Roman"/>
          <w:b/>
          <w:vertAlign w:val="superscript"/>
          <w:lang w:val="fi-FI"/>
        </w:rPr>
        <w:t>*</w:t>
      </w:r>
      <w:r w:rsidRPr="0016047F">
        <w:rPr>
          <w:rFonts w:ascii="Times New Roman" w:hAnsi="Times New Roman"/>
          <w:b/>
          <w:lang w:val="fi-FI"/>
        </w:rPr>
        <w:t>, Naoki Okumura</w:t>
      </w:r>
      <w:r w:rsidRPr="0016047F">
        <w:rPr>
          <w:rFonts w:ascii="Times New Roman" w:hAnsi="Times New Roman"/>
          <w:b/>
          <w:vertAlign w:val="superscript"/>
          <w:lang w:val="fi-FI"/>
        </w:rPr>
        <w:t>2</w:t>
      </w:r>
      <w:r w:rsidR="002B533D" w:rsidRPr="002059D8">
        <w:rPr>
          <w:rFonts w:ascii="Times New Roman" w:hAnsi="Times New Roman"/>
          <w:b/>
          <w:vertAlign w:val="superscript"/>
          <w:lang w:val="fi-FI"/>
        </w:rPr>
        <w:t>*</w:t>
      </w:r>
      <w:r w:rsidRPr="0016047F">
        <w:rPr>
          <w:rFonts w:ascii="Times New Roman" w:hAnsi="Times New Roman"/>
          <w:b/>
          <w:lang w:val="fi-FI"/>
        </w:rPr>
        <w:t>, Yuya Komori</w:t>
      </w:r>
      <w:r w:rsidRPr="0016047F">
        <w:rPr>
          <w:rFonts w:ascii="Times New Roman" w:hAnsi="Times New Roman"/>
          <w:b/>
          <w:vertAlign w:val="superscript"/>
          <w:lang w:val="fi-FI"/>
        </w:rPr>
        <w:t>2</w:t>
      </w:r>
      <w:r w:rsidRPr="0016047F">
        <w:rPr>
          <w:rFonts w:ascii="Times New Roman" w:hAnsi="Times New Roman"/>
          <w:b/>
          <w:lang w:val="fi-FI"/>
        </w:rPr>
        <w:t>, Naoya Hanada</w:t>
      </w:r>
      <w:r w:rsidRPr="0016047F">
        <w:rPr>
          <w:rFonts w:ascii="Times New Roman" w:hAnsi="Times New Roman"/>
          <w:b/>
          <w:vertAlign w:val="superscript"/>
          <w:lang w:val="fi-FI"/>
        </w:rPr>
        <w:t>2</w:t>
      </w:r>
      <w:r w:rsidRPr="0016047F">
        <w:rPr>
          <w:rFonts w:ascii="Times New Roman" w:hAnsi="Times New Roman"/>
          <w:b/>
          <w:lang w:val="fi-FI"/>
        </w:rPr>
        <w:t>,</w:t>
      </w:r>
      <w:r w:rsidR="005759B5" w:rsidRPr="0016047F">
        <w:rPr>
          <w:rFonts w:ascii="Times New Roman" w:hAnsi="Times New Roman"/>
          <w:b/>
          <w:lang w:val="fi-FI"/>
        </w:rPr>
        <w:t xml:space="preserve"> </w:t>
      </w:r>
      <w:r w:rsidRPr="0016047F">
        <w:rPr>
          <w:rFonts w:ascii="Times New Roman" w:hAnsi="Times New Roman"/>
          <w:b/>
          <w:lang w:val="fi-FI"/>
        </w:rPr>
        <w:t>Kei Tashiro</w:t>
      </w:r>
      <w:r w:rsidRPr="0016047F">
        <w:rPr>
          <w:rFonts w:ascii="Times New Roman" w:hAnsi="Times New Roman"/>
          <w:b/>
          <w:vertAlign w:val="superscript"/>
          <w:lang w:val="fi-FI"/>
        </w:rPr>
        <w:t>1</w:t>
      </w:r>
      <w:r w:rsidRPr="0016047F">
        <w:rPr>
          <w:rFonts w:ascii="Times New Roman" w:hAnsi="Times New Roman"/>
          <w:b/>
          <w:lang w:val="fi-FI"/>
        </w:rPr>
        <w:t>, Noriko Koizumi</w:t>
      </w:r>
      <w:r w:rsidRPr="0016047F">
        <w:rPr>
          <w:rFonts w:ascii="Times New Roman" w:hAnsi="Times New Roman"/>
          <w:b/>
          <w:vertAlign w:val="superscript"/>
          <w:lang w:val="fi-FI"/>
        </w:rPr>
        <w:t>2</w:t>
      </w:r>
      <w:r w:rsidR="00992F77" w:rsidRPr="0016047F">
        <w:rPr>
          <w:rFonts w:ascii="Times New Roman" w:hAnsi="Times New Roman"/>
          <w:b/>
          <w:lang w:val="fi-FI"/>
        </w:rPr>
        <w:t xml:space="preserve"> &amp; Masakazu Nakano</w:t>
      </w:r>
      <w:r w:rsidR="00992F77" w:rsidRPr="0016047F">
        <w:rPr>
          <w:rFonts w:ascii="Times New Roman" w:hAnsi="Times New Roman"/>
          <w:b/>
          <w:vertAlign w:val="superscript"/>
          <w:lang w:val="fi-FI"/>
        </w:rPr>
        <w:t>1</w:t>
      </w:r>
    </w:p>
    <w:p w:rsidR="001A539A" w:rsidRPr="0016047F" w:rsidRDefault="001A539A" w:rsidP="00F4664C">
      <w:pPr>
        <w:autoSpaceDE w:val="0"/>
        <w:autoSpaceDN w:val="0"/>
        <w:rPr>
          <w:rFonts w:ascii="Times New Roman" w:hAnsi="Times New Roman"/>
          <w:lang w:val="fi-FI"/>
        </w:rPr>
      </w:pPr>
    </w:p>
    <w:p w:rsidR="005759B5" w:rsidRPr="0016047F" w:rsidRDefault="00193846" w:rsidP="00F4664C">
      <w:pPr>
        <w:autoSpaceDE w:val="0"/>
        <w:autoSpaceDN w:val="0"/>
        <w:rPr>
          <w:rFonts w:ascii="Times New Roman" w:hAnsi="Times New Roman"/>
        </w:rPr>
      </w:pPr>
      <w:r w:rsidRPr="0016047F">
        <w:rPr>
          <w:rFonts w:ascii="Times New Roman" w:hAnsi="Times New Roman"/>
          <w:vertAlign w:val="superscript"/>
        </w:rPr>
        <w:t>1</w:t>
      </w:r>
      <w:r w:rsidRPr="0016047F">
        <w:rPr>
          <w:rFonts w:ascii="Times New Roman" w:hAnsi="Times New Roman"/>
        </w:rPr>
        <w:t xml:space="preserve">Department of Genomic Medical Sciences, Kyoto Prefectural University of Medicine, Kyoto 602-8566, Japan. </w:t>
      </w:r>
    </w:p>
    <w:p w:rsidR="005759B5" w:rsidRPr="0016047F" w:rsidRDefault="00193846" w:rsidP="00F4664C">
      <w:pPr>
        <w:autoSpaceDE w:val="0"/>
        <w:autoSpaceDN w:val="0"/>
        <w:rPr>
          <w:rFonts w:ascii="Times New Roman" w:hAnsi="Times New Roman"/>
        </w:rPr>
      </w:pPr>
      <w:r w:rsidRPr="0016047F">
        <w:rPr>
          <w:rFonts w:ascii="Times New Roman" w:hAnsi="Times New Roman"/>
          <w:vertAlign w:val="superscript"/>
        </w:rPr>
        <w:t>2</w:t>
      </w:r>
      <w:r w:rsidR="00CB113E" w:rsidRPr="0016047F">
        <w:rPr>
          <w:rFonts w:ascii="Times New Roman" w:hAnsi="Times New Roman"/>
        </w:rPr>
        <w:t>Department of Biomedical Engineering,</w:t>
      </w:r>
      <w:r w:rsidR="00CB113E" w:rsidRPr="0016047F">
        <w:rPr>
          <w:rFonts w:ascii="Times New Roman" w:hAnsi="Times New Roman"/>
          <w:vertAlign w:val="superscript"/>
        </w:rPr>
        <w:t xml:space="preserve"> </w:t>
      </w:r>
      <w:r w:rsidR="00CB113E" w:rsidRPr="0016047F">
        <w:rPr>
          <w:rFonts w:ascii="Times New Roman" w:hAnsi="Times New Roman"/>
        </w:rPr>
        <w:t>Faculty of Life and Medical Sciences, Doshisha University</w:t>
      </w:r>
      <w:r w:rsidRPr="0016047F">
        <w:rPr>
          <w:rFonts w:ascii="Times New Roman" w:hAnsi="Times New Roman"/>
        </w:rPr>
        <w:t xml:space="preserve">, Kyotanabe 610-0321, Japan. </w:t>
      </w:r>
    </w:p>
    <w:p w:rsidR="002B533D" w:rsidRPr="004B71A4" w:rsidRDefault="002B533D" w:rsidP="00F4664C">
      <w:pPr>
        <w:autoSpaceDE w:val="0"/>
        <w:autoSpaceDN w:val="0"/>
        <w:jc w:val="left"/>
        <w:rPr>
          <w:rFonts w:ascii="Times New Roman" w:hAnsi="Times New Roman"/>
        </w:rPr>
      </w:pPr>
      <w:r w:rsidRPr="004B71A4">
        <w:rPr>
          <w:rFonts w:ascii="Times New Roman" w:hAnsi="Times New Roman"/>
          <w:vertAlign w:val="superscript"/>
        </w:rPr>
        <w:t>*</w:t>
      </w:r>
      <w:r w:rsidRPr="004B71A4">
        <w:rPr>
          <w:rFonts w:ascii="Times New Roman" w:hAnsi="Times New Roman"/>
        </w:rPr>
        <w:t>These authors contributed equally to this work. Correspondence and requests for materials should be addressed to M.N. (email: manakano@koto.kpu-m.ac.jp)</w:t>
      </w:r>
    </w:p>
    <w:p w:rsidR="0031096E" w:rsidRDefault="0031096E" w:rsidP="00F4664C">
      <w:pPr>
        <w:widowControl/>
        <w:autoSpaceDE w:val="0"/>
        <w:autoSpaceDN w:val="0"/>
        <w:rPr>
          <w:rFonts w:ascii="Times New Roman" w:hAnsi="Times New Roman"/>
          <w:b/>
        </w:rPr>
      </w:pPr>
    </w:p>
    <w:p w:rsidR="00A970A9" w:rsidRPr="0016047F" w:rsidRDefault="00A970A9" w:rsidP="00F4664C">
      <w:pPr>
        <w:widowControl/>
        <w:autoSpaceDE w:val="0"/>
        <w:autoSpaceDN w:val="0"/>
        <w:rPr>
          <w:rFonts w:ascii="Times New Roman" w:hAnsi="Times New Roman"/>
          <w:b/>
        </w:rPr>
      </w:pPr>
    </w:p>
    <w:p w:rsidR="0031096E" w:rsidRPr="0016047F" w:rsidRDefault="003D211B" w:rsidP="00F4664C">
      <w:pPr>
        <w:widowControl/>
        <w:autoSpaceDE w:val="0"/>
        <w:autoSpaceDN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Table of c</w:t>
      </w:r>
      <w:r w:rsidR="0031096E" w:rsidRPr="0016047F">
        <w:rPr>
          <w:rFonts w:ascii="Times New Roman" w:hAnsi="Times New Roman"/>
          <w:b/>
          <w:sz w:val="28"/>
        </w:rPr>
        <w:t>ontents</w:t>
      </w:r>
    </w:p>
    <w:p w:rsidR="0031096E" w:rsidRPr="00106D98" w:rsidRDefault="0031096E" w:rsidP="00A970A9">
      <w:pPr>
        <w:pStyle w:val="af1"/>
        <w:widowControl/>
        <w:numPr>
          <w:ilvl w:val="0"/>
          <w:numId w:val="8"/>
        </w:numPr>
        <w:tabs>
          <w:tab w:val="left" w:pos="3120"/>
          <w:tab w:val="left" w:pos="7680"/>
        </w:tabs>
        <w:autoSpaceDE w:val="0"/>
        <w:autoSpaceDN w:val="0"/>
        <w:spacing w:afterLines="50" w:after="200"/>
        <w:ind w:leftChars="0" w:left="363" w:hanging="301"/>
        <w:jc w:val="left"/>
        <w:rPr>
          <w:rFonts w:ascii="Times New Roman" w:hAnsi="Times New Roman"/>
          <w:b/>
        </w:rPr>
      </w:pPr>
      <w:r w:rsidRPr="00106D98">
        <w:rPr>
          <w:rFonts w:ascii="Times New Roman" w:hAnsi="Times New Roman"/>
          <w:b/>
        </w:rPr>
        <w:t>Supplementary Figure 1</w:t>
      </w:r>
      <w:r w:rsidR="00106D98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>QC Results of total RNA.</w:t>
      </w:r>
      <w:r w:rsidR="00A970A9">
        <w:rPr>
          <w:rFonts w:ascii="Times New Roman" w:hAnsi="Times New Roman"/>
          <w:b/>
        </w:rPr>
        <w:tab/>
      </w:r>
      <w:r w:rsidR="00106D98" w:rsidRPr="00106D98">
        <w:rPr>
          <w:rFonts w:ascii="Times New Roman" w:hAnsi="Times New Roman"/>
          <w:b/>
        </w:rPr>
        <w:t>···</w:t>
      </w:r>
      <w:r w:rsidR="00A970A9">
        <w:rPr>
          <w:rFonts w:ascii="Times New Roman" w:hAnsi="Times New Roman"/>
          <w:b/>
        </w:rPr>
        <w:t xml:space="preserve">  </w:t>
      </w:r>
      <w:r w:rsidR="00106D98" w:rsidRPr="00106D98">
        <w:rPr>
          <w:rFonts w:ascii="Times New Roman" w:hAnsi="Times New Roman"/>
          <w:b/>
        </w:rPr>
        <w:t>P.2</w:t>
      </w:r>
    </w:p>
    <w:p w:rsidR="00A970A9" w:rsidRDefault="00F4664C" w:rsidP="00A970A9">
      <w:pPr>
        <w:pStyle w:val="af1"/>
        <w:widowControl/>
        <w:numPr>
          <w:ilvl w:val="0"/>
          <w:numId w:val="8"/>
        </w:numPr>
        <w:tabs>
          <w:tab w:val="left" w:pos="3120"/>
          <w:tab w:val="left" w:pos="7680"/>
        </w:tabs>
        <w:autoSpaceDE w:val="0"/>
        <w:autoSpaceDN w:val="0"/>
        <w:ind w:leftChars="0" w:left="360" w:hanging="300"/>
        <w:jc w:val="left"/>
        <w:rPr>
          <w:rFonts w:ascii="Times New Roman" w:hAnsi="Times New Roman"/>
          <w:b/>
        </w:rPr>
      </w:pPr>
      <w:r w:rsidRPr="00A970A9">
        <w:rPr>
          <w:rFonts w:ascii="Times New Roman" w:hAnsi="Times New Roman"/>
          <w:b/>
        </w:rPr>
        <w:t xml:space="preserve">Supplementary Figure </w:t>
      </w:r>
      <w:r w:rsidRPr="00A970A9">
        <w:rPr>
          <w:rFonts w:ascii="Times New Roman" w:hAnsi="Times New Roman" w:hint="eastAsia"/>
          <w:b/>
        </w:rPr>
        <w:t>2</w:t>
      </w:r>
      <w:r w:rsidR="00106D98" w:rsidRPr="00A970A9">
        <w:rPr>
          <w:rFonts w:ascii="Times New Roman" w:hAnsi="Times New Roman"/>
          <w:b/>
        </w:rPr>
        <w:tab/>
      </w:r>
      <w:r w:rsidRPr="00A970A9">
        <w:rPr>
          <w:rFonts w:ascii="Times New Roman" w:hAnsi="Times New Roman"/>
          <w:b/>
        </w:rPr>
        <w:t xml:space="preserve">Correlation between FASTQ reads and </w:t>
      </w:r>
    </w:p>
    <w:p w:rsidR="00F4664C" w:rsidRPr="00A970A9" w:rsidRDefault="00A970A9" w:rsidP="00A970A9">
      <w:pPr>
        <w:pStyle w:val="af1"/>
        <w:widowControl/>
        <w:tabs>
          <w:tab w:val="left" w:pos="3120"/>
          <w:tab w:val="left" w:pos="7680"/>
        </w:tabs>
        <w:autoSpaceDE w:val="0"/>
        <w:autoSpaceDN w:val="0"/>
        <w:spacing w:afterLines="50" w:after="200"/>
        <w:ind w:leftChars="0" w:left="357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t</w:t>
      </w:r>
      <w:r w:rsidR="00F4664C" w:rsidRPr="00A970A9">
        <w:rPr>
          <w:rFonts w:ascii="Times New Roman" w:hAnsi="Times New Roman"/>
          <w:b/>
        </w:rPr>
        <w:t>he</w:t>
      </w:r>
      <w:r>
        <w:rPr>
          <w:rFonts w:ascii="Times New Roman" w:hAnsi="Times New Roman"/>
          <w:b/>
        </w:rPr>
        <w:t xml:space="preserve"> </w:t>
      </w:r>
      <w:r w:rsidR="00F4664C" w:rsidRPr="00A970A9">
        <w:rPr>
          <w:rFonts w:ascii="Times New Roman" w:hAnsi="Times New Roman"/>
          <w:b/>
        </w:rPr>
        <w:t>RNA profiles.</w:t>
      </w:r>
      <w:r w:rsidRPr="00A970A9">
        <w:rPr>
          <w:rFonts w:ascii="Times New Roman" w:hAnsi="Times New Roman"/>
          <w:b/>
        </w:rPr>
        <w:tab/>
        <w:t>···  P.</w:t>
      </w:r>
      <w:r>
        <w:rPr>
          <w:rFonts w:ascii="Times New Roman" w:hAnsi="Times New Roman"/>
          <w:b/>
        </w:rPr>
        <w:t>3</w:t>
      </w:r>
    </w:p>
    <w:p w:rsidR="00106D98" w:rsidRDefault="00F4664C" w:rsidP="00A970A9">
      <w:pPr>
        <w:pStyle w:val="af1"/>
        <w:widowControl/>
        <w:numPr>
          <w:ilvl w:val="0"/>
          <w:numId w:val="8"/>
        </w:numPr>
        <w:tabs>
          <w:tab w:val="left" w:pos="3120"/>
        </w:tabs>
        <w:autoSpaceDE w:val="0"/>
        <w:autoSpaceDN w:val="0"/>
        <w:ind w:leftChars="0" w:left="360" w:hanging="300"/>
        <w:jc w:val="left"/>
        <w:rPr>
          <w:rFonts w:ascii="Times New Roman" w:hAnsi="Times New Roman"/>
          <w:b/>
        </w:rPr>
      </w:pPr>
      <w:r w:rsidRPr="00106D98">
        <w:rPr>
          <w:rFonts w:ascii="Times New Roman" w:hAnsi="Times New Roman"/>
          <w:b/>
        </w:rPr>
        <w:t xml:space="preserve">Supplementary Figure </w:t>
      </w:r>
      <w:r w:rsidRPr="00106D98">
        <w:rPr>
          <w:rFonts w:ascii="Times New Roman" w:hAnsi="Times New Roman" w:hint="eastAsia"/>
          <w:b/>
        </w:rPr>
        <w:t>3</w:t>
      </w:r>
      <w:r w:rsidR="00106D98">
        <w:rPr>
          <w:rFonts w:ascii="Times New Roman" w:hAnsi="Times New Roman"/>
          <w:b/>
        </w:rPr>
        <w:tab/>
      </w:r>
      <w:r w:rsidRPr="00106D98">
        <w:rPr>
          <w:rFonts w:ascii="Times New Roman" w:hAnsi="Times New Roman"/>
          <w:b/>
        </w:rPr>
        <w:t xml:space="preserve">Distribution of Phred quality score per base </w:t>
      </w:r>
    </w:p>
    <w:p w:rsidR="00F4664C" w:rsidRPr="00106D98" w:rsidRDefault="00106D98" w:rsidP="00A970A9">
      <w:pPr>
        <w:pStyle w:val="af1"/>
        <w:widowControl/>
        <w:tabs>
          <w:tab w:val="left" w:pos="3120"/>
        </w:tabs>
        <w:autoSpaceDE w:val="0"/>
        <w:autoSpaceDN w:val="0"/>
        <w:spacing w:afterLines="50" w:after="200"/>
        <w:ind w:leftChars="0" w:left="363" w:hanging="301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A970A9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>sequence based on FastQC for each sample.</w:t>
      </w:r>
      <w:r w:rsidR="00A970A9" w:rsidRPr="00A970A9">
        <w:rPr>
          <w:rFonts w:ascii="Times New Roman" w:hAnsi="Times New Roman"/>
          <w:b/>
        </w:rPr>
        <w:tab/>
        <w:t>···  P.</w:t>
      </w:r>
      <w:r w:rsidR="00A970A9">
        <w:rPr>
          <w:rFonts w:ascii="Times New Roman" w:hAnsi="Times New Roman"/>
          <w:b/>
        </w:rPr>
        <w:t>4</w:t>
      </w:r>
    </w:p>
    <w:p w:rsidR="00106D98" w:rsidRDefault="00F4664C" w:rsidP="00A970A9">
      <w:pPr>
        <w:pStyle w:val="af1"/>
        <w:widowControl/>
        <w:numPr>
          <w:ilvl w:val="0"/>
          <w:numId w:val="8"/>
        </w:numPr>
        <w:tabs>
          <w:tab w:val="left" w:pos="3120"/>
        </w:tabs>
        <w:autoSpaceDE w:val="0"/>
        <w:autoSpaceDN w:val="0"/>
        <w:ind w:leftChars="0" w:left="360" w:hanging="300"/>
        <w:jc w:val="left"/>
        <w:rPr>
          <w:rFonts w:ascii="Times New Roman" w:hAnsi="Times New Roman"/>
          <w:b/>
        </w:rPr>
      </w:pPr>
      <w:r w:rsidRPr="00106D98">
        <w:rPr>
          <w:rFonts w:ascii="Times New Roman" w:hAnsi="Times New Roman"/>
          <w:b/>
        </w:rPr>
        <w:t xml:space="preserve">Supplementary Figure </w:t>
      </w:r>
      <w:r w:rsidRPr="00106D98">
        <w:rPr>
          <w:rFonts w:ascii="Times New Roman" w:hAnsi="Times New Roman" w:hint="eastAsia"/>
          <w:b/>
        </w:rPr>
        <w:t>4</w:t>
      </w:r>
      <w:r w:rsidR="00106D98">
        <w:rPr>
          <w:rFonts w:ascii="Times New Roman" w:hAnsi="Times New Roman"/>
          <w:b/>
        </w:rPr>
        <w:tab/>
      </w:r>
      <w:r w:rsidRPr="00106D98">
        <w:rPr>
          <w:rFonts w:ascii="Times New Roman" w:hAnsi="Times New Roman"/>
          <w:b/>
        </w:rPr>
        <w:t xml:space="preserve">Distribution of </w:t>
      </w:r>
      <w:r w:rsidRPr="00106D98">
        <w:rPr>
          <w:rFonts w:ascii="Times New Roman" w:hAnsi="Times New Roman" w:hint="eastAsia"/>
          <w:b/>
        </w:rPr>
        <w:t>TPM</w:t>
      </w:r>
      <w:r w:rsidRPr="00106D98">
        <w:rPr>
          <w:rFonts w:ascii="Times New Roman" w:hAnsi="Times New Roman"/>
          <w:b/>
        </w:rPr>
        <w:t xml:space="preserve"> values among the </w:t>
      </w:r>
    </w:p>
    <w:p w:rsidR="00F4664C" w:rsidRPr="00106D98" w:rsidRDefault="00106D98" w:rsidP="00A970A9">
      <w:pPr>
        <w:pStyle w:val="af1"/>
        <w:widowControl/>
        <w:tabs>
          <w:tab w:val="left" w:pos="3120"/>
          <w:tab w:val="left" w:pos="7680"/>
        </w:tabs>
        <w:autoSpaceDE w:val="0"/>
        <w:autoSpaceDN w:val="0"/>
        <w:spacing w:afterLines="50" w:after="200"/>
        <w:ind w:leftChars="0" w:left="363" w:hanging="301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A970A9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>RNA-Seq data.</w:t>
      </w:r>
      <w:r w:rsidR="00A970A9" w:rsidRPr="00A970A9">
        <w:rPr>
          <w:rFonts w:ascii="Times New Roman" w:hAnsi="Times New Roman"/>
          <w:b/>
        </w:rPr>
        <w:tab/>
        <w:t>···  P.</w:t>
      </w:r>
      <w:r w:rsidR="00A970A9">
        <w:rPr>
          <w:rFonts w:ascii="Times New Roman" w:hAnsi="Times New Roman"/>
          <w:b/>
        </w:rPr>
        <w:t>5</w:t>
      </w:r>
    </w:p>
    <w:p w:rsidR="00106D98" w:rsidRDefault="0031096E" w:rsidP="00A970A9">
      <w:pPr>
        <w:pStyle w:val="af1"/>
        <w:widowControl/>
        <w:numPr>
          <w:ilvl w:val="0"/>
          <w:numId w:val="8"/>
        </w:numPr>
        <w:tabs>
          <w:tab w:val="left" w:pos="3120"/>
        </w:tabs>
        <w:autoSpaceDE w:val="0"/>
        <w:autoSpaceDN w:val="0"/>
        <w:ind w:leftChars="0" w:left="360" w:hanging="300"/>
        <w:jc w:val="left"/>
        <w:rPr>
          <w:rFonts w:ascii="Times New Roman" w:hAnsi="Times New Roman"/>
          <w:b/>
        </w:rPr>
      </w:pPr>
      <w:r w:rsidRPr="00106D98">
        <w:rPr>
          <w:rFonts w:ascii="Times New Roman" w:hAnsi="Times New Roman"/>
          <w:b/>
        </w:rPr>
        <w:t>Supplementary Table 1</w:t>
      </w:r>
      <w:r w:rsidR="00106D98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 xml:space="preserve">Published RNA-Seq data derived from </w:t>
      </w:r>
    </w:p>
    <w:p w:rsidR="0031096E" w:rsidRPr="00106D98" w:rsidRDefault="00106D98" w:rsidP="00A970A9">
      <w:pPr>
        <w:pStyle w:val="af1"/>
        <w:widowControl/>
        <w:tabs>
          <w:tab w:val="left" w:pos="3120"/>
          <w:tab w:val="left" w:pos="7680"/>
        </w:tabs>
        <w:autoSpaceDE w:val="0"/>
        <w:autoSpaceDN w:val="0"/>
        <w:spacing w:afterLines="50" w:after="200"/>
        <w:ind w:leftChars="0" w:left="363" w:hanging="301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A970A9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>human corneal endothelium</w:t>
      </w:r>
      <w:r w:rsidR="00A970A9" w:rsidRPr="00A970A9">
        <w:rPr>
          <w:rFonts w:ascii="Times New Roman" w:hAnsi="Times New Roman"/>
          <w:b/>
        </w:rPr>
        <w:tab/>
        <w:t>···  P.</w:t>
      </w:r>
      <w:r w:rsidR="00A970A9">
        <w:rPr>
          <w:rFonts w:ascii="Times New Roman" w:hAnsi="Times New Roman"/>
          <w:b/>
        </w:rPr>
        <w:t>6</w:t>
      </w:r>
    </w:p>
    <w:p w:rsidR="00106D98" w:rsidRPr="00106D98" w:rsidRDefault="00F4664C" w:rsidP="00A970A9">
      <w:pPr>
        <w:pStyle w:val="af1"/>
        <w:widowControl/>
        <w:numPr>
          <w:ilvl w:val="0"/>
          <w:numId w:val="8"/>
        </w:numPr>
        <w:tabs>
          <w:tab w:val="left" w:pos="3120"/>
        </w:tabs>
        <w:autoSpaceDE w:val="0"/>
        <w:autoSpaceDN w:val="0"/>
        <w:ind w:leftChars="0" w:left="360" w:hanging="300"/>
        <w:jc w:val="left"/>
        <w:rPr>
          <w:rFonts w:ascii="Times" w:hAnsi="Times"/>
          <w:b/>
        </w:rPr>
      </w:pPr>
      <w:r w:rsidRPr="00106D98">
        <w:rPr>
          <w:rFonts w:ascii="Times New Roman" w:hAnsi="Times New Roman"/>
          <w:b/>
        </w:rPr>
        <w:t xml:space="preserve">Supplementary Table </w:t>
      </w:r>
      <w:r w:rsidRPr="00106D98">
        <w:rPr>
          <w:rFonts w:ascii="Times New Roman" w:hAnsi="Times New Roman" w:hint="eastAsia"/>
          <w:b/>
        </w:rPr>
        <w:t>2</w:t>
      </w:r>
      <w:r w:rsidR="00106D98">
        <w:rPr>
          <w:rFonts w:ascii="Times New Roman" w:hAnsi="Times New Roman"/>
          <w:b/>
        </w:rPr>
        <w:tab/>
      </w:r>
      <w:r w:rsidRPr="00106D98">
        <w:rPr>
          <w:rFonts w:ascii="Times New Roman" w:hAnsi="Times New Roman"/>
          <w:b/>
        </w:rPr>
        <w:t>Length of library peak, median TPM value</w:t>
      </w:r>
      <w:r w:rsidR="00106D98">
        <w:rPr>
          <w:rFonts w:ascii="Times New Roman" w:hAnsi="Times New Roman"/>
          <w:b/>
        </w:rPr>
        <w:t>,</w:t>
      </w:r>
    </w:p>
    <w:p w:rsidR="00106D98" w:rsidRPr="00106D98" w:rsidRDefault="00106D98" w:rsidP="00A970A9">
      <w:pPr>
        <w:pStyle w:val="af1"/>
        <w:widowControl/>
        <w:tabs>
          <w:tab w:val="left" w:pos="3120"/>
        </w:tabs>
        <w:autoSpaceDE w:val="0"/>
        <w:autoSpaceDN w:val="0"/>
        <w:ind w:leftChars="0" w:left="360" w:hanging="300"/>
        <w:jc w:val="left"/>
        <w:rPr>
          <w:rFonts w:ascii="Times" w:hAnsi="Times"/>
          <w:b/>
        </w:rPr>
      </w:pPr>
      <w:r>
        <w:rPr>
          <w:rFonts w:ascii="Times New Roman" w:hAnsi="Times New Roman"/>
          <w:b/>
        </w:rPr>
        <w:tab/>
      </w:r>
      <w:r w:rsidR="00A970A9">
        <w:rPr>
          <w:rFonts w:ascii="Times New Roman" w:hAnsi="Times New Roman"/>
          <w:b/>
        </w:rPr>
        <w:tab/>
      </w:r>
      <w:r w:rsidR="00F4664C" w:rsidRPr="00106D98">
        <w:rPr>
          <w:rFonts w:ascii="Times New Roman" w:hAnsi="Times New Roman"/>
          <w:b/>
        </w:rPr>
        <w:t>and average read length of each sample.</w:t>
      </w:r>
      <w:r w:rsidR="00A970A9" w:rsidRPr="00A970A9">
        <w:rPr>
          <w:rFonts w:ascii="Times New Roman" w:hAnsi="Times New Roman"/>
          <w:b/>
        </w:rPr>
        <w:t xml:space="preserve"> </w:t>
      </w:r>
      <w:r w:rsidR="00A970A9" w:rsidRPr="00A970A9">
        <w:rPr>
          <w:rFonts w:ascii="Times New Roman" w:hAnsi="Times New Roman"/>
          <w:b/>
        </w:rPr>
        <w:tab/>
        <w:t>···  P.</w:t>
      </w:r>
      <w:r w:rsidR="00A970A9">
        <w:rPr>
          <w:rFonts w:ascii="Times New Roman" w:hAnsi="Times New Roman"/>
          <w:b/>
        </w:rPr>
        <w:t>7</w:t>
      </w:r>
    </w:p>
    <w:p w:rsidR="00A04864" w:rsidRPr="00106D98" w:rsidRDefault="00A04864" w:rsidP="00A970A9">
      <w:pPr>
        <w:pStyle w:val="af1"/>
        <w:widowControl/>
        <w:numPr>
          <w:ilvl w:val="0"/>
          <w:numId w:val="8"/>
        </w:numPr>
        <w:tabs>
          <w:tab w:val="left" w:pos="3120"/>
        </w:tabs>
        <w:autoSpaceDE w:val="0"/>
        <w:autoSpaceDN w:val="0"/>
        <w:ind w:leftChars="0" w:left="600"/>
        <w:jc w:val="left"/>
        <w:rPr>
          <w:rFonts w:ascii="Times" w:hAnsi="Times"/>
          <w:b/>
        </w:rPr>
      </w:pPr>
      <w:r w:rsidRPr="00106D98">
        <w:rPr>
          <w:rFonts w:ascii="Times" w:hAnsi="Times"/>
          <w:b/>
        </w:rPr>
        <w:br w:type="page"/>
      </w:r>
    </w:p>
    <w:p w:rsidR="00661E8C" w:rsidRPr="00C670E8" w:rsidRDefault="007C6530" w:rsidP="0086052C">
      <w:pPr>
        <w:autoSpaceDE w:val="0"/>
        <w:autoSpaceDN w:val="0"/>
        <w:spacing w:line="360" w:lineRule="auto"/>
        <w:rPr>
          <w:rFonts w:ascii="Times" w:hAnsi="Times"/>
        </w:rPr>
      </w:pPr>
      <w:r w:rsidRPr="00C670E8">
        <w:rPr>
          <w:rFonts w:ascii="Times" w:hAnsi="Times"/>
          <w:noProof/>
        </w:rPr>
        <w:lastRenderedPageBreak/>
        <w:drawing>
          <wp:inline distT="0" distB="0" distL="0" distR="0">
            <wp:extent cx="5396230" cy="5158740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_v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668" w:rsidRPr="0016047F" w:rsidRDefault="00992F77" w:rsidP="00D00A09">
      <w:pPr>
        <w:autoSpaceDE w:val="0"/>
        <w:autoSpaceDN w:val="0"/>
        <w:rPr>
          <w:rFonts w:ascii="Times New Roman" w:hAnsi="Times New Roman"/>
          <w:b/>
        </w:rPr>
      </w:pPr>
      <w:r>
        <w:rPr>
          <w:rFonts w:ascii="Times" w:hAnsi="Times"/>
          <w:b/>
          <w:sz w:val="22"/>
        </w:rPr>
        <w:br/>
      </w:r>
      <w:r w:rsidR="00A71668" w:rsidRPr="0016047F">
        <w:rPr>
          <w:rFonts w:ascii="Times New Roman" w:hAnsi="Times New Roman"/>
          <w:b/>
        </w:rPr>
        <w:t>Supplementary Figure 1</w:t>
      </w:r>
      <w:r w:rsidR="00E808EC" w:rsidRPr="0016047F">
        <w:rPr>
          <w:rFonts w:ascii="Times New Roman" w:hAnsi="Times New Roman"/>
          <w:b/>
        </w:rPr>
        <w:t>.</w:t>
      </w:r>
      <w:r w:rsidR="00E024D5" w:rsidRPr="0016047F">
        <w:rPr>
          <w:rFonts w:ascii="Times New Roman" w:hAnsi="Times New Roman"/>
          <w:b/>
        </w:rPr>
        <w:t xml:space="preserve"> </w:t>
      </w:r>
      <w:r w:rsidR="00A71668" w:rsidRPr="0016047F">
        <w:rPr>
          <w:rFonts w:ascii="Times New Roman" w:hAnsi="Times New Roman"/>
          <w:b/>
        </w:rPr>
        <w:t xml:space="preserve">QC Results of </w:t>
      </w:r>
      <w:r w:rsidR="00DA7831" w:rsidRPr="0016047F">
        <w:rPr>
          <w:rFonts w:ascii="Times New Roman" w:hAnsi="Times New Roman"/>
          <w:b/>
        </w:rPr>
        <w:t xml:space="preserve">total </w:t>
      </w:r>
      <w:r w:rsidR="00A71668" w:rsidRPr="0016047F">
        <w:rPr>
          <w:rFonts w:ascii="Times New Roman" w:hAnsi="Times New Roman"/>
          <w:b/>
        </w:rPr>
        <w:t>RNA.</w:t>
      </w:r>
    </w:p>
    <w:p w:rsidR="00A71668" w:rsidRPr="0016047F" w:rsidRDefault="008F3278" w:rsidP="00D00A09">
      <w:pPr>
        <w:autoSpaceDE w:val="0"/>
        <w:autoSpaceDN w:val="0"/>
        <w:rPr>
          <w:rFonts w:ascii="Times New Roman" w:hAnsi="Times New Roman"/>
        </w:rPr>
      </w:pPr>
      <w:r w:rsidRPr="0016047F">
        <w:rPr>
          <w:rFonts w:ascii="Times New Roman" w:hAnsi="Times New Roman"/>
        </w:rPr>
        <w:t>The</w:t>
      </w:r>
      <w:r w:rsidR="00A71668" w:rsidRPr="0016047F">
        <w:rPr>
          <w:rFonts w:ascii="Times New Roman" w:hAnsi="Times New Roman"/>
        </w:rPr>
        <w:t xml:space="preserve"> quality control (QC) </w:t>
      </w:r>
      <w:r w:rsidR="007F0AF2" w:rsidRPr="0016047F">
        <w:rPr>
          <w:rFonts w:ascii="Times New Roman" w:hAnsi="Times New Roman"/>
        </w:rPr>
        <w:t xml:space="preserve">analyses </w:t>
      </w:r>
      <w:r w:rsidRPr="0016047F">
        <w:rPr>
          <w:rFonts w:ascii="Times New Roman" w:hAnsi="Times New Roman"/>
        </w:rPr>
        <w:t xml:space="preserve">of </w:t>
      </w:r>
      <w:r w:rsidR="00A71668" w:rsidRPr="0016047F">
        <w:rPr>
          <w:rFonts w:ascii="Times New Roman" w:hAnsi="Times New Roman"/>
        </w:rPr>
        <w:t xml:space="preserve">total RNA samples </w:t>
      </w:r>
      <w:r w:rsidRPr="0016047F">
        <w:rPr>
          <w:rFonts w:ascii="Times New Roman" w:hAnsi="Times New Roman"/>
        </w:rPr>
        <w:t xml:space="preserve">derived from each corneal endothelium tissue were </w:t>
      </w:r>
      <w:r w:rsidR="00A71668" w:rsidRPr="0016047F">
        <w:rPr>
          <w:rFonts w:ascii="Times New Roman" w:hAnsi="Times New Roman"/>
        </w:rPr>
        <w:t>performed</w:t>
      </w:r>
      <w:r w:rsidR="007F0AF2" w:rsidRPr="0016047F">
        <w:rPr>
          <w:rFonts w:ascii="Times New Roman" w:hAnsi="Times New Roman"/>
        </w:rPr>
        <w:t xml:space="preserve"> with an</w:t>
      </w:r>
      <w:r w:rsidR="00A71668" w:rsidRPr="0016047F">
        <w:rPr>
          <w:rFonts w:ascii="Times New Roman" w:hAnsi="Times New Roman"/>
        </w:rPr>
        <w:t xml:space="preserve"> Agilent 2100 Bioanalyzer </w:t>
      </w:r>
      <w:r w:rsidR="007F0AF2" w:rsidRPr="0016047F">
        <w:rPr>
          <w:rFonts w:ascii="Times New Roman" w:hAnsi="Times New Roman"/>
        </w:rPr>
        <w:t xml:space="preserve">and the </w:t>
      </w:r>
      <w:r w:rsidR="00A71668" w:rsidRPr="0016047F">
        <w:rPr>
          <w:rFonts w:ascii="Times New Roman" w:hAnsi="Times New Roman"/>
        </w:rPr>
        <w:t xml:space="preserve">RNA 6000 Pico Kit (Agilent Technologies). </w:t>
      </w:r>
      <w:r w:rsidR="00DA7831" w:rsidRPr="0016047F">
        <w:rPr>
          <w:rFonts w:ascii="Times New Roman" w:hAnsi="Times New Roman"/>
        </w:rPr>
        <w:t>T</w:t>
      </w:r>
      <w:r w:rsidR="00A71668" w:rsidRPr="0016047F">
        <w:rPr>
          <w:rFonts w:ascii="Times New Roman" w:hAnsi="Times New Roman"/>
        </w:rPr>
        <w:t>he electropherograms and gel images for each sample were represented by Agilent 2100 Expert Software (Agilent Technologies</w:t>
      </w:r>
      <w:r w:rsidR="00DA7831" w:rsidRPr="0016047F">
        <w:rPr>
          <w:rFonts w:ascii="Times New Roman" w:hAnsi="Times New Roman"/>
        </w:rPr>
        <w:t xml:space="preserve">). Based on the </w:t>
      </w:r>
      <w:r w:rsidR="00A71668" w:rsidRPr="0016047F">
        <w:rPr>
          <w:rFonts w:ascii="Times New Roman" w:hAnsi="Times New Roman"/>
        </w:rPr>
        <w:t xml:space="preserve">values of RNA Integrity Number (RIN), </w:t>
      </w:r>
      <w:r w:rsidR="00DA7831" w:rsidRPr="0016047F">
        <w:rPr>
          <w:rFonts w:ascii="Times New Roman" w:hAnsi="Times New Roman"/>
        </w:rPr>
        <w:t xml:space="preserve">all the total RNA samples </w:t>
      </w:r>
      <w:r w:rsidR="00A71668" w:rsidRPr="0016047F">
        <w:rPr>
          <w:rFonts w:ascii="Times New Roman" w:hAnsi="Times New Roman"/>
        </w:rPr>
        <w:t xml:space="preserve">satisfied the required </w:t>
      </w:r>
      <w:r w:rsidR="00DA7831" w:rsidRPr="0016047F">
        <w:rPr>
          <w:rFonts w:ascii="Times New Roman" w:hAnsi="Times New Roman"/>
        </w:rPr>
        <w:t xml:space="preserve">quality </w:t>
      </w:r>
      <w:r w:rsidR="00A71668" w:rsidRPr="0016047F">
        <w:rPr>
          <w:rFonts w:ascii="Times New Roman" w:hAnsi="Times New Roman"/>
        </w:rPr>
        <w:t xml:space="preserve">(≥7.0) </w:t>
      </w:r>
      <w:r w:rsidR="00DA7831" w:rsidRPr="0016047F">
        <w:rPr>
          <w:rFonts w:ascii="Times New Roman" w:hAnsi="Times New Roman"/>
        </w:rPr>
        <w:t xml:space="preserve">for </w:t>
      </w:r>
      <w:r w:rsidR="00A71668" w:rsidRPr="0016047F">
        <w:rPr>
          <w:rFonts w:ascii="Times New Roman" w:hAnsi="Times New Roman"/>
        </w:rPr>
        <w:t xml:space="preserve">the </w:t>
      </w:r>
      <w:r w:rsidR="00DA7831" w:rsidRPr="0016047F">
        <w:rPr>
          <w:rFonts w:ascii="Times New Roman" w:hAnsi="Times New Roman"/>
        </w:rPr>
        <w:t xml:space="preserve">NGS </w:t>
      </w:r>
      <w:r w:rsidR="00387E8C" w:rsidRPr="0016047F">
        <w:rPr>
          <w:rFonts w:ascii="Times New Roman" w:hAnsi="Times New Roman"/>
        </w:rPr>
        <w:t>library preparation</w:t>
      </w:r>
      <w:r w:rsidR="00DA7831" w:rsidRPr="0016047F">
        <w:rPr>
          <w:rFonts w:ascii="Times New Roman" w:hAnsi="Times New Roman"/>
        </w:rPr>
        <w:t>.</w:t>
      </w:r>
    </w:p>
    <w:p w:rsidR="008E4DA0" w:rsidRPr="00C670E8" w:rsidRDefault="008E4DA0" w:rsidP="0086052C">
      <w:pPr>
        <w:autoSpaceDE w:val="0"/>
        <w:autoSpaceDN w:val="0"/>
        <w:spacing w:line="360" w:lineRule="auto"/>
        <w:rPr>
          <w:rFonts w:ascii="Times" w:hAnsi="Times"/>
        </w:rPr>
        <w:sectPr w:rsidR="008E4DA0" w:rsidRPr="00C670E8" w:rsidSect="00D315D6">
          <w:footerReference w:type="default" r:id="rId9"/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p w:rsidR="00F66765" w:rsidRPr="00C670E8" w:rsidRDefault="00E16C13" w:rsidP="0086052C">
      <w:pPr>
        <w:autoSpaceDE w:val="0"/>
        <w:autoSpaceDN w:val="0"/>
        <w:spacing w:line="360" w:lineRule="auto"/>
        <w:rPr>
          <w:rFonts w:ascii="Times" w:hAnsi="Times"/>
        </w:rPr>
      </w:pPr>
      <w:r w:rsidRPr="00C670E8">
        <w:rPr>
          <w:rFonts w:ascii="Times" w:hAnsi="Times"/>
          <w:noProof/>
        </w:rPr>
        <w:lastRenderedPageBreak/>
        <w:drawing>
          <wp:inline distT="0" distB="0" distL="0" distR="0">
            <wp:extent cx="5041402" cy="5047498"/>
            <wp:effectExtent l="0" t="0" r="6985" b="127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2_v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402" cy="504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668" w:rsidRPr="00992F77" w:rsidRDefault="00A71668" w:rsidP="00D00A09">
      <w:pPr>
        <w:autoSpaceDE w:val="0"/>
        <w:autoSpaceDN w:val="0"/>
        <w:rPr>
          <w:rFonts w:ascii="Times" w:hAnsi="Times"/>
        </w:rPr>
      </w:pPr>
    </w:p>
    <w:p w:rsidR="00A71668" w:rsidRPr="00302321" w:rsidRDefault="00A71668" w:rsidP="00D00A09">
      <w:pPr>
        <w:autoSpaceDE w:val="0"/>
        <w:autoSpaceDN w:val="0"/>
        <w:rPr>
          <w:rFonts w:ascii="Times New Roman" w:hAnsi="Times New Roman"/>
          <w:b/>
        </w:rPr>
      </w:pPr>
      <w:r w:rsidRPr="00302321">
        <w:rPr>
          <w:rFonts w:ascii="Times New Roman" w:hAnsi="Times New Roman"/>
          <w:b/>
        </w:rPr>
        <w:t>Supplementary Figure 2</w:t>
      </w:r>
      <w:r w:rsidR="00E808EC" w:rsidRPr="00302321">
        <w:rPr>
          <w:rFonts w:ascii="Times New Roman" w:hAnsi="Times New Roman"/>
          <w:b/>
        </w:rPr>
        <w:t>.</w:t>
      </w:r>
      <w:r w:rsidRPr="00302321">
        <w:rPr>
          <w:rFonts w:ascii="Times New Roman" w:hAnsi="Times New Roman"/>
          <w:b/>
        </w:rPr>
        <w:t xml:space="preserve"> </w:t>
      </w:r>
      <w:r w:rsidR="009F6FE5" w:rsidRPr="00302321">
        <w:rPr>
          <w:rFonts w:ascii="Times New Roman" w:hAnsi="Times New Roman"/>
          <w:b/>
        </w:rPr>
        <w:t>Correlation</w:t>
      </w:r>
      <w:r w:rsidRPr="00302321">
        <w:rPr>
          <w:rFonts w:ascii="Times New Roman" w:hAnsi="Times New Roman"/>
          <w:b/>
        </w:rPr>
        <w:t xml:space="preserve"> </w:t>
      </w:r>
      <w:r w:rsidR="009F6FE5" w:rsidRPr="00302321">
        <w:rPr>
          <w:rFonts w:ascii="Times New Roman" w:hAnsi="Times New Roman"/>
          <w:b/>
        </w:rPr>
        <w:t>between</w:t>
      </w:r>
      <w:r w:rsidRPr="00302321">
        <w:rPr>
          <w:rFonts w:ascii="Times New Roman" w:hAnsi="Times New Roman"/>
          <w:b/>
        </w:rPr>
        <w:t xml:space="preserve"> FASTQ reads </w:t>
      </w:r>
      <w:r w:rsidR="009F6FE5" w:rsidRPr="00302321">
        <w:rPr>
          <w:rFonts w:ascii="Times New Roman" w:hAnsi="Times New Roman"/>
          <w:b/>
        </w:rPr>
        <w:t xml:space="preserve">and </w:t>
      </w:r>
      <w:r w:rsidR="005A5E52" w:rsidRPr="00302321">
        <w:rPr>
          <w:rFonts w:ascii="Times New Roman" w:hAnsi="Times New Roman"/>
          <w:b/>
        </w:rPr>
        <w:t xml:space="preserve">the </w:t>
      </w:r>
      <w:r w:rsidRPr="00302321">
        <w:rPr>
          <w:rFonts w:ascii="Times New Roman" w:hAnsi="Times New Roman"/>
          <w:b/>
        </w:rPr>
        <w:t xml:space="preserve">RNA </w:t>
      </w:r>
      <w:r w:rsidR="009F6FE5" w:rsidRPr="00302321">
        <w:rPr>
          <w:rFonts w:ascii="Times New Roman" w:hAnsi="Times New Roman"/>
          <w:b/>
        </w:rPr>
        <w:t>profiles</w:t>
      </w:r>
      <w:r w:rsidRPr="00302321">
        <w:rPr>
          <w:rFonts w:ascii="Times New Roman" w:hAnsi="Times New Roman"/>
          <w:b/>
        </w:rPr>
        <w:t>.</w:t>
      </w:r>
    </w:p>
    <w:p w:rsidR="00957488" w:rsidRDefault="00B0321C" w:rsidP="00D00A09">
      <w:pPr>
        <w:autoSpaceDE w:val="0"/>
        <w:autoSpaceDN w:val="0"/>
        <w:rPr>
          <w:rFonts w:ascii="Times New Roman" w:hAnsi="Times New Roman"/>
        </w:rPr>
      </w:pPr>
      <w:r w:rsidRPr="00302321">
        <w:rPr>
          <w:rFonts w:ascii="Times New Roman" w:hAnsi="Times New Roman"/>
        </w:rPr>
        <w:t>T</w:t>
      </w:r>
      <w:r w:rsidR="00A71668" w:rsidRPr="00302321">
        <w:rPr>
          <w:rFonts w:ascii="Times New Roman" w:hAnsi="Times New Roman"/>
        </w:rPr>
        <w:t xml:space="preserve">he influence </w:t>
      </w:r>
      <w:r w:rsidRPr="00302321">
        <w:rPr>
          <w:rFonts w:ascii="Times New Roman" w:hAnsi="Times New Roman"/>
        </w:rPr>
        <w:t xml:space="preserve">of </w:t>
      </w:r>
      <w:r w:rsidR="00A71668" w:rsidRPr="00302321">
        <w:rPr>
          <w:rFonts w:ascii="Times New Roman" w:hAnsi="Times New Roman"/>
        </w:rPr>
        <w:t xml:space="preserve">RNA yield (a), RIN (b), </w:t>
      </w:r>
      <w:r w:rsidRPr="00302321">
        <w:rPr>
          <w:rFonts w:ascii="Times New Roman" w:hAnsi="Times New Roman"/>
        </w:rPr>
        <w:t xml:space="preserve">or </w:t>
      </w:r>
      <w:r w:rsidR="00A71668" w:rsidRPr="00302321">
        <w:rPr>
          <w:rFonts w:ascii="Times New Roman" w:hAnsi="Times New Roman"/>
        </w:rPr>
        <w:t xml:space="preserve">storage period (c) </w:t>
      </w:r>
      <w:r w:rsidRPr="00302321">
        <w:rPr>
          <w:rFonts w:ascii="Times New Roman" w:hAnsi="Times New Roman"/>
        </w:rPr>
        <w:t>on the produced raw FASTQ reads</w:t>
      </w:r>
      <w:r w:rsidRPr="00302321" w:rsidDel="00B0321C">
        <w:rPr>
          <w:rFonts w:ascii="Times New Roman" w:hAnsi="Times New Roman"/>
        </w:rPr>
        <w:t xml:space="preserve"> </w:t>
      </w:r>
      <w:r w:rsidRPr="00302321">
        <w:rPr>
          <w:rFonts w:ascii="Times New Roman" w:hAnsi="Times New Roman"/>
        </w:rPr>
        <w:t>was assessed by the</w:t>
      </w:r>
      <w:r w:rsidR="00A71668" w:rsidRPr="00302321">
        <w:rPr>
          <w:rFonts w:ascii="Times New Roman" w:hAnsi="Times New Roman"/>
        </w:rPr>
        <w:t xml:space="preserve"> regression analysis. The regression formula, regression line (red), r-squared value, and </w:t>
      </w:r>
      <w:r w:rsidR="00A71668" w:rsidRPr="00302321">
        <w:rPr>
          <w:rFonts w:ascii="Times New Roman" w:hAnsi="Times New Roman"/>
          <w:i/>
        </w:rPr>
        <w:t>P</w:t>
      </w:r>
      <w:r w:rsidR="00A71668" w:rsidRPr="00302321">
        <w:rPr>
          <w:rFonts w:ascii="Times New Roman" w:hAnsi="Times New Roman"/>
        </w:rPr>
        <w:t xml:space="preserve">-value for </w:t>
      </w:r>
      <w:r w:rsidRPr="00302321">
        <w:rPr>
          <w:rFonts w:ascii="Times New Roman" w:hAnsi="Times New Roman"/>
        </w:rPr>
        <w:t xml:space="preserve">the </w:t>
      </w:r>
      <w:r w:rsidR="00A71668" w:rsidRPr="00302321">
        <w:rPr>
          <w:rFonts w:ascii="Times New Roman" w:hAnsi="Times New Roman"/>
        </w:rPr>
        <w:t xml:space="preserve">model were calculated </w:t>
      </w:r>
      <w:r w:rsidR="007F0AF2" w:rsidRPr="00302321">
        <w:rPr>
          <w:rFonts w:ascii="Times New Roman" w:hAnsi="Times New Roman"/>
        </w:rPr>
        <w:t xml:space="preserve">with the </w:t>
      </w:r>
      <w:r w:rsidR="00A71668" w:rsidRPr="00302321">
        <w:rPr>
          <w:rFonts w:ascii="Times New Roman" w:hAnsi="Times New Roman"/>
        </w:rPr>
        <w:t xml:space="preserve">‘lm’ (linear regression analysis) function of the R program. </w:t>
      </w:r>
      <w:r w:rsidR="007F0AF2" w:rsidRPr="00302321">
        <w:rPr>
          <w:rFonts w:ascii="Times New Roman" w:hAnsi="Times New Roman"/>
        </w:rPr>
        <w:t>N</w:t>
      </w:r>
      <w:r w:rsidR="00A71668" w:rsidRPr="00302321">
        <w:rPr>
          <w:rFonts w:ascii="Times New Roman" w:hAnsi="Times New Roman"/>
        </w:rPr>
        <w:t xml:space="preserve">o significant </w:t>
      </w:r>
      <w:r w:rsidRPr="00302321">
        <w:rPr>
          <w:rFonts w:ascii="Times New Roman" w:hAnsi="Times New Roman"/>
        </w:rPr>
        <w:t xml:space="preserve">correlation </w:t>
      </w:r>
      <w:r w:rsidR="007F0AF2" w:rsidRPr="00302321">
        <w:rPr>
          <w:rFonts w:ascii="Times New Roman" w:hAnsi="Times New Roman"/>
        </w:rPr>
        <w:t xml:space="preserve">was found </w:t>
      </w:r>
      <w:r w:rsidR="00A71668" w:rsidRPr="00302321">
        <w:rPr>
          <w:rFonts w:ascii="Times New Roman" w:hAnsi="Times New Roman"/>
        </w:rPr>
        <w:t xml:space="preserve">in </w:t>
      </w:r>
      <w:r w:rsidR="007F0AF2" w:rsidRPr="00302321">
        <w:rPr>
          <w:rFonts w:ascii="Times New Roman" w:hAnsi="Times New Roman"/>
        </w:rPr>
        <w:t xml:space="preserve">any </w:t>
      </w:r>
      <w:r w:rsidR="00A71668" w:rsidRPr="00302321">
        <w:rPr>
          <w:rFonts w:ascii="Times New Roman" w:hAnsi="Times New Roman"/>
        </w:rPr>
        <w:t>analysis</w:t>
      </w:r>
      <w:r w:rsidRPr="00302321">
        <w:rPr>
          <w:rFonts w:ascii="Times New Roman" w:hAnsi="Times New Roman"/>
        </w:rPr>
        <w:t xml:space="preserve">, </w:t>
      </w:r>
      <w:r w:rsidR="009F6FE5" w:rsidRPr="00302321">
        <w:rPr>
          <w:rFonts w:ascii="Times New Roman" w:hAnsi="Times New Roman"/>
        </w:rPr>
        <w:t xml:space="preserve">suggesting that the quality of the produced reads was not affected by the starting RNA and/or </w:t>
      </w:r>
      <w:r w:rsidR="007F0AF2" w:rsidRPr="00302321">
        <w:rPr>
          <w:rFonts w:ascii="Times New Roman" w:hAnsi="Times New Roman"/>
        </w:rPr>
        <w:t xml:space="preserve">the storage </w:t>
      </w:r>
      <w:r w:rsidR="009F6FE5" w:rsidRPr="00302321">
        <w:rPr>
          <w:rFonts w:ascii="Times New Roman" w:hAnsi="Times New Roman"/>
        </w:rPr>
        <w:t>condition.</w:t>
      </w:r>
    </w:p>
    <w:p w:rsidR="00957488" w:rsidRDefault="00957488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11D37" w:rsidRDefault="00957488" w:rsidP="0086052C">
      <w:pPr>
        <w:autoSpaceDE w:val="0"/>
        <w:autoSpaceDN w:val="0"/>
        <w:spacing w:line="360" w:lineRule="auto"/>
        <w:rPr>
          <w:rFonts w:ascii="Times New Roman" w:hAnsi="Times New Roman"/>
        </w:rPr>
      </w:pPr>
      <w:r w:rsidRPr="006D1ED0">
        <w:rPr>
          <w:rFonts w:ascii="Times New Roman" w:hAnsi="Times New Roman"/>
          <w:noProof/>
        </w:rPr>
        <w:lastRenderedPageBreak/>
        <w:drawing>
          <wp:inline distT="0" distB="0" distL="0" distR="0">
            <wp:extent cx="5396230" cy="6623050"/>
            <wp:effectExtent l="0" t="0" r="0" b="635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4v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6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F00" w:rsidRDefault="00957488" w:rsidP="00D00A09">
      <w:pPr>
        <w:autoSpaceDE w:val="0"/>
        <w:autoSpaceDN w:val="0"/>
        <w:rPr>
          <w:rFonts w:ascii="Times New Roman" w:hAnsi="Times New Roman"/>
        </w:rPr>
      </w:pPr>
      <w:r w:rsidRPr="00302321">
        <w:rPr>
          <w:rFonts w:ascii="Times New Roman" w:hAnsi="Times New Roman"/>
          <w:b/>
        </w:rPr>
        <w:t xml:space="preserve">Supplementary </w:t>
      </w:r>
      <w:r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 w:hint="eastAsia"/>
          <w:b/>
        </w:rPr>
        <w:t>3</w:t>
      </w:r>
      <w:r w:rsidRPr="009967EE">
        <w:rPr>
          <w:rFonts w:ascii="Times New Roman" w:hAnsi="Times New Roman"/>
        </w:rPr>
        <w:t xml:space="preserve">. </w:t>
      </w:r>
      <w:r w:rsidR="0038478E" w:rsidRPr="00EC5F00">
        <w:rPr>
          <w:rFonts w:ascii="Times New Roman" w:hAnsi="Times New Roman"/>
          <w:b/>
        </w:rPr>
        <w:t>D</w:t>
      </w:r>
      <w:r w:rsidRPr="00EC5F00">
        <w:rPr>
          <w:rFonts w:ascii="Times New Roman" w:hAnsi="Times New Roman"/>
          <w:b/>
        </w:rPr>
        <w:t xml:space="preserve">istribution of Phred quality score per base sequence based on FastQC </w:t>
      </w:r>
      <w:r w:rsidR="00167B54">
        <w:rPr>
          <w:rFonts w:ascii="Times New Roman" w:hAnsi="Times New Roman"/>
          <w:b/>
        </w:rPr>
        <w:t>for</w:t>
      </w:r>
      <w:r w:rsidRPr="00EC5F00">
        <w:rPr>
          <w:rFonts w:ascii="Times New Roman" w:hAnsi="Times New Roman"/>
          <w:b/>
        </w:rPr>
        <w:t xml:space="preserve"> </w:t>
      </w:r>
      <w:r w:rsidR="00167B54">
        <w:rPr>
          <w:rFonts w:ascii="Times New Roman" w:hAnsi="Times New Roman"/>
          <w:b/>
        </w:rPr>
        <w:t>each sample</w:t>
      </w:r>
      <w:r w:rsidRPr="00EC5F00">
        <w:rPr>
          <w:rFonts w:ascii="Times New Roman" w:hAnsi="Times New Roman"/>
          <w:b/>
        </w:rPr>
        <w:t>.</w:t>
      </w:r>
    </w:p>
    <w:p w:rsidR="00EC5F00" w:rsidRDefault="00957488" w:rsidP="00D00A09">
      <w:pPr>
        <w:autoSpaceDE w:val="0"/>
        <w:autoSpaceDN w:val="0"/>
        <w:rPr>
          <w:rFonts w:ascii="Times New Roman" w:hAnsi="Times New Roman"/>
        </w:rPr>
      </w:pPr>
      <w:r w:rsidRPr="009967EE">
        <w:rPr>
          <w:rFonts w:ascii="Times New Roman" w:hAnsi="Times New Roman"/>
        </w:rPr>
        <w:t xml:space="preserve">Red and blue lines indicate median and mean values, respectively. The yellow box indicates the interquartile range (25–75%), with the lower and upper whiskers representing the </w:t>
      </w:r>
      <w:r w:rsidR="00EC5F00">
        <w:rPr>
          <w:rFonts w:ascii="Times New Roman" w:hAnsi="Times New Roman"/>
        </w:rPr>
        <w:t xml:space="preserve">points of </w:t>
      </w:r>
      <w:r w:rsidRPr="009967EE">
        <w:rPr>
          <w:rFonts w:ascii="Times New Roman" w:hAnsi="Times New Roman"/>
        </w:rPr>
        <w:t>10% and 90%</w:t>
      </w:r>
      <w:r w:rsidR="00EC5F00">
        <w:rPr>
          <w:rFonts w:ascii="Times New Roman" w:hAnsi="Times New Roman"/>
        </w:rPr>
        <w:t>,</w:t>
      </w:r>
      <w:r w:rsidR="00EC5F00" w:rsidRPr="00EC5F00">
        <w:rPr>
          <w:rFonts w:ascii="Times New Roman" w:hAnsi="Times New Roman"/>
        </w:rPr>
        <w:t xml:space="preserve"> </w:t>
      </w:r>
      <w:r w:rsidR="00EC5F00" w:rsidRPr="009967EE">
        <w:rPr>
          <w:rFonts w:ascii="Times New Roman" w:hAnsi="Times New Roman"/>
        </w:rPr>
        <w:t>respectively.</w:t>
      </w:r>
    </w:p>
    <w:p w:rsidR="00EC5F00" w:rsidRDefault="00EC5F00" w:rsidP="00957488">
      <w:pPr>
        <w:autoSpaceDE w:val="0"/>
        <w:autoSpaceDN w:val="0"/>
        <w:spacing w:line="360" w:lineRule="auto"/>
        <w:rPr>
          <w:rFonts w:ascii="Times New Roman" w:hAnsi="Times New Roman"/>
        </w:rPr>
      </w:pPr>
    </w:p>
    <w:p w:rsidR="003475E1" w:rsidRPr="00C670E8" w:rsidRDefault="00047793" w:rsidP="0066037D">
      <w:pPr>
        <w:autoSpaceDE w:val="0"/>
        <w:autoSpaceDN w:val="0"/>
        <w:spacing w:line="360" w:lineRule="auto"/>
        <w:jc w:val="right"/>
        <w:rPr>
          <w:rFonts w:ascii="Times" w:hAnsi="Times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.8pt;margin-top:56.2pt;width:28.2pt;height:85.25pt;z-index:251661312" filled="f" stroked="f">
            <v:textbox style="layout-flow:vertical;mso-layout-flow-alt:bottom-to-top" inset="5.85pt,.7pt,5.85pt,.7pt">
              <w:txbxContent>
                <w:p w:rsidR="00A02305" w:rsidRPr="009852CD" w:rsidRDefault="00A02305" w:rsidP="00A02305">
                  <w:pPr>
                    <w:spacing w:line="240" w:lineRule="exact"/>
                    <w:rPr>
                      <w:rFonts w:ascii="Arial Unicode MS" w:eastAsia="Arial Unicode MS" w:hAnsi="Arial Unicode MS" w:cs="Arial Unicode MS"/>
                      <w:b/>
                    </w:rPr>
                  </w:pPr>
                  <w:r w:rsidRPr="009852CD">
                    <w:rPr>
                      <w:rFonts w:ascii="Arial Unicode MS" w:eastAsia="Arial Unicode MS" w:hAnsi="Arial Unicode MS" w:cs="Arial Unicode MS" w:hint="eastAsia"/>
                      <w:b/>
                    </w:rPr>
                    <w:t>log</w:t>
                  </w:r>
                  <w:r w:rsidRPr="009852CD">
                    <w:rPr>
                      <w:rFonts w:ascii="Arial Unicode MS" w:eastAsia="Arial Unicode MS" w:hAnsi="Arial Unicode MS" w:cs="Arial Unicode MS" w:hint="eastAsia"/>
                      <w:b/>
                      <w:vertAlign w:val="subscript"/>
                    </w:rPr>
                    <w:t xml:space="preserve">10 </w:t>
                  </w:r>
                  <w:r w:rsidRPr="009852CD">
                    <w:rPr>
                      <w:rFonts w:ascii="Arial Unicode MS" w:eastAsia="Arial Unicode MS" w:hAnsi="Arial Unicode MS" w:cs="Arial Unicode MS" w:hint="eastAsia"/>
                      <w:b/>
                    </w:rPr>
                    <w:t>(TPM+1)</w:t>
                  </w:r>
                </w:p>
                <w:p w:rsidR="00A02305" w:rsidRDefault="00A02305" w:rsidP="00A02305"/>
                <w:p w:rsidR="00A02305" w:rsidRDefault="00A02305"/>
              </w:txbxContent>
            </v:textbox>
          </v:shape>
        </w:pict>
      </w:r>
      <w:r w:rsidR="00CE20F9">
        <w:rPr>
          <w:rFonts w:ascii="Times" w:hAnsi="Times"/>
          <w:noProof/>
        </w:rPr>
        <w:drawing>
          <wp:inline distT="0" distB="0" distL="0" distR="0">
            <wp:extent cx="5070972" cy="2777159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014R-CodeForDUTEBoxplotForAllTPMV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647" cy="278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668" w:rsidRPr="00992F77" w:rsidRDefault="00A71668" w:rsidP="0086052C">
      <w:pPr>
        <w:autoSpaceDE w:val="0"/>
        <w:autoSpaceDN w:val="0"/>
        <w:rPr>
          <w:rFonts w:ascii="Times" w:hAnsi="Times"/>
          <w:b/>
        </w:rPr>
      </w:pPr>
    </w:p>
    <w:p w:rsidR="00A71668" w:rsidRPr="00302321" w:rsidRDefault="00A71668" w:rsidP="00D00A09">
      <w:pPr>
        <w:autoSpaceDE w:val="0"/>
        <w:autoSpaceDN w:val="0"/>
        <w:rPr>
          <w:rFonts w:ascii="Times New Roman" w:hAnsi="Times New Roman"/>
          <w:b/>
        </w:rPr>
      </w:pPr>
      <w:r w:rsidRPr="00302321">
        <w:rPr>
          <w:rFonts w:ascii="Times New Roman" w:hAnsi="Times New Roman"/>
          <w:b/>
        </w:rPr>
        <w:t xml:space="preserve">Supplementary Figure </w:t>
      </w:r>
      <w:r w:rsidR="00957488">
        <w:rPr>
          <w:rFonts w:ascii="Times New Roman" w:hAnsi="Times New Roman" w:hint="eastAsia"/>
          <w:b/>
        </w:rPr>
        <w:t>4</w:t>
      </w:r>
      <w:r w:rsidR="00E808EC" w:rsidRPr="00302321">
        <w:rPr>
          <w:rFonts w:ascii="Times New Roman" w:hAnsi="Times New Roman"/>
          <w:b/>
        </w:rPr>
        <w:t>.</w:t>
      </w:r>
      <w:r w:rsidRPr="00302321">
        <w:rPr>
          <w:rFonts w:ascii="Times New Roman" w:hAnsi="Times New Roman"/>
          <w:b/>
        </w:rPr>
        <w:t xml:space="preserve"> Distribution of </w:t>
      </w:r>
      <w:r w:rsidR="0064348F">
        <w:rPr>
          <w:rFonts w:ascii="Times New Roman" w:hAnsi="Times New Roman" w:hint="eastAsia"/>
          <w:b/>
        </w:rPr>
        <w:t>TPM</w:t>
      </w:r>
      <w:r w:rsidR="0064348F" w:rsidRPr="00302321">
        <w:rPr>
          <w:rFonts w:ascii="Times New Roman" w:hAnsi="Times New Roman"/>
          <w:b/>
        </w:rPr>
        <w:t xml:space="preserve"> </w:t>
      </w:r>
      <w:r w:rsidRPr="00302321">
        <w:rPr>
          <w:rFonts w:ascii="Times New Roman" w:hAnsi="Times New Roman"/>
          <w:b/>
        </w:rPr>
        <w:t>value</w:t>
      </w:r>
      <w:r w:rsidR="00AF1BA4" w:rsidRPr="00302321">
        <w:rPr>
          <w:rFonts w:ascii="Times New Roman" w:hAnsi="Times New Roman"/>
          <w:b/>
        </w:rPr>
        <w:t>s</w:t>
      </w:r>
      <w:r w:rsidR="00A73BC8" w:rsidRPr="00302321">
        <w:rPr>
          <w:rFonts w:ascii="Times New Roman" w:hAnsi="Times New Roman"/>
          <w:b/>
        </w:rPr>
        <w:t xml:space="preserve"> </w:t>
      </w:r>
      <w:r w:rsidR="00AF1BA4" w:rsidRPr="00302321">
        <w:rPr>
          <w:rFonts w:ascii="Times New Roman" w:hAnsi="Times New Roman"/>
          <w:b/>
        </w:rPr>
        <w:t>among</w:t>
      </w:r>
      <w:r w:rsidR="00BD5E37" w:rsidRPr="00302321">
        <w:rPr>
          <w:rFonts w:ascii="Times New Roman" w:hAnsi="Times New Roman"/>
          <w:b/>
        </w:rPr>
        <w:t xml:space="preserve"> </w:t>
      </w:r>
      <w:r w:rsidR="00AF1BA4" w:rsidRPr="00302321">
        <w:rPr>
          <w:rFonts w:ascii="Times New Roman" w:hAnsi="Times New Roman"/>
          <w:b/>
        </w:rPr>
        <w:t xml:space="preserve">the </w:t>
      </w:r>
      <w:r w:rsidR="00BD5E37" w:rsidRPr="00302321">
        <w:rPr>
          <w:rFonts w:ascii="Times New Roman" w:hAnsi="Times New Roman"/>
          <w:b/>
        </w:rPr>
        <w:t>RNA-Seq data</w:t>
      </w:r>
      <w:r w:rsidRPr="00302321">
        <w:rPr>
          <w:rFonts w:ascii="Times New Roman" w:hAnsi="Times New Roman"/>
          <w:b/>
        </w:rPr>
        <w:t>.</w:t>
      </w:r>
    </w:p>
    <w:p w:rsidR="009967EE" w:rsidRDefault="00BD5E37" w:rsidP="00D00A09">
      <w:pPr>
        <w:autoSpaceDE w:val="0"/>
        <w:autoSpaceDN w:val="0"/>
        <w:rPr>
          <w:rFonts w:ascii="Times New Roman" w:hAnsi="Times New Roman"/>
        </w:rPr>
      </w:pPr>
      <w:r w:rsidRPr="00302321">
        <w:rPr>
          <w:rFonts w:ascii="Times New Roman" w:hAnsi="Times New Roman"/>
        </w:rPr>
        <w:t>After</w:t>
      </w:r>
      <w:r w:rsidR="00A71668" w:rsidRPr="00302321">
        <w:rPr>
          <w:rFonts w:ascii="Times New Roman" w:hAnsi="Times New Roman"/>
        </w:rPr>
        <w:t xml:space="preserve"> </w:t>
      </w:r>
      <w:r w:rsidRPr="00302321">
        <w:rPr>
          <w:rFonts w:ascii="Times New Roman" w:hAnsi="Times New Roman"/>
        </w:rPr>
        <w:t xml:space="preserve">calculating </w:t>
      </w:r>
      <w:r w:rsidR="00A71668" w:rsidRPr="00302321">
        <w:rPr>
          <w:rFonts w:ascii="Times New Roman" w:hAnsi="Times New Roman"/>
        </w:rPr>
        <w:t xml:space="preserve">whole </w:t>
      </w:r>
      <w:r w:rsidR="0064348F">
        <w:rPr>
          <w:rFonts w:ascii="Times New Roman" w:hAnsi="Times New Roman" w:hint="eastAsia"/>
        </w:rPr>
        <w:t>TP</w:t>
      </w:r>
      <w:r w:rsidR="0064348F" w:rsidRPr="00302321">
        <w:rPr>
          <w:rFonts w:ascii="Times New Roman" w:hAnsi="Times New Roman"/>
        </w:rPr>
        <w:t xml:space="preserve">M </w:t>
      </w:r>
      <w:r w:rsidR="00A71668" w:rsidRPr="00302321">
        <w:rPr>
          <w:rFonts w:ascii="Times New Roman" w:hAnsi="Times New Roman"/>
        </w:rPr>
        <w:t>values</w:t>
      </w:r>
      <w:r w:rsidR="005235FD" w:rsidRPr="00302321">
        <w:rPr>
          <w:rFonts w:ascii="Times New Roman" w:hAnsi="Times New Roman"/>
        </w:rPr>
        <w:t xml:space="preserve"> from the data of raw FASTQ reads</w:t>
      </w:r>
      <w:r w:rsidR="00A71668" w:rsidRPr="00302321">
        <w:rPr>
          <w:rFonts w:ascii="Times New Roman" w:hAnsi="Times New Roman"/>
        </w:rPr>
        <w:t xml:space="preserve">, </w:t>
      </w:r>
      <w:r w:rsidR="004856FC" w:rsidRPr="00302321">
        <w:rPr>
          <w:rFonts w:ascii="Times New Roman" w:hAnsi="Times New Roman"/>
        </w:rPr>
        <w:t xml:space="preserve">the distribution of </w:t>
      </w:r>
      <w:r w:rsidR="0064348F">
        <w:rPr>
          <w:rFonts w:ascii="Times New Roman" w:hAnsi="Times New Roman" w:hint="eastAsia"/>
        </w:rPr>
        <w:t>TP</w:t>
      </w:r>
      <w:r w:rsidR="0064348F" w:rsidRPr="00302321">
        <w:rPr>
          <w:rFonts w:ascii="Times New Roman" w:hAnsi="Times New Roman"/>
        </w:rPr>
        <w:t xml:space="preserve">M </w:t>
      </w:r>
      <w:r w:rsidR="004856FC" w:rsidRPr="00302321">
        <w:rPr>
          <w:rFonts w:ascii="Times New Roman" w:hAnsi="Times New Roman"/>
        </w:rPr>
        <w:t xml:space="preserve">values among the RNA-Seq data was represented </w:t>
      </w:r>
      <w:r w:rsidR="00AC0498" w:rsidRPr="00302321">
        <w:rPr>
          <w:rFonts w:ascii="Times New Roman" w:hAnsi="Times New Roman"/>
        </w:rPr>
        <w:t>as</w:t>
      </w:r>
      <w:r w:rsidR="004856FC" w:rsidRPr="00302321">
        <w:rPr>
          <w:rFonts w:ascii="Times New Roman" w:hAnsi="Times New Roman"/>
        </w:rPr>
        <w:t xml:space="preserve"> box-whisker plots in common logarithm. Median </w:t>
      </w:r>
      <w:r w:rsidR="0037258E">
        <w:rPr>
          <w:rFonts w:ascii="Times New Roman" w:hAnsi="Times New Roman"/>
        </w:rPr>
        <w:t xml:space="preserve">TPM </w:t>
      </w:r>
      <w:r w:rsidR="00AD64DC">
        <w:rPr>
          <w:rFonts w:ascii="Times New Roman" w:hAnsi="Times New Roman"/>
        </w:rPr>
        <w:t>value</w:t>
      </w:r>
      <w:r w:rsidR="00907231">
        <w:rPr>
          <w:rFonts w:ascii="Times New Roman" w:hAnsi="Times New Roman"/>
        </w:rPr>
        <w:t>s</w:t>
      </w:r>
      <w:r w:rsidR="004856FC" w:rsidRPr="00302321">
        <w:rPr>
          <w:rFonts w:ascii="Times New Roman" w:hAnsi="Times New Roman"/>
        </w:rPr>
        <w:t xml:space="preserve"> of </w:t>
      </w:r>
      <w:r w:rsidR="00C32717">
        <w:rPr>
          <w:rFonts w:ascii="Times New Roman" w:hAnsi="Times New Roman"/>
        </w:rPr>
        <w:t xml:space="preserve">each </w:t>
      </w:r>
      <w:r w:rsidR="00C32717" w:rsidRPr="00302321">
        <w:rPr>
          <w:rFonts w:ascii="Times New Roman" w:hAnsi="Times New Roman"/>
        </w:rPr>
        <w:t>RNA-Seq data</w:t>
      </w:r>
      <w:r w:rsidR="004856FC" w:rsidRPr="00302321">
        <w:rPr>
          <w:rFonts w:ascii="Times New Roman" w:hAnsi="Times New Roman"/>
        </w:rPr>
        <w:t xml:space="preserve"> </w:t>
      </w:r>
      <w:r w:rsidR="00907231">
        <w:rPr>
          <w:rFonts w:ascii="Times New Roman" w:hAnsi="Times New Roman"/>
        </w:rPr>
        <w:t>are</w:t>
      </w:r>
      <w:r w:rsidR="007F0AF2" w:rsidRPr="00302321">
        <w:rPr>
          <w:rFonts w:ascii="Times New Roman" w:hAnsi="Times New Roman"/>
        </w:rPr>
        <w:t xml:space="preserve"> </w:t>
      </w:r>
      <w:r w:rsidR="004856FC" w:rsidRPr="00302321">
        <w:rPr>
          <w:rFonts w:ascii="Times New Roman" w:hAnsi="Times New Roman"/>
        </w:rPr>
        <w:t xml:space="preserve">also summarized in Supplementary Table </w:t>
      </w:r>
      <w:r w:rsidR="007277D9">
        <w:rPr>
          <w:rFonts w:ascii="Times New Roman" w:hAnsi="Times New Roman" w:hint="eastAsia"/>
        </w:rPr>
        <w:t>2</w:t>
      </w:r>
      <w:r w:rsidR="004856FC" w:rsidRPr="00302321">
        <w:rPr>
          <w:rFonts w:ascii="Times New Roman" w:hAnsi="Times New Roman"/>
        </w:rPr>
        <w:t xml:space="preserve">. Based on these </w:t>
      </w:r>
      <w:r w:rsidR="00C47D01" w:rsidRPr="00302321">
        <w:rPr>
          <w:rFonts w:ascii="Times New Roman" w:hAnsi="Times New Roman"/>
        </w:rPr>
        <w:t>data</w:t>
      </w:r>
      <w:r w:rsidR="004856FC" w:rsidRPr="00302321">
        <w:rPr>
          <w:rFonts w:ascii="Times New Roman" w:hAnsi="Times New Roman"/>
        </w:rPr>
        <w:t xml:space="preserve">, </w:t>
      </w:r>
      <w:r w:rsidRPr="00302321">
        <w:rPr>
          <w:rFonts w:ascii="Times New Roman" w:hAnsi="Times New Roman"/>
        </w:rPr>
        <w:t xml:space="preserve">the genes that showed </w:t>
      </w:r>
      <w:r w:rsidR="007277D9">
        <w:rPr>
          <w:rFonts w:ascii="Times New Roman" w:hAnsi="Times New Roman" w:hint="eastAsia"/>
        </w:rPr>
        <w:t>TP</w:t>
      </w:r>
      <w:r w:rsidR="007277D9" w:rsidRPr="00302321">
        <w:rPr>
          <w:rFonts w:ascii="Times New Roman" w:hAnsi="Times New Roman"/>
        </w:rPr>
        <w:t xml:space="preserve">M </w:t>
      </w:r>
      <w:r w:rsidRPr="00302321">
        <w:rPr>
          <w:rFonts w:ascii="Times New Roman" w:hAnsi="Times New Roman"/>
        </w:rPr>
        <w:t>value</w:t>
      </w:r>
      <w:r w:rsidR="007F0AF2" w:rsidRPr="00302321">
        <w:rPr>
          <w:rFonts w:ascii="Times New Roman" w:hAnsi="Times New Roman"/>
        </w:rPr>
        <w:t>s</w:t>
      </w:r>
      <w:r w:rsidRPr="00302321">
        <w:rPr>
          <w:rFonts w:ascii="Times New Roman" w:hAnsi="Times New Roman"/>
        </w:rPr>
        <w:t xml:space="preserve"> ≥ 1.0 were extracted (</w:t>
      </w:r>
      <w:r w:rsidR="007277D9">
        <w:rPr>
          <w:rFonts w:ascii="Times New Roman" w:hAnsi="Times New Roman" w:hint="eastAsia"/>
        </w:rPr>
        <w:t>7</w:t>
      </w:r>
      <w:r w:rsidRPr="00302321">
        <w:rPr>
          <w:rFonts w:ascii="Times New Roman" w:hAnsi="Times New Roman"/>
        </w:rPr>
        <w:t>,</w:t>
      </w:r>
      <w:r w:rsidR="007277D9">
        <w:rPr>
          <w:rFonts w:ascii="Times New Roman" w:hAnsi="Times New Roman" w:hint="eastAsia"/>
        </w:rPr>
        <w:t>887</w:t>
      </w:r>
      <w:r w:rsidR="007277D9" w:rsidRPr="00302321">
        <w:rPr>
          <w:rFonts w:ascii="Times New Roman" w:hAnsi="Times New Roman"/>
        </w:rPr>
        <w:t xml:space="preserve"> </w:t>
      </w:r>
      <w:r w:rsidRPr="00302321">
        <w:rPr>
          <w:rFonts w:ascii="Times New Roman" w:hAnsi="Times New Roman"/>
        </w:rPr>
        <w:t>genes</w:t>
      </w:r>
      <w:r w:rsidR="00C47D01" w:rsidRPr="00302321">
        <w:rPr>
          <w:rFonts w:ascii="Times New Roman" w:hAnsi="Times New Roman"/>
        </w:rPr>
        <w:t>)</w:t>
      </w:r>
      <w:r w:rsidR="005235FD" w:rsidRPr="00302321">
        <w:rPr>
          <w:rFonts w:ascii="Times New Roman" w:hAnsi="Times New Roman"/>
        </w:rPr>
        <w:t xml:space="preserve"> </w:t>
      </w:r>
      <w:r w:rsidRPr="00302321">
        <w:rPr>
          <w:rFonts w:ascii="Times New Roman" w:hAnsi="Times New Roman"/>
        </w:rPr>
        <w:t>from all 6</w:t>
      </w:r>
      <w:r w:rsidR="007277D9">
        <w:rPr>
          <w:rFonts w:ascii="Times New Roman" w:hAnsi="Times New Roman" w:hint="eastAsia"/>
        </w:rPr>
        <w:t>0,16</w:t>
      </w:r>
      <w:r w:rsidR="00434843">
        <w:rPr>
          <w:rFonts w:ascii="Times New Roman" w:hAnsi="Times New Roman" w:hint="eastAsia"/>
        </w:rPr>
        <w:t>4</w:t>
      </w:r>
      <w:r w:rsidRPr="00302321">
        <w:rPr>
          <w:rFonts w:ascii="Times New Roman" w:hAnsi="Times New Roman"/>
        </w:rPr>
        <w:t xml:space="preserve"> genes included in the RNA-Seq dataset</w:t>
      </w:r>
      <w:r w:rsidR="00F3784C">
        <w:rPr>
          <w:rFonts w:ascii="Times New Roman" w:hAnsi="Times New Roman"/>
        </w:rPr>
        <w:t>,</w:t>
      </w:r>
      <w:r w:rsidR="005235FD" w:rsidRPr="00302321">
        <w:rPr>
          <w:rFonts w:ascii="Times New Roman" w:hAnsi="Times New Roman"/>
        </w:rPr>
        <w:t xml:space="preserve"> and </w:t>
      </w:r>
      <w:r w:rsidR="007F0AF2" w:rsidRPr="00302321">
        <w:rPr>
          <w:rFonts w:ascii="Times New Roman" w:hAnsi="Times New Roman"/>
        </w:rPr>
        <w:t xml:space="preserve">then used </w:t>
      </w:r>
      <w:r w:rsidR="00F3784C">
        <w:rPr>
          <w:rFonts w:ascii="Times New Roman" w:hAnsi="Times New Roman"/>
        </w:rPr>
        <w:t>for</w:t>
      </w:r>
      <w:r w:rsidR="005235FD" w:rsidRPr="00302321">
        <w:rPr>
          <w:rFonts w:ascii="Times New Roman" w:hAnsi="Times New Roman"/>
        </w:rPr>
        <w:t xml:space="preserve"> </w:t>
      </w:r>
      <w:r w:rsidR="009852CD">
        <w:rPr>
          <w:rFonts w:ascii="Times New Roman" w:hAnsi="Times New Roman" w:hint="eastAsia"/>
        </w:rPr>
        <w:t>PCA</w:t>
      </w:r>
      <w:r w:rsidR="00E402C6" w:rsidRPr="00302321">
        <w:rPr>
          <w:rFonts w:ascii="Times New Roman" w:hAnsi="Times New Roman"/>
        </w:rPr>
        <w:t xml:space="preserve"> </w:t>
      </w:r>
      <w:r w:rsidR="00997C48">
        <w:rPr>
          <w:rFonts w:ascii="Times New Roman" w:hAnsi="Times New Roman" w:hint="eastAsia"/>
        </w:rPr>
        <w:t xml:space="preserve">and </w:t>
      </w:r>
      <w:r w:rsidR="00997C48" w:rsidRPr="00997C48">
        <w:rPr>
          <w:rFonts w:ascii="Times New Roman" w:hAnsi="Times New Roman"/>
        </w:rPr>
        <w:t xml:space="preserve">Spearman's rank correlation </w:t>
      </w:r>
      <w:r w:rsidR="00997C48">
        <w:rPr>
          <w:rFonts w:ascii="Times New Roman" w:hAnsi="Times New Roman" w:hint="eastAsia"/>
        </w:rPr>
        <w:t xml:space="preserve">test </w:t>
      </w:r>
      <w:r w:rsidR="00E402C6" w:rsidRPr="00302321">
        <w:rPr>
          <w:rFonts w:ascii="Times New Roman" w:hAnsi="Times New Roman"/>
        </w:rPr>
        <w:t>shown in Figure 2</w:t>
      </w:r>
      <w:r w:rsidRPr="00302321">
        <w:rPr>
          <w:rFonts w:ascii="Times New Roman" w:hAnsi="Times New Roman"/>
        </w:rPr>
        <w:t xml:space="preserve">. </w:t>
      </w:r>
      <w:r w:rsidR="00E402C6" w:rsidRPr="00302321">
        <w:rPr>
          <w:rFonts w:ascii="Times New Roman" w:hAnsi="Times New Roman"/>
        </w:rPr>
        <w:t>T</w:t>
      </w:r>
      <w:r w:rsidR="00661E0F" w:rsidRPr="00302321">
        <w:rPr>
          <w:rFonts w:ascii="Times New Roman" w:hAnsi="Times New Roman"/>
        </w:rPr>
        <w:t>he results</w:t>
      </w:r>
      <w:r w:rsidR="006F4ADE" w:rsidRPr="00302321">
        <w:rPr>
          <w:rFonts w:ascii="Times New Roman" w:hAnsi="Times New Roman"/>
        </w:rPr>
        <w:t xml:space="preserve"> suggested that the gene expression pattern is highly correlated among the samples.</w:t>
      </w:r>
    </w:p>
    <w:p w:rsidR="009967EE" w:rsidRPr="009852CD" w:rsidRDefault="009967EE" w:rsidP="0086052C">
      <w:pPr>
        <w:autoSpaceDE w:val="0"/>
        <w:autoSpaceDN w:val="0"/>
        <w:spacing w:line="360" w:lineRule="auto"/>
        <w:rPr>
          <w:rFonts w:ascii="Times New Roman" w:hAnsi="Times New Roman"/>
        </w:rPr>
        <w:sectPr w:rsidR="009967EE" w:rsidRPr="009852CD" w:rsidSect="00D315D6"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p w:rsidR="00461098" w:rsidRDefault="00461098" w:rsidP="0086052C">
      <w:pPr>
        <w:widowControl/>
        <w:autoSpaceDE w:val="0"/>
        <w:autoSpaceDN w:val="0"/>
        <w:rPr>
          <w:rFonts w:ascii="Times New Roman" w:hAnsi="Times New Roman"/>
          <w:b/>
        </w:rPr>
      </w:pPr>
      <w:r w:rsidRPr="00DC3924">
        <w:rPr>
          <w:rFonts w:ascii="Times New Roman" w:hAnsi="Times New Roman"/>
          <w:b/>
        </w:rPr>
        <w:lastRenderedPageBreak/>
        <w:t xml:space="preserve">Supplementary Table 1. </w:t>
      </w:r>
      <w:r w:rsidR="003C4FF0">
        <w:rPr>
          <w:rFonts w:ascii="Times New Roman" w:hAnsi="Times New Roman"/>
          <w:b/>
        </w:rPr>
        <w:t>Published</w:t>
      </w:r>
      <w:r w:rsidR="00C6614E">
        <w:rPr>
          <w:rFonts w:ascii="Times New Roman" w:hAnsi="Times New Roman"/>
          <w:b/>
        </w:rPr>
        <w:t xml:space="preserve"> </w:t>
      </w:r>
      <w:r w:rsidR="0052350D">
        <w:rPr>
          <w:rFonts w:ascii="Times New Roman" w:hAnsi="Times New Roman"/>
          <w:b/>
        </w:rPr>
        <w:t xml:space="preserve">RNA-Seq </w:t>
      </w:r>
      <w:r w:rsidR="0084610C">
        <w:rPr>
          <w:rFonts w:ascii="Times New Roman" w:hAnsi="Times New Roman"/>
          <w:b/>
        </w:rPr>
        <w:t>data derived from</w:t>
      </w:r>
      <w:r w:rsidR="008B4A03">
        <w:rPr>
          <w:rFonts w:ascii="Times New Roman" w:hAnsi="Times New Roman"/>
          <w:b/>
        </w:rPr>
        <w:t xml:space="preserve"> </w:t>
      </w:r>
      <w:r w:rsidR="00041989">
        <w:rPr>
          <w:rFonts w:ascii="Times New Roman" w:hAnsi="Times New Roman"/>
          <w:b/>
        </w:rPr>
        <w:t xml:space="preserve">human </w:t>
      </w:r>
      <w:r w:rsidR="0052350D">
        <w:rPr>
          <w:rFonts w:ascii="Times New Roman" w:hAnsi="Times New Roman"/>
          <w:b/>
        </w:rPr>
        <w:t>c</w:t>
      </w:r>
      <w:r w:rsidR="008B4A03" w:rsidRPr="008B4A03">
        <w:rPr>
          <w:rFonts w:ascii="Times New Roman" w:hAnsi="Times New Roman"/>
          <w:b/>
        </w:rPr>
        <w:t xml:space="preserve">orneal </w:t>
      </w:r>
      <w:r w:rsidR="0052350D">
        <w:rPr>
          <w:rFonts w:ascii="Times New Roman" w:hAnsi="Times New Roman"/>
          <w:b/>
        </w:rPr>
        <w:t>e</w:t>
      </w:r>
      <w:r w:rsidR="008B4A03" w:rsidRPr="008B4A03">
        <w:rPr>
          <w:rFonts w:ascii="Times New Roman" w:hAnsi="Times New Roman"/>
          <w:b/>
        </w:rPr>
        <w:t>ndothelium</w:t>
      </w:r>
      <w:r w:rsidR="008B4A03">
        <w:rPr>
          <w:rFonts w:ascii="Times New Roman" w:hAnsi="Times New Roman"/>
          <w:b/>
        </w:rPr>
        <w:t>.</w:t>
      </w:r>
    </w:p>
    <w:tbl>
      <w:tblPr>
        <w:tblW w:w="15725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071"/>
        <w:gridCol w:w="1209"/>
        <w:gridCol w:w="2874"/>
        <w:gridCol w:w="2057"/>
        <w:gridCol w:w="1191"/>
        <w:gridCol w:w="3402"/>
        <w:gridCol w:w="860"/>
        <w:gridCol w:w="3061"/>
      </w:tblGrid>
      <w:tr w:rsidR="00EF217A" w:rsidRPr="00461098" w:rsidTr="00B17686">
        <w:trPr>
          <w:trHeight w:val="397"/>
        </w:trPr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Default="006A59F3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PMID</w:t>
            </w:r>
          </w:p>
          <w:p w:rsidR="00B17686" w:rsidRPr="0053694B" w:rsidRDefault="00A239EE" w:rsidP="00A239EE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[R</w:t>
            </w:r>
            <w:r w:rsidR="00B17686">
              <w:rPr>
                <w:rFonts w:ascii="Times New Roman" w:hAnsi="Times New Roman" w:hint="eastAsia"/>
                <w:sz w:val="22"/>
              </w:rPr>
              <w:t>ef</w:t>
            </w:r>
            <w:r w:rsidRPr="00063C02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†</w:t>
            </w:r>
            <w:r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Pr="0053694B" w:rsidRDefault="006A59F3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Authors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Pr="0053694B" w:rsidRDefault="006A59F3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Title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Pr="0053694B" w:rsidRDefault="006A59F3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Journal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Pr="0053694B" w:rsidRDefault="006A59F3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 xml:space="preserve">GEO </w:t>
            </w:r>
            <w:r w:rsidR="00BE0C16">
              <w:rPr>
                <w:rFonts w:ascii="Times New Roman" w:hAnsi="Times New Roman"/>
                <w:sz w:val="22"/>
              </w:rPr>
              <w:t>A</w:t>
            </w:r>
            <w:r w:rsidRPr="0053694B">
              <w:rPr>
                <w:rFonts w:ascii="Times New Roman" w:hAnsi="Times New Roman"/>
                <w:sz w:val="22"/>
              </w:rPr>
              <w:t>ccession</w:t>
            </w:r>
          </w:p>
          <w:p w:rsidR="006A59F3" w:rsidRPr="0053694B" w:rsidRDefault="00BE0C16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  <w:r w:rsidR="006A59F3" w:rsidRPr="0053694B">
              <w:rPr>
                <w:rFonts w:ascii="Times New Roman" w:hAnsi="Times New Roman"/>
                <w:sz w:val="22"/>
              </w:rPr>
              <w:t>umber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9F3" w:rsidRPr="0053694B" w:rsidRDefault="00A62151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Sequencing</w:t>
            </w:r>
            <w:r w:rsidR="00747828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Kit and </w:t>
            </w:r>
            <w:r w:rsidR="006A59F3" w:rsidRPr="0053694B">
              <w:rPr>
                <w:rFonts w:ascii="Times New Roman" w:hAnsi="Times New Roman"/>
                <w:sz w:val="22"/>
              </w:rPr>
              <w:t>Platform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A59F3" w:rsidRPr="0053694B" w:rsidRDefault="00660F90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RNA Type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9F3" w:rsidRPr="0053694B" w:rsidRDefault="00660F90" w:rsidP="00614179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Material</w:t>
            </w:r>
          </w:p>
        </w:tc>
      </w:tr>
      <w:tr w:rsidR="00EF217A" w:rsidRPr="00461098" w:rsidTr="00B17686"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176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23257286</w:t>
            </w:r>
          </w:p>
          <w:p w:rsidR="006A59F3" w:rsidRPr="0053694B" w:rsidRDefault="00B17686" w:rsidP="00B17686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[25]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 xml:space="preserve">Chen, Y. 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et al.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6849A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849A6">
              <w:rPr>
                <w:rFonts w:ascii="Times New Roman" w:hAnsi="Times New Roman"/>
                <w:sz w:val="22"/>
                <w:szCs w:val="22"/>
              </w:rPr>
              <w:t>Identification of novel molecular markers through transcriptomic analysis in human fetal and adult corneal endothelial cells.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i/>
                <w:iCs/>
                <w:sz w:val="22"/>
              </w:rPr>
              <w:t>Human Molecular Genetics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b/>
                <w:sz w:val="22"/>
              </w:rPr>
              <w:t>22</w:t>
            </w:r>
            <w:r w:rsidRPr="0053694B">
              <w:rPr>
                <w:rFonts w:ascii="Times New Roman" w:hAnsi="Times New Roman"/>
                <w:sz w:val="22"/>
              </w:rPr>
              <w:t>, 1271-1279 (201</w:t>
            </w:r>
            <w:r w:rsidR="00296165">
              <w:rPr>
                <w:rFonts w:ascii="Times New Roman" w:hAnsi="Times New Roman" w:hint="eastAsia"/>
                <w:sz w:val="22"/>
              </w:rPr>
              <w:t>3</w:t>
            </w:r>
            <w:bookmarkStart w:id="0" w:name="_GoBack"/>
            <w:bookmarkEnd w:id="0"/>
            <w:r w:rsidRPr="0053694B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GSE41616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 xml:space="preserve">Library kit : TruSeq </w:t>
            </w:r>
            <w:r w:rsidR="00B620BD" w:rsidRPr="0053694B">
              <w:rPr>
                <w:rFonts w:ascii="Times New Roman" w:hAnsi="Times New Roman"/>
                <w:sz w:val="22"/>
                <w:szCs w:val="22"/>
              </w:rPr>
              <w:t>(</w:t>
            </w:r>
            <w:r w:rsidR="00660F90">
              <w:rPr>
                <w:rFonts w:ascii="Times New Roman" w:hAnsi="Times New Roman"/>
                <w:sz w:val="22"/>
                <w:szCs w:val="22"/>
              </w:rPr>
              <w:t>I</w:t>
            </w:r>
            <w:r w:rsidR="00B620BD" w:rsidRPr="0053694B">
              <w:rPr>
                <w:rFonts w:ascii="Times New Roman" w:hAnsi="Times New Roman"/>
                <w:sz w:val="22"/>
                <w:szCs w:val="22"/>
              </w:rPr>
              <w:t>llumina)</w:t>
            </w:r>
          </w:p>
          <w:p w:rsidR="006A59F3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 xml:space="preserve">Sequencer : </w:t>
            </w:r>
            <w:r w:rsidR="00660F90">
              <w:rPr>
                <w:rFonts w:ascii="Times New Roman" w:hAnsi="Times New Roman"/>
                <w:kern w:val="0"/>
                <w:sz w:val="22"/>
                <w:szCs w:val="22"/>
              </w:rPr>
              <w:t>HiS</w:t>
            </w:r>
            <w:r w:rsidRPr="0053694B">
              <w:rPr>
                <w:rFonts w:ascii="Times New Roman" w:hAnsi="Times New Roman"/>
                <w:kern w:val="0"/>
                <w:sz w:val="22"/>
                <w:szCs w:val="22"/>
              </w:rPr>
              <w:t>eq 2000</w:t>
            </w:r>
            <w:r w:rsidR="00B620BD" w:rsidRPr="0053694B">
              <w:rPr>
                <w:rFonts w:ascii="Times New Roman" w:hAnsi="Times New Roman"/>
                <w:kern w:val="0"/>
                <w:sz w:val="22"/>
                <w:szCs w:val="22"/>
              </w:rPr>
              <w:t xml:space="preserve"> (Illumin</w:t>
            </w:r>
            <w:r w:rsidR="0053694B" w:rsidRPr="0053694B">
              <w:rPr>
                <w:rFonts w:ascii="Times New Roman" w:hAnsi="Times New Roman"/>
                <w:kern w:val="0"/>
                <w:sz w:val="22"/>
                <w:szCs w:val="22"/>
              </w:rPr>
              <w:t>a</w:t>
            </w:r>
            <w:r w:rsidR="00B620BD" w:rsidRPr="0053694B">
              <w:rPr>
                <w:rFonts w:ascii="Times New Roman" w:hAnsi="Times New Roman"/>
                <w:kern w:val="0"/>
                <w:sz w:val="22"/>
                <w:szCs w:val="22"/>
              </w:rPr>
              <w:t>)</w:t>
            </w:r>
          </w:p>
          <w:p w:rsidR="00EF217A" w:rsidRPr="0053694B" w:rsidRDefault="002E6CDA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Read: </w:t>
            </w:r>
            <w:r w:rsidR="00EF217A" w:rsidRPr="0053694B">
              <w:rPr>
                <w:rFonts w:ascii="Times New Roman" w:hAnsi="Times New Roman"/>
                <w:sz w:val="22"/>
              </w:rPr>
              <w:t>Single-end 50-bp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F217A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>mRNA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2CFE" w:rsidRDefault="00BE2C9F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Sample: 3</w:t>
            </w:r>
            <w:r w:rsidR="00C469C1">
              <w:rPr>
                <w:rFonts w:ascii="Times New Roman" w:hAnsi="Times New Roman"/>
                <w:sz w:val="22"/>
              </w:rPr>
              <w:t xml:space="preserve"> normal a</w:t>
            </w:r>
            <w:r w:rsidR="00123F73" w:rsidRPr="00123F73">
              <w:rPr>
                <w:rFonts w:ascii="Times New Roman" w:hAnsi="Times New Roman"/>
                <w:sz w:val="22"/>
              </w:rPr>
              <w:t>dult samples</w:t>
            </w:r>
            <w:r>
              <w:rPr>
                <w:rFonts w:ascii="Times New Roman" w:hAnsi="Times New Roman"/>
                <w:sz w:val="22"/>
              </w:rPr>
              <w:t xml:space="preserve"> and </w:t>
            </w:r>
            <w:r w:rsidR="00852CFE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852CFE">
              <w:rPr>
                <w:rFonts w:ascii="Times New Roman" w:hAnsi="Times New Roman"/>
                <w:sz w:val="22"/>
              </w:rPr>
              <w:t>f</w:t>
            </w:r>
            <w:r w:rsidR="00852CFE" w:rsidRPr="00123F73">
              <w:rPr>
                <w:rFonts w:ascii="Times New Roman" w:hAnsi="Times New Roman"/>
                <w:sz w:val="22"/>
              </w:rPr>
              <w:t>etal ocular samples</w:t>
            </w:r>
          </w:p>
          <w:p w:rsidR="00852CFE" w:rsidRDefault="00852CFE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="00123F73" w:rsidRPr="00123F73">
              <w:rPr>
                <w:rFonts w:ascii="Times New Roman" w:hAnsi="Times New Roman"/>
                <w:sz w:val="22"/>
              </w:rPr>
              <w:t>ye bank</w:t>
            </w:r>
          </w:p>
          <w:p w:rsidR="00123F73" w:rsidRPr="00123F73" w:rsidRDefault="00DD75AB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Tissue: C</w:t>
            </w:r>
            <w:r w:rsidR="00123F73" w:rsidRPr="00123F73">
              <w:rPr>
                <w:rFonts w:ascii="Times New Roman" w:hAnsi="Times New Roman"/>
                <w:sz w:val="22"/>
              </w:rPr>
              <w:t>orneal endothelial l</w:t>
            </w:r>
            <w:r w:rsidR="00245BB2">
              <w:rPr>
                <w:rFonts w:ascii="Times New Roman" w:hAnsi="Times New Roman"/>
                <w:sz w:val="22"/>
              </w:rPr>
              <w:t>ayer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EF217A" w:rsidRPr="00461098" w:rsidTr="00B17686"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176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26337789</w:t>
            </w:r>
          </w:p>
          <w:p w:rsidR="006A59F3" w:rsidRPr="0053694B" w:rsidRDefault="00B17686" w:rsidP="00B17686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[26]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lang w:val="it-IT"/>
              </w:rPr>
              <w:t>Frausto, R. F.,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lang w:val="it-IT"/>
              </w:rPr>
              <w:t>Le, D. J.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lang w:val="it-IT"/>
              </w:rPr>
              <w:t>&amp; Aldave, A. J.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6849A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849A6">
              <w:rPr>
                <w:rFonts w:ascii="Times New Roman" w:hAnsi="Times New Roman"/>
                <w:sz w:val="22"/>
                <w:szCs w:val="22"/>
              </w:rPr>
              <w:t>Transcriptomic Analysis of Cultured Corneal Endothelial Cells as a Validation for Their Use in Cell Replacement Therapy.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i/>
                <w:iCs/>
                <w:sz w:val="22"/>
              </w:rPr>
              <w:t>Cell Transplantation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b/>
                <w:sz w:val="22"/>
              </w:rPr>
              <w:t>25</w:t>
            </w:r>
            <w:r w:rsidRPr="0053694B">
              <w:rPr>
                <w:rFonts w:ascii="Times New Roman" w:hAnsi="Times New Roman"/>
                <w:sz w:val="22"/>
              </w:rPr>
              <w:t>, 1159-1176 (2016)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GSE65991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94B" w:rsidRPr="0053694B" w:rsidRDefault="009812CC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Library kit</w:t>
            </w:r>
            <w:r w:rsidR="00B620BD" w:rsidRPr="0053694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B620BD" w:rsidRPr="0053694B">
              <w:rPr>
                <w:rFonts w:ascii="Times New Roman" w:hAnsi="Times New Roman"/>
                <w:sz w:val="22"/>
              </w:rPr>
              <w:t>PrepX Complete</w:t>
            </w:r>
            <w:r w:rsidR="0053694B">
              <w:rPr>
                <w:rFonts w:ascii="Times New Roman" w:hAnsi="Times New Roman"/>
                <w:sz w:val="22"/>
              </w:rPr>
              <w:t xml:space="preserve"> </w:t>
            </w:r>
            <w:r w:rsidR="00B620BD" w:rsidRPr="0053694B">
              <w:rPr>
                <w:rFonts w:ascii="Times New Roman" w:hAnsi="Times New Roman"/>
                <w:sz w:val="22"/>
              </w:rPr>
              <w:t>ILM DNA Library Kit (WaferGen Biosystems</w:t>
            </w:r>
            <w:r w:rsidR="0053694B" w:rsidRPr="0053694B">
              <w:rPr>
                <w:rFonts w:ascii="Times New Roman" w:hAnsi="Times New Roman"/>
                <w:sz w:val="22"/>
              </w:rPr>
              <w:t>)</w:t>
            </w:r>
          </w:p>
          <w:p w:rsidR="0053694B" w:rsidRPr="0053694B" w:rsidRDefault="0053694B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>Sequencer :</w:t>
            </w:r>
            <w:r w:rsidRPr="0053694B">
              <w:rPr>
                <w:rFonts w:ascii="Times New Roman" w:hAnsi="Times New Roman"/>
                <w:sz w:val="22"/>
              </w:rPr>
              <w:t xml:space="preserve"> </w:t>
            </w:r>
            <w:r w:rsidR="00660F90">
              <w:rPr>
                <w:rFonts w:ascii="Times New Roman" w:hAnsi="Times New Roman"/>
                <w:sz w:val="22"/>
              </w:rPr>
              <w:t>HiS</w:t>
            </w:r>
            <w:r w:rsidR="002F620C" w:rsidRPr="0053694B">
              <w:rPr>
                <w:rFonts w:ascii="Times New Roman" w:hAnsi="Times New Roman"/>
                <w:sz w:val="22"/>
              </w:rPr>
              <w:t>eq 2500 (Illumina</w:t>
            </w:r>
            <w:r w:rsidRPr="0053694B">
              <w:rPr>
                <w:rFonts w:ascii="Times New Roman" w:hAnsi="Times New Roman"/>
                <w:sz w:val="22"/>
              </w:rPr>
              <w:t>)</w:t>
            </w:r>
          </w:p>
          <w:p w:rsidR="006A59F3" w:rsidRPr="0053694B" w:rsidRDefault="002E6CDA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Read: </w:t>
            </w:r>
            <w:r w:rsidR="002F620C" w:rsidRPr="0053694B">
              <w:rPr>
                <w:rFonts w:ascii="Times New Roman" w:hAnsi="Times New Roman"/>
                <w:sz w:val="22"/>
              </w:rPr>
              <w:t>Single-end 50-bp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3694B" w:rsidRPr="0053694B" w:rsidRDefault="0053694B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mRNA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ECD" w:rsidRDefault="00B17686" w:rsidP="00B17686">
            <w:pPr>
              <w:autoSpaceDE w:val="0"/>
              <w:autoSpaceDN w:val="0"/>
              <w:spacing w:line="220" w:lineRule="exact"/>
              <w:ind w:left="238" w:hangingChars="108" w:hanging="238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1.</w:t>
            </w:r>
            <w:r>
              <w:rPr>
                <w:rFonts w:ascii="Times New Roman" w:hAnsi="Times New Roman" w:hint="eastAsia"/>
              </w:rPr>
              <w:tab/>
            </w:r>
            <w:r w:rsidR="006D7A0D">
              <w:rPr>
                <w:rFonts w:ascii="Times New Roman" w:hAnsi="Times New Roman"/>
                <w:sz w:val="22"/>
              </w:rPr>
              <w:t>Sample: 3 adult donors</w:t>
            </w:r>
          </w:p>
          <w:p w:rsidR="006D7A0D" w:rsidRDefault="006D7A0D" w:rsidP="00B17686">
            <w:pPr>
              <w:autoSpaceDE w:val="0"/>
              <w:autoSpaceDN w:val="0"/>
              <w:spacing w:line="220" w:lineRule="exact"/>
              <w:ind w:leftChars="99" w:left="238" w:firstLine="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Pr="00123F73">
              <w:rPr>
                <w:rFonts w:ascii="Times New Roman" w:hAnsi="Times New Roman"/>
                <w:sz w:val="22"/>
              </w:rPr>
              <w:t>ye bank</w:t>
            </w:r>
          </w:p>
          <w:p w:rsidR="00C65E8B" w:rsidRDefault="006D7A0D" w:rsidP="00B17686">
            <w:pPr>
              <w:autoSpaceDE w:val="0"/>
              <w:autoSpaceDN w:val="0"/>
              <w:spacing w:line="220" w:lineRule="exact"/>
              <w:ind w:leftChars="99" w:left="238" w:firstLine="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Tissue: </w:t>
            </w:r>
            <w:r w:rsidRPr="00EC7B00">
              <w:rPr>
                <w:rFonts w:ascii="Times New Roman" w:hAnsi="Times New Roman"/>
                <w:sz w:val="22"/>
              </w:rPr>
              <w:t>Descemet membrane with endothelial cells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="00FE1E2D" w:rsidRPr="00FE1E2D">
              <w:rPr>
                <w:rFonts w:ascii="Times New Roman" w:hAnsi="Times New Roman"/>
                <w:i/>
                <w:sz w:val="22"/>
              </w:rPr>
              <w:t>ex vivo</w:t>
            </w:r>
            <w:r w:rsidR="00FE1E2D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primary culture</w:t>
            </w:r>
            <w:r w:rsidR="00C37A72">
              <w:rPr>
                <w:rFonts w:ascii="Times New Roman" w:hAnsi="Times New Roman"/>
                <w:sz w:val="22"/>
              </w:rPr>
              <w:t>d</w:t>
            </w:r>
          </w:p>
          <w:p w:rsidR="00B17686" w:rsidRDefault="00B17686" w:rsidP="00B17686">
            <w:pPr>
              <w:autoSpaceDE w:val="0"/>
              <w:autoSpaceDN w:val="0"/>
              <w:spacing w:line="220" w:lineRule="exact"/>
              <w:ind w:left="238" w:hangingChars="108" w:hanging="238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2.</w:t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  <w:sz w:val="22"/>
              </w:rPr>
              <w:t>Sample: 3 adult donors</w:t>
            </w:r>
          </w:p>
          <w:p w:rsidR="00B17686" w:rsidRDefault="00B17686" w:rsidP="00B17686">
            <w:pPr>
              <w:autoSpaceDE w:val="0"/>
              <w:autoSpaceDN w:val="0"/>
              <w:spacing w:line="220" w:lineRule="exact"/>
              <w:ind w:leftChars="99" w:left="238" w:firstLine="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Pr="00123F73">
              <w:rPr>
                <w:rFonts w:ascii="Times New Roman" w:hAnsi="Times New Roman"/>
                <w:sz w:val="22"/>
              </w:rPr>
              <w:t>ye bank</w:t>
            </w:r>
          </w:p>
          <w:p w:rsidR="00B17686" w:rsidRPr="00B17686" w:rsidRDefault="00B17686" w:rsidP="00B17686">
            <w:pPr>
              <w:autoSpaceDE w:val="0"/>
              <w:autoSpaceDN w:val="0"/>
              <w:spacing w:line="220" w:lineRule="exact"/>
              <w:ind w:leftChars="99" w:left="238" w:firstLine="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Tissue: </w:t>
            </w:r>
            <w:r w:rsidRPr="00EC7B00">
              <w:rPr>
                <w:rFonts w:ascii="Times New Roman" w:hAnsi="Times New Roman"/>
                <w:sz w:val="22"/>
              </w:rPr>
              <w:t>Descemet membrane with endothelial cells</w:t>
            </w:r>
          </w:p>
        </w:tc>
      </w:tr>
      <w:tr w:rsidR="00EF217A" w:rsidRPr="00461098" w:rsidTr="00B17686"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176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28654985</w:t>
            </w:r>
          </w:p>
          <w:p w:rsidR="006A59F3" w:rsidRPr="0053694B" w:rsidRDefault="00B17686" w:rsidP="00B17686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[27]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Chung, D. D.</w:t>
            </w:r>
            <w:r w:rsidR="00FC135C">
              <w:rPr>
                <w:rFonts w:ascii="Times New Roman" w:hAnsi="Times New Roman"/>
                <w:sz w:val="22"/>
              </w:rPr>
              <w:t xml:space="preserve"> </w:t>
            </w:r>
            <w:r w:rsidRPr="0053694B">
              <w:rPr>
                <w:rFonts w:ascii="Times New Roman" w:hAnsi="Times New Roman"/>
                <w:sz w:val="22"/>
              </w:rPr>
              <w:t>et al.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6849A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849A6">
              <w:rPr>
                <w:rFonts w:ascii="Times New Roman" w:hAnsi="Times New Roman"/>
                <w:sz w:val="22"/>
                <w:szCs w:val="22"/>
              </w:rPr>
              <w:t>Transcriptomic Profiling of Posterior Polymorphous Corneal Dystrophy.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i/>
                <w:iCs/>
                <w:sz w:val="22"/>
              </w:rPr>
              <w:t>Investigative Ophthalmology &amp; Visual Science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b/>
                <w:sz w:val="22"/>
              </w:rPr>
              <w:t>58</w:t>
            </w:r>
            <w:r w:rsidRPr="0053694B">
              <w:rPr>
                <w:rFonts w:ascii="Times New Roman" w:hAnsi="Times New Roman"/>
                <w:sz w:val="22"/>
              </w:rPr>
              <w:t>, 3202-3214 (2017)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GSE90489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4A4" w:rsidRPr="0053694B" w:rsidRDefault="009812CC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Library kit</w:t>
            </w:r>
            <w:r w:rsidR="006F04A4" w:rsidRPr="0053694B">
              <w:rPr>
                <w:rFonts w:ascii="Times New Roman" w:hAnsi="Times New Roman"/>
                <w:sz w:val="22"/>
                <w:szCs w:val="22"/>
              </w:rPr>
              <w:t>:</w:t>
            </w:r>
            <w:r w:rsidR="006F04A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04A4" w:rsidRPr="006F04A4">
              <w:rPr>
                <w:rFonts w:ascii="Times New Roman" w:hAnsi="Times New Roman"/>
                <w:sz w:val="22"/>
              </w:rPr>
              <w:t>KAPA Stranded</w:t>
            </w:r>
            <w:r w:rsidR="006F04A4">
              <w:rPr>
                <w:rFonts w:ascii="Times New Roman" w:hAnsi="Times New Roman"/>
                <w:sz w:val="22"/>
              </w:rPr>
              <w:t xml:space="preserve"> </w:t>
            </w:r>
            <w:r w:rsidR="006F04A4" w:rsidRPr="006F04A4">
              <w:rPr>
                <w:rFonts w:ascii="Times New Roman" w:hAnsi="Times New Roman"/>
                <w:sz w:val="22"/>
              </w:rPr>
              <w:t>mRNA-Seq Kit</w:t>
            </w:r>
            <w:r w:rsidR="002D3995" w:rsidRPr="002D3995">
              <w:rPr>
                <w:rFonts w:ascii="Times New Roman" w:hAnsi="Times New Roman"/>
                <w:sz w:val="22"/>
              </w:rPr>
              <w:t xml:space="preserve"> (KAPA Biosystems</w:t>
            </w:r>
            <w:r w:rsidR="002D3995">
              <w:rPr>
                <w:rFonts w:ascii="Times New Roman" w:hAnsi="Times New Roman"/>
                <w:sz w:val="22"/>
              </w:rPr>
              <w:t>)</w:t>
            </w:r>
          </w:p>
          <w:p w:rsidR="006F04A4" w:rsidRPr="0053694B" w:rsidRDefault="006F04A4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>Sequencer :</w:t>
            </w:r>
            <w:r w:rsidR="00660F90">
              <w:rPr>
                <w:rFonts w:ascii="Times New Roman" w:hAnsi="Times New Roman"/>
                <w:sz w:val="22"/>
              </w:rPr>
              <w:t xml:space="preserve"> HiS</w:t>
            </w:r>
            <w:r w:rsidRPr="0053694B">
              <w:rPr>
                <w:rFonts w:ascii="Times New Roman" w:hAnsi="Times New Roman"/>
                <w:sz w:val="22"/>
              </w:rPr>
              <w:t xml:space="preserve">eq </w:t>
            </w:r>
            <w:r>
              <w:rPr>
                <w:rFonts w:ascii="Times New Roman" w:hAnsi="Times New Roman"/>
                <w:sz w:val="22"/>
              </w:rPr>
              <w:t>30</w:t>
            </w:r>
            <w:r w:rsidRPr="0053694B">
              <w:rPr>
                <w:rFonts w:ascii="Times New Roman" w:hAnsi="Times New Roman"/>
                <w:sz w:val="22"/>
              </w:rPr>
              <w:t>00 (Illumina)</w:t>
            </w:r>
          </w:p>
          <w:p w:rsidR="006A59F3" w:rsidRPr="0053694B" w:rsidRDefault="002E6CDA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Read: </w:t>
            </w:r>
            <w:r w:rsidR="006F04A4" w:rsidRPr="0053694B">
              <w:rPr>
                <w:rFonts w:ascii="Times New Roman" w:hAnsi="Times New Roman"/>
                <w:sz w:val="22"/>
              </w:rPr>
              <w:t>Single-end 50-bp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F04A4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mRNA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1E2D" w:rsidRDefault="00FE1E2D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Sample: 2 patients</w:t>
            </w:r>
            <w:r w:rsidRPr="00CA490C">
              <w:rPr>
                <w:rFonts w:ascii="Times New Roman" w:hAnsi="Times New Roman"/>
                <w:sz w:val="22"/>
              </w:rPr>
              <w:t xml:space="preserve"> with </w:t>
            </w:r>
            <w:r w:rsidRPr="00074CCA">
              <w:rPr>
                <w:rFonts w:ascii="Times New Roman" w:hAnsi="Times New Roman"/>
                <w:sz w:val="22"/>
              </w:rPr>
              <w:t>posterior polymorphous corneal dystrophy</w:t>
            </w:r>
            <w:r w:rsidR="008A1268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and 2 </w:t>
            </w:r>
            <w:r w:rsidRPr="00CA490C">
              <w:rPr>
                <w:rFonts w:ascii="Times New Roman" w:hAnsi="Times New Roman"/>
                <w:sz w:val="22"/>
              </w:rPr>
              <w:t>age-matched donors</w:t>
            </w:r>
          </w:p>
          <w:p w:rsidR="00FE1E2D" w:rsidRDefault="00FE1E2D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Pr="00123F73">
              <w:rPr>
                <w:rFonts w:ascii="Times New Roman" w:hAnsi="Times New Roman"/>
                <w:sz w:val="22"/>
              </w:rPr>
              <w:t>ye bank</w:t>
            </w:r>
          </w:p>
          <w:p w:rsidR="00CA490C" w:rsidRPr="0053694B" w:rsidRDefault="00FE1E2D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Tissue: </w:t>
            </w:r>
            <w:r w:rsidR="00CA490C" w:rsidRPr="00CA490C">
              <w:rPr>
                <w:rFonts w:ascii="Times New Roman" w:hAnsi="Times New Roman"/>
                <w:sz w:val="22"/>
              </w:rPr>
              <w:t xml:space="preserve">Descemet membrane </w:t>
            </w:r>
            <w:r w:rsidR="00B56ECD">
              <w:rPr>
                <w:rFonts w:ascii="Times New Roman" w:hAnsi="Times New Roman" w:hint="eastAsia"/>
                <w:sz w:val="22"/>
              </w:rPr>
              <w:t>with</w:t>
            </w:r>
            <w:r w:rsidR="00CA490C" w:rsidRPr="00CA490C">
              <w:rPr>
                <w:rFonts w:ascii="Times New Roman" w:hAnsi="Times New Roman"/>
                <w:sz w:val="22"/>
              </w:rPr>
              <w:t xml:space="preserve"> corneal</w:t>
            </w:r>
            <w:r w:rsidR="004D708D">
              <w:rPr>
                <w:rFonts w:ascii="Times New Roman" w:hAnsi="Times New Roman" w:hint="eastAsia"/>
                <w:sz w:val="22"/>
              </w:rPr>
              <w:t xml:space="preserve"> </w:t>
            </w:r>
            <w:r w:rsidR="00CA490C" w:rsidRPr="00CA490C">
              <w:rPr>
                <w:rFonts w:ascii="Times New Roman" w:hAnsi="Times New Roman"/>
                <w:sz w:val="22"/>
              </w:rPr>
              <w:t>endothelium</w:t>
            </w:r>
            <w:r w:rsidR="00B17686">
              <w:rPr>
                <w:rFonts w:ascii="Times New Roman" w:hAnsi="Times New Roman" w:hint="eastAsia"/>
                <w:sz w:val="22"/>
              </w:rPr>
              <w:t xml:space="preserve"> cells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FE1E2D">
              <w:rPr>
                <w:rFonts w:ascii="Times New Roman" w:hAnsi="Times New Roman"/>
                <w:i/>
                <w:sz w:val="22"/>
              </w:rPr>
              <w:t>ex vivo</w:t>
            </w:r>
            <w:r>
              <w:rPr>
                <w:rFonts w:ascii="Times New Roman" w:hAnsi="Times New Roman"/>
                <w:sz w:val="22"/>
              </w:rPr>
              <w:t>/primary culture</w:t>
            </w:r>
            <w:r w:rsidR="00C37A72">
              <w:rPr>
                <w:rFonts w:ascii="Times New Roman" w:hAnsi="Times New Roman"/>
                <w:sz w:val="22"/>
              </w:rPr>
              <w:t>d</w:t>
            </w:r>
          </w:p>
        </w:tc>
      </w:tr>
      <w:tr w:rsidR="00EF217A" w:rsidRPr="00B56ECD" w:rsidTr="00B17686"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176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31233731</w:t>
            </w:r>
          </w:p>
          <w:p w:rsidR="006A59F3" w:rsidRPr="0053694B" w:rsidRDefault="00B17686" w:rsidP="00B17686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[28]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Chung, D. D.</w:t>
            </w:r>
            <w:r w:rsidR="00FC135C">
              <w:rPr>
                <w:rFonts w:ascii="Times New Roman" w:hAnsi="Times New Roman"/>
                <w:sz w:val="22"/>
              </w:rPr>
              <w:t xml:space="preserve"> </w:t>
            </w:r>
            <w:r w:rsidRPr="0053694B">
              <w:rPr>
                <w:rFonts w:ascii="Times New Roman" w:hAnsi="Times New Roman"/>
                <w:sz w:val="22"/>
              </w:rPr>
              <w:t>et al.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6849A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849A6">
              <w:rPr>
                <w:rFonts w:ascii="Times New Roman" w:hAnsi="Times New Roman"/>
                <w:sz w:val="22"/>
                <w:szCs w:val="22"/>
              </w:rPr>
              <w:t>Alterations in GRHL2-OVOL2-ZEB1 axis and aberrant activation of Wnt signaling lead to altered gene transcription in posterior polymorphous corneal dystrophy.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i/>
                <w:iCs/>
                <w:sz w:val="22"/>
              </w:rPr>
              <w:t>Experimental Eye Research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b/>
                <w:sz w:val="22"/>
              </w:rPr>
              <w:t>188</w:t>
            </w:r>
            <w:r w:rsidRPr="0053694B">
              <w:rPr>
                <w:rFonts w:ascii="Times New Roman" w:hAnsi="Times New Roman"/>
                <w:sz w:val="22"/>
              </w:rPr>
              <w:t>, 107696 (2019)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GSE126487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995" w:rsidRPr="002D3995" w:rsidRDefault="009812CC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Library kit</w:t>
            </w:r>
            <w:r w:rsidR="002D3995" w:rsidRPr="0053694B">
              <w:rPr>
                <w:rFonts w:ascii="Times New Roman" w:hAnsi="Times New Roman"/>
                <w:sz w:val="22"/>
                <w:szCs w:val="22"/>
              </w:rPr>
              <w:t>:</w:t>
            </w:r>
            <w:r w:rsidR="002D39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D3995" w:rsidRPr="002D3995">
              <w:rPr>
                <w:rFonts w:ascii="Times New Roman" w:hAnsi="Times New Roman"/>
                <w:sz w:val="22"/>
              </w:rPr>
              <w:t>KAPA Stranded mRNA-Seq</w:t>
            </w:r>
          </w:p>
          <w:p w:rsidR="006A59F3" w:rsidRDefault="002D3995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2D3995">
              <w:rPr>
                <w:rFonts w:ascii="Times New Roman" w:hAnsi="Times New Roman"/>
                <w:sz w:val="22"/>
              </w:rPr>
              <w:t>Kit (KAPA Biosystems</w:t>
            </w:r>
            <w:r>
              <w:rPr>
                <w:rFonts w:ascii="Times New Roman" w:hAnsi="Times New Roman"/>
                <w:sz w:val="22"/>
              </w:rPr>
              <w:t>)</w:t>
            </w:r>
          </w:p>
          <w:p w:rsidR="002D3995" w:rsidRPr="0053694B" w:rsidRDefault="002D3995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  <w:szCs w:val="22"/>
              </w:rPr>
              <w:t>Sequencer:</w:t>
            </w:r>
            <w:r w:rsidR="00660F90">
              <w:rPr>
                <w:rFonts w:ascii="Times New Roman" w:hAnsi="Times New Roman"/>
                <w:sz w:val="22"/>
              </w:rPr>
              <w:t xml:space="preserve"> HiS</w:t>
            </w:r>
            <w:r w:rsidRPr="0053694B">
              <w:rPr>
                <w:rFonts w:ascii="Times New Roman" w:hAnsi="Times New Roman"/>
                <w:sz w:val="22"/>
              </w:rPr>
              <w:t xml:space="preserve">eq </w:t>
            </w:r>
            <w:r>
              <w:rPr>
                <w:rFonts w:ascii="Times New Roman" w:hAnsi="Times New Roman"/>
                <w:sz w:val="22"/>
              </w:rPr>
              <w:t>30</w:t>
            </w:r>
            <w:r w:rsidRPr="0053694B">
              <w:rPr>
                <w:rFonts w:ascii="Times New Roman" w:hAnsi="Times New Roman"/>
                <w:sz w:val="22"/>
              </w:rPr>
              <w:t>00 (Illumina)</w:t>
            </w:r>
          </w:p>
          <w:p w:rsidR="002D3995" w:rsidRPr="0053694B" w:rsidRDefault="002E6CDA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Read: </w:t>
            </w:r>
            <w:r w:rsidR="002D3995" w:rsidRPr="0053694B">
              <w:rPr>
                <w:rFonts w:ascii="Times New Roman" w:hAnsi="Times New Roman"/>
                <w:sz w:val="22"/>
              </w:rPr>
              <w:t>Single-end 50-bp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2D3995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mRNA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7E6" w:rsidRDefault="00B847E6" w:rsidP="00EE0A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Sample: 1 patient</w:t>
            </w:r>
            <w:r w:rsidRPr="00CA490C">
              <w:rPr>
                <w:rFonts w:ascii="Times New Roman" w:hAnsi="Times New Roman"/>
                <w:sz w:val="22"/>
              </w:rPr>
              <w:t xml:space="preserve"> with </w:t>
            </w:r>
            <w:r w:rsidRPr="00074CCA">
              <w:rPr>
                <w:rFonts w:ascii="Times New Roman" w:hAnsi="Times New Roman"/>
                <w:sz w:val="22"/>
              </w:rPr>
              <w:t>posterior polymorphous corneal dystrophy</w:t>
            </w:r>
            <w:r>
              <w:rPr>
                <w:rFonts w:ascii="Times New Roman" w:hAnsi="Times New Roman"/>
                <w:sz w:val="22"/>
              </w:rPr>
              <w:t xml:space="preserve"> and 1 </w:t>
            </w:r>
            <w:r w:rsidR="00C37A72">
              <w:rPr>
                <w:rFonts w:ascii="Times New Roman" w:hAnsi="Times New Roman"/>
                <w:sz w:val="22"/>
              </w:rPr>
              <w:t>age-matched donor</w:t>
            </w:r>
          </w:p>
          <w:p w:rsidR="00B847E6" w:rsidRDefault="00B847E6" w:rsidP="00EE0A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Pr="00123F73">
              <w:rPr>
                <w:rFonts w:ascii="Times New Roman" w:hAnsi="Times New Roman"/>
                <w:sz w:val="22"/>
              </w:rPr>
              <w:t>ye bank</w:t>
            </w:r>
          </w:p>
          <w:p w:rsidR="006A59F3" w:rsidRPr="00B4334A" w:rsidRDefault="00B847E6" w:rsidP="00EE0A86">
            <w:pPr>
              <w:autoSpaceDE w:val="0"/>
              <w:autoSpaceDN w:val="0"/>
              <w:spacing w:line="220" w:lineRule="exact"/>
              <w:ind w:left="1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Tissue: </w:t>
            </w:r>
            <w:r w:rsidR="00EE0A86" w:rsidRPr="00CA490C">
              <w:rPr>
                <w:rFonts w:ascii="Times New Roman" w:hAnsi="Times New Roman"/>
                <w:sz w:val="22"/>
              </w:rPr>
              <w:t xml:space="preserve">Descemet membrane </w:t>
            </w:r>
            <w:r w:rsidR="00EE0A86">
              <w:rPr>
                <w:rFonts w:ascii="Times New Roman" w:hAnsi="Times New Roman" w:hint="eastAsia"/>
                <w:sz w:val="22"/>
              </w:rPr>
              <w:t>with</w:t>
            </w:r>
            <w:r w:rsidR="00EE0A86" w:rsidRPr="00CA490C">
              <w:rPr>
                <w:rFonts w:ascii="Times New Roman" w:hAnsi="Times New Roman"/>
                <w:sz w:val="22"/>
              </w:rPr>
              <w:t xml:space="preserve"> corneal</w:t>
            </w:r>
            <w:r w:rsidR="00EE0A86">
              <w:rPr>
                <w:rFonts w:ascii="Times New Roman" w:hAnsi="Times New Roman" w:hint="eastAsia"/>
                <w:sz w:val="22"/>
              </w:rPr>
              <w:t xml:space="preserve"> </w:t>
            </w:r>
            <w:r w:rsidR="00EE0A86" w:rsidRPr="00CA490C">
              <w:rPr>
                <w:rFonts w:ascii="Times New Roman" w:hAnsi="Times New Roman"/>
                <w:sz w:val="22"/>
              </w:rPr>
              <w:t>endothelium</w:t>
            </w:r>
            <w:r w:rsidR="00EE0A86">
              <w:rPr>
                <w:rFonts w:ascii="Times New Roman" w:hAnsi="Times New Roman" w:hint="eastAsia"/>
                <w:sz w:val="22"/>
              </w:rPr>
              <w:t xml:space="preserve"> cells</w:t>
            </w:r>
          </w:p>
        </w:tc>
      </w:tr>
      <w:tr w:rsidR="00EF217A" w:rsidRPr="00461098" w:rsidTr="00B17686"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17686" w:rsidRDefault="006A59F3" w:rsidP="00B17686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32366916</w:t>
            </w:r>
          </w:p>
          <w:p w:rsidR="006A59F3" w:rsidRPr="0053694B" w:rsidRDefault="00B17686" w:rsidP="00B17686">
            <w:pPr>
              <w:autoSpaceDE w:val="0"/>
              <w:autoSpaceDN w:val="0"/>
              <w:spacing w:line="22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[29]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sz w:val="22"/>
              </w:rPr>
              <w:t>Frausto, R. F.</w:t>
            </w:r>
            <w:r w:rsidR="00FC135C">
              <w:rPr>
                <w:rFonts w:ascii="Times New Roman" w:hAnsi="Times New Roman"/>
                <w:sz w:val="22"/>
              </w:rPr>
              <w:t xml:space="preserve"> </w:t>
            </w:r>
            <w:r w:rsidRPr="0053694B">
              <w:rPr>
                <w:rFonts w:ascii="Times New Roman" w:hAnsi="Times New Roman"/>
                <w:sz w:val="22"/>
              </w:rPr>
              <w:t>et al.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6849A6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849A6">
              <w:rPr>
                <w:rFonts w:ascii="Times New Roman" w:hAnsi="Times New Roman"/>
                <w:sz w:val="22"/>
                <w:szCs w:val="22"/>
              </w:rPr>
              <w:t>Phenotypic and functional characterization of corneal endothelial cells during in vitro expansion.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i/>
                <w:iCs/>
                <w:sz w:val="22"/>
              </w:rPr>
              <w:t>Scientific Reports</w:t>
            </w:r>
          </w:p>
          <w:p w:rsidR="006A59F3" w:rsidRPr="0053694B" w:rsidRDefault="006A59F3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53694B">
              <w:rPr>
                <w:rFonts w:ascii="Times New Roman" w:hAnsi="Times New Roman"/>
                <w:b/>
                <w:sz w:val="22"/>
              </w:rPr>
              <w:t>10</w:t>
            </w:r>
            <w:r w:rsidRPr="0053694B">
              <w:rPr>
                <w:rFonts w:ascii="Times New Roman" w:hAnsi="Times New Roman"/>
                <w:sz w:val="22"/>
              </w:rPr>
              <w:t>, 7402 (2020)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10F56" w:rsidRDefault="00110F56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110F56">
              <w:rPr>
                <w:rFonts w:ascii="Times New Roman" w:hAnsi="Times New Roman"/>
                <w:sz w:val="22"/>
              </w:rPr>
              <w:t>GSE121922</w:t>
            </w:r>
          </w:p>
          <w:p w:rsidR="006A59F3" w:rsidRPr="0053694B" w:rsidRDefault="00110F56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 w:rsidRPr="00110F56">
              <w:rPr>
                <w:rFonts w:ascii="Times New Roman" w:hAnsi="Times New Roman"/>
                <w:sz w:val="22"/>
              </w:rPr>
              <w:t>GSE132204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0F56" w:rsidRDefault="009812CC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Library kit</w:t>
            </w:r>
            <w:r w:rsidR="00110F56" w:rsidRPr="00110F56">
              <w:rPr>
                <w:rFonts w:ascii="Times New Roman" w:hAnsi="Times New Roman"/>
                <w:sz w:val="22"/>
              </w:rPr>
              <w:t xml:space="preserve">: </w:t>
            </w:r>
            <w:r w:rsidR="00A0553C" w:rsidRPr="00A0553C">
              <w:rPr>
                <w:rFonts w:ascii="Times New Roman" w:hAnsi="Times New Roman"/>
                <w:sz w:val="22"/>
              </w:rPr>
              <w:t xml:space="preserve">KAPA mRNA HyperPrep Kit </w:t>
            </w:r>
            <w:r w:rsidR="00110F56" w:rsidRPr="002D3995">
              <w:rPr>
                <w:rFonts w:ascii="Times New Roman" w:hAnsi="Times New Roman"/>
                <w:sz w:val="22"/>
              </w:rPr>
              <w:t>(KAPA Biosystems</w:t>
            </w:r>
            <w:r w:rsidR="00110F56">
              <w:rPr>
                <w:rFonts w:ascii="Times New Roman" w:hAnsi="Times New Roman"/>
                <w:sz w:val="22"/>
              </w:rPr>
              <w:t>)</w:t>
            </w:r>
            <w:r w:rsidR="00A0553C" w:rsidRPr="00A0553C">
              <w:rPr>
                <w:rFonts w:ascii="Times New Roman" w:hAnsi="Times New Roman"/>
                <w:sz w:val="22"/>
              </w:rPr>
              <w:t>.</w:t>
            </w:r>
          </w:p>
          <w:p w:rsidR="00110F56" w:rsidRPr="00110F56" w:rsidRDefault="009812CC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Sequencer</w:t>
            </w:r>
            <w:r w:rsidR="00660F90">
              <w:rPr>
                <w:rFonts w:ascii="Times New Roman" w:hAnsi="Times New Roman"/>
                <w:sz w:val="22"/>
              </w:rPr>
              <w:t>: HiS</w:t>
            </w:r>
            <w:r w:rsidR="00110F56" w:rsidRPr="00110F56">
              <w:rPr>
                <w:rFonts w:ascii="Times New Roman" w:hAnsi="Times New Roman"/>
                <w:sz w:val="22"/>
              </w:rPr>
              <w:t>eq 3000 (Illumina)</w:t>
            </w:r>
          </w:p>
          <w:p w:rsidR="006A59F3" w:rsidRPr="0053694B" w:rsidRDefault="002E6CDA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Read: </w:t>
            </w:r>
            <w:r w:rsidR="00110F56" w:rsidRPr="00110F56">
              <w:rPr>
                <w:rFonts w:ascii="Times New Roman" w:hAnsi="Times New Roman"/>
                <w:sz w:val="22"/>
              </w:rPr>
              <w:t>Single-end 50-bp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A59F3" w:rsidRPr="0053694B" w:rsidRDefault="00110F56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mRNA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7A72" w:rsidRDefault="00C37A72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Sample: 2 donors</w:t>
            </w:r>
          </w:p>
          <w:p w:rsidR="00C37A72" w:rsidRDefault="00C37A72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Source: E</w:t>
            </w:r>
            <w:r w:rsidRPr="00123F73">
              <w:rPr>
                <w:rFonts w:ascii="Times New Roman" w:hAnsi="Times New Roman"/>
                <w:sz w:val="22"/>
              </w:rPr>
              <w:t>ye bank</w:t>
            </w:r>
          </w:p>
          <w:p w:rsidR="00EF217A" w:rsidRPr="007932D5" w:rsidRDefault="00C37A72" w:rsidP="00B56ECD">
            <w:pPr>
              <w:autoSpaceDE w:val="0"/>
              <w:autoSpaceDN w:val="0"/>
              <w:spacing w:line="220" w:lineRule="exact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Tissue: E</w:t>
            </w:r>
            <w:r w:rsidRPr="00EC7B00">
              <w:rPr>
                <w:rFonts w:ascii="Times New Roman" w:hAnsi="Times New Roman"/>
                <w:sz w:val="22"/>
              </w:rPr>
              <w:t>ndothelial cells</w:t>
            </w:r>
            <w:r w:rsidRPr="00CA49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from Descemet membrane, primary cultured</w:t>
            </w:r>
          </w:p>
        </w:tc>
      </w:tr>
    </w:tbl>
    <w:p w:rsidR="00750460" w:rsidRPr="004D5215" w:rsidRDefault="00750460" w:rsidP="009A0A3E">
      <w:pPr>
        <w:autoSpaceDE w:val="0"/>
        <w:autoSpaceDN w:val="0"/>
        <w:spacing w:line="280" w:lineRule="exact"/>
        <w:rPr>
          <w:rFonts w:ascii="Times New Roman" w:hAnsi="Times New Roman"/>
          <w:sz w:val="22"/>
          <w:szCs w:val="22"/>
        </w:rPr>
        <w:sectPr w:rsidR="00750460" w:rsidRPr="004D5215" w:rsidSect="00461098">
          <w:pgSz w:w="16840" w:h="11900" w:orient="landscape" w:code="9"/>
          <w:pgMar w:top="851" w:right="567" w:bottom="851" w:left="567" w:header="851" w:footer="851" w:gutter="0"/>
          <w:cols w:space="425"/>
          <w:docGrid w:type="lines" w:linePitch="400"/>
        </w:sectPr>
      </w:pPr>
      <w:r w:rsidRPr="004D5215"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  <w:t>†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The numbers </w:t>
      </w:r>
      <w:r w:rsidR="00EF500A" w:rsidRP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>correspond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 to </w:t>
      </w:r>
      <w:r w:rsidR="002202C3" w:rsidRP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>those</w:t>
      </w:r>
      <w:r w:rsidR="002E6ED5" w:rsidRP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of </w:t>
      </w:r>
      <w:r w:rsid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>the r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eference</w:t>
      </w:r>
      <w:r w:rsid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>s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 </w:t>
      </w:r>
      <w:r w:rsid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in the Reference </w:t>
      </w:r>
      <w:r w:rsid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section </w:t>
      </w:r>
      <w:r w:rsid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>of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 </w:t>
      </w:r>
      <w:r w:rsidR="00A239EE" w:rsidRPr="004D5215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the </w:t>
      </w:r>
      <w:r w:rsidRPr="004D5215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main text. </w:t>
      </w:r>
    </w:p>
    <w:p w:rsidR="00E024D5" w:rsidRPr="00D678DE" w:rsidRDefault="00E024D5" w:rsidP="0086052C">
      <w:pPr>
        <w:widowControl/>
        <w:autoSpaceDE w:val="0"/>
        <w:autoSpaceDN w:val="0"/>
        <w:rPr>
          <w:rFonts w:ascii="Times New Roman" w:hAnsi="Times New Roman"/>
        </w:rPr>
      </w:pPr>
      <w:r w:rsidRPr="00DC3924">
        <w:rPr>
          <w:rFonts w:ascii="Times New Roman" w:hAnsi="Times New Roman"/>
          <w:b/>
        </w:rPr>
        <w:lastRenderedPageBreak/>
        <w:t xml:space="preserve">Supplementary Table </w:t>
      </w:r>
      <w:r w:rsidR="008B4A03">
        <w:rPr>
          <w:rFonts w:ascii="Times New Roman" w:hAnsi="Times New Roman"/>
          <w:b/>
        </w:rPr>
        <w:t>2</w:t>
      </w:r>
      <w:r w:rsidR="00E808EC" w:rsidRPr="00DC3924">
        <w:rPr>
          <w:rFonts w:ascii="Times New Roman" w:hAnsi="Times New Roman"/>
          <w:b/>
        </w:rPr>
        <w:t>.</w:t>
      </w:r>
      <w:r w:rsidRPr="00DC3924">
        <w:rPr>
          <w:rFonts w:ascii="Times New Roman" w:hAnsi="Times New Roman"/>
          <w:b/>
        </w:rPr>
        <w:t xml:space="preserve"> </w:t>
      </w:r>
      <w:r w:rsidR="002E2E8C">
        <w:rPr>
          <w:rFonts w:ascii="Times New Roman" w:hAnsi="Times New Roman"/>
          <w:b/>
        </w:rPr>
        <w:t>Length of library peak, m</w:t>
      </w:r>
      <w:r w:rsidRPr="00DC3924">
        <w:rPr>
          <w:rFonts w:ascii="Times New Roman" w:hAnsi="Times New Roman"/>
          <w:b/>
        </w:rPr>
        <w:t xml:space="preserve">edian </w:t>
      </w:r>
      <w:r w:rsidR="0037258E">
        <w:rPr>
          <w:rFonts w:ascii="Times New Roman" w:hAnsi="Times New Roman"/>
          <w:b/>
        </w:rPr>
        <w:t xml:space="preserve">TPM </w:t>
      </w:r>
      <w:r w:rsidR="0003024C">
        <w:rPr>
          <w:rFonts w:ascii="Times New Roman" w:hAnsi="Times New Roman"/>
          <w:b/>
        </w:rPr>
        <w:t>value</w:t>
      </w:r>
      <w:r w:rsidR="002E2E8C">
        <w:rPr>
          <w:rFonts w:ascii="Times New Roman" w:hAnsi="Times New Roman"/>
          <w:b/>
        </w:rPr>
        <w:t>, and average read length</w:t>
      </w:r>
      <w:r w:rsidRPr="00DC3924">
        <w:rPr>
          <w:rFonts w:ascii="Times New Roman" w:hAnsi="Times New Roman"/>
          <w:b/>
        </w:rPr>
        <w:t xml:space="preserve"> of </w:t>
      </w:r>
      <w:r w:rsidR="00060567" w:rsidRPr="00DC3924">
        <w:rPr>
          <w:rFonts w:ascii="Times New Roman" w:hAnsi="Times New Roman"/>
          <w:b/>
        </w:rPr>
        <w:t xml:space="preserve">each </w:t>
      </w:r>
      <w:r w:rsidR="0003024C">
        <w:rPr>
          <w:rFonts w:ascii="Times New Roman" w:hAnsi="Times New Roman"/>
          <w:b/>
        </w:rPr>
        <w:t>sample</w:t>
      </w:r>
      <w:r w:rsidRPr="00DC3924">
        <w:rPr>
          <w:rFonts w:ascii="Times New Roman" w:hAnsi="Times New Roman"/>
          <w:b/>
        </w:rPr>
        <w:t>.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409"/>
      </w:tblGrid>
      <w:tr w:rsidR="003A2D90" w:rsidRPr="00C670E8" w:rsidTr="00FD4D8D">
        <w:trPr>
          <w:trHeight w:val="397"/>
        </w:trPr>
        <w:tc>
          <w:tcPr>
            <w:tcW w:w="156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3A2D90" w:rsidRPr="00063C02" w:rsidRDefault="003A2D90" w:rsidP="001D05E8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>Sample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3A2D90" w:rsidRPr="00063C02" w:rsidRDefault="003A2D90" w:rsidP="001D05E8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Library </w:t>
            </w:r>
            <w:r w:rsidR="001D05E8">
              <w:rPr>
                <w:rFonts w:ascii="Times New Roman" w:hAnsi="Times New Roman"/>
                <w:color w:val="000000" w:themeColor="text1"/>
                <w:kern w:val="24"/>
              </w:rPr>
              <w:t>P</w:t>
            </w: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>eak (bp)</w:t>
            </w:r>
            <w:r w:rsidR="00063C02" w:rsidRPr="00063C02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†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3A2D90" w:rsidRPr="00063C02" w:rsidRDefault="003A2D90" w:rsidP="001D05E8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</w:rPr>
            </w:pP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Median </w:t>
            </w:r>
            <w:r w:rsidR="00063C02" w:rsidRPr="00063C02">
              <w:rPr>
                <w:rFonts w:ascii="Times New Roman" w:hAnsi="Times New Roman"/>
                <w:color w:val="000000" w:themeColor="text1"/>
                <w:kern w:val="24"/>
              </w:rPr>
              <w:t>TPM</w:t>
            </w:r>
            <w:r w:rsidR="00063C02" w:rsidRPr="00063C02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‡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3A2D90" w:rsidRPr="00063C02" w:rsidRDefault="003A2D90" w:rsidP="001D05E8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Average </w:t>
            </w:r>
            <w:r w:rsidR="001D05E8">
              <w:rPr>
                <w:rFonts w:ascii="Times New Roman" w:hAnsi="Times New Roman"/>
                <w:color w:val="000000" w:themeColor="text1"/>
                <w:kern w:val="24"/>
              </w:rPr>
              <w:t>I</w:t>
            </w: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nput </w:t>
            </w:r>
            <w:r w:rsidR="001D05E8">
              <w:rPr>
                <w:rFonts w:ascii="Times New Roman" w:hAnsi="Times New Roman"/>
                <w:color w:val="000000" w:themeColor="text1"/>
                <w:kern w:val="24"/>
              </w:rPr>
              <w:t>R</w:t>
            </w: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ead </w:t>
            </w:r>
            <w:r w:rsidR="001D05E8">
              <w:rPr>
                <w:rFonts w:ascii="Times New Roman" w:hAnsi="Times New Roman"/>
                <w:color w:val="000000" w:themeColor="text1"/>
                <w:kern w:val="24"/>
              </w:rPr>
              <w:t>L</w:t>
            </w:r>
            <w:r w:rsidRPr="00063C02">
              <w:rPr>
                <w:rFonts w:ascii="Times New Roman" w:hAnsi="Times New Roman"/>
                <w:color w:val="000000" w:themeColor="text1"/>
                <w:kern w:val="24"/>
              </w:rPr>
              <w:t>ength</w:t>
            </w:r>
            <w:r w:rsidR="00063C02" w:rsidRPr="00063C02">
              <w:rPr>
                <w:rFonts w:ascii="Times New Roman" w:hAnsi="Times New Roman"/>
                <w:color w:val="000000" w:themeColor="text1"/>
                <w:kern w:val="24"/>
              </w:rPr>
              <w:t xml:space="preserve"> (bp)</w:t>
            </w:r>
            <w:r w:rsidR="00063C02" w:rsidRPr="00063C02">
              <w:rPr>
                <w:rFonts w:ascii="Times New Roman" w:hAnsi="Times New Roman"/>
                <w:color w:val="000000" w:themeColor="text1"/>
                <w:kern w:val="24"/>
                <w:vertAlign w:val="superscript"/>
              </w:rPr>
              <w:t>§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S1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199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0.15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164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S6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173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0.15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145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S8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227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0.34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176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S16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295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0.20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189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S20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227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0.77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147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S23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332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0.47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194</w:t>
            </w:r>
          </w:p>
        </w:tc>
      </w:tr>
      <w:tr w:rsidR="007277D9" w:rsidRPr="00C670E8" w:rsidTr="00FD4D8D">
        <w:trPr>
          <w:trHeight w:val="416"/>
        </w:trPr>
        <w:tc>
          <w:tcPr>
            <w:tcW w:w="1560" w:type="dxa"/>
            <w:vAlign w:val="center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S28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  <w:color w:val="000000" w:themeColor="text1"/>
                <w:kern w:val="24"/>
              </w:rPr>
              <w:t>274</w:t>
            </w:r>
          </w:p>
        </w:tc>
        <w:tc>
          <w:tcPr>
            <w:tcW w:w="2268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430EBF">
              <w:rPr>
                <w:rFonts w:ascii="Times New Roman" w:hAnsi="Times New Roman"/>
              </w:rPr>
              <w:t>0.20</w:t>
            </w:r>
          </w:p>
        </w:tc>
        <w:tc>
          <w:tcPr>
            <w:tcW w:w="2409" w:type="dxa"/>
          </w:tcPr>
          <w:p w:rsidR="007277D9" w:rsidRPr="00430EBF" w:rsidRDefault="007277D9" w:rsidP="001D05E8">
            <w:pPr>
              <w:widowControl/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kern w:val="24"/>
              </w:rPr>
            </w:pPr>
            <w:r w:rsidRPr="00430EBF">
              <w:rPr>
                <w:rFonts w:ascii="Times New Roman" w:hAnsi="Times New Roman"/>
              </w:rPr>
              <w:t>172</w:t>
            </w:r>
          </w:p>
        </w:tc>
      </w:tr>
    </w:tbl>
    <w:p w:rsidR="00E024D5" w:rsidRPr="00FD4D8D" w:rsidRDefault="00485AE2" w:rsidP="009A0A3E">
      <w:pPr>
        <w:widowControl/>
        <w:autoSpaceDE w:val="0"/>
        <w:autoSpaceDN w:val="0"/>
        <w:spacing w:line="280" w:lineRule="exact"/>
        <w:ind w:left="141" w:hangingChars="64" w:hanging="141"/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</w:pP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  <w:t>†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Calculated </w:t>
      </w:r>
      <w:r w:rsidR="0086052C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by </w:t>
      </w:r>
      <w:r w:rsidR="0086052C" w:rsidRPr="00FD4D8D">
        <w:rPr>
          <w:rFonts w:ascii="Times New Roman" w:hAnsi="Times New Roman"/>
          <w:sz w:val="22"/>
          <w:szCs w:val="22"/>
        </w:rPr>
        <w:t>Agilent 2100 Expert Software</w:t>
      </w:r>
      <w:r w:rsidR="0086052C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based on</w:t>
      </w:r>
      <w:r w:rsidR="00A726C9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the results of 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Agilent</w:t>
      </w:r>
      <w:r w:rsidR="00095AC8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Bioanalyzer H</w:t>
      </w: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igh 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S</w:t>
      </w: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ensitivity 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DNA </w:t>
      </w: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kit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.</w:t>
      </w:r>
    </w:p>
    <w:p w:rsidR="00485AE2" w:rsidRPr="00FD4D8D" w:rsidRDefault="00485AE2" w:rsidP="009A0A3E">
      <w:pPr>
        <w:widowControl/>
        <w:autoSpaceDE w:val="0"/>
        <w:autoSpaceDN w:val="0"/>
        <w:spacing w:line="280" w:lineRule="exact"/>
        <w:ind w:left="141" w:hangingChars="64" w:hanging="141"/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</w:pP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  <w:t>‡</w:t>
      </w:r>
      <w:r w:rsidR="007610FB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TPM values were c</w:t>
      </w:r>
      <w:r w:rsidR="00CE497F"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alculated by </w:t>
      </w:r>
      <w:r w:rsidR="00CE497F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‘rsem-calculate-expression’ </w:t>
      </w:r>
      <w:r w:rsidR="00A42D9D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of</w:t>
      </w:r>
      <w:r w:rsidR="00CE497F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</w:t>
      </w:r>
      <w:r w:rsidR="00CE497F"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RSEM program.</w:t>
      </w:r>
      <w:r w:rsidR="006D1ED0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</w:t>
      </w:r>
      <w:r w:rsidR="007610FB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Medians were </w:t>
      </w:r>
      <w:r w:rsidR="006D1ED0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c</w:t>
      </w:r>
      <w:r w:rsidR="006D1ED0"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>alculated</w:t>
      </w:r>
      <w:r w:rsidR="007610FB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after exclud</w:t>
      </w:r>
      <w:r w:rsidR="006D1ED0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ing</w:t>
      </w:r>
      <w:r w:rsidR="007610FB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 </w:t>
      </w:r>
      <w:r w:rsidR="006D1ED0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 xml:space="preserve">the values that showed </w:t>
      </w:r>
      <w:r w:rsidR="007610FB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0.0.</w:t>
      </w:r>
    </w:p>
    <w:p w:rsidR="00485AE2" w:rsidRPr="00FD4D8D" w:rsidRDefault="00485AE2" w:rsidP="009A0A3E">
      <w:pPr>
        <w:widowControl/>
        <w:autoSpaceDE w:val="0"/>
        <w:autoSpaceDN w:val="0"/>
        <w:spacing w:line="280" w:lineRule="exact"/>
        <w:rPr>
          <w:rFonts w:ascii="Times New Roman" w:hAnsi="Times New Roman"/>
          <w:color w:val="000000" w:themeColor="text1"/>
          <w:kern w:val="24"/>
          <w:sz w:val="22"/>
          <w:szCs w:val="22"/>
        </w:rPr>
      </w:pPr>
      <w:r w:rsidRPr="00FD4D8D">
        <w:rPr>
          <w:rFonts w:ascii="Times New Roman" w:hAnsi="Times New Roman"/>
          <w:color w:val="000000" w:themeColor="text1"/>
          <w:kern w:val="24"/>
          <w:sz w:val="22"/>
          <w:szCs w:val="22"/>
          <w:vertAlign w:val="superscript"/>
        </w:rPr>
        <w:t>§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Calculated by STAR program </w:t>
      </w:r>
      <w:r w:rsidR="00095AC8" w:rsidRPr="00FD4D8D">
        <w:rPr>
          <w:rFonts w:ascii="Times New Roman" w:hAnsi="Times New Roman"/>
          <w:color w:val="000000" w:themeColor="text1"/>
          <w:kern w:val="24"/>
          <w:sz w:val="22"/>
          <w:szCs w:val="22"/>
        </w:rPr>
        <w:t>based on</w:t>
      </w:r>
      <w:r w:rsidRPr="00FD4D8D">
        <w:rPr>
          <w:rFonts w:ascii="Times New Roman" w:hAnsi="Times New Roman" w:hint="eastAsia"/>
          <w:color w:val="000000" w:themeColor="text1"/>
          <w:kern w:val="24"/>
          <w:sz w:val="22"/>
          <w:szCs w:val="22"/>
        </w:rPr>
        <w:t xml:space="preserve"> the alignment results.</w:t>
      </w:r>
    </w:p>
    <w:p w:rsidR="008A5542" w:rsidRDefault="008A5542" w:rsidP="0086052C">
      <w:pPr>
        <w:widowControl/>
        <w:autoSpaceDE w:val="0"/>
        <w:autoSpaceDN w:val="0"/>
        <w:rPr>
          <w:rFonts w:ascii="Times New Roman" w:hAnsi="Times New Roman"/>
          <w:color w:val="000000" w:themeColor="text1"/>
          <w:kern w:val="24"/>
        </w:rPr>
      </w:pPr>
    </w:p>
    <w:p w:rsidR="008A5542" w:rsidRDefault="008A5542" w:rsidP="0086052C">
      <w:pPr>
        <w:widowControl/>
        <w:rPr>
          <w:rFonts w:ascii="Times New Roman" w:hAnsi="Times New Roman"/>
          <w:color w:val="000000" w:themeColor="text1"/>
          <w:kern w:val="24"/>
        </w:rPr>
      </w:pPr>
    </w:p>
    <w:sectPr w:rsidR="008A5542" w:rsidSect="00D315D6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93" w:rsidRDefault="00047793" w:rsidP="005E489B">
      <w:r>
        <w:separator/>
      </w:r>
    </w:p>
  </w:endnote>
  <w:endnote w:type="continuationSeparator" w:id="0">
    <w:p w:rsidR="00047793" w:rsidRDefault="00047793" w:rsidP="005E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ＭＳ 明朝"/>
    <w:charset w:val="4E"/>
    <w:family w:val="auto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7E6" w:rsidRDefault="00E90B0B" w:rsidP="005E489B">
    <w:pPr>
      <w:pStyle w:val="a6"/>
      <w:jc w:val="center"/>
    </w:pPr>
    <w:r>
      <w:rPr>
        <w:rStyle w:val="a8"/>
      </w:rPr>
      <w:fldChar w:fldCharType="begin"/>
    </w:r>
    <w:r w:rsidR="00B847E6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96165">
      <w:rPr>
        <w:rStyle w:val="a8"/>
        <w:noProof/>
      </w:rPr>
      <w:t>5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93" w:rsidRDefault="00047793" w:rsidP="005E489B">
      <w:r>
        <w:separator/>
      </w:r>
    </w:p>
  </w:footnote>
  <w:footnote w:type="continuationSeparator" w:id="0">
    <w:p w:rsidR="00047793" w:rsidRDefault="00047793" w:rsidP="005E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E2AA6"/>
    <w:multiLevelType w:val="hybridMultilevel"/>
    <w:tmpl w:val="98F6A9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B6AB0"/>
    <w:multiLevelType w:val="hybridMultilevel"/>
    <w:tmpl w:val="506801A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2B64DB"/>
    <w:multiLevelType w:val="hybridMultilevel"/>
    <w:tmpl w:val="E48A2C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2E25B9"/>
    <w:multiLevelType w:val="hybridMultilevel"/>
    <w:tmpl w:val="AD9489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F13E29"/>
    <w:multiLevelType w:val="hybridMultilevel"/>
    <w:tmpl w:val="E3E2F7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1A76C4"/>
    <w:multiLevelType w:val="hybridMultilevel"/>
    <w:tmpl w:val="063EC3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E15A0E"/>
    <w:multiLevelType w:val="hybridMultilevel"/>
    <w:tmpl w:val="0742C7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2765B5"/>
    <w:multiLevelType w:val="hybridMultilevel"/>
    <w:tmpl w:val="545A53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oNotTrackMoves/>
  <w:doNotTrackFormatting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4E1A"/>
    <w:rsid w:val="000013E9"/>
    <w:rsid w:val="000022D7"/>
    <w:rsid w:val="000027BD"/>
    <w:rsid w:val="000028AC"/>
    <w:rsid w:val="000039C8"/>
    <w:rsid w:val="00004A08"/>
    <w:rsid w:val="00006DBB"/>
    <w:rsid w:val="000133EA"/>
    <w:rsid w:val="00013BC7"/>
    <w:rsid w:val="000149DB"/>
    <w:rsid w:val="00021726"/>
    <w:rsid w:val="000222B6"/>
    <w:rsid w:val="0002493D"/>
    <w:rsid w:val="00025E6E"/>
    <w:rsid w:val="0003024C"/>
    <w:rsid w:val="0003059F"/>
    <w:rsid w:val="00031252"/>
    <w:rsid w:val="0003143B"/>
    <w:rsid w:val="0003237A"/>
    <w:rsid w:val="00032475"/>
    <w:rsid w:val="00033DCD"/>
    <w:rsid w:val="00035C94"/>
    <w:rsid w:val="00041788"/>
    <w:rsid w:val="00041989"/>
    <w:rsid w:val="00042890"/>
    <w:rsid w:val="00043F66"/>
    <w:rsid w:val="0004423D"/>
    <w:rsid w:val="00044A18"/>
    <w:rsid w:val="000463CB"/>
    <w:rsid w:val="00047793"/>
    <w:rsid w:val="00047B41"/>
    <w:rsid w:val="00050BB5"/>
    <w:rsid w:val="00051738"/>
    <w:rsid w:val="00055F9A"/>
    <w:rsid w:val="00056B83"/>
    <w:rsid w:val="00057868"/>
    <w:rsid w:val="00060567"/>
    <w:rsid w:val="0006196E"/>
    <w:rsid w:val="0006222E"/>
    <w:rsid w:val="00063C02"/>
    <w:rsid w:val="0006501C"/>
    <w:rsid w:val="00070B29"/>
    <w:rsid w:val="00071E94"/>
    <w:rsid w:val="0007293E"/>
    <w:rsid w:val="00072B33"/>
    <w:rsid w:val="00073438"/>
    <w:rsid w:val="00073557"/>
    <w:rsid w:val="0007455D"/>
    <w:rsid w:val="00074AE4"/>
    <w:rsid w:val="00074CCA"/>
    <w:rsid w:val="00076B9B"/>
    <w:rsid w:val="00076C27"/>
    <w:rsid w:val="00076FC0"/>
    <w:rsid w:val="000779D6"/>
    <w:rsid w:val="000804DB"/>
    <w:rsid w:val="000808A3"/>
    <w:rsid w:val="00081EE4"/>
    <w:rsid w:val="000855B7"/>
    <w:rsid w:val="00087709"/>
    <w:rsid w:val="00087FF3"/>
    <w:rsid w:val="00090AC5"/>
    <w:rsid w:val="00093137"/>
    <w:rsid w:val="00093ADC"/>
    <w:rsid w:val="00094A1F"/>
    <w:rsid w:val="00094F9E"/>
    <w:rsid w:val="00095164"/>
    <w:rsid w:val="00095AC8"/>
    <w:rsid w:val="00097761"/>
    <w:rsid w:val="000A1B0D"/>
    <w:rsid w:val="000A2874"/>
    <w:rsid w:val="000A4326"/>
    <w:rsid w:val="000A5719"/>
    <w:rsid w:val="000A7011"/>
    <w:rsid w:val="000A7DEC"/>
    <w:rsid w:val="000B63EA"/>
    <w:rsid w:val="000C01D0"/>
    <w:rsid w:val="000C039B"/>
    <w:rsid w:val="000C2EAE"/>
    <w:rsid w:val="000C3F19"/>
    <w:rsid w:val="000C5644"/>
    <w:rsid w:val="000C72BA"/>
    <w:rsid w:val="000D1B74"/>
    <w:rsid w:val="000D2563"/>
    <w:rsid w:val="000D32D1"/>
    <w:rsid w:val="000D4D93"/>
    <w:rsid w:val="000D5D20"/>
    <w:rsid w:val="000D6B7B"/>
    <w:rsid w:val="000E196C"/>
    <w:rsid w:val="000E1AC1"/>
    <w:rsid w:val="000E2CD5"/>
    <w:rsid w:val="000E4426"/>
    <w:rsid w:val="000E568F"/>
    <w:rsid w:val="000E7FD2"/>
    <w:rsid w:val="000F093D"/>
    <w:rsid w:val="000F0999"/>
    <w:rsid w:val="000F1AF8"/>
    <w:rsid w:val="000F21BA"/>
    <w:rsid w:val="000F6341"/>
    <w:rsid w:val="000F7A0C"/>
    <w:rsid w:val="000F7E56"/>
    <w:rsid w:val="0010107F"/>
    <w:rsid w:val="001014CF"/>
    <w:rsid w:val="00102871"/>
    <w:rsid w:val="001043A7"/>
    <w:rsid w:val="00104CB4"/>
    <w:rsid w:val="001057A2"/>
    <w:rsid w:val="00105ADD"/>
    <w:rsid w:val="0010680A"/>
    <w:rsid w:val="00106D98"/>
    <w:rsid w:val="00110B8E"/>
    <w:rsid w:val="00110F56"/>
    <w:rsid w:val="0011120F"/>
    <w:rsid w:val="001128E4"/>
    <w:rsid w:val="001131BA"/>
    <w:rsid w:val="00114900"/>
    <w:rsid w:val="00116181"/>
    <w:rsid w:val="00116E6D"/>
    <w:rsid w:val="0012051A"/>
    <w:rsid w:val="0012065C"/>
    <w:rsid w:val="00120AC0"/>
    <w:rsid w:val="00120CFD"/>
    <w:rsid w:val="00122604"/>
    <w:rsid w:val="00123174"/>
    <w:rsid w:val="001238AB"/>
    <w:rsid w:val="00123F73"/>
    <w:rsid w:val="00124A77"/>
    <w:rsid w:val="0012675E"/>
    <w:rsid w:val="0012707C"/>
    <w:rsid w:val="0012707E"/>
    <w:rsid w:val="001273A6"/>
    <w:rsid w:val="00127524"/>
    <w:rsid w:val="00131419"/>
    <w:rsid w:val="0013169A"/>
    <w:rsid w:val="00132827"/>
    <w:rsid w:val="00133AA3"/>
    <w:rsid w:val="00134115"/>
    <w:rsid w:val="001347D8"/>
    <w:rsid w:val="00137405"/>
    <w:rsid w:val="00137627"/>
    <w:rsid w:val="001401D4"/>
    <w:rsid w:val="00141003"/>
    <w:rsid w:val="001410E3"/>
    <w:rsid w:val="00144E1A"/>
    <w:rsid w:val="001466FA"/>
    <w:rsid w:val="00146F0F"/>
    <w:rsid w:val="00147ACA"/>
    <w:rsid w:val="00152728"/>
    <w:rsid w:val="00157B99"/>
    <w:rsid w:val="0016047F"/>
    <w:rsid w:val="001608B3"/>
    <w:rsid w:val="00160E37"/>
    <w:rsid w:val="0016185C"/>
    <w:rsid w:val="0016191D"/>
    <w:rsid w:val="00161ACF"/>
    <w:rsid w:val="001632D7"/>
    <w:rsid w:val="001636D2"/>
    <w:rsid w:val="0016399F"/>
    <w:rsid w:val="00164847"/>
    <w:rsid w:val="00165C46"/>
    <w:rsid w:val="001672B5"/>
    <w:rsid w:val="00167695"/>
    <w:rsid w:val="00167B54"/>
    <w:rsid w:val="0017244F"/>
    <w:rsid w:val="00173C1C"/>
    <w:rsid w:val="001743BE"/>
    <w:rsid w:val="00174EF4"/>
    <w:rsid w:val="0017702E"/>
    <w:rsid w:val="00177814"/>
    <w:rsid w:val="00180A42"/>
    <w:rsid w:val="00182C57"/>
    <w:rsid w:val="00186F34"/>
    <w:rsid w:val="00192E8B"/>
    <w:rsid w:val="00193846"/>
    <w:rsid w:val="00193B42"/>
    <w:rsid w:val="00194263"/>
    <w:rsid w:val="001944E1"/>
    <w:rsid w:val="00196824"/>
    <w:rsid w:val="001A2F62"/>
    <w:rsid w:val="001A48B0"/>
    <w:rsid w:val="001A539A"/>
    <w:rsid w:val="001A6790"/>
    <w:rsid w:val="001A6D77"/>
    <w:rsid w:val="001A6E66"/>
    <w:rsid w:val="001A74DF"/>
    <w:rsid w:val="001B340E"/>
    <w:rsid w:val="001B36B5"/>
    <w:rsid w:val="001B3917"/>
    <w:rsid w:val="001B7685"/>
    <w:rsid w:val="001B7F54"/>
    <w:rsid w:val="001C22D3"/>
    <w:rsid w:val="001C5F48"/>
    <w:rsid w:val="001C5FC3"/>
    <w:rsid w:val="001D05E8"/>
    <w:rsid w:val="001D1A9D"/>
    <w:rsid w:val="001D2A21"/>
    <w:rsid w:val="001D2B58"/>
    <w:rsid w:val="001E2E9A"/>
    <w:rsid w:val="001E3C07"/>
    <w:rsid w:val="001E4A64"/>
    <w:rsid w:val="001F0285"/>
    <w:rsid w:val="001F0335"/>
    <w:rsid w:val="001F3880"/>
    <w:rsid w:val="001F3AB2"/>
    <w:rsid w:val="001F6142"/>
    <w:rsid w:val="001F792B"/>
    <w:rsid w:val="002003B2"/>
    <w:rsid w:val="002004E4"/>
    <w:rsid w:val="00202995"/>
    <w:rsid w:val="0020367E"/>
    <w:rsid w:val="00203A80"/>
    <w:rsid w:val="00204D96"/>
    <w:rsid w:val="00205162"/>
    <w:rsid w:val="00205CFE"/>
    <w:rsid w:val="002065CD"/>
    <w:rsid w:val="00206D4A"/>
    <w:rsid w:val="002114DC"/>
    <w:rsid w:val="00212930"/>
    <w:rsid w:val="00213A2E"/>
    <w:rsid w:val="00215734"/>
    <w:rsid w:val="002168C7"/>
    <w:rsid w:val="002172DC"/>
    <w:rsid w:val="00217658"/>
    <w:rsid w:val="002202C3"/>
    <w:rsid w:val="00220A95"/>
    <w:rsid w:val="00222CC9"/>
    <w:rsid w:val="00223F16"/>
    <w:rsid w:val="00224D98"/>
    <w:rsid w:val="00226B72"/>
    <w:rsid w:val="00226DAE"/>
    <w:rsid w:val="00230F0E"/>
    <w:rsid w:val="00232387"/>
    <w:rsid w:val="00233A9C"/>
    <w:rsid w:val="00235148"/>
    <w:rsid w:val="002358F8"/>
    <w:rsid w:val="00235BB2"/>
    <w:rsid w:val="002402FB"/>
    <w:rsid w:val="00240784"/>
    <w:rsid w:val="0024254F"/>
    <w:rsid w:val="0024598C"/>
    <w:rsid w:val="00245BB2"/>
    <w:rsid w:val="002505DA"/>
    <w:rsid w:val="00254E63"/>
    <w:rsid w:val="002627C0"/>
    <w:rsid w:val="00267DC2"/>
    <w:rsid w:val="00267F34"/>
    <w:rsid w:val="0027057F"/>
    <w:rsid w:val="002708A7"/>
    <w:rsid w:val="00274187"/>
    <w:rsid w:val="00275A20"/>
    <w:rsid w:val="00277632"/>
    <w:rsid w:val="002815DB"/>
    <w:rsid w:val="00281994"/>
    <w:rsid w:val="00281B59"/>
    <w:rsid w:val="002829A3"/>
    <w:rsid w:val="00283183"/>
    <w:rsid w:val="00285E01"/>
    <w:rsid w:val="002863F4"/>
    <w:rsid w:val="00286BA5"/>
    <w:rsid w:val="00286BB5"/>
    <w:rsid w:val="00286C40"/>
    <w:rsid w:val="00287223"/>
    <w:rsid w:val="00290354"/>
    <w:rsid w:val="00293E94"/>
    <w:rsid w:val="0029446F"/>
    <w:rsid w:val="002953F1"/>
    <w:rsid w:val="00296165"/>
    <w:rsid w:val="00297355"/>
    <w:rsid w:val="002A0EA9"/>
    <w:rsid w:val="002A0F5D"/>
    <w:rsid w:val="002A43C8"/>
    <w:rsid w:val="002A55DA"/>
    <w:rsid w:val="002A5FBC"/>
    <w:rsid w:val="002A7692"/>
    <w:rsid w:val="002B168B"/>
    <w:rsid w:val="002B2576"/>
    <w:rsid w:val="002B276A"/>
    <w:rsid w:val="002B41A9"/>
    <w:rsid w:val="002B44C2"/>
    <w:rsid w:val="002B4874"/>
    <w:rsid w:val="002B4AED"/>
    <w:rsid w:val="002B533D"/>
    <w:rsid w:val="002C083B"/>
    <w:rsid w:val="002C1B8A"/>
    <w:rsid w:val="002C2CE9"/>
    <w:rsid w:val="002C5228"/>
    <w:rsid w:val="002C657E"/>
    <w:rsid w:val="002C7346"/>
    <w:rsid w:val="002C7AF3"/>
    <w:rsid w:val="002D083F"/>
    <w:rsid w:val="002D1BE7"/>
    <w:rsid w:val="002D3995"/>
    <w:rsid w:val="002D5FDF"/>
    <w:rsid w:val="002D7510"/>
    <w:rsid w:val="002E2E8C"/>
    <w:rsid w:val="002E333B"/>
    <w:rsid w:val="002E4141"/>
    <w:rsid w:val="002E4B42"/>
    <w:rsid w:val="002E66F6"/>
    <w:rsid w:val="002E6CDA"/>
    <w:rsid w:val="002E6ED5"/>
    <w:rsid w:val="002F05C1"/>
    <w:rsid w:val="002F2974"/>
    <w:rsid w:val="002F43FA"/>
    <w:rsid w:val="002F46F3"/>
    <w:rsid w:val="002F49DB"/>
    <w:rsid w:val="002F4FDF"/>
    <w:rsid w:val="002F620C"/>
    <w:rsid w:val="002F77A9"/>
    <w:rsid w:val="002F7A1B"/>
    <w:rsid w:val="002F7B4B"/>
    <w:rsid w:val="00300EB9"/>
    <w:rsid w:val="00301606"/>
    <w:rsid w:val="00302321"/>
    <w:rsid w:val="003023F5"/>
    <w:rsid w:val="003025B4"/>
    <w:rsid w:val="003039AE"/>
    <w:rsid w:val="00303D04"/>
    <w:rsid w:val="00304924"/>
    <w:rsid w:val="00305268"/>
    <w:rsid w:val="00305730"/>
    <w:rsid w:val="00307CBE"/>
    <w:rsid w:val="00307EAB"/>
    <w:rsid w:val="0031096E"/>
    <w:rsid w:val="0031142C"/>
    <w:rsid w:val="00311F9B"/>
    <w:rsid w:val="00312B99"/>
    <w:rsid w:val="003155B9"/>
    <w:rsid w:val="00315638"/>
    <w:rsid w:val="00326515"/>
    <w:rsid w:val="00326582"/>
    <w:rsid w:val="003333F5"/>
    <w:rsid w:val="00337183"/>
    <w:rsid w:val="003378DB"/>
    <w:rsid w:val="0034090D"/>
    <w:rsid w:val="00341D1B"/>
    <w:rsid w:val="003423C1"/>
    <w:rsid w:val="00342BDE"/>
    <w:rsid w:val="00342CA4"/>
    <w:rsid w:val="00342CDF"/>
    <w:rsid w:val="00344281"/>
    <w:rsid w:val="00345781"/>
    <w:rsid w:val="00345AA2"/>
    <w:rsid w:val="003467FC"/>
    <w:rsid w:val="00346D51"/>
    <w:rsid w:val="00347140"/>
    <w:rsid w:val="003475E1"/>
    <w:rsid w:val="003503A7"/>
    <w:rsid w:val="0035218D"/>
    <w:rsid w:val="003553BA"/>
    <w:rsid w:val="003576D4"/>
    <w:rsid w:val="00357C7F"/>
    <w:rsid w:val="00360C1A"/>
    <w:rsid w:val="00364688"/>
    <w:rsid w:val="0036568F"/>
    <w:rsid w:val="00365F71"/>
    <w:rsid w:val="00366D04"/>
    <w:rsid w:val="00367F07"/>
    <w:rsid w:val="003705C7"/>
    <w:rsid w:val="00372052"/>
    <w:rsid w:val="0037258E"/>
    <w:rsid w:val="00373406"/>
    <w:rsid w:val="003737E3"/>
    <w:rsid w:val="003737F8"/>
    <w:rsid w:val="00374CD5"/>
    <w:rsid w:val="0037639C"/>
    <w:rsid w:val="00376BF4"/>
    <w:rsid w:val="003807D0"/>
    <w:rsid w:val="00383911"/>
    <w:rsid w:val="00384082"/>
    <w:rsid w:val="0038478E"/>
    <w:rsid w:val="00386022"/>
    <w:rsid w:val="003870AC"/>
    <w:rsid w:val="00387E8C"/>
    <w:rsid w:val="00390773"/>
    <w:rsid w:val="003916B1"/>
    <w:rsid w:val="0039175A"/>
    <w:rsid w:val="00391845"/>
    <w:rsid w:val="00391BD1"/>
    <w:rsid w:val="003950CB"/>
    <w:rsid w:val="00395C16"/>
    <w:rsid w:val="00395CB4"/>
    <w:rsid w:val="003A2B71"/>
    <w:rsid w:val="003A2CD9"/>
    <w:rsid w:val="003A2D90"/>
    <w:rsid w:val="003A599D"/>
    <w:rsid w:val="003A66D9"/>
    <w:rsid w:val="003A6A90"/>
    <w:rsid w:val="003B152F"/>
    <w:rsid w:val="003B1F2B"/>
    <w:rsid w:val="003B23A0"/>
    <w:rsid w:val="003B291D"/>
    <w:rsid w:val="003B3148"/>
    <w:rsid w:val="003B4271"/>
    <w:rsid w:val="003B50F1"/>
    <w:rsid w:val="003B6762"/>
    <w:rsid w:val="003C233F"/>
    <w:rsid w:val="003C2B70"/>
    <w:rsid w:val="003C3F60"/>
    <w:rsid w:val="003C4B7A"/>
    <w:rsid w:val="003C4FF0"/>
    <w:rsid w:val="003C5B95"/>
    <w:rsid w:val="003C5E44"/>
    <w:rsid w:val="003C6562"/>
    <w:rsid w:val="003C7358"/>
    <w:rsid w:val="003D211B"/>
    <w:rsid w:val="003D3DE6"/>
    <w:rsid w:val="003D4B5E"/>
    <w:rsid w:val="003D7042"/>
    <w:rsid w:val="003D713C"/>
    <w:rsid w:val="003D74C5"/>
    <w:rsid w:val="003E04CA"/>
    <w:rsid w:val="003E0FAA"/>
    <w:rsid w:val="003E23A4"/>
    <w:rsid w:val="003E28E0"/>
    <w:rsid w:val="003E32F9"/>
    <w:rsid w:val="003E4AB8"/>
    <w:rsid w:val="003E6147"/>
    <w:rsid w:val="003E7A3E"/>
    <w:rsid w:val="003F3209"/>
    <w:rsid w:val="003F492D"/>
    <w:rsid w:val="003F7034"/>
    <w:rsid w:val="00400742"/>
    <w:rsid w:val="004019C7"/>
    <w:rsid w:val="00401EA4"/>
    <w:rsid w:val="00402099"/>
    <w:rsid w:val="0040442F"/>
    <w:rsid w:val="004054EC"/>
    <w:rsid w:val="00406FE3"/>
    <w:rsid w:val="004070D6"/>
    <w:rsid w:val="004072F9"/>
    <w:rsid w:val="00413204"/>
    <w:rsid w:val="00414228"/>
    <w:rsid w:val="00414308"/>
    <w:rsid w:val="00415DB2"/>
    <w:rsid w:val="00416AE7"/>
    <w:rsid w:val="00416DA2"/>
    <w:rsid w:val="00417416"/>
    <w:rsid w:val="0041796A"/>
    <w:rsid w:val="004205CA"/>
    <w:rsid w:val="004233C4"/>
    <w:rsid w:val="00423E71"/>
    <w:rsid w:val="00424AB5"/>
    <w:rsid w:val="00424FC3"/>
    <w:rsid w:val="00425A68"/>
    <w:rsid w:val="00427072"/>
    <w:rsid w:val="00430EBF"/>
    <w:rsid w:val="00433FFF"/>
    <w:rsid w:val="00434256"/>
    <w:rsid w:val="00434843"/>
    <w:rsid w:val="00435AF6"/>
    <w:rsid w:val="00436988"/>
    <w:rsid w:val="00436B19"/>
    <w:rsid w:val="00437401"/>
    <w:rsid w:val="00437FC8"/>
    <w:rsid w:val="004421E5"/>
    <w:rsid w:val="004434D0"/>
    <w:rsid w:val="00444EA8"/>
    <w:rsid w:val="00445C90"/>
    <w:rsid w:val="00450700"/>
    <w:rsid w:val="00451893"/>
    <w:rsid w:val="00451B16"/>
    <w:rsid w:val="00453A69"/>
    <w:rsid w:val="00455A7D"/>
    <w:rsid w:val="00456832"/>
    <w:rsid w:val="004571B9"/>
    <w:rsid w:val="004572EC"/>
    <w:rsid w:val="00461098"/>
    <w:rsid w:val="00461A0F"/>
    <w:rsid w:val="00464164"/>
    <w:rsid w:val="00464474"/>
    <w:rsid w:val="00465AC5"/>
    <w:rsid w:val="00467F48"/>
    <w:rsid w:val="004700BF"/>
    <w:rsid w:val="00470C58"/>
    <w:rsid w:val="004745CF"/>
    <w:rsid w:val="0047521D"/>
    <w:rsid w:val="004759A9"/>
    <w:rsid w:val="0047758F"/>
    <w:rsid w:val="00477795"/>
    <w:rsid w:val="00480E5B"/>
    <w:rsid w:val="00480ECB"/>
    <w:rsid w:val="00481A5D"/>
    <w:rsid w:val="00481EE1"/>
    <w:rsid w:val="004830D7"/>
    <w:rsid w:val="0048438D"/>
    <w:rsid w:val="0048476E"/>
    <w:rsid w:val="004853F2"/>
    <w:rsid w:val="004856FC"/>
    <w:rsid w:val="00485AE2"/>
    <w:rsid w:val="00486C85"/>
    <w:rsid w:val="0048750F"/>
    <w:rsid w:val="004879B6"/>
    <w:rsid w:val="00490BAE"/>
    <w:rsid w:val="00491F67"/>
    <w:rsid w:val="00492026"/>
    <w:rsid w:val="00492629"/>
    <w:rsid w:val="00492A53"/>
    <w:rsid w:val="00494851"/>
    <w:rsid w:val="00495740"/>
    <w:rsid w:val="00495978"/>
    <w:rsid w:val="004A2AC1"/>
    <w:rsid w:val="004A3F2F"/>
    <w:rsid w:val="004A4ABD"/>
    <w:rsid w:val="004A770D"/>
    <w:rsid w:val="004B0909"/>
    <w:rsid w:val="004B307E"/>
    <w:rsid w:val="004B455A"/>
    <w:rsid w:val="004B48B9"/>
    <w:rsid w:val="004B4CD5"/>
    <w:rsid w:val="004B4D61"/>
    <w:rsid w:val="004B5331"/>
    <w:rsid w:val="004B5CDE"/>
    <w:rsid w:val="004B7FB7"/>
    <w:rsid w:val="004C201F"/>
    <w:rsid w:val="004C4E81"/>
    <w:rsid w:val="004C5381"/>
    <w:rsid w:val="004C6703"/>
    <w:rsid w:val="004C6F72"/>
    <w:rsid w:val="004C7677"/>
    <w:rsid w:val="004C788C"/>
    <w:rsid w:val="004C7BD6"/>
    <w:rsid w:val="004D2444"/>
    <w:rsid w:val="004D5215"/>
    <w:rsid w:val="004D708D"/>
    <w:rsid w:val="004E2A06"/>
    <w:rsid w:val="004E42E5"/>
    <w:rsid w:val="004E5C4F"/>
    <w:rsid w:val="004E6784"/>
    <w:rsid w:val="004F0629"/>
    <w:rsid w:val="004F176D"/>
    <w:rsid w:val="004F2939"/>
    <w:rsid w:val="004F2A79"/>
    <w:rsid w:val="004F480F"/>
    <w:rsid w:val="004F4EEA"/>
    <w:rsid w:val="004F797A"/>
    <w:rsid w:val="004F7C84"/>
    <w:rsid w:val="00500136"/>
    <w:rsid w:val="0050111C"/>
    <w:rsid w:val="0050277A"/>
    <w:rsid w:val="00504A49"/>
    <w:rsid w:val="0050560A"/>
    <w:rsid w:val="00510C0B"/>
    <w:rsid w:val="00510D26"/>
    <w:rsid w:val="005127A6"/>
    <w:rsid w:val="0051408C"/>
    <w:rsid w:val="005140CF"/>
    <w:rsid w:val="005147DC"/>
    <w:rsid w:val="00514A4B"/>
    <w:rsid w:val="00515965"/>
    <w:rsid w:val="0051779C"/>
    <w:rsid w:val="005207C1"/>
    <w:rsid w:val="00522D8B"/>
    <w:rsid w:val="0052350D"/>
    <w:rsid w:val="005235FD"/>
    <w:rsid w:val="00524F35"/>
    <w:rsid w:val="00525E74"/>
    <w:rsid w:val="00526382"/>
    <w:rsid w:val="005319B4"/>
    <w:rsid w:val="00534050"/>
    <w:rsid w:val="0053694B"/>
    <w:rsid w:val="00537308"/>
    <w:rsid w:val="005405C5"/>
    <w:rsid w:val="00540B22"/>
    <w:rsid w:val="0054164D"/>
    <w:rsid w:val="00542847"/>
    <w:rsid w:val="00542DAA"/>
    <w:rsid w:val="00544F21"/>
    <w:rsid w:val="00544F2A"/>
    <w:rsid w:val="005467C7"/>
    <w:rsid w:val="00550613"/>
    <w:rsid w:val="00550A14"/>
    <w:rsid w:val="00552658"/>
    <w:rsid w:val="00553035"/>
    <w:rsid w:val="00557B56"/>
    <w:rsid w:val="005609A7"/>
    <w:rsid w:val="0056308B"/>
    <w:rsid w:val="00563D05"/>
    <w:rsid w:val="00564EAA"/>
    <w:rsid w:val="00566F6F"/>
    <w:rsid w:val="00570EFC"/>
    <w:rsid w:val="005711C6"/>
    <w:rsid w:val="0057248E"/>
    <w:rsid w:val="00572BB7"/>
    <w:rsid w:val="00573476"/>
    <w:rsid w:val="0057581D"/>
    <w:rsid w:val="005759AC"/>
    <w:rsid w:val="005759B5"/>
    <w:rsid w:val="005771B7"/>
    <w:rsid w:val="00580B60"/>
    <w:rsid w:val="00581A7C"/>
    <w:rsid w:val="00582EAB"/>
    <w:rsid w:val="0058393D"/>
    <w:rsid w:val="00583B04"/>
    <w:rsid w:val="0058410F"/>
    <w:rsid w:val="00584BA9"/>
    <w:rsid w:val="005855B4"/>
    <w:rsid w:val="00586281"/>
    <w:rsid w:val="00586E57"/>
    <w:rsid w:val="00590AD8"/>
    <w:rsid w:val="005910C7"/>
    <w:rsid w:val="00591644"/>
    <w:rsid w:val="0059276C"/>
    <w:rsid w:val="005935C7"/>
    <w:rsid w:val="00593B38"/>
    <w:rsid w:val="00594E1D"/>
    <w:rsid w:val="00595466"/>
    <w:rsid w:val="005964A5"/>
    <w:rsid w:val="00596B25"/>
    <w:rsid w:val="005A0699"/>
    <w:rsid w:val="005A0975"/>
    <w:rsid w:val="005A1771"/>
    <w:rsid w:val="005A22A4"/>
    <w:rsid w:val="005A2970"/>
    <w:rsid w:val="005A2F6C"/>
    <w:rsid w:val="005A31CE"/>
    <w:rsid w:val="005A342B"/>
    <w:rsid w:val="005A5E52"/>
    <w:rsid w:val="005A67EF"/>
    <w:rsid w:val="005A72D8"/>
    <w:rsid w:val="005A7A83"/>
    <w:rsid w:val="005A7A9F"/>
    <w:rsid w:val="005A7F88"/>
    <w:rsid w:val="005B0939"/>
    <w:rsid w:val="005B1B0C"/>
    <w:rsid w:val="005B3F8B"/>
    <w:rsid w:val="005B58E2"/>
    <w:rsid w:val="005C041F"/>
    <w:rsid w:val="005C05F0"/>
    <w:rsid w:val="005C1639"/>
    <w:rsid w:val="005C2A62"/>
    <w:rsid w:val="005C3BBC"/>
    <w:rsid w:val="005C3E84"/>
    <w:rsid w:val="005C44C3"/>
    <w:rsid w:val="005C730A"/>
    <w:rsid w:val="005D215D"/>
    <w:rsid w:val="005D5015"/>
    <w:rsid w:val="005D6B02"/>
    <w:rsid w:val="005D74C6"/>
    <w:rsid w:val="005D7CE1"/>
    <w:rsid w:val="005E19A1"/>
    <w:rsid w:val="005E202E"/>
    <w:rsid w:val="005E23F8"/>
    <w:rsid w:val="005E2B6E"/>
    <w:rsid w:val="005E2C61"/>
    <w:rsid w:val="005E3965"/>
    <w:rsid w:val="005E489B"/>
    <w:rsid w:val="005E5CA5"/>
    <w:rsid w:val="005F0199"/>
    <w:rsid w:val="005F0D86"/>
    <w:rsid w:val="005F339A"/>
    <w:rsid w:val="005F3B10"/>
    <w:rsid w:val="005F3FF7"/>
    <w:rsid w:val="005F4132"/>
    <w:rsid w:val="005F5AAA"/>
    <w:rsid w:val="005F7267"/>
    <w:rsid w:val="0060007F"/>
    <w:rsid w:val="0060117C"/>
    <w:rsid w:val="00604073"/>
    <w:rsid w:val="006042C6"/>
    <w:rsid w:val="0060440F"/>
    <w:rsid w:val="0060524B"/>
    <w:rsid w:val="00605F38"/>
    <w:rsid w:val="00607125"/>
    <w:rsid w:val="006076C0"/>
    <w:rsid w:val="006108FB"/>
    <w:rsid w:val="006117C5"/>
    <w:rsid w:val="00611B8A"/>
    <w:rsid w:val="00611D8C"/>
    <w:rsid w:val="00613E55"/>
    <w:rsid w:val="00614061"/>
    <w:rsid w:val="00614179"/>
    <w:rsid w:val="00620CF0"/>
    <w:rsid w:val="00622198"/>
    <w:rsid w:val="00624E6D"/>
    <w:rsid w:val="00625379"/>
    <w:rsid w:val="0062653C"/>
    <w:rsid w:val="00630A73"/>
    <w:rsid w:val="00630B35"/>
    <w:rsid w:val="006324E3"/>
    <w:rsid w:val="006337F0"/>
    <w:rsid w:val="00636328"/>
    <w:rsid w:val="00641E93"/>
    <w:rsid w:val="00641F8B"/>
    <w:rsid w:val="0064234B"/>
    <w:rsid w:val="0064348F"/>
    <w:rsid w:val="0064522B"/>
    <w:rsid w:val="00645CF2"/>
    <w:rsid w:val="0064726E"/>
    <w:rsid w:val="00647FC2"/>
    <w:rsid w:val="00650F26"/>
    <w:rsid w:val="00651EF8"/>
    <w:rsid w:val="006521D2"/>
    <w:rsid w:val="006521DD"/>
    <w:rsid w:val="0065536A"/>
    <w:rsid w:val="0065558A"/>
    <w:rsid w:val="00656349"/>
    <w:rsid w:val="0066037D"/>
    <w:rsid w:val="00660F90"/>
    <w:rsid w:val="00661E0F"/>
    <w:rsid w:val="00661E8C"/>
    <w:rsid w:val="006622B8"/>
    <w:rsid w:val="006631E0"/>
    <w:rsid w:val="00663C1D"/>
    <w:rsid w:val="0066457F"/>
    <w:rsid w:val="0066465A"/>
    <w:rsid w:val="00665B9A"/>
    <w:rsid w:val="006670EC"/>
    <w:rsid w:val="00667CFD"/>
    <w:rsid w:val="00670BA9"/>
    <w:rsid w:val="0067112E"/>
    <w:rsid w:val="00671171"/>
    <w:rsid w:val="00671195"/>
    <w:rsid w:val="00674182"/>
    <w:rsid w:val="0067429A"/>
    <w:rsid w:val="006747C0"/>
    <w:rsid w:val="00674A6C"/>
    <w:rsid w:val="00674DFF"/>
    <w:rsid w:val="00676733"/>
    <w:rsid w:val="00676984"/>
    <w:rsid w:val="00676C80"/>
    <w:rsid w:val="00676FD9"/>
    <w:rsid w:val="00677C87"/>
    <w:rsid w:val="00681872"/>
    <w:rsid w:val="00682E2B"/>
    <w:rsid w:val="00683371"/>
    <w:rsid w:val="00683778"/>
    <w:rsid w:val="0068423A"/>
    <w:rsid w:val="006849A6"/>
    <w:rsid w:val="0068546E"/>
    <w:rsid w:val="00685669"/>
    <w:rsid w:val="00686F85"/>
    <w:rsid w:val="00687465"/>
    <w:rsid w:val="00690167"/>
    <w:rsid w:val="006937A1"/>
    <w:rsid w:val="00693E18"/>
    <w:rsid w:val="00695099"/>
    <w:rsid w:val="00695C72"/>
    <w:rsid w:val="00696BF1"/>
    <w:rsid w:val="0069710D"/>
    <w:rsid w:val="006A1220"/>
    <w:rsid w:val="006A187F"/>
    <w:rsid w:val="006A1A19"/>
    <w:rsid w:val="006A26FC"/>
    <w:rsid w:val="006A4AC4"/>
    <w:rsid w:val="006A4C83"/>
    <w:rsid w:val="006A59F3"/>
    <w:rsid w:val="006B00CC"/>
    <w:rsid w:val="006B26F6"/>
    <w:rsid w:val="006B35CF"/>
    <w:rsid w:val="006C205D"/>
    <w:rsid w:val="006C27E2"/>
    <w:rsid w:val="006C722D"/>
    <w:rsid w:val="006D0583"/>
    <w:rsid w:val="006D0D00"/>
    <w:rsid w:val="006D1253"/>
    <w:rsid w:val="006D1ED0"/>
    <w:rsid w:val="006D34D8"/>
    <w:rsid w:val="006D4992"/>
    <w:rsid w:val="006D5395"/>
    <w:rsid w:val="006D57C6"/>
    <w:rsid w:val="006D5BA6"/>
    <w:rsid w:val="006D6E5C"/>
    <w:rsid w:val="006D7A0D"/>
    <w:rsid w:val="006D7E2B"/>
    <w:rsid w:val="006E1131"/>
    <w:rsid w:val="006E2458"/>
    <w:rsid w:val="006E4AD8"/>
    <w:rsid w:val="006E4BD2"/>
    <w:rsid w:val="006E5E9B"/>
    <w:rsid w:val="006E6CE8"/>
    <w:rsid w:val="006F04A4"/>
    <w:rsid w:val="006F0B2C"/>
    <w:rsid w:val="006F2E23"/>
    <w:rsid w:val="006F3974"/>
    <w:rsid w:val="006F4ADE"/>
    <w:rsid w:val="006F506D"/>
    <w:rsid w:val="006F5FC9"/>
    <w:rsid w:val="006F62DE"/>
    <w:rsid w:val="006F6420"/>
    <w:rsid w:val="006F667D"/>
    <w:rsid w:val="006F69A0"/>
    <w:rsid w:val="006F758D"/>
    <w:rsid w:val="006F7EC4"/>
    <w:rsid w:val="00701C78"/>
    <w:rsid w:val="007020BA"/>
    <w:rsid w:val="00702CFA"/>
    <w:rsid w:val="0070331C"/>
    <w:rsid w:val="0070417C"/>
    <w:rsid w:val="00706E2E"/>
    <w:rsid w:val="007105D2"/>
    <w:rsid w:val="00711CF1"/>
    <w:rsid w:val="00712321"/>
    <w:rsid w:val="007124B7"/>
    <w:rsid w:val="007150BC"/>
    <w:rsid w:val="00717EC6"/>
    <w:rsid w:val="00720FE8"/>
    <w:rsid w:val="00721406"/>
    <w:rsid w:val="00722ECC"/>
    <w:rsid w:val="00724609"/>
    <w:rsid w:val="007246F6"/>
    <w:rsid w:val="00725D5E"/>
    <w:rsid w:val="0072603B"/>
    <w:rsid w:val="007277D9"/>
    <w:rsid w:val="00727DF1"/>
    <w:rsid w:val="00727F30"/>
    <w:rsid w:val="00730FFA"/>
    <w:rsid w:val="00731DCB"/>
    <w:rsid w:val="00734E6E"/>
    <w:rsid w:val="00735340"/>
    <w:rsid w:val="007364D6"/>
    <w:rsid w:val="0073670B"/>
    <w:rsid w:val="00740732"/>
    <w:rsid w:val="007410B7"/>
    <w:rsid w:val="00742BB9"/>
    <w:rsid w:val="00743B5F"/>
    <w:rsid w:val="00743FFB"/>
    <w:rsid w:val="007445F9"/>
    <w:rsid w:val="0074612F"/>
    <w:rsid w:val="00747828"/>
    <w:rsid w:val="00747C4E"/>
    <w:rsid w:val="00747F3A"/>
    <w:rsid w:val="00750460"/>
    <w:rsid w:val="00750501"/>
    <w:rsid w:val="0075052B"/>
    <w:rsid w:val="00752DF7"/>
    <w:rsid w:val="00753AB0"/>
    <w:rsid w:val="00753D28"/>
    <w:rsid w:val="007550BB"/>
    <w:rsid w:val="0075519A"/>
    <w:rsid w:val="007600EB"/>
    <w:rsid w:val="007610FB"/>
    <w:rsid w:val="00761CE5"/>
    <w:rsid w:val="00763823"/>
    <w:rsid w:val="00767124"/>
    <w:rsid w:val="00767361"/>
    <w:rsid w:val="007673DC"/>
    <w:rsid w:val="00770F85"/>
    <w:rsid w:val="007732B3"/>
    <w:rsid w:val="00773790"/>
    <w:rsid w:val="007737E5"/>
    <w:rsid w:val="007745C7"/>
    <w:rsid w:val="00774EEE"/>
    <w:rsid w:val="0077518B"/>
    <w:rsid w:val="0077635E"/>
    <w:rsid w:val="00777677"/>
    <w:rsid w:val="0078015E"/>
    <w:rsid w:val="0078023E"/>
    <w:rsid w:val="00780A01"/>
    <w:rsid w:val="00782978"/>
    <w:rsid w:val="00782E3D"/>
    <w:rsid w:val="00783130"/>
    <w:rsid w:val="00784110"/>
    <w:rsid w:val="0079052A"/>
    <w:rsid w:val="007914D0"/>
    <w:rsid w:val="00791AC8"/>
    <w:rsid w:val="00792B96"/>
    <w:rsid w:val="007931ED"/>
    <w:rsid w:val="007932D5"/>
    <w:rsid w:val="0079588C"/>
    <w:rsid w:val="00796792"/>
    <w:rsid w:val="007A037B"/>
    <w:rsid w:val="007A0475"/>
    <w:rsid w:val="007A0C79"/>
    <w:rsid w:val="007A0D5B"/>
    <w:rsid w:val="007A1B26"/>
    <w:rsid w:val="007A2C07"/>
    <w:rsid w:val="007A4F97"/>
    <w:rsid w:val="007A539E"/>
    <w:rsid w:val="007A73C7"/>
    <w:rsid w:val="007A7AD2"/>
    <w:rsid w:val="007B12CA"/>
    <w:rsid w:val="007B3028"/>
    <w:rsid w:val="007B3867"/>
    <w:rsid w:val="007B5F1A"/>
    <w:rsid w:val="007B7563"/>
    <w:rsid w:val="007B76D3"/>
    <w:rsid w:val="007C0144"/>
    <w:rsid w:val="007C19BD"/>
    <w:rsid w:val="007C46C1"/>
    <w:rsid w:val="007C58B6"/>
    <w:rsid w:val="007C6530"/>
    <w:rsid w:val="007C698C"/>
    <w:rsid w:val="007D1C61"/>
    <w:rsid w:val="007D2807"/>
    <w:rsid w:val="007D2867"/>
    <w:rsid w:val="007D2EDA"/>
    <w:rsid w:val="007D3AD2"/>
    <w:rsid w:val="007D44CA"/>
    <w:rsid w:val="007D47A2"/>
    <w:rsid w:val="007D4CDB"/>
    <w:rsid w:val="007D5FBF"/>
    <w:rsid w:val="007D6FB0"/>
    <w:rsid w:val="007D72B2"/>
    <w:rsid w:val="007E0B83"/>
    <w:rsid w:val="007E0EB6"/>
    <w:rsid w:val="007E1183"/>
    <w:rsid w:val="007E20FD"/>
    <w:rsid w:val="007E2D12"/>
    <w:rsid w:val="007E3376"/>
    <w:rsid w:val="007E585D"/>
    <w:rsid w:val="007E5A68"/>
    <w:rsid w:val="007E5BBF"/>
    <w:rsid w:val="007E5DB3"/>
    <w:rsid w:val="007F0AF2"/>
    <w:rsid w:val="007F0CA1"/>
    <w:rsid w:val="007F13B1"/>
    <w:rsid w:val="007F26D6"/>
    <w:rsid w:val="007F552D"/>
    <w:rsid w:val="007F6CFB"/>
    <w:rsid w:val="007F7B3D"/>
    <w:rsid w:val="00804278"/>
    <w:rsid w:val="00804970"/>
    <w:rsid w:val="00805F5D"/>
    <w:rsid w:val="00807E19"/>
    <w:rsid w:val="0081109C"/>
    <w:rsid w:val="0081184E"/>
    <w:rsid w:val="008118A2"/>
    <w:rsid w:val="00811EBF"/>
    <w:rsid w:val="0081211B"/>
    <w:rsid w:val="008122C6"/>
    <w:rsid w:val="008129A4"/>
    <w:rsid w:val="00813B2C"/>
    <w:rsid w:val="0081432C"/>
    <w:rsid w:val="0081582F"/>
    <w:rsid w:val="008161FE"/>
    <w:rsid w:val="0081718A"/>
    <w:rsid w:val="00817CBE"/>
    <w:rsid w:val="00822150"/>
    <w:rsid w:val="00822847"/>
    <w:rsid w:val="0082413D"/>
    <w:rsid w:val="00824D5D"/>
    <w:rsid w:val="008276B5"/>
    <w:rsid w:val="00831A94"/>
    <w:rsid w:val="00836FC6"/>
    <w:rsid w:val="008373A5"/>
    <w:rsid w:val="0083758D"/>
    <w:rsid w:val="0084274B"/>
    <w:rsid w:val="00842D82"/>
    <w:rsid w:val="0084489B"/>
    <w:rsid w:val="0084610C"/>
    <w:rsid w:val="00847EBA"/>
    <w:rsid w:val="00850A7B"/>
    <w:rsid w:val="00850AC4"/>
    <w:rsid w:val="00852978"/>
    <w:rsid w:val="00852CFE"/>
    <w:rsid w:val="00852F3E"/>
    <w:rsid w:val="00853758"/>
    <w:rsid w:val="008538DB"/>
    <w:rsid w:val="0085420E"/>
    <w:rsid w:val="00854B95"/>
    <w:rsid w:val="0085686F"/>
    <w:rsid w:val="0086010D"/>
    <w:rsid w:val="0086052C"/>
    <w:rsid w:val="00861A1D"/>
    <w:rsid w:val="00862E74"/>
    <w:rsid w:val="008641D2"/>
    <w:rsid w:val="008654E4"/>
    <w:rsid w:val="00865EB1"/>
    <w:rsid w:val="008667C6"/>
    <w:rsid w:val="008672A6"/>
    <w:rsid w:val="00867AFE"/>
    <w:rsid w:val="0087199A"/>
    <w:rsid w:val="008729DC"/>
    <w:rsid w:val="00874276"/>
    <w:rsid w:val="0087485F"/>
    <w:rsid w:val="00875B86"/>
    <w:rsid w:val="00882F36"/>
    <w:rsid w:val="00885708"/>
    <w:rsid w:val="00886624"/>
    <w:rsid w:val="00887D30"/>
    <w:rsid w:val="00890F23"/>
    <w:rsid w:val="0089115C"/>
    <w:rsid w:val="008920B6"/>
    <w:rsid w:val="00892B49"/>
    <w:rsid w:val="00897687"/>
    <w:rsid w:val="008A041B"/>
    <w:rsid w:val="008A1268"/>
    <w:rsid w:val="008A2B8C"/>
    <w:rsid w:val="008A35E6"/>
    <w:rsid w:val="008A4754"/>
    <w:rsid w:val="008A5542"/>
    <w:rsid w:val="008A62DF"/>
    <w:rsid w:val="008A66E3"/>
    <w:rsid w:val="008B25B3"/>
    <w:rsid w:val="008B275B"/>
    <w:rsid w:val="008B2D6A"/>
    <w:rsid w:val="008B3FE2"/>
    <w:rsid w:val="008B41D4"/>
    <w:rsid w:val="008B4A03"/>
    <w:rsid w:val="008C28CF"/>
    <w:rsid w:val="008C336D"/>
    <w:rsid w:val="008C3B93"/>
    <w:rsid w:val="008C5366"/>
    <w:rsid w:val="008C5968"/>
    <w:rsid w:val="008C5B00"/>
    <w:rsid w:val="008C6D14"/>
    <w:rsid w:val="008C7242"/>
    <w:rsid w:val="008C757B"/>
    <w:rsid w:val="008D01CF"/>
    <w:rsid w:val="008D0245"/>
    <w:rsid w:val="008D36AC"/>
    <w:rsid w:val="008D49E4"/>
    <w:rsid w:val="008D7650"/>
    <w:rsid w:val="008E274E"/>
    <w:rsid w:val="008E27C7"/>
    <w:rsid w:val="008E29F3"/>
    <w:rsid w:val="008E2E16"/>
    <w:rsid w:val="008E4DA0"/>
    <w:rsid w:val="008E575E"/>
    <w:rsid w:val="008E5919"/>
    <w:rsid w:val="008E599F"/>
    <w:rsid w:val="008E66A5"/>
    <w:rsid w:val="008E6D45"/>
    <w:rsid w:val="008E7AB2"/>
    <w:rsid w:val="008F0890"/>
    <w:rsid w:val="008F2849"/>
    <w:rsid w:val="008F3027"/>
    <w:rsid w:val="008F3278"/>
    <w:rsid w:val="008F4BCF"/>
    <w:rsid w:val="008F5F57"/>
    <w:rsid w:val="008F7726"/>
    <w:rsid w:val="00903308"/>
    <w:rsid w:val="0090714F"/>
    <w:rsid w:val="00907231"/>
    <w:rsid w:val="009105B2"/>
    <w:rsid w:val="00910AAF"/>
    <w:rsid w:val="00911207"/>
    <w:rsid w:val="0091128A"/>
    <w:rsid w:val="00911B3F"/>
    <w:rsid w:val="00911E54"/>
    <w:rsid w:val="009138FE"/>
    <w:rsid w:val="009145A8"/>
    <w:rsid w:val="00917649"/>
    <w:rsid w:val="00920683"/>
    <w:rsid w:val="00921129"/>
    <w:rsid w:val="00923395"/>
    <w:rsid w:val="00926E8D"/>
    <w:rsid w:val="009301E3"/>
    <w:rsid w:val="009326D7"/>
    <w:rsid w:val="009347A0"/>
    <w:rsid w:val="00934FA6"/>
    <w:rsid w:val="00935C35"/>
    <w:rsid w:val="00937257"/>
    <w:rsid w:val="009377FD"/>
    <w:rsid w:val="00940055"/>
    <w:rsid w:val="00940A21"/>
    <w:rsid w:val="00940F6C"/>
    <w:rsid w:val="00941048"/>
    <w:rsid w:val="00942321"/>
    <w:rsid w:val="0094284D"/>
    <w:rsid w:val="0094325C"/>
    <w:rsid w:val="00945D71"/>
    <w:rsid w:val="0095203D"/>
    <w:rsid w:val="00954244"/>
    <w:rsid w:val="00954E04"/>
    <w:rsid w:val="00955C8D"/>
    <w:rsid w:val="00957488"/>
    <w:rsid w:val="00957C36"/>
    <w:rsid w:val="009601F5"/>
    <w:rsid w:val="00960FA8"/>
    <w:rsid w:val="00964501"/>
    <w:rsid w:val="00964782"/>
    <w:rsid w:val="00966CFF"/>
    <w:rsid w:val="00966D11"/>
    <w:rsid w:val="009677BB"/>
    <w:rsid w:val="009702CD"/>
    <w:rsid w:val="00971766"/>
    <w:rsid w:val="00972394"/>
    <w:rsid w:val="00972775"/>
    <w:rsid w:val="00972DAB"/>
    <w:rsid w:val="00973E93"/>
    <w:rsid w:val="00974770"/>
    <w:rsid w:val="00976B15"/>
    <w:rsid w:val="00976DB6"/>
    <w:rsid w:val="009809D2"/>
    <w:rsid w:val="009812CC"/>
    <w:rsid w:val="00984B2B"/>
    <w:rsid w:val="009852CD"/>
    <w:rsid w:val="00985377"/>
    <w:rsid w:val="00986517"/>
    <w:rsid w:val="0098652D"/>
    <w:rsid w:val="00987105"/>
    <w:rsid w:val="00987BA0"/>
    <w:rsid w:val="009904C9"/>
    <w:rsid w:val="00990BF9"/>
    <w:rsid w:val="0099180E"/>
    <w:rsid w:val="00992256"/>
    <w:rsid w:val="00992F77"/>
    <w:rsid w:val="00993039"/>
    <w:rsid w:val="0099395C"/>
    <w:rsid w:val="009958C0"/>
    <w:rsid w:val="009967EE"/>
    <w:rsid w:val="00997C48"/>
    <w:rsid w:val="009A0A3E"/>
    <w:rsid w:val="009A12AE"/>
    <w:rsid w:val="009A1946"/>
    <w:rsid w:val="009A2F4C"/>
    <w:rsid w:val="009A3AC3"/>
    <w:rsid w:val="009A71A7"/>
    <w:rsid w:val="009B0168"/>
    <w:rsid w:val="009B0D45"/>
    <w:rsid w:val="009B114F"/>
    <w:rsid w:val="009B173D"/>
    <w:rsid w:val="009B5183"/>
    <w:rsid w:val="009B5B6F"/>
    <w:rsid w:val="009B7751"/>
    <w:rsid w:val="009B7CFD"/>
    <w:rsid w:val="009C2067"/>
    <w:rsid w:val="009C2913"/>
    <w:rsid w:val="009C40C7"/>
    <w:rsid w:val="009C5AD2"/>
    <w:rsid w:val="009C5EAF"/>
    <w:rsid w:val="009C7A0F"/>
    <w:rsid w:val="009D15D0"/>
    <w:rsid w:val="009D2B90"/>
    <w:rsid w:val="009D4E35"/>
    <w:rsid w:val="009D59D5"/>
    <w:rsid w:val="009D6865"/>
    <w:rsid w:val="009D7410"/>
    <w:rsid w:val="009E1061"/>
    <w:rsid w:val="009E2854"/>
    <w:rsid w:val="009E3663"/>
    <w:rsid w:val="009E540F"/>
    <w:rsid w:val="009E55E0"/>
    <w:rsid w:val="009E5664"/>
    <w:rsid w:val="009E717B"/>
    <w:rsid w:val="009E7C5A"/>
    <w:rsid w:val="009F0E0F"/>
    <w:rsid w:val="009F115D"/>
    <w:rsid w:val="009F1371"/>
    <w:rsid w:val="009F27B5"/>
    <w:rsid w:val="009F5AB3"/>
    <w:rsid w:val="009F6E45"/>
    <w:rsid w:val="009F6FE5"/>
    <w:rsid w:val="00A0000D"/>
    <w:rsid w:val="00A02305"/>
    <w:rsid w:val="00A02854"/>
    <w:rsid w:val="00A02D6E"/>
    <w:rsid w:val="00A044D4"/>
    <w:rsid w:val="00A04864"/>
    <w:rsid w:val="00A0553C"/>
    <w:rsid w:val="00A0597D"/>
    <w:rsid w:val="00A064DC"/>
    <w:rsid w:val="00A06CDF"/>
    <w:rsid w:val="00A113A1"/>
    <w:rsid w:val="00A12071"/>
    <w:rsid w:val="00A1262E"/>
    <w:rsid w:val="00A1296F"/>
    <w:rsid w:val="00A12EEF"/>
    <w:rsid w:val="00A133C4"/>
    <w:rsid w:val="00A14E73"/>
    <w:rsid w:val="00A151A3"/>
    <w:rsid w:val="00A16D2B"/>
    <w:rsid w:val="00A205FA"/>
    <w:rsid w:val="00A239EE"/>
    <w:rsid w:val="00A270D0"/>
    <w:rsid w:val="00A27174"/>
    <w:rsid w:val="00A2737B"/>
    <w:rsid w:val="00A3077D"/>
    <w:rsid w:val="00A30D3F"/>
    <w:rsid w:val="00A318E2"/>
    <w:rsid w:val="00A329BE"/>
    <w:rsid w:val="00A344F6"/>
    <w:rsid w:val="00A371B0"/>
    <w:rsid w:val="00A374DE"/>
    <w:rsid w:val="00A40B11"/>
    <w:rsid w:val="00A417E4"/>
    <w:rsid w:val="00A42178"/>
    <w:rsid w:val="00A425D5"/>
    <w:rsid w:val="00A42847"/>
    <w:rsid w:val="00A428F3"/>
    <w:rsid w:val="00A42D9D"/>
    <w:rsid w:val="00A44ED0"/>
    <w:rsid w:val="00A45450"/>
    <w:rsid w:val="00A469DA"/>
    <w:rsid w:val="00A47EC2"/>
    <w:rsid w:val="00A50DE7"/>
    <w:rsid w:val="00A527AF"/>
    <w:rsid w:val="00A53C3D"/>
    <w:rsid w:val="00A5431A"/>
    <w:rsid w:val="00A55273"/>
    <w:rsid w:val="00A55F13"/>
    <w:rsid w:val="00A5671F"/>
    <w:rsid w:val="00A56C9F"/>
    <w:rsid w:val="00A57E9F"/>
    <w:rsid w:val="00A62151"/>
    <w:rsid w:val="00A6387B"/>
    <w:rsid w:val="00A645B1"/>
    <w:rsid w:val="00A7056B"/>
    <w:rsid w:val="00A71668"/>
    <w:rsid w:val="00A726C9"/>
    <w:rsid w:val="00A72701"/>
    <w:rsid w:val="00A73325"/>
    <w:rsid w:val="00A739D8"/>
    <w:rsid w:val="00A73BC8"/>
    <w:rsid w:val="00A76DB4"/>
    <w:rsid w:val="00A802F1"/>
    <w:rsid w:val="00A80720"/>
    <w:rsid w:val="00A8218B"/>
    <w:rsid w:val="00A82A8B"/>
    <w:rsid w:val="00A82F36"/>
    <w:rsid w:val="00A84178"/>
    <w:rsid w:val="00A84D36"/>
    <w:rsid w:val="00A85F6B"/>
    <w:rsid w:val="00A86C50"/>
    <w:rsid w:val="00A87C2F"/>
    <w:rsid w:val="00A90090"/>
    <w:rsid w:val="00A900ED"/>
    <w:rsid w:val="00A90A7D"/>
    <w:rsid w:val="00A90BA6"/>
    <w:rsid w:val="00A926D0"/>
    <w:rsid w:val="00A9452E"/>
    <w:rsid w:val="00A95557"/>
    <w:rsid w:val="00A970A9"/>
    <w:rsid w:val="00A9757B"/>
    <w:rsid w:val="00A97B22"/>
    <w:rsid w:val="00AA0C2A"/>
    <w:rsid w:val="00AA3311"/>
    <w:rsid w:val="00AA485F"/>
    <w:rsid w:val="00AA602B"/>
    <w:rsid w:val="00AA7460"/>
    <w:rsid w:val="00AA765E"/>
    <w:rsid w:val="00AA787F"/>
    <w:rsid w:val="00AA7983"/>
    <w:rsid w:val="00AB0D15"/>
    <w:rsid w:val="00AB0DFA"/>
    <w:rsid w:val="00AB2010"/>
    <w:rsid w:val="00AB3609"/>
    <w:rsid w:val="00AB36E4"/>
    <w:rsid w:val="00AB54BB"/>
    <w:rsid w:val="00AB6458"/>
    <w:rsid w:val="00AB67B2"/>
    <w:rsid w:val="00AB730F"/>
    <w:rsid w:val="00AB73BE"/>
    <w:rsid w:val="00AB78B1"/>
    <w:rsid w:val="00AB7B68"/>
    <w:rsid w:val="00AC0248"/>
    <w:rsid w:val="00AC0498"/>
    <w:rsid w:val="00AC0990"/>
    <w:rsid w:val="00AC0EF8"/>
    <w:rsid w:val="00AC7375"/>
    <w:rsid w:val="00AD02E8"/>
    <w:rsid w:val="00AD116B"/>
    <w:rsid w:val="00AD1502"/>
    <w:rsid w:val="00AD363B"/>
    <w:rsid w:val="00AD64DC"/>
    <w:rsid w:val="00AE2446"/>
    <w:rsid w:val="00AE2A7D"/>
    <w:rsid w:val="00AE334A"/>
    <w:rsid w:val="00AE654D"/>
    <w:rsid w:val="00AE6A9B"/>
    <w:rsid w:val="00AF1BA4"/>
    <w:rsid w:val="00AF380C"/>
    <w:rsid w:val="00AF535E"/>
    <w:rsid w:val="00AF568A"/>
    <w:rsid w:val="00AF66FC"/>
    <w:rsid w:val="00AF6A8F"/>
    <w:rsid w:val="00AF6D52"/>
    <w:rsid w:val="00AF73BA"/>
    <w:rsid w:val="00B026A1"/>
    <w:rsid w:val="00B0321C"/>
    <w:rsid w:val="00B03427"/>
    <w:rsid w:val="00B04EFF"/>
    <w:rsid w:val="00B05768"/>
    <w:rsid w:val="00B05B76"/>
    <w:rsid w:val="00B079AA"/>
    <w:rsid w:val="00B1161C"/>
    <w:rsid w:val="00B119A6"/>
    <w:rsid w:val="00B11A34"/>
    <w:rsid w:val="00B11D37"/>
    <w:rsid w:val="00B1235B"/>
    <w:rsid w:val="00B1488F"/>
    <w:rsid w:val="00B1495B"/>
    <w:rsid w:val="00B17686"/>
    <w:rsid w:val="00B177AA"/>
    <w:rsid w:val="00B20A19"/>
    <w:rsid w:val="00B225DE"/>
    <w:rsid w:val="00B22ACB"/>
    <w:rsid w:val="00B244A2"/>
    <w:rsid w:val="00B25751"/>
    <w:rsid w:val="00B266FE"/>
    <w:rsid w:val="00B27B3E"/>
    <w:rsid w:val="00B30918"/>
    <w:rsid w:val="00B33322"/>
    <w:rsid w:val="00B34D10"/>
    <w:rsid w:val="00B34FFA"/>
    <w:rsid w:val="00B36421"/>
    <w:rsid w:val="00B41C85"/>
    <w:rsid w:val="00B4254C"/>
    <w:rsid w:val="00B42A0D"/>
    <w:rsid w:val="00B4334A"/>
    <w:rsid w:val="00B462DA"/>
    <w:rsid w:val="00B529F0"/>
    <w:rsid w:val="00B52B0E"/>
    <w:rsid w:val="00B53BE0"/>
    <w:rsid w:val="00B552E3"/>
    <w:rsid w:val="00B5649B"/>
    <w:rsid w:val="00B56C0E"/>
    <w:rsid w:val="00B56ECD"/>
    <w:rsid w:val="00B620BD"/>
    <w:rsid w:val="00B63833"/>
    <w:rsid w:val="00B64036"/>
    <w:rsid w:val="00B6454D"/>
    <w:rsid w:val="00B664B9"/>
    <w:rsid w:val="00B66BF6"/>
    <w:rsid w:val="00B66F47"/>
    <w:rsid w:val="00B71F2B"/>
    <w:rsid w:val="00B73EB5"/>
    <w:rsid w:val="00B74B4E"/>
    <w:rsid w:val="00B774A6"/>
    <w:rsid w:val="00B82CDB"/>
    <w:rsid w:val="00B82D49"/>
    <w:rsid w:val="00B83676"/>
    <w:rsid w:val="00B847E6"/>
    <w:rsid w:val="00B86CF7"/>
    <w:rsid w:val="00B90E45"/>
    <w:rsid w:val="00B9102B"/>
    <w:rsid w:val="00B91F49"/>
    <w:rsid w:val="00B93E3D"/>
    <w:rsid w:val="00B94237"/>
    <w:rsid w:val="00B9487B"/>
    <w:rsid w:val="00B9695A"/>
    <w:rsid w:val="00B97381"/>
    <w:rsid w:val="00BA11B7"/>
    <w:rsid w:val="00BA49CA"/>
    <w:rsid w:val="00BA636E"/>
    <w:rsid w:val="00BA6B4C"/>
    <w:rsid w:val="00BB1DC0"/>
    <w:rsid w:val="00BB2C76"/>
    <w:rsid w:val="00BC1983"/>
    <w:rsid w:val="00BC2A4F"/>
    <w:rsid w:val="00BC7121"/>
    <w:rsid w:val="00BD07D2"/>
    <w:rsid w:val="00BD0B07"/>
    <w:rsid w:val="00BD1346"/>
    <w:rsid w:val="00BD27DC"/>
    <w:rsid w:val="00BD55AB"/>
    <w:rsid w:val="00BD5A0A"/>
    <w:rsid w:val="00BD5A2D"/>
    <w:rsid w:val="00BD5DFB"/>
    <w:rsid w:val="00BD5E37"/>
    <w:rsid w:val="00BD63FA"/>
    <w:rsid w:val="00BD7B25"/>
    <w:rsid w:val="00BD7B96"/>
    <w:rsid w:val="00BE0A23"/>
    <w:rsid w:val="00BE0C16"/>
    <w:rsid w:val="00BE137C"/>
    <w:rsid w:val="00BE22C1"/>
    <w:rsid w:val="00BE2B88"/>
    <w:rsid w:val="00BE2C9F"/>
    <w:rsid w:val="00BE31D6"/>
    <w:rsid w:val="00BE3234"/>
    <w:rsid w:val="00BE4217"/>
    <w:rsid w:val="00BE6178"/>
    <w:rsid w:val="00BE69DB"/>
    <w:rsid w:val="00BE7EC5"/>
    <w:rsid w:val="00BF14D8"/>
    <w:rsid w:val="00BF2662"/>
    <w:rsid w:val="00BF498C"/>
    <w:rsid w:val="00BF4A61"/>
    <w:rsid w:val="00BF4DE3"/>
    <w:rsid w:val="00BF55DC"/>
    <w:rsid w:val="00BF6EEF"/>
    <w:rsid w:val="00C002ED"/>
    <w:rsid w:val="00C00325"/>
    <w:rsid w:val="00C00FE7"/>
    <w:rsid w:val="00C012E5"/>
    <w:rsid w:val="00C01E16"/>
    <w:rsid w:val="00C0284C"/>
    <w:rsid w:val="00C03868"/>
    <w:rsid w:val="00C0390C"/>
    <w:rsid w:val="00C04535"/>
    <w:rsid w:val="00C06F46"/>
    <w:rsid w:val="00C11A60"/>
    <w:rsid w:val="00C13680"/>
    <w:rsid w:val="00C13D98"/>
    <w:rsid w:val="00C144D5"/>
    <w:rsid w:val="00C14CB9"/>
    <w:rsid w:val="00C15DB1"/>
    <w:rsid w:val="00C2217C"/>
    <w:rsid w:val="00C24531"/>
    <w:rsid w:val="00C25B56"/>
    <w:rsid w:val="00C25F80"/>
    <w:rsid w:val="00C26AC2"/>
    <w:rsid w:val="00C26BC0"/>
    <w:rsid w:val="00C26CCA"/>
    <w:rsid w:val="00C30CE7"/>
    <w:rsid w:val="00C31491"/>
    <w:rsid w:val="00C31CD5"/>
    <w:rsid w:val="00C3270F"/>
    <w:rsid w:val="00C32717"/>
    <w:rsid w:val="00C3389B"/>
    <w:rsid w:val="00C342A2"/>
    <w:rsid w:val="00C3537C"/>
    <w:rsid w:val="00C37A72"/>
    <w:rsid w:val="00C37EEF"/>
    <w:rsid w:val="00C420C8"/>
    <w:rsid w:val="00C43A62"/>
    <w:rsid w:val="00C44E0B"/>
    <w:rsid w:val="00C45416"/>
    <w:rsid w:val="00C469C1"/>
    <w:rsid w:val="00C47D01"/>
    <w:rsid w:val="00C507B7"/>
    <w:rsid w:val="00C531E2"/>
    <w:rsid w:val="00C545ED"/>
    <w:rsid w:val="00C55655"/>
    <w:rsid w:val="00C559C1"/>
    <w:rsid w:val="00C57FE3"/>
    <w:rsid w:val="00C62615"/>
    <w:rsid w:val="00C644E5"/>
    <w:rsid w:val="00C64ACD"/>
    <w:rsid w:val="00C65159"/>
    <w:rsid w:val="00C65A33"/>
    <w:rsid w:val="00C65E8B"/>
    <w:rsid w:val="00C6614E"/>
    <w:rsid w:val="00C670E8"/>
    <w:rsid w:val="00C6736F"/>
    <w:rsid w:val="00C67396"/>
    <w:rsid w:val="00C70153"/>
    <w:rsid w:val="00C8027A"/>
    <w:rsid w:val="00C846C7"/>
    <w:rsid w:val="00C84E48"/>
    <w:rsid w:val="00C870F3"/>
    <w:rsid w:val="00C907F9"/>
    <w:rsid w:val="00C90CA5"/>
    <w:rsid w:val="00C92790"/>
    <w:rsid w:val="00C92994"/>
    <w:rsid w:val="00C93AA7"/>
    <w:rsid w:val="00C93C1C"/>
    <w:rsid w:val="00C94916"/>
    <w:rsid w:val="00C958AF"/>
    <w:rsid w:val="00C971B1"/>
    <w:rsid w:val="00CA2128"/>
    <w:rsid w:val="00CA2788"/>
    <w:rsid w:val="00CA490C"/>
    <w:rsid w:val="00CA5A0F"/>
    <w:rsid w:val="00CA5B93"/>
    <w:rsid w:val="00CA654E"/>
    <w:rsid w:val="00CA670C"/>
    <w:rsid w:val="00CA73F6"/>
    <w:rsid w:val="00CB0B30"/>
    <w:rsid w:val="00CB113E"/>
    <w:rsid w:val="00CB1E4E"/>
    <w:rsid w:val="00CB210F"/>
    <w:rsid w:val="00CB2A26"/>
    <w:rsid w:val="00CB5CF9"/>
    <w:rsid w:val="00CB605C"/>
    <w:rsid w:val="00CB7173"/>
    <w:rsid w:val="00CC0608"/>
    <w:rsid w:val="00CC237E"/>
    <w:rsid w:val="00CC4149"/>
    <w:rsid w:val="00CC4F9B"/>
    <w:rsid w:val="00CC5C48"/>
    <w:rsid w:val="00CC68C0"/>
    <w:rsid w:val="00CC6BE2"/>
    <w:rsid w:val="00CD1A80"/>
    <w:rsid w:val="00CD44C1"/>
    <w:rsid w:val="00CD4845"/>
    <w:rsid w:val="00CD48ED"/>
    <w:rsid w:val="00CD4BED"/>
    <w:rsid w:val="00CD68FB"/>
    <w:rsid w:val="00CD70DF"/>
    <w:rsid w:val="00CD73D5"/>
    <w:rsid w:val="00CD7C02"/>
    <w:rsid w:val="00CE0908"/>
    <w:rsid w:val="00CE20F9"/>
    <w:rsid w:val="00CE225D"/>
    <w:rsid w:val="00CE3A91"/>
    <w:rsid w:val="00CE497F"/>
    <w:rsid w:val="00CE49E2"/>
    <w:rsid w:val="00CE65F9"/>
    <w:rsid w:val="00CE67E3"/>
    <w:rsid w:val="00CE6FF3"/>
    <w:rsid w:val="00CF1A35"/>
    <w:rsid w:val="00CF2605"/>
    <w:rsid w:val="00CF4BCD"/>
    <w:rsid w:val="00CF5357"/>
    <w:rsid w:val="00D00368"/>
    <w:rsid w:val="00D00778"/>
    <w:rsid w:val="00D00A09"/>
    <w:rsid w:val="00D02D09"/>
    <w:rsid w:val="00D05B13"/>
    <w:rsid w:val="00D05CF2"/>
    <w:rsid w:val="00D1168E"/>
    <w:rsid w:val="00D13B27"/>
    <w:rsid w:val="00D13E8B"/>
    <w:rsid w:val="00D17946"/>
    <w:rsid w:val="00D2495D"/>
    <w:rsid w:val="00D24AD2"/>
    <w:rsid w:val="00D25BF9"/>
    <w:rsid w:val="00D315D6"/>
    <w:rsid w:val="00D32A0E"/>
    <w:rsid w:val="00D33866"/>
    <w:rsid w:val="00D33FB8"/>
    <w:rsid w:val="00D347CA"/>
    <w:rsid w:val="00D34F80"/>
    <w:rsid w:val="00D3564A"/>
    <w:rsid w:val="00D35BBB"/>
    <w:rsid w:val="00D35D95"/>
    <w:rsid w:val="00D3617A"/>
    <w:rsid w:val="00D36B80"/>
    <w:rsid w:val="00D40B0C"/>
    <w:rsid w:val="00D40B61"/>
    <w:rsid w:val="00D42E26"/>
    <w:rsid w:val="00D43063"/>
    <w:rsid w:val="00D46BA4"/>
    <w:rsid w:val="00D50D92"/>
    <w:rsid w:val="00D53817"/>
    <w:rsid w:val="00D541E2"/>
    <w:rsid w:val="00D56C54"/>
    <w:rsid w:val="00D5781C"/>
    <w:rsid w:val="00D60D72"/>
    <w:rsid w:val="00D634CC"/>
    <w:rsid w:val="00D63F9A"/>
    <w:rsid w:val="00D64E3A"/>
    <w:rsid w:val="00D64F9E"/>
    <w:rsid w:val="00D65D1D"/>
    <w:rsid w:val="00D66291"/>
    <w:rsid w:val="00D66A2B"/>
    <w:rsid w:val="00D66A82"/>
    <w:rsid w:val="00D67026"/>
    <w:rsid w:val="00D678DE"/>
    <w:rsid w:val="00D710A2"/>
    <w:rsid w:val="00D71DE5"/>
    <w:rsid w:val="00D75FD6"/>
    <w:rsid w:val="00D8010E"/>
    <w:rsid w:val="00D8022E"/>
    <w:rsid w:val="00D840CC"/>
    <w:rsid w:val="00D846A4"/>
    <w:rsid w:val="00D85351"/>
    <w:rsid w:val="00D8591D"/>
    <w:rsid w:val="00D87467"/>
    <w:rsid w:val="00D906E3"/>
    <w:rsid w:val="00D92460"/>
    <w:rsid w:val="00D95F9D"/>
    <w:rsid w:val="00D9676D"/>
    <w:rsid w:val="00D97A47"/>
    <w:rsid w:val="00DA0273"/>
    <w:rsid w:val="00DA2EA9"/>
    <w:rsid w:val="00DA2EDF"/>
    <w:rsid w:val="00DA480A"/>
    <w:rsid w:val="00DA5D0F"/>
    <w:rsid w:val="00DA5E93"/>
    <w:rsid w:val="00DA7831"/>
    <w:rsid w:val="00DA7985"/>
    <w:rsid w:val="00DB0C0B"/>
    <w:rsid w:val="00DB1BFC"/>
    <w:rsid w:val="00DB2C3B"/>
    <w:rsid w:val="00DB301E"/>
    <w:rsid w:val="00DB34B8"/>
    <w:rsid w:val="00DB7CF3"/>
    <w:rsid w:val="00DC2752"/>
    <w:rsid w:val="00DC364A"/>
    <w:rsid w:val="00DC3924"/>
    <w:rsid w:val="00DC3B91"/>
    <w:rsid w:val="00DC4627"/>
    <w:rsid w:val="00DC5E32"/>
    <w:rsid w:val="00DC61B0"/>
    <w:rsid w:val="00DC6D5B"/>
    <w:rsid w:val="00DC7DAD"/>
    <w:rsid w:val="00DD0476"/>
    <w:rsid w:val="00DD06C5"/>
    <w:rsid w:val="00DD281B"/>
    <w:rsid w:val="00DD2CF5"/>
    <w:rsid w:val="00DD4D0C"/>
    <w:rsid w:val="00DD56AC"/>
    <w:rsid w:val="00DD6CF7"/>
    <w:rsid w:val="00DD75AB"/>
    <w:rsid w:val="00DD77DE"/>
    <w:rsid w:val="00DE3B88"/>
    <w:rsid w:val="00DE3C09"/>
    <w:rsid w:val="00DE3D75"/>
    <w:rsid w:val="00DE3E77"/>
    <w:rsid w:val="00DE4816"/>
    <w:rsid w:val="00DE4C49"/>
    <w:rsid w:val="00DE65EB"/>
    <w:rsid w:val="00DE7B58"/>
    <w:rsid w:val="00DF0018"/>
    <w:rsid w:val="00DF008E"/>
    <w:rsid w:val="00DF08D8"/>
    <w:rsid w:val="00DF166C"/>
    <w:rsid w:val="00DF1D03"/>
    <w:rsid w:val="00E004ED"/>
    <w:rsid w:val="00E024D5"/>
    <w:rsid w:val="00E0316D"/>
    <w:rsid w:val="00E05BEF"/>
    <w:rsid w:val="00E05CD4"/>
    <w:rsid w:val="00E108F5"/>
    <w:rsid w:val="00E136F9"/>
    <w:rsid w:val="00E13DEB"/>
    <w:rsid w:val="00E1437F"/>
    <w:rsid w:val="00E15722"/>
    <w:rsid w:val="00E165B4"/>
    <w:rsid w:val="00E16C13"/>
    <w:rsid w:val="00E17A3D"/>
    <w:rsid w:val="00E17BA8"/>
    <w:rsid w:val="00E17CC6"/>
    <w:rsid w:val="00E21E8B"/>
    <w:rsid w:val="00E21F5F"/>
    <w:rsid w:val="00E226E4"/>
    <w:rsid w:val="00E24B7D"/>
    <w:rsid w:val="00E24FE6"/>
    <w:rsid w:val="00E252C9"/>
    <w:rsid w:val="00E25F8F"/>
    <w:rsid w:val="00E25FF9"/>
    <w:rsid w:val="00E26257"/>
    <w:rsid w:val="00E265F2"/>
    <w:rsid w:val="00E27342"/>
    <w:rsid w:val="00E300CF"/>
    <w:rsid w:val="00E30794"/>
    <w:rsid w:val="00E3123A"/>
    <w:rsid w:val="00E3127D"/>
    <w:rsid w:val="00E31DE8"/>
    <w:rsid w:val="00E31F6B"/>
    <w:rsid w:val="00E32472"/>
    <w:rsid w:val="00E32B87"/>
    <w:rsid w:val="00E32C99"/>
    <w:rsid w:val="00E33264"/>
    <w:rsid w:val="00E33D1A"/>
    <w:rsid w:val="00E340B6"/>
    <w:rsid w:val="00E341C0"/>
    <w:rsid w:val="00E34DD7"/>
    <w:rsid w:val="00E355AD"/>
    <w:rsid w:val="00E3572A"/>
    <w:rsid w:val="00E402C6"/>
    <w:rsid w:val="00E4076E"/>
    <w:rsid w:val="00E40785"/>
    <w:rsid w:val="00E41B8B"/>
    <w:rsid w:val="00E441D9"/>
    <w:rsid w:val="00E45A2A"/>
    <w:rsid w:val="00E46667"/>
    <w:rsid w:val="00E47E67"/>
    <w:rsid w:val="00E50706"/>
    <w:rsid w:val="00E5171E"/>
    <w:rsid w:val="00E52EF8"/>
    <w:rsid w:val="00E55BE9"/>
    <w:rsid w:val="00E567E3"/>
    <w:rsid w:val="00E56C9D"/>
    <w:rsid w:val="00E57149"/>
    <w:rsid w:val="00E63BA8"/>
    <w:rsid w:val="00E65B7D"/>
    <w:rsid w:val="00E662E9"/>
    <w:rsid w:val="00E73D03"/>
    <w:rsid w:val="00E808EC"/>
    <w:rsid w:val="00E811E1"/>
    <w:rsid w:val="00E81C07"/>
    <w:rsid w:val="00E83B94"/>
    <w:rsid w:val="00E860D4"/>
    <w:rsid w:val="00E875E7"/>
    <w:rsid w:val="00E9065A"/>
    <w:rsid w:val="00E90706"/>
    <w:rsid w:val="00E90954"/>
    <w:rsid w:val="00E90B0B"/>
    <w:rsid w:val="00E9123B"/>
    <w:rsid w:val="00E92DBE"/>
    <w:rsid w:val="00E93077"/>
    <w:rsid w:val="00E93FA5"/>
    <w:rsid w:val="00E9550F"/>
    <w:rsid w:val="00E958FD"/>
    <w:rsid w:val="00E95F8D"/>
    <w:rsid w:val="00E972D5"/>
    <w:rsid w:val="00EA0EF2"/>
    <w:rsid w:val="00EA2B74"/>
    <w:rsid w:val="00EA31A5"/>
    <w:rsid w:val="00EA4798"/>
    <w:rsid w:val="00EA4A67"/>
    <w:rsid w:val="00EA64A2"/>
    <w:rsid w:val="00EA6D90"/>
    <w:rsid w:val="00EB2B12"/>
    <w:rsid w:val="00EB3DB4"/>
    <w:rsid w:val="00EB5152"/>
    <w:rsid w:val="00EB5D93"/>
    <w:rsid w:val="00EC069A"/>
    <w:rsid w:val="00EC0F95"/>
    <w:rsid w:val="00EC13F8"/>
    <w:rsid w:val="00EC418F"/>
    <w:rsid w:val="00EC43DF"/>
    <w:rsid w:val="00EC4DC1"/>
    <w:rsid w:val="00EC5F00"/>
    <w:rsid w:val="00EC6AFC"/>
    <w:rsid w:val="00EC7480"/>
    <w:rsid w:val="00EC7B00"/>
    <w:rsid w:val="00ED23AC"/>
    <w:rsid w:val="00ED32D3"/>
    <w:rsid w:val="00ED3D3E"/>
    <w:rsid w:val="00ED44B9"/>
    <w:rsid w:val="00ED4C9C"/>
    <w:rsid w:val="00EE08B9"/>
    <w:rsid w:val="00EE0A86"/>
    <w:rsid w:val="00EE1C9A"/>
    <w:rsid w:val="00EE312B"/>
    <w:rsid w:val="00EE4D08"/>
    <w:rsid w:val="00EE7671"/>
    <w:rsid w:val="00EF0C99"/>
    <w:rsid w:val="00EF217A"/>
    <w:rsid w:val="00EF35A4"/>
    <w:rsid w:val="00EF500A"/>
    <w:rsid w:val="00EF5A2D"/>
    <w:rsid w:val="00EF787E"/>
    <w:rsid w:val="00F01BEB"/>
    <w:rsid w:val="00F0250A"/>
    <w:rsid w:val="00F0277D"/>
    <w:rsid w:val="00F03CDF"/>
    <w:rsid w:val="00F059CF"/>
    <w:rsid w:val="00F10E94"/>
    <w:rsid w:val="00F10F5B"/>
    <w:rsid w:val="00F10FCA"/>
    <w:rsid w:val="00F11ADB"/>
    <w:rsid w:val="00F13286"/>
    <w:rsid w:val="00F16421"/>
    <w:rsid w:val="00F16A35"/>
    <w:rsid w:val="00F17BAA"/>
    <w:rsid w:val="00F20D25"/>
    <w:rsid w:val="00F22CD3"/>
    <w:rsid w:val="00F24735"/>
    <w:rsid w:val="00F250DB"/>
    <w:rsid w:val="00F25BF5"/>
    <w:rsid w:val="00F27843"/>
    <w:rsid w:val="00F33A04"/>
    <w:rsid w:val="00F33BBF"/>
    <w:rsid w:val="00F34FD9"/>
    <w:rsid w:val="00F36067"/>
    <w:rsid w:val="00F369EF"/>
    <w:rsid w:val="00F371C2"/>
    <w:rsid w:val="00F3784C"/>
    <w:rsid w:val="00F403AC"/>
    <w:rsid w:val="00F40AA8"/>
    <w:rsid w:val="00F40E93"/>
    <w:rsid w:val="00F41F02"/>
    <w:rsid w:val="00F446AA"/>
    <w:rsid w:val="00F44D18"/>
    <w:rsid w:val="00F45D63"/>
    <w:rsid w:val="00F45F03"/>
    <w:rsid w:val="00F4664C"/>
    <w:rsid w:val="00F47614"/>
    <w:rsid w:val="00F50D63"/>
    <w:rsid w:val="00F51236"/>
    <w:rsid w:val="00F52166"/>
    <w:rsid w:val="00F53EF4"/>
    <w:rsid w:val="00F57C10"/>
    <w:rsid w:val="00F60569"/>
    <w:rsid w:val="00F610D7"/>
    <w:rsid w:val="00F6425C"/>
    <w:rsid w:val="00F64E90"/>
    <w:rsid w:val="00F65F8C"/>
    <w:rsid w:val="00F663E8"/>
    <w:rsid w:val="00F66449"/>
    <w:rsid w:val="00F66765"/>
    <w:rsid w:val="00F66C7B"/>
    <w:rsid w:val="00F670F7"/>
    <w:rsid w:val="00F67913"/>
    <w:rsid w:val="00F705EF"/>
    <w:rsid w:val="00F70C95"/>
    <w:rsid w:val="00F7184D"/>
    <w:rsid w:val="00F71D19"/>
    <w:rsid w:val="00F73731"/>
    <w:rsid w:val="00F751F9"/>
    <w:rsid w:val="00F75B7E"/>
    <w:rsid w:val="00F80F99"/>
    <w:rsid w:val="00F81128"/>
    <w:rsid w:val="00F82287"/>
    <w:rsid w:val="00F83A1E"/>
    <w:rsid w:val="00F84E0B"/>
    <w:rsid w:val="00F856CC"/>
    <w:rsid w:val="00F85957"/>
    <w:rsid w:val="00F94141"/>
    <w:rsid w:val="00F955F6"/>
    <w:rsid w:val="00F95D23"/>
    <w:rsid w:val="00F96A8F"/>
    <w:rsid w:val="00F97873"/>
    <w:rsid w:val="00FA0086"/>
    <w:rsid w:val="00FA1ADE"/>
    <w:rsid w:val="00FA1BB6"/>
    <w:rsid w:val="00FA20A3"/>
    <w:rsid w:val="00FA21D8"/>
    <w:rsid w:val="00FA2D05"/>
    <w:rsid w:val="00FA2ED2"/>
    <w:rsid w:val="00FA43DD"/>
    <w:rsid w:val="00FA4967"/>
    <w:rsid w:val="00FA5BC5"/>
    <w:rsid w:val="00FA5D00"/>
    <w:rsid w:val="00FA69CA"/>
    <w:rsid w:val="00FB192F"/>
    <w:rsid w:val="00FB1DB4"/>
    <w:rsid w:val="00FB52FF"/>
    <w:rsid w:val="00FC0EEC"/>
    <w:rsid w:val="00FC135C"/>
    <w:rsid w:val="00FC2D31"/>
    <w:rsid w:val="00FC39E2"/>
    <w:rsid w:val="00FC5B75"/>
    <w:rsid w:val="00FC60D7"/>
    <w:rsid w:val="00FC6A77"/>
    <w:rsid w:val="00FD10D3"/>
    <w:rsid w:val="00FD1353"/>
    <w:rsid w:val="00FD2479"/>
    <w:rsid w:val="00FD31C6"/>
    <w:rsid w:val="00FD4648"/>
    <w:rsid w:val="00FD4D8D"/>
    <w:rsid w:val="00FD4FF6"/>
    <w:rsid w:val="00FE1E2D"/>
    <w:rsid w:val="00FE265A"/>
    <w:rsid w:val="00FE31E2"/>
    <w:rsid w:val="00FE493A"/>
    <w:rsid w:val="00FE77A3"/>
    <w:rsid w:val="00FE7BE6"/>
    <w:rsid w:val="00FE7C1B"/>
    <w:rsid w:val="00FF1104"/>
    <w:rsid w:val="00FF1B84"/>
    <w:rsid w:val="00FF4533"/>
    <w:rsid w:val="00FF59B5"/>
    <w:rsid w:val="00FF69AE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33D72999-7BD6-49BF-A6F2-3944D75C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C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472C"/>
    <w:rPr>
      <w:rFonts w:ascii="ヒラギノ角ゴ ProN W3" w:eastAsia="ヒラギノ角ゴ ProN W3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E48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9B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E48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9B"/>
    <w:rPr>
      <w:kern w:val="2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5E489B"/>
  </w:style>
  <w:style w:type="character" w:styleId="a9">
    <w:name w:val="annotation reference"/>
    <w:basedOn w:val="a0"/>
    <w:uiPriority w:val="99"/>
    <w:semiHidden/>
    <w:unhideWhenUsed/>
    <w:rsid w:val="00665B9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65B9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65B9A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5B9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65B9A"/>
    <w:rPr>
      <w:b/>
      <w:bCs/>
      <w:kern w:val="2"/>
      <w:sz w:val="24"/>
      <w:szCs w:val="24"/>
    </w:rPr>
  </w:style>
  <w:style w:type="table" w:styleId="ae">
    <w:name w:val="Table Grid"/>
    <w:basedOn w:val="a1"/>
    <w:uiPriority w:val="59"/>
    <w:rsid w:val="003A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84489B"/>
    <w:rPr>
      <w:kern w:val="2"/>
      <w:sz w:val="24"/>
      <w:szCs w:val="24"/>
    </w:rPr>
  </w:style>
  <w:style w:type="character" w:customStyle="1" w:styleId="mim-font">
    <w:name w:val="mim-font"/>
    <w:basedOn w:val="a0"/>
    <w:rsid w:val="003E28E0"/>
  </w:style>
  <w:style w:type="character" w:styleId="af0">
    <w:name w:val="Hyperlink"/>
    <w:basedOn w:val="a0"/>
    <w:uiPriority w:val="99"/>
    <w:unhideWhenUsed/>
    <w:rsid w:val="003E28E0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5467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29692-B3BF-4C18-BABD-D53830CC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京都府立医科大学・ゲノム医科学部門</Company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中野 正和</dc:creator>
  <cp:lastModifiedBy>YT</cp:lastModifiedBy>
  <cp:revision>5</cp:revision>
  <cp:lastPrinted>2020-03-30T00:50:00Z</cp:lastPrinted>
  <dcterms:created xsi:type="dcterms:W3CDTF">2020-10-22T06:19:00Z</dcterms:created>
  <dcterms:modified xsi:type="dcterms:W3CDTF">2020-10-23T08:55:00Z</dcterms:modified>
</cp:coreProperties>
</file>