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1"/>
        <w:tblpPr w:leftFromText="180" w:rightFromText="180" w:vertAnchor="page" w:horzAnchor="margin" w:tblpXSpec="center" w:tblpY="1"/>
        <w:tblW w:w="5891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0"/>
        <w:gridCol w:w="1493"/>
        <w:gridCol w:w="1220"/>
        <w:gridCol w:w="1197"/>
        <w:gridCol w:w="1382"/>
        <w:gridCol w:w="1431"/>
        <w:gridCol w:w="1280"/>
        <w:gridCol w:w="1336"/>
        <w:gridCol w:w="1464"/>
        <w:gridCol w:w="701"/>
        <w:gridCol w:w="704"/>
        <w:gridCol w:w="809"/>
        <w:gridCol w:w="651"/>
      </w:tblGrid>
      <w:tr w:rsidR="003F1145" w:rsidRPr="006A374A" w14:paraId="77CDAEDE" w14:textId="77777777" w:rsidTr="00964F21">
        <w:trPr>
          <w:trHeight w:val="396"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DC39F8" w14:textId="77777777" w:rsidR="003F1145" w:rsidRPr="006A374A" w:rsidRDefault="003F1145" w:rsidP="00964F21">
            <w:pPr>
              <w:jc w:val="both"/>
              <w:rPr>
                <w:rFonts w:eastAsia="Calibri"/>
                <w:b/>
              </w:rPr>
            </w:pPr>
          </w:p>
          <w:p w14:paraId="42A8B962" w14:textId="4C3698B9" w:rsidR="003F1145" w:rsidRPr="00473BB5" w:rsidRDefault="00E82962" w:rsidP="00964F21">
            <w:pPr>
              <w:jc w:val="both"/>
              <w:rPr>
                <w:sz w:val="22"/>
              </w:rPr>
            </w:pPr>
            <w:r>
              <w:rPr>
                <w:rFonts w:eastAsia="Calibri"/>
                <w:b/>
                <w:sz w:val="22"/>
              </w:rPr>
              <w:t>Supp</w:t>
            </w:r>
            <w:r w:rsidR="00170C59">
              <w:rPr>
                <w:rFonts w:eastAsia="Calibri"/>
                <w:b/>
                <w:sz w:val="22"/>
              </w:rPr>
              <w:t>lementary</w:t>
            </w:r>
            <w:bookmarkStart w:id="0" w:name="_GoBack"/>
            <w:bookmarkEnd w:id="0"/>
            <w:r>
              <w:rPr>
                <w:rFonts w:eastAsia="Calibri"/>
                <w:b/>
                <w:sz w:val="22"/>
              </w:rPr>
              <w:t xml:space="preserve"> </w:t>
            </w:r>
            <w:r w:rsidR="003F1145">
              <w:rPr>
                <w:rFonts w:eastAsia="Calibri"/>
                <w:b/>
                <w:sz w:val="22"/>
              </w:rPr>
              <w:t xml:space="preserve">Table </w:t>
            </w:r>
            <w:r w:rsidR="00793AA8">
              <w:rPr>
                <w:rFonts w:eastAsia="Calibri"/>
                <w:b/>
                <w:sz w:val="22"/>
              </w:rPr>
              <w:t>S</w:t>
            </w:r>
            <w:r w:rsidR="003F1145" w:rsidRPr="006A374A">
              <w:rPr>
                <w:rFonts w:eastAsia="Calibri"/>
                <w:b/>
                <w:sz w:val="22"/>
              </w:rPr>
              <w:t>1</w:t>
            </w:r>
            <w:r w:rsidR="003F1145" w:rsidRPr="006A374A">
              <w:rPr>
                <w:rFonts w:eastAsia="Calibri"/>
                <w:sz w:val="22"/>
              </w:rPr>
              <w:t xml:space="preserve"> - Summary of the </w:t>
            </w:r>
            <w:r w:rsidR="00B51182">
              <w:rPr>
                <w:rFonts w:eastAsia="Calibri"/>
                <w:sz w:val="22"/>
              </w:rPr>
              <w:t xml:space="preserve">wave </w:t>
            </w:r>
            <w:r w:rsidR="003F1145" w:rsidRPr="006A374A">
              <w:rPr>
                <w:rFonts w:eastAsia="Calibri"/>
                <w:sz w:val="22"/>
              </w:rPr>
              <w:t>contributions to the</w:t>
            </w:r>
            <w:r w:rsidR="00B51182">
              <w:rPr>
                <w:rFonts w:eastAsia="Calibri"/>
                <w:sz w:val="22"/>
              </w:rPr>
              <w:t xml:space="preserve"> COWCLIP2.0</w:t>
            </w:r>
            <w:r w:rsidR="003F1145" w:rsidRPr="006A374A">
              <w:rPr>
                <w:rFonts w:eastAsia="Calibri"/>
                <w:sz w:val="22"/>
              </w:rPr>
              <w:t xml:space="preserve"> intercomparison </w:t>
            </w:r>
            <w:r w:rsidR="003F1145">
              <w:rPr>
                <w:rFonts w:eastAsia="Calibri"/>
                <w:sz w:val="22"/>
              </w:rPr>
              <w:t>data</w:t>
            </w:r>
            <w:r w:rsidR="00B51182">
              <w:rPr>
                <w:rFonts w:eastAsia="Calibri"/>
                <w:sz w:val="22"/>
              </w:rPr>
              <w:t xml:space="preserve"> </w:t>
            </w:r>
            <w:r w:rsidR="003F1145">
              <w:rPr>
                <w:rFonts w:eastAsia="Calibri"/>
                <w:sz w:val="22"/>
              </w:rPr>
              <w:t>set</w:t>
            </w:r>
            <w:r w:rsidR="003F1145" w:rsidRPr="006A374A">
              <w:rPr>
                <w:rFonts w:eastAsia="Calibri"/>
                <w:sz w:val="22"/>
              </w:rPr>
              <w:t>. The emission scenarios (RCP pathways) and</w:t>
            </w:r>
            <w:r w:rsidR="00C075C2">
              <w:rPr>
                <w:rFonts w:eastAsia="Calibri"/>
                <w:sz w:val="22"/>
              </w:rPr>
              <w:t xml:space="preserve"> climate-model forcing</w:t>
            </w:r>
            <w:r w:rsidR="003F1145" w:rsidRPr="006A374A">
              <w:rPr>
                <w:rFonts w:eastAsia="Calibri"/>
                <w:sz w:val="22"/>
              </w:rPr>
              <w:t xml:space="preserve"> used by each group to derive wave-climate projections is shown. The wave climate ensemble members provided by each contributing</w:t>
            </w:r>
            <w:r w:rsidR="003F1145">
              <w:rPr>
                <w:rFonts w:eastAsia="Calibri"/>
                <w:sz w:val="22"/>
              </w:rPr>
              <w:t xml:space="preserve"> group are coloured. *</w:t>
            </w:r>
            <w:r w:rsidR="003F1145">
              <w:rPr>
                <w:sz w:val="22"/>
              </w:rPr>
              <w:t>Please note that the MRI-AGCM, MIROC5, MIROC-ESM and MIROC-ESM-CHEM CMIP5 data are released under non-commercial terms of use. As such all data presented here are available under a CC-BY-SA licence, with the exception of data derived from the MIROC models which is released under a CC-BY-NC licence.</w:t>
            </w:r>
          </w:p>
          <w:p w14:paraId="5DDCB9B8" w14:textId="77777777" w:rsidR="003F1145" w:rsidRPr="006A374A" w:rsidRDefault="003F1145" w:rsidP="00964F21">
            <w:pPr>
              <w:rPr>
                <w:rFonts w:eastAsia="Calibri"/>
              </w:rPr>
            </w:pPr>
          </w:p>
        </w:tc>
      </w:tr>
      <w:tr w:rsidR="003F1145" w:rsidRPr="006A374A" w14:paraId="4FA9E05D" w14:textId="77777777" w:rsidTr="00964F21">
        <w:trPr>
          <w:trHeight w:val="396"/>
        </w:trPr>
        <w:tc>
          <w:tcPr>
            <w:tcW w:w="845" w:type="pct"/>
            <w:tcBorders>
              <w:top w:val="single" w:sz="4" w:space="0" w:color="auto"/>
              <w:left w:val="nil"/>
              <w:bottom w:val="nil"/>
            </w:tcBorders>
          </w:tcPr>
          <w:p w14:paraId="28BA717D" w14:textId="77777777" w:rsidR="003F1145" w:rsidRPr="006A374A" w:rsidRDefault="003F1145" w:rsidP="00964F21">
            <w:pPr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Research centre</w:t>
            </w:r>
          </w:p>
        </w:tc>
        <w:tc>
          <w:tcPr>
            <w:tcW w:w="454" w:type="pct"/>
            <w:tcBorders>
              <w:top w:val="single" w:sz="4" w:space="0" w:color="auto"/>
              <w:bottom w:val="nil"/>
            </w:tcBorders>
          </w:tcPr>
          <w:p w14:paraId="13A07F30" w14:textId="77777777" w:rsidR="003F1145" w:rsidRPr="008A6364" w:rsidRDefault="003F1145" w:rsidP="00964F21">
            <w:pPr>
              <w:jc w:val="center"/>
              <w:rPr>
                <w:rFonts w:eastAsia="Calibri"/>
                <w:szCs w:val="20"/>
                <w:vertAlign w:val="superscript"/>
              </w:rPr>
            </w:pPr>
            <w:r w:rsidRPr="006A374A">
              <w:rPr>
                <w:rFonts w:eastAsia="Calibri"/>
                <w:szCs w:val="20"/>
              </w:rPr>
              <w:t xml:space="preserve"> CSIRO</w:t>
            </w:r>
            <w:r>
              <w:rPr>
                <w:rFonts w:eastAsia="Calibri"/>
                <w:szCs w:val="20"/>
                <w:vertAlign w:val="superscript"/>
              </w:rPr>
              <w:t>19</w:t>
            </w:r>
          </w:p>
        </w:tc>
        <w:tc>
          <w:tcPr>
            <w:tcW w:w="371" w:type="pct"/>
            <w:tcBorders>
              <w:top w:val="single" w:sz="4" w:space="0" w:color="auto"/>
              <w:bottom w:val="nil"/>
            </w:tcBorders>
          </w:tcPr>
          <w:p w14:paraId="0F3BFF7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JRC</w:t>
            </w:r>
            <w:r w:rsidRPr="006A374A">
              <w:rPr>
                <w:rFonts w:eastAsia="Calibri"/>
                <w:szCs w:val="20"/>
                <w:vertAlign w:val="superscript"/>
              </w:rPr>
              <w:t>2</w:t>
            </w:r>
            <w:r>
              <w:rPr>
                <w:rFonts w:eastAsia="Calibri"/>
                <w:szCs w:val="20"/>
                <w:vertAlign w:val="superscript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</w:tcPr>
          <w:p w14:paraId="0BC39C4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USGS</w:t>
            </w:r>
            <w:r w:rsidRPr="006A374A">
              <w:rPr>
                <w:rFonts w:eastAsia="Calibri"/>
                <w:szCs w:val="20"/>
                <w:vertAlign w:val="superscript"/>
              </w:rPr>
              <w:t>2</w:t>
            </w:r>
            <w:r>
              <w:rPr>
                <w:rFonts w:eastAsia="Calibri"/>
                <w:szCs w:val="20"/>
                <w:vertAlign w:val="superscript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bottom w:val="nil"/>
            </w:tcBorders>
          </w:tcPr>
          <w:p w14:paraId="6A4FC7F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NOC</w:t>
            </w:r>
            <w:r w:rsidRPr="006A374A">
              <w:rPr>
                <w:rFonts w:eastAsia="Calibri"/>
                <w:szCs w:val="20"/>
                <w:vertAlign w:val="superscript"/>
              </w:rPr>
              <w:t>2</w:t>
            </w:r>
            <w:r>
              <w:rPr>
                <w:rFonts w:eastAsia="Calibri"/>
                <w:szCs w:val="20"/>
                <w:vertAlign w:val="superscript"/>
              </w:rPr>
              <w:t>2</w:t>
            </w:r>
          </w:p>
        </w:tc>
        <w:tc>
          <w:tcPr>
            <w:tcW w:w="435" w:type="pct"/>
            <w:tcBorders>
              <w:top w:val="single" w:sz="4" w:space="0" w:color="auto"/>
              <w:bottom w:val="nil"/>
            </w:tcBorders>
          </w:tcPr>
          <w:p w14:paraId="11B6CC4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ECCC</w:t>
            </w:r>
            <w:r>
              <w:rPr>
                <w:rFonts w:eastAsia="Calibri"/>
                <w:szCs w:val="20"/>
              </w:rPr>
              <w:t xml:space="preserve"> (d</w:t>
            </w:r>
            <w:r w:rsidRPr="006A374A">
              <w:rPr>
                <w:rFonts w:eastAsia="Calibri"/>
                <w:szCs w:val="20"/>
              </w:rPr>
              <w:t>)</w:t>
            </w:r>
            <w:r w:rsidRPr="006A374A">
              <w:rPr>
                <w:rFonts w:eastAsia="Calibri"/>
                <w:szCs w:val="20"/>
                <w:vertAlign w:val="superscript"/>
              </w:rPr>
              <w:t>2</w:t>
            </w:r>
            <w:r>
              <w:rPr>
                <w:rFonts w:eastAsia="Calibri"/>
                <w:szCs w:val="20"/>
                <w:vertAlign w:val="superscript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bottom w:val="nil"/>
            </w:tcBorders>
          </w:tcPr>
          <w:p w14:paraId="2CC6DA0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  <w:vertAlign w:val="superscript"/>
              </w:rPr>
            </w:pPr>
            <w:r w:rsidRPr="006A374A">
              <w:rPr>
                <w:rFonts w:eastAsia="Calibri"/>
                <w:szCs w:val="20"/>
              </w:rPr>
              <w:t>IH</w:t>
            </w:r>
            <w:r>
              <w:rPr>
                <w:rFonts w:eastAsia="Calibri"/>
                <w:szCs w:val="20"/>
              </w:rPr>
              <w:t>E</w:t>
            </w:r>
            <w:r w:rsidRPr="006A374A">
              <w:rPr>
                <w:rFonts w:eastAsia="Calibri"/>
                <w:szCs w:val="20"/>
                <w:vertAlign w:val="superscript"/>
              </w:rPr>
              <w:t>26</w:t>
            </w:r>
          </w:p>
        </w:tc>
        <w:tc>
          <w:tcPr>
            <w:tcW w:w="406" w:type="pct"/>
            <w:tcBorders>
              <w:top w:val="single" w:sz="4" w:space="0" w:color="auto"/>
              <w:bottom w:val="nil"/>
            </w:tcBorders>
          </w:tcPr>
          <w:p w14:paraId="63A7983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LBNL</w:t>
            </w:r>
            <w:r w:rsidRPr="006A374A">
              <w:rPr>
                <w:rFonts w:eastAsia="Calibri"/>
                <w:szCs w:val="20"/>
                <w:vertAlign w:val="superscript"/>
              </w:rPr>
              <w:t>27</w:t>
            </w:r>
          </w:p>
        </w:tc>
        <w:tc>
          <w:tcPr>
            <w:tcW w:w="445" w:type="pct"/>
            <w:tcBorders>
              <w:top w:val="single" w:sz="4" w:space="0" w:color="auto"/>
              <w:bottom w:val="nil"/>
            </w:tcBorders>
          </w:tcPr>
          <w:p w14:paraId="2F871CA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KU</w:t>
            </w:r>
            <w:r w:rsidRPr="006A374A">
              <w:rPr>
                <w:rFonts w:eastAsia="Calibri"/>
                <w:szCs w:val="20"/>
                <w:vertAlign w:val="superscript"/>
              </w:rPr>
              <w:t>28</w:t>
            </w:r>
          </w:p>
        </w:tc>
        <w:tc>
          <w:tcPr>
            <w:tcW w:w="427" w:type="pct"/>
            <w:gridSpan w:val="2"/>
            <w:tcBorders>
              <w:top w:val="single" w:sz="4" w:space="0" w:color="auto"/>
              <w:bottom w:val="nil"/>
            </w:tcBorders>
          </w:tcPr>
          <w:p w14:paraId="6D62B54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IHC</w:t>
            </w:r>
            <w:r w:rsidRPr="006A374A">
              <w:rPr>
                <w:rFonts w:eastAsia="Calibri"/>
                <w:szCs w:val="20"/>
                <w:vertAlign w:val="superscript"/>
              </w:rPr>
              <w:t>29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7ED1BF6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ECCC</w:t>
            </w:r>
            <w:r>
              <w:rPr>
                <w:rFonts w:eastAsia="Calibri"/>
                <w:szCs w:val="20"/>
              </w:rPr>
              <w:t xml:space="preserve"> (s</w:t>
            </w:r>
            <w:r w:rsidRPr="006A374A">
              <w:rPr>
                <w:rFonts w:eastAsia="Calibri"/>
                <w:szCs w:val="20"/>
              </w:rPr>
              <w:t>)</w:t>
            </w:r>
            <w:r w:rsidRPr="006A374A">
              <w:rPr>
                <w:rFonts w:eastAsia="Calibri"/>
                <w:szCs w:val="20"/>
                <w:vertAlign w:val="superscript"/>
              </w:rPr>
              <w:t>30</w:t>
            </w:r>
          </w:p>
        </w:tc>
      </w:tr>
      <w:tr w:rsidR="003F1145" w:rsidRPr="006A374A" w14:paraId="027A8961" w14:textId="77777777" w:rsidTr="00964F21">
        <w:tc>
          <w:tcPr>
            <w:tcW w:w="845" w:type="pct"/>
            <w:tcBorders>
              <w:top w:val="nil"/>
              <w:left w:val="nil"/>
              <w:bottom w:val="nil"/>
            </w:tcBorders>
            <w:vAlign w:val="center"/>
          </w:tcPr>
          <w:p w14:paraId="43111DEF" w14:textId="77777777" w:rsidR="003F1145" w:rsidRPr="006A374A" w:rsidRDefault="003F1145" w:rsidP="00964F21">
            <w:pPr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Country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02B644F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Australia</w:t>
            </w:r>
          </w:p>
        </w:tc>
        <w:tc>
          <w:tcPr>
            <w:tcW w:w="371" w:type="pct"/>
            <w:tcBorders>
              <w:top w:val="nil"/>
              <w:bottom w:val="nil"/>
            </w:tcBorders>
            <w:vAlign w:val="center"/>
          </w:tcPr>
          <w:p w14:paraId="2580D48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EU</w:t>
            </w:r>
          </w:p>
        </w:tc>
        <w:tc>
          <w:tcPr>
            <w:tcW w:w="364" w:type="pct"/>
            <w:tcBorders>
              <w:top w:val="nil"/>
              <w:bottom w:val="nil"/>
            </w:tcBorders>
            <w:vAlign w:val="center"/>
          </w:tcPr>
          <w:p w14:paraId="5A672C1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US</w:t>
            </w:r>
          </w:p>
        </w:tc>
        <w:tc>
          <w:tcPr>
            <w:tcW w:w="420" w:type="pct"/>
            <w:tcBorders>
              <w:top w:val="nil"/>
              <w:bottom w:val="nil"/>
            </w:tcBorders>
            <w:vAlign w:val="center"/>
          </w:tcPr>
          <w:p w14:paraId="431383C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UK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5EB2B10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Canada</w:t>
            </w:r>
          </w:p>
        </w:tc>
        <w:tc>
          <w:tcPr>
            <w:tcW w:w="389" w:type="pct"/>
            <w:tcBorders>
              <w:top w:val="nil"/>
              <w:bottom w:val="nil"/>
            </w:tcBorders>
            <w:vAlign w:val="center"/>
          </w:tcPr>
          <w:p w14:paraId="083DFD3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Netherlands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4D27C5C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US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09DB2FE0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Japan</w:t>
            </w:r>
          </w:p>
        </w:tc>
        <w:tc>
          <w:tcPr>
            <w:tcW w:w="427" w:type="pct"/>
            <w:gridSpan w:val="2"/>
            <w:tcBorders>
              <w:top w:val="nil"/>
              <w:bottom w:val="nil"/>
            </w:tcBorders>
            <w:vAlign w:val="center"/>
          </w:tcPr>
          <w:p w14:paraId="38C849E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Spain</w:t>
            </w:r>
          </w:p>
        </w:tc>
        <w:tc>
          <w:tcPr>
            <w:tcW w:w="4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6C86FE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Canada</w:t>
            </w:r>
          </w:p>
        </w:tc>
      </w:tr>
      <w:tr w:rsidR="003F1145" w:rsidRPr="006A374A" w14:paraId="34F3CBCB" w14:textId="77777777" w:rsidTr="00964F21">
        <w:tc>
          <w:tcPr>
            <w:tcW w:w="845" w:type="pct"/>
            <w:tcBorders>
              <w:top w:val="nil"/>
              <w:left w:val="nil"/>
              <w:bottom w:val="nil"/>
            </w:tcBorders>
            <w:vAlign w:val="center"/>
          </w:tcPr>
          <w:p w14:paraId="31F4FD38" w14:textId="77777777" w:rsidR="003F1145" w:rsidRPr="006A374A" w:rsidRDefault="003F1145" w:rsidP="00964F21">
            <w:pPr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Emission scenario</w:t>
            </w:r>
          </w:p>
        </w:tc>
        <w:tc>
          <w:tcPr>
            <w:tcW w:w="454" w:type="pct"/>
            <w:tcBorders>
              <w:top w:val="nil"/>
              <w:bottom w:val="nil"/>
            </w:tcBorders>
            <w:vAlign w:val="center"/>
          </w:tcPr>
          <w:p w14:paraId="1EA322E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RCP4.5/8.5</w:t>
            </w:r>
          </w:p>
        </w:tc>
        <w:tc>
          <w:tcPr>
            <w:tcW w:w="371" w:type="pct"/>
            <w:tcBorders>
              <w:top w:val="nil"/>
              <w:bottom w:val="nil"/>
            </w:tcBorders>
            <w:vAlign w:val="center"/>
          </w:tcPr>
          <w:p w14:paraId="737F461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RCP4.5/8.5</w:t>
            </w:r>
          </w:p>
        </w:tc>
        <w:tc>
          <w:tcPr>
            <w:tcW w:w="364" w:type="pct"/>
            <w:tcBorders>
              <w:top w:val="nil"/>
              <w:bottom w:val="nil"/>
            </w:tcBorders>
            <w:vAlign w:val="center"/>
          </w:tcPr>
          <w:p w14:paraId="74B1E84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RCP4.5/8.5</w:t>
            </w:r>
          </w:p>
        </w:tc>
        <w:tc>
          <w:tcPr>
            <w:tcW w:w="420" w:type="pct"/>
            <w:tcBorders>
              <w:top w:val="nil"/>
              <w:bottom w:val="nil"/>
            </w:tcBorders>
            <w:vAlign w:val="center"/>
          </w:tcPr>
          <w:p w14:paraId="6829D87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RCP4.5/8.5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28624F3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RCP8.5</w:t>
            </w:r>
          </w:p>
        </w:tc>
        <w:tc>
          <w:tcPr>
            <w:tcW w:w="389" w:type="pct"/>
            <w:tcBorders>
              <w:top w:val="nil"/>
              <w:bottom w:val="nil"/>
            </w:tcBorders>
            <w:vAlign w:val="center"/>
          </w:tcPr>
          <w:p w14:paraId="5E8669E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RCP8.5</w:t>
            </w:r>
          </w:p>
        </w:tc>
        <w:tc>
          <w:tcPr>
            <w:tcW w:w="406" w:type="pct"/>
            <w:tcBorders>
              <w:top w:val="nil"/>
              <w:bottom w:val="nil"/>
            </w:tcBorders>
            <w:vAlign w:val="center"/>
          </w:tcPr>
          <w:p w14:paraId="6599396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RCP8.5</w:t>
            </w:r>
          </w:p>
        </w:tc>
        <w:tc>
          <w:tcPr>
            <w:tcW w:w="445" w:type="pct"/>
            <w:tcBorders>
              <w:top w:val="nil"/>
              <w:bottom w:val="nil"/>
            </w:tcBorders>
            <w:vAlign w:val="center"/>
          </w:tcPr>
          <w:p w14:paraId="423BFBA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RCP8.5</w:t>
            </w:r>
          </w:p>
        </w:tc>
        <w:tc>
          <w:tcPr>
            <w:tcW w:w="427" w:type="pct"/>
            <w:gridSpan w:val="2"/>
            <w:tcBorders>
              <w:top w:val="nil"/>
              <w:bottom w:val="nil"/>
            </w:tcBorders>
            <w:vAlign w:val="center"/>
          </w:tcPr>
          <w:p w14:paraId="1231602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RCP4.5/8.5</w:t>
            </w:r>
          </w:p>
        </w:tc>
        <w:tc>
          <w:tcPr>
            <w:tcW w:w="44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B436E8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RCP4.5/8.5</w:t>
            </w:r>
          </w:p>
        </w:tc>
      </w:tr>
      <w:tr w:rsidR="003F1145" w:rsidRPr="006A374A" w14:paraId="6A7FAA61" w14:textId="77777777" w:rsidTr="00964F21"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DDFEA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CMIP5 GCM(s) forcing used</w:t>
            </w:r>
          </w:p>
        </w:tc>
      </w:tr>
      <w:tr w:rsidR="003F1145" w:rsidRPr="006A374A" w14:paraId="220CAB8B" w14:textId="77777777" w:rsidTr="00964F21"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EB83749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ACCESS1.0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2DC28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vAlign w:val="center"/>
          </w:tcPr>
          <w:p w14:paraId="428BF10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A9B64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20EB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A7AC9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54CB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D885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4516F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88E46D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5540626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63F68A9E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DB2F6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ACCESS1.3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75B70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vAlign w:val="center"/>
          </w:tcPr>
          <w:p w14:paraId="212BA9E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126E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E6A0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6368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7BF4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1CA9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365E8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6D5EA3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87132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0F191756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430CC3C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BCC-CESM1.1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17BE6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F1A1B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vAlign w:val="center"/>
          </w:tcPr>
          <w:p w14:paraId="4CD5807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AEE5D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11B37BC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A0A75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0558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1CDF60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0B2317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5F20F9B9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66CB2277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0EBA6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BCC-CESM1.1(m)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D1BF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7AD3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C53C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6890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3C80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CAEF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058E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E03BD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56556D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7BC2448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5600E7F7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61729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BNU-ESM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330E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7B97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25F1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61DC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0B51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FA80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E777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EB4A9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79A05B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DAC69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0D765407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FE484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CanESM2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E8A7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31AC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7F20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CE24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2125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75FC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19DD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D157C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821AA3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5E8ACA0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29D5AD7C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25B53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CESM1 (BGC)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63D4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949C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  <w:vertAlign w:val="superscript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0E6C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17D9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CC16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496A9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4B01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94C60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E7F2DD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00FD119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66EF52AA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D3C33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CESM1 (CAM5)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B3550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90E2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11B6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5167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B70C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1655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8C00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BB79B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9399C59" w14:textId="77777777" w:rsidR="003F1145" w:rsidRPr="006A374A" w:rsidRDefault="003F1145" w:rsidP="00964F21">
            <w:pPr>
              <w:jc w:val="center"/>
              <w:rPr>
                <w:rFonts w:eastAsia="Calibri"/>
                <w:color w:val="0070C0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3002F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01833733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32ACA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CCSM4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D317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08BC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E7B4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C188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6B72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E575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AB46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48761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6E6342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086ABA8C" w14:textId="77777777" w:rsidR="003F1145" w:rsidRPr="006C2A86" w:rsidRDefault="003F1145" w:rsidP="00964F21">
            <w:pPr>
              <w:jc w:val="center"/>
              <w:rPr>
                <w:rFonts w:eastAsia="Calibri"/>
                <w:color w:val="FFFFFF" w:themeColor="background1"/>
                <w:szCs w:val="20"/>
              </w:rPr>
            </w:pPr>
            <w:r w:rsidRPr="006C2A86">
              <w:rPr>
                <w:rFonts w:eastAsia="Calibri"/>
                <w:i/>
                <w:color w:val="FFFFFF" w:themeColor="background1"/>
                <w:szCs w:val="20"/>
              </w:rPr>
              <w:t>r6i1p1</w:t>
            </w:r>
            <w:r w:rsidRPr="006C2A86">
              <w:rPr>
                <w:rFonts w:eastAsia="Calibri"/>
                <w:color w:val="FFFFFF" w:themeColor="background1"/>
                <w:szCs w:val="20"/>
                <w:vertAlign w:val="superscript"/>
              </w:rPr>
              <w:t>a</w:t>
            </w:r>
          </w:p>
        </w:tc>
      </w:tr>
      <w:tr w:rsidR="003F1145" w:rsidRPr="006A374A" w14:paraId="77EF2F43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944B2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CMCC-CM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D17B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4800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1080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E484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824D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AEDE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68D6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1C0010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63B36A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ACCAD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10F8105F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51946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CMCC-CMS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756B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589F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B5F8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D068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12BC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897D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57E8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E2D03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D5A8E0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8217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40769DAD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98CCF4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CNRM-CM5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FB683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D9A29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FD69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9621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4B50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232A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EDBD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D5458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3DA797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5F7256B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38FCA10B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BC9D8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CSIRO-Mk3.6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B2EB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CB4A97" w14:textId="77777777" w:rsidR="003F1145" w:rsidRPr="006A374A" w:rsidRDefault="003F1145" w:rsidP="00964F21">
            <w:pPr>
              <w:jc w:val="center"/>
              <w:rPr>
                <w:rFonts w:eastAsia="Calibri"/>
                <w:i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95A39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70E9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C8183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56C46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8D6D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16DDE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4AF089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03FA6B8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0CFDA7F5" w14:textId="77777777" w:rsidTr="00964F21">
        <w:trPr>
          <w:trHeight w:val="227"/>
        </w:trPr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AEBE7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EC-EARTH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F8CCA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vAlign w:val="center"/>
          </w:tcPr>
          <w:p w14:paraId="2ACF939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i/>
                <w:szCs w:val="20"/>
              </w:rPr>
              <w:t>r8i1p1</w:t>
            </w:r>
            <w:r w:rsidRPr="006A374A">
              <w:rPr>
                <w:rFonts w:eastAsia="Calibri"/>
                <w:szCs w:val="20"/>
                <w:vertAlign w:val="superscript"/>
              </w:rPr>
              <w:t>a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5E8E0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E7B91E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i/>
                <w:szCs w:val="20"/>
              </w:rPr>
              <w:t>r12i1p1</w:t>
            </w:r>
            <w:r w:rsidRPr="006A374A">
              <w:rPr>
                <w:rFonts w:eastAsia="Calibri"/>
                <w:szCs w:val="20"/>
                <w:vertAlign w:val="superscript"/>
              </w:rPr>
              <w:t>a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4598884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i/>
                <w:szCs w:val="20"/>
              </w:rPr>
              <w:t>r2i1p1</w:t>
            </w:r>
            <w:r w:rsidRPr="006A374A">
              <w:rPr>
                <w:rFonts w:eastAsia="Calibri"/>
                <w:szCs w:val="20"/>
                <w:vertAlign w:val="superscript"/>
              </w:rPr>
              <w:t>a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3F2A"/>
            <w:vAlign w:val="center"/>
          </w:tcPr>
          <w:p w14:paraId="07B2062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A3F77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A5C0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88C49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7EEBBFF4" w14:textId="77777777" w:rsidR="003F1145" w:rsidRPr="004F5FEB" w:rsidRDefault="003F1145" w:rsidP="00964F21">
            <w:pPr>
              <w:jc w:val="center"/>
              <w:rPr>
                <w:rFonts w:eastAsia="Calibri"/>
                <w:color w:val="FFFFFF" w:themeColor="background1"/>
                <w:szCs w:val="20"/>
              </w:rPr>
            </w:pPr>
            <w:r w:rsidRPr="004F5FEB">
              <w:rPr>
                <w:rFonts w:eastAsia="Calibri"/>
                <w:i/>
                <w:color w:val="FFFFFF" w:themeColor="background1"/>
                <w:szCs w:val="20"/>
              </w:rPr>
              <w:t>r2i1p1</w:t>
            </w:r>
            <w:r w:rsidRPr="004F5FEB">
              <w:rPr>
                <w:rFonts w:eastAsia="Calibri"/>
                <w:color w:val="FFFFFF" w:themeColor="background1"/>
                <w:szCs w:val="20"/>
                <w:vertAlign w:val="superscript"/>
              </w:rPr>
              <w:t>a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</w:tcPr>
          <w:p w14:paraId="352FFCA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542432C3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1286F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FGOALS-s2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920A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5DFD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9E22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6975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99B69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BCFB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C0DF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FE9C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89B0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5FBF978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312C3A09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C4932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lastRenderedPageBreak/>
              <w:t>FGOALS-g2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0BB49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DBB3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4ACD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8596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98F9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76EC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1871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0982A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9E745E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723A1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03650ED9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B3A66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GFDL-CM3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C075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2557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6A82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DB0D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7002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E9BC9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B34E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995550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C6ABE5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151F7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611C09E2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73C8C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GFDL-ESM2G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DABD0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253D1" w14:textId="77777777" w:rsidR="003F1145" w:rsidRPr="006A374A" w:rsidRDefault="003F1145" w:rsidP="00964F21">
            <w:pPr>
              <w:jc w:val="center"/>
              <w:rPr>
                <w:rFonts w:eastAsia="Calibri"/>
                <w:i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A63B1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5A3B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D7877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4B91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DB7E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B48E6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5C8DB5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92859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2E7D6613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B41200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GFDL-ESM2M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2336E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FD4E5F" w14:textId="77777777" w:rsidR="003F1145" w:rsidRPr="006A374A" w:rsidRDefault="003F1145" w:rsidP="00964F21">
            <w:pPr>
              <w:jc w:val="center"/>
              <w:rPr>
                <w:rFonts w:eastAsia="Calibri"/>
                <w:i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vAlign w:val="center"/>
          </w:tcPr>
          <w:p w14:paraId="13B47D4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372D2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75CB8CD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CE67730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71BB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6F2CE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81B33B9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069C1FD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665A99CE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1B5E1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HadGEM2-CC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6B3D7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12DE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B01E9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51F50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F0779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E646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EAD2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F5233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B55708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CA48E0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51F60138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CB6B46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HadGEM2-ES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2DF246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585A58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BA81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BA2B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FD263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FAB2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5C03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EEC285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4D57A1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B972F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C207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37DFF85F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999D94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INMCM4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3F279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DF544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vAlign w:val="center"/>
          </w:tcPr>
          <w:p w14:paraId="58B1020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A6D4E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3041808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EC64C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306C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88BE8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0191D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7A44AE4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1E5118E7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82F1A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IPSL-CM5A-LR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3C31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F867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5956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0C5D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3936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A309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6821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79B4E0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B1CCD4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7AFB860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64E58A70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51A7B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IPSL-CM5A-MR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59BE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9CD3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3C0C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86D4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56A4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A063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C8A0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78DF0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411D6C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688C9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36298CFC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CDCE1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IPSL-CM5B-LR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276B0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FF45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D5C2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47CE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8DA8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4256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B379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A0293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D59238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B4CD0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10712486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26F6B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MIROC-ESM</w:t>
            </w:r>
            <w:r>
              <w:rPr>
                <w:rFonts w:eastAsia="Calibri"/>
                <w:bCs/>
                <w:szCs w:val="20"/>
              </w:rPr>
              <w:t>*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94DD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BEF3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5276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6C35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0976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C359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1858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9D5C8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4F4370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*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37F0156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*</w:t>
            </w:r>
          </w:p>
        </w:tc>
      </w:tr>
      <w:tr w:rsidR="003F1145" w:rsidRPr="006A374A" w14:paraId="4DF84433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2ECF0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MIROC-ESM-CHEM</w:t>
            </w:r>
            <w:r>
              <w:rPr>
                <w:rFonts w:eastAsia="Calibri"/>
                <w:bCs/>
                <w:szCs w:val="20"/>
              </w:rPr>
              <w:t>*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989F3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197C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C8F5C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A960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A9B11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B2AC0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3E37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5A0C4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7967EB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*</w:t>
            </w: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1387709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*</w:t>
            </w:r>
          </w:p>
        </w:tc>
      </w:tr>
      <w:tr w:rsidR="003F1145" w:rsidRPr="006A374A" w14:paraId="2B9314AA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85D3A75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MIROC5</w:t>
            </w:r>
            <w:r>
              <w:rPr>
                <w:rFonts w:eastAsia="Calibri"/>
                <w:bCs/>
                <w:szCs w:val="20"/>
              </w:rPr>
              <w:t>*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B9883D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*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5072AD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/>
            <w:vAlign w:val="center"/>
          </w:tcPr>
          <w:p w14:paraId="5F047D5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*</w:t>
            </w:r>
          </w:p>
        </w:tc>
        <w:tc>
          <w:tcPr>
            <w:tcW w:w="4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491B4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/>
            <w:vAlign w:val="center"/>
          </w:tcPr>
          <w:p w14:paraId="71A8D7E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>
              <w:rPr>
                <w:rFonts w:eastAsia="Calibri"/>
                <w:szCs w:val="20"/>
              </w:rPr>
              <w:t>*</w:t>
            </w:r>
          </w:p>
        </w:tc>
        <w:tc>
          <w:tcPr>
            <w:tcW w:w="3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70641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D44E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0893A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71549C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16BB540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1BA490C0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C9739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MPI-ESM-LR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23AE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A778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9289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66CC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75B1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F656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2735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BFB6A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4CF340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0C0AF6A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500C97EB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1DECF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MPI-ESM-MR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D627F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87DE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3B42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2375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11CC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8FB8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6DEC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67C9B7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564AF5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02A6B22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0FBB2613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2CFCDA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MRI-CGCM3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ECDF9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4A2D4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8924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F92B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B6A4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9787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04AE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870EB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14C20D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40942E2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3F5F902B" w14:textId="77777777" w:rsidTr="00964F21"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B05835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NorESM1-M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34B0A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6A213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88B19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12B930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57488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5E73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4EF9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86B4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2E8E44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030A0"/>
            <w:vAlign w:val="center"/>
          </w:tcPr>
          <w:p w14:paraId="5B895A7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0FBFD6D7" w14:textId="77777777" w:rsidTr="00964F21"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02AA9C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  <w:r w:rsidRPr="006A374A">
              <w:rPr>
                <w:rFonts w:eastAsia="Calibri"/>
                <w:szCs w:val="20"/>
              </w:rPr>
              <w:t>CMIP5-based/observed SST forcing used</w:t>
            </w:r>
          </w:p>
        </w:tc>
      </w:tr>
      <w:tr w:rsidR="003F1145" w:rsidRPr="006A374A" w14:paraId="5104E27F" w14:textId="77777777" w:rsidTr="00964F21"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A1BBA3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CAM5-AGCM (SST</w:t>
            </w:r>
            <w:r w:rsidRPr="006A374A">
              <w:rPr>
                <w:rFonts w:eastAsia="Calibri"/>
                <w:bCs/>
                <w:szCs w:val="20"/>
                <w:vertAlign w:val="superscript"/>
              </w:rPr>
              <w:t>b</w:t>
            </w:r>
            <w:r w:rsidRPr="006A374A">
              <w:rPr>
                <w:rFonts w:eastAsia="Calibri"/>
                <w:bCs/>
                <w:szCs w:val="20"/>
              </w:rPr>
              <w:t xml:space="preserve"> +2°)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84BA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A638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8746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5744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A5C6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578D05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70C0"/>
            <w:vAlign w:val="center"/>
          </w:tcPr>
          <w:p w14:paraId="6CC9DC1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D7869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AD11900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B9126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7945F877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2087D" w14:textId="77777777" w:rsidR="003F1145" w:rsidRPr="006A374A" w:rsidRDefault="003F1145" w:rsidP="00964F21">
            <w:pPr>
              <w:rPr>
                <w:rFonts w:eastAsia="Calibri"/>
                <w:bCs/>
                <w:szCs w:val="20"/>
                <w:vertAlign w:val="superscript"/>
              </w:rPr>
            </w:pPr>
            <w:r w:rsidRPr="006A374A">
              <w:rPr>
                <w:rFonts w:eastAsia="Calibri"/>
                <w:bCs/>
                <w:szCs w:val="20"/>
              </w:rPr>
              <w:t>MRI-AGCM-SST0</w:t>
            </w:r>
            <w:r w:rsidRPr="006A374A">
              <w:rPr>
                <w:rFonts w:eastAsia="Calibri"/>
                <w:bCs/>
                <w:szCs w:val="20"/>
                <w:vertAlign w:val="superscript"/>
              </w:rPr>
              <w:t>c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C81E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009E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8C95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11A6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F78D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B1D7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45CD1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</w:tcPr>
          <w:p w14:paraId="49D914E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033124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81026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1A48F63E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9DF46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MRI-AGCM-SST1</w:t>
            </w:r>
            <w:r w:rsidRPr="006A374A">
              <w:rPr>
                <w:rFonts w:eastAsia="Calibri"/>
                <w:bCs/>
                <w:szCs w:val="20"/>
                <w:vertAlign w:val="superscript"/>
              </w:rPr>
              <w:t>c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7459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57E6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0346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62EB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B65F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3B11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EE6D1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</w:tcPr>
          <w:p w14:paraId="39DBF72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A661C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02B0E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3A2E9E61" w14:textId="77777777" w:rsidTr="00964F21"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B7313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MRI-AGCM-SST2</w:t>
            </w:r>
            <w:r w:rsidRPr="006A374A">
              <w:rPr>
                <w:rFonts w:eastAsia="Calibri"/>
                <w:bCs/>
                <w:szCs w:val="20"/>
                <w:vertAlign w:val="superscript"/>
              </w:rPr>
              <w:t>c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A95D7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32F59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C45CB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E5C21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140AC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AC26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81B56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</w:tcPr>
          <w:p w14:paraId="5619EAB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F5430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5D951E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  <w:tr w:rsidR="003F1145" w:rsidRPr="006A374A" w14:paraId="50FB854F" w14:textId="77777777" w:rsidTr="00964F21"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7EBA18" w14:textId="77777777" w:rsidR="003F1145" w:rsidRPr="006A374A" w:rsidRDefault="003F1145" w:rsidP="00964F21">
            <w:pPr>
              <w:rPr>
                <w:rFonts w:eastAsia="Calibri"/>
                <w:bCs/>
                <w:szCs w:val="20"/>
              </w:rPr>
            </w:pPr>
            <w:r w:rsidRPr="006A374A">
              <w:rPr>
                <w:rFonts w:eastAsia="Calibri"/>
                <w:bCs/>
                <w:szCs w:val="20"/>
              </w:rPr>
              <w:t>MRI-AGCM-SST3</w:t>
            </w:r>
            <w:r w:rsidRPr="006A374A">
              <w:rPr>
                <w:rFonts w:eastAsia="Calibri"/>
                <w:bCs/>
                <w:szCs w:val="20"/>
                <w:vertAlign w:val="superscript"/>
              </w:rPr>
              <w:t>c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5EFC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D777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9C2083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82218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60F120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0F1C82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596CD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FF"/>
          </w:tcPr>
          <w:p w14:paraId="1436E0F6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60F079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9F617CA" w14:textId="77777777" w:rsidR="003F1145" w:rsidRPr="006A374A" w:rsidRDefault="003F1145" w:rsidP="00964F21">
            <w:pPr>
              <w:jc w:val="center"/>
              <w:rPr>
                <w:rFonts w:eastAsia="Calibri"/>
                <w:szCs w:val="20"/>
              </w:rPr>
            </w:pPr>
          </w:p>
        </w:tc>
      </w:tr>
    </w:tbl>
    <w:p w14:paraId="5C361B3D" w14:textId="77777777" w:rsidR="003F1145" w:rsidRPr="003F1145" w:rsidRDefault="003F1145" w:rsidP="003F1145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F1145">
        <w:rPr>
          <w:rFonts w:ascii="Times New Roman" w:eastAsia="Calibri" w:hAnsi="Times New Roman" w:cs="Times New Roman"/>
          <w:sz w:val="20"/>
          <w:szCs w:val="20"/>
          <w:vertAlign w:val="superscript"/>
        </w:rPr>
        <w:t>a</w:t>
      </w:r>
      <w:r w:rsidRPr="003F1145">
        <w:rPr>
          <w:rFonts w:ascii="Times New Roman" w:eastAsia="Calibri" w:hAnsi="Times New Roman" w:cs="Times New Roman"/>
          <w:sz w:val="20"/>
          <w:szCs w:val="20"/>
        </w:rPr>
        <w:t>model run number as per CMIP5 syntax (</w:t>
      </w:r>
      <w:r w:rsidRPr="003F1145">
        <w:rPr>
          <w:rFonts w:ascii="Times New Roman" w:eastAsia="Calibri" w:hAnsi="Times New Roman" w:cs="Times New Roman"/>
          <w:i/>
          <w:sz w:val="20"/>
          <w:szCs w:val="20"/>
        </w:rPr>
        <w:t>r</w:t>
      </w:r>
      <w:r w:rsidRPr="003F1145">
        <w:rPr>
          <w:rFonts w:ascii="Times New Roman" w:eastAsia="Calibri" w:hAnsi="Times New Roman" w:cs="Times New Roman"/>
          <w:sz w:val="20"/>
          <w:szCs w:val="20"/>
        </w:rPr>
        <w:t xml:space="preserve"> for realization, </w:t>
      </w:r>
      <w:r w:rsidRPr="003F1145">
        <w:rPr>
          <w:rFonts w:ascii="Times New Roman" w:eastAsia="Calibri" w:hAnsi="Times New Roman" w:cs="Times New Roman"/>
          <w:i/>
          <w:sz w:val="20"/>
          <w:szCs w:val="20"/>
        </w:rPr>
        <w:t>i</w:t>
      </w:r>
      <w:r w:rsidRPr="003F1145">
        <w:rPr>
          <w:rFonts w:ascii="Times New Roman" w:eastAsia="Calibri" w:hAnsi="Times New Roman" w:cs="Times New Roman"/>
          <w:sz w:val="20"/>
          <w:szCs w:val="20"/>
        </w:rPr>
        <w:t xml:space="preserve"> for initialisation and </w:t>
      </w:r>
      <w:r w:rsidRPr="003F1145">
        <w:rPr>
          <w:rFonts w:ascii="Times New Roman" w:eastAsia="Calibri" w:hAnsi="Times New Roman" w:cs="Times New Roman"/>
          <w:i/>
          <w:sz w:val="20"/>
          <w:szCs w:val="20"/>
        </w:rPr>
        <w:t>p</w:t>
      </w:r>
      <w:r w:rsidRPr="003F1145">
        <w:rPr>
          <w:rFonts w:ascii="Times New Roman" w:eastAsia="Calibri" w:hAnsi="Times New Roman" w:cs="Times New Roman"/>
          <w:sz w:val="20"/>
          <w:szCs w:val="20"/>
        </w:rPr>
        <w:t xml:space="preserve"> for physics, followed by integer). All other runs used ensemble member </w:t>
      </w:r>
      <w:r w:rsidRPr="003F1145">
        <w:rPr>
          <w:rFonts w:ascii="Times New Roman" w:eastAsia="Calibri" w:hAnsi="Times New Roman" w:cs="Times New Roman"/>
          <w:i/>
          <w:sz w:val="20"/>
          <w:szCs w:val="20"/>
        </w:rPr>
        <w:t>r1i1p1</w:t>
      </w:r>
      <w:r w:rsidRPr="003F1145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22BFD073" w14:textId="77777777" w:rsidR="003F1145" w:rsidRPr="003F1145" w:rsidRDefault="003F1145" w:rsidP="003F1145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F1145">
        <w:rPr>
          <w:rFonts w:ascii="Times New Roman" w:eastAsia="Calibri" w:hAnsi="Times New Roman" w:cs="Times New Roman"/>
          <w:sz w:val="20"/>
          <w:szCs w:val="20"/>
          <w:vertAlign w:val="superscript"/>
        </w:rPr>
        <w:t>b</w:t>
      </w:r>
      <w:r w:rsidRPr="003F1145">
        <w:rPr>
          <w:rFonts w:ascii="Times New Roman" w:eastAsia="Calibri" w:hAnsi="Times New Roman" w:cs="Times New Roman"/>
          <w:sz w:val="20"/>
          <w:szCs w:val="20"/>
        </w:rPr>
        <w:t>observed SST obtained from the HadISST1-based data set were used to force the atmospheric model CAM5.</w:t>
      </w:r>
    </w:p>
    <w:p w14:paraId="654C4DDA" w14:textId="7C6C88D7" w:rsidR="00827A88" w:rsidRPr="003F1145" w:rsidRDefault="003F1145" w:rsidP="003F1145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F1145">
        <w:rPr>
          <w:rFonts w:ascii="Times New Roman" w:eastAsia="Calibri" w:hAnsi="Times New Roman" w:cs="Times New Roman"/>
          <w:sz w:val="20"/>
          <w:szCs w:val="20"/>
          <w:vertAlign w:val="superscript"/>
        </w:rPr>
        <w:t>c</w:t>
      </w:r>
      <w:r w:rsidRPr="003F1145">
        <w:rPr>
          <w:rFonts w:ascii="Times New Roman" w:eastAsia="Calibri" w:hAnsi="Times New Roman" w:cs="Times New Roman"/>
          <w:sz w:val="20"/>
          <w:szCs w:val="20"/>
        </w:rPr>
        <w:t>SST0 to SST3 correspond to four different SST future change patterns derived from CMIP5 GCM models to force the atmospheric model MRI-AGCM</w:t>
      </w:r>
      <w:r w:rsidRPr="003F1145">
        <w:rPr>
          <w:rFonts w:ascii="Times New Roman" w:eastAsia="Calibri" w:hAnsi="Times New Roman" w:cs="Times New Roman"/>
          <w:sz w:val="20"/>
          <w:szCs w:val="20"/>
          <w:vertAlign w:val="superscript"/>
        </w:rPr>
        <w:t>32</w:t>
      </w:r>
      <w:r w:rsidRPr="003F1145">
        <w:rPr>
          <w:rFonts w:ascii="Times New Roman" w:eastAsia="Calibri" w:hAnsi="Times New Roman" w:cs="Times New Roman"/>
          <w:sz w:val="20"/>
          <w:szCs w:val="20"/>
        </w:rPr>
        <w:t>.</w:t>
      </w:r>
    </w:p>
    <w:sectPr w:rsidR="00827A88" w:rsidRPr="003F1145" w:rsidSect="003F1145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145"/>
    <w:rsid w:val="000B0CEF"/>
    <w:rsid w:val="000B391A"/>
    <w:rsid w:val="00147E69"/>
    <w:rsid w:val="00170C59"/>
    <w:rsid w:val="002C3D4B"/>
    <w:rsid w:val="003F1145"/>
    <w:rsid w:val="004A67E1"/>
    <w:rsid w:val="006065C2"/>
    <w:rsid w:val="006C5EEE"/>
    <w:rsid w:val="00701F8E"/>
    <w:rsid w:val="00791883"/>
    <w:rsid w:val="00793AA8"/>
    <w:rsid w:val="007C4E0B"/>
    <w:rsid w:val="00827A88"/>
    <w:rsid w:val="00B51182"/>
    <w:rsid w:val="00BE5CF7"/>
    <w:rsid w:val="00C075C2"/>
    <w:rsid w:val="00C14EE5"/>
    <w:rsid w:val="00CF5EA9"/>
    <w:rsid w:val="00D3347B"/>
    <w:rsid w:val="00D823DF"/>
    <w:rsid w:val="00DC037F"/>
    <w:rsid w:val="00E06008"/>
    <w:rsid w:val="00E245DD"/>
    <w:rsid w:val="00E625D6"/>
    <w:rsid w:val="00E82962"/>
    <w:rsid w:val="00F42C61"/>
    <w:rsid w:val="00FD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80F524"/>
  <w15:chartTrackingRefBased/>
  <w15:docId w15:val="{62527A62-59D8-334E-BCCA-4A8CA601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F1145"/>
    <w:pPr>
      <w:spacing w:line="340" w:lineRule="exact"/>
    </w:pPr>
    <w:rPr>
      <w:rFonts w:ascii="Times New Roman" w:hAnsi="Times New Roman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F1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Morim</dc:creator>
  <cp:keywords/>
  <dc:description/>
  <cp:lastModifiedBy>Joao Morim</cp:lastModifiedBy>
  <cp:revision>7</cp:revision>
  <dcterms:created xsi:type="dcterms:W3CDTF">2020-02-25T17:00:00Z</dcterms:created>
  <dcterms:modified xsi:type="dcterms:W3CDTF">2020-02-25T17:40:00Z</dcterms:modified>
</cp:coreProperties>
</file>