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14D2" w14:textId="77777777" w:rsidR="00EA19C8" w:rsidRDefault="007F0433" w:rsidP="00EA19C8">
      <w:pPr>
        <w:spacing w:line="360" w:lineRule="auto"/>
        <w:ind w:left="-1350" w:right="-12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5E12">
        <w:rPr>
          <w:rFonts w:asciiTheme="minorHAnsi" w:hAnsiTheme="minorHAnsi" w:cstheme="minorHAnsi"/>
          <w:b/>
          <w:sz w:val="28"/>
          <w:szCs w:val="28"/>
        </w:rPr>
        <w:t>Supplemental Information for:</w:t>
      </w:r>
      <w:bookmarkStart w:id="0" w:name="OLE_LINK26"/>
      <w:bookmarkStart w:id="1" w:name="OLE_LINK25"/>
      <w:bookmarkStart w:id="2" w:name="_Hlk38191409"/>
    </w:p>
    <w:p w14:paraId="78C044B6" w14:textId="29CC7577" w:rsidR="00776C74" w:rsidRPr="008901D1" w:rsidRDefault="00776C74" w:rsidP="00776C74">
      <w:pPr>
        <w:rPr>
          <w:rFonts w:ascii="Calibri" w:hAnsi="Calibri" w:cs="Calibri"/>
          <w:b/>
          <w:bCs/>
          <w:i/>
          <w:iCs/>
          <w:color w:val="0070C0"/>
          <w:sz w:val="32"/>
          <w:szCs w:val="32"/>
        </w:rPr>
      </w:pPr>
      <w:bookmarkStart w:id="3" w:name="OLE_LINK155"/>
      <w:bookmarkEnd w:id="0"/>
      <w:bookmarkEnd w:id="1"/>
      <w:bookmarkEnd w:id="2"/>
      <w:r w:rsidRPr="00270E2D">
        <w:rPr>
          <w:rFonts w:ascii="Calibri" w:hAnsi="Calibri" w:cs="Calibri"/>
          <w:b/>
          <w:bCs/>
          <w:color w:val="0070C0"/>
          <w:sz w:val="32"/>
          <w:szCs w:val="32"/>
          <w:lang w:eastAsia="en-US"/>
        </w:rPr>
        <w:t>Chromosome-level genome</w:t>
      </w:r>
      <w:r>
        <w:rPr>
          <w:rFonts w:ascii="Calibri" w:hAnsi="Calibri" w:cs="Calibri"/>
          <w:b/>
          <w:bCs/>
          <w:color w:val="0070C0"/>
          <w:sz w:val="32"/>
          <w:szCs w:val="32"/>
          <w:lang w:eastAsia="en-US"/>
        </w:rPr>
        <w:t xml:space="preserve"> </w:t>
      </w:r>
      <w:r>
        <w:rPr>
          <w:rFonts w:ascii="Calibri" w:hAnsi="Calibri" w:cs="Calibri" w:hint="eastAsia"/>
          <w:b/>
          <w:bCs/>
          <w:color w:val="0070C0"/>
          <w:sz w:val="32"/>
          <w:szCs w:val="32"/>
        </w:rPr>
        <w:t>assembly</w:t>
      </w:r>
      <w:r w:rsidRPr="00270E2D">
        <w:rPr>
          <w:rFonts w:ascii="Calibri" w:hAnsi="Calibri" w:cs="Calibri"/>
          <w:b/>
          <w:bCs/>
          <w:color w:val="0070C0"/>
          <w:sz w:val="32"/>
          <w:szCs w:val="32"/>
          <w:lang w:eastAsia="en-US"/>
        </w:rPr>
        <w:t xml:space="preserve"> of </w:t>
      </w:r>
      <w:bookmarkStart w:id="4" w:name="OLE_LINK40"/>
      <w:r w:rsidR="008901D1">
        <w:rPr>
          <w:rFonts w:ascii="Calibri" w:hAnsi="Calibri" w:cs="Calibri"/>
          <w:b/>
          <w:bCs/>
          <w:color w:val="0070C0"/>
          <w:sz w:val="32"/>
          <w:szCs w:val="32"/>
          <w:lang w:eastAsia="en-US"/>
        </w:rPr>
        <w:t>the flower thrips</w:t>
      </w:r>
      <w:bookmarkStart w:id="5" w:name="OLE_LINK5"/>
      <w:r w:rsidR="008901D1" w:rsidRPr="008901D1">
        <w:rPr>
          <w:rFonts w:ascii="Calibri" w:hAnsi="Calibri" w:cs="Calibri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proofErr w:type="spellStart"/>
      <w:r w:rsidR="008901D1" w:rsidRPr="008901D1">
        <w:rPr>
          <w:rFonts w:ascii="Calibri" w:hAnsi="Calibri" w:cs="Calibri"/>
          <w:b/>
          <w:bCs/>
          <w:i/>
          <w:iCs/>
          <w:color w:val="0070C0"/>
          <w:sz w:val="32"/>
          <w:szCs w:val="32"/>
          <w:lang w:eastAsia="en-US"/>
        </w:rPr>
        <w:t>Frankliniella</w:t>
      </w:r>
      <w:proofErr w:type="spellEnd"/>
      <w:r w:rsidR="008901D1" w:rsidRPr="008901D1">
        <w:rPr>
          <w:rFonts w:ascii="Calibri" w:hAnsi="Calibri" w:cs="Calibri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proofErr w:type="spellStart"/>
      <w:r w:rsidR="008901D1" w:rsidRPr="008901D1">
        <w:rPr>
          <w:rFonts w:ascii="Calibri" w:hAnsi="Calibri" w:cs="Calibri"/>
          <w:b/>
          <w:bCs/>
          <w:i/>
          <w:iCs/>
          <w:color w:val="0070C0"/>
          <w:sz w:val="32"/>
          <w:szCs w:val="32"/>
          <w:lang w:eastAsia="en-US"/>
        </w:rPr>
        <w:t>intonsa</w:t>
      </w:r>
      <w:proofErr w:type="spellEnd"/>
    </w:p>
    <w:bookmarkEnd w:id="4"/>
    <w:p w14:paraId="0318E21F" w14:textId="77777777" w:rsidR="00776C74" w:rsidRPr="000B70D1" w:rsidRDefault="00776C74" w:rsidP="00776C74">
      <w:pPr>
        <w:kinsoku w:val="0"/>
        <w:spacing w:line="360" w:lineRule="auto"/>
        <w:rPr>
          <w:rFonts w:ascii="Calibri" w:hAnsi="Calibri" w:cs="Calibri"/>
        </w:rPr>
      </w:pPr>
    </w:p>
    <w:bookmarkEnd w:id="3"/>
    <w:bookmarkEnd w:id="5"/>
    <w:p w14:paraId="3B33E718" w14:textId="77777777" w:rsidR="008901D1" w:rsidRPr="008901D1" w:rsidRDefault="008901D1" w:rsidP="008901D1">
      <w:pPr>
        <w:rPr>
          <w:rFonts w:ascii="Calibri" w:hAnsi="Calibri" w:cs="Calibri"/>
          <w:b/>
          <w:lang w:bidi="en-US"/>
        </w:rPr>
      </w:pPr>
      <w:r w:rsidRPr="008901D1">
        <w:rPr>
          <w:rFonts w:ascii="Calibri" w:hAnsi="Calibri" w:cs="Calibri"/>
          <w:b/>
          <w:lang w:bidi="en-US"/>
        </w:rPr>
        <w:t xml:space="preserve">Zhijun Zhang </w:t>
      </w:r>
      <w:proofErr w:type="gramStart"/>
      <w:r w:rsidRPr="008901D1">
        <w:rPr>
          <w:rFonts w:ascii="Calibri" w:hAnsi="Calibri" w:cs="Calibri"/>
          <w:b/>
          <w:vertAlign w:val="superscript"/>
          <w:lang w:bidi="en-US"/>
        </w:rPr>
        <w:t>1,</w:t>
      </w:r>
      <w:r w:rsidRPr="008901D1">
        <w:rPr>
          <w:rFonts w:ascii="Calibri" w:hAnsi="Calibri" w:cs="Calibri"/>
          <w:b/>
          <w:lang w:bidi="en-US"/>
        </w:rPr>
        <w:t>*</w:t>
      </w:r>
      <w:proofErr w:type="gramEnd"/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Jiandong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Bao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Qizhang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Chen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 w:hint="eastAsia"/>
          <w:b/>
          <w:vertAlign w:val="superscript"/>
          <w:lang w:bidi="en-US"/>
        </w:rPr>
        <w:t>,3</w:t>
      </w:r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Jianyun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He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/>
          <w:b/>
          <w:lang w:bidi="en-US"/>
        </w:rPr>
        <w:t xml:space="preserve">, Xiaowei Li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/>
          <w:b/>
          <w:lang w:bidi="en-US"/>
        </w:rPr>
        <w:t xml:space="preserve">, Jiahui Zhang </w:t>
      </w:r>
      <w:r w:rsidRPr="008901D1">
        <w:rPr>
          <w:rFonts w:ascii="Calibri" w:hAnsi="Calibri" w:cs="Calibri"/>
          <w:b/>
          <w:vertAlign w:val="superscript"/>
          <w:lang w:bidi="en-US"/>
        </w:rPr>
        <w:t>1,2</w:t>
      </w:r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Zhixing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Liu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/>
          <w:b/>
          <w:lang w:bidi="en-US"/>
        </w:rPr>
        <w:t xml:space="preserve">, Yixuan Wu </w:t>
      </w:r>
      <w:r w:rsidRPr="008901D1">
        <w:rPr>
          <w:rFonts w:ascii="Calibri" w:hAnsi="Calibri" w:cs="Calibri"/>
          <w:b/>
          <w:vertAlign w:val="superscript"/>
          <w:lang w:bidi="en-US"/>
        </w:rPr>
        <w:t>1</w:t>
      </w:r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Xuesheng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Li</w:t>
      </w:r>
      <w:r w:rsidRPr="008901D1">
        <w:rPr>
          <w:rFonts w:ascii="Calibri" w:hAnsi="Calibri" w:cs="Calibri" w:hint="eastAsia"/>
          <w:b/>
          <w:vertAlign w:val="superscript"/>
          <w:lang w:bidi="en-US"/>
        </w:rPr>
        <w:t>3</w:t>
      </w:r>
      <w:r w:rsidRPr="008901D1">
        <w:rPr>
          <w:rFonts w:ascii="Calibri" w:hAnsi="Calibri" w:cs="Calibri"/>
          <w:b/>
          <w:lang w:bidi="en-US"/>
        </w:rPr>
        <w:t xml:space="preserve">, </w:t>
      </w:r>
      <w:proofErr w:type="spellStart"/>
      <w:r w:rsidRPr="008901D1">
        <w:rPr>
          <w:rFonts w:ascii="Calibri" w:hAnsi="Calibri" w:cs="Calibri"/>
          <w:b/>
          <w:lang w:bidi="en-US"/>
        </w:rPr>
        <w:t>Yunsheng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Wang </w:t>
      </w:r>
      <w:r w:rsidRPr="008901D1">
        <w:rPr>
          <w:rFonts w:ascii="Calibri" w:hAnsi="Calibri" w:cs="Calibri"/>
          <w:b/>
          <w:vertAlign w:val="superscript"/>
          <w:lang w:bidi="en-US"/>
        </w:rPr>
        <w:t>2</w:t>
      </w:r>
      <w:r w:rsidRPr="008901D1">
        <w:rPr>
          <w:rFonts w:ascii="Calibri" w:hAnsi="Calibri" w:cs="Calibri" w:hint="eastAsia"/>
          <w:b/>
          <w:lang w:bidi="en-US"/>
        </w:rPr>
        <w:t>,</w:t>
      </w:r>
      <w:r w:rsidRPr="008901D1">
        <w:rPr>
          <w:rFonts w:ascii="Calibri" w:hAnsi="Calibri" w:cs="Calibri"/>
          <w:b/>
          <w:lang w:bidi="en-US"/>
        </w:rPr>
        <w:t xml:space="preserve"> </w:t>
      </w:r>
      <w:proofErr w:type="spellStart"/>
      <w:r w:rsidRPr="008901D1">
        <w:rPr>
          <w:rFonts w:ascii="Calibri" w:hAnsi="Calibri" w:cs="Calibri"/>
          <w:b/>
          <w:lang w:bidi="en-US"/>
        </w:rPr>
        <w:t>Yaobin</w:t>
      </w:r>
      <w:proofErr w:type="spellEnd"/>
      <w:r w:rsidRPr="008901D1">
        <w:rPr>
          <w:rFonts w:ascii="Calibri" w:hAnsi="Calibri" w:cs="Calibri"/>
          <w:b/>
          <w:lang w:bidi="en-US"/>
        </w:rPr>
        <w:t xml:space="preserve"> Lu </w:t>
      </w:r>
      <w:r w:rsidRPr="008901D1">
        <w:rPr>
          <w:rFonts w:ascii="Calibri" w:hAnsi="Calibri" w:cs="Calibri"/>
          <w:b/>
          <w:vertAlign w:val="superscript"/>
          <w:lang w:bidi="en-US"/>
        </w:rPr>
        <w:t>1,</w:t>
      </w:r>
      <w:r w:rsidRPr="008901D1">
        <w:rPr>
          <w:rFonts w:ascii="Calibri" w:hAnsi="Calibri" w:cs="Calibri"/>
          <w:b/>
          <w:lang w:bidi="en-US"/>
        </w:rPr>
        <w:t>*</w:t>
      </w:r>
    </w:p>
    <w:p w14:paraId="51355218" w14:textId="77777777" w:rsidR="008901D1" w:rsidRPr="008901D1" w:rsidRDefault="008901D1" w:rsidP="008901D1">
      <w:pPr>
        <w:rPr>
          <w:rFonts w:ascii="Calibri" w:hAnsi="Calibri" w:cs="Calibri"/>
        </w:rPr>
      </w:pPr>
    </w:p>
    <w:p w14:paraId="059B3C69" w14:textId="77777777" w:rsidR="008901D1" w:rsidRPr="008901D1" w:rsidRDefault="008901D1" w:rsidP="008901D1">
      <w:pPr>
        <w:numPr>
          <w:ilvl w:val="0"/>
          <w:numId w:val="4"/>
        </w:numPr>
        <w:ind w:left="240" w:hangingChars="100" w:hanging="240"/>
        <w:rPr>
          <w:rFonts w:ascii="Calibri" w:hAnsi="Calibri" w:cs="Calibri"/>
          <w:lang w:bidi="en-US"/>
        </w:rPr>
      </w:pPr>
      <w:r w:rsidRPr="008901D1">
        <w:rPr>
          <w:rFonts w:ascii="Calibri" w:hAnsi="Calibri" w:cs="Calibri"/>
          <w:lang w:bidi="en-US"/>
        </w:rPr>
        <w:t xml:space="preserve">State Key Laboratory for Managing Biotic and Chemical Threats to the Quality and Safety of </w:t>
      </w:r>
      <w:proofErr w:type="spellStart"/>
      <w:r w:rsidRPr="008901D1">
        <w:rPr>
          <w:rFonts w:ascii="Calibri" w:hAnsi="Calibri" w:cs="Calibri"/>
          <w:lang w:bidi="en-US"/>
        </w:rPr>
        <w:t>Agro</w:t>
      </w:r>
      <w:proofErr w:type="spellEnd"/>
      <w:r w:rsidRPr="008901D1">
        <w:rPr>
          <w:rFonts w:ascii="Calibri" w:hAnsi="Calibri" w:cs="Calibri"/>
          <w:lang w:bidi="en-US"/>
        </w:rPr>
        <w:t>-Products, Institute of Plant Protection and Microbiology, Zhejiang Academy of Agricultural Sciences, Hangzhou 310021, China;</w:t>
      </w:r>
    </w:p>
    <w:p w14:paraId="2F694BE2" w14:textId="77777777" w:rsidR="008901D1" w:rsidRPr="008901D1" w:rsidRDefault="008901D1" w:rsidP="008901D1">
      <w:pPr>
        <w:rPr>
          <w:rFonts w:ascii="Calibri" w:hAnsi="Calibri" w:cs="Calibri"/>
          <w:lang w:bidi="en-US"/>
        </w:rPr>
      </w:pPr>
      <w:r w:rsidRPr="008901D1">
        <w:rPr>
          <w:rFonts w:ascii="Calibri" w:hAnsi="Calibri" w:cs="Calibri"/>
          <w:lang w:bidi="en-US"/>
        </w:rPr>
        <w:t>2. Hunan Provincial Key Laboratory for Biology and Control of Plant Diseases and Insect Pests, Hunan Agricultural University, Changsha 410125, China;</w:t>
      </w:r>
    </w:p>
    <w:p w14:paraId="7590D85E" w14:textId="77777777" w:rsidR="008901D1" w:rsidRPr="008901D1" w:rsidRDefault="008901D1" w:rsidP="008901D1">
      <w:pPr>
        <w:rPr>
          <w:rFonts w:ascii="Calibri" w:hAnsi="Calibri" w:cs="Calibri"/>
          <w:lang w:bidi="en-US"/>
        </w:rPr>
      </w:pPr>
      <w:r w:rsidRPr="008901D1">
        <w:rPr>
          <w:rFonts w:ascii="Calibri" w:hAnsi="Calibri" w:cs="Calibri"/>
          <w:lang w:bidi="en-US"/>
        </w:rPr>
        <w:t>3.</w:t>
      </w:r>
      <w:r w:rsidRPr="008901D1">
        <w:rPr>
          <w:rFonts w:ascii="Calibri" w:hAnsi="Calibri" w:cs="Calibri" w:hint="eastAsia"/>
          <w:lang w:bidi="en-US"/>
        </w:rPr>
        <w:t xml:space="preserve"> </w:t>
      </w:r>
      <w:r w:rsidRPr="008901D1">
        <w:rPr>
          <w:rFonts w:ascii="Calibri" w:hAnsi="Calibri" w:cs="Calibri"/>
          <w:lang w:bidi="en-US"/>
        </w:rPr>
        <w:t>Guangxi key laboratory of Agric-Environment and Agric-products Safety, Guangxi University, Nanning, Guangxi 530004, China</w:t>
      </w:r>
      <w:r w:rsidRPr="008901D1">
        <w:rPr>
          <w:rFonts w:ascii="Calibri" w:hAnsi="Calibri" w:cs="Calibri" w:hint="eastAsia"/>
          <w:lang w:bidi="en-US"/>
        </w:rPr>
        <w:t>;</w:t>
      </w:r>
    </w:p>
    <w:p w14:paraId="50C981FD" w14:textId="77777777" w:rsidR="008901D1" w:rsidRPr="008901D1" w:rsidRDefault="008901D1" w:rsidP="008901D1">
      <w:pPr>
        <w:rPr>
          <w:rFonts w:ascii="Calibri" w:hAnsi="Calibri" w:cs="Calibri"/>
          <w:lang w:bidi="en-US"/>
        </w:rPr>
      </w:pPr>
      <w:r w:rsidRPr="008901D1">
        <w:rPr>
          <w:rFonts w:ascii="Calibri" w:hAnsi="Calibri" w:cs="Calibri"/>
          <w:b/>
          <w:lang w:bidi="en-US"/>
        </w:rPr>
        <w:t xml:space="preserve">* </w:t>
      </w:r>
      <w:r w:rsidRPr="008901D1">
        <w:rPr>
          <w:rFonts w:ascii="Calibri" w:hAnsi="Calibri" w:cs="Calibri"/>
          <w:lang w:bidi="en-US"/>
        </w:rPr>
        <w:t xml:space="preserve">Correspondence: zhangzj@zaas.ac.cn (Z.Z.); lvyb@zaas.ac.cn (Y.L.); </w:t>
      </w:r>
    </w:p>
    <w:p w14:paraId="1A8360AF" w14:textId="66CFCE5C" w:rsidR="00EA19C8" w:rsidRPr="00EA19C8" w:rsidRDefault="00BF73C0" w:rsidP="00EA19C8">
      <w:pPr>
        <w:rPr>
          <w:rFonts w:asciiTheme="minorHAnsi" w:hAnsiTheme="minorHAnsi" w:cstheme="minorHAnsi"/>
        </w:rPr>
      </w:pPr>
      <w:r w:rsidRPr="000F5E12">
        <w:rPr>
          <w:rFonts w:asciiTheme="minorHAnsi" w:hAnsiTheme="minorHAnsi" w:cstheme="minorHAnsi"/>
        </w:rPr>
        <w:br w:type="page"/>
      </w:r>
    </w:p>
    <w:p w14:paraId="579817C1" w14:textId="77777777" w:rsidR="00CF52B9" w:rsidRPr="00350838" w:rsidRDefault="00CF52B9" w:rsidP="00152C77">
      <w:pPr>
        <w:ind w:right="-1259"/>
        <w:rPr>
          <w:rFonts w:ascii="Calibri" w:hAnsi="Calibri" w:cs="Calibri"/>
          <w:b/>
          <w:color w:val="002060"/>
          <w:sz w:val="32"/>
          <w:szCs w:val="32"/>
        </w:rPr>
      </w:pPr>
      <w:r w:rsidRPr="00350838">
        <w:rPr>
          <w:rFonts w:ascii="Calibri" w:hAnsi="Calibri" w:cs="Calibri"/>
          <w:b/>
          <w:color w:val="002060"/>
          <w:sz w:val="32"/>
          <w:szCs w:val="32"/>
        </w:rPr>
        <w:lastRenderedPageBreak/>
        <w:t>Table of Contents: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535"/>
        <w:gridCol w:w="4815"/>
      </w:tblGrid>
      <w:tr w:rsidR="00CF52B9" w:rsidRPr="00350838" w14:paraId="57484BCF" w14:textId="77777777" w:rsidTr="004D1206">
        <w:tc>
          <w:tcPr>
            <w:tcW w:w="2425" w:type="pct"/>
          </w:tcPr>
          <w:p w14:paraId="00D41D49" w14:textId="77777777" w:rsidR="00CF52B9" w:rsidRPr="00350838" w:rsidRDefault="00CF52B9" w:rsidP="00152C77">
            <w:pPr>
              <w:ind w:right="-1259"/>
              <w:rPr>
                <w:rFonts w:ascii="Calibri" w:hAnsi="Calibri" w:cs="Calibri"/>
                <w:b/>
                <w:color w:val="002060"/>
                <w:sz w:val="32"/>
                <w:szCs w:val="32"/>
              </w:rPr>
            </w:pPr>
            <w:r w:rsidRPr="00350838">
              <w:rPr>
                <w:rFonts w:ascii="Calibri" w:hAnsi="Calibri" w:cs="Calibri"/>
                <w:b/>
                <w:color w:val="002060"/>
                <w:sz w:val="32"/>
                <w:szCs w:val="32"/>
              </w:rPr>
              <w:t>Table S1</w:t>
            </w:r>
          </w:p>
        </w:tc>
        <w:tc>
          <w:tcPr>
            <w:tcW w:w="2575" w:type="pct"/>
          </w:tcPr>
          <w:p w14:paraId="647428A6" w14:textId="7CEC1645" w:rsidR="00CF52B9" w:rsidRPr="00350838" w:rsidRDefault="00CF52B9" w:rsidP="00152C77">
            <w:pPr>
              <w:tabs>
                <w:tab w:val="left" w:pos="585"/>
                <w:tab w:val="right" w:pos="5832"/>
              </w:tabs>
              <w:ind w:right="-1259"/>
              <w:jc w:val="center"/>
              <w:rPr>
                <w:rFonts w:ascii="Calibri" w:hAnsi="Calibri" w:cs="Calibri"/>
                <w:color w:val="002060"/>
                <w:sz w:val="32"/>
                <w:szCs w:val="32"/>
              </w:rPr>
            </w:pPr>
            <w:r w:rsidRPr="00350838">
              <w:rPr>
                <w:rFonts w:ascii="Calibri" w:hAnsi="Calibri" w:cs="Calibri"/>
                <w:color w:val="002060"/>
                <w:sz w:val="32"/>
                <w:szCs w:val="32"/>
              </w:rPr>
              <w:t xml:space="preserve">Page </w:t>
            </w:r>
            <w:r>
              <w:rPr>
                <w:rFonts w:ascii="Calibri" w:hAnsi="Calibri" w:cs="Calibri"/>
                <w:color w:val="002060"/>
                <w:sz w:val="32"/>
                <w:szCs w:val="32"/>
              </w:rPr>
              <w:t>3</w:t>
            </w:r>
          </w:p>
        </w:tc>
      </w:tr>
      <w:tr w:rsidR="00CF52B9" w:rsidRPr="00350838" w14:paraId="504C21C0" w14:textId="77777777" w:rsidTr="004D1206">
        <w:tc>
          <w:tcPr>
            <w:tcW w:w="2425" w:type="pct"/>
          </w:tcPr>
          <w:p w14:paraId="0B9131E6" w14:textId="77777777" w:rsidR="00CF52B9" w:rsidRPr="00350838" w:rsidRDefault="00CF52B9" w:rsidP="00152C77">
            <w:pPr>
              <w:ind w:right="-1259"/>
              <w:rPr>
                <w:rFonts w:ascii="Calibri" w:hAnsi="Calibri" w:cs="Calibri"/>
                <w:b/>
                <w:color w:val="002060"/>
                <w:sz w:val="32"/>
                <w:szCs w:val="32"/>
              </w:rPr>
            </w:pPr>
            <w:r w:rsidRPr="00350838">
              <w:rPr>
                <w:rFonts w:ascii="Calibri" w:hAnsi="Calibri" w:cs="Calibri"/>
                <w:b/>
                <w:color w:val="002060"/>
                <w:sz w:val="32"/>
                <w:szCs w:val="32"/>
              </w:rPr>
              <w:t>Table S2</w:t>
            </w:r>
          </w:p>
        </w:tc>
        <w:tc>
          <w:tcPr>
            <w:tcW w:w="2575" w:type="pct"/>
          </w:tcPr>
          <w:p w14:paraId="5C33F508" w14:textId="3FCCFF22" w:rsidR="00CF52B9" w:rsidRPr="00350838" w:rsidRDefault="00CF52B9" w:rsidP="00152C77">
            <w:pPr>
              <w:tabs>
                <w:tab w:val="left" w:pos="975"/>
              </w:tabs>
              <w:ind w:right="-1259"/>
              <w:jc w:val="center"/>
              <w:rPr>
                <w:rFonts w:ascii="Calibri" w:hAnsi="Calibri" w:cs="Calibri"/>
                <w:color w:val="002060"/>
                <w:sz w:val="32"/>
                <w:szCs w:val="32"/>
              </w:rPr>
            </w:pPr>
            <w:r w:rsidRPr="00350838">
              <w:rPr>
                <w:rFonts w:ascii="Calibri" w:hAnsi="Calibri" w:cs="Calibri"/>
                <w:color w:val="002060"/>
                <w:sz w:val="32"/>
                <w:szCs w:val="32"/>
              </w:rPr>
              <w:t xml:space="preserve">Page </w:t>
            </w:r>
            <w:r w:rsidR="005356EE">
              <w:rPr>
                <w:rFonts w:ascii="Calibri" w:hAnsi="Calibri" w:cs="Calibri"/>
                <w:color w:val="002060"/>
                <w:sz w:val="32"/>
                <w:szCs w:val="32"/>
              </w:rPr>
              <w:t>4</w:t>
            </w:r>
          </w:p>
        </w:tc>
      </w:tr>
    </w:tbl>
    <w:p w14:paraId="3A6D42B4" w14:textId="5D2A7EB2" w:rsidR="00CF52B9" w:rsidRDefault="00CF52B9" w:rsidP="003325E2">
      <w:pPr>
        <w:spacing w:line="276" w:lineRule="auto"/>
        <w:rPr>
          <w:rFonts w:asciiTheme="minorHAnsi" w:hAnsiTheme="minorHAnsi" w:cstheme="minorHAnsi"/>
          <w:b/>
          <w:bCs/>
        </w:rPr>
        <w:sectPr w:rsidR="00CF52B9" w:rsidSect="00E03969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br w:type="page"/>
      </w:r>
    </w:p>
    <w:p w14:paraId="53268802" w14:textId="2E9D0DF8" w:rsidR="00AE798C" w:rsidRDefault="00730302" w:rsidP="00152C77">
      <w:pPr>
        <w:rPr>
          <w:rFonts w:asciiTheme="minorHAnsi" w:hAnsiTheme="minorHAnsi" w:cstheme="minorHAnsi"/>
          <w:b/>
          <w:bCs/>
        </w:rPr>
      </w:pPr>
      <w:r w:rsidRPr="00730302">
        <w:rPr>
          <w:rFonts w:asciiTheme="minorHAnsi" w:hAnsiTheme="minorHAnsi" w:cstheme="minorHAnsi"/>
          <w:b/>
          <w:bCs/>
        </w:rPr>
        <w:lastRenderedPageBreak/>
        <w:t xml:space="preserve">Table S1 </w:t>
      </w:r>
      <w:r w:rsidRPr="005356EE">
        <w:rPr>
          <w:rFonts w:asciiTheme="minorHAnsi" w:hAnsiTheme="minorHAnsi" w:cstheme="minorHAnsi"/>
        </w:rPr>
        <w:t>Sequence reads used in this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1435"/>
        <w:gridCol w:w="1420"/>
        <w:gridCol w:w="1428"/>
        <w:gridCol w:w="1437"/>
        <w:gridCol w:w="1433"/>
        <w:gridCol w:w="1437"/>
        <w:gridCol w:w="1438"/>
        <w:gridCol w:w="1508"/>
      </w:tblGrid>
      <w:tr w:rsidR="00730302" w14:paraId="24FF35CA" w14:textId="77777777" w:rsidTr="00730302">
        <w:tc>
          <w:tcPr>
            <w:tcW w:w="14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022AA0" w14:textId="7A5DC0BA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Reads type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F2A2638" w14:textId="79B78F49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Sequencing Platform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093A58" w14:textId="1200DD22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Size (Gb)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0FE927" w14:textId="46300D56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Coverage (×)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707D4C" w14:textId="3C7C679F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Application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839776" w14:textId="0BA00E44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NGDC GSA accessions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567551" w14:textId="164FEF78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NGDC BioProject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DF6A09" w14:textId="13A27AE1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NCBI SRA Accession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F3AB4B" w14:textId="5B50CAA0" w:rsidR="00730302" w:rsidRPr="005356EE" w:rsidRDefault="00730302" w:rsidP="00152C7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356E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NCBI BioProject</w:t>
            </w:r>
          </w:p>
        </w:tc>
      </w:tr>
      <w:tr w:rsidR="00730302" w14:paraId="479B2B9B" w14:textId="77777777" w:rsidTr="00730302">
        <w:tc>
          <w:tcPr>
            <w:tcW w:w="1438" w:type="dxa"/>
            <w:tcBorders>
              <w:top w:val="single" w:sz="8" w:space="0" w:color="auto"/>
            </w:tcBorders>
            <w:vAlign w:val="center"/>
          </w:tcPr>
          <w:p w14:paraId="6DBF3C2E" w14:textId="457A4181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ONT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5C749A95" w14:textId="7E2FC27C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Oxford Nanopore PromethION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005B394C" w14:textId="0944F9F9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31.63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46B1D30E" w14:textId="363680BA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124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2EFA8DA4" w14:textId="63F52D0B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Genome assembling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5D188E5D" w14:textId="4FCDF828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CRR824223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121A720F" w14:textId="2BB5E55B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PRJCA018338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1B966EFC" w14:textId="7C2CB131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 xml:space="preserve">SRR26384729 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14:paraId="752C8299" w14:textId="59969C89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PRJNA1027977</w:t>
            </w:r>
          </w:p>
        </w:tc>
      </w:tr>
      <w:tr w:rsidR="00730302" w14:paraId="6754BB9D" w14:textId="77777777" w:rsidTr="00730302">
        <w:tc>
          <w:tcPr>
            <w:tcW w:w="1438" w:type="dxa"/>
            <w:vAlign w:val="center"/>
          </w:tcPr>
          <w:p w14:paraId="26E4B53F" w14:textId="020017CE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NGS</w:t>
            </w:r>
          </w:p>
        </w:tc>
        <w:tc>
          <w:tcPr>
            <w:tcW w:w="1439" w:type="dxa"/>
            <w:vAlign w:val="center"/>
          </w:tcPr>
          <w:p w14:paraId="2F0A06DB" w14:textId="589DD9C1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Illumina NovaSeq 6000</w:t>
            </w:r>
          </w:p>
        </w:tc>
        <w:tc>
          <w:tcPr>
            <w:tcW w:w="1439" w:type="dxa"/>
            <w:vAlign w:val="center"/>
          </w:tcPr>
          <w:p w14:paraId="2EB5D8A6" w14:textId="3AB7A97E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15.71</w:t>
            </w:r>
          </w:p>
        </w:tc>
        <w:tc>
          <w:tcPr>
            <w:tcW w:w="1439" w:type="dxa"/>
            <w:vAlign w:val="center"/>
          </w:tcPr>
          <w:p w14:paraId="11453106" w14:textId="32EE123A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62</w:t>
            </w:r>
          </w:p>
        </w:tc>
        <w:tc>
          <w:tcPr>
            <w:tcW w:w="1439" w:type="dxa"/>
            <w:vAlign w:val="center"/>
          </w:tcPr>
          <w:p w14:paraId="2676690E" w14:textId="723E1189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Genome assemebly polishing</w:t>
            </w:r>
          </w:p>
        </w:tc>
        <w:tc>
          <w:tcPr>
            <w:tcW w:w="1439" w:type="dxa"/>
            <w:vAlign w:val="center"/>
          </w:tcPr>
          <w:p w14:paraId="27A90891" w14:textId="5233A623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CRA011862</w:t>
            </w:r>
          </w:p>
        </w:tc>
        <w:tc>
          <w:tcPr>
            <w:tcW w:w="1439" w:type="dxa"/>
            <w:vAlign w:val="center"/>
          </w:tcPr>
          <w:p w14:paraId="1ABA6B49" w14:textId="22795FD0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PRJCA018338</w:t>
            </w:r>
          </w:p>
        </w:tc>
        <w:tc>
          <w:tcPr>
            <w:tcW w:w="1439" w:type="dxa"/>
            <w:vAlign w:val="center"/>
          </w:tcPr>
          <w:p w14:paraId="7CB2835E" w14:textId="255D72E6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 xml:space="preserve">SRR26384730 </w:t>
            </w:r>
          </w:p>
        </w:tc>
        <w:tc>
          <w:tcPr>
            <w:tcW w:w="1439" w:type="dxa"/>
            <w:vAlign w:val="center"/>
          </w:tcPr>
          <w:p w14:paraId="6766A1A9" w14:textId="0D0DAE36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PRJNA1027977</w:t>
            </w:r>
          </w:p>
        </w:tc>
      </w:tr>
      <w:tr w:rsidR="00730302" w14:paraId="1A1CBAE0" w14:textId="77777777" w:rsidTr="00730302">
        <w:tc>
          <w:tcPr>
            <w:tcW w:w="1438" w:type="dxa"/>
            <w:vAlign w:val="center"/>
          </w:tcPr>
          <w:p w14:paraId="38AE7377" w14:textId="60E0FA1F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Hic</w:t>
            </w:r>
          </w:p>
        </w:tc>
        <w:tc>
          <w:tcPr>
            <w:tcW w:w="1439" w:type="dxa"/>
            <w:vAlign w:val="center"/>
          </w:tcPr>
          <w:p w14:paraId="1790789F" w14:textId="31E8736B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Illumina NovaSeq 6000</w:t>
            </w:r>
          </w:p>
        </w:tc>
        <w:tc>
          <w:tcPr>
            <w:tcW w:w="1439" w:type="dxa"/>
            <w:vAlign w:val="center"/>
          </w:tcPr>
          <w:p w14:paraId="1C701DD1" w14:textId="3DA0A8E3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41.97</w:t>
            </w:r>
          </w:p>
        </w:tc>
        <w:tc>
          <w:tcPr>
            <w:tcW w:w="1439" w:type="dxa"/>
            <w:vAlign w:val="center"/>
          </w:tcPr>
          <w:p w14:paraId="14349B4B" w14:textId="577BDE36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165</w:t>
            </w:r>
          </w:p>
        </w:tc>
        <w:tc>
          <w:tcPr>
            <w:tcW w:w="1439" w:type="dxa"/>
            <w:vAlign w:val="center"/>
          </w:tcPr>
          <w:p w14:paraId="413640D9" w14:textId="46089DFA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Scaffolding to chromosome level</w:t>
            </w:r>
          </w:p>
        </w:tc>
        <w:tc>
          <w:tcPr>
            <w:tcW w:w="1439" w:type="dxa"/>
            <w:vAlign w:val="center"/>
          </w:tcPr>
          <w:p w14:paraId="59628BF0" w14:textId="53A149EC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CRR824225</w:t>
            </w:r>
          </w:p>
        </w:tc>
        <w:tc>
          <w:tcPr>
            <w:tcW w:w="1439" w:type="dxa"/>
            <w:vAlign w:val="center"/>
          </w:tcPr>
          <w:p w14:paraId="349F5E7D" w14:textId="6D9DD539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PRJCA018338</w:t>
            </w:r>
          </w:p>
        </w:tc>
        <w:tc>
          <w:tcPr>
            <w:tcW w:w="1439" w:type="dxa"/>
            <w:vAlign w:val="center"/>
          </w:tcPr>
          <w:p w14:paraId="60F8B541" w14:textId="5B09DA86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 xml:space="preserve">SRR26384728 </w:t>
            </w:r>
          </w:p>
        </w:tc>
        <w:tc>
          <w:tcPr>
            <w:tcW w:w="1439" w:type="dxa"/>
            <w:vAlign w:val="center"/>
          </w:tcPr>
          <w:p w14:paraId="404E6245" w14:textId="24113966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PRJNA1027977</w:t>
            </w:r>
          </w:p>
        </w:tc>
      </w:tr>
      <w:tr w:rsidR="00730302" w14:paraId="772CA4E1" w14:textId="77777777" w:rsidTr="00730302">
        <w:tc>
          <w:tcPr>
            <w:tcW w:w="1438" w:type="dxa"/>
            <w:tcBorders>
              <w:bottom w:val="single" w:sz="12" w:space="0" w:color="auto"/>
            </w:tcBorders>
            <w:vAlign w:val="center"/>
          </w:tcPr>
          <w:p w14:paraId="5B39D3A1" w14:textId="43D3B50D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RNAseq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5478A06D" w14:textId="2BD59A00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Illumina NovaSeq 6000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32AF66BE" w14:textId="3C81C984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7.7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0E054524" w14:textId="5A1CACC9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7B3A3FCE" w14:textId="191D8113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Gene Annotation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04AEB7DA" w14:textId="1BED7884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CRR824226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3DCFDCF8" w14:textId="003525CA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PRJCA018338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6A5CE777" w14:textId="11F774F3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 xml:space="preserve">SRR26384727 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14:paraId="0928A41D" w14:textId="5D4E5B74" w:rsidR="00730302" w:rsidRPr="00730302" w:rsidRDefault="00730302" w:rsidP="00152C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730302">
              <w:rPr>
                <w:rFonts w:asciiTheme="minorHAnsi" w:hAnsiTheme="minorHAnsi" w:cstheme="minorHAnsi"/>
                <w:sz w:val="21"/>
                <w:szCs w:val="21"/>
              </w:rPr>
              <w:t>PRJNA1027977</w:t>
            </w:r>
          </w:p>
        </w:tc>
      </w:tr>
    </w:tbl>
    <w:p w14:paraId="54174EDE" w14:textId="77777777" w:rsidR="00593384" w:rsidRDefault="00593384" w:rsidP="003325E2">
      <w:pPr>
        <w:spacing w:line="276" w:lineRule="auto"/>
        <w:rPr>
          <w:rFonts w:asciiTheme="minorHAnsi" w:hAnsiTheme="minorHAnsi" w:cstheme="minorHAnsi"/>
          <w:b/>
          <w:bCs/>
        </w:rPr>
        <w:sectPr w:rsidR="00593384" w:rsidSect="005356E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12A9E9E" w14:textId="377DB364" w:rsidR="0088168A" w:rsidRPr="000F5E12" w:rsidRDefault="0088168A" w:rsidP="00593384">
      <w:pPr>
        <w:rPr>
          <w:rFonts w:asciiTheme="minorHAnsi" w:hAnsiTheme="minorHAnsi" w:cstheme="minorHAnsi"/>
        </w:rPr>
      </w:pPr>
      <w:r w:rsidRPr="000F5E12">
        <w:rPr>
          <w:rFonts w:asciiTheme="minorHAnsi" w:hAnsiTheme="minorHAnsi" w:cstheme="minorHAnsi"/>
          <w:b/>
          <w:bCs/>
        </w:rPr>
        <w:lastRenderedPageBreak/>
        <w:t>Table S</w:t>
      </w:r>
      <w:r w:rsidR="005356EE">
        <w:rPr>
          <w:rFonts w:asciiTheme="minorHAnsi" w:hAnsiTheme="minorHAnsi" w:cstheme="minorHAnsi"/>
          <w:b/>
          <w:bCs/>
        </w:rPr>
        <w:t>2</w:t>
      </w:r>
      <w:r w:rsidRPr="000F5E12">
        <w:rPr>
          <w:rFonts w:asciiTheme="minorHAnsi" w:hAnsiTheme="minorHAnsi" w:cstheme="minorHAnsi"/>
        </w:rPr>
        <w:t xml:space="preserve"> </w:t>
      </w:r>
      <w:r w:rsidR="005356EE" w:rsidRPr="005356EE">
        <w:rPr>
          <w:rFonts w:asciiTheme="minorHAnsi" w:hAnsiTheme="minorHAnsi" w:cstheme="minorHAnsi"/>
        </w:rPr>
        <w:t xml:space="preserve">Software used </w:t>
      </w:r>
      <w:r w:rsidR="001F0CEF">
        <w:rPr>
          <w:rFonts w:asciiTheme="minorHAnsi" w:hAnsiTheme="minorHAnsi" w:cstheme="minorHAnsi"/>
        </w:rPr>
        <w:t>for</w:t>
      </w:r>
      <w:r w:rsidR="005356EE" w:rsidRPr="005356EE">
        <w:rPr>
          <w:rFonts w:asciiTheme="minorHAnsi" w:hAnsiTheme="minorHAnsi" w:cstheme="minorHAnsi"/>
        </w:rPr>
        <w:t xml:space="preserve"> the analysis</w:t>
      </w:r>
      <w:r w:rsidR="001F0CEF">
        <w:rPr>
          <w:rFonts w:asciiTheme="minorHAnsi" w:hAnsiTheme="minorHAnsi" w:cstheme="minorHAnsi"/>
        </w:rPr>
        <w:t xml:space="preserve"> </w:t>
      </w:r>
      <w:r w:rsidR="001F0CEF" w:rsidRPr="001F0CEF">
        <w:rPr>
          <w:rFonts w:asciiTheme="minorHAnsi" w:hAnsiTheme="minorHAnsi" w:cstheme="minorHAnsi"/>
        </w:rPr>
        <w:t>in this study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8393"/>
        <w:gridCol w:w="2776"/>
      </w:tblGrid>
      <w:tr w:rsidR="00203C9D" w:rsidRPr="000F5E12" w14:paraId="0E80EA35" w14:textId="77777777" w:rsidTr="00203C9D">
        <w:trPr>
          <w:trHeight w:val="324"/>
        </w:trPr>
        <w:tc>
          <w:tcPr>
            <w:tcW w:w="691" w:type="pct"/>
            <w:tcBorders>
              <w:top w:val="single" w:sz="12" w:space="0" w:color="auto"/>
              <w:bottom w:val="single" w:sz="8" w:space="0" w:color="auto"/>
            </w:tcBorders>
          </w:tcPr>
          <w:p w14:paraId="5B13B68A" w14:textId="363D8EB6" w:rsidR="00203C9D" w:rsidRPr="00593384" w:rsidRDefault="00203C9D" w:rsidP="0059338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9338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Software</w:t>
            </w:r>
          </w:p>
        </w:tc>
        <w:tc>
          <w:tcPr>
            <w:tcW w:w="3238" w:type="pct"/>
            <w:tcBorders>
              <w:top w:val="single" w:sz="12" w:space="0" w:color="auto"/>
              <w:bottom w:val="single" w:sz="8" w:space="0" w:color="auto"/>
            </w:tcBorders>
          </w:tcPr>
          <w:p w14:paraId="4B58F20C" w14:textId="646FED5E" w:rsidR="00203C9D" w:rsidRPr="00593384" w:rsidRDefault="00203C9D" w:rsidP="0059338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9338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Command line/online website</w:t>
            </w:r>
          </w:p>
        </w:tc>
        <w:tc>
          <w:tcPr>
            <w:tcW w:w="1071" w:type="pct"/>
            <w:tcBorders>
              <w:top w:val="single" w:sz="12" w:space="0" w:color="auto"/>
              <w:bottom w:val="single" w:sz="8" w:space="0" w:color="auto"/>
            </w:tcBorders>
          </w:tcPr>
          <w:p w14:paraId="7F9BAE66" w14:textId="47FE792A" w:rsidR="00203C9D" w:rsidRPr="00593384" w:rsidRDefault="00203C9D" w:rsidP="00593384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59338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Usage</w:t>
            </w:r>
          </w:p>
        </w:tc>
      </w:tr>
      <w:tr w:rsidR="00203C9D" w:rsidRPr="000F5E12" w14:paraId="47BB0722" w14:textId="77777777" w:rsidTr="00203C9D">
        <w:trPr>
          <w:trHeight w:val="324"/>
        </w:trPr>
        <w:tc>
          <w:tcPr>
            <w:tcW w:w="691" w:type="pct"/>
            <w:tcBorders>
              <w:top w:val="single" w:sz="8" w:space="0" w:color="auto"/>
            </w:tcBorders>
          </w:tcPr>
          <w:p w14:paraId="02A5BD36" w14:textId="743AD30C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Juicer</w:t>
            </w:r>
          </w:p>
        </w:tc>
        <w:tc>
          <w:tcPr>
            <w:tcW w:w="3238" w:type="pct"/>
            <w:tcBorders>
              <w:top w:val="single" w:sz="8" w:space="0" w:color="auto"/>
            </w:tcBorders>
          </w:tcPr>
          <w:p w14:paraId="2B587ECF" w14:textId="3C03CC9E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juicer.sh -g Fint -z reference/genome.fa -y genome_DpnII.txt -p genome.chrom.sizes -s DpnII -D ./</w:t>
            </w:r>
          </w:p>
        </w:tc>
        <w:tc>
          <w:tcPr>
            <w:tcW w:w="1071" w:type="pct"/>
            <w:tcBorders>
              <w:top w:val="single" w:sz="8" w:space="0" w:color="auto"/>
            </w:tcBorders>
          </w:tcPr>
          <w:p w14:paraId="7D059BE5" w14:textId="006CF5D5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Mapping Hic data and generate Hic heat map</w:t>
            </w:r>
          </w:p>
        </w:tc>
      </w:tr>
      <w:tr w:rsidR="00203C9D" w:rsidRPr="000F5E12" w14:paraId="60C745AA" w14:textId="77777777" w:rsidTr="00203C9D">
        <w:trPr>
          <w:trHeight w:val="324"/>
        </w:trPr>
        <w:tc>
          <w:tcPr>
            <w:tcW w:w="691" w:type="pct"/>
          </w:tcPr>
          <w:p w14:paraId="6D0D8AE6" w14:textId="2B83A363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bookmarkStart w:id="6" w:name="_Hlk81212035"/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3D-DNA</w:t>
            </w:r>
          </w:p>
        </w:tc>
        <w:tc>
          <w:tcPr>
            <w:tcW w:w="3238" w:type="pct"/>
          </w:tcPr>
          <w:p w14:paraId="3B969ACE" w14:textId="0679036D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run-asm-pipeline.sh genome.fa merged_nodups.txt</w:t>
            </w:r>
          </w:p>
        </w:tc>
        <w:tc>
          <w:tcPr>
            <w:tcW w:w="1071" w:type="pct"/>
          </w:tcPr>
          <w:p w14:paraId="1BBDB76A" w14:textId="6D93C5EA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Contig reassemble and scaffolding to Chromesome-level with Hic data</w:t>
            </w:r>
          </w:p>
        </w:tc>
      </w:tr>
      <w:bookmarkEnd w:id="6"/>
      <w:tr w:rsidR="00203C9D" w:rsidRPr="000F5E12" w14:paraId="0051054C" w14:textId="77777777" w:rsidTr="00203C9D">
        <w:trPr>
          <w:trHeight w:val="324"/>
        </w:trPr>
        <w:tc>
          <w:tcPr>
            <w:tcW w:w="691" w:type="pct"/>
          </w:tcPr>
          <w:p w14:paraId="57C87142" w14:textId="3B3FBB16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BUSCO</w:t>
            </w:r>
          </w:p>
        </w:tc>
        <w:tc>
          <w:tcPr>
            <w:tcW w:w="3238" w:type="pct"/>
          </w:tcPr>
          <w:p w14:paraId="3FADDD66" w14:textId="6E530D85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busco -m geno -i Fint.fa -l dataset_odb10 -c 6  --offline</w:t>
            </w:r>
          </w:p>
        </w:tc>
        <w:tc>
          <w:tcPr>
            <w:tcW w:w="1071" w:type="pct"/>
          </w:tcPr>
          <w:p w14:paraId="0C136587" w14:textId="7AE35A60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Genome completeness evaluation</w:t>
            </w:r>
          </w:p>
        </w:tc>
      </w:tr>
      <w:tr w:rsidR="00203C9D" w:rsidRPr="000F5E12" w14:paraId="082EC7BF" w14:textId="77777777" w:rsidTr="00203C9D">
        <w:trPr>
          <w:trHeight w:val="324"/>
        </w:trPr>
        <w:tc>
          <w:tcPr>
            <w:tcW w:w="691" w:type="pct"/>
          </w:tcPr>
          <w:p w14:paraId="43D0870F" w14:textId="7F0F0C4F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bwa-mem2</w:t>
            </w:r>
          </w:p>
        </w:tc>
        <w:tc>
          <w:tcPr>
            <w:tcW w:w="3238" w:type="pct"/>
          </w:tcPr>
          <w:p w14:paraId="31DA23C4" w14:textId="7F583825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bwa-mem2 mem -t 32 Fint_genome.fa NGS_1.fq.gz NGS_2.fq.gz |samtools sort -@20  &gt;NGS_sorted.bam</w:t>
            </w:r>
          </w:p>
        </w:tc>
        <w:tc>
          <w:tcPr>
            <w:tcW w:w="1071" w:type="pct"/>
          </w:tcPr>
          <w:p w14:paraId="189ADD76" w14:textId="766ED09C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Mapping genomic NGS short reads</w:t>
            </w:r>
          </w:p>
        </w:tc>
      </w:tr>
      <w:tr w:rsidR="00203C9D" w:rsidRPr="000F5E12" w14:paraId="6BE01BE6" w14:textId="77777777" w:rsidTr="00203C9D">
        <w:trPr>
          <w:trHeight w:val="324"/>
        </w:trPr>
        <w:tc>
          <w:tcPr>
            <w:tcW w:w="691" w:type="pct"/>
          </w:tcPr>
          <w:p w14:paraId="70D1803C" w14:textId="1445E38A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minimap2</w:t>
            </w:r>
          </w:p>
        </w:tc>
        <w:tc>
          <w:tcPr>
            <w:tcW w:w="3238" w:type="pct"/>
          </w:tcPr>
          <w:p w14:paraId="30317FF3" w14:textId="5836EA24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minimap2 -x map-ont -t 32 Fint_genome.fa ONT.fq.gz |samtools sort -@20  &gt;ONT_sorted.bam</w:t>
            </w:r>
          </w:p>
        </w:tc>
        <w:tc>
          <w:tcPr>
            <w:tcW w:w="1071" w:type="pct"/>
          </w:tcPr>
          <w:p w14:paraId="76065462" w14:textId="4DC14C15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Mapping genomic ONT long reads</w:t>
            </w:r>
          </w:p>
        </w:tc>
      </w:tr>
      <w:tr w:rsidR="00203C9D" w:rsidRPr="000F5E12" w14:paraId="6971C250" w14:textId="77777777" w:rsidTr="00203C9D">
        <w:trPr>
          <w:trHeight w:val="324"/>
        </w:trPr>
        <w:tc>
          <w:tcPr>
            <w:tcW w:w="691" w:type="pct"/>
          </w:tcPr>
          <w:p w14:paraId="3F16FC25" w14:textId="0B9095C7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samtools</w:t>
            </w:r>
          </w:p>
        </w:tc>
        <w:tc>
          <w:tcPr>
            <w:tcW w:w="3238" w:type="pct"/>
          </w:tcPr>
          <w:p w14:paraId="6FD3F6D3" w14:textId="44CEA618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for i in *.bam;do samtools flagstat -@20 $i &gt;$i.stat;done</w:t>
            </w:r>
          </w:p>
        </w:tc>
        <w:tc>
          <w:tcPr>
            <w:tcW w:w="1071" w:type="pct"/>
          </w:tcPr>
          <w:p w14:paraId="31B0DF42" w14:textId="46C6C667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Simple statistics of mapped reads</w:t>
            </w:r>
          </w:p>
        </w:tc>
      </w:tr>
      <w:tr w:rsidR="00203C9D" w:rsidRPr="000F5E12" w14:paraId="597F0003" w14:textId="77777777" w:rsidTr="00203C9D">
        <w:trPr>
          <w:trHeight w:val="324"/>
        </w:trPr>
        <w:tc>
          <w:tcPr>
            <w:tcW w:w="691" w:type="pct"/>
          </w:tcPr>
          <w:p w14:paraId="19F7A3B6" w14:textId="52B63588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Repeatmodeler</w:t>
            </w:r>
          </w:p>
        </w:tc>
        <w:tc>
          <w:tcPr>
            <w:tcW w:w="3238" w:type="pct"/>
          </w:tcPr>
          <w:p w14:paraId="4C502C9F" w14:textId="333093A0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RepeatModeler -pa 50 -database Fint -engine rmblast -LTRStruct</w:t>
            </w:r>
          </w:p>
        </w:tc>
        <w:tc>
          <w:tcPr>
            <w:tcW w:w="1071" w:type="pct"/>
          </w:tcPr>
          <w:p w14:paraId="3ACCAFBF" w14:textId="699C2635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Denovo repeat identification</w:t>
            </w:r>
          </w:p>
        </w:tc>
      </w:tr>
      <w:tr w:rsidR="00203C9D" w:rsidRPr="000F5E12" w14:paraId="12B4F8A4" w14:textId="77777777" w:rsidTr="00203C9D">
        <w:trPr>
          <w:trHeight w:val="324"/>
        </w:trPr>
        <w:tc>
          <w:tcPr>
            <w:tcW w:w="691" w:type="pct"/>
          </w:tcPr>
          <w:p w14:paraId="2AD53EB9" w14:textId="2672AB3A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RepeatMasker</w:t>
            </w:r>
          </w:p>
        </w:tc>
        <w:tc>
          <w:tcPr>
            <w:tcW w:w="3238" w:type="pct"/>
          </w:tcPr>
          <w:p w14:paraId="51D3F89A" w14:textId="181FA019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RepeatMasker -lib Fint-families.fa Fint.fasta -pa 10 -nolow -no_is -norna -gff</w:t>
            </w:r>
          </w:p>
        </w:tc>
        <w:tc>
          <w:tcPr>
            <w:tcW w:w="1071" w:type="pct"/>
          </w:tcPr>
          <w:p w14:paraId="4BF50B07" w14:textId="104D9243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Repeat masking</w:t>
            </w:r>
          </w:p>
        </w:tc>
      </w:tr>
      <w:tr w:rsidR="00203C9D" w:rsidRPr="000F5E12" w14:paraId="734CD5AE" w14:textId="77777777" w:rsidTr="00203C9D">
        <w:trPr>
          <w:trHeight w:val="324"/>
        </w:trPr>
        <w:tc>
          <w:tcPr>
            <w:tcW w:w="691" w:type="pct"/>
          </w:tcPr>
          <w:p w14:paraId="63063789" w14:textId="0AF0CA24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funannotate</w:t>
            </w:r>
          </w:p>
        </w:tc>
        <w:tc>
          <w:tcPr>
            <w:tcW w:w="3238" w:type="pct"/>
          </w:tcPr>
          <w:p w14:paraId="008D73B1" w14:textId="52878A96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funannotate predict -i genome.mask.fa -o output --name MusiPT_ -s "Megalurothrips usitatus" --protein_evidence uniprot_sprot.fasta --cpus 48 --max_intronlen 10000 --organism other --optimize_augustus</w:t>
            </w:r>
          </w:p>
        </w:tc>
        <w:tc>
          <w:tcPr>
            <w:tcW w:w="1071" w:type="pct"/>
          </w:tcPr>
          <w:p w14:paraId="4D9BF683" w14:textId="34DC8F95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Genes structure annotation</w:t>
            </w:r>
          </w:p>
        </w:tc>
      </w:tr>
      <w:tr w:rsidR="00203C9D" w:rsidRPr="000F5E12" w14:paraId="0A1A098F" w14:textId="77777777" w:rsidTr="00203C9D">
        <w:trPr>
          <w:trHeight w:val="324"/>
        </w:trPr>
        <w:tc>
          <w:tcPr>
            <w:tcW w:w="691" w:type="pct"/>
          </w:tcPr>
          <w:p w14:paraId="7DC55BF7" w14:textId="0C7D20F9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eggNOG-mapper</w:t>
            </w:r>
          </w:p>
        </w:tc>
        <w:tc>
          <w:tcPr>
            <w:tcW w:w="3238" w:type="pct"/>
          </w:tcPr>
          <w:p w14:paraId="1765FE2E" w14:textId="37669BC4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http://eggnog-mapper.embl.de/</w:t>
            </w:r>
          </w:p>
        </w:tc>
        <w:tc>
          <w:tcPr>
            <w:tcW w:w="1071" w:type="pct"/>
          </w:tcPr>
          <w:p w14:paraId="3ED4F078" w14:textId="76728797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Gene functional annotation</w:t>
            </w:r>
          </w:p>
        </w:tc>
      </w:tr>
      <w:tr w:rsidR="00203C9D" w:rsidRPr="000F5E12" w14:paraId="549E0748" w14:textId="77777777" w:rsidTr="00203C9D">
        <w:trPr>
          <w:trHeight w:val="324"/>
        </w:trPr>
        <w:tc>
          <w:tcPr>
            <w:tcW w:w="691" w:type="pct"/>
          </w:tcPr>
          <w:p w14:paraId="11B0AC9E" w14:textId="22C8A072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longQC</w:t>
            </w:r>
          </w:p>
        </w:tc>
        <w:tc>
          <w:tcPr>
            <w:tcW w:w="3238" w:type="pct"/>
          </w:tcPr>
          <w:p w14:paraId="41DAE09F" w14:textId="05C0012C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python longQC.py sampleqc -x ont-ligation -o output ONT.fq</w:t>
            </w:r>
          </w:p>
        </w:tc>
        <w:tc>
          <w:tcPr>
            <w:tcW w:w="1071" w:type="pct"/>
          </w:tcPr>
          <w:p w14:paraId="04E80896" w14:textId="31F99A99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Reads quality control</w:t>
            </w:r>
          </w:p>
        </w:tc>
      </w:tr>
      <w:tr w:rsidR="00203C9D" w:rsidRPr="000F5E12" w14:paraId="4FAF1DD2" w14:textId="77777777" w:rsidTr="00203C9D">
        <w:trPr>
          <w:trHeight w:val="324"/>
        </w:trPr>
        <w:tc>
          <w:tcPr>
            <w:tcW w:w="691" w:type="pct"/>
          </w:tcPr>
          <w:p w14:paraId="381621D8" w14:textId="4FACC077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 xml:space="preserve">NextDenovo </w:t>
            </w:r>
          </w:p>
        </w:tc>
        <w:tc>
          <w:tcPr>
            <w:tcW w:w="3238" w:type="pct"/>
          </w:tcPr>
          <w:p w14:paraId="441D31F0" w14:textId="316069C0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nextDenovo run_fint.cfg</w:t>
            </w:r>
          </w:p>
        </w:tc>
        <w:tc>
          <w:tcPr>
            <w:tcW w:w="1071" w:type="pct"/>
          </w:tcPr>
          <w:p w14:paraId="2F118F31" w14:textId="5AC5C064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Denovo genome assembly</w:t>
            </w:r>
          </w:p>
        </w:tc>
      </w:tr>
      <w:tr w:rsidR="00203C9D" w:rsidRPr="000F5E12" w14:paraId="570A52DB" w14:textId="77777777" w:rsidTr="00203C9D">
        <w:trPr>
          <w:trHeight w:val="324"/>
        </w:trPr>
        <w:tc>
          <w:tcPr>
            <w:tcW w:w="691" w:type="pct"/>
          </w:tcPr>
          <w:p w14:paraId="1162A603" w14:textId="6F72ADC4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 xml:space="preserve">NextPolish </w:t>
            </w:r>
          </w:p>
        </w:tc>
        <w:tc>
          <w:tcPr>
            <w:tcW w:w="3238" w:type="pct"/>
          </w:tcPr>
          <w:p w14:paraId="1087885A" w14:textId="1D81388F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python nextPolish.py -g genome.ND.fa -t 5 --bam_lgs genome.lgs.bam -p 50 &gt; genome.lgspolish.fa</w:t>
            </w:r>
          </w:p>
        </w:tc>
        <w:tc>
          <w:tcPr>
            <w:tcW w:w="1071" w:type="pct"/>
          </w:tcPr>
          <w:p w14:paraId="3A868E35" w14:textId="01637F46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Draft genome base-error correction</w:t>
            </w:r>
          </w:p>
        </w:tc>
      </w:tr>
      <w:tr w:rsidR="00203C9D" w:rsidRPr="000F5E12" w14:paraId="601E350F" w14:textId="77777777" w:rsidTr="00203C9D">
        <w:trPr>
          <w:trHeight w:val="324"/>
        </w:trPr>
        <w:tc>
          <w:tcPr>
            <w:tcW w:w="691" w:type="pct"/>
          </w:tcPr>
          <w:p w14:paraId="607E632E" w14:textId="6116522E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Bowtie2/Samtools</w:t>
            </w:r>
          </w:p>
        </w:tc>
        <w:tc>
          <w:tcPr>
            <w:tcW w:w="3238" w:type="pct"/>
          </w:tcPr>
          <w:p w14:paraId="6BAFCFFF" w14:textId="305B9FEE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bowtie2 -t -p 4 -x ref --local -k 1 --no-unal -1 left.fq.gz -2 right.fq.gz |samtools view -bS |samtools sort -o out.bam</w:t>
            </w:r>
          </w:p>
        </w:tc>
        <w:tc>
          <w:tcPr>
            <w:tcW w:w="1071" w:type="pct"/>
          </w:tcPr>
          <w:p w14:paraId="52CB663E" w14:textId="46133E02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Mapping RNA-seq short reads</w:t>
            </w:r>
          </w:p>
        </w:tc>
      </w:tr>
      <w:tr w:rsidR="00203C9D" w:rsidRPr="000F5E12" w14:paraId="2779D1B8" w14:textId="77777777" w:rsidTr="00593384">
        <w:trPr>
          <w:trHeight w:val="60"/>
        </w:trPr>
        <w:tc>
          <w:tcPr>
            <w:tcW w:w="691" w:type="pct"/>
          </w:tcPr>
          <w:p w14:paraId="5FFD37FC" w14:textId="6B3EB6AE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 xml:space="preserve">Exonerate </w:t>
            </w:r>
          </w:p>
        </w:tc>
        <w:tc>
          <w:tcPr>
            <w:tcW w:w="3238" w:type="pct"/>
          </w:tcPr>
          <w:p w14:paraId="1059A1E8" w14:textId="5FF316E3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exonerate --model est2genome --percent 70 --dpmemory 32768 --showtargetgff 1 --showalignment 1 --maxintron 10000 cds.fasta Fint.fasta &gt; out.exonerate.txt</w:t>
            </w:r>
          </w:p>
        </w:tc>
        <w:tc>
          <w:tcPr>
            <w:tcW w:w="1071" w:type="pct"/>
          </w:tcPr>
          <w:p w14:paraId="59A4EF36" w14:textId="0BC1EF0A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Genes structure annotation with CDS sequence</w:t>
            </w:r>
          </w:p>
        </w:tc>
      </w:tr>
      <w:tr w:rsidR="00203C9D" w:rsidRPr="000F5E12" w14:paraId="07E3F566" w14:textId="77777777" w:rsidTr="00593384">
        <w:trPr>
          <w:trHeight w:val="324"/>
        </w:trPr>
        <w:tc>
          <w:tcPr>
            <w:tcW w:w="691" w:type="pct"/>
            <w:tcBorders>
              <w:bottom w:val="single" w:sz="12" w:space="0" w:color="auto"/>
            </w:tcBorders>
          </w:tcPr>
          <w:p w14:paraId="2F1DAD88" w14:textId="29FC0DAE" w:rsidR="00203C9D" w:rsidRPr="00203C9D" w:rsidRDefault="00203C9D" w:rsidP="0059338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Genomescope</w:t>
            </w:r>
          </w:p>
        </w:tc>
        <w:tc>
          <w:tcPr>
            <w:tcW w:w="3238" w:type="pct"/>
            <w:tcBorders>
              <w:bottom w:val="single" w:sz="12" w:space="0" w:color="auto"/>
            </w:tcBorders>
          </w:tcPr>
          <w:p w14:paraId="209703C3" w14:textId="45A584C8" w:rsidR="00203C9D" w:rsidRPr="00203C9D" w:rsidRDefault="00203C9D" w:rsidP="00593384">
            <w:pPr>
              <w:tabs>
                <w:tab w:val="decimal" w:pos="39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http://qb.cshl.edu/genomescope/genomescope2.0/</w:t>
            </w:r>
          </w:p>
        </w:tc>
        <w:tc>
          <w:tcPr>
            <w:tcW w:w="1071" w:type="pct"/>
            <w:tcBorders>
              <w:bottom w:val="single" w:sz="12" w:space="0" w:color="auto"/>
            </w:tcBorders>
          </w:tcPr>
          <w:p w14:paraId="5C782302" w14:textId="79E3CBD0" w:rsidR="00203C9D" w:rsidRPr="00203C9D" w:rsidRDefault="00203C9D" w:rsidP="00593384">
            <w:pPr>
              <w:tabs>
                <w:tab w:val="decimal" w:pos="44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03C9D">
              <w:rPr>
                <w:rFonts w:asciiTheme="minorHAnsi" w:hAnsiTheme="minorHAnsi" w:cstheme="minorHAnsi"/>
                <w:sz w:val="21"/>
                <w:szCs w:val="21"/>
              </w:rPr>
              <w:t>Genome size estimation</w:t>
            </w:r>
          </w:p>
        </w:tc>
      </w:tr>
    </w:tbl>
    <w:p w14:paraId="5D865512" w14:textId="0A3800FB" w:rsidR="007254D4" w:rsidRDefault="007254D4" w:rsidP="00593384">
      <w:pPr>
        <w:rPr>
          <w:rFonts w:asciiTheme="minorHAnsi" w:hAnsiTheme="minorHAnsi" w:cstheme="minorHAnsi"/>
          <w:b/>
          <w:bCs/>
        </w:rPr>
      </w:pPr>
    </w:p>
    <w:sectPr w:rsidR="007254D4" w:rsidSect="005356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2F23" w14:textId="77777777" w:rsidR="005E4C84" w:rsidRDefault="005E4C84" w:rsidP="0063401C">
      <w:r>
        <w:separator/>
      </w:r>
    </w:p>
  </w:endnote>
  <w:endnote w:type="continuationSeparator" w:id="0">
    <w:p w14:paraId="05E62A2E" w14:textId="77777777" w:rsidR="005E4C84" w:rsidRDefault="005E4C84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ea1a7398">
    <w:altName w:val="Cambria"/>
    <w:panose1 w:val="00000000000000000000"/>
    <w:charset w:val="00"/>
    <w:family w:val="roman"/>
    <w:notTrueType/>
    <w:pitch w:val="default"/>
  </w:font>
  <w:font w:name="Lato-Italic">
    <w:altName w:val="Segoe U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E9E08A" w14:textId="77777777" w:rsidR="00BF73C0" w:rsidRDefault="00BF73C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9810" w14:textId="77777777" w:rsidR="005E4C84" w:rsidRDefault="005E4C84" w:rsidP="0063401C">
      <w:r>
        <w:separator/>
      </w:r>
    </w:p>
  </w:footnote>
  <w:footnote w:type="continuationSeparator" w:id="0">
    <w:p w14:paraId="611DCFFA" w14:textId="77777777" w:rsidR="005E4C84" w:rsidRDefault="005E4C84" w:rsidP="00634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A4E21A"/>
    <w:multiLevelType w:val="singleLevel"/>
    <w:tmpl w:val="BBA4E21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D24913"/>
    <w:multiLevelType w:val="hybridMultilevel"/>
    <w:tmpl w:val="D7883128"/>
    <w:lvl w:ilvl="0" w:tplc="8C0ADA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87804716">
    <w:abstractNumId w:val="2"/>
  </w:num>
  <w:num w:numId="2" w16cid:durableId="1052313707">
    <w:abstractNumId w:val="1"/>
  </w:num>
  <w:num w:numId="3" w16cid:durableId="1406297844">
    <w:abstractNumId w:val="3"/>
  </w:num>
  <w:num w:numId="4" w16cid:durableId="12019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EB"/>
    <w:rsid w:val="00007996"/>
    <w:rsid w:val="00014E13"/>
    <w:rsid w:val="000162C2"/>
    <w:rsid w:val="00026F9F"/>
    <w:rsid w:val="0004192D"/>
    <w:rsid w:val="00042DF6"/>
    <w:rsid w:val="00055D12"/>
    <w:rsid w:val="0006167D"/>
    <w:rsid w:val="000624D6"/>
    <w:rsid w:val="00071AD7"/>
    <w:rsid w:val="00082F8B"/>
    <w:rsid w:val="00084962"/>
    <w:rsid w:val="00085710"/>
    <w:rsid w:val="00095336"/>
    <w:rsid w:val="0009555B"/>
    <w:rsid w:val="000A08B5"/>
    <w:rsid w:val="000A2A85"/>
    <w:rsid w:val="000A435E"/>
    <w:rsid w:val="000C5B4D"/>
    <w:rsid w:val="000D7E72"/>
    <w:rsid w:val="000E162A"/>
    <w:rsid w:val="000E4220"/>
    <w:rsid w:val="000E55CA"/>
    <w:rsid w:val="000E7BDE"/>
    <w:rsid w:val="000F07A9"/>
    <w:rsid w:val="000F16EB"/>
    <w:rsid w:val="000F3BA3"/>
    <w:rsid w:val="000F5E12"/>
    <w:rsid w:val="0011360F"/>
    <w:rsid w:val="00116575"/>
    <w:rsid w:val="001422A4"/>
    <w:rsid w:val="00144CBD"/>
    <w:rsid w:val="00147A11"/>
    <w:rsid w:val="00152C77"/>
    <w:rsid w:val="00163E01"/>
    <w:rsid w:val="00170294"/>
    <w:rsid w:val="00172CD0"/>
    <w:rsid w:val="001755F8"/>
    <w:rsid w:val="00190F08"/>
    <w:rsid w:val="00194C08"/>
    <w:rsid w:val="001A24CB"/>
    <w:rsid w:val="001A3442"/>
    <w:rsid w:val="001A5EAB"/>
    <w:rsid w:val="001B41A5"/>
    <w:rsid w:val="001B7DC0"/>
    <w:rsid w:val="001C5BA5"/>
    <w:rsid w:val="001C782C"/>
    <w:rsid w:val="001D11D9"/>
    <w:rsid w:val="001E6B1B"/>
    <w:rsid w:val="001F0CEF"/>
    <w:rsid w:val="001F6F7B"/>
    <w:rsid w:val="00200B5C"/>
    <w:rsid w:val="00203C9D"/>
    <w:rsid w:val="002062AE"/>
    <w:rsid w:val="002063E0"/>
    <w:rsid w:val="002154D6"/>
    <w:rsid w:val="002257A1"/>
    <w:rsid w:val="0023043D"/>
    <w:rsid w:val="00232F7F"/>
    <w:rsid w:val="00235761"/>
    <w:rsid w:val="00237CB7"/>
    <w:rsid w:val="00252C88"/>
    <w:rsid w:val="002646E7"/>
    <w:rsid w:val="00266B44"/>
    <w:rsid w:val="002673B4"/>
    <w:rsid w:val="002819E1"/>
    <w:rsid w:val="00282075"/>
    <w:rsid w:val="0028234A"/>
    <w:rsid w:val="002845A9"/>
    <w:rsid w:val="002C4B91"/>
    <w:rsid w:val="002C5A26"/>
    <w:rsid w:val="002C60E8"/>
    <w:rsid w:val="002D7C79"/>
    <w:rsid w:val="002F47AE"/>
    <w:rsid w:val="00300435"/>
    <w:rsid w:val="00300819"/>
    <w:rsid w:val="00303191"/>
    <w:rsid w:val="00324D56"/>
    <w:rsid w:val="003325E2"/>
    <w:rsid w:val="00344072"/>
    <w:rsid w:val="003506E1"/>
    <w:rsid w:val="00350838"/>
    <w:rsid w:val="0035220A"/>
    <w:rsid w:val="00353665"/>
    <w:rsid w:val="003737D0"/>
    <w:rsid w:val="003826C2"/>
    <w:rsid w:val="0039744A"/>
    <w:rsid w:val="003A7DC8"/>
    <w:rsid w:val="003B567C"/>
    <w:rsid w:val="003C01F3"/>
    <w:rsid w:val="003C4AF3"/>
    <w:rsid w:val="003D2895"/>
    <w:rsid w:val="003E7715"/>
    <w:rsid w:val="004034EA"/>
    <w:rsid w:val="0040582E"/>
    <w:rsid w:val="004119B0"/>
    <w:rsid w:val="00414149"/>
    <w:rsid w:val="00414333"/>
    <w:rsid w:val="00415315"/>
    <w:rsid w:val="00416250"/>
    <w:rsid w:val="00422952"/>
    <w:rsid w:val="00423A1E"/>
    <w:rsid w:val="0043781C"/>
    <w:rsid w:val="004407D0"/>
    <w:rsid w:val="00444EFE"/>
    <w:rsid w:val="004455DC"/>
    <w:rsid w:val="00447C97"/>
    <w:rsid w:val="00452E55"/>
    <w:rsid w:val="00472D31"/>
    <w:rsid w:val="00477A31"/>
    <w:rsid w:val="0048115A"/>
    <w:rsid w:val="00483B8A"/>
    <w:rsid w:val="004A2A22"/>
    <w:rsid w:val="004A2E14"/>
    <w:rsid w:val="004A38EB"/>
    <w:rsid w:val="004A39E8"/>
    <w:rsid w:val="004A3B66"/>
    <w:rsid w:val="004A5437"/>
    <w:rsid w:val="004A5E06"/>
    <w:rsid w:val="004B2374"/>
    <w:rsid w:val="004B584C"/>
    <w:rsid w:val="004C0C9D"/>
    <w:rsid w:val="004C546A"/>
    <w:rsid w:val="004D2E50"/>
    <w:rsid w:val="004D3B9B"/>
    <w:rsid w:val="004D5D09"/>
    <w:rsid w:val="004D697E"/>
    <w:rsid w:val="004E363C"/>
    <w:rsid w:val="005026D2"/>
    <w:rsid w:val="00504D18"/>
    <w:rsid w:val="005211AB"/>
    <w:rsid w:val="005265FE"/>
    <w:rsid w:val="005356EE"/>
    <w:rsid w:val="00541AC9"/>
    <w:rsid w:val="005452D8"/>
    <w:rsid w:val="00556C97"/>
    <w:rsid w:val="005635C8"/>
    <w:rsid w:val="0056481F"/>
    <w:rsid w:val="00566A51"/>
    <w:rsid w:val="00574328"/>
    <w:rsid w:val="00584B62"/>
    <w:rsid w:val="00587BE3"/>
    <w:rsid w:val="005910E5"/>
    <w:rsid w:val="00593384"/>
    <w:rsid w:val="005D112B"/>
    <w:rsid w:val="005E364C"/>
    <w:rsid w:val="005E3CB6"/>
    <w:rsid w:val="005E3F75"/>
    <w:rsid w:val="005E4C84"/>
    <w:rsid w:val="005E5E10"/>
    <w:rsid w:val="005E7226"/>
    <w:rsid w:val="005F3EE3"/>
    <w:rsid w:val="005F4B48"/>
    <w:rsid w:val="0061646C"/>
    <w:rsid w:val="006175B4"/>
    <w:rsid w:val="00620D21"/>
    <w:rsid w:val="0062221E"/>
    <w:rsid w:val="00622570"/>
    <w:rsid w:val="0062775F"/>
    <w:rsid w:val="0063401C"/>
    <w:rsid w:val="00640350"/>
    <w:rsid w:val="00646BEF"/>
    <w:rsid w:val="006507AE"/>
    <w:rsid w:val="0066198E"/>
    <w:rsid w:val="00670B12"/>
    <w:rsid w:val="00670D94"/>
    <w:rsid w:val="00671E7C"/>
    <w:rsid w:val="00693915"/>
    <w:rsid w:val="006953A8"/>
    <w:rsid w:val="00695513"/>
    <w:rsid w:val="006A2EBB"/>
    <w:rsid w:val="006A3588"/>
    <w:rsid w:val="006D36E1"/>
    <w:rsid w:val="006D4A63"/>
    <w:rsid w:val="006D656B"/>
    <w:rsid w:val="006F75CB"/>
    <w:rsid w:val="007037AE"/>
    <w:rsid w:val="00704938"/>
    <w:rsid w:val="00723B97"/>
    <w:rsid w:val="00723CBC"/>
    <w:rsid w:val="007254D4"/>
    <w:rsid w:val="00726D41"/>
    <w:rsid w:val="00727106"/>
    <w:rsid w:val="00727AF6"/>
    <w:rsid w:val="00730302"/>
    <w:rsid w:val="0073386E"/>
    <w:rsid w:val="00734FE4"/>
    <w:rsid w:val="00757786"/>
    <w:rsid w:val="00762EC9"/>
    <w:rsid w:val="0076420A"/>
    <w:rsid w:val="00776C74"/>
    <w:rsid w:val="007772A7"/>
    <w:rsid w:val="00777542"/>
    <w:rsid w:val="00783C23"/>
    <w:rsid w:val="00793C70"/>
    <w:rsid w:val="00797061"/>
    <w:rsid w:val="007B6C96"/>
    <w:rsid w:val="007D5E9E"/>
    <w:rsid w:val="007D7C55"/>
    <w:rsid w:val="007E3B94"/>
    <w:rsid w:val="007E57BF"/>
    <w:rsid w:val="007E7F25"/>
    <w:rsid w:val="007F0433"/>
    <w:rsid w:val="007F2A16"/>
    <w:rsid w:val="007F3854"/>
    <w:rsid w:val="008072A9"/>
    <w:rsid w:val="00813AFE"/>
    <w:rsid w:val="00813CAA"/>
    <w:rsid w:val="00817169"/>
    <w:rsid w:val="00821029"/>
    <w:rsid w:val="00824221"/>
    <w:rsid w:val="00842C18"/>
    <w:rsid w:val="008525AB"/>
    <w:rsid w:val="00852A68"/>
    <w:rsid w:val="0085762C"/>
    <w:rsid w:val="0088168A"/>
    <w:rsid w:val="008901D1"/>
    <w:rsid w:val="008955A5"/>
    <w:rsid w:val="008B1D33"/>
    <w:rsid w:val="008B6DA5"/>
    <w:rsid w:val="008F5263"/>
    <w:rsid w:val="00912197"/>
    <w:rsid w:val="00934606"/>
    <w:rsid w:val="00940F05"/>
    <w:rsid w:val="009521A3"/>
    <w:rsid w:val="009632A0"/>
    <w:rsid w:val="00963462"/>
    <w:rsid w:val="009652CD"/>
    <w:rsid w:val="00976041"/>
    <w:rsid w:val="00981EA1"/>
    <w:rsid w:val="0099585C"/>
    <w:rsid w:val="00997FE7"/>
    <w:rsid w:val="009A1429"/>
    <w:rsid w:val="009A3089"/>
    <w:rsid w:val="009A5D9F"/>
    <w:rsid w:val="009B41D7"/>
    <w:rsid w:val="009C12ED"/>
    <w:rsid w:val="009C197E"/>
    <w:rsid w:val="009C2035"/>
    <w:rsid w:val="009E0DDF"/>
    <w:rsid w:val="009E1FDA"/>
    <w:rsid w:val="009E325F"/>
    <w:rsid w:val="009E5F3F"/>
    <w:rsid w:val="009E6A4F"/>
    <w:rsid w:val="009F0762"/>
    <w:rsid w:val="009F3E2D"/>
    <w:rsid w:val="00A1226D"/>
    <w:rsid w:val="00A25067"/>
    <w:rsid w:val="00A4323B"/>
    <w:rsid w:val="00A45882"/>
    <w:rsid w:val="00A5399E"/>
    <w:rsid w:val="00A62765"/>
    <w:rsid w:val="00A6736D"/>
    <w:rsid w:val="00A71012"/>
    <w:rsid w:val="00A75B3D"/>
    <w:rsid w:val="00A87C1D"/>
    <w:rsid w:val="00A90780"/>
    <w:rsid w:val="00A90DFD"/>
    <w:rsid w:val="00A939A8"/>
    <w:rsid w:val="00A94E04"/>
    <w:rsid w:val="00AA3A42"/>
    <w:rsid w:val="00AB6D11"/>
    <w:rsid w:val="00AD49AF"/>
    <w:rsid w:val="00AE41EF"/>
    <w:rsid w:val="00AE798C"/>
    <w:rsid w:val="00AF14C7"/>
    <w:rsid w:val="00AF6F0A"/>
    <w:rsid w:val="00B12CDC"/>
    <w:rsid w:val="00B1543F"/>
    <w:rsid w:val="00B40DA6"/>
    <w:rsid w:val="00B44549"/>
    <w:rsid w:val="00B47586"/>
    <w:rsid w:val="00B5765B"/>
    <w:rsid w:val="00B60614"/>
    <w:rsid w:val="00B61348"/>
    <w:rsid w:val="00B6262B"/>
    <w:rsid w:val="00B711EA"/>
    <w:rsid w:val="00B736BF"/>
    <w:rsid w:val="00B81EC8"/>
    <w:rsid w:val="00B82FC0"/>
    <w:rsid w:val="00B8319E"/>
    <w:rsid w:val="00B85E1A"/>
    <w:rsid w:val="00B9560B"/>
    <w:rsid w:val="00B96823"/>
    <w:rsid w:val="00B97788"/>
    <w:rsid w:val="00BA359A"/>
    <w:rsid w:val="00BA6A21"/>
    <w:rsid w:val="00BA7313"/>
    <w:rsid w:val="00BA789D"/>
    <w:rsid w:val="00BB4F02"/>
    <w:rsid w:val="00BD08B1"/>
    <w:rsid w:val="00BD4601"/>
    <w:rsid w:val="00BD6261"/>
    <w:rsid w:val="00BF73C0"/>
    <w:rsid w:val="00C03544"/>
    <w:rsid w:val="00C25B86"/>
    <w:rsid w:val="00C270EE"/>
    <w:rsid w:val="00C34A77"/>
    <w:rsid w:val="00C40CEF"/>
    <w:rsid w:val="00C52184"/>
    <w:rsid w:val="00C57E31"/>
    <w:rsid w:val="00C60D2E"/>
    <w:rsid w:val="00C705FF"/>
    <w:rsid w:val="00C74B13"/>
    <w:rsid w:val="00C758A9"/>
    <w:rsid w:val="00C82A5D"/>
    <w:rsid w:val="00C85EB6"/>
    <w:rsid w:val="00CA01C9"/>
    <w:rsid w:val="00CA03E7"/>
    <w:rsid w:val="00CC6F24"/>
    <w:rsid w:val="00CD1186"/>
    <w:rsid w:val="00CE1D48"/>
    <w:rsid w:val="00CF52B9"/>
    <w:rsid w:val="00D21A2F"/>
    <w:rsid w:val="00D24EB3"/>
    <w:rsid w:val="00D35D8F"/>
    <w:rsid w:val="00D44A11"/>
    <w:rsid w:val="00D4534B"/>
    <w:rsid w:val="00D47C0D"/>
    <w:rsid w:val="00D61609"/>
    <w:rsid w:val="00D62CA0"/>
    <w:rsid w:val="00D717E5"/>
    <w:rsid w:val="00D74E3A"/>
    <w:rsid w:val="00D9622F"/>
    <w:rsid w:val="00D96BFD"/>
    <w:rsid w:val="00D977F1"/>
    <w:rsid w:val="00DA1648"/>
    <w:rsid w:val="00DA5F51"/>
    <w:rsid w:val="00DB09B7"/>
    <w:rsid w:val="00DB796C"/>
    <w:rsid w:val="00DC0E28"/>
    <w:rsid w:val="00DF0B13"/>
    <w:rsid w:val="00DF7D5E"/>
    <w:rsid w:val="00E03969"/>
    <w:rsid w:val="00E161BF"/>
    <w:rsid w:val="00E47E4E"/>
    <w:rsid w:val="00E513E4"/>
    <w:rsid w:val="00E613C0"/>
    <w:rsid w:val="00E66915"/>
    <w:rsid w:val="00E675FA"/>
    <w:rsid w:val="00E67FBF"/>
    <w:rsid w:val="00E70D5C"/>
    <w:rsid w:val="00E76DAC"/>
    <w:rsid w:val="00E77144"/>
    <w:rsid w:val="00E93A74"/>
    <w:rsid w:val="00E94F9C"/>
    <w:rsid w:val="00EA19C8"/>
    <w:rsid w:val="00EA3840"/>
    <w:rsid w:val="00EA45D3"/>
    <w:rsid w:val="00EA6FD8"/>
    <w:rsid w:val="00EB4F91"/>
    <w:rsid w:val="00EC62E0"/>
    <w:rsid w:val="00EE48EB"/>
    <w:rsid w:val="00EE56E3"/>
    <w:rsid w:val="00EF456B"/>
    <w:rsid w:val="00F14B12"/>
    <w:rsid w:val="00F25C1E"/>
    <w:rsid w:val="00F271D5"/>
    <w:rsid w:val="00F42E29"/>
    <w:rsid w:val="00F46F3E"/>
    <w:rsid w:val="00F47B7D"/>
    <w:rsid w:val="00F506EA"/>
    <w:rsid w:val="00F56D12"/>
    <w:rsid w:val="00F57AF3"/>
    <w:rsid w:val="00F647B0"/>
    <w:rsid w:val="00F67FF9"/>
    <w:rsid w:val="00F71262"/>
    <w:rsid w:val="00F7446B"/>
    <w:rsid w:val="00F86108"/>
    <w:rsid w:val="00F87F6A"/>
    <w:rsid w:val="00F90936"/>
    <w:rsid w:val="00F92F54"/>
    <w:rsid w:val="00F93FC9"/>
    <w:rsid w:val="00FA1FDB"/>
    <w:rsid w:val="00FA25F3"/>
    <w:rsid w:val="00FA3D52"/>
    <w:rsid w:val="00FA4A12"/>
    <w:rsid w:val="00FB025F"/>
    <w:rsid w:val="00FB03E5"/>
    <w:rsid w:val="00FB0F9B"/>
    <w:rsid w:val="00FB5A77"/>
    <w:rsid w:val="00FC4A1C"/>
    <w:rsid w:val="00FC567A"/>
    <w:rsid w:val="00FD6DF3"/>
    <w:rsid w:val="00FE1F91"/>
    <w:rsid w:val="00FF199E"/>
    <w:rsid w:val="00FF66A3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317BA"/>
  <w15:docId w15:val="{57040710-E234-4B07-8FF4-BE752CEA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B8A"/>
    <w:rPr>
      <w:rFonts w:ascii="宋体" w:hAnsi="宋体" w:cs="宋体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A19C8"/>
    <w:pPr>
      <w:keepNext/>
      <w:keepLines/>
      <w:spacing w:before="340" w:after="330" w:line="578" w:lineRule="auto"/>
      <w:jc w:val="both"/>
      <w:outlineLvl w:val="0"/>
    </w:pPr>
    <w:rPr>
      <w:rFonts w:ascii="Times New Roman" w:eastAsiaTheme="minorEastAsia" w:hAnsi="Times New Roman" w:cs="Times New Roman"/>
      <w:b/>
      <w:bCs/>
      <w:snapToGrid w:val="0"/>
      <w:color w:val="000000"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63401C"/>
  </w:style>
  <w:style w:type="paragraph" w:styleId="a7">
    <w:name w:val="footer"/>
    <w:basedOn w:val="a"/>
    <w:link w:val="a8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63401C"/>
  </w:style>
  <w:style w:type="paragraph" w:styleId="a9">
    <w:name w:val="List Paragraph"/>
    <w:basedOn w:val="a"/>
    <w:uiPriority w:val="34"/>
    <w:qFormat/>
    <w:rsid w:val="000C5B4D"/>
    <w:pPr>
      <w:ind w:left="720"/>
      <w:contextualSpacing/>
    </w:pPr>
  </w:style>
  <w:style w:type="table" w:styleId="aa">
    <w:name w:val="Table Grid"/>
    <w:basedOn w:val="a1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1F6F7B"/>
    <w:pPr>
      <w:jc w:val="both"/>
    </w:pPr>
    <w:rPr>
      <w:rFonts w:ascii="Times New Roman" w:eastAsiaTheme="minorEastAsia" w:hAnsi="Times New Roman" w:cs="Times New Roman"/>
      <w:snapToGrid w:val="0"/>
      <w:color w:val="000000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22heading2">
    <w:name w:val="MDPI_2.2_heading2"/>
    <w:basedOn w:val="a"/>
    <w:qFormat/>
    <w:rsid w:val="004A39E8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color w:val="000000"/>
      <w:sz w:val="20"/>
      <w:szCs w:val="22"/>
      <w:lang w:eastAsia="de-DE" w:bidi="en-US"/>
    </w:rPr>
  </w:style>
  <w:style w:type="character" w:styleId="ab">
    <w:name w:val="Hyperlink"/>
    <w:basedOn w:val="a0"/>
    <w:uiPriority w:val="99"/>
    <w:unhideWhenUsed/>
    <w:rsid w:val="00BF73C0"/>
    <w:rPr>
      <w:color w:val="0000FF"/>
      <w:u w:val="single"/>
    </w:rPr>
  </w:style>
  <w:style w:type="character" w:styleId="ac">
    <w:name w:val="annotation reference"/>
    <w:basedOn w:val="a0"/>
    <w:uiPriority w:val="99"/>
    <w:unhideWhenUsed/>
    <w:qFormat/>
    <w:rsid w:val="007037AE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qFormat/>
    <w:rsid w:val="007037AE"/>
  </w:style>
  <w:style w:type="character" w:customStyle="1" w:styleId="ae">
    <w:name w:val="批注文字 字符"/>
    <w:basedOn w:val="a0"/>
    <w:link w:val="ad"/>
    <w:uiPriority w:val="99"/>
    <w:semiHidden/>
    <w:qFormat/>
    <w:rsid w:val="007037A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37A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7037AE"/>
    <w:rPr>
      <w:b/>
      <w:bCs/>
    </w:rPr>
  </w:style>
  <w:style w:type="character" w:customStyle="1" w:styleId="10">
    <w:name w:val="标题 1 字符"/>
    <w:basedOn w:val="a0"/>
    <w:link w:val="1"/>
    <w:uiPriority w:val="9"/>
    <w:qFormat/>
    <w:rsid w:val="00EA19C8"/>
    <w:rPr>
      <w:rFonts w:ascii="Times New Roman" w:eastAsiaTheme="minorEastAsia" w:hAnsi="Times New Roman" w:cs="Times New Roman"/>
      <w:b/>
      <w:bCs/>
      <w:snapToGrid w:val="0"/>
      <w:color w:val="000000"/>
      <w:kern w:val="44"/>
      <w:sz w:val="44"/>
      <w:szCs w:val="44"/>
      <w:lang w:eastAsia="zh-CN"/>
    </w:rPr>
  </w:style>
  <w:style w:type="character" w:customStyle="1" w:styleId="fontstyle01">
    <w:name w:val="fontstyle01"/>
    <w:basedOn w:val="a0"/>
    <w:rsid w:val="008F5263"/>
    <w:rPr>
      <w:rFonts w:ascii="AdvOTea1a7398" w:hAnsi="AdvOTea1a7398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4D3B9B"/>
    <w:rPr>
      <w:rFonts w:ascii="Lato-Italic" w:hAnsi="Lato-Italic" w:hint="default"/>
      <w:b w:val="0"/>
      <w:bCs w:val="0"/>
      <w:i/>
      <w:iCs/>
      <w:color w:val="242021"/>
      <w:sz w:val="16"/>
      <w:szCs w:val="16"/>
    </w:rPr>
  </w:style>
  <w:style w:type="paragraph" w:styleId="af1">
    <w:name w:val="Revision"/>
    <w:hidden/>
    <w:uiPriority w:val="99"/>
    <w:semiHidden/>
    <w:rsid w:val="00A62765"/>
    <w:rPr>
      <w:rFonts w:ascii="宋体" w:hAnsi="宋体" w:cs="宋体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nte\Desktop\MER%20Supplemental%20Inform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778F5-D229-432C-9D9D-7D841F3E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 (2).dotx</Template>
  <TotalTime>3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Monte, Maria - Hoboken</dc:creator>
  <cp:lastModifiedBy>Administrator</cp:lastModifiedBy>
  <cp:revision>4</cp:revision>
  <dcterms:created xsi:type="dcterms:W3CDTF">2023-11-09T08:01:00Z</dcterms:created>
  <dcterms:modified xsi:type="dcterms:W3CDTF">2023-11-09T08:04:00Z</dcterms:modified>
</cp:coreProperties>
</file>