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8AEB" w14:textId="1B18F56F" w:rsidR="00245CFC" w:rsidRPr="00245CFC" w:rsidRDefault="00245CFC">
      <w:pPr>
        <w:rPr>
          <w:b/>
          <w:bCs/>
          <w:lang w:val="en-US"/>
        </w:rPr>
      </w:pPr>
      <w:r w:rsidRPr="00245CFC">
        <w:rPr>
          <w:b/>
          <w:bCs/>
          <w:lang w:val="en-US"/>
        </w:rPr>
        <w:t>Supplementary materials</w:t>
      </w:r>
    </w:p>
    <w:p w14:paraId="3FB4AE63" w14:textId="278C681C" w:rsidR="00245CFC" w:rsidRDefault="00ED1332">
      <w:pPr>
        <w:rPr>
          <w:lang w:val="en-US"/>
        </w:rPr>
      </w:pPr>
      <w:r w:rsidRPr="00245CFC">
        <w:rPr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9F38812" wp14:editId="58478A0F">
            <wp:simplePos x="0" y="0"/>
            <wp:positionH relativeFrom="page">
              <wp:align>left</wp:align>
            </wp:positionH>
            <wp:positionV relativeFrom="paragraph">
              <wp:posOffset>197485</wp:posOffset>
            </wp:positionV>
            <wp:extent cx="7518400" cy="3743325"/>
            <wp:effectExtent l="0" t="0" r="6350" b="0"/>
            <wp:wrapTight wrapText="bothSides">
              <wp:wrapPolygon edited="0">
                <wp:start x="0" y="0"/>
                <wp:lineTo x="0" y="21435"/>
                <wp:lineTo x="21564" y="21435"/>
                <wp:lineTo x="21564" y="0"/>
                <wp:lineTo x="0" y="0"/>
              </wp:wrapPolygon>
            </wp:wrapTight>
            <wp:docPr id="1539837284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3654774-FA70-4E94-BE11-7F04A0EB7B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37284" name="Picture 1" descr="A screenshot of a computer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8" t="9932" r="14750" b="-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93" cy="3745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A01DB" w14:textId="77777777" w:rsidR="00245CFC" w:rsidRDefault="00245CFC">
      <w:pPr>
        <w:rPr>
          <w:lang w:val="en-US"/>
        </w:rPr>
      </w:pPr>
    </w:p>
    <w:p w14:paraId="25356F4E" w14:textId="15EFE5E9" w:rsidR="00245CFC" w:rsidRDefault="00245CFC">
      <w:pPr>
        <w:rPr>
          <w:lang w:val="en-US"/>
        </w:rPr>
      </w:pPr>
      <w:r w:rsidRPr="00245CFC">
        <w:rPr>
          <w:b/>
          <w:bCs/>
          <w:lang w:val="en-US"/>
        </w:rPr>
        <w:t>Supp</w:t>
      </w:r>
      <w:r w:rsidR="005D4D46">
        <w:rPr>
          <w:b/>
          <w:bCs/>
          <w:lang w:val="en-US"/>
        </w:rPr>
        <w:t>lementary</w:t>
      </w:r>
      <w:r w:rsidRPr="00245CFC">
        <w:rPr>
          <w:b/>
          <w:bCs/>
          <w:lang w:val="en-US"/>
        </w:rPr>
        <w:t xml:space="preserve"> figure 1. The estimated genomes size.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The estimated genome size as calculated using Jellyfish software and GenomeScope2.0 to plot.</w:t>
      </w:r>
    </w:p>
    <w:p w14:paraId="39C3A785" w14:textId="007A0EFD" w:rsidR="00245CFC" w:rsidRPr="00DF7547" w:rsidRDefault="00ED1332">
      <w:pPr>
        <w:rPr>
          <w:lang w:val="en-US"/>
        </w:rPr>
      </w:pPr>
      <w:r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585942E5" wp14:editId="2F53E22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729990" cy="3703955"/>
            <wp:effectExtent l="0" t="0" r="3810" b="0"/>
            <wp:wrapTight wrapText="bothSides">
              <wp:wrapPolygon edited="0">
                <wp:start x="0" y="0"/>
                <wp:lineTo x="0" y="21441"/>
                <wp:lineTo x="21512" y="21441"/>
                <wp:lineTo x="21512" y="0"/>
                <wp:lineTo x="0" y="0"/>
              </wp:wrapPolygon>
            </wp:wrapTight>
            <wp:docPr id="793077717" name="Picture 2" descr="A circular chart with numbers and a red line with Crust in th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3A91D21-54BD-432A-8926-233941898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77717" name="Picture 2" descr="A circular chart with numbers and a red line with Crust in th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C46F574" wp14:editId="1E759421">
            <wp:simplePos x="0" y="0"/>
            <wp:positionH relativeFrom="page">
              <wp:posOffset>3703955</wp:posOffset>
            </wp:positionH>
            <wp:positionV relativeFrom="paragraph">
              <wp:posOffset>0</wp:posOffset>
            </wp:positionV>
            <wp:extent cx="3703955" cy="3703955"/>
            <wp:effectExtent l="0" t="0" r="0" b="0"/>
            <wp:wrapTight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ight>
            <wp:docPr id="895002492" name="Picture 3" descr="A screenshot of a computer screen with Crust in th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2D28AED-506A-43CC-9F40-5155A7D2E2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02492" name="Picture 3" descr="A screenshot of a computer screen with Crust in th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5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894">
        <w:rPr>
          <w:b/>
          <w:bCs/>
          <w:lang w:val="en-US"/>
        </w:rPr>
        <w:t xml:space="preserve">Supplementary figure 2. Snail plot of BUSCO scores. </w:t>
      </w:r>
      <w:r w:rsidR="00193894">
        <w:rPr>
          <w:lang w:val="en-US"/>
        </w:rPr>
        <w:t xml:space="preserve">Snail plot created using the </w:t>
      </w:r>
      <w:proofErr w:type="spellStart"/>
      <w:r w:rsidR="00193894">
        <w:rPr>
          <w:lang w:val="en-US"/>
        </w:rPr>
        <w:t>blobtoolkit</w:t>
      </w:r>
      <w:proofErr w:type="spellEnd"/>
      <w:r w:rsidR="00193894">
        <w:rPr>
          <w:lang w:val="en-US"/>
        </w:rPr>
        <w:t xml:space="preserve"> software.</w:t>
      </w:r>
      <w:r w:rsidR="00DF7547">
        <w:rPr>
          <w:lang w:val="en-US"/>
        </w:rPr>
        <w:t xml:space="preserve"> </w:t>
      </w:r>
      <w:r w:rsidR="00DF7547" w:rsidRPr="00DF7547">
        <w:rPr>
          <w:b/>
          <w:bCs/>
          <w:lang w:val="en-US"/>
        </w:rPr>
        <w:t>A.</w:t>
      </w:r>
      <w:r w:rsidR="00DF7547">
        <w:rPr>
          <w:lang w:val="en-US"/>
        </w:rPr>
        <w:t xml:space="preserve"> Canu BUSCO results </w:t>
      </w:r>
      <w:r w:rsidR="00DF7547">
        <w:rPr>
          <w:b/>
          <w:bCs/>
          <w:lang w:val="en-US"/>
        </w:rPr>
        <w:t>B.</w:t>
      </w:r>
      <w:r w:rsidR="00DF7547">
        <w:rPr>
          <w:lang w:val="en-US"/>
        </w:rPr>
        <w:t xml:space="preserve"> Flye BUSCO results.</w:t>
      </w:r>
    </w:p>
    <w:p w14:paraId="522262D3" w14:textId="77777777" w:rsidR="00970BCF" w:rsidRDefault="00970BCF">
      <w:pPr>
        <w:rPr>
          <w:lang w:val="en-US"/>
        </w:rPr>
      </w:pPr>
    </w:p>
    <w:p w14:paraId="76DD6C32" w14:textId="77777777" w:rsidR="00ED1332" w:rsidRDefault="00ED1332">
      <w:pPr>
        <w:rPr>
          <w:lang w:val="en-US"/>
        </w:rPr>
      </w:pPr>
    </w:p>
    <w:p w14:paraId="59E04A11" w14:textId="77777777" w:rsidR="00ED1332" w:rsidRDefault="00ED1332">
      <w:pPr>
        <w:rPr>
          <w:lang w:val="en-US"/>
        </w:rPr>
      </w:pPr>
    </w:p>
    <w:p w14:paraId="1AFD9FA8" w14:textId="77777777" w:rsidR="00ED1332" w:rsidRDefault="00ED1332">
      <w:pPr>
        <w:rPr>
          <w:lang w:val="en-US"/>
        </w:rPr>
      </w:pPr>
    </w:p>
    <w:p w14:paraId="29007462" w14:textId="77777777" w:rsidR="00ED1332" w:rsidRDefault="00ED1332">
      <w:pPr>
        <w:rPr>
          <w:lang w:val="en-US"/>
        </w:rPr>
      </w:pPr>
    </w:p>
    <w:p w14:paraId="18439579" w14:textId="77777777" w:rsidR="00ED1332" w:rsidRDefault="00ED1332">
      <w:pPr>
        <w:rPr>
          <w:lang w:val="en-US"/>
        </w:rPr>
      </w:pPr>
    </w:p>
    <w:p w14:paraId="298C2921" w14:textId="77777777" w:rsidR="00ED1332" w:rsidRDefault="00ED1332">
      <w:pPr>
        <w:rPr>
          <w:lang w:val="en-US"/>
        </w:rPr>
      </w:pPr>
    </w:p>
    <w:p w14:paraId="455B8395" w14:textId="77777777" w:rsidR="00ED1332" w:rsidRDefault="00ED1332">
      <w:pPr>
        <w:rPr>
          <w:lang w:val="en-US"/>
        </w:rPr>
      </w:pPr>
    </w:p>
    <w:p w14:paraId="7393E012" w14:textId="77777777" w:rsidR="00ED1332" w:rsidRDefault="00ED1332">
      <w:pPr>
        <w:rPr>
          <w:lang w:val="en-US"/>
        </w:rPr>
      </w:pPr>
    </w:p>
    <w:p w14:paraId="4B48E84C" w14:textId="77777777" w:rsidR="00ED1332" w:rsidRDefault="00ED1332">
      <w:pPr>
        <w:rPr>
          <w:lang w:val="en-US"/>
        </w:rPr>
      </w:pPr>
    </w:p>
    <w:p w14:paraId="12A30869" w14:textId="77777777" w:rsidR="00ED1332" w:rsidRDefault="00ED1332">
      <w:pPr>
        <w:rPr>
          <w:lang w:val="en-US"/>
        </w:rPr>
      </w:pPr>
    </w:p>
    <w:p w14:paraId="255A8F3C" w14:textId="77777777" w:rsidR="00ED1332" w:rsidRDefault="00ED1332">
      <w:pPr>
        <w:rPr>
          <w:lang w:val="en-US"/>
        </w:rPr>
      </w:pPr>
    </w:p>
    <w:p w14:paraId="0EF3D4AD" w14:textId="77777777" w:rsidR="00ED1332" w:rsidRDefault="00ED1332">
      <w:pPr>
        <w:rPr>
          <w:lang w:val="en-US"/>
        </w:rPr>
      </w:pPr>
    </w:p>
    <w:p w14:paraId="133948E3" w14:textId="77777777" w:rsidR="00970BCF" w:rsidRDefault="00970BCF">
      <w:pPr>
        <w:rPr>
          <w:lang w:val="en-US"/>
        </w:rPr>
      </w:pPr>
    </w:p>
    <w:p w14:paraId="03EDD84E" w14:textId="6F006A87" w:rsidR="00970BCF" w:rsidRDefault="00ED1332">
      <w:pPr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Table 1. </w:t>
      </w:r>
      <w:r w:rsidRPr="000043FD">
        <w:rPr>
          <w:b/>
          <w:bCs/>
        </w:rPr>
        <w:t>Assembly Performance and Computational Resource Comparison between Canu and Flye</w:t>
      </w:r>
      <w:r>
        <w:rPr>
          <w:b/>
          <w:bCs/>
        </w:rPr>
        <w:t>.</w:t>
      </w:r>
    </w:p>
    <w:tbl>
      <w:tblPr>
        <w:tblStyle w:val="ListTable7ColourfulAccent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407A" w14:paraId="06D250DB" w14:textId="77777777" w:rsidTr="00A54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160F6BE3" w14:textId="77777777" w:rsidR="00A5407A" w:rsidRDefault="00A5407A">
            <w:pPr>
              <w:rPr>
                <w:lang w:val="en-US"/>
              </w:rPr>
            </w:pPr>
          </w:p>
        </w:tc>
        <w:tc>
          <w:tcPr>
            <w:tcW w:w="3005" w:type="dxa"/>
          </w:tcPr>
          <w:p w14:paraId="68AA9F55" w14:textId="1329EBE1" w:rsidR="00A5407A" w:rsidRDefault="00A5407A" w:rsidP="00A54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Canu</w:t>
            </w:r>
          </w:p>
        </w:tc>
        <w:tc>
          <w:tcPr>
            <w:tcW w:w="3006" w:type="dxa"/>
          </w:tcPr>
          <w:p w14:paraId="74AF5EBC" w14:textId="60F22C68" w:rsidR="00A5407A" w:rsidRDefault="00A5407A" w:rsidP="00A54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Flye</w:t>
            </w:r>
          </w:p>
        </w:tc>
      </w:tr>
      <w:tr w:rsidR="00A5407A" w14:paraId="52B4F748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D748D17" w14:textId="38965927" w:rsidR="00A5407A" w:rsidRDefault="00A5407A" w:rsidP="00A5407A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Time tak</w:t>
            </w:r>
            <w:r w:rsidR="00B379E8">
              <w:rPr>
                <w:lang w:val="en-US"/>
              </w:rPr>
              <w:t>en</w:t>
            </w:r>
          </w:p>
        </w:tc>
        <w:tc>
          <w:tcPr>
            <w:tcW w:w="3005" w:type="dxa"/>
          </w:tcPr>
          <w:p w14:paraId="0B5599A7" w14:textId="404989FD" w:rsidR="00A5407A" w:rsidRDefault="00617D8C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844 minutes</w:t>
            </w:r>
          </w:p>
        </w:tc>
        <w:tc>
          <w:tcPr>
            <w:tcW w:w="3006" w:type="dxa"/>
          </w:tcPr>
          <w:p w14:paraId="6DF45D87" w14:textId="69DA9F62" w:rsidR="00A5407A" w:rsidRDefault="003031BA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126 minutes</w:t>
            </w:r>
          </w:p>
        </w:tc>
      </w:tr>
      <w:tr w:rsidR="00A5407A" w14:paraId="161934B4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7F6D16" w14:textId="6CC1BD41" w:rsidR="00A5407A" w:rsidRDefault="00B379E8" w:rsidP="00B379E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N50</w:t>
            </w:r>
          </w:p>
        </w:tc>
        <w:tc>
          <w:tcPr>
            <w:tcW w:w="3005" w:type="dxa"/>
          </w:tcPr>
          <w:p w14:paraId="4A8895FF" w14:textId="33BD9206" w:rsidR="00A5407A" w:rsidRDefault="00A06A14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47Mb</w:t>
            </w:r>
          </w:p>
        </w:tc>
        <w:tc>
          <w:tcPr>
            <w:tcW w:w="3006" w:type="dxa"/>
          </w:tcPr>
          <w:p w14:paraId="74EF2988" w14:textId="257F30E4" w:rsidR="00A5407A" w:rsidRDefault="002B5DAB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48MB</w:t>
            </w:r>
          </w:p>
        </w:tc>
      </w:tr>
      <w:tr w:rsidR="00A5407A" w14:paraId="67B6A6DD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0079F40" w14:textId="7BB4DE0F" w:rsidR="00A5407A" w:rsidRDefault="00B379E8" w:rsidP="00B379E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Busco score</w:t>
            </w:r>
          </w:p>
        </w:tc>
        <w:tc>
          <w:tcPr>
            <w:tcW w:w="3005" w:type="dxa"/>
          </w:tcPr>
          <w:p w14:paraId="1F754D7E" w14:textId="67D37761" w:rsidR="00A5407A" w:rsidRDefault="00A06A14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94.5%</w:t>
            </w:r>
          </w:p>
        </w:tc>
        <w:tc>
          <w:tcPr>
            <w:tcW w:w="3006" w:type="dxa"/>
          </w:tcPr>
          <w:p w14:paraId="722A9C2F" w14:textId="3FDDACE2" w:rsidR="00A5407A" w:rsidRDefault="00A06A14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94.7%</w:t>
            </w:r>
          </w:p>
        </w:tc>
      </w:tr>
      <w:tr w:rsidR="00A5407A" w14:paraId="590542ED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52C6CC9" w14:textId="56EC1005" w:rsidR="00A5407A" w:rsidRDefault="00EE285A" w:rsidP="00B379E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Total alignment length</w:t>
            </w:r>
          </w:p>
        </w:tc>
        <w:tc>
          <w:tcPr>
            <w:tcW w:w="3005" w:type="dxa"/>
          </w:tcPr>
          <w:p w14:paraId="74564890" w14:textId="723B3988" w:rsidR="00A5407A" w:rsidRDefault="00A06A14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142461568</w:t>
            </w:r>
          </w:p>
        </w:tc>
        <w:tc>
          <w:tcPr>
            <w:tcW w:w="3006" w:type="dxa"/>
          </w:tcPr>
          <w:p w14:paraId="2D2AAB95" w14:textId="1CF09AC2" w:rsidR="00A5407A" w:rsidRDefault="003346F5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142614609</w:t>
            </w:r>
          </w:p>
        </w:tc>
      </w:tr>
      <w:tr w:rsidR="00B11D16" w14:paraId="6D259225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3235191" w14:textId="6A83297A" w:rsidR="00B11D16" w:rsidRDefault="00B11D16" w:rsidP="00B11D1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Number of scaffolds</w:t>
            </w:r>
          </w:p>
        </w:tc>
        <w:tc>
          <w:tcPr>
            <w:tcW w:w="3005" w:type="dxa"/>
          </w:tcPr>
          <w:p w14:paraId="1CFCF202" w14:textId="121DD0C8" w:rsidR="00B11D16" w:rsidRDefault="00D7135A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3006" w:type="dxa"/>
          </w:tcPr>
          <w:p w14:paraId="2EDCF166" w14:textId="7B8525DC" w:rsidR="00B11D16" w:rsidRDefault="003346F5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222</w:t>
            </w:r>
          </w:p>
        </w:tc>
      </w:tr>
      <w:tr w:rsidR="007166EB" w14:paraId="1BA7E710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3E6AFF5" w14:textId="419C38B3" w:rsidR="007166EB" w:rsidRDefault="007166EB" w:rsidP="007166EB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Largest </w:t>
            </w:r>
            <w:r w:rsidR="00B11D16">
              <w:rPr>
                <w:lang w:val="en-US"/>
              </w:rPr>
              <w:t>scaffold</w:t>
            </w:r>
          </w:p>
        </w:tc>
        <w:tc>
          <w:tcPr>
            <w:tcW w:w="3005" w:type="dxa"/>
          </w:tcPr>
          <w:p w14:paraId="53F93CCB" w14:textId="28171EDF" w:rsidR="007166EB" w:rsidRDefault="00083379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9606E">
              <w:rPr>
                <w:lang w:val="en-US"/>
              </w:rPr>
              <w:t>1.9</w:t>
            </w:r>
            <w:r>
              <w:rPr>
                <w:lang w:val="en-US"/>
              </w:rPr>
              <w:t>Mb</w:t>
            </w:r>
          </w:p>
        </w:tc>
        <w:tc>
          <w:tcPr>
            <w:tcW w:w="3006" w:type="dxa"/>
          </w:tcPr>
          <w:p w14:paraId="1B9E1C14" w14:textId="46667E9C" w:rsidR="007166EB" w:rsidRDefault="003346F5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</w:t>
            </w:r>
            <w:r w:rsidR="00C9606E">
              <w:rPr>
                <w:lang w:val="en-US"/>
              </w:rPr>
              <w:t>.6</w:t>
            </w:r>
            <w:r>
              <w:rPr>
                <w:lang w:val="en-US"/>
              </w:rPr>
              <w:t>MB</w:t>
            </w:r>
          </w:p>
        </w:tc>
      </w:tr>
      <w:tr w:rsidR="00A5407A" w14:paraId="526F31B8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9E56919" w14:textId="28F98A97" w:rsidR="00A5407A" w:rsidRDefault="00120DA1" w:rsidP="00B379E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Percentage gaps</w:t>
            </w:r>
          </w:p>
        </w:tc>
        <w:tc>
          <w:tcPr>
            <w:tcW w:w="3005" w:type="dxa"/>
          </w:tcPr>
          <w:p w14:paraId="30FDA63F" w14:textId="21EFEFB8" w:rsidR="00A5407A" w:rsidRDefault="009A11A1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0.025%</w:t>
            </w:r>
          </w:p>
        </w:tc>
        <w:tc>
          <w:tcPr>
            <w:tcW w:w="3006" w:type="dxa"/>
          </w:tcPr>
          <w:p w14:paraId="0DDF8147" w14:textId="18C15E1C" w:rsidR="00A5407A" w:rsidRDefault="00887422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0.017%</w:t>
            </w:r>
          </w:p>
        </w:tc>
      </w:tr>
      <w:tr w:rsidR="007166EB" w14:paraId="7E6CE9D6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B138E73" w14:textId="37CB2864" w:rsidR="007166EB" w:rsidRDefault="00587019" w:rsidP="0058701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N’s per 100kbp</w:t>
            </w:r>
          </w:p>
        </w:tc>
        <w:tc>
          <w:tcPr>
            <w:tcW w:w="3005" w:type="dxa"/>
          </w:tcPr>
          <w:p w14:paraId="084C99DD" w14:textId="4ADBD7D8" w:rsidR="007166EB" w:rsidRDefault="00C9606E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25.34</w:t>
            </w:r>
          </w:p>
        </w:tc>
        <w:tc>
          <w:tcPr>
            <w:tcW w:w="3006" w:type="dxa"/>
          </w:tcPr>
          <w:p w14:paraId="7DB75CB8" w14:textId="15290650" w:rsidR="007166EB" w:rsidRDefault="00580449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16.86</w:t>
            </w:r>
          </w:p>
        </w:tc>
      </w:tr>
      <w:tr w:rsidR="00120DA1" w14:paraId="31D104AB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3300ACE" w14:textId="49FEF8FA" w:rsidR="00120DA1" w:rsidRDefault="006177FE" w:rsidP="006177FE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Maximum memory used</w:t>
            </w:r>
          </w:p>
        </w:tc>
        <w:tc>
          <w:tcPr>
            <w:tcW w:w="3005" w:type="dxa"/>
          </w:tcPr>
          <w:p w14:paraId="351B2A0C" w14:textId="31781B3F" w:rsidR="00120DA1" w:rsidRDefault="006177FE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64MB</w:t>
            </w:r>
          </w:p>
        </w:tc>
        <w:tc>
          <w:tcPr>
            <w:tcW w:w="3006" w:type="dxa"/>
          </w:tcPr>
          <w:p w14:paraId="6E28E473" w14:textId="508B1373" w:rsidR="00120DA1" w:rsidRDefault="006177FE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64MB</w:t>
            </w:r>
          </w:p>
        </w:tc>
      </w:tr>
      <w:tr w:rsidR="006177FE" w14:paraId="1F213F2D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AFCA4B5" w14:textId="348FDD04" w:rsidR="006177FE" w:rsidRDefault="00D24EC4" w:rsidP="0053197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CPU threads used</w:t>
            </w:r>
          </w:p>
        </w:tc>
        <w:tc>
          <w:tcPr>
            <w:tcW w:w="3005" w:type="dxa"/>
          </w:tcPr>
          <w:p w14:paraId="2947905E" w14:textId="710BABEB" w:rsidR="006177FE" w:rsidRDefault="00D24EC4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006" w:type="dxa"/>
          </w:tcPr>
          <w:p w14:paraId="397A2D1B" w14:textId="17DA3B7F" w:rsidR="006177FE" w:rsidRDefault="00D24EC4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D24EC4" w14:paraId="00BCF965" w14:textId="77777777" w:rsidTr="00A54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EE01DEC" w14:textId="4B666BCC" w:rsidR="00D24EC4" w:rsidRDefault="00495E96" w:rsidP="0053197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Disk space used</w:t>
            </w:r>
          </w:p>
        </w:tc>
        <w:tc>
          <w:tcPr>
            <w:tcW w:w="3005" w:type="dxa"/>
          </w:tcPr>
          <w:p w14:paraId="16E8AD52" w14:textId="3951ACD9" w:rsidR="00D24EC4" w:rsidRDefault="00495E96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145</w:t>
            </w:r>
            <w:r w:rsidR="00531971">
              <w:rPr>
                <w:lang w:val="en-US"/>
              </w:rPr>
              <w:t>G</w:t>
            </w:r>
          </w:p>
        </w:tc>
        <w:tc>
          <w:tcPr>
            <w:tcW w:w="3006" w:type="dxa"/>
          </w:tcPr>
          <w:p w14:paraId="774DDA4F" w14:textId="7B6D007F" w:rsidR="00D24EC4" w:rsidRDefault="00531971" w:rsidP="00B37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4.7G</w:t>
            </w:r>
          </w:p>
        </w:tc>
      </w:tr>
      <w:tr w:rsidR="00531971" w14:paraId="751417A8" w14:textId="77777777" w:rsidTr="00A54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B86E0FE" w14:textId="778EA026" w:rsidR="00531971" w:rsidRDefault="00531971" w:rsidP="0053197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Assembler version used</w:t>
            </w:r>
          </w:p>
        </w:tc>
        <w:tc>
          <w:tcPr>
            <w:tcW w:w="3005" w:type="dxa"/>
          </w:tcPr>
          <w:p w14:paraId="707234E8" w14:textId="09581D1B" w:rsidR="00531971" w:rsidRDefault="00F9074E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3006" w:type="dxa"/>
          </w:tcPr>
          <w:p w14:paraId="686490CE" w14:textId="5623C442" w:rsidR="00531971" w:rsidRDefault="00F9074E" w:rsidP="00B37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2.9.5</w:t>
            </w:r>
          </w:p>
        </w:tc>
      </w:tr>
    </w:tbl>
    <w:p w14:paraId="1665B025" w14:textId="77777777" w:rsidR="00970BCF" w:rsidRPr="00970BCF" w:rsidRDefault="00970BCF">
      <w:pPr>
        <w:rPr>
          <w:lang w:val="en-US"/>
        </w:rPr>
      </w:pPr>
    </w:p>
    <w:p w14:paraId="3EF2B79F" w14:textId="77777777" w:rsidR="00ED1332" w:rsidRDefault="00ED1332" w:rsidP="00ED1332">
      <w:pPr>
        <w:rPr>
          <w:b/>
          <w:bCs/>
          <w:lang w:val="en-US"/>
        </w:rPr>
      </w:pPr>
    </w:p>
    <w:p w14:paraId="0E8C9C3C" w14:textId="77777777" w:rsidR="00ED1332" w:rsidRDefault="00ED1332" w:rsidP="00ED1332">
      <w:pPr>
        <w:rPr>
          <w:b/>
          <w:bCs/>
          <w:lang w:val="en-US"/>
        </w:rPr>
      </w:pPr>
    </w:p>
    <w:p w14:paraId="4A8BFB32" w14:textId="77777777" w:rsidR="00ED1332" w:rsidRDefault="00ED1332" w:rsidP="00ED1332">
      <w:pPr>
        <w:rPr>
          <w:b/>
          <w:bCs/>
          <w:lang w:val="en-US"/>
        </w:rPr>
      </w:pPr>
    </w:p>
    <w:p w14:paraId="1DF4094D" w14:textId="77777777" w:rsidR="00ED1332" w:rsidRDefault="00ED1332" w:rsidP="00ED1332">
      <w:pPr>
        <w:rPr>
          <w:b/>
          <w:bCs/>
          <w:lang w:val="en-US"/>
        </w:rPr>
      </w:pPr>
    </w:p>
    <w:p w14:paraId="75C0DED7" w14:textId="77777777" w:rsidR="00ED1332" w:rsidRDefault="00ED1332" w:rsidP="00ED1332">
      <w:pPr>
        <w:rPr>
          <w:b/>
          <w:bCs/>
          <w:lang w:val="en-US"/>
        </w:rPr>
      </w:pPr>
    </w:p>
    <w:p w14:paraId="26E5FF97" w14:textId="77777777" w:rsidR="00ED1332" w:rsidRDefault="00ED1332" w:rsidP="00ED1332">
      <w:pPr>
        <w:rPr>
          <w:b/>
          <w:bCs/>
          <w:lang w:val="en-US"/>
        </w:rPr>
      </w:pPr>
    </w:p>
    <w:p w14:paraId="53F0BEFC" w14:textId="77777777" w:rsidR="00ED1332" w:rsidRDefault="00ED1332" w:rsidP="00ED1332">
      <w:pPr>
        <w:rPr>
          <w:b/>
          <w:bCs/>
          <w:lang w:val="en-US"/>
        </w:rPr>
      </w:pPr>
    </w:p>
    <w:p w14:paraId="67C14B7F" w14:textId="77777777" w:rsidR="00ED1332" w:rsidRDefault="00ED1332" w:rsidP="00ED1332">
      <w:pPr>
        <w:rPr>
          <w:b/>
          <w:bCs/>
          <w:lang w:val="en-US"/>
        </w:rPr>
      </w:pPr>
    </w:p>
    <w:p w14:paraId="51D4228B" w14:textId="77777777" w:rsidR="00ED1332" w:rsidRDefault="00ED1332" w:rsidP="00ED1332">
      <w:pPr>
        <w:rPr>
          <w:b/>
          <w:bCs/>
          <w:lang w:val="en-US"/>
        </w:rPr>
      </w:pPr>
    </w:p>
    <w:p w14:paraId="311799D0" w14:textId="77777777" w:rsidR="00ED1332" w:rsidRDefault="00ED1332" w:rsidP="00ED1332">
      <w:pPr>
        <w:rPr>
          <w:b/>
          <w:bCs/>
          <w:lang w:val="en-US"/>
        </w:rPr>
      </w:pPr>
    </w:p>
    <w:p w14:paraId="1DF01A26" w14:textId="77777777" w:rsidR="00ED1332" w:rsidRDefault="00ED1332" w:rsidP="00ED1332">
      <w:pPr>
        <w:rPr>
          <w:b/>
          <w:bCs/>
          <w:lang w:val="en-US"/>
        </w:rPr>
      </w:pPr>
    </w:p>
    <w:p w14:paraId="58F31A60" w14:textId="77777777" w:rsidR="00ED1332" w:rsidRDefault="00ED1332" w:rsidP="00ED1332">
      <w:pPr>
        <w:rPr>
          <w:b/>
          <w:bCs/>
          <w:lang w:val="en-US"/>
        </w:rPr>
      </w:pPr>
    </w:p>
    <w:p w14:paraId="38119C9E" w14:textId="77777777" w:rsidR="00ED1332" w:rsidRDefault="00ED1332" w:rsidP="00ED1332">
      <w:pPr>
        <w:rPr>
          <w:b/>
          <w:bCs/>
          <w:lang w:val="en-US"/>
        </w:rPr>
      </w:pPr>
    </w:p>
    <w:p w14:paraId="4A28AD8B" w14:textId="77777777" w:rsidR="00ED1332" w:rsidRDefault="00ED1332" w:rsidP="00ED1332">
      <w:pPr>
        <w:rPr>
          <w:b/>
          <w:bCs/>
          <w:lang w:val="en-US"/>
        </w:rPr>
      </w:pPr>
    </w:p>
    <w:p w14:paraId="4931F2AB" w14:textId="77777777" w:rsidR="00ED1332" w:rsidRDefault="00ED1332" w:rsidP="00ED1332">
      <w:pPr>
        <w:rPr>
          <w:b/>
          <w:bCs/>
          <w:lang w:val="en-US"/>
        </w:rPr>
      </w:pPr>
    </w:p>
    <w:p w14:paraId="1181A2E2" w14:textId="77777777" w:rsidR="00ED1332" w:rsidRDefault="00ED1332" w:rsidP="00ED1332">
      <w:pPr>
        <w:rPr>
          <w:b/>
          <w:bCs/>
          <w:lang w:val="en-US"/>
        </w:rPr>
      </w:pPr>
    </w:p>
    <w:p w14:paraId="35A28230" w14:textId="77777777" w:rsidR="00ED1332" w:rsidRDefault="00ED1332" w:rsidP="00ED1332">
      <w:pPr>
        <w:rPr>
          <w:b/>
          <w:bCs/>
          <w:lang w:val="en-US"/>
        </w:rPr>
      </w:pPr>
    </w:p>
    <w:p w14:paraId="4720C655" w14:textId="35526968" w:rsidR="00ED1332" w:rsidRPr="00913B25" w:rsidRDefault="00ED1332" w:rsidP="00ED1332">
      <w:pPr>
        <w:rPr>
          <w:lang w:val="en-US"/>
        </w:rPr>
      </w:pPr>
      <w:r>
        <w:rPr>
          <w:b/>
          <w:bCs/>
          <w:lang w:val="en-US"/>
        </w:rPr>
        <w:lastRenderedPageBreak/>
        <w:t>Supplementary Table 2. Mitochondria assembly assessment.</w:t>
      </w:r>
    </w:p>
    <w:p w14:paraId="682729C6" w14:textId="2EA44539" w:rsidR="00970BCF" w:rsidRPr="00ED1332" w:rsidRDefault="00970BCF">
      <w:pPr>
        <w:rPr>
          <w:b/>
          <w:bCs/>
          <w:lang w:val="en-US"/>
        </w:rPr>
      </w:pPr>
    </w:p>
    <w:tbl>
      <w:tblPr>
        <w:tblStyle w:val="ListTable7ColourfulAccent1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8F31BE" w14:paraId="653FEFD7" w14:textId="77777777" w:rsidTr="004D2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45E4AE10" w14:textId="77777777" w:rsidR="008F31BE" w:rsidRDefault="008F31BE" w:rsidP="004D2612">
            <w:pPr>
              <w:rPr>
                <w:lang w:val="en-US"/>
              </w:rPr>
            </w:pPr>
          </w:p>
        </w:tc>
        <w:tc>
          <w:tcPr>
            <w:tcW w:w="3006" w:type="dxa"/>
          </w:tcPr>
          <w:p w14:paraId="3A79946D" w14:textId="3FF77BAE" w:rsidR="008F31BE" w:rsidRDefault="008F31BE" w:rsidP="004D26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P. perniciosus </w:t>
            </w:r>
            <w:r w:rsidRPr="008F31BE">
              <w:rPr>
                <w:i w:val="0"/>
                <w:iCs w:val="0"/>
                <w:lang w:val="en-US"/>
              </w:rPr>
              <w:t>mitochondria</w:t>
            </w:r>
          </w:p>
        </w:tc>
      </w:tr>
      <w:tr w:rsidR="008F31BE" w14:paraId="6C53BB6C" w14:textId="77777777" w:rsidTr="004D2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0E0E791" w14:textId="263902CF" w:rsidR="008F31BE" w:rsidRDefault="008F31BE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Length</w:t>
            </w:r>
          </w:p>
        </w:tc>
        <w:tc>
          <w:tcPr>
            <w:tcW w:w="3006" w:type="dxa"/>
          </w:tcPr>
          <w:p w14:paraId="0D9D730F" w14:textId="0C345CD7" w:rsidR="008F31BE" w:rsidRDefault="008F31BE" w:rsidP="004D2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15,253</w:t>
            </w:r>
          </w:p>
        </w:tc>
      </w:tr>
      <w:tr w:rsidR="008F31BE" w14:paraId="0DBB1B5A" w14:textId="77777777" w:rsidTr="004D2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34A082E" w14:textId="77C90FBA" w:rsidR="008F31BE" w:rsidRDefault="00CA6558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Circular</w:t>
            </w:r>
          </w:p>
        </w:tc>
        <w:tc>
          <w:tcPr>
            <w:tcW w:w="3006" w:type="dxa"/>
          </w:tcPr>
          <w:p w14:paraId="79640906" w14:textId="366F5A4D" w:rsidR="008F31BE" w:rsidRDefault="00CA6558" w:rsidP="004D2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8F31BE" w14:paraId="6AAF6EF1" w14:textId="77777777" w:rsidTr="004D2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E14FC06" w14:textId="5A6D8680" w:rsidR="008F31BE" w:rsidRDefault="00CA6558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Closely related species</w:t>
            </w:r>
          </w:p>
        </w:tc>
        <w:tc>
          <w:tcPr>
            <w:tcW w:w="3006" w:type="dxa"/>
          </w:tcPr>
          <w:p w14:paraId="5AFB0303" w14:textId="705D0D22" w:rsidR="008F31BE" w:rsidRPr="00CA6558" w:rsidRDefault="00CA6558" w:rsidP="004D2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P. papatasi</w:t>
            </w:r>
          </w:p>
        </w:tc>
      </w:tr>
      <w:tr w:rsidR="008F31BE" w14:paraId="5DD5513E" w14:textId="77777777" w:rsidTr="004D2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740001F" w14:textId="45E62BA6" w:rsidR="008F31BE" w:rsidRDefault="00CA6558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Assembly software used</w:t>
            </w:r>
          </w:p>
        </w:tc>
        <w:tc>
          <w:tcPr>
            <w:tcW w:w="3006" w:type="dxa"/>
          </w:tcPr>
          <w:p w14:paraId="5BA82D0E" w14:textId="50348F7E" w:rsidR="008F31BE" w:rsidRDefault="00CA6558" w:rsidP="004D2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Flye</w:t>
            </w:r>
          </w:p>
        </w:tc>
      </w:tr>
      <w:tr w:rsidR="008F31BE" w14:paraId="0FBF6163" w14:textId="77777777" w:rsidTr="004D2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B9AAB96" w14:textId="020F391E" w:rsidR="008F31BE" w:rsidRDefault="00CA6558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Total genes found</w:t>
            </w:r>
          </w:p>
        </w:tc>
        <w:tc>
          <w:tcPr>
            <w:tcW w:w="3006" w:type="dxa"/>
          </w:tcPr>
          <w:p w14:paraId="692A1DA0" w14:textId="40CF117C" w:rsidR="008F31BE" w:rsidRDefault="00AB348D" w:rsidP="004D2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8F31BE" w14:paraId="4368381F" w14:textId="77777777" w:rsidTr="004D2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C07D9C6" w14:textId="34070C1E" w:rsidR="008F31BE" w:rsidRDefault="00AB348D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Protein coding genes found</w:t>
            </w:r>
          </w:p>
        </w:tc>
        <w:tc>
          <w:tcPr>
            <w:tcW w:w="3006" w:type="dxa"/>
          </w:tcPr>
          <w:p w14:paraId="1BB68064" w14:textId="75ECE4BA" w:rsidR="008F31BE" w:rsidRDefault="00AB348D" w:rsidP="004D2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F31BE" w14:paraId="241C99D7" w14:textId="77777777" w:rsidTr="004D2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03DD528" w14:textId="293E0394" w:rsidR="008F31BE" w:rsidRDefault="00AB348D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tRNA genes found</w:t>
            </w:r>
          </w:p>
        </w:tc>
        <w:tc>
          <w:tcPr>
            <w:tcW w:w="3006" w:type="dxa"/>
          </w:tcPr>
          <w:p w14:paraId="096FE122" w14:textId="5FCAC9DD" w:rsidR="008F31BE" w:rsidRDefault="00AB348D" w:rsidP="004D2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8F31BE" w14:paraId="5BCC4889" w14:textId="77777777" w:rsidTr="004D2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8468154" w14:textId="17D6CB4E" w:rsidR="008F31BE" w:rsidRDefault="00AB348D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rRNA genes found</w:t>
            </w:r>
          </w:p>
        </w:tc>
        <w:tc>
          <w:tcPr>
            <w:tcW w:w="3006" w:type="dxa"/>
          </w:tcPr>
          <w:p w14:paraId="7908A5C4" w14:textId="31C9DF72" w:rsidR="008F31BE" w:rsidRDefault="00AB348D" w:rsidP="004D2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F31BE" w14:paraId="161C1645" w14:textId="77777777" w:rsidTr="004D2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707A52F" w14:textId="5AB5B113" w:rsidR="008F31BE" w:rsidRDefault="00913B25" w:rsidP="004D261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Duplicate genes found</w:t>
            </w:r>
          </w:p>
        </w:tc>
        <w:tc>
          <w:tcPr>
            <w:tcW w:w="3006" w:type="dxa"/>
          </w:tcPr>
          <w:p w14:paraId="67F3FC1F" w14:textId="7FD6764A" w:rsidR="008F31BE" w:rsidRDefault="00913B25" w:rsidP="004D2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14:paraId="04F1A8C8" w14:textId="77777777" w:rsidR="00D95168" w:rsidRDefault="00D95168">
      <w:pPr>
        <w:rPr>
          <w:b/>
          <w:bCs/>
          <w:lang w:val="en-US"/>
        </w:rPr>
      </w:pPr>
    </w:p>
    <w:sectPr w:rsidR="00D95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FC"/>
    <w:rsid w:val="000043FD"/>
    <w:rsid w:val="00083379"/>
    <w:rsid w:val="00120DA1"/>
    <w:rsid w:val="00193894"/>
    <w:rsid w:val="001A1BCD"/>
    <w:rsid w:val="001B3DD7"/>
    <w:rsid w:val="00234C5B"/>
    <w:rsid w:val="00245CFC"/>
    <w:rsid w:val="00291615"/>
    <w:rsid w:val="002B5DAB"/>
    <w:rsid w:val="003031BA"/>
    <w:rsid w:val="003346F5"/>
    <w:rsid w:val="003B7819"/>
    <w:rsid w:val="00495E96"/>
    <w:rsid w:val="004C02FA"/>
    <w:rsid w:val="004D2612"/>
    <w:rsid w:val="00531971"/>
    <w:rsid w:val="00580449"/>
    <w:rsid w:val="00587019"/>
    <w:rsid w:val="005D4D46"/>
    <w:rsid w:val="006065A8"/>
    <w:rsid w:val="006177FE"/>
    <w:rsid w:val="00617D8C"/>
    <w:rsid w:val="0069521C"/>
    <w:rsid w:val="007166EB"/>
    <w:rsid w:val="00887422"/>
    <w:rsid w:val="008A500B"/>
    <w:rsid w:val="008F31BE"/>
    <w:rsid w:val="00913B25"/>
    <w:rsid w:val="00970BCF"/>
    <w:rsid w:val="009A11A1"/>
    <w:rsid w:val="00A06A14"/>
    <w:rsid w:val="00A5407A"/>
    <w:rsid w:val="00AB348D"/>
    <w:rsid w:val="00B11D16"/>
    <w:rsid w:val="00B379E8"/>
    <w:rsid w:val="00B46215"/>
    <w:rsid w:val="00B71FC2"/>
    <w:rsid w:val="00C9606E"/>
    <w:rsid w:val="00CA6558"/>
    <w:rsid w:val="00D24EC4"/>
    <w:rsid w:val="00D7135A"/>
    <w:rsid w:val="00D95168"/>
    <w:rsid w:val="00DF7547"/>
    <w:rsid w:val="00ED1332"/>
    <w:rsid w:val="00EE285A"/>
    <w:rsid w:val="00F22A6A"/>
    <w:rsid w:val="00F9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DB8CE"/>
  <w15:chartTrackingRefBased/>
  <w15:docId w15:val="{F987BCB9-7735-4798-B774-77519CA0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C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540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A5407A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Thorpe</dc:creator>
  <cp:keywords/>
  <dc:description/>
  <cp:lastModifiedBy>susana campino</cp:lastModifiedBy>
  <cp:revision>38</cp:revision>
  <dcterms:created xsi:type="dcterms:W3CDTF">2025-06-12T14:03:00Z</dcterms:created>
  <dcterms:modified xsi:type="dcterms:W3CDTF">2026-06-01T21:04:00Z</dcterms:modified>
</cp:coreProperties>
</file>