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6FAA5" w14:textId="6463C485" w:rsidR="00DA5209" w:rsidRDefault="00904E4F">
      <w:r>
        <w:rPr>
          <w:noProof/>
        </w:rPr>
        <w:drawing>
          <wp:inline distT="0" distB="0" distL="0" distR="0" wp14:anchorId="627700E0" wp14:editId="5D814399">
            <wp:extent cx="5943600" cy="3566160"/>
            <wp:effectExtent l="0" t="0" r="0" b="2540"/>
            <wp:docPr id="379822601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822601" name="Graphic 379822601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571E3" w14:textId="2C6F24AE" w:rsidR="00904E4F" w:rsidRDefault="00904E4F">
      <w:r>
        <w:t>Figure S1. Histogram displaying the distribution of participant ages (N = 47).</w:t>
      </w:r>
    </w:p>
    <w:sectPr w:rsidR="00904E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539"/>
    <w:rsid w:val="001766F8"/>
    <w:rsid w:val="005D0B71"/>
    <w:rsid w:val="00685539"/>
    <w:rsid w:val="006912C8"/>
    <w:rsid w:val="006E595E"/>
    <w:rsid w:val="007F5417"/>
    <w:rsid w:val="00904E4F"/>
    <w:rsid w:val="00957219"/>
    <w:rsid w:val="00B230D4"/>
    <w:rsid w:val="00B5411E"/>
    <w:rsid w:val="00BA337F"/>
    <w:rsid w:val="00CB275D"/>
    <w:rsid w:val="00DA5209"/>
    <w:rsid w:val="00FC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FBFCF9"/>
  <w15:chartTrackingRefBased/>
  <w15:docId w15:val="{E23E66E6-6BDA-7043-A217-7DEAD574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5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5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5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5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5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5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5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5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5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5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5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5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5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5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5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5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5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5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5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5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5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5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5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5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5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5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5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5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Schrag</dc:creator>
  <cp:keywords/>
  <dc:description/>
  <cp:lastModifiedBy>Emily Schrag</cp:lastModifiedBy>
  <cp:revision>2</cp:revision>
  <dcterms:created xsi:type="dcterms:W3CDTF">2026-06-15T18:09:00Z</dcterms:created>
  <dcterms:modified xsi:type="dcterms:W3CDTF">2026-06-15T18:21:00Z</dcterms:modified>
</cp:coreProperties>
</file>