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1B8" w:rsidRDefault="00E40FBF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 xml:space="preserve">Supplementary Information </w:t>
      </w:r>
    </w:p>
    <w:p w:rsidR="008C71B8" w:rsidRDefault="008C71B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71B8" w:rsidRDefault="00E40FB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Comprehensive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transcriptome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profiling of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Salvia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miltiorrhiza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for discovery of </w:t>
      </w:r>
      <w:bookmarkStart w:id="0" w:name="OLE_LINK6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genes</w:t>
      </w:r>
      <w:bookmarkEnd w:id="0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associated with the biosynthesis of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tanshinone</w:t>
      </w:r>
      <w:r w:rsidRPr="00DD039F">
        <w:rPr>
          <w:rFonts w:ascii="Times New Roman" w:hAnsi="Times New Roman" w:cs="Times New Roman" w:hint="eastAsia"/>
          <w:b/>
          <w:bCs/>
          <w:sz w:val="28"/>
          <w:szCs w:val="28"/>
        </w:rPr>
        <w:t>s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and phenolic acid</w:t>
      </w:r>
      <w:r w:rsidRPr="00DD039F">
        <w:rPr>
          <w:rFonts w:ascii="Times New Roman" w:hAnsi="Times New Roman" w:cs="Times New Roman" w:hint="eastAsia"/>
          <w:b/>
          <w:bCs/>
          <w:sz w:val="28"/>
          <w:szCs w:val="28"/>
        </w:rPr>
        <w:t>s</w:t>
      </w:r>
      <w:r>
        <w:rPr>
          <w:rFonts w:ascii="Times New Roman" w:hAnsi="Times New Roman" w:cs="Times New Roman" w:hint="eastAsia"/>
          <w:b/>
          <w:color w:val="FF0000"/>
          <w:sz w:val="28"/>
          <w:szCs w:val="28"/>
        </w:rPr>
        <w:t xml:space="preserve"> </w:t>
      </w:r>
      <w:bookmarkStart w:id="1" w:name="_GoBack"/>
      <w:bookmarkEnd w:id="1"/>
    </w:p>
    <w:p w:rsidR="008C71B8" w:rsidRDefault="008C71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C71B8" w:rsidRDefault="00E40FBF">
      <w:pPr>
        <w:spacing w:line="4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Wei </w:t>
      </w:r>
      <w:proofErr w:type="spellStart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Zhou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c</w:t>
      </w:r>
      <w:proofErr w:type="spellEnd"/>
      <w:r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, a+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Qiang</w:t>
      </w:r>
      <w:proofErr w:type="spellEnd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Huang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b</w:t>
      </w:r>
      <w:proofErr w:type="spellEnd"/>
      <w:r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Xiao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Wu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b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Zewen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Zhou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b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Mingquan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Ding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c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Shi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b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Fenfen</w:t>
      </w:r>
      <w:proofErr w:type="spellEnd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Huang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b</w:t>
      </w:r>
      <w:proofErr w:type="spellEnd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Shen</w:t>
      </w:r>
      <w:proofErr w:type="spellEnd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Li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c</w:t>
      </w:r>
      <w:proofErr w:type="spellEnd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Yao </w:t>
      </w:r>
      <w:proofErr w:type="spellStart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Wang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b</w:t>
      </w:r>
      <w:proofErr w:type="spellEnd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Guoyin</w:t>
      </w:r>
      <w:proofErr w:type="spellEnd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Kai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a,b</w:t>
      </w:r>
      <w:proofErr w:type="spellEnd"/>
      <w:r>
        <w:rPr>
          <w:rFonts w:ascii="Times New Roman" w:hAnsi="Times New Roman" w:cs="Times New Roman"/>
          <w:color w:val="000000" w:themeColor="text1"/>
        </w:rPr>
        <w:t>*</w:t>
      </w:r>
    </w:p>
    <w:p w:rsidR="008C71B8" w:rsidRDefault="008C71B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8C71B8" w:rsidRDefault="008C71B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8C71B8" w:rsidRDefault="008C71B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8C71B8" w:rsidRDefault="00E40FBF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sz w:val="24"/>
          <w:vertAlign w:val="superscript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vertAlign w:val="superscript"/>
        </w:rPr>
        <w:t>a</w:t>
      </w:r>
      <w:r>
        <w:rPr>
          <w:rFonts w:ascii="Times New Roman" w:hAnsi="Times New Roman" w:cs="Times New Roman" w:hint="eastAsia"/>
          <w:i/>
          <w:iCs/>
          <w:sz w:val="24"/>
        </w:rPr>
        <w:t>Coll</w:t>
      </w:r>
      <w:r>
        <w:rPr>
          <w:rFonts w:ascii="Times New Roman" w:hAnsi="Times New Roman" w:cs="Times New Roman" w:hint="eastAsia"/>
          <w:i/>
          <w:sz w:val="24"/>
        </w:rPr>
        <w:t>ege</w:t>
      </w:r>
      <w:proofErr w:type="spellEnd"/>
      <w:proofErr w:type="gramEnd"/>
      <w:r>
        <w:rPr>
          <w:rFonts w:ascii="Times New Roman" w:hAnsi="Times New Roman" w:cs="Times New Roman" w:hint="eastAsia"/>
          <w:i/>
          <w:sz w:val="24"/>
        </w:rPr>
        <w:t xml:space="preserve"> of pharmacy</w:t>
      </w:r>
      <w:r>
        <w:rPr>
          <w:rFonts w:ascii="Times New Roman" w:hAnsi="Times New Roman" w:cs="Times New Roman"/>
          <w:i/>
          <w:sz w:val="24"/>
        </w:rPr>
        <w:t xml:space="preserve">, </w:t>
      </w:r>
      <w:r>
        <w:rPr>
          <w:rFonts w:ascii="Times New Roman" w:hAnsi="Times New Roman" w:cs="Times New Roman" w:hint="eastAsia"/>
          <w:i/>
          <w:sz w:val="24"/>
        </w:rPr>
        <w:t xml:space="preserve">Zhejiang </w:t>
      </w:r>
      <w:r>
        <w:rPr>
          <w:rFonts w:ascii="Times New Roman" w:hAnsi="Times New Roman" w:cs="Times New Roman"/>
          <w:i/>
          <w:sz w:val="24"/>
        </w:rPr>
        <w:t>C</w:t>
      </w:r>
      <w:r>
        <w:rPr>
          <w:rFonts w:ascii="Times New Roman" w:hAnsi="Times New Roman" w:cs="Times New Roman" w:hint="eastAsia"/>
          <w:i/>
          <w:sz w:val="24"/>
        </w:rPr>
        <w:t xml:space="preserve">hinese </w:t>
      </w:r>
      <w:r>
        <w:rPr>
          <w:rFonts w:ascii="Times New Roman" w:hAnsi="Times New Roman" w:cs="Times New Roman"/>
          <w:i/>
          <w:sz w:val="24"/>
        </w:rPr>
        <w:t>M</w:t>
      </w:r>
      <w:r>
        <w:rPr>
          <w:rFonts w:ascii="Times New Roman" w:hAnsi="Times New Roman" w:cs="Times New Roman" w:hint="eastAsia"/>
          <w:i/>
          <w:sz w:val="24"/>
        </w:rPr>
        <w:t xml:space="preserve">edical </w:t>
      </w:r>
      <w:r>
        <w:rPr>
          <w:rFonts w:ascii="Times New Roman" w:hAnsi="Times New Roman" w:cs="Times New Roman"/>
          <w:i/>
          <w:sz w:val="24"/>
        </w:rPr>
        <w:t>U</w:t>
      </w:r>
      <w:r>
        <w:rPr>
          <w:rFonts w:ascii="Times New Roman" w:hAnsi="Times New Roman" w:cs="Times New Roman" w:hint="eastAsia"/>
          <w:i/>
          <w:sz w:val="24"/>
        </w:rPr>
        <w:t xml:space="preserve">niversity, </w:t>
      </w:r>
      <w:r>
        <w:rPr>
          <w:rFonts w:ascii="Times New Roman" w:hAnsi="Times New Roman" w:cs="Times New Roman"/>
          <w:i/>
          <w:sz w:val="24"/>
        </w:rPr>
        <w:t xml:space="preserve">Hangzhou, Zhejiang </w:t>
      </w:r>
      <w:r>
        <w:rPr>
          <w:rFonts w:ascii="Times New Roman" w:hAnsi="Times New Roman" w:cs="Times New Roman" w:hint="eastAsia"/>
          <w:i/>
          <w:sz w:val="24"/>
        </w:rPr>
        <w:t>310053</w:t>
      </w:r>
      <w:r>
        <w:rPr>
          <w:rFonts w:ascii="Times New Roman" w:hAnsi="Times New Roman" w:cs="Times New Roman"/>
          <w:i/>
          <w:sz w:val="24"/>
        </w:rPr>
        <w:t>,</w:t>
      </w:r>
      <w:r>
        <w:rPr>
          <w:rFonts w:ascii="Times New Roman" w:hAnsi="Times New Roman" w:cs="Times New Roman"/>
          <w:i/>
          <w:iCs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>China.</w:t>
      </w:r>
    </w:p>
    <w:p w:rsidR="008C71B8" w:rsidRDefault="00E40FBF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i/>
          <w:sz w:val="24"/>
        </w:rPr>
      </w:pPr>
      <w:proofErr w:type="spellStart"/>
      <w:r>
        <w:rPr>
          <w:rFonts w:ascii="Times New Roman" w:hAnsi="Times New Roman" w:cs="Times New Roman"/>
          <w:sz w:val="24"/>
          <w:vertAlign w:val="superscript"/>
        </w:rPr>
        <w:t>b</w:t>
      </w:r>
      <w:r>
        <w:rPr>
          <w:rFonts w:ascii="Times New Roman" w:hAnsi="Times New Roman" w:cs="Times New Roman"/>
          <w:i/>
          <w:sz w:val="24"/>
        </w:rPr>
        <w:t>Laboratory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of Plant Biotechnology, College of Life and Environment Sciences, Shanghai Normal University, Shanghai 200234,</w:t>
      </w:r>
      <w:r>
        <w:rPr>
          <w:rFonts w:ascii="Times New Roman" w:hAnsi="Times New Roman" w:cs="Times New Roman"/>
          <w:i/>
          <w:iCs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>China;</w:t>
      </w:r>
    </w:p>
    <w:p w:rsidR="008C71B8" w:rsidRDefault="00E40FBF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i/>
          <w:sz w:val="24"/>
        </w:rPr>
      </w:pPr>
      <w:proofErr w:type="spellStart"/>
      <w:r>
        <w:rPr>
          <w:rFonts w:ascii="Times New Roman" w:hAnsi="Times New Roman" w:cs="Times New Roman" w:hint="eastAsia"/>
          <w:i/>
          <w:sz w:val="24"/>
          <w:vertAlign w:val="superscript"/>
        </w:rPr>
        <w:t>c</w:t>
      </w:r>
      <w:r>
        <w:rPr>
          <w:rFonts w:ascii="Times New Roman" w:hAnsi="Times New Roman" w:cs="Times New Roman"/>
          <w:i/>
          <w:sz w:val="24"/>
        </w:rPr>
        <w:t>The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Key Laboratory for Quality Improvement of Agricultural Products of Zhejiang Province, School of Agriculture and Food Science, Zhejiang A&amp;F University, </w:t>
      </w:r>
      <w:proofErr w:type="spellStart"/>
      <w:r>
        <w:rPr>
          <w:rFonts w:ascii="Times New Roman" w:hAnsi="Times New Roman" w:cs="Times New Roman"/>
          <w:i/>
          <w:sz w:val="24"/>
        </w:rPr>
        <w:t>Linan</w:t>
      </w:r>
      <w:proofErr w:type="spellEnd"/>
      <w:r>
        <w:rPr>
          <w:rFonts w:ascii="Times New Roman" w:hAnsi="Times New Roman" w:cs="Times New Roman"/>
          <w:i/>
          <w:sz w:val="24"/>
        </w:rPr>
        <w:t>, Hangzhou, Zhejiang 311300,China.</w:t>
      </w:r>
    </w:p>
    <w:p w:rsidR="008C71B8" w:rsidRDefault="008C71B8">
      <w:pPr>
        <w:spacing w:line="400" w:lineRule="exact"/>
        <w:rPr>
          <w:rFonts w:ascii="Times New Roman" w:hAnsi="Times New Roman" w:cs="Times New Roman"/>
          <w:sz w:val="24"/>
        </w:rPr>
      </w:pPr>
    </w:p>
    <w:p w:rsidR="008C71B8" w:rsidRDefault="00E40FBF">
      <w:pPr>
        <w:pStyle w:val="HTMLPreformatted"/>
        <w:shd w:val="clear" w:color="auto" w:fill="FFFFFF"/>
        <w:spacing w:line="400" w:lineRule="exact"/>
        <w:jc w:val="both"/>
        <w:rPr>
          <w:rFonts w:ascii="Times New Roman" w:hAnsi="Times New Roman" w:cs="Times New Roman"/>
          <w:i/>
          <w:szCs w:val="22"/>
        </w:rPr>
      </w:pPr>
      <w:r>
        <w:rPr>
          <w:rFonts w:ascii="Times New Roman" w:hAnsi="Times New Roman" w:cs="Times New Roman" w:hint="eastAsia"/>
          <w:b/>
          <w:bCs/>
          <w:i/>
          <w:szCs w:val="22"/>
          <w:vertAlign w:val="superscript"/>
        </w:rPr>
        <w:t>+</w:t>
      </w:r>
      <w:r>
        <w:rPr>
          <w:rFonts w:ascii="Times New Roman" w:hAnsi="Times New Roman" w:cs="Times New Roman" w:hint="eastAsia"/>
          <w:i/>
          <w:szCs w:val="22"/>
          <w:vertAlign w:val="superscript"/>
        </w:rPr>
        <w:t xml:space="preserve"> </w:t>
      </w:r>
      <w:r>
        <w:rPr>
          <w:rFonts w:ascii="Times New Roman" w:hAnsi="Times New Roman" w:cs="Times New Roman" w:hint="eastAsia"/>
          <w:i/>
          <w:szCs w:val="22"/>
        </w:rPr>
        <w:t>These authors contributed equally to this work</w:t>
      </w:r>
    </w:p>
    <w:p w:rsidR="008C71B8" w:rsidRDefault="00E40FBF">
      <w:pPr>
        <w:pStyle w:val="HTMLPreformatted"/>
        <w:shd w:val="clear" w:color="auto" w:fill="FFFFFF"/>
        <w:spacing w:line="400" w:lineRule="exact"/>
        <w:jc w:val="both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bCs/>
          <w:i/>
        </w:rPr>
        <w:t xml:space="preserve">Corresponding author: </w:t>
      </w:r>
      <w:proofErr w:type="spellStart"/>
      <w:r>
        <w:rPr>
          <w:rFonts w:ascii="Times New Roman" w:hAnsi="Times New Roman" w:cs="Times New Roman"/>
          <w:bCs/>
          <w:i/>
        </w:rPr>
        <w:t>Guoyin</w:t>
      </w:r>
      <w:proofErr w:type="spellEnd"/>
      <w:r>
        <w:rPr>
          <w:rFonts w:ascii="Times New Roman" w:hAnsi="Times New Roman" w:cs="Times New Roman"/>
          <w:bCs/>
          <w:i/>
        </w:rPr>
        <w:t xml:space="preserve"> Kai, </w:t>
      </w:r>
      <w:proofErr w:type="spellStart"/>
      <w:r>
        <w:rPr>
          <w:rFonts w:ascii="Times New Roman" w:hAnsi="Times New Roman" w:cs="Times New Roman"/>
          <w:bCs/>
          <w:i/>
        </w:rPr>
        <w:t>Ph.D</w:t>
      </w:r>
      <w:proofErr w:type="spellEnd"/>
      <w:r>
        <w:rPr>
          <w:rFonts w:ascii="Times New Roman" w:hAnsi="Times New Roman" w:cs="Times New Roman"/>
          <w:bCs/>
          <w:i/>
        </w:rPr>
        <w:t xml:space="preserve">, Professor; Address: Laboratory of Plant Biotechnology, College of Life and Environment Sciences, Shanghai Normal University, 100 Guilin Road, Shanghai 200234, </w:t>
      </w:r>
      <w:proofErr w:type="spellStart"/>
      <w:r>
        <w:rPr>
          <w:rFonts w:ascii="Times New Roman" w:hAnsi="Times New Roman" w:cs="Times New Roman"/>
          <w:bCs/>
          <w:i/>
        </w:rPr>
        <w:t>P.R.China</w:t>
      </w:r>
      <w:proofErr w:type="spellEnd"/>
      <w:r>
        <w:rPr>
          <w:rFonts w:ascii="Times New Roman" w:hAnsi="Times New Roman" w:cs="Times New Roman"/>
          <w:bCs/>
          <w:i/>
        </w:rPr>
        <w:t xml:space="preserve">; Tel/Fax: 86-21-64321291; E-mail: </w:t>
      </w:r>
      <w:hyperlink r:id="rId6" w:history="1">
        <w:r>
          <w:rPr>
            <w:rFonts w:ascii="Times New Roman" w:hAnsi="Times New Roman" w:cs="Times New Roman"/>
            <w:bCs/>
            <w:i/>
          </w:rPr>
          <w:t>guoyinkai@yahoo.com</w:t>
        </w:r>
      </w:hyperlink>
      <w:r>
        <w:rPr>
          <w:rFonts w:ascii="Times New Roman" w:hAnsi="Times New Roman" w:cs="Times New Roman"/>
          <w:bCs/>
          <w:i/>
        </w:rPr>
        <w:t xml:space="preserve">, </w:t>
      </w:r>
      <w:hyperlink r:id="rId7" w:history="1">
        <w:r>
          <w:rPr>
            <w:rFonts w:ascii="Times New Roman" w:hAnsi="Times New Roman" w:cs="Times New Roman"/>
            <w:bCs/>
            <w:i/>
          </w:rPr>
          <w:t>gykai@hotmail.com</w:t>
        </w:r>
      </w:hyperlink>
    </w:p>
    <w:p w:rsidR="008C71B8" w:rsidRDefault="00E40FBF">
      <w:pPr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 w:hint="eastAsia"/>
          <w:iCs/>
          <w:noProof/>
          <w:sz w:val="24"/>
          <w:lang w:val="en-GB" w:eastAsia="en-GB"/>
        </w:rPr>
        <w:lastRenderedPageBreak/>
        <w:drawing>
          <wp:inline distT="0" distB="0" distL="114300" distR="114300">
            <wp:extent cx="5241925" cy="2404110"/>
            <wp:effectExtent l="0" t="0" r="15875" b="15240"/>
            <wp:docPr id="1" name="图片 1" descr="Supplementary Figure-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 Figure-S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41925" cy="240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1B8" w:rsidRDefault="00E40FBF">
      <w:pPr>
        <w:autoSpaceDE w:val="0"/>
        <w:autoSpaceDN w:val="0"/>
        <w:adjustRightInd w:val="0"/>
        <w:spacing w:line="400" w:lineRule="exact"/>
        <w:outlineLvl w:val="0"/>
        <w:rPr>
          <w:rFonts w:ascii="Times New Roman" w:hAnsi="Times New Roman" w:cs="Times New Roman"/>
          <w:iCs/>
          <w:sz w:val="24"/>
        </w:rPr>
      </w:pPr>
      <w:proofErr w:type="gramStart"/>
      <w:r>
        <w:rPr>
          <w:rFonts w:ascii="Times New Roman" w:hAnsi="Times New Roman" w:cs="Times New Roman" w:hint="eastAsia"/>
          <w:b/>
          <w:bCs/>
          <w:iCs/>
          <w:sz w:val="24"/>
        </w:rPr>
        <w:t>Supplementary Figure S1.</w:t>
      </w:r>
      <w:proofErr w:type="gramEnd"/>
      <w:r>
        <w:rPr>
          <w:rFonts w:ascii="Times New Roman" w:hAnsi="Times New Roman" w:cs="Times New Roman" w:hint="eastAsia"/>
          <w:iCs/>
          <w:sz w:val="24"/>
        </w:rPr>
        <w:t xml:space="preserve"> </w:t>
      </w:r>
      <w:proofErr w:type="gramStart"/>
      <w:r>
        <w:rPr>
          <w:rFonts w:ascii="Times New Roman" w:hAnsi="Times New Roman" w:cs="Times New Roman" w:hint="eastAsia"/>
          <w:iCs/>
          <w:sz w:val="24"/>
        </w:rPr>
        <w:t xml:space="preserve">The biosynthesis pathway of </w:t>
      </w:r>
      <w:proofErr w:type="spellStart"/>
      <w:r>
        <w:rPr>
          <w:rFonts w:ascii="Times New Roman" w:hAnsi="Times New Roman" w:cs="Times New Roman" w:hint="eastAsia"/>
          <w:iCs/>
          <w:sz w:val="24"/>
        </w:rPr>
        <w:t>tanshinones</w:t>
      </w:r>
      <w:proofErr w:type="spellEnd"/>
      <w:r>
        <w:rPr>
          <w:rFonts w:ascii="Times New Roman" w:hAnsi="Times New Roman" w:cs="Times New Roman" w:hint="eastAsia"/>
          <w:iCs/>
          <w:sz w:val="24"/>
        </w:rPr>
        <w:t xml:space="preserve"> and phenolic acids.</w:t>
      </w:r>
      <w:proofErr w:type="gramEnd"/>
      <w:r>
        <w:rPr>
          <w:rFonts w:ascii="Times New Roman" w:hAnsi="Times New Roman" w:cs="Times New Roman" w:hint="eastAsia"/>
          <w:iCs/>
          <w:sz w:val="24"/>
        </w:rPr>
        <w:t xml:space="preserve"> (A, </w:t>
      </w:r>
      <w:proofErr w:type="spellStart"/>
      <w:r>
        <w:rPr>
          <w:rFonts w:ascii="Times New Roman" w:hAnsi="Times New Roman" w:cs="Times New Roman" w:hint="eastAsia"/>
          <w:iCs/>
          <w:sz w:val="24"/>
        </w:rPr>
        <w:t>Tanshinones</w:t>
      </w:r>
      <w:proofErr w:type="spellEnd"/>
      <w:r>
        <w:rPr>
          <w:rFonts w:ascii="Times New Roman" w:hAnsi="Times New Roman" w:cs="Times New Roman" w:hint="eastAsia"/>
          <w:iCs/>
          <w:sz w:val="24"/>
        </w:rPr>
        <w:t xml:space="preserve"> biosynthesis pathway; B, Phenolic acids biosynthesis pathway)</w:t>
      </w:r>
    </w:p>
    <w:p w:rsidR="008C71B8" w:rsidRDefault="008C71B8">
      <w:pPr>
        <w:autoSpaceDE w:val="0"/>
        <w:autoSpaceDN w:val="0"/>
        <w:adjustRightInd w:val="0"/>
        <w:spacing w:line="400" w:lineRule="exact"/>
        <w:outlineLvl w:val="0"/>
        <w:rPr>
          <w:rFonts w:ascii="Times New Roman" w:hAnsi="Times New Roman" w:cs="Times New Roman"/>
          <w:iCs/>
          <w:sz w:val="24"/>
        </w:rPr>
      </w:pPr>
    </w:p>
    <w:p w:rsidR="008C71B8" w:rsidRDefault="008C71B8">
      <w:pPr>
        <w:autoSpaceDE w:val="0"/>
        <w:autoSpaceDN w:val="0"/>
        <w:adjustRightInd w:val="0"/>
        <w:spacing w:line="400" w:lineRule="exact"/>
        <w:outlineLvl w:val="0"/>
        <w:rPr>
          <w:rFonts w:ascii="Times New Roman" w:hAnsi="Times New Roman" w:cs="Times New Roman"/>
          <w:iCs/>
          <w:sz w:val="24"/>
        </w:rPr>
      </w:pPr>
    </w:p>
    <w:p w:rsidR="008C71B8" w:rsidRDefault="008C71B8">
      <w:pPr>
        <w:autoSpaceDE w:val="0"/>
        <w:autoSpaceDN w:val="0"/>
        <w:adjustRightInd w:val="0"/>
        <w:spacing w:line="400" w:lineRule="exact"/>
        <w:outlineLvl w:val="0"/>
        <w:rPr>
          <w:rFonts w:ascii="Times New Roman" w:hAnsi="Times New Roman" w:cs="Times New Roman"/>
          <w:iCs/>
          <w:sz w:val="24"/>
        </w:rPr>
      </w:pPr>
    </w:p>
    <w:p w:rsidR="008C71B8" w:rsidRDefault="008C71B8">
      <w:pPr>
        <w:autoSpaceDE w:val="0"/>
        <w:autoSpaceDN w:val="0"/>
        <w:adjustRightInd w:val="0"/>
        <w:spacing w:line="400" w:lineRule="exact"/>
        <w:outlineLvl w:val="0"/>
        <w:rPr>
          <w:rFonts w:ascii="Times New Roman" w:hAnsi="Times New Roman" w:cs="Times New Roman"/>
          <w:iCs/>
          <w:sz w:val="24"/>
        </w:rPr>
      </w:pPr>
    </w:p>
    <w:p w:rsidR="008C71B8" w:rsidRDefault="00E40FBF">
      <w:pPr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 w:cs="Times New Roman"/>
          <w:b/>
          <w:bCs/>
          <w:iCs/>
          <w:sz w:val="24"/>
        </w:rPr>
      </w:pPr>
      <w:r>
        <w:rPr>
          <w:rFonts w:ascii="Times New Roman" w:hAnsi="Times New Roman" w:cs="Times New Roman" w:hint="eastAsia"/>
          <w:b/>
          <w:bCs/>
          <w:iCs/>
          <w:noProof/>
          <w:sz w:val="24"/>
          <w:lang w:val="en-GB" w:eastAsia="en-GB"/>
        </w:rPr>
        <w:lastRenderedPageBreak/>
        <w:drawing>
          <wp:inline distT="0" distB="0" distL="114300" distR="114300">
            <wp:extent cx="5300980" cy="4735830"/>
            <wp:effectExtent l="0" t="0" r="13970" b="7620"/>
            <wp:docPr id="2" name="图片 2" descr="Supplementary Figure-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plementary Figure-S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0980" cy="473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1B8" w:rsidRDefault="00E40FBF">
      <w:pPr>
        <w:autoSpaceDE w:val="0"/>
        <w:autoSpaceDN w:val="0"/>
        <w:adjustRightInd w:val="0"/>
        <w:spacing w:line="400" w:lineRule="exact"/>
        <w:outlineLvl w:val="0"/>
        <w:rPr>
          <w:rFonts w:ascii="Times New Roman" w:hAnsi="Times New Roman" w:cs="Times New Roman"/>
          <w:iCs/>
          <w:sz w:val="24"/>
        </w:rPr>
      </w:pPr>
      <w:proofErr w:type="gramStart"/>
      <w:r>
        <w:rPr>
          <w:rFonts w:ascii="Times New Roman" w:hAnsi="Times New Roman" w:cs="Times New Roman" w:hint="eastAsia"/>
          <w:b/>
          <w:bCs/>
          <w:iCs/>
          <w:sz w:val="24"/>
        </w:rPr>
        <w:t>Supplementary Figure S2.</w:t>
      </w:r>
      <w:proofErr w:type="gramEnd"/>
      <w:r>
        <w:rPr>
          <w:rFonts w:ascii="Times New Roman" w:hAnsi="Times New Roman" w:cs="Times New Roman" w:hint="eastAsia"/>
          <w:iCs/>
          <w:sz w:val="24"/>
        </w:rPr>
        <w:t xml:space="preserve"> Summary of </w:t>
      </w:r>
      <w:proofErr w:type="spellStart"/>
      <w:r>
        <w:rPr>
          <w:rFonts w:ascii="Times New Roman" w:hAnsi="Times New Roman" w:cs="Times New Roman" w:hint="eastAsia"/>
          <w:iCs/>
          <w:sz w:val="24"/>
        </w:rPr>
        <w:t>unigenes</w:t>
      </w:r>
      <w:proofErr w:type="spellEnd"/>
      <w:r>
        <w:rPr>
          <w:rFonts w:ascii="Times New Roman" w:hAnsi="Times New Roman" w:cs="Times New Roman" w:hint="eastAsia"/>
          <w:iCs/>
          <w:sz w:val="24"/>
        </w:rPr>
        <w:t xml:space="preserve"> involved in the biosynthesis of </w:t>
      </w:r>
      <w:proofErr w:type="spellStart"/>
      <w:r>
        <w:rPr>
          <w:rFonts w:ascii="Times New Roman" w:hAnsi="Times New Roman" w:cs="Times New Roman" w:hint="eastAsia"/>
          <w:iCs/>
          <w:sz w:val="24"/>
        </w:rPr>
        <w:t>tanshinones</w:t>
      </w:r>
      <w:proofErr w:type="spellEnd"/>
      <w:r>
        <w:rPr>
          <w:rFonts w:ascii="Times New Roman" w:hAnsi="Times New Roman" w:cs="Times New Roman" w:hint="eastAsia"/>
          <w:iCs/>
          <w:sz w:val="24"/>
        </w:rPr>
        <w:t xml:space="preserve"> and phenolic acids induced by </w:t>
      </w:r>
      <w:proofErr w:type="spellStart"/>
      <w:r>
        <w:rPr>
          <w:rFonts w:ascii="Times New Roman" w:hAnsi="Times New Roman" w:cs="Times New Roman" w:hint="eastAsia"/>
          <w:iCs/>
          <w:sz w:val="24"/>
        </w:rPr>
        <w:t>MeJA</w:t>
      </w:r>
      <w:proofErr w:type="spellEnd"/>
      <w:r>
        <w:rPr>
          <w:rFonts w:ascii="Times New Roman" w:hAnsi="Times New Roman" w:cs="Times New Roman" w:hint="eastAsia"/>
          <w:iCs/>
          <w:sz w:val="24"/>
        </w:rPr>
        <w:t xml:space="preserve"> and </w:t>
      </w:r>
      <w:proofErr w:type="gramStart"/>
      <w:r>
        <w:rPr>
          <w:rFonts w:ascii="Times New Roman" w:hAnsi="Times New Roman" w:cs="Times New Roman" w:hint="eastAsia"/>
          <w:iCs/>
          <w:sz w:val="24"/>
        </w:rPr>
        <w:t>YE</w:t>
      </w:r>
      <w:proofErr w:type="gramEnd"/>
      <w:r>
        <w:rPr>
          <w:rFonts w:ascii="Times New Roman" w:hAnsi="Times New Roman" w:cs="Times New Roman" w:hint="eastAsia"/>
          <w:iCs/>
          <w:sz w:val="24"/>
        </w:rPr>
        <w:t xml:space="preserve">. </w:t>
      </w:r>
    </w:p>
    <w:p w:rsidR="008C71B8" w:rsidRDefault="008C71B8">
      <w:pPr>
        <w:autoSpaceDE w:val="0"/>
        <w:autoSpaceDN w:val="0"/>
        <w:adjustRightInd w:val="0"/>
        <w:spacing w:line="400" w:lineRule="exact"/>
        <w:outlineLvl w:val="0"/>
        <w:rPr>
          <w:rFonts w:ascii="Times New Roman" w:hAnsi="Times New Roman" w:cs="Times New Roman"/>
          <w:iCs/>
          <w:sz w:val="24"/>
        </w:rPr>
      </w:pPr>
    </w:p>
    <w:p w:rsidR="008C71B8" w:rsidRDefault="008C71B8">
      <w:pPr>
        <w:autoSpaceDE w:val="0"/>
        <w:autoSpaceDN w:val="0"/>
        <w:adjustRightInd w:val="0"/>
        <w:spacing w:line="400" w:lineRule="exact"/>
        <w:outlineLvl w:val="0"/>
        <w:rPr>
          <w:rFonts w:ascii="Times New Roman" w:hAnsi="Times New Roman" w:cs="Times New Roman"/>
          <w:iCs/>
          <w:sz w:val="24"/>
        </w:rPr>
      </w:pPr>
    </w:p>
    <w:p w:rsidR="008C71B8" w:rsidRDefault="00E40FBF">
      <w:pPr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 w:hint="eastAsia"/>
          <w:iCs/>
          <w:sz w:val="24"/>
        </w:rPr>
        <w:t xml:space="preserve"> </w:t>
      </w:r>
      <w:r>
        <w:rPr>
          <w:rFonts w:ascii="Times New Roman" w:hAnsi="Times New Roman" w:cs="Times New Roman"/>
          <w:iCs/>
          <w:noProof/>
          <w:sz w:val="24"/>
          <w:lang w:val="en-GB" w:eastAsia="en-GB"/>
        </w:rPr>
        <w:lastRenderedPageBreak/>
        <w:drawing>
          <wp:inline distT="0" distB="0" distL="114300" distR="114300">
            <wp:extent cx="5266055" cy="2727325"/>
            <wp:effectExtent l="0" t="0" r="10795" b="15875"/>
            <wp:docPr id="3" name="图片 3" descr="Supplementary Figure-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upplementary Figure-S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72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1B8" w:rsidRDefault="00E40FBF">
      <w:pPr>
        <w:autoSpaceDE w:val="0"/>
        <w:autoSpaceDN w:val="0"/>
        <w:adjustRightInd w:val="0"/>
        <w:spacing w:line="400" w:lineRule="exact"/>
        <w:outlineLvl w:val="0"/>
        <w:rPr>
          <w:rFonts w:ascii="Times New Roman" w:hAnsi="Times New Roman" w:cs="Times New Roman"/>
          <w:iCs/>
          <w:sz w:val="24"/>
        </w:rPr>
      </w:pPr>
      <w:proofErr w:type="gramStart"/>
      <w:r>
        <w:rPr>
          <w:rFonts w:ascii="Times New Roman" w:hAnsi="Times New Roman" w:cs="Times New Roman" w:hint="eastAsia"/>
          <w:b/>
          <w:bCs/>
          <w:iCs/>
          <w:sz w:val="24"/>
        </w:rPr>
        <w:t>Supplementary Figure S3.</w:t>
      </w:r>
      <w:proofErr w:type="gramEnd"/>
      <w:r>
        <w:rPr>
          <w:rFonts w:ascii="Times New Roman" w:hAnsi="Times New Roman" w:cs="Times New Roman" w:hint="eastAsia"/>
          <w:iCs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 w:hint="eastAsia"/>
          <w:iCs/>
          <w:sz w:val="24"/>
        </w:rPr>
        <w:t>qRT</w:t>
      </w:r>
      <w:proofErr w:type="spellEnd"/>
      <w:r>
        <w:rPr>
          <w:rFonts w:ascii="Times New Roman" w:hAnsi="Times New Roman" w:cs="Times New Roman" w:hint="eastAsia"/>
          <w:iCs/>
          <w:sz w:val="24"/>
        </w:rPr>
        <w:t>-PCR</w:t>
      </w:r>
      <w:proofErr w:type="gramEnd"/>
      <w:r>
        <w:rPr>
          <w:rFonts w:ascii="Times New Roman" w:hAnsi="Times New Roman" w:cs="Times New Roman" w:hint="eastAsia"/>
          <w:iCs/>
          <w:sz w:val="24"/>
        </w:rPr>
        <w:t xml:space="preserve"> validation of differently expressed genes involved in the biosynthesis of phenolic acids in RNA-</w:t>
      </w:r>
      <w:proofErr w:type="spellStart"/>
      <w:r>
        <w:rPr>
          <w:rFonts w:ascii="Times New Roman" w:hAnsi="Times New Roman" w:cs="Times New Roman" w:hint="eastAsia"/>
          <w:iCs/>
          <w:sz w:val="24"/>
        </w:rPr>
        <w:t>seq</w:t>
      </w:r>
      <w:proofErr w:type="spellEnd"/>
      <w:r>
        <w:rPr>
          <w:rFonts w:ascii="Times New Roman" w:hAnsi="Times New Roman" w:cs="Times New Roman" w:hint="eastAsia"/>
          <w:iCs/>
          <w:sz w:val="24"/>
        </w:rPr>
        <w:t xml:space="preserve"> dataset  </w:t>
      </w:r>
    </w:p>
    <w:p w:rsidR="008C71B8" w:rsidRDefault="00E40FBF">
      <w:pPr>
        <w:autoSpaceDE w:val="0"/>
        <w:autoSpaceDN w:val="0"/>
        <w:adjustRightInd w:val="0"/>
        <w:spacing w:line="400" w:lineRule="exact"/>
        <w:outlineLvl w:val="0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 w:hint="eastAsia"/>
          <w:iCs/>
          <w:sz w:val="24"/>
        </w:rPr>
        <w:t xml:space="preserve">          </w:t>
      </w:r>
    </w:p>
    <w:p w:rsidR="008C71B8" w:rsidRDefault="00E40FBF">
      <w:pPr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 w:hint="eastAsia"/>
          <w:iCs/>
          <w:noProof/>
          <w:sz w:val="24"/>
          <w:lang w:val="en-GB" w:eastAsia="en-GB"/>
        </w:rPr>
        <w:lastRenderedPageBreak/>
        <w:drawing>
          <wp:inline distT="0" distB="0" distL="114300" distR="114300">
            <wp:extent cx="5208270" cy="5221605"/>
            <wp:effectExtent l="0" t="0" r="11430" b="17145"/>
            <wp:docPr id="4" name="图片 4" descr="Supplementary Figure-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upplementary Figure-S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08270" cy="522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1B8" w:rsidRDefault="00E40FBF">
      <w:pPr>
        <w:autoSpaceDE w:val="0"/>
        <w:autoSpaceDN w:val="0"/>
        <w:adjustRightInd w:val="0"/>
        <w:spacing w:line="400" w:lineRule="exact"/>
        <w:outlineLvl w:val="0"/>
        <w:rPr>
          <w:rFonts w:ascii="Times New Roman" w:hAnsi="Times New Roman" w:cs="Times New Roman"/>
          <w:iCs/>
          <w:sz w:val="24"/>
        </w:rPr>
      </w:pPr>
      <w:proofErr w:type="gramStart"/>
      <w:r>
        <w:rPr>
          <w:rFonts w:ascii="Times New Roman" w:hAnsi="Times New Roman" w:cs="Times New Roman" w:hint="eastAsia"/>
          <w:b/>
          <w:bCs/>
          <w:iCs/>
          <w:sz w:val="24"/>
        </w:rPr>
        <w:t>Supplementary Figure S4.</w:t>
      </w:r>
      <w:proofErr w:type="gramEnd"/>
      <w:r>
        <w:rPr>
          <w:rFonts w:ascii="Times New Roman" w:hAnsi="Times New Roman" w:cs="Times New Roman" w:hint="eastAsia"/>
          <w:iCs/>
          <w:sz w:val="24"/>
        </w:rPr>
        <w:t xml:space="preserve"> Phylogenetic analysis of the P450s </w:t>
      </w:r>
      <w:r>
        <w:rPr>
          <w:rFonts w:ascii="Times New Roman" w:hAnsi="Times New Roman" w:cs="Times New Roman"/>
          <w:iCs/>
          <w:sz w:val="24"/>
        </w:rPr>
        <w:t>which</w:t>
      </w:r>
      <w:r>
        <w:rPr>
          <w:rFonts w:ascii="Times New Roman" w:hAnsi="Times New Roman" w:cs="Times New Roman" w:hint="eastAsia"/>
          <w:iCs/>
          <w:sz w:val="24"/>
        </w:rPr>
        <w:t xml:space="preserve"> co-expressed with genes involved in the biosynthesis of </w:t>
      </w:r>
      <w:proofErr w:type="spellStart"/>
      <w:r>
        <w:rPr>
          <w:rFonts w:ascii="Times New Roman" w:hAnsi="Times New Roman" w:cs="Times New Roman" w:hint="eastAsia"/>
          <w:iCs/>
          <w:sz w:val="24"/>
        </w:rPr>
        <w:t>tanshniones</w:t>
      </w:r>
      <w:proofErr w:type="spellEnd"/>
      <w:r>
        <w:rPr>
          <w:rFonts w:ascii="Times New Roman" w:hAnsi="Times New Roman" w:cs="Times New Roman" w:hint="eastAsia"/>
          <w:iCs/>
          <w:sz w:val="24"/>
        </w:rPr>
        <w:t>. (</w:t>
      </w:r>
      <w:proofErr w:type="gramStart"/>
      <w:r>
        <w:rPr>
          <w:rFonts w:ascii="Times New Roman" w:hAnsi="Times New Roman" w:cs="Times New Roman" w:hint="eastAsia"/>
          <w:iCs/>
          <w:sz w:val="24"/>
        </w:rPr>
        <w:t>red</w:t>
      </w:r>
      <w:proofErr w:type="gramEnd"/>
      <w:r>
        <w:rPr>
          <w:rFonts w:ascii="Times New Roman" w:hAnsi="Times New Roman" w:cs="Times New Roman" w:hint="eastAsia"/>
          <w:iCs/>
          <w:sz w:val="24"/>
        </w:rPr>
        <w:t xml:space="preserve"> solid circle, denotes </w:t>
      </w:r>
      <w:r>
        <w:rPr>
          <w:rFonts w:ascii="Times New Roman" w:hAnsi="Times New Roman" w:cs="Times New Roman"/>
          <w:sz w:val="24"/>
          <w:szCs w:val="24"/>
        </w:rPr>
        <w:t xml:space="preserve">cytochrome </w:t>
      </w:r>
      <w:r>
        <w:rPr>
          <w:rFonts w:ascii="Times New Roman" w:hAnsi="Times New Roman" w:cs="Times New Roman" w:hint="eastAsia"/>
          <w:sz w:val="24"/>
          <w:szCs w:val="24"/>
        </w:rPr>
        <w:t>CYP76 clan; blue solid square, denotes cytochrome CYP85 clan; pink solid triangle, denotes cytochrome CYP71 clan</w:t>
      </w:r>
      <w:r>
        <w:rPr>
          <w:rFonts w:ascii="Times New Roman" w:hAnsi="Times New Roman" w:cs="Times New Roman" w:hint="eastAsia"/>
          <w:iCs/>
          <w:sz w:val="24"/>
        </w:rPr>
        <w:t>)</w:t>
      </w:r>
    </w:p>
    <w:p w:rsidR="008C71B8" w:rsidRDefault="008C71B8">
      <w:pPr>
        <w:autoSpaceDE w:val="0"/>
        <w:autoSpaceDN w:val="0"/>
        <w:adjustRightInd w:val="0"/>
        <w:spacing w:line="400" w:lineRule="exact"/>
        <w:outlineLvl w:val="0"/>
        <w:rPr>
          <w:rFonts w:ascii="Times New Roman" w:hAnsi="Times New Roman" w:cs="Times New Roman"/>
          <w:iCs/>
          <w:sz w:val="24"/>
        </w:rPr>
      </w:pPr>
    </w:p>
    <w:p w:rsidR="008C71B8" w:rsidRDefault="00E40FBF">
      <w:pPr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 w:hint="eastAsia"/>
          <w:iCs/>
          <w:noProof/>
          <w:sz w:val="24"/>
          <w:lang w:val="en-GB" w:eastAsia="en-GB"/>
        </w:rPr>
        <w:lastRenderedPageBreak/>
        <w:drawing>
          <wp:inline distT="0" distB="0" distL="114300" distR="114300">
            <wp:extent cx="5246370" cy="5091430"/>
            <wp:effectExtent l="0" t="0" r="11430" b="13970"/>
            <wp:docPr id="5" name="图片 5" descr="Supplementary Figure-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upplementary Figure-S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46370" cy="509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1B8" w:rsidRDefault="00E40FBF">
      <w:pPr>
        <w:autoSpaceDE w:val="0"/>
        <w:autoSpaceDN w:val="0"/>
        <w:adjustRightInd w:val="0"/>
        <w:spacing w:line="400" w:lineRule="exact"/>
        <w:outlineLvl w:val="0"/>
        <w:rPr>
          <w:rFonts w:ascii="Times New Roman" w:hAnsi="Times New Roman" w:cs="Times New Roman"/>
          <w:iCs/>
          <w:sz w:val="24"/>
        </w:rPr>
      </w:pPr>
      <w:proofErr w:type="gramStart"/>
      <w:r>
        <w:rPr>
          <w:rFonts w:ascii="Times New Roman" w:hAnsi="Times New Roman" w:cs="Times New Roman" w:hint="eastAsia"/>
          <w:b/>
          <w:bCs/>
          <w:iCs/>
          <w:sz w:val="24"/>
        </w:rPr>
        <w:t>Supplementary Figure S5.</w:t>
      </w:r>
      <w:proofErr w:type="gramEnd"/>
      <w:r>
        <w:rPr>
          <w:rFonts w:ascii="Times New Roman" w:hAnsi="Times New Roman" w:cs="Times New Roman" w:hint="eastAsia"/>
          <w:iCs/>
          <w:sz w:val="24"/>
        </w:rPr>
        <w:t xml:space="preserve"> Phylogenetic analysis of the P450s </w:t>
      </w:r>
      <w:r>
        <w:rPr>
          <w:rFonts w:ascii="Times New Roman" w:hAnsi="Times New Roman" w:cs="Times New Roman"/>
          <w:iCs/>
          <w:sz w:val="24"/>
        </w:rPr>
        <w:t>which</w:t>
      </w:r>
      <w:r>
        <w:rPr>
          <w:rFonts w:ascii="Times New Roman" w:hAnsi="Times New Roman" w:cs="Times New Roman" w:hint="eastAsia"/>
          <w:iCs/>
          <w:sz w:val="24"/>
        </w:rPr>
        <w:t xml:space="preserve"> co-expressed with genes involved in the biosynthesis of phenolic acids. (</w:t>
      </w:r>
      <w:proofErr w:type="gramStart"/>
      <w:r>
        <w:rPr>
          <w:rFonts w:ascii="Times New Roman" w:hAnsi="Times New Roman" w:cs="Times New Roman" w:hint="eastAsia"/>
          <w:iCs/>
          <w:sz w:val="24"/>
        </w:rPr>
        <w:t>red</w:t>
      </w:r>
      <w:proofErr w:type="gramEnd"/>
      <w:r>
        <w:rPr>
          <w:rFonts w:ascii="Times New Roman" w:hAnsi="Times New Roman" w:cs="Times New Roman" w:hint="eastAsia"/>
          <w:iCs/>
          <w:sz w:val="24"/>
        </w:rPr>
        <w:t xml:space="preserve"> solid circle, denotes </w:t>
      </w:r>
      <w:r>
        <w:rPr>
          <w:rFonts w:ascii="Times New Roman" w:hAnsi="Times New Roman" w:cs="Times New Roman"/>
          <w:sz w:val="24"/>
          <w:szCs w:val="24"/>
        </w:rPr>
        <w:t xml:space="preserve">cytochrome </w:t>
      </w:r>
      <w:r>
        <w:rPr>
          <w:rFonts w:ascii="Times New Roman" w:hAnsi="Times New Roman" w:cs="Times New Roman" w:hint="eastAsia"/>
          <w:sz w:val="24"/>
          <w:szCs w:val="24"/>
        </w:rPr>
        <w:t>CYP76 clan; blue solid square, denotes cytochrome CYP85 clan; pink solid triangle, denotes cytochrome CYP71 clan</w:t>
      </w:r>
      <w:r>
        <w:rPr>
          <w:rFonts w:ascii="Times New Roman" w:hAnsi="Times New Roman" w:cs="Times New Roman" w:hint="eastAsia"/>
          <w:iCs/>
          <w:sz w:val="24"/>
        </w:rPr>
        <w:t>)</w:t>
      </w:r>
    </w:p>
    <w:p w:rsidR="008C71B8" w:rsidRDefault="008C71B8">
      <w:pPr>
        <w:autoSpaceDE w:val="0"/>
        <w:autoSpaceDN w:val="0"/>
        <w:adjustRightInd w:val="0"/>
        <w:spacing w:line="400" w:lineRule="exact"/>
        <w:outlineLvl w:val="0"/>
        <w:rPr>
          <w:rFonts w:ascii="Times New Roman" w:hAnsi="Times New Roman" w:cs="Times New Roman"/>
          <w:iCs/>
          <w:sz w:val="24"/>
        </w:rPr>
      </w:pPr>
    </w:p>
    <w:p w:rsidR="008C71B8" w:rsidRDefault="00E40FBF">
      <w:pPr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 w:hint="eastAsia"/>
          <w:iCs/>
          <w:noProof/>
          <w:sz w:val="24"/>
          <w:lang w:val="en-GB" w:eastAsia="en-GB"/>
        </w:rPr>
        <w:lastRenderedPageBreak/>
        <w:drawing>
          <wp:inline distT="0" distB="0" distL="114300" distR="114300">
            <wp:extent cx="5285105" cy="2456815"/>
            <wp:effectExtent l="0" t="0" r="10795" b="635"/>
            <wp:docPr id="6" name="图片 6" descr="Supplementary Figure-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upplementary Figure-S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85105" cy="245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1B8" w:rsidRDefault="00E40FBF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iCs/>
          <w:sz w:val="24"/>
        </w:rPr>
      </w:pPr>
      <w:proofErr w:type="gramStart"/>
      <w:r>
        <w:rPr>
          <w:rFonts w:ascii="Times New Roman" w:hAnsi="Times New Roman" w:cs="Times New Roman" w:hint="eastAsia"/>
          <w:b/>
          <w:bCs/>
          <w:iCs/>
          <w:sz w:val="24"/>
        </w:rPr>
        <w:t>Supplementary Figure S6.</w:t>
      </w:r>
      <w:proofErr w:type="gramEnd"/>
      <w:r>
        <w:rPr>
          <w:rFonts w:ascii="Times New Roman" w:hAnsi="Times New Roman" w:cs="Times New Roman" w:hint="eastAsia"/>
          <w:iCs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 xml:space="preserve">Summary of top 25 transcription factor families in </w:t>
      </w:r>
      <w:proofErr w:type="spellStart"/>
      <w:r>
        <w:rPr>
          <w:rFonts w:ascii="Times New Roman" w:hAnsi="Times New Roman" w:cs="Times New Roman" w:hint="eastAsia"/>
          <w:i/>
          <w:iCs/>
          <w:sz w:val="24"/>
        </w:rPr>
        <w:t>S.miltiorrhiza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transcripts</w:t>
      </w:r>
    </w:p>
    <w:p w:rsidR="008C71B8" w:rsidRDefault="008C71B8"/>
    <w:sectPr w:rsidR="008C71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1B8"/>
    <w:rsid w:val="008C71B8"/>
    <w:rsid w:val="00DD039F"/>
    <w:rsid w:val="00E40FBF"/>
    <w:rsid w:val="21275FB6"/>
    <w:rsid w:val="409D213A"/>
    <w:rsid w:val="746F7389"/>
    <w:rsid w:val="74A9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alibri Light" w:hAnsi="Calibri Light" w:cs="Calibri Light"/>
      <w:sz w:val="24"/>
      <w:szCs w:val="24"/>
    </w:rPr>
  </w:style>
  <w:style w:type="paragraph" w:styleId="BalloonText">
    <w:name w:val="Balloon Text"/>
    <w:basedOn w:val="Normal"/>
    <w:link w:val="BalloonTextChar"/>
    <w:rsid w:val="00E40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40FBF"/>
    <w:rPr>
      <w:rFonts w:ascii="Tahoma" w:hAnsi="Tahoma" w:cs="Tahoma"/>
      <w:kern w:val="2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alibri Light" w:hAnsi="Calibri Light" w:cs="Calibri Light"/>
      <w:sz w:val="24"/>
      <w:szCs w:val="24"/>
    </w:rPr>
  </w:style>
  <w:style w:type="paragraph" w:styleId="BalloonText">
    <w:name w:val="Balloon Text"/>
    <w:basedOn w:val="Normal"/>
    <w:link w:val="BalloonTextChar"/>
    <w:rsid w:val="00E40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40FBF"/>
    <w:rPr>
      <w:rFonts w:ascii="Tahoma" w:hAnsi="Tahoma" w:cs="Tahoma"/>
      <w:kern w:val="2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hyperlink" Target="mailto:gykai@hotmail.com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guoyinkai@yahoo.com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zhouwei19810501</dc:creator>
  <cp:lastModifiedBy>Brown, Sienna</cp:lastModifiedBy>
  <cp:revision>3</cp:revision>
  <dcterms:created xsi:type="dcterms:W3CDTF">2017-08-24T11:02:00Z</dcterms:created>
  <dcterms:modified xsi:type="dcterms:W3CDTF">2017-08-24T11:09:00Z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2052-10.1.0.6156</vt:lpwstr>
  </property>
</Properties>
</file>