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19" w:rsidRDefault="007C1F19" w:rsidP="007C1F19">
      <w:pPr>
        <w:pStyle w:val="Articletitle"/>
        <w:rPr>
          <w:lang w:eastAsia="zh-CN"/>
        </w:rPr>
      </w:pPr>
      <w:r w:rsidRPr="00914821">
        <w:t xml:space="preserve">The mitochondrial genome of the wolfberry fruit fly, </w:t>
      </w:r>
      <w:bookmarkStart w:id="0" w:name="OLE_LINK10"/>
      <w:bookmarkStart w:id="1" w:name="OLE_LINK11"/>
      <w:bookmarkStart w:id="2" w:name="OLE_LINK98"/>
      <w:r w:rsidRPr="00914821">
        <w:rPr>
          <w:i/>
        </w:rPr>
        <w:t>Neoceratitis asiatica</w:t>
      </w:r>
      <w:r w:rsidRPr="00914821">
        <w:t xml:space="preserve"> (Becker) (Diptera: Tephritidae)</w:t>
      </w:r>
      <w:bookmarkEnd w:id="0"/>
      <w:bookmarkEnd w:id="1"/>
      <w:bookmarkEnd w:id="2"/>
      <w:r w:rsidRPr="00914821">
        <w:t xml:space="preserve"> and the </w:t>
      </w:r>
      <w:bookmarkStart w:id="3" w:name="OLE_LINK12"/>
      <w:bookmarkStart w:id="4" w:name="OLE_LINK13"/>
      <w:r w:rsidRPr="00914821">
        <w:t>phylogeny</w:t>
      </w:r>
      <w:bookmarkEnd w:id="3"/>
      <w:bookmarkEnd w:id="4"/>
      <w:r w:rsidRPr="00914821">
        <w:t xml:space="preserve"> of </w:t>
      </w:r>
      <w:bookmarkStart w:id="5" w:name="OLE_LINK16"/>
      <w:bookmarkStart w:id="6" w:name="OLE_LINK17"/>
      <w:r w:rsidRPr="00914821">
        <w:rPr>
          <w:i/>
        </w:rPr>
        <w:t>Neoceratitis</w:t>
      </w:r>
      <w:r w:rsidRPr="00914821">
        <w:t xml:space="preserve"> Hendel genus</w:t>
      </w:r>
      <w:bookmarkEnd w:id="5"/>
      <w:bookmarkEnd w:id="6"/>
    </w:p>
    <w:p w:rsidR="007C1F19" w:rsidRPr="00C56010" w:rsidRDefault="007C1F19" w:rsidP="007C1F19">
      <w:pPr>
        <w:pStyle w:val="Authornames"/>
        <w:rPr>
          <w:lang w:eastAsia="zh-CN"/>
        </w:rPr>
      </w:pPr>
      <w:r>
        <w:rPr>
          <w:rFonts w:hint="eastAsia"/>
          <w:lang w:eastAsia="zh-CN"/>
        </w:rPr>
        <w:t>Yun Su</w:t>
      </w:r>
      <w:r w:rsidRPr="006659D5">
        <w:rPr>
          <w:rFonts w:hint="eastAsia"/>
          <w:vertAlign w:val="superscript"/>
          <w:lang w:eastAsia="zh-CN"/>
        </w:rPr>
        <w:t>1</w:t>
      </w:r>
      <w:proofErr w:type="gramStart"/>
      <w:r>
        <w:rPr>
          <w:rFonts w:hint="eastAsia"/>
          <w:vertAlign w:val="superscript"/>
          <w:lang w:eastAsia="zh-CN"/>
        </w:rPr>
        <w:t>,a</w:t>
      </w:r>
      <w:proofErr w:type="gramEnd"/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Yue</w:t>
      </w:r>
      <w:proofErr w:type="spellEnd"/>
      <w:r>
        <w:rPr>
          <w:rFonts w:hint="eastAsia"/>
          <w:lang w:eastAsia="zh-CN"/>
        </w:rPr>
        <w:t xml:space="preserve"> Zhang</w:t>
      </w:r>
      <w:r w:rsidRPr="00C56010">
        <w:rPr>
          <w:rFonts w:hint="eastAsia"/>
          <w:vertAlign w:val="superscript"/>
          <w:lang w:eastAsia="zh-CN"/>
        </w:rPr>
        <w:t>1</w:t>
      </w:r>
      <w:r>
        <w:rPr>
          <w:rFonts w:hint="eastAsia"/>
          <w:vertAlign w:val="superscript"/>
          <w:lang w:eastAsia="zh-CN"/>
        </w:rPr>
        <w:t>,a</w:t>
      </w:r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Shiqian</w:t>
      </w:r>
      <w:proofErr w:type="spellEnd"/>
      <w:r>
        <w:rPr>
          <w:rFonts w:hint="eastAsia"/>
          <w:lang w:eastAsia="zh-CN"/>
        </w:rPr>
        <w:t xml:space="preserve"> Feng</w:t>
      </w:r>
      <w:r w:rsidRPr="00C56010">
        <w:rPr>
          <w:rFonts w:hint="eastAsia"/>
          <w:vertAlign w:val="superscript"/>
          <w:lang w:eastAsia="zh-CN"/>
        </w:rPr>
        <w:t>1</w:t>
      </w:r>
      <w:r w:rsidR="00FC6638">
        <w:rPr>
          <w:rFonts w:hint="eastAsia"/>
          <w:vertAlign w:val="superscript"/>
          <w:lang w:eastAsia="zh-CN"/>
        </w:rPr>
        <w:t>,a</w:t>
      </w:r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Jia</w:t>
      </w:r>
      <w:proofErr w:type="spellEnd"/>
      <w:r>
        <w:rPr>
          <w:rFonts w:hint="eastAsia"/>
          <w:lang w:eastAsia="zh-CN"/>
        </w:rPr>
        <w:t xml:space="preserve"> He</w:t>
      </w:r>
      <w:r w:rsidRPr="00F87CA6">
        <w:rPr>
          <w:rFonts w:hint="eastAsia"/>
          <w:vertAlign w:val="superscript"/>
          <w:lang w:eastAsia="zh-CN"/>
        </w:rPr>
        <w:t>2</w:t>
      </w:r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Zihua</w:t>
      </w:r>
      <w:proofErr w:type="spellEnd"/>
      <w:r>
        <w:rPr>
          <w:rFonts w:hint="eastAsia"/>
          <w:lang w:eastAsia="zh-CN"/>
        </w:rPr>
        <w:t xml:space="preserve"> Zhao</w:t>
      </w:r>
      <w:r w:rsidRPr="00F87CA6"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Zhenzhen</w:t>
      </w:r>
      <w:proofErr w:type="spellEnd"/>
      <w:r>
        <w:rPr>
          <w:rFonts w:hint="eastAsia"/>
          <w:lang w:eastAsia="zh-CN"/>
        </w:rPr>
        <w:t xml:space="preserve"> Bai</w:t>
      </w:r>
      <w:r w:rsidRPr="00C56010"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 xml:space="preserve">, </w:t>
      </w:r>
      <w:proofErr w:type="spellStart"/>
      <w:r w:rsidR="002068A1">
        <w:rPr>
          <w:rFonts w:hint="eastAsia"/>
          <w:lang w:eastAsia="zh-CN"/>
        </w:rPr>
        <w:t>Lijun</w:t>
      </w:r>
      <w:proofErr w:type="spellEnd"/>
      <w:r w:rsidR="002068A1">
        <w:rPr>
          <w:rFonts w:hint="eastAsia"/>
          <w:lang w:eastAsia="zh-CN"/>
        </w:rPr>
        <w:t xml:space="preserve"> Liu</w:t>
      </w:r>
      <w:r w:rsidR="002068A1" w:rsidRPr="00F87CA6">
        <w:rPr>
          <w:rFonts w:hint="eastAsia"/>
          <w:vertAlign w:val="superscript"/>
          <w:lang w:eastAsia="zh-CN"/>
        </w:rPr>
        <w:t>1</w:t>
      </w:r>
      <w:r w:rsidR="002068A1">
        <w:rPr>
          <w:rFonts w:hint="eastAsia"/>
          <w:vertAlign w:val="superscript"/>
          <w:lang w:eastAsia="zh-CN"/>
        </w:rPr>
        <w:t>*</w:t>
      </w:r>
      <w:r w:rsidR="002068A1">
        <w:rPr>
          <w:rFonts w:hint="eastAsia"/>
          <w:lang w:eastAsia="zh-CN"/>
        </w:rPr>
        <w:t>,</w:t>
      </w:r>
      <w:r w:rsidR="002068A1">
        <w:rPr>
          <w:rFonts w:hint="eastAsia"/>
          <w:lang w:eastAsia="zh-CN"/>
        </w:rPr>
        <w:t xml:space="preserve"> </w:t>
      </w:r>
      <w:proofErr w:type="spellStart"/>
      <w:r>
        <w:rPr>
          <w:rFonts w:hint="eastAsia"/>
          <w:lang w:eastAsia="zh-CN"/>
        </w:rPr>
        <w:t>Rong</w:t>
      </w:r>
      <w:proofErr w:type="spellEnd"/>
      <w:r>
        <w:rPr>
          <w:rFonts w:hint="eastAsia"/>
          <w:lang w:eastAsia="zh-CN"/>
        </w:rPr>
        <w:t xml:space="preserve"> Zhang</w:t>
      </w:r>
      <w:r w:rsidRPr="00F87CA6">
        <w:rPr>
          <w:rFonts w:hint="eastAsia"/>
          <w:vertAlign w:val="superscript"/>
          <w:lang w:eastAsia="zh-CN"/>
        </w:rPr>
        <w:t>2</w:t>
      </w:r>
      <w:r>
        <w:rPr>
          <w:rFonts w:hint="eastAsia"/>
          <w:vertAlign w:val="superscript"/>
          <w:lang w:eastAsia="zh-CN"/>
        </w:rPr>
        <w:t>,*</w:t>
      </w:r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Zhihong</w:t>
      </w:r>
      <w:proofErr w:type="spellEnd"/>
      <w:r>
        <w:rPr>
          <w:rFonts w:hint="eastAsia"/>
          <w:lang w:eastAsia="zh-CN"/>
        </w:rPr>
        <w:t xml:space="preserve"> Li</w:t>
      </w:r>
      <w:r w:rsidRPr="00F87CA6">
        <w:rPr>
          <w:rFonts w:hint="eastAsia"/>
          <w:vertAlign w:val="superscript"/>
          <w:lang w:eastAsia="zh-CN"/>
        </w:rPr>
        <w:t>1</w:t>
      </w:r>
      <w:r>
        <w:rPr>
          <w:rFonts w:hint="eastAsia"/>
          <w:vertAlign w:val="superscript"/>
          <w:lang w:eastAsia="zh-CN"/>
        </w:rPr>
        <w:t>,*</w:t>
      </w:r>
    </w:p>
    <w:p w:rsidR="007C1F19" w:rsidRPr="00A77DFC" w:rsidRDefault="007C1F19" w:rsidP="007C1F19">
      <w:pPr>
        <w:rPr>
          <w:rFonts w:ascii="Times New Roman" w:hAnsi="Times New Roman" w:cs="Times New Roman"/>
        </w:rPr>
      </w:pPr>
      <w:bookmarkStart w:id="7" w:name="OLE_LINK32"/>
      <w:bookmarkStart w:id="8" w:name="OLE_LINK33"/>
      <w:bookmarkStart w:id="9" w:name="OLE_LINK34"/>
      <w:r w:rsidRPr="00A77DFC">
        <w:rPr>
          <w:rFonts w:ascii="Times New Roman" w:hAnsi="Times New Roman" w:cs="Times New Roman"/>
          <w:vertAlign w:val="superscript"/>
        </w:rPr>
        <w:t>1</w:t>
      </w:r>
      <w:r w:rsidRPr="00A77DFC">
        <w:rPr>
          <w:rFonts w:ascii="Times New Roman" w:hAnsi="Times New Roman" w:cs="Times New Roman"/>
        </w:rPr>
        <w:t>Department of Entomology, College of Plant Protection, China Agricultural University, Beijing 100193, China</w:t>
      </w:r>
      <w:bookmarkEnd w:id="7"/>
      <w:bookmarkEnd w:id="8"/>
      <w:bookmarkEnd w:id="9"/>
    </w:p>
    <w:p w:rsidR="007C1F19" w:rsidRPr="00A77DFC" w:rsidRDefault="007C1F19" w:rsidP="007C1F19">
      <w:pPr>
        <w:rPr>
          <w:rFonts w:ascii="Times New Roman" w:hAnsi="Times New Roman" w:cs="Times New Roman"/>
        </w:rPr>
      </w:pPr>
      <w:r w:rsidRPr="00A77DFC">
        <w:rPr>
          <w:rFonts w:ascii="Times New Roman" w:hAnsi="Times New Roman" w:cs="Times New Roman"/>
          <w:vertAlign w:val="superscript"/>
        </w:rPr>
        <w:t>2</w:t>
      </w:r>
      <w:bookmarkStart w:id="10" w:name="OLE_LINK141"/>
      <w:bookmarkStart w:id="11" w:name="OLE_LINK142"/>
      <w:r w:rsidRPr="00A77DFC">
        <w:rPr>
          <w:rFonts w:ascii="Times New Roman" w:hAnsi="Times New Roman" w:cs="Times New Roman"/>
        </w:rPr>
        <w:t>The Institute of Plant Protection, Ningxia Academy of Agriculture and Forestry Sciences, Yinchuan 750002, China</w:t>
      </w:r>
      <w:bookmarkEnd w:id="10"/>
      <w:bookmarkEnd w:id="11"/>
    </w:p>
    <w:p w:rsidR="007C1F19" w:rsidRDefault="007C1F19" w:rsidP="007C1F19">
      <w:pPr>
        <w:pStyle w:val="Correspondencedetails"/>
        <w:rPr>
          <w:lang w:eastAsia="zh-CN"/>
        </w:rPr>
      </w:pPr>
      <w:proofErr w:type="spellStart"/>
      <w:proofErr w:type="gramStart"/>
      <w:r w:rsidRPr="00815DF4">
        <w:rPr>
          <w:vertAlign w:val="superscript"/>
          <w:lang w:eastAsia="zh-CN"/>
        </w:rPr>
        <w:t>a</w:t>
      </w:r>
      <w:r w:rsidRPr="00815DF4">
        <w:rPr>
          <w:lang w:eastAsia="zh-CN"/>
        </w:rPr>
        <w:t>These</w:t>
      </w:r>
      <w:proofErr w:type="spellEnd"/>
      <w:proofErr w:type="gramEnd"/>
      <w:r w:rsidRPr="00815DF4">
        <w:rPr>
          <w:lang w:eastAsia="zh-CN"/>
        </w:rPr>
        <w:t xml:space="preserve"> authors contributed equally.</w:t>
      </w:r>
    </w:p>
    <w:p w:rsidR="007C1F19" w:rsidRPr="00C02523" w:rsidRDefault="007C1F19" w:rsidP="007C1F19"/>
    <w:p w:rsidR="007C1F19" w:rsidRPr="006659D5" w:rsidRDefault="007C1F19" w:rsidP="007C1F19">
      <w:pPr>
        <w:pStyle w:val="Correspondencedetails"/>
        <w:rPr>
          <w:b/>
          <w:lang w:eastAsia="zh-CN"/>
        </w:rPr>
      </w:pPr>
      <w:r w:rsidRPr="006659D5">
        <w:rPr>
          <w:b/>
          <w:lang w:eastAsia="zh-CN"/>
        </w:rPr>
        <w:t>Correspondence:</w:t>
      </w:r>
    </w:p>
    <w:p w:rsidR="002068A1" w:rsidRDefault="002068A1" w:rsidP="002068A1">
      <w:pPr>
        <w:pStyle w:val="Correspondencedetails"/>
        <w:rPr>
          <w:rStyle w:val="a5"/>
          <w:lang w:eastAsia="zh-CN"/>
        </w:rPr>
      </w:pPr>
      <w:proofErr w:type="spellStart"/>
      <w:r>
        <w:rPr>
          <w:lang w:eastAsia="zh-CN"/>
        </w:rPr>
        <w:t>Zhihong</w:t>
      </w:r>
      <w:proofErr w:type="spellEnd"/>
      <w:r>
        <w:rPr>
          <w:lang w:eastAsia="zh-CN"/>
        </w:rPr>
        <w:t xml:space="preserve"> Li; 537 Horticulture Building, China Agricultural University, </w:t>
      </w:r>
      <w:bookmarkStart w:id="12" w:name="OLE_LINK147"/>
      <w:bookmarkStart w:id="13" w:name="OLE_LINK148"/>
      <w:bookmarkStart w:id="14" w:name="OLE_LINK153"/>
      <w:proofErr w:type="spellStart"/>
      <w:r>
        <w:rPr>
          <w:lang w:eastAsia="zh-CN"/>
        </w:rPr>
        <w:t>Haidian</w:t>
      </w:r>
      <w:proofErr w:type="spellEnd"/>
      <w:r>
        <w:rPr>
          <w:lang w:eastAsia="zh-CN"/>
        </w:rPr>
        <w:t xml:space="preserve"> District,</w:t>
      </w:r>
      <w:bookmarkEnd w:id="12"/>
      <w:bookmarkEnd w:id="13"/>
      <w:bookmarkEnd w:id="14"/>
      <w:r>
        <w:rPr>
          <w:lang w:eastAsia="zh-CN"/>
        </w:rPr>
        <w:t xml:space="preserve"> Beijing 100193, P. R. China; +86 10 62733000; </w:t>
      </w:r>
      <w:hyperlink r:id="rId7" w:history="1">
        <w:r w:rsidRPr="000A01D9">
          <w:rPr>
            <w:rStyle w:val="a5"/>
            <w:lang w:eastAsia="zh-CN"/>
          </w:rPr>
          <w:t>lizh@cau.edu.cn</w:t>
        </w:r>
      </w:hyperlink>
    </w:p>
    <w:p w:rsidR="002068A1" w:rsidRDefault="002068A1" w:rsidP="002068A1">
      <w:pPr>
        <w:pStyle w:val="Correspondencedetails"/>
        <w:rPr>
          <w:rFonts w:hint="eastAsia"/>
          <w:lang w:eastAsia="zh-CN"/>
        </w:rPr>
      </w:pPr>
      <w:proofErr w:type="spellStart"/>
      <w:r w:rsidRPr="002068A1">
        <w:rPr>
          <w:rStyle w:val="a5"/>
          <w:rFonts w:hint="eastAsia"/>
          <w:color w:val="000000" w:themeColor="text1"/>
          <w:u w:val="none"/>
          <w:lang w:eastAsia="zh-CN"/>
        </w:rPr>
        <w:t>Rong</w:t>
      </w:r>
      <w:proofErr w:type="spellEnd"/>
      <w:r w:rsidRPr="002068A1">
        <w:rPr>
          <w:rStyle w:val="a5"/>
          <w:rFonts w:hint="eastAsia"/>
          <w:color w:val="000000" w:themeColor="text1"/>
          <w:u w:val="none"/>
          <w:lang w:eastAsia="zh-CN"/>
        </w:rPr>
        <w:t xml:space="preserve"> Zhang;</w:t>
      </w:r>
      <w:r w:rsidRPr="002068A1">
        <w:rPr>
          <w:rStyle w:val="a5"/>
          <w:rFonts w:hint="eastAsia"/>
          <w:u w:val="none"/>
          <w:lang w:eastAsia="zh-CN"/>
        </w:rPr>
        <w:t xml:space="preserve"> </w:t>
      </w:r>
      <w:r w:rsidRPr="00961948">
        <w:rPr>
          <w:szCs w:val="22"/>
        </w:rPr>
        <w:t>T</w:t>
      </w:r>
      <w:r>
        <w:rPr>
          <w:szCs w:val="22"/>
        </w:rPr>
        <w:t>he Institute</w:t>
      </w:r>
      <w:r w:rsidRPr="00C02523">
        <w:rPr>
          <w:szCs w:val="22"/>
        </w:rPr>
        <w:t xml:space="preserve"> of </w:t>
      </w:r>
      <w:r w:rsidRPr="00C02523">
        <w:rPr>
          <w:rFonts w:hint="eastAsia"/>
          <w:szCs w:val="22"/>
        </w:rPr>
        <w:t>Plant Protection</w:t>
      </w:r>
      <w:r w:rsidRPr="00C02523">
        <w:rPr>
          <w:szCs w:val="22"/>
        </w:rPr>
        <w:t xml:space="preserve">, </w:t>
      </w:r>
      <w:r>
        <w:rPr>
          <w:rFonts w:hint="eastAsia"/>
          <w:szCs w:val="22"/>
          <w:lang w:eastAsia="zh-CN"/>
        </w:rPr>
        <w:t>Ningxia Academy of Agriculture and Forestry Sciences</w:t>
      </w:r>
      <w:r>
        <w:rPr>
          <w:szCs w:val="22"/>
        </w:rPr>
        <w:t xml:space="preserve">, </w:t>
      </w:r>
      <w:proofErr w:type="spellStart"/>
      <w:r>
        <w:rPr>
          <w:rFonts w:hint="eastAsia"/>
          <w:lang w:eastAsia="zh-CN"/>
        </w:rPr>
        <w:t>Xingqing</w:t>
      </w:r>
      <w:proofErr w:type="spellEnd"/>
      <w:r>
        <w:rPr>
          <w:lang w:eastAsia="zh-CN"/>
        </w:rPr>
        <w:t xml:space="preserve"> District,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szCs w:val="22"/>
          <w:lang w:eastAsia="zh-CN"/>
        </w:rPr>
        <w:t>Yinchuan</w:t>
      </w:r>
      <w:r w:rsidRPr="00C02523">
        <w:rPr>
          <w:rFonts w:hint="eastAsia"/>
          <w:szCs w:val="22"/>
        </w:rPr>
        <w:t xml:space="preserve"> </w:t>
      </w:r>
      <w:bookmarkStart w:id="15" w:name="OLE_LINK146"/>
      <w:r>
        <w:rPr>
          <w:rFonts w:hint="eastAsia"/>
          <w:szCs w:val="22"/>
          <w:lang w:eastAsia="zh-CN"/>
        </w:rPr>
        <w:t>750002</w:t>
      </w:r>
      <w:bookmarkEnd w:id="15"/>
      <w:r>
        <w:rPr>
          <w:rFonts w:hint="eastAsia"/>
          <w:szCs w:val="22"/>
        </w:rPr>
        <w:t>,</w:t>
      </w:r>
      <w:r w:rsidRPr="00324E7A">
        <w:rPr>
          <w:lang w:eastAsia="zh-CN"/>
        </w:rPr>
        <w:t xml:space="preserve"> </w:t>
      </w:r>
      <w:r>
        <w:rPr>
          <w:lang w:eastAsia="zh-CN"/>
        </w:rPr>
        <w:t>P. R. China</w:t>
      </w:r>
      <w:r>
        <w:rPr>
          <w:rFonts w:hint="eastAsia"/>
          <w:lang w:eastAsia="zh-CN"/>
        </w:rPr>
        <w:t xml:space="preserve">; </w:t>
      </w:r>
      <w:hyperlink r:id="rId8" w:history="1">
        <w:r w:rsidRPr="008E008C">
          <w:rPr>
            <w:rStyle w:val="a5"/>
            <w:rFonts w:hint="eastAsia"/>
            <w:lang w:eastAsia="zh-CN"/>
          </w:rPr>
          <w:t>yczhrnx@163.com</w:t>
        </w:r>
      </w:hyperlink>
    </w:p>
    <w:p w:rsidR="00C31083" w:rsidRPr="002068A1" w:rsidRDefault="002068A1" w:rsidP="002068A1">
      <w:pPr>
        <w:pStyle w:val="Correspondencedetails"/>
        <w:rPr>
          <w:rFonts w:hint="eastAsia"/>
          <w:lang w:eastAsia="zh-CN"/>
        </w:rPr>
      </w:pPr>
      <w:proofErr w:type="spellStart"/>
      <w:r w:rsidRPr="002068A1">
        <w:rPr>
          <w:rFonts w:hint="eastAsia"/>
          <w:lang w:eastAsia="zh-CN"/>
        </w:rPr>
        <w:t>Lijun</w:t>
      </w:r>
      <w:proofErr w:type="spellEnd"/>
      <w:r w:rsidRPr="002068A1">
        <w:rPr>
          <w:rFonts w:hint="eastAsia"/>
          <w:lang w:eastAsia="zh-CN"/>
        </w:rPr>
        <w:t xml:space="preserve"> Liu; </w:t>
      </w:r>
      <w:r w:rsidRPr="002068A1">
        <w:rPr>
          <w:lang w:eastAsia="zh-CN"/>
        </w:rPr>
        <w:t xml:space="preserve">537 Horticulture Building, China Agricultural University, </w:t>
      </w:r>
      <w:proofErr w:type="spellStart"/>
      <w:r w:rsidRPr="002068A1">
        <w:rPr>
          <w:lang w:eastAsia="zh-CN"/>
        </w:rPr>
        <w:t>Haidian</w:t>
      </w:r>
      <w:proofErr w:type="spellEnd"/>
      <w:r w:rsidRPr="002068A1">
        <w:rPr>
          <w:lang w:eastAsia="zh-CN"/>
        </w:rPr>
        <w:t xml:space="preserve"> District, Beijing 100193, P. R. China; +86 10 62733000;</w:t>
      </w:r>
      <w:r>
        <w:rPr>
          <w:rFonts w:hint="eastAsia"/>
        </w:rPr>
        <w:t xml:space="preserve"> </w:t>
      </w:r>
      <w:hyperlink r:id="rId9" w:history="1">
        <w:r w:rsidRPr="008E008C">
          <w:rPr>
            <w:rStyle w:val="a5"/>
            <w:rFonts w:hint="eastAsia"/>
            <w:lang w:eastAsia="zh-CN"/>
          </w:rPr>
          <w:t>ljliu@cau.edu.cn</w:t>
        </w:r>
      </w:hyperlink>
      <w:r>
        <w:rPr>
          <w:rFonts w:hint="eastAsia"/>
          <w:lang w:eastAsia="zh-CN"/>
        </w:rPr>
        <w:t xml:space="preserve"> </w:t>
      </w:r>
    </w:p>
    <w:p w:rsidR="002068A1" w:rsidRDefault="002068A1" w:rsidP="002068A1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</w:pPr>
    </w:p>
    <w:p w:rsidR="002068A1" w:rsidRDefault="002068A1" w:rsidP="002068A1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</w:pPr>
      <w:r w:rsidRPr="002068A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2068A1" w:rsidRDefault="002068A1" w:rsidP="002068A1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</w:pPr>
    </w:p>
    <w:p w:rsidR="002068A1" w:rsidRDefault="002068A1" w:rsidP="002068A1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</w:pPr>
    </w:p>
    <w:p w:rsidR="002068A1" w:rsidRDefault="002068A1" w:rsidP="002068A1">
      <w:pPr>
        <w:spacing w:line="360" w:lineRule="auto"/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</w:pPr>
    </w:p>
    <w:p w:rsidR="002068A1" w:rsidRPr="002068A1" w:rsidRDefault="002068A1" w:rsidP="002068A1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  </w:t>
      </w:r>
    </w:p>
    <w:p w:rsidR="00A07173" w:rsidRDefault="00A07173" w:rsidP="002068A1">
      <w:pPr>
        <w:spacing w:line="360" w:lineRule="auto"/>
      </w:pPr>
      <w:r>
        <w:br w:type="page"/>
      </w:r>
    </w:p>
    <w:p w:rsidR="00A07173" w:rsidRPr="00907DBD" w:rsidRDefault="00A07173">
      <w:pPr>
        <w:rPr>
          <w:rFonts w:ascii="Times New Roman" w:hAnsi="Times New Roman" w:cs="Times New Roman"/>
          <w:b/>
          <w:sz w:val="24"/>
          <w:szCs w:val="24"/>
        </w:rPr>
      </w:pPr>
      <w:r w:rsidRPr="00907D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proofErr w:type="gramStart"/>
      <w:r w:rsidR="00B80F06" w:rsidRPr="00B80F06">
        <w:rPr>
          <w:rFonts w:ascii="Times New Roman" w:hAnsi="Times New Roman" w:cs="Times New Roman"/>
          <w:b/>
          <w:sz w:val="24"/>
          <w:szCs w:val="24"/>
        </w:rPr>
        <w:t xml:space="preserve">GenBank accession </w:t>
      </w:r>
      <w:bookmarkStart w:id="16" w:name="OLE_LINK3"/>
      <w:bookmarkStart w:id="17" w:name="OLE_LINK4"/>
      <w:r w:rsidR="00B80F06" w:rsidRPr="00B80F06">
        <w:rPr>
          <w:rFonts w:ascii="Times New Roman" w:hAnsi="Times New Roman" w:cs="Times New Roman"/>
          <w:b/>
          <w:sz w:val="24"/>
          <w:szCs w:val="24"/>
        </w:rPr>
        <w:t>information</w:t>
      </w:r>
      <w:bookmarkEnd w:id="16"/>
      <w:bookmarkEnd w:id="17"/>
      <w:r w:rsidR="00B80F06" w:rsidRPr="00B80F06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B80F06">
        <w:rPr>
          <w:rFonts w:ascii="Times New Roman" w:hAnsi="Times New Roman" w:cs="Times New Roman"/>
          <w:b/>
          <w:kern w:val="0"/>
          <w:sz w:val="24"/>
          <w:szCs w:val="24"/>
        </w:rPr>
        <w:t>mitochondrial genome of Tephritidae</w:t>
      </w:r>
      <w:r w:rsidR="00B8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F06">
        <w:rPr>
          <w:rFonts w:ascii="Times New Roman" w:hAnsi="Times New Roman" w:cs="Times New Roman" w:hint="eastAsia"/>
          <w:b/>
          <w:sz w:val="24"/>
          <w:szCs w:val="24"/>
        </w:rPr>
        <w:t>and genes</w:t>
      </w:r>
      <w:r w:rsidR="00B80F06" w:rsidRPr="00B80F06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="00B80F06" w:rsidRPr="00B80F06">
        <w:rPr>
          <w:rFonts w:ascii="Times New Roman" w:hAnsi="Times New Roman" w:cs="Times New Roman"/>
          <w:b/>
          <w:sz w:val="24"/>
          <w:szCs w:val="24"/>
        </w:rPr>
        <w:t>phylogenetics</w:t>
      </w:r>
      <w:proofErr w:type="spellEnd"/>
      <w:r w:rsidR="00B80F06" w:rsidRPr="00B8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023">
        <w:rPr>
          <w:rFonts w:ascii="Times New Roman" w:hAnsi="Times New Roman" w:cs="Times New Roman"/>
          <w:b/>
          <w:sz w:val="24"/>
          <w:szCs w:val="24"/>
        </w:rPr>
        <w:t xml:space="preserve">(by </w:t>
      </w:r>
      <w:r w:rsidR="00B5488A">
        <w:rPr>
          <w:rFonts w:ascii="Times New Roman" w:hAnsi="Times New Roman" w:cs="Times New Roman" w:hint="eastAsia"/>
          <w:b/>
          <w:sz w:val="24"/>
          <w:szCs w:val="24"/>
        </w:rPr>
        <w:t>early</w:t>
      </w:r>
      <w:r w:rsidR="00940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023">
        <w:rPr>
          <w:rFonts w:ascii="Times New Roman" w:hAnsi="Times New Roman" w:cs="Times New Roman" w:hint="eastAsia"/>
          <w:b/>
          <w:sz w:val="24"/>
          <w:szCs w:val="24"/>
        </w:rPr>
        <w:t>June</w:t>
      </w:r>
      <w:r w:rsidR="00940023">
        <w:rPr>
          <w:rFonts w:ascii="Times New Roman" w:hAnsi="Times New Roman" w:cs="Times New Roman"/>
          <w:b/>
          <w:sz w:val="24"/>
          <w:szCs w:val="24"/>
        </w:rPr>
        <w:t>, 201</w:t>
      </w:r>
      <w:r w:rsidR="00940023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907DBD">
        <w:rPr>
          <w:rFonts w:ascii="Times New Roman" w:hAnsi="Times New Roman" w:cs="Times New Roman"/>
          <w:b/>
          <w:sz w:val="24"/>
          <w:szCs w:val="24"/>
        </w:rPr>
        <w:t>).</w:t>
      </w:r>
      <w:proofErr w:type="gramEnd"/>
    </w:p>
    <w:tbl>
      <w:tblPr>
        <w:tblW w:w="10099" w:type="dxa"/>
        <w:tblInd w:w="-881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475"/>
        <w:gridCol w:w="1707"/>
        <w:gridCol w:w="1377"/>
        <w:gridCol w:w="1701"/>
        <w:gridCol w:w="1231"/>
        <w:gridCol w:w="2608"/>
      </w:tblGrid>
      <w:tr w:rsidR="005C7F26" w:rsidRPr="001B49DD" w:rsidTr="00751299">
        <w:trPr>
          <w:trHeight w:val="615"/>
        </w:trPr>
        <w:tc>
          <w:tcPr>
            <w:tcW w:w="1475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tribe</w:t>
            </w:r>
          </w:p>
        </w:tc>
        <w:tc>
          <w:tcPr>
            <w:tcW w:w="170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Genus </w:t>
            </w:r>
          </w:p>
        </w:tc>
        <w:tc>
          <w:tcPr>
            <w:tcW w:w="137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Subgenus 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Species </w:t>
            </w:r>
          </w:p>
        </w:tc>
        <w:tc>
          <w:tcPr>
            <w:tcW w:w="123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Accession Number </w:t>
            </w:r>
          </w:p>
        </w:tc>
        <w:tc>
          <w:tcPr>
            <w:tcW w:w="260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Population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Toxotrypanini</w:t>
            </w:r>
            <w:proofErr w:type="spellEnd"/>
          </w:p>
        </w:tc>
        <w:tc>
          <w:tcPr>
            <w:tcW w:w="170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CE777A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hyperlink r:id="rId10" w:tooltip="genus" w:history="1">
              <w:r w:rsidR="001B49DD" w:rsidRPr="001B49DD">
                <w:rPr>
                  <w:rFonts w:ascii="Times New Roman" w:eastAsia="宋体" w:hAnsi="Times New Roman" w:cs="Times New Roman"/>
                  <w:i/>
                  <w:iCs/>
                  <w:color w:val="000000"/>
                  <w:kern w:val="0"/>
                  <w:sz w:val="22"/>
                </w:rPr>
                <w:t>Anastrepha</w:t>
              </w:r>
            </w:hyperlink>
          </w:p>
        </w:tc>
        <w:tc>
          <w:tcPr>
            <w:tcW w:w="137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A. </w:t>
            </w:r>
            <w:proofErr w:type="spellStart"/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fraterculus</w:t>
            </w:r>
            <w:proofErr w:type="spellEnd"/>
          </w:p>
        </w:tc>
        <w:tc>
          <w:tcPr>
            <w:tcW w:w="123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KX926433</w:t>
            </w:r>
          </w:p>
        </w:tc>
        <w:tc>
          <w:tcPr>
            <w:tcW w:w="260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Ibagué</w:t>
            </w:r>
            <w:proofErr w:type="spellEnd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Tolima, Colombia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Dacini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C87762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Bactrocera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C87762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Bactrocera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arecae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KR233259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Kuala Lumpur, Malaysia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carambolae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EF014414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correcta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JX456552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dorsalis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DQ845759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Guangdong,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DQ917577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Guangdong,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DQ917578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DQ995281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Philippines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KX534207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Kenya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latifrons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KT881556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melastomatos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KT881557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tryoni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HQ130030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umbrosa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KT881558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zonata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KP296150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Ranchi, India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C87762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Daculus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oleae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AY210702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Mirandela</w:t>
            </w:r>
            <w:proofErr w:type="spellEnd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Portugal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AY210703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Siena, Italy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GU108459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GU108460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Israel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Turkey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GU108463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GU108464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GU108465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Turkey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Kenya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GU108468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Algeria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GU108469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GU108470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Israel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GU108473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Portugal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GU108474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Morocco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GU108475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Kenya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GU108478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GU108479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KR677103</w:t>
            </w:r>
          </w:p>
        </w:tc>
        <w:tc>
          <w:tcPr>
            <w:tcW w:w="260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KR677104</w:t>
            </w:r>
          </w:p>
        </w:tc>
        <w:tc>
          <w:tcPr>
            <w:tcW w:w="260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KR677105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KR677107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C87762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Tetradacus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minax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HM776033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Chongqing,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C87762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Zeugodacus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caudate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KT625491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KT625492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Indonesia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cucurbitae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JN635562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depressa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KY131831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Korea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diaphora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D348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KT159730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Chongqing,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B.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scutellata</w:t>
            </w:r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C877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KP722192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Guangdong,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KT159731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4E14F6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B. tau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C877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KP711431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Guangdong, China</w:t>
            </w:r>
          </w:p>
        </w:tc>
      </w:tr>
      <w:tr w:rsidR="00AC4E57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C4E57" w:rsidRPr="001B49DD" w:rsidRDefault="00AC4E57" w:rsidP="00B80F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Cecidocharini</w:t>
            </w:r>
            <w:proofErr w:type="spellEnd"/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C4E57" w:rsidRPr="001B49DD" w:rsidRDefault="00C87762" w:rsidP="00B80F0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Procecidochares</w:t>
            </w:r>
            <w:proofErr w:type="spellEnd"/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C4E57" w:rsidRPr="001B49DD" w:rsidRDefault="00AC4E57" w:rsidP="00B80F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C4E57" w:rsidRPr="001B49DD" w:rsidRDefault="00AC4E57" w:rsidP="00B80F0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P. </w:t>
            </w:r>
            <w:r w:rsidR="00C8776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C4E57" w:rsidRPr="001B49DD" w:rsidRDefault="00AC4E57" w:rsidP="00C877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KC355248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C4E57" w:rsidRPr="001B49DD" w:rsidRDefault="00AC4E57" w:rsidP="00B80F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Yunnan, China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Ceratitidini</w:t>
            </w:r>
            <w:proofErr w:type="spellEnd"/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Ceratitis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Ceratitis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C. capitata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C877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AJ242872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Laboratory Strain</w:t>
            </w:r>
          </w:p>
        </w:tc>
      </w:tr>
      <w:tr w:rsidR="00FC6638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6638" w:rsidRPr="001B49DD" w:rsidRDefault="00FC6638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6638" w:rsidRPr="001B49DD" w:rsidRDefault="00FC6638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6638" w:rsidRPr="001B49DD" w:rsidRDefault="00FC6638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6638" w:rsidRPr="001B49DD" w:rsidRDefault="00FC6638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bookmarkStart w:id="18" w:name="OLE_LINK5"/>
            <w:bookmarkStart w:id="19" w:name="OLE_LINK6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C.</w:t>
            </w:r>
            <w:r>
              <w:t xml:space="preserve"> </w:t>
            </w:r>
            <w:proofErr w:type="spellStart"/>
            <w:r w:rsidRPr="00FC66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fasciventris</w:t>
            </w:r>
            <w:bookmarkEnd w:id="18"/>
            <w:bookmarkEnd w:id="19"/>
            <w:proofErr w:type="spellEnd"/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6638" w:rsidRPr="001B49DD" w:rsidRDefault="00FC6638" w:rsidP="00C87762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22"/>
                <w:highlight w:val="lightGray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KY436396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6638" w:rsidRPr="001B49DD" w:rsidRDefault="00FC6638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20" w:name="OLE_LINK1"/>
            <w:bookmarkStart w:id="21" w:name="OLE_LINK2"/>
            <w:proofErr w:type="spellStart"/>
            <w:r w:rsidRPr="00FC663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Seibersdorf</w:t>
            </w:r>
            <w:bookmarkEnd w:id="20"/>
            <w:bookmarkEnd w:id="21"/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FC663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Austria</w:t>
            </w:r>
          </w:p>
        </w:tc>
      </w:tr>
      <w:tr w:rsidR="005C7F26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bookmarkStart w:id="22" w:name="OLE_LINK97"/>
            <w:bookmarkStart w:id="23" w:name="OLE_LINK99"/>
            <w:bookmarkStart w:id="24" w:name="OLE_LINK100"/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Neoceratitis</w:t>
            </w:r>
            <w:bookmarkEnd w:id="22"/>
            <w:bookmarkEnd w:id="23"/>
            <w:bookmarkEnd w:id="24"/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N. asiatica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MF434829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B49DD" w:rsidRPr="001B49DD" w:rsidRDefault="001B49DD" w:rsidP="001B49D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Ningxia, China</w:t>
            </w:r>
          </w:p>
        </w:tc>
      </w:tr>
      <w:tr w:rsidR="00AC4E57" w:rsidRPr="001B49DD" w:rsidTr="00751299">
        <w:trPr>
          <w:trHeight w:val="240"/>
        </w:trPr>
        <w:tc>
          <w:tcPr>
            <w:tcW w:w="147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C4E57" w:rsidRPr="001B49DD" w:rsidRDefault="00AC4E57" w:rsidP="00B80F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Dacini</w:t>
            </w:r>
          </w:p>
        </w:tc>
        <w:tc>
          <w:tcPr>
            <w:tcW w:w="170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C4E57" w:rsidRPr="001B49DD" w:rsidRDefault="00C87762" w:rsidP="00B80F0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Dacus</w:t>
            </w:r>
            <w:proofErr w:type="spellEnd"/>
          </w:p>
        </w:tc>
        <w:tc>
          <w:tcPr>
            <w:tcW w:w="137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C4E57" w:rsidRPr="001B49DD" w:rsidRDefault="00C87762" w:rsidP="00B80F0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Callantra</w:t>
            </w:r>
            <w:proofErr w:type="spellEnd"/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C4E57" w:rsidRPr="001B49DD" w:rsidRDefault="00C87762" w:rsidP="00B80F0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D. longicornis</w:t>
            </w:r>
          </w:p>
        </w:tc>
        <w:tc>
          <w:tcPr>
            <w:tcW w:w="123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C4E57" w:rsidRPr="001B49DD" w:rsidRDefault="00AC4E57" w:rsidP="00C877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NewRomanPSMT" w:eastAsia="宋体" w:hAnsi="TimesNewRomanPSMT" w:cs="宋体"/>
                <w:color w:val="000000"/>
                <w:kern w:val="0"/>
                <w:sz w:val="22"/>
                <w:highlight w:val="lightGray"/>
              </w:rPr>
              <w:t>KX345846</w:t>
            </w:r>
          </w:p>
        </w:tc>
        <w:tc>
          <w:tcPr>
            <w:tcW w:w="260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C4E57" w:rsidRPr="001B49DD" w:rsidRDefault="00AC4E57" w:rsidP="00B80F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49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Yunnan, China</w:t>
            </w:r>
          </w:p>
        </w:tc>
      </w:tr>
    </w:tbl>
    <w:p w:rsidR="00D34891" w:rsidRPr="00D34891" w:rsidRDefault="00D34891">
      <w:pPr>
        <w:rPr>
          <w:rFonts w:ascii="Times New Roman" w:hAnsi="Times New Roman" w:cs="Times New Roman"/>
          <w:sz w:val="24"/>
          <w:szCs w:val="24"/>
        </w:rPr>
      </w:pPr>
      <w:r w:rsidRPr="00D34891">
        <w:rPr>
          <w:rFonts w:ascii="Times New Roman" w:hAnsi="Times New Roman" w:cs="Times New Roman"/>
          <w:sz w:val="24"/>
          <w:szCs w:val="24"/>
        </w:rPr>
        <w:t>The grey part represents</w:t>
      </w:r>
      <w:r w:rsidR="008337D4" w:rsidRPr="008337D4">
        <w:rPr>
          <w:rFonts w:ascii="Times New Roman" w:hAnsi="Times New Roman" w:cs="Times New Roman"/>
          <w:sz w:val="24"/>
          <w:szCs w:val="24"/>
        </w:rPr>
        <w:t xml:space="preserve"> the mitochondrial genome data used in the phylogenetic analysis.</w:t>
      </w:r>
    </w:p>
    <w:p w:rsidR="00D34891" w:rsidRDefault="00D34891"/>
    <w:p w:rsidR="00A07173" w:rsidRDefault="00A07173">
      <w:pPr>
        <w:sectPr w:rsidR="00A0717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:rsidR="00A07173" w:rsidRPr="002A4A05" w:rsidRDefault="00A07173">
      <w:pPr>
        <w:rPr>
          <w:rFonts w:ascii="Times New Roman" w:hAnsi="Times New Roman" w:cs="Times New Roman"/>
          <w:b/>
          <w:sz w:val="24"/>
          <w:szCs w:val="24"/>
        </w:rPr>
      </w:pPr>
      <w:r w:rsidRPr="002A4A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S2. </w:t>
      </w:r>
      <w:bookmarkStart w:id="25" w:name="OLE_LINK122"/>
      <w:proofErr w:type="gramStart"/>
      <w:r w:rsidR="00751299">
        <w:rPr>
          <w:rFonts w:ascii="Times New Roman" w:hAnsi="Times New Roman" w:cs="Times New Roman" w:hint="eastAsia"/>
          <w:b/>
          <w:sz w:val="24"/>
          <w:szCs w:val="24"/>
        </w:rPr>
        <w:t>N</w:t>
      </w:r>
      <w:r w:rsidRPr="002A4A05">
        <w:rPr>
          <w:rFonts w:ascii="Times New Roman" w:hAnsi="Times New Roman" w:cs="Times New Roman"/>
          <w:b/>
          <w:sz w:val="24"/>
          <w:szCs w:val="24"/>
        </w:rPr>
        <w:t xml:space="preserve">ucleotide composition </w:t>
      </w:r>
      <w:r w:rsidR="00D0305A">
        <w:rPr>
          <w:rFonts w:ascii="Times New Roman" w:hAnsi="Times New Roman" w:cs="Times New Roman"/>
          <w:b/>
          <w:kern w:val="0"/>
          <w:sz w:val="24"/>
          <w:szCs w:val="24"/>
        </w:rPr>
        <w:t>information</w:t>
      </w:r>
      <w:r w:rsidR="00D0305A" w:rsidRPr="002A4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4A05">
        <w:rPr>
          <w:rFonts w:ascii="Times New Roman" w:hAnsi="Times New Roman" w:cs="Times New Roman"/>
          <w:b/>
          <w:sz w:val="24"/>
          <w:szCs w:val="24"/>
        </w:rPr>
        <w:t>f</w:t>
      </w:r>
      <w:r w:rsidR="00D0305A">
        <w:rPr>
          <w:rFonts w:ascii="Times New Roman" w:hAnsi="Times New Roman" w:cs="Times New Roman" w:hint="eastAsia"/>
          <w:b/>
          <w:sz w:val="24"/>
          <w:szCs w:val="24"/>
        </w:rPr>
        <w:t>or</w:t>
      </w:r>
      <w:r w:rsidRPr="002A4A05">
        <w:rPr>
          <w:rFonts w:ascii="Times New Roman" w:hAnsi="Times New Roman" w:cs="Times New Roman"/>
          <w:b/>
          <w:sz w:val="24"/>
          <w:szCs w:val="24"/>
        </w:rPr>
        <w:t xml:space="preserve"> the mitochondrial genome</w:t>
      </w:r>
      <w:bookmarkEnd w:id="25"/>
      <w:r w:rsidRPr="002A4A05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405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057AB" w:rsidRPr="004057AB">
        <w:rPr>
          <w:rFonts w:ascii="Times New Roman" w:hAnsi="Times New Roman" w:cs="Times New Roman"/>
          <w:b/>
          <w:sz w:val="24"/>
          <w:szCs w:val="24"/>
        </w:rPr>
        <w:t>Tephritidae</w:t>
      </w:r>
      <w:r w:rsidRPr="002A4A0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tbl>
      <w:tblPr>
        <w:tblW w:w="16649" w:type="dxa"/>
        <w:tblInd w:w="-14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068"/>
        <w:gridCol w:w="777"/>
        <w:gridCol w:w="768"/>
        <w:gridCol w:w="660"/>
        <w:gridCol w:w="681"/>
        <w:gridCol w:w="777"/>
        <w:gridCol w:w="768"/>
        <w:gridCol w:w="660"/>
        <w:gridCol w:w="681"/>
        <w:gridCol w:w="777"/>
        <w:gridCol w:w="768"/>
        <w:gridCol w:w="660"/>
        <w:gridCol w:w="681"/>
        <w:gridCol w:w="777"/>
        <w:gridCol w:w="768"/>
        <w:gridCol w:w="660"/>
        <w:gridCol w:w="681"/>
        <w:gridCol w:w="777"/>
        <w:gridCol w:w="768"/>
        <w:gridCol w:w="681"/>
        <w:gridCol w:w="681"/>
      </w:tblGrid>
      <w:tr w:rsidR="00474CBC" w:rsidRPr="00725971" w:rsidTr="00474CBC">
        <w:trPr>
          <w:trHeight w:val="480"/>
        </w:trPr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26" w:name="OLE_LINK120"/>
            <w:bookmarkStart w:id="27" w:name="OLE_LINK121"/>
            <w:bookmarkStart w:id="28" w:name="_Hlk487191518"/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GenBank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Number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Whole </w:t>
            </w:r>
            <w:proofErr w:type="spellStart"/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mtDNA</w:t>
            </w:r>
            <w:proofErr w:type="spellEnd"/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PCGs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tRNAs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rRNAs 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CR</w:t>
            </w:r>
          </w:p>
        </w:tc>
      </w:tr>
      <w:bookmarkEnd w:id="26"/>
      <w:bookmarkEnd w:id="27"/>
      <w:tr w:rsidR="00474CBC" w:rsidRPr="00725971" w:rsidTr="00474CBC">
        <w:trPr>
          <w:trHeight w:val="480"/>
        </w:trPr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25971" w:rsidRPr="002A4A05" w:rsidRDefault="00725971" w:rsidP="007259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25971" w:rsidRPr="002A4A05" w:rsidRDefault="00725971" w:rsidP="007259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(A+T)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GC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(A+T)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GC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29" w:name="OLE_LINK7"/>
            <w:bookmarkStart w:id="30" w:name="OLE_LINK8"/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length</w:t>
            </w:r>
            <w:bookmarkEnd w:id="29"/>
            <w:bookmarkEnd w:id="30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(A+T)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GC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(A+T)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GC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(A+T)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971" w:rsidRPr="002A4A05" w:rsidRDefault="00725971" w:rsidP="007259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GC</w:t>
            </w:r>
            <w:r w:rsidRPr="002A4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skew</w:t>
            </w:r>
          </w:p>
        </w:tc>
      </w:tr>
      <w:tr w:rsidR="00474CBC" w:rsidRPr="00725971" w:rsidTr="00474CBC">
        <w:trPr>
          <w:trHeight w:val="270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A. </w:t>
            </w:r>
            <w:proofErr w:type="spellStart"/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fraterculus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bookmarkStart w:id="31" w:name="OLE_LINK154"/>
            <w:bookmarkStart w:id="32" w:name="OLE_LINK155"/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KX926433</w:t>
            </w:r>
            <w:bookmarkEnd w:id="31"/>
            <w:bookmarkEnd w:id="32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16739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80.1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1182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87.5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arecae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KR233259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69.66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carambolae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EF014414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87.89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correcta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JX456552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78.61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-0.163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dorsalis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DQ845759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-0.186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DQ917577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-0.153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DQ917578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-0.161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DQ995281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KX534207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-0.193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latifrons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KT881556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68.1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-0.238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melastomatos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</w:t>
            </w:r>
            <w:r w:rsidR="0061728D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881557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78.1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tryoni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61728D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HQ130030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69.61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umbrosa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KT881558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67.27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-0.046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zonata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KP296150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78.07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84.42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-0.216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oleae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AY210702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AY210703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87.04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87.04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87.04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-0.175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87.16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GU108479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-0.197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KR677107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minax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HM776033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16043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67.28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64.3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-0.333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caudate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KT625491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83.69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KT625492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85.02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-0.291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>B. cucurbitae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JN635562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82.35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depressa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KY131831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68.8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2060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1004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81.8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-0.311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diaphora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KT159730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85.1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-0.305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B. </w:t>
            </w:r>
            <w:proofErr w:type="spellStart"/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sc</w:t>
            </w:r>
            <w:r w:rsidR="004057AB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utellata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KP722192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11273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1011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84.87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-0.262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KT159731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15850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11270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70.7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84.7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-0.268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B. tau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KP711431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15687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73.28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11273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71.4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83.75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0.119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-0.132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C. capitata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AJ242872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11272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80.22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1004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91.14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-0.258</w:t>
            </w:r>
          </w:p>
        </w:tc>
      </w:tr>
      <w:tr w:rsidR="00FC6638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</w:tcPr>
          <w:p w:rsidR="00FC6638" w:rsidRDefault="00FC6638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 xml:space="preserve">C. </w:t>
            </w:r>
            <w:proofErr w:type="spellStart"/>
            <w:r w:rsidRPr="00FC6638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fasciventris</w:t>
            </w:r>
            <w:proofErr w:type="spellEnd"/>
          </w:p>
        </w:tc>
        <w:tc>
          <w:tcPr>
            <w:tcW w:w="1051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KY436396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16017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11263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75.2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76.8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80.1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-0.286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1024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90.2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-0.024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FC6638" w:rsidRPr="00725971" w:rsidRDefault="00FC6638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FC6638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-0.122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D. longicornis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KX345846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16253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72.33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11208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69.4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74.81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1343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85.26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0.146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-0.354</w:t>
            </w:r>
          </w:p>
        </w:tc>
      </w:tr>
      <w:tr w:rsidR="002A4A05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N. asiatica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MF434829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15481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 xml:space="preserve">-0.194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1485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77.9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2149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81.5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-0.297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88.2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-0.045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-0.576</w:t>
            </w:r>
          </w:p>
        </w:tc>
      </w:tr>
      <w:tr w:rsidR="00474CBC" w:rsidRPr="00725971" w:rsidTr="00474CBC">
        <w:trPr>
          <w:trHeight w:val="270"/>
        </w:trPr>
        <w:tc>
          <w:tcPr>
            <w:tcW w:w="1417" w:type="dxa"/>
            <w:shd w:val="clear" w:color="auto" w:fill="auto"/>
            <w:vAlign w:val="center"/>
            <w:hideMark/>
          </w:tcPr>
          <w:p w:rsidR="00725971" w:rsidRPr="00725971" w:rsidRDefault="004057AB" w:rsidP="00725971">
            <w:pPr>
              <w:widowControl/>
              <w:jc w:val="center"/>
              <w:rPr>
                <w:rFonts w:ascii="TimesNewRomanPS-ItalicMT" w:eastAsia="宋体" w:hAnsi="TimesNewRomanPS-ItalicMT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NewRomanPS-ItalicMT" w:eastAsia="宋体" w:hAnsi="TimesNewRomanPS-ItalicMT" w:cs="宋体"/>
                <w:i/>
                <w:iCs/>
                <w:color w:val="000000"/>
                <w:kern w:val="0"/>
                <w:sz w:val="18"/>
                <w:szCs w:val="18"/>
              </w:rPr>
              <w:t>P. utilis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KC355248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15922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80.83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11193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78.9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1501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80.61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2236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85.69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90.52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25971" w:rsidRPr="00725971" w:rsidRDefault="00725971" w:rsidP="00725971">
            <w:pPr>
              <w:widowControl/>
              <w:jc w:val="center"/>
              <w:rPr>
                <w:rFonts w:ascii="TimesNewRomanPSMT" w:eastAsia="宋体" w:hAnsi="TimesNewRomanPSMT" w:cs="宋体" w:hint="eastAsia"/>
                <w:color w:val="000000"/>
                <w:kern w:val="0"/>
                <w:sz w:val="18"/>
                <w:szCs w:val="18"/>
              </w:rPr>
            </w:pPr>
            <w:r w:rsidRPr="00725971">
              <w:rPr>
                <w:rFonts w:ascii="TimesNewRomanPSMT" w:eastAsia="宋体" w:hAnsi="TimesNewRomanPSMT" w:cs="宋体"/>
                <w:color w:val="000000"/>
                <w:kern w:val="0"/>
                <w:sz w:val="18"/>
                <w:szCs w:val="18"/>
              </w:rPr>
              <w:t>-0.045</w:t>
            </w:r>
          </w:p>
        </w:tc>
      </w:tr>
      <w:bookmarkEnd w:id="28"/>
    </w:tbl>
    <w:p w:rsidR="00A07173" w:rsidRDefault="00A07173"/>
    <w:p w:rsidR="00A07173" w:rsidRDefault="00A07173">
      <w:r>
        <w:br w:type="page"/>
      </w:r>
      <w:bookmarkStart w:id="33" w:name="_GoBack"/>
      <w:bookmarkEnd w:id="33"/>
    </w:p>
    <w:sectPr w:rsidR="00A07173" w:rsidSect="00A071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7A" w:rsidRDefault="00CE777A" w:rsidP="00A07173">
      <w:r>
        <w:separator/>
      </w:r>
    </w:p>
  </w:endnote>
  <w:endnote w:type="continuationSeparator" w:id="0">
    <w:p w:rsidR="00CE777A" w:rsidRDefault="00CE777A" w:rsidP="00A0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7A" w:rsidRDefault="00CE777A" w:rsidP="00A07173">
      <w:r>
        <w:separator/>
      </w:r>
    </w:p>
  </w:footnote>
  <w:footnote w:type="continuationSeparator" w:id="0">
    <w:p w:rsidR="00CE777A" w:rsidRDefault="00CE777A" w:rsidP="00A07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9D"/>
    <w:rsid w:val="000367D1"/>
    <w:rsid w:val="000C1985"/>
    <w:rsid w:val="001B49DD"/>
    <w:rsid w:val="002068A1"/>
    <w:rsid w:val="002A0750"/>
    <w:rsid w:val="002A4A05"/>
    <w:rsid w:val="003010F0"/>
    <w:rsid w:val="004057AB"/>
    <w:rsid w:val="00474CBC"/>
    <w:rsid w:val="004E14F6"/>
    <w:rsid w:val="005365E2"/>
    <w:rsid w:val="005C7F26"/>
    <w:rsid w:val="0061728D"/>
    <w:rsid w:val="00621578"/>
    <w:rsid w:val="006B62B6"/>
    <w:rsid w:val="006D1743"/>
    <w:rsid w:val="00725971"/>
    <w:rsid w:val="00751299"/>
    <w:rsid w:val="007C1F19"/>
    <w:rsid w:val="008337D4"/>
    <w:rsid w:val="009044F7"/>
    <w:rsid w:val="00907DBD"/>
    <w:rsid w:val="00940023"/>
    <w:rsid w:val="009D0B61"/>
    <w:rsid w:val="00A07173"/>
    <w:rsid w:val="00A46258"/>
    <w:rsid w:val="00A77DFC"/>
    <w:rsid w:val="00AC4E57"/>
    <w:rsid w:val="00B5488A"/>
    <w:rsid w:val="00B80F06"/>
    <w:rsid w:val="00C31083"/>
    <w:rsid w:val="00C61037"/>
    <w:rsid w:val="00C738F5"/>
    <w:rsid w:val="00C87762"/>
    <w:rsid w:val="00CE777A"/>
    <w:rsid w:val="00CF007D"/>
    <w:rsid w:val="00D0305A"/>
    <w:rsid w:val="00D34891"/>
    <w:rsid w:val="00E03913"/>
    <w:rsid w:val="00E27D9D"/>
    <w:rsid w:val="00E962E6"/>
    <w:rsid w:val="00FC6638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173"/>
    <w:rPr>
      <w:sz w:val="18"/>
      <w:szCs w:val="18"/>
    </w:rPr>
  </w:style>
  <w:style w:type="character" w:styleId="a5">
    <w:name w:val="Hyperlink"/>
    <w:basedOn w:val="a0"/>
    <w:uiPriority w:val="99"/>
    <w:unhideWhenUsed/>
    <w:rsid w:val="0072597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5971"/>
    <w:rPr>
      <w:color w:val="800080"/>
      <w:u w:val="single"/>
    </w:rPr>
  </w:style>
  <w:style w:type="paragraph" w:customStyle="1" w:styleId="font5">
    <w:name w:val="font5"/>
    <w:basedOn w:val="a"/>
    <w:rsid w:val="007259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72597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72597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72597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72597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NewRomanPS-ItalicMT" w:eastAsia="宋体" w:hAnsi="TimesNewRomanPS-ItalicMT" w:cs="宋体"/>
      <w:i/>
      <w:iCs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NewRomanPSMT" w:eastAsia="宋体" w:hAnsi="TimesNewRomanPSMT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NewRomanPSMT" w:eastAsia="宋体" w:hAnsi="TimesNewRomanPSMT" w:cs="宋体"/>
      <w:color w:val="000000"/>
      <w:kern w:val="0"/>
      <w:sz w:val="18"/>
      <w:szCs w:val="18"/>
    </w:rPr>
  </w:style>
  <w:style w:type="paragraph" w:customStyle="1" w:styleId="Articletitle">
    <w:name w:val="Article title"/>
    <w:basedOn w:val="a"/>
    <w:next w:val="a"/>
    <w:qFormat/>
    <w:rsid w:val="007C1F19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7C1F19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7C1F19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7">
    <w:name w:val="List Paragraph"/>
    <w:basedOn w:val="a"/>
    <w:uiPriority w:val="34"/>
    <w:qFormat/>
    <w:rsid w:val="004E14F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173"/>
    <w:rPr>
      <w:sz w:val="18"/>
      <w:szCs w:val="18"/>
    </w:rPr>
  </w:style>
  <w:style w:type="character" w:styleId="a5">
    <w:name w:val="Hyperlink"/>
    <w:basedOn w:val="a0"/>
    <w:uiPriority w:val="99"/>
    <w:unhideWhenUsed/>
    <w:rsid w:val="0072597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5971"/>
    <w:rPr>
      <w:color w:val="800080"/>
      <w:u w:val="single"/>
    </w:rPr>
  </w:style>
  <w:style w:type="paragraph" w:customStyle="1" w:styleId="font5">
    <w:name w:val="font5"/>
    <w:basedOn w:val="a"/>
    <w:rsid w:val="007259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72597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72597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72597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72597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NewRomanPS-ItalicMT" w:eastAsia="宋体" w:hAnsi="TimesNewRomanPS-ItalicMT" w:cs="宋体"/>
      <w:i/>
      <w:iCs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NewRomanPSMT" w:eastAsia="宋体" w:hAnsi="TimesNewRomanPSMT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72597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NewRomanPSMT" w:eastAsia="宋体" w:hAnsi="TimesNewRomanPSMT" w:cs="宋体"/>
      <w:color w:val="000000"/>
      <w:kern w:val="0"/>
      <w:sz w:val="18"/>
      <w:szCs w:val="18"/>
    </w:rPr>
  </w:style>
  <w:style w:type="paragraph" w:customStyle="1" w:styleId="Articletitle">
    <w:name w:val="Article title"/>
    <w:basedOn w:val="a"/>
    <w:next w:val="a"/>
    <w:qFormat/>
    <w:rsid w:val="007C1F19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7C1F19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7C1F19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7">
    <w:name w:val="List Paragraph"/>
    <w:basedOn w:val="a"/>
    <w:uiPriority w:val="34"/>
    <w:qFormat/>
    <w:rsid w:val="004E1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czhrnx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zh@cau.edu.c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ncbi.nlm.nih.gov/Taxonomy/Browser/wwwtax.cgi?mode=Undef&amp;id=28585&amp;lvl=3&amp;keep=1&amp;srchmode=1&amp;unlo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jliu@ca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1704</Words>
  <Characters>9719</Characters>
  <Application>Microsoft Office Word</Application>
  <DocSecurity>0</DocSecurity>
  <Lines>80</Lines>
  <Paragraphs>22</Paragraphs>
  <ScaleCrop>false</ScaleCrop>
  <Company>mycomputer</Company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21</cp:revision>
  <dcterms:created xsi:type="dcterms:W3CDTF">2017-07-07T03:43:00Z</dcterms:created>
  <dcterms:modified xsi:type="dcterms:W3CDTF">2017-11-09T14:13:00Z</dcterms:modified>
</cp:coreProperties>
</file>